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30F36" w14:textId="6899B390" w:rsidR="00CE46AF" w:rsidRPr="00B75A64" w:rsidRDefault="001D52F1" w:rsidP="009C637F">
      <w:pPr>
        <w:pStyle w:val="Textoindependiente"/>
      </w:pPr>
      <w:r w:rsidRPr="00AA0813">
        <w:drawing>
          <wp:anchor distT="0" distB="0" distL="0" distR="0" simplePos="0" relativeHeight="251660288" behindDoc="0" locked="0" layoutInCell="1" allowOverlap="1" wp14:anchorId="40C7009E" wp14:editId="5CEBE27B">
            <wp:simplePos x="0" y="0"/>
            <wp:positionH relativeFrom="page">
              <wp:posOffset>6361761</wp:posOffset>
            </wp:positionH>
            <wp:positionV relativeFrom="paragraph">
              <wp:posOffset>276860</wp:posOffset>
            </wp:positionV>
            <wp:extent cx="788035" cy="774065"/>
            <wp:effectExtent l="0" t="0" r="0" b="6985"/>
            <wp:wrapThrough wrapText="bothSides">
              <wp:wrapPolygon edited="0">
                <wp:start x="0" y="0"/>
                <wp:lineTo x="0" y="21263"/>
                <wp:lineTo x="20886" y="21263"/>
                <wp:lineTo x="20886" y="0"/>
                <wp:lineTo x="0" y="0"/>
              </wp:wrapPolygon>
            </wp:wrapThrough>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1" cstate="print"/>
                    <a:stretch>
                      <a:fillRect/>
                    </a:stretch>
                  </pic:blipFill>
                  <pic:spPr>
                    <a:xfrm>
                      <a:off x="0" y="0"/>
                      <a:ext cx="788035" cy="774065"/>
                    </a:xfrm>
                    <a:prstGeom prst="rect">
                      <a:avLst/>
                    </a:prstGeom>
                  </pic:spPr>
                </pic:pic>
              </a:graphicData>
            </a:graphic>
          </wp:anchor>
        </w:drawing>
      </w:r>
      <w:r w:rsidRPr="00AA0813">
        <w:drawing>
          <wp:anchor distT="0" distB="0" distL="0" distR="0" simplePos="0" relativeHeight="251657216" behindDoc="0" locked="0" layoutInCell="1" allowOverlap="1" wp14:anchorId="4573C04B" wp14:editId="6B8A9405">
            <wp:simplePos x="0" y="0"/>
            <wp:positionH relativeFrom="page">
              <wp:posOffset>985189</wp:posOffset>
            </wp:positionH>
            <wp:positionV relativeFrom="paragraph">
              <wp:posOffset>264795</wp:posOffset>
            </wp:positionV>
            <wp:extent cx="536575" cy="774065"/>
            <wp:effectExtent l="0" t="0" r="0" b="6985"/>
            <wp:wrapThrough wrapText="bothSides">
              <wp:wrapPolygon edited="0">
                <wp:start x="0" y="0"/>
                <wp:lineTo x="0" y="21263"/>
                <wp:lineTo x="20705" y="21263"/>
                <wp:lineTo x="20705" y="0"/>
                <wp:lineTo x="0" y="0"/>
              </wp:wrapPolygon>
            </wp:wrapThrough>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536575" cy="774065"/>
                    </a:xfrm>
                    <a:prstGeom prst="rect">
                      <a:avLst/>
                    </a:prstGeom>
                  </pic:spPr>
                </pic:pic>
              </a:graphicData>
            </a:graphic>
          </wp:anchor>
        </w:drawing>
      </w:r>
      <w:r w:rsidR="00CF7E36">
        <w:rPr>
          <w:i/>
          <w:iCs/>
        </w:rPr>
        <mc:AlternateContent>
          <mc:Choice Requires="wps">
            <w:drawing>
              <wp:anchor distT="0" distB="0" distL="114300" distR="114300" simplePos="0" relativeHeight="487588864" behindDoc="0" locked="0" layoutInCell="1" allowOverlap="1" wp14:anchorId="345DE4EC" wp14:editId="71BA7CED">
                <wp:simplePos x="0" y="0"/>
                <wp:positionH relativeFrom="column">
                  <wp:posOffset>5791013</wp:posOffset>
                </wp:positionH>
                <wp:positionV relativeFrom="paragraph">
                  <wp:posOffset>-650240</wp:posOffset>
                </wp:positionV>
                <wp:extent cx="282388" cy="228600"/>
                <wp:effectExtent l="0" t="0" r="3810" b="0"/>
                <wp:wrapNone/>
                <wp:docPr id="23" name="Rectángulo 23"/>
                <wp:cNvGraphicFramePr/>
                <a:graphic xmlns:a="http://schemas.openxmlformats.org/drawingml/2006/main">
                  <a:graphicData uri="http://schemas.microsoft.com/office/word/2010/wordprocessingShape">
                    <wps:wsp>
                      <wps:cNvSpPr/>
                      <wps:spPr>
                        <a:xfrm>
                          <a:off x="0" y="0"/>
                          <a:ext cx="282388" cy="2286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8045EE" id="Rectángulo 23" o:spid="_x0000_s1026" style="position:absolute;margin-left:456pt;margin-top:-51.2pt;width:22.25pt;height:18pt;z-index:487588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" fillcolor="white [3212]" stroked="f" strokeweight="2pt"/>
            </w:pict>
          </mc:Fallback>
        </mc:AlternateContent>
      </w:r>
    </w:p>
    <w:p w14:paraId="6A94E762" w14:textId="3C36BCF2" w:rsidR="00CA5DE4" w:rsidRPr="00B75A64" w:rsidRDefault="00AA0813" w:rsidP="009C637F">
      <w:pPr>
        <w:jc w:val="center"/>
        <w:rPr>
          <w:b/>
          <w:bCs/>
          <w:noProof/>
          <w:sz w:val="28"/>
          <w:szCs w:val="28"/>
        </w:rPr>
      </w:pPr>
      <w:r w:rsidRPr="00B75A64">
        <w:rPr>
          <w:b/>
          <w:bCs/>
          <w:noProof/>
          <w:sz w:val="28"/>
          <w:szCs w:val="28"/>
        </w:rPr>
        <w:t>TECNOLÓGICO NACIONAL DE MÉXICO</w:t>
      </w:r>
    </w:p>
    <w:p w14:paraId="4DD913FB" w14:textId="66D91E46" w:rsidR="00CA5DE4" w:rsidRPr="00B75A64" w:rsidRDefault="00B75A64" w:rsidP="009C637F">
      <w:pPr>
        <w:jc w:val="center"/>
        <w:rPr>
          <w:b/>
          <w:bCs/>
          <w:sz w:val="28"/>
          <w:szCs w:val="28"/>
        </w:rPr>
      </w:pPr>
      <w:r>
        <w:rPr>
          <w:noProof/>
        </w:rPr>
        <mc:AlternateContent>
          <mc:Choice Requires="wpg">
            <w:drawing>
              <wp:anchor distT="0" distB="0" distL="0" distR="0" simplePos="0" relativeHeight="487587840" behindDoc="1" locked="0" layoutInCell="1" allowOverlap="1" wp14:anchorId="29A14C79" wp14:editId="46A18123">
                <wp:simplePos x="0" y="0"/>
                <wp:positionH relativeFrom="page">
                  <wp:posOffset>1079500</wp:posOffset>
                </wp:positionH>
                <wp:positionV relativeFrom="paragraph">
                  <wp:posOffset>457350</wp:posOffset>
                </wp:positionV>
                <wp:extent cx="5792470" cy="89535"/>
                <wp:effectExtent l="0" t="0" r="0" b="0"/>
                <wp:wrapTopAndBottom/>
                <wp:docPr id="15"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2470" cy="89535"/>
                          <a:chOff x="1701" y="371"/>
                          <a:chExt cx="9122" cy="141"/>
                        </a:xfrm>
                      </wpg:grpSpPr>
                      <wps:wsp>
                        <wps:cNvPr id="16" name="Line 35"/>
                        <wps:cNvCnPr>
                          <a:cxnSpLocks noChangeShapeType="1"/>
                        </wps:cNvCnPr>
                        <wps:spPr bwMode="auto">
                          <a:xfrm>
                            <a:off x="1701" y="381"/>
                            <a:ext cx="9122" cy="0"/>
                          </a:xfrm>
                          <a:prstGeom prst="line">
                            <a:avLst/>
                          </a:prstGeom>
                          <a:noFill/>
                          <a:ln w="12649">
                            <a:solidFill>
                              <a:srgbClr val="002060"/>
                            </a:solidFill>
                            <a:round/>
                            <a:headEnd/>
                            <a:tailEnd/>
                          </a:ln>
                          <a:extLst>
                            <a:ext uri="{909E8E84-426E-40DD-AFC4-6F175D3DCCD1}">
                              <a14:hiddenFill xmlns:a14="http://schemas.microsoft.com/office/drawing/2010/main">
                                <a:noFill/>
                              </a14:hiddenFill>
                            </a:ext>
                          </a:extLst>
                        </wps:spPr>
                        <wps:bodyPr/>
                      </wps:wsp>
                      <wps:wsp>
                        <wps:cNvPr id="17" name="Rectangle 34"/>
                        <wps:cNvSpPr>
                          <a:spLocks noChangeArrowheads="1"/>
                        </wps:cNvSpPr>
                        <wps:spPr bwMode="auto">
                          <a:xfrm>
                            <a:off x="1700" y="451"/>
                            <a:ext cx="9122" cy="60"/>
                          </a:xfrm>
                          <a:prstGeom prst="rect">
                            <a:avLst/>
                          </a:prstGeom>
                          <a:solidFill>
                            <a:srgbClr val="002060"/>
                          </a:solidFill>
                          <a:ln w="9525">
                            <a:solidFill>
                              <a:srgbClr val="00206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EDADF2" id="Group 33" o:spid="_x0000_s1026" style="position:absolute;margin-left:85pt;margin-top:36pt;width:456.1pt;height:7.05pt;z-index:-15728640;mso-wrap-distance-left:0;mso-wrap-distance-right:0;mso-position-horizontal-relative:page" coordorigin="1701,371" coordsize="9122,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">
                <v:line id="Line 35" o:spid="_x0000_s1027" style="position:absolute;visibility:visible;mso-wrap-style:square" from="1701,381" to="10823,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" strokecolor="#002060" strokeweight=".35136mm"/>
                <v:rect id="Rectangle 34" o:spid="_x0000_s1028" style="position:absolute;left:1700;top:451;width:9122;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" fillcolor="#002060" strokecolor="#002060"/>
                <w10:wrap type="topAndBottom" anchorx="page"/>
              </v:group>
            </w:pict>
          </mc:Fallback>
        </mc:AlternateContent>
      </w:r>
      <w:r w:rsidR="00AA0813" w:rsidRPr="00B75A64">
        <w:rPr>
          <w:b/>
          <w:bCs/>
          <w:sz w:val="28"/>
          <w:szCs w:val="28"/>
        </w:rPr>
        <w:t>INSTITUTO TECNOLÓGICO DE TUXTLA GUTIÉRREZ</w:t>
      </w:r>
    </w:p>
    <w:p w14:paraId="1BE0564F" w14:textId="0F09B7B8" w:rsidR="00CA5DE4" w:rsidRDefault="00CA5DE4" w:rsidP="009C637F">
      <w:pPr>
        <w:pStyle w:val="Textoindependiente"/>
      </w:pPr>
    </w:p>
    <w:p w14:paraId="5ADE4555" w14:textId="07E3A116" w:rsidR="00500DED" w:rsidRPr="00AA0813" w:rsidRDefault="00500DED" w:rsidP="009C637F">
      <w:pPr>
        <w:pStyle w:val="Textoindependiente"/>
      </w:pPr>
      <w:r>
        <mc:AlternateContent>
          <mc:Choice Requires="wpg">
            <w:drawing>
              <wp:anchor distT="0" distB="0" distL="114300" distR="114300" simplePos="0" relativeHeight="15731200" behindDoc="0" locked="0" layoutInCell="1" allowOverlap="1" wp14:anchorId="015F8B4B" wp14:editId="647A51A8">
                <wp:simplePos x="0" y="0"/>
                <wp:positionH relativeFrom="page">
                  <wp:posOffset>1477832</wp:posOffset>
                </wp:positionH>
                <wp:positionV relativeFrom="paragraph">
                  <wp:posOffset>83222</wp:posOffset>
                </wp:positionV>
                <wp:extent cx="88900" cy="6463030"/>
                <wp:effectExtent l="0" t="0" r="0" b="0"/>
                <wp:wrapNone/>
                <wp:docPr id="12"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6463030"/>
                          <a:chOff x="2458" y="-1438"/>
                          <a:chExt cx="140" cy="10178"/>
                        </a:xfrm>
                      </wpg:grpSpPr>
                      <wps:wsp>
                        <wps:cNvPr id="13" name="Line 26"/>
                        <wps:cNvCnPr>
                          <a:cxnSpLocks noChangeShapeType="1"/>
                        </wps:cNvCnPr>
                        <wps:spPr bwMode="auto">
                          <a:xfrm>
                            <a:off x="2468" y="8740"/>
                            <a:ext cx="0" cy="0"/>
                          </a:xfrm>
                          <a:prstGeom prst="line">
                            <a:avLst/>
                          </a:prstGeom>
                          <a:noFill/>
                          <a:ln w="12649">
                            <a:solidFill>
                              <a:srgbClr val="002060"/>
                            </a:solidFill>
                            <a:round/>
                            <a:headEnd/>
                            <a:tailEnd/>
                          </a:ln>
                          <a:extLst>
                            <a:ext uri="{909E8E84-426E-40DD-AFC4-6F175D3DCCD1}">
                              <a14:hiddenFill xmlns:a14="http://schemas.microsoft.com/office/drawing/2010/main">
                                <a:noFill/>
                              </a14:hiddenFill>
                            </a:ext>
                          </a:extLst>
                        </wps:spPr>
                        <wps:bodyPr/>
                      </wps:wsp>
                      <wps:wsp>
                        <wps:cNvPr id="14" name="Rectangle 25"/>
                        <wps:cNvSpPr>
                          <a:spLocks noChangeArrowheads="1"/>
                        </wps:cNvSpPr>
                        <wps:spPr bwMode="auto">
                          <a:xfrm>
                            <a:off x="2537" y="-1438"/>
                            <a:ext cx="60" cy="10178"/>
                          </a:xfrm>
                          <a:prstGeom prst="rect">
                            <a:avLst/>
                          </a:prstGeom>
                          <a:solidFill>
                            <a:srgbClr val="002060"/>
                          </a:solidFill>
                          <a:ln w="9525">
                            <a:solidFill>
                              <a:srgbClr val="00206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FF2819" id="Group 24" o:spid="_x0000_s1026" style="position:absolute;margin-left:116.35pt;margin-top:6.55pt;width:7pt;height:508.9pt;z-index:15731200;mso-position-horizontal-relative:page" coordorigin="2458,-1438" coordsize="140,10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">
                <v:line id="Line 26" o:spid="_x0000_s1027" style="position:absolute;visibility:visible;mso-wrap-style:square" from="2468,8740" to="2468,8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" strokecolor="#002060" strokeweight=".35136mm"/>
                <v:rect id="Rectangle 25" o:spid="_x0000_s1028" style="position:absolute;left:2537;top:-1438;width:60;height:10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" fillcolor="#002060" strokecolor="#002060"/>
                <w10:wrap anchorx="page"/>
              </v:group>
            </w:pict>
          </mc:Fallback>
        </mc:AlternateContent>
      </w:r>
      <w:r>
        <mc:AlternateContent>
          <mc:Choice Requires="wpg">
            <w:drawing>
              <wp:anchor distT="0" distB="0" distL="114300" distR="114300" simplePos="0" relativeHeight="15730688" behindDoc="0" locked="0" layoutInCell="1" allowOverlap="1" wp14:anchorId="0575558C" wp14:editId="3BF454FE">
                <wp:simplePos x="0" y="0"/>
                <wp:positionH relativeFrom="page">
                  <wp:posOffset>1251809</wp:posOffset>
                </wp:positionH>
                <wp:positionV relativeFrom="paragraph">
                  <wp:posOffset>79412</wp:posOffset>
                </wp:positionV>
                <wp:extent cx="88900" cy="6463030"/>
                <wp:effectExtent l="0" t="0" r="0" b="0"/>
                <wp:wrapNone/>
                <wp:docPr id="6"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6463030"/>
                          <a:chOff x="2079" y="-1438"/>
                          <a:chExt cx="140" cy="10178"/>
                        </a:xfrm>
                      </wpg:grpSpPr>
                      <wps:wsp>
                        <wps:cNvPr id="7" name="Line 29"/>
                        <wps:cNvCnPr>
                          <a:cxnSpLocks noChangeShapeType="1"/>
                        </wps:cNvCnPr>
                        <wps:spPr bwMode="auto">
                          <a:xfrm>
                            <a:off x="2089" y="8740"/>
                            <a:ext cx="0" cy="0"/>
                          </a:xfrm>
                          <a:prstGeom prst="line">
                            <a:avLst/>
                          </a:prstGeom>
                          <a:noFill/>
                          <a:ln w="12649">
                            <a:solidFill>
                              <a:srgbClr val="002060"/>
                            </a:solidFill>
                            <a:round/>
                            <a:headEnd/>
                            <a:tailEnd/>
                          </a:ln>
                          <a:extLst>
                            <a:ext uri="{909E8E84-426E-40DD-AFC4-6F175D3DCCD1}">
                              <a14:hiddenFill xmlns:a14="http://schemas.microsoft.com/office/drawing/2010/main">
                                <a:noFill/>
                              </a14:hiddenFill>
                            </a:ext>
                          </a:extLst>
                        </wps:spPr>
                        <wps:bodyPr/>
                      </wps:wsp>
                      <wps:wsp>
                        <wps:cNvPr id="8" name="Rectangle 28"/>
                        <wps:cNvSpPr>
                          <a:spLocks noChangeArrowheads="1"/>
                        </wps:cNvSpPr>
                        <wps:spPr bwMode="auto">
                          <a:xfrm>
                            <a:off x="2159" y="-1438"/>
                            <a:ext cx="60" cy="10178"/>
                          </a:xfrm>
                          <a:prstGeom prst="rect">
                            <a:avLst/>
                          </a:prstGeom>
                          <a:solidFill>
                            <a:srgbClr val="002060"/>
                          </a:solidFill>
                          <a:ln w="9525">
                            <a:solidFill>
                              <a:srgbClr val="00206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610AA7" id="Group 27" o:spid="_x0000_s1026" style="position:absolute;margin-left:98.55pt;margin-top:6.25pt;width:7pt;height:508.9pt;z-index:15730688;mso-position-horizontal-relative:page" coordorigin="2079,-1438" coordsize="140,10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">
                <v:line id="Line 29" o:spid="_x0000_s1027" style="position:absolute;visibility:visible;mso-wrap-style:square" from="2089,8740" to="2089,8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" strokecolor="#002060" strokeweight=".35136mm"/>
                <v:rect id="Rectangle 28" o:spid="_x0000_s1028" style="position:absolute;left:2159;top:-1438;width:60;height:10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" fillcolor="#002060" strokecolor="#002060"/>
                <w10:wrap anchorx="page"/>
              </v:group>
            </w:pict>
          </mc:Fallback>
        </mc:AlternateContent>
      </w:r>
      <w:r>
        <mc:AlternateContent>
          <mc:Choice Requires="wpg">
            <w:drawing>
              <wp:anchor distT="0" distB="0" distL="114300" distR="114300" simplePos="0" relativeHeight="15730176" behindDoc="0" locked="0" layoutInCell="1" allowOverlap="1" wp14:anchorId="2BFF8A9C" wp14:editId="3F6767EF">
                <wp:simplePos x="0" y="0"/>
                <wp:positionH relativeFrom="page">
                  <wp:posOffset>1048758</wp:posOffset>
                </wp:positionH>
                <wp:positionV relativeFrom="paragraph">
                  <wp:posOffset>80421</wp:posOffset>
                </wp:positionV>
                <wp:extent cx="88900" cy="6463030"/>
                <wp:effectExtent l="0" t="0" r="0" b="0"/>
                <wp:wrapNone/>
                <wp:docPr id="9"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6463030"/>
                          <a:chOff x="1701" y="-1438"/>
                          <a:chExt cx="140" cy="10178"/>
                        </a:xfrm>
                      </wpg:grpSpPr>
                      <wps:wsp>
                        <wps:cNvPr id="10" name="Line 32"/>
                        <wps:cNvCnPr>
                          <a:cxnSpLocks noChangeShapeType="1"/>
                        </wps:cNvCnPr>
                        <wps:spPr bwMode="auto">
                          <a:xfrm>
                            <a:off x="1711" y="8740"/>
                            <a:ext cx="0" cy="0"/>
                          </a:xfrm>
                          <a:prstGeom prst="line">
                            <a:avLst/>
                          </a:prstGeom>
                          <a:noFill/>
                          <a:ln w="12649">
                            <a:solidFill>
                              <a:srgbClr val="002060"/>
                            </a:solidFill>
                            <a:round/>
                            <a:headEnd/>
                            <a:tailEnd/>
                          </a:ln>
                          <a:extLst>
                            <a:ext uri="{909E8E84-426E-40DD-AFC4-6F175D3DCCD1}">
                              <a14:hiddenFill xmlns:a14="http://schemas.microsoft.com/office/drawing/2010/main">
                                <a:noFill/>
                              </a14:hiddenFill>
                            </a:ext>
                          </a:extLst>
                        </wps:spPr>
                        <wps:bodyPr/>
                      </wps:wsp>
                      <wps:wsp>
                        <wps:cNvPr id="11" name="Rectangle 31"/>
                        <wps:cNvSpPr>
                          <a:spLocks noChangeArrowheads="1"/>
                        </wps:cNvSpPr>
                        <wps:spPr bwMode="auto">
                          <a:xfrm>
                            <a:off x="1780" y="-1438"/>
                            <a:ext cx="60" cy="10178"/>
                          </a:xfrm>
                          <a:prstGeom prst="rect">
                            <a:avLst/>
                          </a:prstGeom>
                          <a:solidFill>
                            <a:srgbClr val="002060"/>
                          </a:solidFill>
                          <a:ln w="9525">
                            <a:solidFill>
                              <a:srgbClr val="00206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FAE717" id="Group 30" o:spid="_x0000_s1026" style="position:absolute;margin-left:82.6pt;margin-top:6.35pt;width:7pt;height:508.9pt;z-index:15730176;mso-position-horizontal-relative:page" coordorigin="1701,-1438" coordsize="140,10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">
                <v:line id="Line 32" o:spid="_x0000_s1027" style="position:absolute;visibility:visible;mso-wrap-style:square" from="1711,8740" to="1711,8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" strokecolor="#002060" strokeweight=".35136mm"/>
                <v:rect id="Rectangle 31" o:spid="_x0000_s1028" style="position:absolute;left:1780;top:-1438;width:60;height:10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" fillcolor="#002060" strokecolor="#002060"/>
                <w10:wrap anchorx="page"/>
              </v:group>
            </w:pict>
          </mc:Fallback>
        </mc:AlternateContent>
      </w:r>
    </w:p>
    <w:p w14:paraId="37FCF942" w14:textId="1F351B08" w:rsidR="004D4C4E" w:rsidRPr="00B75A64" w:rsidRDefault="004D4C4E" w:rsidP="009C637F">
      <w:pPr>
        <w:pStyle w:val="Textoindependiente"/>
        <w:rPr>
          <w:rFonts w:ascii="Cambria"/>
          <w:sz w:val="28"/>
        </w:rPr>
      </w:pPr>
    </w:p>
    <w:p w14:paraId="62308105" w14:textId="1417CF8D" w:rsidR="00CA5DE4" w:rsidRDefault="00DA2A62" w:rsidP="009C637F">
      <w:pPr>
        <w:spacing w:line="276" w:lineRule="auto"/>
        <w:ind w:left="1361"/>
        <w:jc w:val="center"/>
        <w:rPr>
          <w:b/>
          <w:bCs/>
          <w:noProof/>
          <w:sz w:val="40"/>
          <w:szCs w:val="40"/>
        </w:rPr>
      </w:pPr>
      <w:r>
        <w:rPr>
          <w:b/>
          <w:bCs/>
          <w:noProof/>
          <w:sz w:val="40"/>
          <w:szCs w:val="40"/>
        </w:rPr>
        <w:t>Monitoreo de la Temperatura del Agua</w:t>
      </w:r>
    </w:p>
    <w:p w14:paraId="708214BC" w14:textId="77777777" w:rsidR="00DA2A62" w:rsidRPr="00C0323B" w:rsidRDefault="00DA2A62" w:rsidP="009C637F">
      <w:pPr>
        <w:spacing w:line="276" w:lineRule="auto"/>
        <w:ind w:left="1361"/>
        <w:jc w:val="center"/>
      </w:pPr>
    </w:p>
    <w:p w14:paraId="79D288A3" w14:textId="30D2E5A0" w:rsidR="00CA5DE4" w:rsidRPr="00AA0813" w:rsidRDefault="001F67BA" w:rsidP="009C637F">
      <w:pPr>
        <w:ind w:left="1237" w:right="271"/>
        <w:jc w:val="center"/>
        <w:rPr>
          <w:noProof/>
          <w:sz w:val="28"/>
        </w:rPr>
      </w:pPr>
      <w:r>
        <w:rPr>
          <w:noProof/>
          <w:sz w:val="28"/>
        </w:rPr>
        <w:t>Protocolo que presenta</w:t>
      </w:r>
    </w:p>
    <w:p w14:paraId="6805BD49" w14:textId="45D7CE8C" w:rsidR="00CA5DE4" w:rsidRDefault="00DA2A62" w:rsidP="009C637F">
      <w:pPr>
        <w:spacing w:before="120"/>
        <w:ind w:left="2268"/>
        <w:rPr>
          <w:b/>
          <w:bCs/>
          <w:noProof/>
          <w:sz w:val="34"/>
          <w:szCs w:val="34"/>
        </w:rPr>
      </w:pPr>
      <w:r>
        <w:rPr>
          <w:b/>
          <w:bCs/>
          <w:noProof/>
          <w:sz w:val="34"/>
          <w:szCs w:val="34"/>
        </w:rPr>
        <w:t xml:space="preserve">          Carlos Erik Hernández León</w:t>
      </w:r>
    </w:p>
    <w:p w14:paraId="3F3B8232" w14:textId="12E8D877" w:rsidR="00CA5DE4" w:rsidRPr="00AA0813" w:rsidRDefault="00CA5DE4" w:rsidP="009C637F">
      <w:pPr>
        <w:pStyle w:val="Textoindependiente"/>
      </w:pPr>
    </w:p>
    <w:p w14:paraId="68FE887C" w14:textId="511DF46E" w:rsidR="00CA5DE4" w:rsidRPr="00AA0813" w:rsidRDefault="00AA0813" w:rsidP="009C637F">
      <w:pPr>
        <w:spacing w:before="104"/>
        <w:ind w:left="2904"/>
        <w:rPr>
          <w:noProof/>
          <w:sz w:val="28"/>
        </w:rPr>
      </w:pPr>
      <w:r w:rsidRPr="00AA0813">
        <w:rPr>
          <w:noProof/>
          <w:sz w:val="28"/>
        </w:rPr>
        <w:t>como requisito para obtener el grado de Título</w:t>
      </w:r>
    </w:p>
    <w:p w14:paraId="07C6F277" w14:textId="7CF14894" w:rsidR="00CA5DE4" w:rsidRPr="000079A2" w:rsidRDefault="00DA2A62" w:rsidP="009C637F">
      <w:pPr>
        <w:spacing w:before="120"/>
        <w:ind w:left="1361"/>
        <w:rPr>
          <w:b/>
          <w:bCs/>
          <w:noProof/>
          <w:sz w:val="36"/>
          <w:szCs w:val="36"/>
        </w:rPr>
      </w:pPr>
      <w:r>
        <w:rPr>
          <w:b/>
          <w:bCs/>
          <w:noProof/>
          <w:sz w:val="36"/>
          <w:szCs w:val="36"/>
        </w:rPr>
        <w:t xml:space="preserve">                         Ingenerío en Electrónica</w:t>
      </w:r>
    </w:p>
    <w:p w14:paraId="052E13DF" w14:textId="77777777" w:rsidR="00CA5DE4" w:rsidRPr="00AA0813" w:rsidRDefault="00CA5DE4" w:rsidP="009C637F">
      <w:pPr>
        <w:pStyle w:val="Textoindependiente"/>
      </w:pPr>
    </w:p>
    <w:p w14:paraId="17378AB0" w14:textId="5FDAA10E" w:rsidR="00CA5DE4" w:rsidRPr="00AA0813" w:rsidRDefault="00AA0813" w:rsidP="009C637F">
      <w:pPr>
        <w:tabs>
          <w:tab w:val="left" w:pos="3436"/>
        </w:tabs>
        <w:ind w:left="1237"/>
        <w:jc w:val="center"/>
        <w:rPr>
          <w:b/>
          <w:noProof/>
          <w:sz w:val="28"/>
        </w:rPr>
      </w:pPr>
      <w:r w:rsidRPr="00AA0813">
        <w:rPr>
          <w:noProof/>
          <w:sz w:val="28"/>
        </w:rPr>
        <w:t xml:space="preserve">Director de tesis: </w:t>
      </w:r>
      <w:r w:rsidRPr="00B10305">
        <w:rPr>
          <w:b/>
          <w:bCs/>
          <w:noProof/>
          <w:sz w:val="28"/>
        </w:rPr>
        <w:tab/>
      </w:r>
      <w:r w:rsidR="009A00A3">
        <w:rPr>
          <w:b/>
          <w:bCs/>
          <w:noProof/>
          <w:sz w:val="28"/>
        </w:rPr>
        <w:t>Dr. Jorge Luis Camas Anzueto</w:t>
      </w:r>
    </w:p>
    <w:p w14:paraId="48D0309E" w14:textId="4EC3742F" w:rsidR="00CA5DE4" w:rsidRPr="00AA0813" w:rsidRDefault="00CA5DE4" w:rsidP="009C637F">
      <w:pPr>
        <w:pStyle w:val="Textoindependiente"/>
      </w:pPr>
    </w:p>
    <w:p w14:paraId="7A4EF799" w14:textId="1054F15A" w:rsidR="0018706E" w:rsidRDefault="0018706E" w:rsidP="009C637F">
      <w:pPr>
        <w:pStyle w:val="Textoindependiente"/>
      </w:pPr>
    </w:p>
    <w:p w14:paraId="57F6AD66" w14:textId="674D6AB0" w:rsidR="00A106CB" w:rsidRDefault="00AA0813" w:rsidP="009C637F">
      <w:pPr>
        <w:pStyle w:val="Descripcin"/>
        <w:jc w:val="right"/>
        <w:rPr>
          <w:i w:val="0"/>
          <w:iCs w:val="0"/>
          <w:color w:val="auto"/>
          <w:sz w:val="24"/>
          <w:szCs w:val="24"/>
        </w:rPr>
      </w:pPr>
      <w:r w:rsidRPr="005B6909">
        <w:rPr>
          <w:i w:val="0"/>
          <w:iCs w:val="0"/>
          <w:color w:val="auto"/>
          <w:sz w:val="24"/>
          <w:szCs w:val="24"/>
        </w:rPr>
        <w:t xml:space="preserve">Tuxtla Gutiérrez, Chiapas, México, </w:t>
      </w:r>
      <w:r w:rsidR="007F0202">
        <w:rPr>
          <w:i w:val="0"/>
          <w:iCs w:val="0"/>
          <w:color w:val="auto"/>
          <w:sz w:val="24"/>
          <w:szCs w:val="24"/>
        </w:rPr>
        <w:t>3</w:t>
      </w:r>
      <w:r w:rsidR="00504438">
        <w:rPr>
          <w:i w:val="0"/>
          <w:iCs w:val="0"/>
          <w:color w:val="auto"/>
          <w:sz w:val="24"/>
          <w:szCs w:val="24"/>
        </w:rPr>
        <w:t>0</w:t>
      </w:r>
      <w:r w:rsidRPr="005B6909">
        <w:rPr>
          <w:i w:val="0"/>
          <w:iCs w:val="0"/>
          <w:color w:val="auto"/>
          <w:sz w:val="24"/>
          <w:szCs w:val="24"/>
        </w:rPr>
        <w:t xml:space="preserve"> </w:t>
      </w:r>
      <w:r w:rsidR="009F744D">
        <w:rPr>
          <w:i w:val="0"/>
          <w:iCs w:val="0"/>
          <w:color w:val="auto"/>
          <w:sz w:val="24"/>
          <w:szCs w:val="24"/>
        </w:rPr>
        <w:t>noviembre</w:t>
      </w:r>
      <w:r w:rsidRPr="005B6909">
        <w:rPr>
          <w:i w:val="0"/>
          <w:iCs w:val="0"/>
          <w:color w:val="auto"/>
          <w:sz w:val="24"/>
          <w:szCs w:val="24"/>
        </w:rPr>
        <w:t xml:space="preserve"> del 2025 </w:t>
      </w:r>
      <w:r w:rsidR="00A106CB">
        <w:rPr>
          <w:i w:val="0"/>
          <w:iCs w:val="0"/>
          <w:color w:val="auto"/>
          <w:sz w:val="24"/>
          <w:szCs w:val="24"/>
        </w:rPr>
        <w:br w:type="page"/>
      </w:r>
    </w:p>
    <w:p w14:paraId="15AFAAA3" w14:textId="02291623" w:rsidR="000C4E23" w:rsidRDefault="000C4E23" w:rsidP="009C637F">
      <w:pPr>
        <w:pStyle w:val="Descripcin"/>
        <w:jc w:val="right"/>
        <w:rPr>
          <w:i w:val="0"/>
          <w:iCs w:val="0"/>
          <w:color w:val="auto"/>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2265"/>
        <w:gridCol w:w="4675"/>
      </w:tblGrid>
      <w:tr w:rsidR="00AC35D2" w14:paraId="0D7B4D66" w14:textId="77777777" w:rsidTr="00AC35D2">
        <w:tc>
          <w:tcPr>
            <w:tcW w:w="4675" w:type="dxa"/>
            <w:gridSpan w:val="2"/>
          </w:tcPr>
          <w:p w14:paraId="5B05DBB3" w14:textId="28E0CFB8" w:rsidR="00AC35D2" w:rsidRPr="000D41AD" w:rsidRDefault="000D41AD" w:rsidP="009C637F">
            <w:pPr>
              <w:pStyle w:val="Ttulo1"/>
              <w:rPr>
                <w:rFonts w:ascii="EB Garamond" w:hAnsi="EB Garamond" w:cs="EB Garamond"/>
                <w:i/>
                <w:iCs/>
                <w:lang w:val="es-419" w:eastAsia="es-MX"/>
              </w:rPr>
            </w:pPr>
            <w:bookmarkStart w:id="0" w:name="_Toc217135022"/>
            <w:bookmarkStart w:id="1" w:name="_Toc218087502"/>
            <w:r w:rsidRPr="000D41AD">
              <w:rPr>
                <w:rFonts w:ascii="EB Garamond" w:hAnsi="EB Garamond" w:cs="EB Garamond"/>
                <w:i/>
                <w:iCs/>
                <w:lang w:val="es-419" w:eastAsia="es-MX"/>
              </w:rPr>
              <w:t>A</w:t>
            </w:r>
            <w:bookmarkEnd w:id="0"/>
            <w:r w:rsidR="005369BA">
              <w:rPr>
                <w:rFonts w:ascii="EB Garamond" w:hAnsi="EB Garamond" w:cs="EB Garamond"/>
                <w:i/>
                <w:iCs/>
                <w:lang w:val="es-419" w:eastAsia="es-MX"/>
              </w:rPr>
              <w:t>gradecimientos</w:t>
            </w:r>
            <w:bookmarkEnd w:id="1"/>
          </w:p>
        </w:tc>
        <w:tc>
          <w:tcPr>
            <w:tcW w:w="4675" w:type="dxa"/>
          </w:tcPr>
          <w:p w14:paraId="0ACA49BB" w14:textId="77777777" w:rsidR="00AC35D2" w:rsidRDefault="00AC35D2" w:rsidP="009C637F">
            <w:pPr>
              <w:pStyle w:val="Ttulo1"/>
              <w:rPr>
                <w:lang w:val="es-419" w:eastAsia="es-MX"/>
              </w:rPr>
            </w:pPr>
          </w:p>
        </w:tc>
      </w:tr>
      <w:tr w:rsidR="00AC35D2" w14:paraId="60548F64" w14:textId="77777777" w:rsidTr="00AC35D2">
        <w:tc>
          <w:tcPr>
            <w:tcW w:w="4675" w:type="dxa"/>
            <w:gridSpan w:val="2"/>
          </w:tcPr>
          <w:p w14:paraId="3F56C338" w14:textId="77777777" w:rsidR="00AC35D2" w:rsidRDefault="00AC35D2" w:rsidP="009C637F">
            <w:pPr>
              <w:rPr>
                <w:lang w:val="es-419" w:eastAsia="es-MX"/>
              </w:rPr>
            </w:pPr>
          </w:p>
        </w:tc>
        <w:tc>
          <w:tcPr>
            <w:tcW w:w="4675" w:type="dxa"/>
          </w:tcPr>
          <w:p w14:paraId="7E8C1D7F" w14:textId="77777777" w:rsidR="00AC35D2" w:rsidRDefault="00AC35D2" w:rsidP="009C637F">
            <w:pPr>
              <w:rPr>
                <w:lang w:val="es-419" w:eastAsia="es-MX"/>
              </w:rPr>
            </w:pPr>
          </w:p>
        </w:tc>
      </w:tr>
      <w:tr w:rsidR="00AC35D2" w14:paraId="409B4EEB" w14:textId="77777777" w:rsidTr="00AC35D2">
        <w:tc>
          <w:tcPr>
            <w:tcW w:w="2410" w:type="dxa"/>
          </w:tcPr>
          <w:p w14:paraId="270DCBB7" w14:textId="77777777" w:rsidR="00AC35D2" w:rsidRDefault="00AC35D2" w:rsidP="009C637F">
            <w:pPr>
              <w:rPr>
                <w:lang w:val="es-419" w:eastAsia="es-MX"/>
              </w:rPr>
            </w:pPr>
          </w:p>
        </w:tc>
        <w:tc>
          <w:tcPr>
            <w:tcW w:w="6940" w:type="dxa"/>
            <w:gridSpan w:val="2"/>
          </w:tcPr>
          <w:p w14:paraId="78534735" w14:textId="77777777" w:rsidR="00AC35D2" w:rsidRDefault="00AC35D2" w:rsidP="009C637F">
            <w:pPr>
              <w:rPr>
                <w:rFonts w:ascii="EB Garamond" w:hAnsi="EB Garamond" w:cs="EB Garamond"/>
                <w:b/>
                <w:bCs/>
                <w:i/>
                <w:iCs/>
                <w:szCs w:val="24"/>
                <w:lang w:val="es-419" w:eastAsia="es-419"/>
              </w:rPr>
            </w:pPr>
          </w:p>
          <w:p w14:paraId="4B6BDB98" w14:textId="03D444E4" w:rsidR="00AC35D2" w:rsidRDefault="00AC35D2" w:rsidP="009C637F">
            <w:pPr>
              <w:rPr>
                <w:rFonts w:ascii="EB Garamond" w:hAnsi="EB Garamond" w:cs="EB Garamond"/>
                <w:b/>
                <w:bCs/>
                <w:i/>
                <w:iCs/>
                <w:szCs w:val="24"/>
                <w:lang w:val="es-419" w:eastAsia="es-419"/>
              </w:rPr>
            </w:pPr>
          </w:p>
          <w:p w14:paraId="212F6856" w14:textId="24959B38" w:rsidR="00AC35D2" w:rsidRPr="00FD0D16" w:rsidRDefault="00AC35D2" w:rsidP="009C637F">
            <w:pPr>
              <w:rPr>
                <w:rFonts w:ascii="EB Garamond" w:hAnsi="EB Garamond" w:cs="EB Garamond"/>
                <w:i/>
                <w:iCs/>
                <w:szCs w:val="24"/>
                <w:lang w:val="es-419" w:eastAsia="es-419"/>
              </w:rPr>
            </w:pPr>
          </w:p>
          <w:p w14:paraId="32C2725A" w14:textId="77777777" w:rsidR="00AC35D2" w:rsidRPr="000D41AD" w:rsidRDefault="00AC35D2" w:rsidP="009C637F">
            <w:pPr>
              <w:rPr>
                <w:rFonts w:ascii="EB Garamond" w:hAnsi="EB Garamond" w:cs="EB Garamond"/>
                <w:i/>
                <w:iCs/>
                <w:sz w:val="22"/>
                <w:lang w:val="es-419" w:eastAsia="es-419"/>
              </w:rPr>
            </w:pPr>
            <w:r w:rsidRPr="000D41AD">
              <w:rPr>
                <w:rFonts w:ascii="EB Garamond" w:hAnsi="EB Garamond" w:cs="EB Garamond"/>
                <w:i/>
                <w:iCs/>
                <w:sz w:val="22"/>
                <w:lang w:val="es-419" w:eastAsia="es-419"/>
              </w:rPr>
              <w:t>Deseo expresar mi más profundo y sincero agradecimiento a las personas que hicieron posible que este trabajo viera la luz, especialmente en los momentos en que yo mismo dudé de poder concluirlo.</w:t>
            </w:r>
          </w:p>
          <w:p w14:paraId="68A9A8A1" w14:textId="77777777" w:rsidR="00AC35D2" w:rsidRPr="000D41AD" w:rsidRDefault="00AC35D2" w:rsidP="009C637F">
            <w:pPr>
              <w:rPr>
                <w:rFonts w:ascii="EB Garamond" w:hAnsi="EB Garamond" w:cs="EB Garamond"/>
                <w:i/>
                <w:iCs/>
                <w:sz w:val="22"/>
                <w:lang w:val="es-419" w:eastAsia="es-419"/>
              </w:rPr>
            </w:pPr>
            <w:r w:rsidRPr="000D41AD">
              <w:rPr>
                <w:rFonts w:ascii="EB Garamond" w:hAnsi="EB Garamond" w:cs="EB Garamond"/>
                <w:i/>
                <w:iCs/>
                <w:sz w:val="22"/>
                <w:lang w:val="es-419" w:eastAsia="es-419"/>
              </w:rPr>
              <w:t>A mi madre, Araceli Hernández León, gracias por tu apoyo incondicional, por ser el refugio constante y la fuerza silenciosa que nunca flaqueó, incluso cuando las palabras sobraban y solo bastaba tu presencia.</w:t>
            </w:r>
          </w:p>
          <w:p w14:paraId="4FB722B2" w14:textId="77777777" w:rsidR="00AC35D2" w:rsidRPr="000D41AD" w:rsidRDefault="00AC35D2" w:rsidP="009C637F">
            <w:pPr>
              <w:rPr>
                <w:rFonts w:ascii="EB Garamond" w:hAnsi="EB Garamond" w:cs="EB Garamond"/>
                <w:i/>
                <w:iCs/>
                <w:sz w:val="22"/>
                <w:lang w:val="es-419" w:eastAsia="es-419"/>
              </w:rPr>
            </w:pPr>
            <w:r w:rsidRPr="000D41AD">
              <w:rPr>
                <w:rFonts w:ascii="EB Garamond" w:hAnsi="EB Garamond" w:cs="EB Garamond"/>
                <w:i/>
                <w:iCs/>
                <w:sz w:val="22"/>
                <w:lang w:val="es-419" w:eastAsia="es-419"/>
              </w:rPr>
              <w:t>A su gemela, mi tía María Guadalupe Hernández León, gracias por el significativo acompañamiento, por las motivaciones constantes, por empujarme sin descanso a sacar adelante este título y por recordarme una y otra vez que rendirse nunca fue opción.</w:t>
            </w:r>
          </w:p>
          <w:p w14:paraId="3FBAEA52" w14:textId="77777777" w:rsidR="00AC35D2" w:rsidRPr="000D41AD" w:rsidRDefault="00AC35D2" w:rsidP="009C637F">
            <w:pPr>
              <w:rPr>
                <w:rFonts w:ascii="EB Garamond" w:hAnsi="EB Garamond" w:cs="EB Garamond"/>
                <w:i/>
                <w:iCs/>
                <w:sz w:val="22"/>
                <w:lang w:val="es-419" w:eastAsia="es-419"/>
              </w:rPr>
            </w:pPr>
            <w:r w:rsidRPr="000D41AD">
              <w:rPr>
                <w:rFonts w:ascii="EB Garamond" w:hAnsi="EB Garamond" w:cs="EB Garamond"/>
                <w:i/>
                <w:iCs/>
                <w:sz w:val="22"/>
                <w:lang w:val="es-419" w:eastAsia="es-419"/>
              </w:rPr>
              <w:t>Y a mi hija, mi razón más grande: gracias por estar conmigo en cada paso de este camino. Solo tú y yo sabemos el peso del estrés que cargamos juntos tras el divorcio, las noches difíciles y las mañanas en que aun así encontramos fuerza para seguir. Este título también es tuyo, porque tú fuiste la luz que nunca dejó que me apagaran.</w:t>
            </w:r>
          </w:p>
          <w:p w14:paraId="00BC1599" w14:textId="77777777" w:rsidR="00AC35D2" w:rsidRPr="000D41AD" w:rsidRDefault="00AC35D2" w:rsidP="009C637F">
            <w:pPr>
              <w:rPr>
                <w:rFonts w:ascii="EB Garamond" w:hAnsi="EB Garamond" w:cs="EB Garamond"/>
                <w:i/>
                <w:iCs/>
                <w:sz w:val="22"/>
                <w:lang w:val="es-419" w:eastAsia="es-419"/>
              </w:rPr>
            </w:pPr>
            <w:r w:rsidRPr="000D41AD">
              <w:rPr>
                <w:rFonts w:ascii="EB Garamond" w:hAnsi="EB Garamond" w:cs="EB Garamond"/>
                <w:i/>
                <w:iCs/>
                <w:sz w:val="22"/>
                <w:lang w:val="es-419" w:eastAsia="es-419"/>
              </w:rPr>
              <w:t>A todos los que de una u otra forma estuvieron: gracias. Esta tesis no sería realidad sin su amor, su paciencia y su empuje.</w:t>
            </w:r>
          </w:p>
          <w:p w14:paraId="4A953ED6" w14:textId="498F2D8E" w:rsidR="00AC35D2" w:rsidRPr="000D41AD" w:rsidRDefault="00AC35D2" w:rsidP="009C637F">
            <w:pPr>
              <w:rPr>
                <w:rFonts w:ascii="EB Garamond" w:hAnsi="EB Garamond" w:cs="EB Garamond"/>
                <w:i/>
                <w:iCs/>
                <w:sz w:val="22"/>
                <w:lang w:val="es-419" w:eastAsia="es-419"/>
              </w:rPr>
            </w:pPr>
            <w:r w:rsidRPr="000D41AD">
              <w:rPr>
                <w:rFonts w:ascii="EB Garamond" w:hAnsi="EB Garamond" w:cs="EB Garamond"/>
                <w:i/>
                <w:iCs/>
                <w:sz w:val="22"/>
                <w:lang w:val="es-419" w:eastAsia="es-419"/>
              </w:rPr>
              <w:t xml:space="preserve">Con todo el cariño y la gratitud del mundo, </w:t>
            </w:r>
            <w:r w:rsidR="006500C9" w:rsidRPr="000D41AD">
              <w:rPr>
                <w:rFonts w:ascii="EB Garamond" w:hAnsi="EB Garamond" w:cs="EB Garamond"/>
                <w:i/>
                <w:iCs/>
                <w:sz w:val="22"/>
                <w:lang w:val="es-419" w:eastAsia="es-419"/>
              </w:rPr>
              <w:t>Carlos Erik</w:t>
            </w:r>
            <w:r w:rsidRPr="000D41AD">
              <w:rPr>
                <w:rFonts w:ascii="EB Garamond" w:hAnsi="EB Garamond" w:cs="EB Garamond"/>
                <w:i/>
                <w:iCs/>
                <w:sz w:val="22"/>
                <w:lang w:val="es-419" w:eastAsia="es-419"/>
              </w:rPr>
              <w:t xml:space="preserve"> Hernández </w:t>
            </w:r>
            <w:r w:rsidR="006500C9" w:rsidRPr="000D41AD">
              <w:rPr>
                <w:rFonts w:ascii="EB Garamond" w:hAnsi="EB Garamond" w:cs="EB Garamond"/>
                <w:i/>
                <w:iCs/>
                <w:sz w:val="22"/>
                <w:lang w:val="es-419" w:eastAsia="es-419"/>
              </w:rPr>
              <w:t>León</w:t>
            </w:r>
          </w:p>
          <w:p w14:paraId="574D03E5" w14:textId="77777777" w:rsidR="00AC35D2" w:rsidRDefault="00AC35D2" w:rsidP="009C637F">
            <w:pPr>
              <w:rPr>
                <w:lang w:val="es-419" w:eastAsia="es-MX"/>
              </w:rPr>
            </w:pPr>
          </w:p>
        </w:tc>
      </w:tr>
    </w:tbl>
    <w:p w14:paraId="18F9AE3E" w14:textId="43EF7FFD" w:rsidR="000C4E23" w:rsidRDefault="000C4E23" w:rsidP="009C637F">
      <w:pPr>
        <w:spacing w:after="0" w:line="240" w:lineRule="auto"/>
        <w:jc w:val="left"/>
        <w:rPr>
          <w:i/>
          <w:iCs/>
          <w:szCs w:val="24"/>
        </w:rPr>
      </w:pPr>
    </w:p>
    <w:p w14:paraId="45788A43" w14:textId="340E6EFA" w:rsidR="007F0202" w:rsidRPr="007F0202" w:rsidRDefault="00CF5C66" w:rsidP="009C637F">
      <w:pPr>
        <w:pStyle w:val="Ttulo1"/>
        <w:rPr>
          <w:b w:val="0"/>
          <w:bCs w:val="0"/>
          <w:sz w:val="36"/>
          <w:szCs w:val="36"/>
          <w:lang w:val="es-419" w:eastAsia="es-419"/>
        </w:rPr>
      </w:pPr>
      <w:bookmarkStart w:id="2" w:name="_Toc217135023"/>
      <w:bookmarkStart w:id="3" w:name="_Toc218087503"/>
      <w:r>
        <w:rPr>
          <w:b w:val="0"/>
          <w:bCs w:val="0"/>
          <w:sz w:val="36"/>
          <w:szCs w:val="36"/>
          <w:lang w:val="es-419" w:eastAsia="es-419"/>
        </w:rPr>
        <w:lastRenderedPageBreak/>
        <w:t>Introducción</w:t>
      </w:r>
      <w:bookmarkEnd w:id="2"/>
      <w:bookmarkEnd w:id="3"/>
    </w:p>
    <w:p w14:paraId="3C5D0CB3" w14:textId="0FE39699" w:rsidR="007F0202" w:rsidRPr="007F0202" w:rsidRDefault="007F0202" w:rsidP="009C637F">
      <w:pPr>
        <w:widowControl/>
        <w:autoSpaceDE/>
        <w:autoSpaceDN/>
        <w:spacing w:before="100" w:beforeAutospacing="1" w:after="100" w:afterAutospacing="1" w:line="276" w:lineRule="auto"/>
        <w:rPr>
          <w:szCs w:val="24"/>
          <w:lang w:val="es-419" w:eastAsia="es-419"/>
        </w:rPr>
      </w:pPr>
      <w:r w:rsidRPr="007F0202">
        <w:rPr>
          <w:szCs w:val="24"/>
          <w:lang w:val="es-419" w:eastAsia="es-419"/>
        </w:rPr>
        <w:t>El presente trabajo desarrolla un sistema de monitoreo en tiempo real de la temperatura del agua basado en tecnologías de</w:t>
      </w:r>
      <w:r>
        <w:rPr>
          <w:szCs w:val="24"/>
          <w:lang w:val="es-419" w:eastAsia="es-419"/>
        </w:rPr>
        <w:t xml:space="preserve"> redes de dispositivos interconectados</w:t>
      </w:r>
      <w:r w:rsidRPr="007F0202">
        <w:rPr>
          <w:szCs w:val="24"/>
          <w:lang w:val="es-419" w:eastAsia="es-419"/>
        </w:rPr>
        <w:t>, utilizando el microcontrolador ESP32 como núcleo de procesamiento y comunicación. El sistema integra el sensor digital DHT22 para la adquisición de temperatura con precisión de ±0.5°C, el módulo RTC DS3231 para el registro temporal exacto de las mediciones, y una pantalla OLED SSD1306 para visualización local de datos mediante una interfaz multi-pantalla navegable.</w:t>
      </w:r>
    </w:p>
    <w:p w14:paraId="58BCF921" w14:textId="77777777" w:rsidR="007F0202" w:rsidRPr="007F0202" w:rsidRDefault="007F0202" w:rsidP="009C637F">
      <w:pPr>
        <w:widowControl/>
        <w:autoSpaceDE/>
        <w:autoSpaceDN/>
        <w:spacing w:before="100" w:beforeAutospacing="1" w:after="100" w:afterAutospacing="1" w:line="276" w:lineRule="auto"/>
        <w:rPr>
          <w:szCs w:val="24"/>
          <w:lang w:val="es-419" w:eastAsia="es-419"/>
        </w:rPr>
      </w:pPr>
      <w:r w:rsidRPr="007F0202">
        <w:rPr>
          <w:szCs w:val="24"/>
          <w:lang w:val="es-419" w:eastAsia="es-419"/>
        </w:rPr>
        <w:t>La arquitectura implementada permite la transmisión inalámbrica de datos mediante protocolo WiFi IEEE 802.11 b/g/n y peticiones HTTP POST hacia un servidor web remoto alojado en Hostinger, donde la información se almacena en una base de datos MySQL. La plataforma web desarrollada con tecnologías PHP, JavaScript, HTML5 y CSS3 proporciona visualización dinámica mediante gráficas interactivas generadas con la librería Highcharts.js, actualización asíncrona de datos mediante AJAX sin recarga de página, y funcionalidad de exportación de registros históricos a formato Excel utilizando PhpSpreadsheet.</w:t>
      </w:r>
    </w:p>
    <w:p w14:paraId="64AE597A" w14:textId="771EDE5A" w:rsidR="007F0202" w:rsidRPr="007F0202" w:rsidRDefault="007F0202" w:rsidP="009C637F">
      <w:pPr>
        <w:widowControl/>
        <w:autoSpaceDE/>
        <w:autoSpaceDN/>
        <w:spacing w:before="100" w:beforeAutospacing="1" w:after="100" w:afterAutospacing="1" w:line="276" w:lineRule="auto"/>
        <w:rPr>
          <w:szCs w:val="24"/>
          <w:lang w:val="es-419" w:eastAsia="es-419"/>
        </w:rPr>
      </w:pPr>
      <w:r w:rsidRPr="007F0202">
        <w:rPr>
          <w:szCs w:val="24"/>
          <w:lang w:val="es-419" w:eastAsia="es-419"/>
        </w:rPr>
        <w:t xml:space="preserve">El firmware desarrollado en Arduino IDE implementa funciones de adquisición periódica de datos, validación de lecturas, gestión de conexión WiFi, transmisión segura mediante HTTPS, y control de interfaz local con sistema de navegación por botón físico. Las pruebas experimentales demostraron una confiabilidad de transmisión del 98.7%, latencia promedio de 1.2 segundos entre captura y visualización, y operación continua estable durante más de </w:t>
      </w:r>
      <w:r>
        <w:rPr>
          <w:szCs w:val="24"/>
          <w:lang w:val="es-419" w:eastAsia="es-419"/>
        </w:rPr>
        <w:t>90</w:t>
      </w:r>
      <w:r w:rsidRPr="007F0202">
        <w:rPr>
          <w:szCs w:val="24"/>
          <w:lang w:val="es-419" w:eastAsia="es-419"/>
        </w:rPr>
        <w:t xml:space="preserve"> días sin interrupciones significativas.</w:t>
      </w:r>
    </w:p>
    <w:p w14:paraId="75B6E8F2" w14:textId="77777777" w:rsidR="0011760C" w:rsidRDefault="007F0202" w:rsidP="009C637F">
      <w:pPr>
        <w:widowControl/>
        <w:autoSpaceDE/>
        <w:autoSpaceDN/>
        <w:spacing w:before="100" w:beforeAutospacing="1" w:after="100" w:afterAutospacing="1" w:line="276" w:lineRule="auto"/>
        <w:rPr>
          <w:szCs w:val="24"/>
          <w:lang w:val="es-419" w:eastAsia="es-419"/>
        </w:rPr>
      </w:pPr>
      <w:r w:rsidRPr="007F0202">
        <w:rPr>
          <w:szCs w:val="24"/>
          <w:lang w:val="es-419" w:eastAsia="es-419"/>
        </w:rPr>
        <w:t xml:space="preserve">El sistema propuesto representa una alternativa económicamente viable frente a soluciones comerciales, con un costo total de implementación inferior a $3,000 pesos mexicanos comparado con sistemas equivalentes que superan los $15,000 pesos, además de eliminar costos de suscripción mensual a servicios en la nube que pueden alcanzar $2,000 mensuales. La solución desarrollada es escalable, replicable y accesible para instituciones educativas, pequeñas empresas y comunidades con recursos limitados, demostrando la viabilidad técnica y económica de implementar sistemas </w:t>
      </w:r>
      <w:r>
        <w:rPr>
          <w:szCs w:val="24"/>
          <w:lang w:val="es-419" w:eastAsia="es-419"/>
        </w:rPr>
        <w:t>de redes de dispositivos interconectados</w:t>
      </w:r>
      <w:r w:rsidRPr="007F0202">
        <w:rPr>
          <w:szCs w:val="24"/>
          <w:lang w:val="es-419" w:eastAsia="es-419"/>
        </w:rPr>
        <w:t xml:space="preserve"> funcionales utilizando tecnologías de código abierto y componentes comerciales de bajo costo.</w:t>
      </w:r>
    </w:p>
    <w:p w14:paraId="7E674E57" w14:textId="77777777" w:rsidR="00572074" w:rsidRPr="00572074" w:rsidRDefault="00572074" w:rsidP="009C637F">
      <w:pPr>
        <w:rPr>
          <w:szCs w:val="24"/>
          <w:lang w:val="es-419" w:eastAsia="es-419"/>
        </w:rPr>
      </w:pPr>
    </w:p>
    <w:p w14:paraId="271CDA6E" w14:textId="77777777" w:rsidR="00572074" w:rsidRDefault="00572074" w:rsidP="009C637F">
      <w:pPr>
        <w:jc w:val="right"/>
        <w:rPr>
          <w:szCs w:val="24"/>
          <w:lang w:val="es-419" w:eastAsia="es-419"/>
        </w:rPr>
      </w:pPr>
    </w:p>
    <w:p w14:paraId="22DE5FC8" w14:textId="77777777" w:rsidR="00572074" w:rsidRDefault="00572074" w:rsidP="009C637F">
      <w:pPr>
        <w:rPr>
          <w:szCs w:val="24"/>
          <w:lang w:val="es-419" w:eastAsia="es-419"/>
        </w:rPr>
      </w:pPr>
    </w:p>
    <w:p w14:paraId="07786AF1" w14:textId="66854CC0" w:rsidR="00572074" w:rsidRPr="00572074" w:rsidRDefault="00572074" w:rsidP="009C637F">
      <w:pPr>
        <w:rPr>
          <w:szCs w:val="24"/>
          <w:lang w:val="es-419" w:eastAsia="es-419"/>
        </w:rPr>
        <w:sectPr w:rsidR="00572074" w:rsidRPr="00572074" w:rsidSect="00572074">
          <w:footerReference w:type="default" r:id="rId13"/>
          <w:type w:val="continuous"/>
          <w:pgSz w:w="12240" w:h="15840"/>
          <w:pgMar w:top="1440" w:right="1440" w:bottom="1440" w:left="1440" w:header="720" w:footer="720" w:gutter="0"/>
          <w:pgNumType w:fmt="lowerRoman" w:start="1"/>
          <w:cols w:space="720"/>
          <w:titlePg/>
          <w:docGrid w:linePitch="326"/>
        </w:sectPr>
      </w:pPr>
    </w:p>
    <w:bookmarkStart w:id="4" w:name="_Toc217135024" w:displacedByCustomXml="next"/>
    <w:bookmarkStart w:id="5" w:name="_Toc133528198" w:displacedByCustomXml="next"/>
    <w:bookmarkStart w:id="6" w:name="_Toc120398843" w:displacedByCustomXml="next"/>
    <w:bookmarkStart w:id="7" w:name="_Toc118845335" w:displacedByCustomXml="next"/>
    <w:sdt>
      <w:sdtPr>
        <w:rPr>
          <w:rFonts w:ascii="Times New Roman" w:eastAsia="Times New Roman" w:hAnsi="Times New Roman" w:cs="Times New Roman"/>
          <w:caps w:val="0"/>
          <w:color w:val="auto"/>
          <w:sz w:val="24"/>
          <w:szCs w:val="22"/>
          <w:lang w:val="es-ES" w:eastAsia="en-US"/>
        </w:rPr>
        <w:id w:val="-4902256"/>
        <w:docPartObj>
          <w:docPartGallery w:val="Table of Contents"/>
          <w:docPartUnique/>
        </w:docPartObj>
      </w:sdtPr>
      <w:sdtEndPr>
        <w:rPr>
          <w:b/>
          <w:bCs/>
        </w:rPr>
      </w:sdtEndPr>
      <w:sdtContent>
        <w:p w14:paraId="5D2C8A42" w14:textId="5F594C91" w:rsidR="00DE5964" w:rsidRDefault="00DE5964">
          <w:pPr>
            <w:pStyle w:val="TtuloTDC"/>
          </w:pPr>
          <w:r>
            <w:rPr>
              <w:lang w:val="es-ES"/>
            </w:rPr>
            <w:t>Contenido</w:t>
          </w:r>
        </w:p>
        <w:p w14:paraId="6355AB7C" w14:textId="3C89C415" w:rsidR="003325AA" w:rsidRDefault="00BF361C">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r>
            <w:rPr>
              <w:b w:val="0"/>
              <w:bCs w:val="0"/>
              <w:caps w:val="0"/>
            </w:rPr>
            <w:fldChar w:fldCharType="begin"/>
          </w:r>
          <w:r>
            <w:rPr>
              <w:b w:val="0"/>
              <w:bCs w:val="0"/>
              <w:caps w:val="0"/>
            </w:rPr>
            <w:instrText xml:space="preserve"> TOC \o "1-4" \h \z \u </w:instrText>
          </w:r>
          <w:r>
            <w:rPr>
              <w:b w:val="0"/>
              <w:bCs w:val="0"/>
              <w:caps w:val="0"/>
            </w:rPr>
            <w:fldChar w:fldCharType="separate"/>
          </w:r>
          <w:hyperlink w:anchor="_Toc218087502" w:history="1">
            <w:r w:rsidR="003325AA" w:rsidRPr="00807381">
              <w:rPr>
                <w:rStyle w:val="Hipervnculo"/>
                <w:rFonts w:ascii="EB Garamond" w:hAnsi="EB Garamond" w:cs="EB Garamond"/>
                <w:i/>
                <w:iCs/>
                <w:noProof/>
                <w:lang w:val="es-419" w:eastAsia="es-MX"/>
              </w:rPr>
              <w:t>Agradecimientos</w:t>
            </w:r>
            <w:r w:rsidR="003325AA">
              <w:rPr>
                <w:noProof/>
                <w:webHidden/>
              </w:rPr>
              <w:tab/>
            </w:r>
            <w:r w:rsidR="003325AA">
              <w:rPr>
                <w:noProof/>
                <w:webHidden/>
              </w:rPr>
              <w:fldChar w:fldCharType="begin"/>
            </w:r>
            <w:r w:rsidR="003325AA">
              <w:rPr>
                <w:noProof/>
                <w:webHidden/>
              </w:rPr>
              <w:instrText xml:space="preserve"> PAGEREF _Toc218087502 \h </w:instrText>
            </w:r>
            <w:r w:rsidR="003325AA">
              <w:rPr>
                <w:noProof/>
                <w:webHidden/>
              </w:rPr>
            </w:r>
            <w:r w:rsidR="003325AA">
              <w:rPr>
                <w:noProof/>
                <w:webHidden/>
              </w:rPr>
              <w:fldChar w:fldCharType="separate"/>
            </w:r>
            <w:r w:rsidR="003325AA">
              <w:rPr>
                <w:noProof/>
                <w:webHidden/>
              </w:rPr>
              <w:t>ii</w:t>
            </w:r>
            <w:r w:rsidR="003325AA">
              <w:rPr>
                <w:noProof/>
                <w:webHidden/>
              </w:rPr>
              <w:fldChar w:fldCharType="end"/>
            </w:r>
          </w:hyperlink>
        </w:p>
        <w:p w14:paraId="68A09766" w14:textId="65A36ECC"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503" w:history="1">
            <w:r w:rsidR="003325AA" w:rsidRPr="00807381">
              <w:rPr>
                <w:rStyle w:val="Hipervnculo"/>
                <w:noProof/>
                <w:lang w:val="es-419" w:eastAsia="es-419"/>
              </w:rPr>
              <w:t>Introducción</w:t>
            </w:r>
            <w:r w:rsidR="003325AA">
              <w:rPr>
                <w:noProof/>
                <w:webHidden/>
              </w:rPr>
              <w:tab/>
            </w:r>
            <w:r w:rsidR="003325AA">
              <w:rPr>
                <w:noProof/>
                <w:webHidden/>
              </w:rPr>
              <w:fldChar w:fldCharType="begin"/>
            </w:r>
            <w:r w:rsidR="003325AA">
              <w:rPr>
                <w:noProof/>
                <w:webHidden/>
              </w:rPr>
              <w:instrText xml:space="preserve"> PAGEREF _Toc218087503 \h </w:instrText>
            </w:r>
            <w:r w:rsidR="003325AA">
              <w:rPr>
                <w:noProof/>
                <w:webHidden/>
              </w:rPr>
            </w:r>
            <w:r w:rsidR="003325AA">
              <w:rPr>
                <w:noProof/>
                <w:webHidden/>
              </w:rPr>
              <w:fldChar w:fldCharType="separate"/>
            </w:r>
            <w:r w:rsidR="003325AA">
              <w:rPr>
                <w:noProof/>
                <w:webHidden/>
              </w:rPr>
              <w:t>iii</w:t>
            </w:r>
            <w:r w:rsidR="003325AA">
              <w:rPr>
                <w:noProof/>
                <w:webHidden/>
              </w:rPr>
              <w:fldChar w:fldCharType="end"/>
            </w:r>
          </w:hyperlink>
        </w:p>
        <w:p w14:paraId="73DD1EB6" w14:textId="246A3DB3"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504" w:history="1">
            <w:r w:rsidR="003325AA" w:rsidRPr="00807381">
              <w:rPr>
                <w:rStyle w:val="Hipervnculo"/>
                <w:noProof/>
              </w:rPr>
              <w:t>Índice DE TABLAS.</w:t>
            </w:r>
            <w:r w:rsidR="003325AA">
              <w:rPr>
                <w:noProof/>
                <w:webHidden/>
              </w:rPr>
              <w:tab/>
            </w:r>
            <w:r w:rsidR="003325AA">
              <w:rPr>
                <w:noProof/>
                <w:webHidden/>
              </w:rPr>
              <w:fldChar w:fldCharType="begin"/>
            </w:r>
            <w:r w:rsidR="003325AA">
              <w:rPr>
                <w:noProof/>
                <w:webHidden/>
              </w:rPr>
              <w:instrText xml:space="preserve"> PAGEREF _Toc218087504 \h </w:instrText>
            </w:r>
            <w:r w:rsidR="003325AA">
              <w:rPr>
                <w:noProof/>
                <w:webHidden/>
              </w:rPr>
            </w:r>
            <w:r w:rsidR="003325AA">
              <w:rPr>
                <w:noProof/>
                <w:webHidden/>
              </w:rPr>
              <w:fldChar w:fldCharType="separate"/>
            </w:r>
            <w:r w:rsidR="003325AA">
              <w:rPr>
                <w:noProof/>
                <w:webHidden/>
              </w:rPr>
              <w:t>12</w:t>
            </w:r>
            <w:r w:rsidR="003325AA">
              <w:rPr>
                <w:noProof/>
                <w:webHidden/>
              </w:rPr>
              <w:fldChar w:fldCharType="end"/>
            </w:r>
          </w:hyperlink>
        </w:p>
        <w:p w14:paraId="04F01339" w14:textId="3676833D"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505" w:history="1">
            <w:r w:rsidR="003325AA" w:rsidRPr="00807381">
              <w:rPr>
                <w:rStyle w:val="Hipervnculo"/>
                <w:noProof/>
              </w:rPr>
              <w:t>CAPÍTULO I PLANTEAMIENTO DEL PROBLEMA</w:t>
            </w:r>
            <w:r w:rsidR="003325AA">
              <w:rPr>
                <w:noProof/>
                <w:webHidden/>
              </w:rPr>
              <w:tab/>
            </w:r>
            <w:r w:rsidR="003325AA">
              <w:rPr>
                <w:noProof/>
                <w:webHidden/>
              </w:rPr>
              <w:fldChar w:fldCharType="begin"/>
            </w:r>
            <w:r w:rsidR="003325AA">
              <w:rPr>
                <w:noProof/>
                <w:webHidden/>
              </w:rPr>
              <w:instrText xml:space="preserve"> PAGEREF _Toc218087505 \h </w:instrText>
            </w:r>
            <w:r w:rsidR="003325AA">
              <w:rPr>
                <w:noProof/>
                <w:webHidden/>
              </w:rPr>
            </w:r>
            <w:r w:rsidR="003325AA">
              <w:rPr>
                <w:noProof/>
                <w:webHidden/>
              </w:rPr>
              <w:fldChar w:fldCharType="separate"/>
            </w:r>
            <w:r w:rsidR="003325AA">
              <w:rPr>
                <w:noProof/>
                <w:webHidden/>
              </w:rPr>
              <w:t>18</w:t>
            </w:r>
            <w:r w:rsidR="003325AA">
              <w:rPr>
                <w:noProof/>
                <w:webHidden/>
              </w:rPr>
              <w:fldChar w:fldCharType="end"/>
            </w:r>
          </w:hyperlink>
        </w:p>
        <w:p w14:paraId="091E22CA" w14:textId="2D777547"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06" w:history="1">
            <w:r w:rsidR="003325AA" w:rsidRPr="00807381">
              <w:rPr>
                <w:rStyle w:val="Hipervnculo"/>
                <w:noProof/>
              </w:rPr>
              <w:t>1.1. Descripción del problema</w:t>
            </w:r>
            <w:r w:rsidR="003325AA">
              <w:rPr>
                <w:noProof/>
                <w:webHidden/>
              </w:rPr>
              <w:tab/>
            </w:r>
            <w:r w:rsidR="003325AA">
              <w:rPr>
                <w:noProof/>
                <w:webHidden/>
              </w:rPr>
              <w:fldChar w:fldCharType="begin"/>
            </w:r>
            <w:r w:rsidR="003325AA">
              <w:rPr>
                <w:noProof/>
                <w:webHidden/>
              </w:rPr>
              <w:instrText xml:space="preserve"> PAGEREF _Toc218087506 \h </w:instrText>
            </w:r>
            <w:r w:rsidR="003325AA">
              <w:rPr>
                <w:noProof/>
                <w:webHidden/>
              </w:rPr>
            </w:r>
            <w:r w:rsidR="003325AA">
              <w:rPr>
                <w:noProof/>
                <w:webHidden/>
              </w:rPr>
              <w:fldChar w:fldCharType="separate"/>
            </w:r>
            <w:r w:rsidR="003325AA">
              <w:rPr>
                <w:noProof/>
                <w:webHidden/>
              </w:rPr>
              <w:t>18</w:t>
            </w:r>
            <w:r w:rsidR="003325AA">
              <w:rPr>
                <w:noProof/>
                <w:webHidden/>
              </w:rPr>
              <w:fldChar w:fldCharType="end"/>
            </w:r>
          </w:hyperlink>
        </w:p>
        <w:p w14:paraId="642951E2" w14:textId="7DB76273" w:rsidR="003325AA" w:rsidRDefault="00275645">
          <w:pPr>
            <w:pStyle w:val="TDC3"/>
            <w:tabs>
              <w:tab w:val="right" w:leader="dot" w:pos="9350"/>
            </w:tabs>
            <w:rPr>
              <w:rFonts w:eastAsiaTheme="minorEastAsia" w:cstheme="minorBidi"/>
              <w:noProof/>
              <w:sz w:val="22"/>
              <w:szCs w:val="22"/>
              <w:lang w:val="es-419" w:eastAsia="es-419"/>
            </w:rPr>
          </w:pPr>
          <w:hyperlink w:anchor="_Toc218087507" w:history="1">
            <w:r w:rsidR="003325AA" w:rsidRPr="00807381">
              <w:rPr>
                <w:rStyle w:val="Hipervnculo"/>
                <w:noProof/>
              </w:rPr>
              <w:t>1.1.1. Contexto General</w:t>
            </w:r>
            <w:r w:rsidR="003325AA">
              <w:rPr>
                <w:noProof/>
                <w:webHidden/>
              </w:rPr>
              <w:tab/>
            </w:r>
            <w:r w:rsidR="003325AA">
              <w:rPr>
                <w:noProof/>
                <w:webHidden/>
              </w:rPr>
              <w:fldChar w:fldCharType="begin"/>
            </w:r>
            <w:r w:rsidR="003325AA">
              <w:rPr>
                <w:noProof/>
                <w:webHidden/>
              </w:rPr>
              <w:instrText xml:space="preserve"> PAGEREF _Toc218087507 \h </w:instrText>
            </w:r>
            <w:r w:rsidR="003325AA">
              <w:rPr>
                <w:noProof/>
                <w:webHidden/>
              </w:rPr>
            </w:r>
            <w:r w:rsidR="003325AA">
              <w:rPr>
                <w:noProof/>
                <w:webHidden/>
              </w:rPr>
              <w:fldChar w:fldCharType="separate"/>
            </w:r>
            <w:r w:rsidR="003325AA">
              <w:rPr>
                <w:noProof/>
                <w:webHidden/>
              </w:rPr>
              <w:t>18</w:t>
            </w:r>
            <w:r w:rsidR="003325AA">
              <w:rPr>
                <w:noProof/>
                <w:webHidden/>
              </w:rPr>
              <w:fldChar w:fldCharType="end"/>
            </w:r>
          </w:hyperlink>
        </w:p>
        <w:p w14:paraId="20373547" w14:textId="30C6C2F0" w:rsidR="003325AA" w:rsidRDefault="00275645">
          <w:pPr>
            <w:pStyle w:val="TDC3"/>
            <w:tabs>
              <w:tab w:val="right" w:leader="dot" w:pos="9350"/>
            </w:tabs>
            <w:rPr>
              <w:rFonts w:eastAsiaTheme="minorEastAsia" w:cstheme="minorBidi"/>
              <w:noProof/>
              <w:sz w:val="22"/>
              <w:szCs w:val="22"/>
              <w:lang w:val="es-419" w:eastAsia="es-419"/>
            </w:rPr>
          </w:pPr>
          <w:hyperlink w:anchor="_Toc218087508" w:history="1">
            <w:r w:rsidR="003325AA" w:rsidRPr="00807381">
              <w:rPr>
                <w:rStyle w:val="Hipervnculo"/>
                <w:noProof/>
              </w:rPr>
              <w:t>1.2.1. Situación problemática</w:t>
            </w:r>
            <w:r w:rsidR="003325AA">
              <w:rPr>
                <w:noProof/>
                <w:webHidden/>
              </w:rPr>
              <w:tab/>
            </w:r>
            <w:r w:rsidR="003325AA">
              <w:rPr>
                <w:noProof/>
                <w:webHidden/>
              </w:rPr>
              <w:fldChar w:fldCharType="begin"/>
            </w:r>
            <w:r w:rsidR="003325AA">
              <w:rPr>
                <w:noProof/>
                <w:webHidden/>
              </w:rPr>
              <w:instrText xml:space="preserve"> PAGEREF _Toc218087508 \h </w:instrText>
            </w:r>
            <w:r w:rsidR="003325AA">
              <w:rPr>
                <w:noProof/>
                <w:webHidden/>
              </w:rPr>
            </w:r>
            <w:r w:rsidR="003325AA">
              <w:rPr>
                <w:noProof/>
                <w:webHidden/>
              </w:rPr>
              <w:fldChar w:fldCharType="separate"/>
            </w:r>
            <w:r w:rsidR="003325AA">
              <w:rPr>
                <w:noProof/>
                <w:webHidden/>
              </w:rPr>
              <w:t>19</w:t>
            </w:r>
            <w:r w:rsidR="003325AA">
              <w:rPr>
                <w:noProof/>
                <w:webHidden/>
              </w:rPr>
              <w:fldChar w:fldCharType="end"/>
            </w:r>
          </w:hyperlink>
        </w:p>
        <w:p w14:paraId="0103A709" w14:textId="12FAFC60" w:rsidR="003325AA" w:rsidRDefault="00275645">
          <w:pPr>
            <w:pStyle w:val="TDC3"/>
            <w:tabs>
              <w:tab w:val="right" w:leader="dot" w:pos="9350"/>
            </w:tabs>
            <w:rPr>
              <w:rFonts w:eastAsiaTheme="minorEastAsia" w:cstheme="minorBidi"/>
              <w:noProof/>
              <w:sz w:val="22"/>
              <w:szCs w:val="22"/>
              <w:lang w:val="es-419" w:eastAsia="es-419"/>
            </w:rPr>
          </w:pPr>
          <w:hyperlink w:anchor="_Toc218087509" w:history="1">
            <w:r w:rsidR="003325AA" w:rsidRPr="00807381">
              <w:rPr>
                <w:rStyle w:val="Hipervnculo"/>
                <w:noProof/>
              </w:rPr>
              <w:t>1.3.1. Consecuencias del problema</w:t>
            </w:r>
            <w:r w:rsidR="003325AA">
              <w:rPr>
                <w:noProof/>
                <w:webHidden/>
              </w:rPr>
              <w:tab/>
            </w:r>
            <w:r w:rsidR="003325AA">
              <w:rPr>
                <w:noProof/>
                <w:webHidden/>
              </w:rPr>
              <w:fldChar w:fldCharType="begin"/>
            </w:r>
            <w:r w:rsidR="003325AA">
              <w:rPr>
                <w:noProof/>
                <w:webHidden/>
              </w:rPr>
              <w:instrText xml:space="preserve"> PAGEREF _Toc218087509 \h </w:instrText>
            </w:r>
            <w:r w:rsidR="003325AA">
              <w:rPr>
                <w:noProof/>
                <w:webHidden/>
              </w:rPr>
            </w:r>
            <w:r w:rsidR="003325AA">
              <w:rPr>
                <w:noProof/>
                <w:webHidden/>
              </w:rPr>
              <w:fldChar w:fldCharType="separate"/>
            </w:r>
            <w:r w:rsidR="003325AA">
              <w:rPr>
                <w:noProof/>
                <w:webHidden/>
              </w:rPr>
              <w:t>20</w:t>
            </w:r>
            <w:r w:rsidR="003325AA">
              <w:rPr>
                <w:noProof/>
                <w:webHidden/>
              </w:rPr>
              <w:fldChar w:fldCharType="end"/>
            </w:r>
          </w:hyperlink>
        </w:p>
        <w:p w14:paraId="042BA744" w14:textId="2537BE56"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10" w:history="1">
            <w:r w:rsidR="003325AA" w:rsidRPr="00807381">
              <w:rPr>
                <w:rStyle w:val="Hipervnculo"/>
                <w:noProof/>
              </w:rPr>
              <w:t>1.2. Formulación del Problema</w:t>
            </w:r>
            <w:r w:rsidR="003325AA">
              <w:rPr>
                <w:noProof/>
                <w:webHidden/>
              </w:rPr>
              <w:tab/>
            </w:r>
            <w:r w:rsidR="003325AA">
              <w:rPr>
                <w:noProof/>
                <w:webHidden/>
              </w:rPr>
              <w:fldChar w:fldCharType="begin"/>
            </w:r>
            <w:r w:rsidR="003325AA">
              <w:rPr>
                <w:noProof/>
                <w:webHidden/>
              </w:rPr>
              <w:instrText xml:space="preserve"> PAGEREF _Toc218087510 \h </w:instrText>
            </w:r>
            <w:r w:rsidR="003325AA">
              <w:rPr>
                <w:noProof/>
                <w:webHidden/>
              </w:rPr>
            </w:r>
            <w:r w:rsidR="003325AA">
              <w:rPr>
                <w:noProof/>
                <w:webHidden/>
              </w:rPr>
              <w:fldChar w:fldCharType="separate"/>
            </w:r>
            <w:r w:rsidR="003325AA">
              <w:rPr>
                <w:noProof/>
                <w:webHidden/>
              </w:rPr>
              <w:t>21</w:t>
            </w:r>
            <w:r w:rsidR="003325AA">
              <w:rPr>
                <w:noProof/>
                <w:webHidden/>
              </w:rPr>
              <w:fldChar w:fldCharType="end"/>
            </w:r>
          </w:hyperlink>
        </w:p>
        <w:p w14:paraId="19BC8884" w14:textId="50EE15CC" w:rsidR="003325AA" w:rsidRDefault="00275645">
          <w:pPr>
            <w:pStyle w:val="TDC3"/>
            <w:tabs>
              <w:tab w:val="right" w:leader="dot" w:pos="9350"/>
            </w:tabs>
            <w:rPr>
              <w:rFonts w:eastAsiaTheme="minorEastAsia" w:cstheme="minorBidi"/>
              <w:noProof/>
              <w:sz w:val="22"/>
              <w:szCs w:val="22"/>
              <w:lang w:val="es-419" w:eastAsia="es-419"/>
            </w:rPr>
          </w:pPr>
          <w:hyperlink w:anchor="_Toc218087511" w:history="1">
            <w:r w:rsidR="003325AA" w:rsidRPr="00807381">
              <w:rPr>
                <w:rStyle w:val="Hipervnculo"/>
                <w:noProof/>
              </w:rPr>
              <w:t>1.2.1. Pregunta general de investigación</w:t>
            </w:r>
            <w:r w:rsidR="003325AA">
              <w:rPr>
                <w:noProof/>
                <w:webHidden/>
              </w:rPr>
              <w:tab/>
            </w:r>
            <w:r w:rsidR="003325AA">
              <w:rPr>
                <w:noProof/>
                <w:webHidden/>
              </w:rPr>
              <w:fldChar w:fldCharType="begin"/>
            </w:r>
            <w:r w:rsidR="003325AA">
              <w:rPr>
                <w:noProof/>
                <w:webHidden/>
              </w:rPr>
              <w:instrText xml:space="preserve"> PAGEREF _Toc218087511 \h </w:instrText>
            </w:r>
            <w:r w:rsidR="003325AA">
              <w:rPr>
                <w:noProof/>
                <w:webHidden/>
              </w:rPr>
            </w:r>
            <w:r w:rsidR="003325AA">
              <w:rPr>
                <w:noProof/>
                <w:webHidden/>
              </w:rPr>
              <w:fldChar w:fldCharType="separate"/>
            </w:r>
            <w:r w:rsidR="003325AA">
              <w:rPr>
                <w:noProof/>
                <w:webHidden/>
              </w:rPr>
              <w:t>21</w:t>
            </w:r>
            <w:r w:rsidR="003325AA">
              <w:rPr>
                <w:noProof/>
                <w:webHidden/>
              </w:rPr>
              <w:fldChar w:fldCharType="end"/>
            </w:r>
          </w:hyperlink>
        </w:p>
        <w:p w14:paraId="70CDE063" w14:textId="269159CD" w:rsidR="003325AA" w:rsidRDefault="00275645">
          <w:pPr>
            <w:pStyle w:val="TDC3"/>
            <w:tabs>
              <w:tab w:val="right" w:leader="dot" w:pos="9350"/>
            </w:tabs>
            <w:rPr>
              <w:rFonts w:eastAsiaTheme="minorEastAsia" w:cstheme="minorBidi"/>
              <w:noProof/>
              <w:sz w:val="22"/>
              <w:szCs w:val="22"/>
              <w:lang w:val="es-419" w:eastAsia="es-419"/>
            </w:rPr>
          </w:pPr>
          <w:hyperlink w:anchor="_Toc218087512" w:history="1">
            <w:r w:rsidR="003325AA" w:rsidRPr="00807381">
              <w:rPr>
                <w:rStyle w:val="Hipervnculo"/>
                <w:noProof/>
              </w:rPr>
              <w:t>1.2.2. Preguntas especificas</w:t>
            </w:r>
            <w:r w:rsidR="003325AA">
              <w:rPr>
                <w:noProof/>
                <w:webHidden/>
              </w:rPr>
              <w:tab/>
            </w:r>
            <w:r w:rsidR="003325AA">
              <w:rPr>
                <w:noProof/>
                <w:webHidden/>
              </w:rPr>
              <w:fldChar w:fldCharType="begin"/>
            </w:r>
            <w:r w:rsidR="003325AA">
              <w:rPr>
                <w:noProof/>
                <w:webHidden/>
              </w:rPr>
              <w:instrText xml:space="preserve"> PAGEREF _Toc218087512 \h </w:instrText>
            </w:r>
            <w:r w:rsidR="003325AA">
              <w:rPr>
                <w:noProof/>
                <w:webHidden/>
              </w:rPr>
            </w:r>
            <w:r w:rsidR="003325AA">
              <w:rPr>
                <w:noProof/>
                <w:webHidden/>
              </w:rPr>
              <w:fldChar w:fldCharType="separate"/>
            </w:r>
            <w:r w:rsidR="003325AA">
              <w:rPr>
                <w:noProof/>
                <w:webHidden/>
              </w:rPr>
              <w:t>21</w:t>
            </w:r>
            <w:r w:rsidR="003325AA">
              <w:rPr>
                <w:noProof/>
                <w:webHidden/>
              </w:rPr>
              <w:fldChar w:fldCharType="end"/>
            </w:r>
          </w:hyperlink>
        </w:p>
        <w:p w14:paraId="25262BE3" w14:textId="017882ED"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13" w:history="1">
            <w:r w:rsidR="003325AA" w:rsidRPr="00807381">
              <w:rPr>
                <w:rStyle w:val="Hipervnculo"/>
                <w:noProof/>
              </w:rPr>
              <w:t>1.3. Objetivos de la investigación</w:t>
            </w:r>
            <w:r w:rsidR="003325AA">
              <w:rPr>
                <w:noProof/>
                <w:webHidden/>
              </w:rPr>
              <w:tab/>
            </w:r>
            <w:r w:rsidR="003325AA">
              <w:rPr>
                <w:noProof/>
                <w:webHidden/>
              </w:rPr>
              <w:fldChar w:fldCharType="begin"/>
            </w:r>
            <w:r w:rsidR="003325AA">
              <w:rPr>
                <w:noProof/>
                <w:webHidden/>
              </w:rPr>
              <w:instrText xml:space="preserve"> PAGEREF _Toc218087513 \h </w:instrText>
            </w:r>
            <w:r w:rsidR="003325AA">
              <w:rPr>
                <w:noProof/>
                <w:webHidden/>
              </w:rPr>
            </w:r>
            <w:r w:rsidR="003325AA">
              <w:rPr>
                <w:noProof/>
                <w:webHidden/>
              </w:rPr>
              <w:fldChar w:fldCharType="separate"/>
            </w:r>
            <w:r w:rsidR="003325AA">
              <w:rPr>
                <w:noProof/>
                <w:webHidden/>
              </w:rPr>
              <w:t>22</w:t>
            </w:r>
            <w:r w:rsidR="003325AA">
              <w:rPr>
                <w:noProof/>
                <w:webHidden/>
              </w:rPr>
              <w:fldChar w:fldCharType="end"/>
            </w:r>
          </w:hyperlink>
        </w:p>
        <w:p w14:paraId="446E5B23" w14:textId="0E9F0D2B" w:rsidR="003325AA" w:rsidRDefault="00275645">
          <w:pPr>
            <w:pStyle w:val="TDC3"/>
            <w:tabs>
              <w:tab w:val="right" w:leader="dot" w:pos="9350"/>
            </w:tabs>
            <w:rPr>
              <w:rFonts w:eastAsiaTheme="minorEastAsia" w:cstheme="minorBidi"/>
              <w:noProof/>
              <w:sz w:val="22"/>
              <w:szCs w:val="22"/>
              <w:lang w:val="es-419" w:eastAsia="es-419"/>
            </w:rPr>
          </w:pPr>
          <w:hyperlink w:anchor="_Toc218087514" w:history="1">
            <w:r w:rsidR="003325AA" w:rsidRPr="00807381">
              <w:rPr>
                <w:rStyle w:val="Hipervnculo"/>
                <w:noProof/>
              </w:rPr>
              <w:t>1.3.1. Objetivo general</w:t>
            </w:r>
            <w:r w:rsidR="003325AA">
              <w:rPr>
                <w:noProof/>
                <w:webHidden/>
              </w:rPr>
              <w:tab/>
            </w:r>
            <w:r w:rsidR="003325AA">
              <w:rPr>
                <w:noProof/>
                <w:webHidden/>
              </w:rPr>
              <w:fldChar w:fldCharType="begin"/>
            </w:r>
            <w:r w:rsidR="003325AA">
              <w:rPr>
                <w:noProof/>
                <w:webHidden/>
              </w:rPr>
              <w:instrText xml:space="preserve"> PAGEREF _Toc218087514 \h </w:instrText>
            </w:r>
            <w:r w:rsidR="003325AA">
              <w:rPr>
                <w:noProof/>
                <w:webHidden/>
              </w:rPr>
            </w:r>
            <w:r w:rsidR="003325AA">
              <w:rPr>
                <w:noProof/>
                <w:webHidden/>
              </w:rPr>
              <w:fldChar w:fldCharType="separate"/>
            </w:r>
            <w:r w:rsidR="003325AA">
              <w:rPr>
                <w:noProof/>
                <w:webHidden/>
              </w:rPr>
              <w:t>22</w:t>
            </w:r>
            <w:r w:rsidR="003325AA">
              <w:rPr>
                <w:noProof/>
                <w:webHidden/>
              </w:rPr>
              <w:fldChar w:fldCharType="end"/>
            </w:r>
          </w:hyperlink>
        </w:p>
        <w:p w14:paraId="58AB25FB" w14:textId="67A61DC9" w:rsidR="003325AA" w:rsidRDefault="00275645">
          <w:pPr>
            <w:pStyle w:val="TDC3"/>
            <w:tabs>
              <w:tab w:val="right" w:leader="dot" w:pos="9350"/>
            </w:tabs>
            <w:rPr>
              <w:rFonts w:eastAsiaTheme="minorEastAsia" w:cstheme="minorBidi"/>
              <w:noProof/>
              <w:sz w:val="22"/>
              <w:szCs w:val="22"/>
              <w:lang w:val="es-419" w:eastAsia="es-419"/>
            </w:rPr>
          </w:pPr>
          <w:hyperlink w:anchor="_Toc218087515" w:history="1">
            <w:r w:rsidR="003325AA" w:rsidRPr="00807381">
              <w:rPr>
                <w:rStyle w:val="Hipervnculo"/>
                <w:noProof/>
              </w:rPr>
              <w:t>1.3.2. Objetivos específicos</w:t>
            </w:r>
            <w:r w:rsidR="003325AA">
              <w:rPr>
                <w:noProof/>
                <w:webHidden/>
              </w:rPr>
              <w:tab/>
            </w:r>
            <w:r w:rsidR="003325AA">
              <w:rPr>
                <w:noProof/>
                <w:webHidden/>
              </w:rPr>
              <w:fldChar w:fldCharType="begin"/>
            </w:r>
            <w:r w:rsidR="003325AA">
              <w:rPr>
                <w:noProof/>
                <w:webHidden/>
              </w:rPr>
              <w:instrText xml:space="preserve"> PAGEREF _Toc218087515 \h </w:instrText>
            </w:r>
            <w:r w:rsidR="003325AA">
              <w:rPr>
                <w:noProof/>
                <w:webHidden/>
              </w:rPr>
            </w:r>
            <w:r w:rsidR="003325AA">
              <w:rPr>
                <w:noProof/>
                <w:webHidden/>
              </w:rPr>
              <w:fldChar w:fldCharType="separate"/>
            </w:r>
            <w:r w:rsidR="003325AA">
              <w:rPr>
                <w:noProof/>
                <w:webHidden/>
              </w:rPr>
              <w:t>22</w:t>
            </w:r>
            <w:r w:rsidR="003325AA">
              <w:rPr>
                <w:noProof/>
                <w:webHidden/>
              </w:rPr>
              <w:fldChar w:fldCharType="end"/>
            </w:r>
          </w:hyperlink>
        </w:p>
        <w:p w14:paraId="38DCE6F9" w14:textId="10F506BF"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16" w:history="1">
            <w:r w:rsidR="003325AA" w:rsidRPr="00807381">
              <w:rPr>
                <w:rStyle w:val="Hipervnculo"/>
                <w:noProof/>
              </w:rPr>
              <w:t>1.4. Justificación</w:t>
            </w:r>
            <w:r w:rsidR="003325AA">
              <w:rPr>
                <w:noProof/>
                <w:webHidden/>
              </w:rPr>
              <w:tab/>
            </w:r>
            <w:r w:rsidR="003325AA">
              <w:rPr>
                <w:noProof/>
                <w:webHidden/>
              </w:rPr>
              <w:fldChar w:fldCharType="begin"/>
            </w:r>
            <w:r w:rsidR="003325AA">
              <w:rPr>
                <w:noProof/>
                <w:webHidden/>
              </w:rPr>
              <w:instrText xml:space="preserve"> PAGEREF _Toc218087516 \h </w:instrText>
            </w:r>
            <w:r w:rsidR="003325AA">
              <w:rPr>
                <w:noProof/>
                <w:webHidden/>
              </w:rPr>
            </w:r>
            <w:r w:rsidR="003325AA">
              <w:rPr>
                <w:noProof/>
                <w:webHidden/>
              </w:rPr>
              <w:fldChar w:fldCharType="separate"/>
            </w:r>
            <w:r w:rsidR="003325AA">
              <w:rPr>
                <w:noProof/>
                <w:webHidden/>
              </w:rPr>
              <w:t>23</w:t>
            </w:r>
            <w:r w:rsidR="003325AA">
              <w:rPr>
                <w:noProof/>
                <w:webHidden/>
              </w:rPr>
              <w:fldChar w:fldCharType="end"/>
            </w:r>
          </w:hyperlink>
        </w:p>
        <w:p w14:paraId="0D95C1AA" w14:textId="1937E902" w:rsidR="003325AA" w:rsidRDefault="00275645">
          <w:pPr>
            <w:pStyle w:val="TDC3"/>
            <w:tabs>
              <w:tab w:val="right" w:leader="dot" w:pos="9350"/>
            </w:tabs>
            <w:rPr>
              <w:rFonts w:eastAsiaTheme="minorEastAsia" w:cstheme="minorBidi"/>
              <w:noProof/>
              <w:sz w:val="22"/>
              <w:szCs w:val="22"/>
              <w:lang w:val="es-419" w:eastAsia="es-419"/>
            </w:rPr>
          </w:pPr>
          <w:hyperlink w:anchor="_Toc218087517" w:history="1">
            <w:r w:rsidR="003325AA" w:rsidRPr="00807381">
              <w:rPr>
                <w:rStyle w:val="Hipervnculo"/>
                <w:noProof/>
              </w:rPr>
              <w:t>1.4.1. Justificación técnica</w:t>
            </w:r>
            <w:r w:rsidR="003325AA">
              <w:rPr>
                <w:noProof/>
                <w:webHidden/>
              </w:rPr>
              <w:tab/>
            </w:r>
            <w:r w:rsidR="003325AA">
              <w:rPr>
                <w:noProof/>
                <w:webHidden/>
              </w:rPr>
              <w:fldChar w:fldCharType="begin"/>
            </w:r>
            <w:r w:rsidR="003325AA">
              <w:rPr>
                <w:noProof/>
                <w:webHidden/>
              </w:rPr>
              <w:instrText xml:space="preserve"> PAGEREF _Toc218087517 \h </w:instrText>
            </w:r>
            <w:r w:rsidR="003325AA">
              <w:rPr>
                <w:noProof/>
                <w:webHidden/>
              </w:rPr>
            </w:r>
            <w:r w:rsidR="003325AA">
              <w:rPr>
                <w:noProof/>
                <w:webHidden/>
              </w:rPr>
              <w:fldChar w:fldCharType="separate"/>
            </w:r>
            <w:r w:rsidR="003325AA">
              <w:rPr>
                <w:noProof/>
                <w:webHidden/>
              </w:rPr>
              <w:t>23</w:t>
            </w:r>
            <w:r w:rsidR="003325AA">
              <w:rPr>
                <w:noProof/>
                <w:webHidden/>
              </w:rPr>
              <w:fldChar w:fldCharType="end"/>
            </w:r>
          </w:hyperlink>
        </w:p>
        <w:p w14:paraId="45335D1E" w14:textId="5EB95AF6" w:rsidR="003325AA" w:rsidRDefault="00275645">
          <w:pPr>
            <w:pStyle w:val="TDC3"/>
            <w:tabs>
              <w:tab w:val="right" w:leader="dot" w:pos="9350"/>
            </w:tabs>
            <w:rPr>
              <w:rFonts w:eastAsiaTheme="minorEastAsia" w:cstheme="minorBidi"/>
              <w:noProof/>
              <w:sz w:val="22"/>
              <w:szCs w:val="22"/>
              <w:lang w:val="es-419" w:eastAsia="es-419"/>
            </w:rPr>
          </w:pPr>
          <w:hyperlink w:anchor="_Toc218087518" w:history="1">
            <w:r w:rsidR="003325AA" w:rsidRPr="00807381">
              <w:rPr>
                <w:rStyle w:val="Hipervnculo"/>
                <w:noProof/>
              </w:rPr>
              <w:t>1.4.2. Justificación económica</w:t>
            </w:r>
            <w:r w:rsidR="003325AA">
              <w:rPr>
                <w:noProof/>
                <w:webHidden/>
              </w:rPr>
              <w:tab/>
            </w:r>
            <w:r w:rsidR="003325AA">
              <w:rPr>
                <w:noProof/>
                <w:webHidden/>
              </w:rPr>
              <w:fldChar w:fldCharType="begin"/>
            </w:r>
            <w:r w:rsidR="003325AA">
              <w:rPr>
                <w:noProof/>
                <w:webHidden/>
              </w:rPr>
              <w:instrText xml:space="preserve"> PAGEREF _Toc218087518 \h </w:instrText>
            </w:r>
            <w:r w:rsidR="003325AA">
              <w:rPr>
                <w:noProof/>
                <w:webHidden/>
              </w:rPr>
            </w:r>
            <w:r w:rsidR="003325AA">
              <w:rPr>
                <w:noProof/>
                <w:webHidden/>
              </w:rPr>
              <w:fldChar w:fldCharType="separate"/>
            </w:r>
            <w:r w:rsidR="003325AA">
              <w:rPr>
                <w:noProof/>
                <w:webHidden/>
              </w:rPr>
              <w:t>24</w:t>
            </w:r>
            <w:r w:rsidR="003325AA">
              <w:rPr>
                <w:noProof/>
                <w:webHidden/>
              </w:rPr>
              <w:fldChar w:fldCharType="end"/>
            </w:r>
          </w:hyperlink>
        </w:p>
        <w:p w14:paraId="5E8810E1" w14:textId="52465658" w:rsidR="003325AA" w:rsidRDefault="00275645">
          <w:pPr>
            <w:pStyle w:val="TDC3"/>
            <w:tabs>
              <w:tab w:val="right" w:leader="dot" w:pos="9350"/>
            </w:tabs>
            <w:rPr>
              <w:rFonts w:eastAsiaTheme="minorEastAsia" w:cstheme="minorBidi"/>
              <w:noProof/>
              <w:sz w:val="22"/>
              <w:szCs w:val="22"/>
              <w:lang w:val="es-419" w:eastAsia="es-419"/>
            </w:rPr>
          </w:pPr>
          <w:hyperlink w:anchor="_Toc218087519" w:history="1">
            <w:r w:rsidR="003325AA" w:rsidRPr="00807381">
              <w:rPr>
                <w:rStyle w:val="Hipervnculo"/>
                <w:noProof/>
              </w:rPr>
              <w:t>1.4.3. Justificación social</w:t>
            </w:r>
            <w:r w:rsidR="003325AA">
              <w:rPr>
                <w:noProof/>
                <w:webHidden/>
              </w:rPr>
              <w:tab/>
            </w:r>
            <w:r w:rsidR="003325AA">
              <w:rPr>
                <w:noProof/>
                <w:webHidden/>
              </w:rPr>
              <w:fldChar w:fldCharType="begin"/>
            </w:r>
            <w:r w:rsidR="003325AA">
              <w:rPr>
                <w:noProof/>
                <w:webHidden/>
              </w:rPr>
              <w:instrText xml:space="preserve"> PAGEREF _Toc218087519 \h </w:instrText>
            </w:r>
            <w:r w:rsidR="003325AA">
              <w:rPr>
                <w:noProof/>
                <w:webHidden/>
              </w:rPr>
            </w:r>
            <w:r w:rsidR="003325AA">
              <w:rPr>
                <w:noProof/>
                <w:webHidden/>
              </w:rPr>
              <w:fldChar w:fldCharType="separate"/>
            </w:r>
            <w:r w:rsidR="003325AA">
              <w:rPr>
                <w:noProof/>
                <w:webHidden/>
              </w:rPr>
              <w:t>25</w:t>
            </w:r>
            <w:r w:rsidR="003325AA">
              <w:rPr>
                <w:noProof/>
                <w:webHidden/>
              </w:rPr>
              <w:fldChar w:fldCharType="end"/>
            </w:r>
          </w:hyperlink>
        </w:p>
        <w:p w14:paraId="24FC5E6F" w14:textId="0B8099E7" w:rsidR="003325AA" w:rsidRDefault="00275645">
          <w:pPr>
            <w:pStyle w:val="TDC3"/>
            <w:tabs>
              <w:tab w:val="right" w:leader="dot" w:pos="9350"/>
            </w:tabs>
            <w:rPr>
              <w:rFonts w:eastAsiaTheme="minorEastAsia" w:cstheme="minorBidi"/>
              <w:noProof/>
              <w:sz w:val="22"/>
              <w:szCs w:val="22"/>
              <w:lang w:val="es-419" w:eastAsia="es-419"/>
            </w:rPr>
          </w:pPr>
          <w:hyperlink w:anchor="_Toc218087520" w:history="1">
            <w:r w:rsidR="003325AA" w:rsidRPr="00807381">
              <w:rPr>
                <w:rStyle w:val="Hipervnculo"/>
                <w:noProof/>
              </w:rPr>
              <w:t>1.4.4. Justificación académica</w:t>
            </w:r>
            <w:r w:rsidR="003325AA">
              <w:rPr>
                <w:noProof/>
                <w:webHidden/>
              </w:rPr>
              <w:tab/>
            </w:r>
            <w:r w:rsidR="003325AA">
              <w:rPr>
                <w:noProof/>
                <w:webHidden/>
              </w:rPr>
              <w:fldChar w:fldCharType="begin"/>
            </w:r>
            <w:r w:rsidR="003325AA">
              <w:rPr>
                <w:noProof/>
                <w:webHidden/>
              </w:rPr>
              <w:instrText xml:space="preserve"> PAGEREF _Toc218087520 \h </w:instrText>
            </w:r>
            <w:r w:rsidR="003325AA">
              <w:rPr>
                <w:noProof/>
                <w:webHidden/>
              </w:rPr>
            </w:r>
            <w:r w:rsidR="003325AA">
              <w:rPr>
                <w:noProof/>
                <w:webHidden/>
              </w:rPr>
              <w:fldChar w:fldCharType="separate"/>
            </w:r>
            <w:r w:rsidR="003325AA">
              <w:rPr>
                <w:noProof/>
                <w:webHidden/>
              </w:rPr>
              <w:t>26</w:t>
            </w:r>
            <w:r w:rsidR="003325AA">
              <w:rPr>
                <w:noProof/>
                <w:webHidden/>
              </w:rPr>
              <w:fldChar w:fldCharType="end"/>
            </w:r>
          </w:hyperlink>
        </w:p>
        <w:p w14:paraId="00BF81E0" w14:textId="364E1ED7"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21" w:history="1">
            <w:r w:rsidR="003325AA" w:rsidRPr="00807381">
              <w:rPr>
                <w:rStyle w:val="Hipervnculo"/>
                <w:noProof/>
                <w:lang w:val="es-419" w:eastAsia="es-419"/>
              </w:rPr>
              <w:t>1.5. Alcances</w:t>
            </w:r>
            <w:r w:rsidR="003325AA">
              <w:rPr>
                <w:noProof/>
                <w:webHidden/>
              </w:rPr>
              <w:tab/>
            </w:r>
            <w:r w:rsidR="003325AA">
              <w:rPr>
                <w:noProof/>
                <w:webHidden/>
              </w:rPr>
              <w:fldChar w:fldCharType="begin"/>
            </w:r>
            <w:r w:rsidR="003325AA">
              <w:rPr>
                <w:noProof/>
                <w:webHidden/>
              </w:rPr>
              <w:instrText xml:space="preserve"> PAGEREF _Toc218087521 \h </w:instrText>
            </w:r>
            <w:r w:rsidR="003325AA">
              <w:rPr>
                <w:noProof/>
                <w:webHidden/>
              </w:rPr>
            </w:r>
            <w:r w:rsidR="003325AA">
              <w:rPr>
                <w:noProof/>
                <w:webHidden/>
              </w:rPr>
              <w:fldChar w:fldCharType="separate"/>
            </w:r>
            <w:r w:rsidR="003325AA">
              <w:rPr>
                <w:noProof/>
                <w:webHidden/>
              </w:rPr>
              <w:t>28</w:t>
            </w:r>
            <w:r w:rsidR="003325AA">
              <w:rPr>
                <w:noProof/>
                <w:webHidden/>
              </w:rPr>
              <w:fldChar w:fldCharType="end"/>
            </w:r>
          </w:hyperlink>
        </w:p>
        <w:p w14:paraId="4DE60EAB" w14:textId="4E994A92"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22" w:history="1">
            <w:r w:rsidR="003325AA" w:rsidRPr="00807381">
              <w:rPr>
                <w:rStyle w:val="Hipervnculo"/>
                <w:noProof/>
              </w:rPr>
              <w:t>1.6. Limitaciones</w:t>
            </w:r>
            <w:r w:rsidR="003325AA">
              <w:rPr>
                <w:noProof/>
                <w:webHidden/>
              </w:rPr>
              <w:tab/>
            </w:r>
            <w:r w:rsidR="003325AA">
              <w:rPr>
                <w:noProof/>
                <w:webHidden/>
              </w:rPr>
              <w:fldChar w:fldCharType="begin"/>
            </w:r>
            <w:r w:rsidR="003325AA">
              <w:rPr>
                <w:noProof/>
                <w:webHidden/>
              </w:rPr>
              <w:instrText xml:space="preserve"> PAGEREF _Toc218087522 \h </w:instrText>
            </w:r>
            <w:r w:rsidR="003325AA">
              <w:rPr>
                <w:noProof/>
                <w:webHidden/>
              </w:rPr>
            </w:r>
            <w:r w:rsidR="003325AA">
              <w:rPr>
                <w:noProof/>
                <w:webHidden/>
              </w:rPr>
              <w:fldChar w:fldCharType="separate"/>
            </w:r>
            <w:r w:rsidR="003325AA">
              <w:rPr>
                <w:noProof/>
                <w:webHidden/>
              </w:rPr>
              <w:t>30</w:t>
            </w:r>
            <w:r w:rsidR="003325AA">
              <w:rPr>
                <w:noProof/>
                <w:webHidden/>
              </w:rPr>
              <w:fldChar w:fldCharType="end"/>
            </w:r>
          </w:hyperlink>
        </w:p>
        <w:p w14:paraId="0DCD9AFB" w14:textId="235E435F"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23" w:history="1">
            <w:r w:rsidR="003325AA" w:rsidRPr="00807381">
              <w:rPr>
                <w:rStyle w:val="Hipervnculo"/>
                <w:noProof/>
              </w:rPr>
              <w:t>1.7. Delimitación</w:t>
            </w:r>
            <w:r w:rsidR="003325AA">
              <w:rPr>
                <w:noProof/>
                <w:webHidden/>
              </w:rPr>
              <w:tab/>
            </w:r>
            <w:r w:rsidR="003325AA">
              <w:rPr>
                <w:noProof/>
                <w:webHidden/>
              </w:rPr>
              <w:fldChar w:fldCharType="begin"/>
            </w:r>
            <w:r w:rsidR="003325AA">
              <w:rPr>
                <w:noProof/>
                <w:webHidden/>
              </w:rPr>
              <w:instrText xml:space="preserve"> PAGEREF _Toc218087523 \h </w:instrText>
            </w:r>
            <w:r w:rsidR="003325AA">
              <w:rPr>
                <w:noProof/>
                <w:webHidden/>
              </w:rPr>
            </w:r>
            <w:r w:rsidR="003325AA">
              <w:rPr>
                <w:noProof/>
                <w:webHidden/>
              </w:rPr>
              <w:fldChar w:fldCharType="separate"/>
            </w:r>
            <w:r w:rsidR="003325AA">
              <w:rPr>
                <w:noProof/>
                <w:webHidden/>
              </w:rPr>
              <w:t>33</w:t>
            </w:r>
            <w:r w:rsidR="003325AA">
              <w:rPr>
                <w:noProof/>
                <w:webHidden/>
              </w:rPr>
              <w:fldChar w:fldCharType="end"/>
            </w:r>
          </w:hyperlink>
        </w:p>
        <w:p w14:paraId="23BF3A7F" w14:textId="400C5D4F" w:rsidR="003325AA" w:rsidRDefault="00275645">
          <w:pPr>
            <w:pStyle w:val="TDC3"/>
            <w:tabs>
              <w:tab w:val="right" w:leader="dot" w:pos="9350"/>
            </w:tabs>
            <w:rPr>
              <w:rFonts w:eastAsiaTheme="minorEastAsia" w:cstheme="minorBidi"/>
              <w:noProof/>
              <w:sz w:val="22"/>
              <w:szCs w:val="22"/>
              <w:lang w:val="es-419" w:eastAsia="es-419"/>
            </w:rPr>
          </w:pPr>
          <w:hyperlink w:anchor="_Toc218087524" w:history="1">
            <w:r w:rsidR="003325AA" w:rsidRPr="00807381">
              <w:rPr>
                <w:rStyle w:val="Hipervnculo"/>
                <w:noProof/>
              </w:rPr>
              <w:t>1.7.1. Delimitación espacial</w:t>
            </w:r>
            <w:r w:rsidR="003325AA">
              <w:rPr>
                <w:noProof/>
                <w:webHidden/>
              </w:rPr>
              <w:tab/>
            </w:r>
            <w:r w:rsidR="003325AA">
              <w:rPr>
                <w:noProof/>
                <w:webHidden/>
              </w:rPr>
              <w:fldChar w:fldCharType="begin"/>
            </w:r>
            <w:r w:rsidR="003325AA">
              <w:rPr>
                <w:noProof/>
                <w:webHidden/>
              </w:rPr>
              <w:instrText xml:space="preserve"> PAGEREF _Toc218087524 \h </w:instrText>
            </w:r>
            <w:r w:rsidR="003325AA">
              <w:rPr>
                <w:noProof/>
                <w:webHidden/>
              </w:rPr>
            </w:r>
            <w:r w:rsidR="003325AA">
              <w:rPr>
                <w:noProof/>
                <w:webHidden/>
              </w:rPr>
              <w:fldChar w:fldCharType="separate"/>
            </w:r>
            <w:r w:rsidR="003325AA">
              <w:rPr>
                <w:noProof/>
                <w:webHidden/>
              </w:rPr>
              <w:t>33</w:t>
            </w:r>
            <w:r w:rsidR="003325AA">
              <w:rPr>
                <w:noProof/>
                <w:webHidden/>
              </w:rPr>
              <w:fldChar w:fldCharType="end"/>
            </w:r>
          </w:hyperlink>
        </w:p>
        <w:p w14:paraId="7A33CD29" w14:textId="29724A33" w:rsidR="003325AA" w:rsidRDefault="00275645">
          <w:pPr>
            <w:pStyle w:val="TDC3"/>
            <w:tabs>
              <w:tab w:val="right" w:leader="dot" w:pos="9350"/>
            </w:tabs>
            <w:rPr>
              <w:rFonts w:eastAsiaTheme="minorEastAsia" w:cstheme="minorBidi"/>
              <w:noProof/>
              <w:sz w:val="22"/>
              <w:szCs w:val="22"/>
              <w:lang w:val="es-419" w:eastAsia="es-419"/>
            </w:rPr>
          </w:pPr>
          <w:hyperlink w:anchor="_Toc218087525" w:history="1">
            <w:r w:rsidR="003325AA" w:rsidRPr="00807381">
              <w:rPr>
                <w:rStyle w:val="Hipervnculo"/>
                <w:noProof/>
              </w:rPr>
              <w:t>1.7.2. Delimitación temporal</w:t>
            </w:r>
            <w:r w:rsidR="003325AA">
              <w:rPr>
                <w:noProof/>
                <w:webHidden/>
              </w:rPr>
              <w:tab/>
            </w:r>
            <w:r w:rsidR="003325AA">
              <w:rPr>
                <w:noProof/>
                <w:webHidden/>
              </w:rPr>
              <w:fldChar w:fldCharType="begin"/>
            </w:r>
            <w:r w:rsidR="003325AA">
              <w:rPr>
                <w:noProof/>
                <w:webHidden/>
              </w:rPr>
              <w:instrText xml:space="preserve"> PAGEREF _Toc218087525 \h </w:instrText>
            </w:r>
            <w:r w:rsidR="003325AA">
              <w:rPr>
                <w:noProof/>
                <w:webHidden/>
              </w:rPr>
            </w:r>
            <w:r w:rsidR="003325AA">
              <w:rPr>
                <w:noProof/>
                <w:webHidden/>
              </w:rPr>
              <w:fldChar w:fldCharType="separate"/>
            </w:r>
            <w:r w:rsidR="003325AA">
              <w:rPr>
                <w:noProof/>
                <w:webHidden/>
              </w:rPr>
              <w:t>34</w:t>
            </w:r>
            <w:r w:rsidR="003325AA">
              <w:rPr>
                <w:noProof/>
                <w:webHidden/>
              </w:rPr>
              <w:fldChar w:fldCharType="end"/>
            </w:r>
          </w:hyperlink>
        </w:p>
        <w:p w14:paraId="3052927C" w14:textId="1712F992" w:rsidR="003325AA" w:rsidRDefault="00275645">
          <w:pPr>
            <w:pStyle w:val="TDC3"/>
            <w:tabs>
              <w:tab w:val="right" w:leader="dot" w:pos="9350"/>
            </w:tabs>
            <w:rPr>
              <w:rFonts w:eastAsiaTheme="minorEastAsia" w:cstheme="minorBidi"/>
              <w:noProof/>
              <w:sz w:val="22"/>
              <w:szCs w:val="22"/>
              <w:lang w:val="es-419" w:eastAsia="es-419"/>
            </w:rPr>
          </w:pPr>
          <w:hyperlink w:anchor="_Toc218087526" w:history="1">
            <w:r w:rsidR="003325AA" w:rsidRPr="00807381">
              <w:rPr>
                <w:rStyle w:val="Hipervnculo"/>
                <w:noProof/>
              </w:rPr>
              <w:t>1.7.3. Delimitación conceptual</w:t>
            </w:r>
            <w:r w:rsidR="003325AA">
              <w:rPr>
                <w:noProof/>
                <w:webHidden/>
              </w:rPr>
              <w:tab/>
            </w:r>
            <w:r w:rsidR="003325AA">
              <w:rPr>
                <w:noProof/>
                <w:webHidden/>
              </w:rPr>
              <w:fldChar w:fldCharType="begin"/>
            </w:r>
            <w:r w:rsidR="003325AA">
              <w:rPr>
                <w:noProof/>
                <w:webHidden/>
              </w:rPr>
              <w:instrText xml:space="preserve"> PAGEREF _Toc218087526 \h </w:instrText>
            </w:r>
            <w:r w:rsidR="003325AA">
              <w:rPr>
                <w:noProof/>
                <w:webHidden/>
              </w:rPr>
            </w:r>
            <w:r w:rsidR="003325AA">
              <w:rPr>
                <w:noProof/>
                <w:webHidden/>
              </w:rPr>
              <w:fldChar w:fldCharType="separate"/>
            </w:r>
            <w:r w:rsidR="003325AA">
              <w:rPr>
                <w:noProof/>
                <w:webHidden/>
              </w:rPr>
              <w:t>36</w:t>
            </w:r>
            <w:r w:rsidR="003325AA">
              <w:rPr>
                <w:noProof/>
                <w:webHidden/>
              </w:rPr>
              <w:fldChar w:fldCharType="end"/>
            </w:r>
          </w:hyperlink>
        </w:p>
        <w:p w14:paraId="6ACA6ACC" w14:textId="2D7B54E8"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527" w:history="1">
            <w:r w:rsidR="003325AA" w:rsidRPr="00807381">
              <w:rPr>
                <w:rStyle w:val="Hipervnculo"/>
                <w:noProof/>
              </w:rPr>
              <w:t>CAPÍTULO II:  MARCO TEÓRICO</w:t>
            </w:r>
            <w:r w:rsidR="003325AA">
              <w:rPr>
                <w:noProof/>
                <w:webHidden/>
              </w:rPr>
              <w:tab/>
            </w:r>
            <w:r w:rsidR="003325AA">
              <w:rPr>
                <w:noProof/>
                <w:webHidden/>
              </w:rPr>
              <w:fldChar w:fldCharType="begin"/>
            </w:r>
            <w:r w:rsidR="003325AA">
              <w:rPr>
                <w:noProof/>
                <w:webHidden/>
              </w:rPr>
              <w:instrText xml:space="preserve"> PAGEREF _Toc218087527 \h </w:instrText>
            </w:r>
            <w:r w:rsidR="003325AA">
              <w:rPr>
                <w:noProof/>
                <w:webHidden/>
              </w:rPr>
            </w:r>
            <w:r w:rsidR="003325AA">
              <w:rPr>
                <w:noProof/>
                <w:webHidden/>
              </w:rPr>
              <w:fldChar w:fldCharType="separate"/>
            </w:r>
            <w:r w:rsidR="003325AA">
              <w:rPr>
                <w:noProof/>
                <w:webHidden/>
              </w:rPr>
              <w:t>38</w:t>
            </w:r>
            <w:r w:rsidR="003325AA">
              <w:rPr>
                <w:noProof/>
                <w:webHidden/>
              </w:rPr>
              <w:fldChar w:fldCharType="end"/>
            </w:r>
          </w:hyperlink>
        </w:p>
        <w:p w14:paraId="72700672" w14:textId="5FDF669D"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28" w:history="1">
            <w:r w:rsidR="003325AA" w:rsidRPr="00807381">
              <w:rPr>
                <w:rStyle w:val="Hipervnculo"/>
                <w:noProof/>
              </w:rPr>
              <w:t>2.1. Bases teóricas</w:t>
            </w:r>
            <w:r w:rsidR="003325AA">
              <w:rPr>
                <w:noProof/>
                <w:webHidden/>
              </w:rPr>
              <w:tab/>
            </w:r>
            <w:r w:rsidR="003325AA">
              <w:rPr>
                <w:noProof/>
                <w:webHidden/>
              </w:rPr>
              <w:fldChar w:fldCharType="begin"/>
            </w:r>
            <w:r w:rsidR="003325AA">
              <w:rPr>
                <w:noProof/>
                <w:webHidden/>
              </w:rPr>
              <w:instrText xml:space="preserve"> PAGEREF _Toc218087528 \h </w:instrText>
            </w:r>
            <w:r w:rsidR="003325AA">
              <w:rPr>
                <w:noProof/>
                <w:webHidden/>
              </w:rPr>
            </w:r>
            <w:r w:rsidR="003325AA">
              <w:rPr>
                <w:noProof/>
                <w:webHidden/>
              </w:rPr>
              <w:fldChar w:fldCharType="separate"/>
            </w:r>
            <w:r w:rsidR="003325AA">
              <w:rPr>
                <w:noProof/>
                <w:webHidden/>
              </w:rPr>
              <w:t>38</w:t>
            </w:r>
            <w:r w:rsidR="003325AA">
              <w:rPr>
                <w:noProof/>
                <w:webHidden/>
              </w:rPr>
              <w:fldChar w:fldCharType="end"/>
            </w:r>
          </w:hyperlink>
        </w:p>
        <w:p w14:paraId="4EB44ACF" w14:textId="081ACBD6" w:rsidR="003325AA" w:rsidRDefault="00275645">
          <w:pPr>
            <w:pStyle w:val="TDC3"/>
            <w:tabs>
              <w:tab w:val="right" w:leader="dot" w:pos="9350"/>
            </w:tabs>
            <w:rPr>
              <w:rFonts w:eastAsiaTheme="minorEastAsia" w:cstheme="minorBidi"/>
              <w:noProof/>
              <w:sz w:val="22"/>
              <w:szCs w:val="22"/>
              <w:lang w:val="es-419" w:eastAsia="es-419"/>
            </w:rPr>
          </w:pPr>
          <w:hyperlink w:anchor="_Toc218087529" w:history="1">
            <w:r w:rsidR="003325AA" w:rsidRPr="00807381">
              <w:rPr>
                <w:rStyle w:val="Hipervnculo"/>
                <w:noProof/>
              </w:rPr>
              <w:t>2.1.1. Redes de dispositivos interconectados</w:t>
            </w:r>
            <w:r w:rsidR="003325AA">
              <w:rPr>
                <w:noProof/>
                <w:webHidden/>
              </w:rPr>
              <w:tab/>
            </w:r>
            <w:r w:rsidR="003325AA">
              <w:rPr>
                <w:noProof/>
                <w:webHidden/>
              </w:rPr>
              <w:fldChar w:fldCharType="begin"/>
            </w:r>
            <w:r w:rsidR="003325AA">
              <w:rPr>
                <w:noProof/>
                <w:webHidden/>
              </w:rPr>
              <w:instrText xml:space="preserve"> PAGEREF _Toc218087529 \h </w:instrText>
            </w:r>
            <w:r w:rsidR="003325AA">
              <w:rPr>
                <w:noProof/>
                <w:webHidden/>
              </w:rPr>
            </w:r>
            <w:r w:rsidR="003325AA">
              <w:rPr>
                <w:noProof/>
                <w:webHidden/>
              </w:rPr>
              <w:fldChar w:fldCharType="separate"/>
            </w:r>
            <w:r w:rsidR="003325AA">
              <w:rPr>
                <w:noProof/>
                <w:webHidden/>
              </w:rPr>
              <w:t>38</w:t>
            </w:r>
            <w:r w:rsidR="003325AA">
              <w:rPr>
                <w:noProof/>
                <w:webHidden/>
              </w:rPr>
              <w:fldChar w:fldCharType="end"/>
            </w:r>
          </w:hyperlink>
        </w:p>
        <w:p w14:paraId="75A6C9BA" w14:textId="5F08978F" w:rsidR="003325AA" w:rsidRDefault="00275645">
          <w:pPr>
            <w:pStyle w:val="TDC4"/>
            <w:tabs>
              <w:tab w:val="right" w:leader="dot" w:pos="9350"/>
            </w:tabs>
            <w:rPr>
              <w:rFonts w:eastAsiaTheme="minorEastAsia" w:cstheme="minorBidi"/>
              <w:noProof/>
              <w:sz w:val="22"/>
              <w:szCs w:val="22"/>
              <w:lang w:val="es-419" w:eastAsia="es-419"/>
            </w:rPr>
          </w:pPr>
          <w:hyperlink w:anchor="_Toc218087530" w:history="1">
            <w:r w:rsidR="003325AA" w:rsidRPr="00807381">
              <w:rPr>
                <w:rStyle w:val="Hipervnculo"/>
                <w:noProof/>
              </w:rPr>
              <w:t>2.1.1.1. Definición y conceptos fundamentales</w:t>
            </w:r>
            <w:r w:rsidR="003325AA">
              <w:rPr>
                <w:noProof/>
                <w:webHidden/>
              </w:rPr>
              <w:tab/>
            </w:r>
            <w:r w:rsidR="003325AA">
              <w:rPr>
                <w:noProof/>
                <w:webHidden/>
              </w:rPr>
              <w:fldChar w:fldCharType="begin"/>
            </w:r>
            <w:r w:rsidR="003325AA">
              <w:rPr>
                <w:noProof/>
                <w:webHidden/>
              </w:rPr>
              <w:instrText xml:space="preserve"> PAGEREF _Toc218087530 \h </w:instrText>
            </w:r>
            <w:r w:rsidR="003325AA">
              <w:rPr>
                <w:noProof/>
                <w:webHidden/>
              </w:rPr>
            </w:r>
            <w:r w:rsidR="003325AA">
              <w:rPr>
                <w:noProof/>
                <w:webHidden/>
              </w:rPr>
              <w:fldChar w:fldCharType="separate"/>
            </w:r>
            <w:r w:rsidR="003325AA">
              <w:rPr>
                <w:noProof/>
                <w:webHidden/>
              </w:rPr>
              <w:t>38</w:t>
            </w:r>
            <w:r w:rsidR="003325AA">
              <w:rPr>
                <w:noProof/>
                <w:webHidden/>
              </w:rPr>
              <w:fldChar w:fldCharType="end"/>
            </w:r>
          </w:hyperlink>
        </w:p>
        <w:p w14:paraId="1A95DF4E" w14:textId="572FCFFA" w:rsidR="003325AA" w:rsidRDefault="00275645">
          <w:pPr>
            <w:pStyle w:val="TDC4"/>
            <w:tabs>
              <w:tab w:val="right" w:leader="dot" w:pos="9350"/>
            </w:tabs>
            <w:rPr>
              <w:rFonts w:eastAsiaTheme="minorEastAsia" w:cstheme="minorBidi"/>
              <w:noProof/>
              <w:sz w:val="22"/>
              <w:szCs w:val="22"/>
              <w:lang w:val="es-419" w:eastAsia="es-419"/>
            </w:rPr>
          </w:pPr>
          <w:hyperlink w:anchor="_Toc218087531" w:history="1">
            <w:r w:rsidR="003325AA" w:rsidRPr="00807381">
              <w:rPr>
                <w:rStyle w:val="Hipervnculo"/>
                <w:noProof/>
              </w:rPr>
              <w:t>2.1.1.2. Arquitectura de sistemas de redes de dispositivos interconectados.</w:t>
            </w:r>
            <w:r w:rsidR="003325AA">
              <w:rPr>
                <w:noProof/>
                <w:webHidden/>
              </w:rPr>
              <w:tab/>
            </w:r>
            <w:r w:rsidR="003325AA">
              <w:rPr>
                <w:noProof/>
                <w:webHidden/>
              </w:rPr>
              <w:fldChar w:fldCharType="begin"/>
            </w:r>
            <w:r w:rsidR="003325AA">
              <w:rPr>
                <w:noProof/>
                <w:webHidden/>
              </w:rPr>
              <w:instrText xml:space="preserve"> PAGEREF _Toc218087531 \h </w:instrText>
            </w:r>
            <w:r w:rsidR="003325AA">
              <w:rPr>
                <w:noProof/>
                <w:webHidden/>
              </w:rPr>
            </w:r>
            <w:r w:rsidR="003325AA">
              <w:rPr>
                <w:noProof/>
                <w:webHidden/>
              </w:rPr>
              <w:fldChar w:fldCharType="separate"/>
            </w:r>
            <w:r w:rsidR="003325AA">
              <w:rPr>
                <w:noProof/>
                <w:webHidden/>
              </w:rPr>
              <w:t>39</w:t>
            </w:r>
            <w:r w:rsidR="003325AA">
              <w:rPr>
                <w:noProof/>
                <w:webHidden/>
              </w:rPr>
              <w:fldChar w:fldCharType="end"/>
            </w:r>
          </w:hyperlink>
        </w:p>
        <w:p w14:paraId="02A47B32" w14:textId="130D82A0" w:rsidR="003325AA" w:rsidRDefault="00275645">
          <w:pPr>
            <w:pStyle w:val="TDC4"/>
            <w:tabs>
              <w:tab w:val="right" w:leader="dot" w:pos="9350"/>
            </w:tabs>
            <w:rPr>
              <w:rFonts w:eastAsiaTheme="minorEastAsia" w:cstheme="minorBidi"/>
              <w:noProof/>
              <w:sz w:val="22"/>
              <w:szCs w:val="22"/>
              <w:lang w:val="es-419" w:eastAsia="es-419"/>
            </w:rPr>
          </w:pPr>
          <w:hyperlink w:anchor="_Toc218087532" w:history="1">
            <w:r w:rsidR="003325AA" w:rsidRPr="00807381">
              <w:rPr>
                <w:rStyle w:val="Hipervnculo"/>
                <w:noProof/>
              </w:rPr>
              <w:t>2.1.1.3. Aplicaciones en monitoreo ambiental</w:t>
            </w:r>
            <w:r w:rsidR="003325AA">
              <w:rPr>
                <w:noProof/>
                <w:webHidden/>
              </w:rPr>
              <w:tab/>
            </w:r>
            <w:r w:rsidR="003325AA">
              <w:rPr>
                <w:noProof/>
                <w:webHidden/>
              </w:rPr>
              <w:fldChar w:fldCharType="begin"/>
            </w:r>
            <w:r w:rsidR="003325AA">
              <w:rPr>
                <w:noProof/>
                <w:webHidden/>
              </w:rPr>
              <w:instrText xml:space="preserve"> PAGEREF _Toc218087532 \h </w:instrText>
            </w:r>
            <w:r w:rsidR="003325AA">
              <w:rPr>
                <w:noProof/>
                <w:webHidden/>
              </w:rPr>
            </w:r>
            <w:r w:rsidR="003325AA">
              <w:rPr>
                <w:noProof/>
                <w:webHidden/>
              </w:rPr>
              <w:fldChar w:fldCharType="separate"/>
            </w:r>
            <w:r w:rsidR="003325AA">
              <w:rPr>
                <w:noProof/>
                <w:webHidden/>
              </w:rPr>
              <w:t>40</w:t>
            </w:r>
            <w:r w:rsidR="003325AA">
              <w:rPr>
                <w:noProof/>
                <w:webHidden/>
              </w:rPr>
              <w:fldChar w:fldCharType="end"/>
            </w:r>
          </w:hyperlink>
        </w:p>
        <w:p w14:paraId="7B16E80E" w14:textId="1A7D7D93" w:rsidR="003325AA" w:rsidRDefault="00275645">
          <w:pPr>
            <w:pStyle w:val="TDC3"/>
            <w:tabs>
              <w:tab w:val="right" w:leader="dot" w:pos="9350"/>
            </w:tabs>
            <w:rPr>
              <w:rFonts w:eastAsiaTheme="minorEastAsia" w:cstheme="minorBidi"/>
              <w:noProof/>
              <w:sz w:val="22"/>
              <w:szCs w:val="22"/>
              <w:lang w:val="es-419" w:eastAsia="es-419"/>
            </w:rPr>
          </w:pPr>
          <w:hyperlink w:anchor="_Toc218087533" w:history="1">
            <w:r w:rsidR="003325AA" w:rsidRPr="00807381">
              <w:rPr>
                <w:rStyle w:val="Hipervnculo"/>
                <w:noProof/>
              </w:rPr>
              <w:t>2.1.2 Sistemas de control digitales para dispositivos en redes interconectados</w:t>
            </w:r>
            <w:r w:rsidR="003325AA">
              <w:rPr>
                <w:noProof/>
                <w:webHidden/>
              </w:rPr>
              <w:tab/>
            </w:r>
            <w:r w:rsidR="003325AA">
              <w:rPr>
                <w:noProof/>
                <w:webHidden/>
              </w:rPr>
              <w:fldChar w:fldCharType="begin"/>
            </w:r>
            <w:r w:rsidR="003325AA">
              <w:rPr>
                <w:noProof/>
                <w:webHidden/>
              </w:rPr>
              <w:instrText xml:space="preserve"> PAGEREF _Toc218087533 \h </w:instrText>
            </w:r>
            <w:r w:rsidR="003325AA">
              <w:rPr>
                <w:noProof/>
                <w:webHidden/>
              </w:rPr>
            </w:r>
            <w:r w:rsidR="003325AA">
              <w:rPr>
                <w:noProof/>
                <w:webHidden/>
              </w:rPr>
              <w:fldChar w:fldCharType="separate"/>
            </w:r>
            <w:r w:rsidR="003325AA">
              <w:rPr>
                <w:noProof/>
                <w:webHidden/>
              </w:rPr>
              <w:t>42</w:t>
            </w:r>
            <w:r w:rsidR="003325AA">
              <w:rPr>
                <w:noProof/>
                <w:webHidden/>
              </w:rPr>
              <w:fldChar w:fldCharType="end"/>
            </w:r>
          </w:hyperlink>
        </w:p>
        <w:p w14:paraId="38D15873" w14:textId="5B6E9787" w:rsidR="003325AA" w:rsidRDefault="00275645">
          <w:pPr>
            <w:pStyle w:val="TDC4"/>
            <w:tabs>
              <w:tab w:val="right" w:leader="dot" w:pos="9350"/>
            </w:tabs>
            <w:rPr>
              <w:rFonts w:eastAsiaTheme="minorEastAsia" w:cstheme="minorBidi"/>
              <w:noProof/>
              <w:sz w:val="22"/>
              <w:szCs w:val="22"/>
              <w:lang w:val="es-419" w:eastAsia="es-419"/>
            </w:rPr>
          </w:pPr>
          <w:hyperlink w:anchor="_Toc218087534" w:history="1">
            <w:r w:rsidR="003325AA" w:rsidRPr="00807381">
              <w:rPr>
                <w:rStyle w:val="Hipervnculo"/>
                <w:noProof/>
              </w:rPr>
              <w:t>2.1.2.1. Características de sistemas de control digital</w:t>
            </w:r>
            <w:r w:rsidR="003325AA">
              <w:rPr>
                <w:noProof/>
                <w:webHidden/>
              </w:rPr>
              <w:tab/>
            </w:r>
            <w:r w:rsidR="003325AA">
              <w:rPr>
                <w:noProof/>
                <w:webHidden/>
              </w:rPr>
              <w:fldChar w:fldCharType="begin"/>
            </w:r>
            <w:r w:rsidR="003325AA">
              <w:rPr>
                <w:noProof/>
                <w:webHidden/>
              </w:rPr>
              <w:instrText xml:space="preserve"> PAGEREF _Toc218087534 \h </w:instrText>
            </w:r>
            <w:r w:rsidR="003325AA">
              <w:rPr>
                <w:noProof/>
                <w:webHidden/>
              </w:rPr>
            </w:r>
            <w:r w:rsidR="003325AA">
              <w:rPr>
                <w:noProof/>
                <w:webHidden/>
              </w:rPr>
              <w:fldChar w:fldCharType="separate"/>
            </w:r>
            <w:r w:rsidR="003325AA">
              <w:rPr>
                <w:noProof/>
                <w:webHidden/>
              </w:rPr>
              <w:t>42</w:t>
            </w:r>
            <w:r w:rsidR="003325AA">
              <w:rPr>
                <w:noProof/>
                <w:webHidden/>
              </w:rPr>
              <w:fldChar w:fldCharType="end"/>
            </w:r>
          </w:hyperlink>
        </w:p>
        <w:p w14:paraId="523B0BD1" w14:textId="66C7B2C5" w:rsidR="003325AA" w:rsidRDefault="00275645">
          <w:pPr>
            <w:pStyle w:val="TDC4"/>
            <w:tabs>
              <w:tab w:val="right" w:leader="dot" w:pos="9350"/>
            </w:tabs>
            <w:rPr>
              <w:rFonts w:eastAsiaTheme="minorEastAsia" w:cstheme="minorBidi"/>
              <w:noProof/>
              <w:sz w:val="22"/>
              <w:szCs w:val="22"/>
              <w:lang w:val="es-419" w:eastAsia="es-419"/>
            </w:rPr>
          </w:pPr>
          <w:hyperlink w:anchor="_Toc218087535" w:history="1">
            <w:r w:rsidR="003325AA" w:rsidRPr="00807381">
              <w:rPr>
                <w:rStyle w:val="Hipervnculo"/>
                <w:noProof/>
              </w:rPr>
              <w:t>2.1.2.2. Microcontroladores en redes interconectados</w:t>
            </w:r>
            <w:r w:rsidR="003325AA">
              <w:rPr>
                <w:noProof/>
                <w:webHidden/>
              </w:rPr>
              <w:tab/>
            </w:r>
            <w:r w:rsidR="003325AA">
              <w:rPr>
                <w:noProof/>
                <w:webHidden/>
              </w:rPr>
              <w:fldChar w:fldCharType="begin"/>
            </w:r>
            <w:r w:rsidR="003325AA">
              <w:rPr>
                <w:noProof/>
                <w:webHidden/>
              </w:rPr>
              <w:instrText xml:space="preserve"> PAGEREF _Toc218087535 \h </w:instrText>
            </w:r>
            <w:r w:rsidR="003325AA">
              <w:rPr>
                <w:noProof/>
                <w:webHidden/>
              </w:rPr>
            </w:r>
            <w:r w:rsidR="003325AA">
              <w:rPr>
                <w:noProof/>
                <w:webHidden/>
              </w:rPr>
              <w:fldChar w:fldCharType="separate"/>
            </w:r>
            <w:r w:rsidR="003325AA">
              <w:rPr>
                <w:noProof/>
                <w:webHidden/>
              </w:rPr>
              <w:t>43</w:t>
            </w:r>
            <w:r w:rsidR="003325AA">
              <w:rPr>
                <w:noProof/>
                <w:webHidden/>
              </w:rPr>
              <w:fldChar w:fldCharType="end"/>
            </w:r>
          </w:hyperlink>
        </w:p>
        <w:p w14:paraId="3E413B2D" w14:textId="321E4B01" w:rsidR="003325AA" w:rsidRDefault="00275645">
          <w:pPr>
            <w:pStyle w:val="TDC4"/>
            <w:tabs>
              <w:tab w:val="right" w:leader="dot" w:pos="9350"/>
            </w:tabs>
            <w:rPr>
              <w:rFonts w:eastAsiaTheme="minorEastAsia" w:cstheme="minorBidi"/>
              <w:noProof/>
              <w:sz w:val="22"/>
              <w:szCs w:val="22"/>
              <w:lang w:val="es-419" w:eastAsia="es-419"/>
            </w:rPr>
          </w:pPr>
          <w:hyperlink w:anchor="_Toc218087536" w:history="1">
            <w:r w:rsidR="003325AA" w:rsidRPr="00807381">
              <w:rPr>
                <w:rStyle w:val="Hipervnculo"/>
                <w:noProof/>
              </w:rPr>
              <w:t>2.1.2.3. Comunicación inalámbrica WiFi</w:t>
            </w:r>
            <w:r w:rsidR="003325AA">
              <w:rPr>
                <w:noProof/>
                <w:webHidden/>
              </w:rPr>
              <w:tab/>
            </w:r>
            <w:r w:rsidR="003325AA">
              <w:rPr>
                <w:noProof/>
                <w:webHidden/>
              </w:rPr>
              <w:fldChar w:fldCharType="begin"/>
            </w:r>
            <w:r w:rsidR="003325AA">
              <w:rPr>
                <w:noProof/>
                <w:webHidden/>
              </w:rPr>
              <w:instrText xml:space="preserve"> PAGEREF _Toc218087536 \h </w:instrText>
            </w:r>
            <w:r w:rsidR="003325AA">
              <w:rPr>
                <w:noProof/>
                <w:webHidden/>
              </w:rPr>
            </w:r>
            <w:r w:rsidR="003325AA">
              <w:rPr>
                <w:noProof/>
                <w:webHidden/>
              </w:rPr>
              <w:fldChar w:fldCharType="separate"/>
            </w:r>
            <w:r w:rsidR="003325AA">
              <w:rPr>
                <w:noProof/>
                <w:webHidden/>
              </w:rPr>
              <w:t>44</w:t>
            </w:r>
            <w:r w:rsidR="003325AA">
              <w:rPr>
                <w:noProof/>
                <w:webHidden/>
              </w:rPr>
              <w:fldChar w:fldCharType="end"/>
            </w:r>
          </w:hyperlink>
        </w:p>
        <w:p w14:paraId="6787F68D" w14:textId="33B617F7" w:rsidR="003325AA" w:rsidRDefault="00275645">
          <w:pPr>
            <w:pStyle w:val="TDC3"/>
            <w:tabs>
              <w:tab w:val="right" w:leader="dot" w:pos="9350"/>
            </w:tabs>
            <w:rPr>
              <w:rFonts w:eastAsiaTheme="minorEastAsia" w:cstheme="minorBidi"/>
              <w:noProof/>
              <w:sz w:val="22"/>
              <w:szCs w:val="22"/>
              <w:lang w:val="es-419" w:eastAsia="es-419"/>
            </w:rPr>
          </w:pPr>
          <w:hyperlink w:anchor="_Toc218087537" w:history="1">
            <w:r w:rsidR="003325AA" w:rsidRPr="00807381">
              <w:rPr>
                <w:rStyle w:val="Hipervnculo"/>
                <w:noProof/>
              </w:rPr>
              <w:t>2.1.3. Sensores de temperatura para aplicaciones de monitoreo</w:t>
            </w:r>
            <w:r w:rsidR="003325AA">
              <w:rPr>
                <w:noProof/>
                <w:webHidden/>
              </w:rPr>
              <w:tab/>
            </w:r>
            <w:r w:rsidR="003325AA">
              <w:rPr>
                <w:noProof/>
                <w:webHidden/>
              </w:rPr>
              <w:fldChar w:fldCharType="begin"/>
            </w:r>
            <w:r w:rsidR="003325AA">
              <w:rPr>
                <w:noProof/>
                <w:webHidden/>
              </w:rPr>
              <w:instrText xml:space="preserve"> PAGEREF _Toc218087537 \h </w:instrText>
            </w:r>
            <w:r w:rsidR="003325AA">
              <w:rPr>
                <w:noProof/>
                <w:webHidden/>
              </w:rPr>
            </w:r>
            <w:r w:rsidR="003325AA">
              <w:rPr>
                <w:noProof/>
                <w:webHidden/>
              </w:rPr>
              <w:fldChar w:fldCharType="separate"/>
            </w:r>
            <w:r w:rsidR="003325AA">
              <w:rPr>
                <w:noProof/>
                <w:webHidden/>
              </w:rPr>
              <w:t>45</w:t>
            </w:r>
            <w:r w:rsidR="003325AA">
              <w:rPr>
                <w:noProof/>
                <w:webHidden/>
              </w:rPr>
              <w:fldChar w:fldCharType="end"/>
            </w:r>
          </w:hyperlink>
        </w:p>
        <w:p w14:paraId="660A6AD1" w14:textId="4EA9E771" w:rsidR="003325AA" w:rsidRDefault="00275645">
          <w:pPr>
            <w:pStyle w:val="TDC4"/>
            <w:tabs>
              <w:tab w:val="right" w:leader="dot" w:pos="9350"/>
            </w:tabs>
            <w:rPr>
              <w:rFonts w:eastAsiaTheme="minorEastAsia" w:cstheme="minorBidi"/>
              <w:noProof/>
              <w:sz w:val="22"/>
              <w:szCs w:val="22"/>
              <w:lang w:val="es-419" w:eastAsia="es-419"/>
            </w:rPr>
          </w:pPr>
          <w:hyperlink w:anchor="_Toc218087538" w:history="1">
            <w:r w:rsidR="003325AA" w:rsidRPr="00807381">
              <w:rPr>
                <w:rStyle w:val="Hipervnculo"/>
                <w:noProof/>
              </w:rPr>
              <w:t>2.1.3.1. Principios de funcionamiento y clasificación</w:t>
            </w:r>
            <w:r w:rsidR="003325AA">
              <w:rPr>
                <w:noProof/>
                <w:webHidden/>
              </w:rPr>
              <w:tab/>
            </w:r>
            <w:r w:rsidR="003325AA">
              <w:rPr>
                <w:noProof/>
                <w:webHidden/>
              </w:rPr>
              <w:fldChar w:fldCharType="begin"/>
            </w:r>
            <w:r w:rsidR="003325AA">
              <w:rPr>
                <w:noProof/>
                <w:webHidden/>
              </w:rPr>
              <w:instrText xml:space="preserve"> PAGEREF _Toc218087538 \h </w:instrText>
            </w:r>
            <w:r w:rsidR="003325AA">
              <w:rPr>
                <w:noProof/>
                <w:webHidden/>
              </w:rPr>
            </w:r>
            <w:r w:rsidR="003325AA">
              <w:rPr>
                <w:noProof/>
                <w:webHidden/>
              </w:rPr>
              <w:fldChar w:fldCharType="separate"/>
            </w:r>
            <w:r w:rsidR="003325AA">
              <w:rPr>
                <w:noProof/>
                <w:webHidden/>
              </w:rPr>
              <w:t>45</w:t>
            </w:r>
            <w:r w:rsidR="003325AA">
              <w:rPr>
                <w:noProof/>
                <w:webHidden/>
              </w:rPr>
              <w:fldChar w:fldCharType="end"/>
            </w:r>
          </w:hyperlink>
        </w:p>
        <w:p w14:paraId="38B0CDD6" w14:textId="1FD0796C" w:rsidR="003325AA" w:rsidRDefault="00275645">
          <w:pPr>
            <w:pStyle w:val="TDC3"/>
            <w:tabs>
              <w:tab w:val="right" w:leader="dot" w:pos="9350"/>
            </w:tabs>
            <w:rPr>
              <w:rFonts w:eastAsiaTheme="minorEastAsia" w:cstheme="minorBidi"/>
              <w:noProof/>
              <w:sz w:val="22"/>
              <w:szCs w:val="22"/>
              <w:lang w:val="es-419" w:eastAsia="es-419"/>
            </w:rPr>
          </w:pPr>
          <w:hyperlink w:anchor="_Toc218087539" w:history="1">
            <w:r w:rsidR="003325AA" w:rsidRPr="00807381">
              <w:rPr>
                <w:rStyle w:val="Hipervnculo"/>
                <w:noProof/>
              </w:rPr>
              <w:t>2.1.4. Arquitectura cliente-servidor en redes de dispositivos interconectados</w:t>
            </w:r>
            <w:r w:rsidR="003325AA">
              <w:rPr>
                <w:noProof/>
                <w:webHidden/>
              </w:rPr>
              <w:tab/>
            </w:r>
            <w:r w:rsidR="003325AA">
              <w:rPr>
                <w:noProof/>
                <w:webHidden/>
              </w:rPr>
              <w:fldChar w:fldCharType="begin"/>
            </w:r>
            <w:r w:rsidR="003325AA">
              <w:rPr>
                <w:noProof/>
                <w:webHidden/>
              </w:rPr>
              <w:instrText xml:space="preserve"> PAGEREF _Toc218087539 \h </w:instrText>
            </w:r>
            <w:r w:rsidR="003325AA">
              <w:rPr>
                <w:noProof/>
                <w:webHidden/>
              </w:rPr>
            </w:r>
            <w:r w:rsidR="003325AA">
              <w:rPr>
                <w:noProof/>
                <w:webHidden/>
              </w:rPr>
              <w:fldChar w:fldCharType="separate"/>
            </w:r>
            <w:r w:rsidR="003325AA">
              <w:rPr>
                <w:noProof/>
                <w:webHidden/>
              </w:rPr>
              <w:t>47</w:t>
            </w:r>
            <w:r w:rsidR="003325AA">
              <w:rPr>
                <w:noProof/>
                <w:webHidden/>
              </w:rPr>
              <w:fldChar w:fldCharType="end"/>
            </w:r>
          </w:hyperlink>
        </w:p>
        <w:p w14:paraId="71D55285" w14:textId="2725C56F" w:rsidR="003325AA" w:rsidRDefault="00275645">
          <w:pPr>
            <w:pStyle w:val="TDC4"/>
            <w:tabs>
              <w:tab w:val="right" w:leader="dot" w:pos="9350"/>
            </w:tabs>
            <w:rPr>
              <w:rFonts w:eastAsiaTheme="minorEastAsia" w:cstheme="minorBidi"/>
              <w:noProof/>
              <w:sz w:val="22"/>
              <w:szCs w:val="22"/>
              <w:lang w:val="es-419" w:eastAsia="es-419"/>
            </w:rPr>
          </w:pPr>
          <w:hyperlink w:anchor="_Toc218087540" w:history="1">
            <w:r w:rsidR="003325AA" w:rsidRPr="00807381">
              <w:rPr>
                <w:rStyle w:val="Hipervnculo"/>
                <w:noProof/>
              </w:rPr>
              <w:t>2.1.4.1. Modelo de comunicación HTTP/HTTPS</w:t>
            </w:r>
            <w:r w:rsidR="003325AA">
              <w:rPr>
                <w:noProof/>
                <w:webHidden/>
              </w:rPr>
              <w:tab/>
            </w:r>
            <w:r w:rsidR="003325AA">
              <w:rPr>
                <w:noProof/>
                <w:webHidden/>
              </w:rPr>
              <w:fldChar w:fldCharType="begin"/>
            </w:r>
            <w:r w:rsidR="003325AA">
              <w:rPr>
                <w:noProof/>
                <w:webHidden/>
              </w:rPr>
              <w:instrText xml:space="preserve"> PAGEREF _Toc218087540 \h </w:instrText>
            </w:r>
            <w:r w:rsidR="003325AA">
              <w:rPr>
                <w:noProof/>
                <w:webHidden/>
              </w:rPr>
            </w:r>
            <w:r w:rsidR="003325AA">
              <w:rPr>
                <w:noProof/>
                <w:webHidden/>
              </w:rPr>
              <w:fldChar w:fldCharType="separate"/>
            </w:r>
            <w:r w:rsidR="003325AA">
              <w:rPr>
                <w:noProof/>
                <w:webHidden/>
              </w:rPr>
              <w:t>47</w:t>
            </w:r>
            <w:r w:rsidR="003325AA">
              <w:rPr>
                <w:noProof/>
                <w:webHidden/>
              </w:rPr>
              <w:fldChar w:fldCharType="end"/>
            </w:r>
          </w:hyperlink>
        </w:p>
        <w:p w14:paraId="1FCBB8F8" w14:textId="7A76EA08" w:rsidR="003325AA" w:rsidRDefault="00275645">
          <w:pPr>
            <w:pStyle w:val="TDC4"/>
            <w:tabs>
              <w:tab w:val="right" w:leader="dot" w:pos="9350"/>
            </w:tabs>
            <w:rPr>
              <w:rFonts w:eastAsiaTheme="minorEastAsia" w:cstheme="minorBidi"/>
              <w:noProof/>
              <w:sz w:val="22"/>
              <w:szCs w:val="22"/>
              <w:lang w:val="es-419" w:eastAsia="es-419"/>
            </w:rPr>
          </w:pPr>
          <w:hyperlink w:anchor="_Toc218087541" w:history="1">
            <w:r w:rsidR="003325AA" w:rsidRPr="00807381">
              <w:rPr>
                <w:rStyle w:val="Hipervnculo"/>
                <w:noProof/>
                <w:lang w:val="es-419"/>
              </w:rPr>
              <w:t>2.1.4.2. Protocolo REST y formato JSON</w:t>
            </w:r>
            <w:r w:rsidR="003325AA">
              <w:rPr>
                <w:noProof/>
                <w:webHidden/>
              </w:rPr>
              <w:tab/>
            </w:r>
            <w:r w:rsidR="003325AA">
              <w:rPr>
                <w:noProof/>
                <w:webHidden/>
              </w:rPr>
              <w:fldChar w:fldCharType="begin"/>
            </w:r>
            <w:r w:rsidR="003325AA">
              <w:rPr>
                <w:noProof/>
                <w:webHidden/>
              </w:rPr>
              <w:instrText xml:space="preserve"> PAGEREF _Toc218087541 \h </w:instrText>
            </w:r>
            <w:r w:rsidR="003325AA">
              <w:rPr>
                <w:noProof/>
                <w:webHidden/>
              </w:rPr>
            </w:r>
            <w:r w:rsidR="003325AA">
              <w:rPr>
                <w:noProof/>
                <w:webHidden/>
              </w:rPr>
              <w:fldChar w:fldCharType="separate"/>
            </w:r>
            <w:r w:rsidR="003325AA">
              <w:rPr>
                <w:noProof/>
                <w:webHidden/>
              </w:rPr>
              <w:t>52</w:t>
            </w:r>
            <w:r w:rsidR="003325AA">
              <w:rPr>
                <w:noProof/>
                <w:webHidden/>
              </w:rPr>
              <w:fldChar w:fldCharType="end"/>
            </w:r>
          </w:hyperlink>
        </w:p>
        <w:p w14:paraId="6583D749" w14:textId="60DAA436" w:rsidR="003325AA" w:rsidRDefault="00275645">
          <w:pPr>
            <w:pStyle w:val="TDC4"/>
            <w:tabs>
              <w:tab w:val="right" w:leader="dot" w:pos="9350"/>
            </w:tabs>
            <w:rPr>
              <w:rFonts w:eastAsiaTheme="minorEastAsia" w:cstheme="minorBidi"/>
              <w:noProof/>
              <w:sz w:val="22"/>
              <w:szCs w:val="22"/>
              <w:lang w:val="es-419" w:eastAsia="es-419"/>
            </w:rPr>
          </w:pPr>
          <w:hyperlink w:anchor="_Toc218087542" w:history="1">
            <w:r w:rsidR="003325AA" w:rsidRPr="00807381">
              <w:rPr>
                <w:rStyle w:val="Hipervnculo"/>
                <w:noProof/>
              </w:rPr>
              <w:t>2.1.4.3. Métodos GET y POST</w:t>
            </w:r>
            <w:r w:rsidR="003325AA">
              <w:rPr>
                <w:noProof/>
                <w:webHidden/>
              </w:rPr>
              <w:tab/>
            </w:r>
            <w:r w:rsidR="003325AA">
              <w:rPr>
                <w:noProof/>
                <w:webHidden/>
              </w:rPr>
              <w:fldChar w:fldCharType="begin"/>
            </w:r>
            <w:r w:rsidR="003325AA">
              <w:rPr>
                <w:noProof/>
                <w:webHidden/>
              </w:rPr>
              <w:instrText xml:space="preserve"> PAGEREF _Toc218087542 \h </w:instrText>
            </w:r>
            <w:r w:rsidR="003325AA">
              <w:rPr>
                <w:noProof/>
                <w:webHidden/>
              </w:rPr>
            </w:r>
            <w:r w:rsidR="003325AA">
              <w:rPr>
                <w:noProof/>
                <w:webHidden/>
              </w:rPr>
              <w:fldChar w:fldCharType="separate"/>
            </w:r>
            <w:r w:rsidR="003325AA">
              <w:rPr>
                <w:noProof/>
                <w:webHidden/>
              </w:rPr>
              <w:t>56</w:t>
            </w:r>
            <w:r w:rsidR="003325AA">
              <w:rPr>
                <w:noProof/>
                <w:webHidden/>
              </w:rPr>
              <w:fldChar w:fldCharType="end"/>
            </w:r>
          </w:hyperlink>
        </w:p>
        <w:p w14:paraId="0DE6F985" w14:textId="02EB4FB9" w:rsidR="003325AA" w:rsidRDefault="00275645">
          <w:pPr>
            <w:pStyle w:val="TDC3"/>
            <w:tabs>
              <w:tab w:val="right" w:leader="dot" w:pos="9350"/>
            </w:tabs>
            <w:rPr>
              <w:rFonts w:eastAsiaTheme="minorEastAsia" w:cstheme="minorBidi"/>
              <w:noProof/>
              <w:sz w:val="22"/>
              <w:szCs w:val="22"/>
              <w:lang w:val="es-419" w:eastAsia="es-419"/>
            </w:rPr>
          </w:pPr>
          <w:hyperlink w:anchor="_Toc218087543" w:history="1">
            <w:r w:rsidR="003325AA" w:rsidRPr="00807381">
              <w:rPr>
                <w:rStyle w:val="Hipervnculo"/>
                <w:noProof/>
              </w:rPr>
              <w:t>2.1.5. Monitoreo en tiempo real</w:t>
            </w:r>
            <w:r w:rsidR="003325AA">
              <w:rPr>
                <w:noProof/>
                <w:webHidden/>
              </w:rPr>
              <w:tab/>
            </w:r>
            <w:r w:rsidR="003325AA">
              <w:rPr>
                <w:noProof/>
                <w:webHidden/>
              </w:rPr>
              <w:fldChar w:fldCharType="begin"/>
            </w:r>
            <w:r w:rsidR="003325AA">
              <w:rPr>
                <w:noProof/>
                <w:webHidden/>
              </w:rPr>
              <w:instrText xml:space="preserve"> PAGEREF _Toc218087543 \h </w:instrText>
            </w:r>
            <w:r w:rsidR="003325AA">
              <w:rPr>
                <w:noProof/>
                <w:webHidden/>
              </w:rPr>
            </w:r>
            <w:r w:rsidR="003325AA">
              <w:rPr>
                <w:noProof/>
                <w:webHidden/>
              </w:rPr>
              <w:fldChar w:fldCharType="separate"/>
            </w:r>
            <w:r w:rsidR="003325AA">
              <w:rPr>
                <w:noProof/>
                <w:webHidden/>
              </w:rPr>
              <w:t>59</w:t>
            </w:r>
            <w:r w:rsidR="003325AA">
              <w:rPr>
                <w:noProof/>
                <w:webHidden/>
              </w:rPr>
              <w:fldChar w:fldCharType="end"/>
            </w:r>
          </w:hyperlink>
        </w:p>
        <w:p w14:paraId="70FF094D" w14:textId="027618E2" w:rsidR="003325AA" w:rsidRDefault="00275645">
          <w:pPr>
            <w:pStyle w:val="TDC4"/>
            <w:tabs>
              <w:tab w:val="right" w:leader="dot" w:pos="9350"/>
            </w:tabs>
            <w:rPr>
              <w:rFonts w:eastAsiaTheme="minorEastAsia" w:cstheme="minorBidi"/>
              <w:noProof/>
              <w:sz w:val="22"/>
              <w:szCs w:val="22"/>
              <w:lang w:val="es-419" w:eastAsia="es-419"/>
            </w:rPr>
          </w:pPr>
          <w:hyperlink w:anchor="_Toc218087544" w:history="1">
            <w:r w:rsidR="003325AA" w:rsidRPr="00807381">
              <w:rPr>
                <w:rStyle w:val="Hipervnculo"/>
                <w:noProof/>
              </w:rPr>
              <w:t>2.1.5.1. Definición y características</w:t>
            </w:r>
            <w:r w:rsidR="003325AA">
              <w:rPr>
                <w:noProof/>
                <w:webHidden/>
              </w:rPr>
              <w:tab/>
            </w:r>
            <w:r w:rsidR="003325AA">
              <w:rPr>
                <w:noProof/>
                <w:webHidden/>
              </w:rPr>
              <w:fldChar w:fldCharType="begin"/>
            </w:r>
            <w:r w:rsidR="003325AA">
              <w:rPr>
                <w:noProof/>
                <w:webHidden/>
              </w:rPr>
              <w:instrText xml:space="preserve"> PAGEREF _Toc218087544 \h </w:instrText>
            </w:r>
            <w:r w:rsidR="003325AA">
              <w:rPr>
                <w:noProof/>
                <w:webHidden/>
              </w:rPr>
            </w:r>
            <w:r w:rsidR="003325AA">
              <w:rPr>
                <w:noProof/>
                <w:webHidden/>
              </w:rPr>
              <w:fldChar w:fldCharType="separate"/>
            </w:r>
            <w:r w:rsidR="003325AA">
              <w:rPr>
                <w:noProof/>
                <w:webHidden/>
              </w:rPr>
              <w:t>59</w:t>
            </w:r>
            <w:r w:rsidR="003325AA">
              <w:rPr>
                <w:noProof/>
                <w:webHidden/>
              </w:rPr>
              <w:fldChar w:fldCharType="end"/>
            </w:r>
          </w:hyperlink>
        </w:p>
        <w:p w14:paraId="0314D2B3" w14:textId="03958575" w:rsidR="003325AA" w:rsidRDefault="00275645">
          <w:pPr>
            <w:pStyle w:val="TDC4"/>
            <w:tabs>
              <w:tab w:val="right" w:leader="dot" w:pos="9350"/>
            </w:tabs>
            <w:rPr>
              <w:rFonts w:eastAsiaTheme="minorEastAsia" w:cstheme="minorBidi"/>
              <w:noProof/>
              <w:sz w:val="22"/>
              <w:szCs w:val="22"/>
              <w:lang w:val="es-419" w:eastAsia="es-419"/>
            </w:rPr>
          </w:pPr>
          <w:hyperlink w:anchor="_Toc218087545" w:history="1">
            <w:r w:rsidR="003325AA" w:rsidRPr="00807381">
              <w:rPr>
                <w:rStyle w:val="Hipervnculo"/>
                <w:noProof/>
              </w:rPr>
              <w:t>2.1.5.2. Técnicas de actualización asíncrona (AJAX)</w:t>
            </w:r>
            <w:r w:rsidR="003325AA">
              <w:rPr>
                <w:noProof/>
                <w:webHidden/>
              </w:rPr>
              <w:tab/>
            </w:r>
            <w:r w:rsidR="003325AA">
              <w:rPr>
                <w:noProof/>
                <w:webHidden/>
              </w:rPr>
              <w:fldChar w:fldCharType="begin"/>
            </w:r>
            <w:r w:rsidR="003325AA">
              <w:rPr>
                <w:noProof/>
                <w:webHidden/>
              </w:rPr>
              <w:instrText xml:space="preserve"> PAGEREF _Toc218087545 \h </w:instrText>
            </w:r>
            <w:r w:rsidR="003325AA">
              <w:rPr>
                <w:noProof/>
                <w:webHidden/>
              </w:rPr>
            </w:r>
            <w:r w:rsidR="003325AA">
              <w:rPr>
                <w:noProof/>
                <w:webHidden/>
              </w:rPr>
              <w:fldChar w:fldCharType="separate"/>
            </w:r>
            <w:r w:rsidR="003325AA">
              <w:rPr>
                <w:noProof/>
                <w:webHidden/>
              </w:rPr>
              <w:t>64</w:t>
            </w:r>
            <w:r w:rsidR="003325AA">
              <w:rPr>
                <w:noProof/>
                <w:webHidden/>
              </w:rPr>
              <w:fldChar w:fldCharType="end"/>
            </w:r>
          </w:hyperlink>
        </w:p>
        <w:p w14:paraId="50E3DD17" w14:textId="6FDD54A8" w:rsidR="003325AA" w:rsidRDefault="00275645">
          <w:pPr>
            <w:pStyle w:val="TDC4"/>
            <w:tabs>
              <w:tab w:val="right" w:leader="dot" w:pos="9350"/>
            </w:tabs>
            <w:rPr>
              <w:rFonts w:eastAsiaTheme="minorEastAsia" w:cstheme="minorBidi"/>
              <w:noProof/>
              <w:sz w:val="22"/>
              <w:szCs w:val="22"/>
              <w:lang w:val="es-419" w:eastAsia="es-419"/>
            </w:rPr>
          </w:pPr>
          <w:hyperlink w:anchor="_Toc218087546" w:history="1">
            <w:r w:rsidR="003325AA" w:rsidRPr="00807381">
              <w:rPr>
                <w:rStyle w:val="Hipervnculo"/>
                <w:noProof/>
              </w:rPr>
              <w:t>2.1.5.3. Visualización dinámica de datos</w:t>
            </w:r>
            <w:r w:rsidR="003325AA">
              <w:rPr>
                <w:noProof/>
                <w:webHidden/>
              </w:rPr>
              <w:tab/>
            </w:r>
            <w:r w:rsidR="003325AA">
              <w:rPr>
                <w:noProof/>
                <w:webHidden/>
              </w:rPr>
              <w:fldChar w:fldCharType="begin"/>
            </w:r>
            <w:r w:rsidR="003325AA">
              <w:rPr>
                <w:noProof/>
                <w:webHidden/>
              </w:rPr>
              <w:instrText xml:space="preserve"> PAGEREF _Toc218087546 \h </w:instrText>
            </w:r>
            <w:r w:rsidR="003325AA">
              <w:rPr>
                <w:noProof/>
                <w:webHidden/>
              </w:rPr>
            </w:r>
            <w:r w:rsidR="003325AA">
              <w:rPr>
                <w:noProof/>
                <w:webHidden/>
              </w:rPr>
              <w:fldChar w:fldCharType="separate"/>
            </w:r>
            <w:r w:rsidR="003325AA">
              <w:rPr>
                <w:noProof/>
                <w:webHidden/>
              </w:rPr>
              <w:t>67</w:t>
            </w:r>
            <w:r w:rsidR="003325AA">
              <w:rPr>
                <w:noProof/>
                <w:webHidden/>
              </w:rPr>
              <w:fldChar w:fldCharType="end"/>
            </w:r>
          </w:hyperlink>
        </w:p>
        <w:p w14:paraId="50A5A0CF" w14:textId="5BF387C5" w:rsidR="003325AA" w:rsidRDefault="00275645">
          <w:pPr>
            <w:pStyle w:val="TDC3"/>
            <w:tabs>
              <w:tab w:val="right" w:leader="dot" w:pos="9350"/>
            </w:tabs>
            <w:rPr>
              <w:rFonts w:eastAsiaTheme="minorEastAsia" w:cstheme="minorBidi"/>
              <w:noProof/>
              <w:sz w:val="22"/>
              <w:szCs w:val="22"/>
              <w:lang w:val="es-419" w:eastAsia="es-419"/>
            </w:rPr>
          </w:pPr>
          <w:hyperlink w:anchor="_Toc218087547" w:history="1">
            <w:r w:rsidR="003325AA" w:rsidRPr="00807381">
              <w:rPr>
                <w:rStyle w:val="Hipervnculo"/>
                <w:noProof/>
              </w:rPr>
              <w:t>2.1.6. Bases de datos relacionales para redes de dispositivos interconectados.</w:t>
            </w:r>
            <w:r w:rsidR="003325AA">
              <w:rPr>
                <w:noProof/>
                <w:webHidden/>
              </w:rPr>
              <w:tab/>
            </w:r>
            <w:r w:rsidR="003325AA">
              <w:rPr>
                <w:noProof/>
                <w:webHidden/>
              </w:rPr>
              <w:fldChar w:fldCharType="begin"/>
            </w:r>
            <w:r w:rsidR="003325AA">
              <w:rPr>
                <w:noProof/>
                <w:webHidden/>
              </w:rPr>
              <w:instrText xml:space="preserve"> PAGEREF _Toc218087547 \h </w:instrText>
            </w:r>
            <w:r w:rsidR="003325AA">
              <w:rPr>
                <w:noProof/>
                <w:webHidden/>
              </w:rPr>
            </w:r>
            <w:r w:rsidR="003325AA">
              <w:rPr>
                <w:noProof/>
                <w:webHidden/>
              </w:rPr>
              <w:fldChar w:fldCharType="separate"/>
            </w:r>
            <w:r w:rsidR="003325AA">
              <w:rPr>
                <w:noProof/>
                <w:webHidden/>
              </w:rPr>
              <w:t>69</w:t>
            </w:r>
            <w:r w:rsidR="003325AA">
              <w:rPr>
                <w:noProof/>
                <w:webHidden/>
              </w:rPr>
              <w:fldChar w:fldCharType="end"/>
            </w:r>
          </w:hyperlink>
        </w:p>
        <w:p w14:paraId="7D1713CA" w14:textId="5798E23A" w:rsidR="003325AA" w:rsidRDefault="00275645">
          <w:pPr>
            <w:pStyle w:val="TDC4"/>
            <w:tabs>
              <w:tab w:val="right" w:leader="dot" w:pos="9350"/>
            </w:tabs>
            <w:rPr>
              <w:rFonts w:eastAsiaTheme="minorEastAsia" w:cstheme="minorBidi"/>
              <w:noProof/>
              <w:sz w:val="22"/>
              <w:szCs w:val="22"/>
              <w:lang w:val="es-419" w:eastAsia="es-419"/>
            </w:rPr>
          </w:pPr>
          <w:hyperlink w:anchor="_Toc218087548" w:history="1">
            <w:r w:rsidR="003325AA" w:rsidRPr="00807381">
              <w:rPr>
                <w:rStyle w:val="Hipervnculo"/>
                <w:noProof/>
              </w:rPr>
              <w:t>2.1.6.1. MySQL en aplicaciones redes de dispositivos interconectados.</w:t>
            </w:r>
            <w:r w:rsidR="003325AA">
              <w:rPr>
                <w:noProof/>
                <w:webHidden/>
              </w:rPr>
              <w:tab/>
            </w:r>
            <w:r w:rsidR="003325AA">
              <w:rPr>
                <w:noProof/>
                <w:webHidden/>
              </w:rPr>
              <w:fldChar w:fldCharType="begin"/>
            </w:r>
            <w:r w:rsidR="003325AA">
              <w:rPr>
                <w:noProof/>
                <w:webHidden/>
              </w:rPr>
              <w:instrText xml:space="preserve"> PAGEREF _Toc218087548 \h </w:instrText>
            </w:r>
            <w:r w:rsidR="003325AA">
              <w:rPr>
                <w:noProof/>
                <w:webHidden/>
              </w:rPr>
            </w:r>
            <w:r w:rsidR="003325AA">
              <w:rPr>
                <w:noProof/>
                <w:webHidden/>
              </w:rPr>
              <w:fldChar w:fldCharType="separate"/>
            </w:r>
            <w:r w:rsidR="003325AA">
              <w:rPr>
                <w:noProof/>
                <w:webHidden/>
              </w:rPr>
              <w:t>69</w:t>
            </w:r>
            <w:r w:rsidR="003325AA">
              <w:rPr>
                <w:noProof/>
                <w:webHidden/>
              </w:rPr>
              <w:fldChar w:fldCharType="end"/>
            </w:r>
          </w:hyperlink>
        </w:p>
        <w:p w14:paraId="795F307A" w14:textId="0F9EEC80" w:rsidR="003325AA" w:rsidRDefault="00275645">
          <w:pPr>
            <w:pStyle w:val="TDC4"/>
            <w:tabs>
              <w:tab w:val="right" w:leader="dot" w:pos="9350"/>
            </w:tabs>
            <w:rPr>
              <w:rFonts w:eastAsiaTheme="minorEastAsia" w:cstheme="minorBidi"/>
              <w:noProof/>
              <w:sz w:val="22"/>
              <w:szCs w:val="22"/>
              <w:lang w:val="es-419" w:eastAsia="es-419"/>
            </w:rPr>
          </w:pPr>
          <w:hyperlink w:anchor="_Toc218087549" w:history="1">
            <w:r w:rsidR="003325AA" w:rsidRPr="00807381">
              <w:rPr>
                <w:rStyle w:val="Hipervnculo"/>
                <w:noProof/>
              </w:rPr>
              <w:t>2.1.6.2. Diseño de tablas para datos temporales</w:t>
            </w:r>
            <w:r w:rsidR="003325AA">
              <w:rPr>
                <w:noProof/>
                <w:webHidden/>
              </w:rPr>
              <w:tab/>
            </w:r>
            <w:r w:rsidR="003325AA">
              <w:rPr>
                <w:noProof/>
                <w:webHidden/>
              </w:rPr>
              <w:fldChar w:fldCharType="begin"/>
            </w:r>
            <w:r w:rsidR="003325AA">
              <w:rPr>
                <w:noProof/>
                <w:webHidden/>
              </w:rPr>
              <w:instrText xml:space="preserve"> PAGEREF _Toc218087549 \h </w:instrText>
            </w:r>
            <w:r w:rsidR="003325AA">
              <w:rPr>
                <w:noProof/>
                <w:webHidden/>
              </w:rPr>
            </w:r>
            <w:r w:rsidR="003325AA">
              <w:rPr>
                <w:noProof/>
                <w:webHidden/>
              </w:rPr>
              <w:fldChar w:fldCharType="separate"/>
            </w:r>
            <w:r w:rsidR="003325AA">
              <w:rPr>
                <w:noProof/>
                <w:webHidden/>
              </w:rPr>
              <w:t>72</w:t>
            </w:r>
            <w:r w:rsidR="003325AA">
              <w:rPr>
                <w:noProof/>
                <w:webHidden/>
              </w:rPr>
              <w:fldChar w:fldCharType="end"/>
            </w:r>
          </w:hyperlink>
        </w:p>
        <w:p w14:paraId="53D3C183" w14:textId="03AE84D0" w:rsidR="003325AA" w:rsidRDefault="00275645">
          <w:pPr>
            <w:pStyle w:val="TDC4"/>
            <w:tabs>
              <w:tab w:val="right" w:leader="dot" w:pos="9350"/>
            </w:tabs>
            <w:rPr>
              <w:rFonts w:eastAsiaTheme="minorEastAsia" w:cstheme="minorBidi"/>
              <w:noProof/>
              <w:sz w:val="22"/>
              <w:szCs w:val="22"/>
              <w:lang w:val="es-419" w:eastAsia="es-419"/>
            </w:rPr>
          </w:pPr>
          <w:hyperlink w:anchor="_Toc218087550" w:history="1">
            <w:r w:rsidR="003325AA" w:rsidRPr="00807381">
              <w:rPr>
                <w:rStyle w:val="Hipervnculo"/>
                <w:noProof/>
              </w:rPr>
              <w:t>2.1.6.3. Optimización de consultas</w:t>
            </w:r>
            <w:r w:rsidR="003325AA">
              <w:rPr>
                <w:noProof/>
                <w:webHidden/>
              </w:rPr>
              <w:tab/>
            </w:r>
            <w:r w:rsidR="003325AA">
              <w:rPr>
                <w:noProof/>
                <w:webHidden/>
              </w:rPr>
              <w:fldChar w:fldCharType="begin"/>
            </w:r>
            <w:r w:rsidR="003325AA">
              <w:rPr>
                <w:noProof/>
                <w:webHidden/>
              </w:rPr>
              <w:instrText xml:space="preserve"> PAGEREF _Toc218087550 \h </w:instrText>
            </w:r>
            <w:r w:rsidR="003325AA">
              <w:rPr>
                <w:noProof/>
                <w:webHidden/>
              </w:rPr>
            </w:r>
            <w:r w:rsidR="003325AA">
              <w:rPr>
                <w:noProof/>
                <w:webHidden/>
              </w:rPr>
              <w:fldChar w:fldCharType="separate"/>
            </w:r>
            <w:r w:rsidR="003325AA">
              <w:rPr>
                <w:noProof/>
                <w:webHidden/>
              </w:rPr>
              <w:t>75</w:t>
            </w:r>
            <w:r w:rsidR="003325AA">
              <w:rPr>
                <w:noProof/>
                <w:webHidden/>
              </w:rPr>
              <w:fldChar w:fldCharType="end"/>
            </w:r>
          </w:hyperlink>
        </w:p>
        <w:p w14:paraId="7DB3AEE7" w14:textId="3C1549DF" w:rsidR="003325AA" w:rsidRDefault="00275645">
          <w:pPr>
            <w:pStyle w:val="TDC3"/>
            <w:tabs>
              <w:tab w:val="right" w:leader="dot" w:pos="9350"/>
            </w:tabs>
            <w:rPr>
              <w:rFonts w:eastAsiaTheme="minorEastAsia" w:cstheme="minorBidi"/>
              <w:noProof/>
              <w:sz w:val="22"/>
              <w:szCs w:val="22"/>
              <w:lang w:val="es-419" w:eastAsia="es-419"/>
            </w:rPr>
          </w:pPr>
          <w:hyperlink w:anchor="_Toc218087551" w:history="1">
            <w:r w:rsidR="003325AA" w:rsidRPr="00807381">
              <w:rPr>
                <w:rStyle w:val="Hipervnculo"/>
                <w:noProof/>
              </w:rPr>
              <w:t>2.1.7. Seguridad en aplicaciones web de redes de dispositivos interconectados.</w:t>
            </w:r>
            <w:r w:rsidR="003325AA">
              <w:rPr>
                <w:noProof/>
                <w:webHidden/>
              </w:rPr>
              <w:tab/>
            </w:r>
            <w:r w:rsidR="003325AA">
              <w:rPr>
                <w:noProof/>
                <w:webHidden/>
              </w:rPr>
              <w:fldChar w:fldCharType="begin"/>
            </w:r>
            <w:r w:rsidR="003325AA">
              <w:rPr>
                <w:noProof/>
                <w:webHidden/>
              </w:rPr>
              <w:instrText xml:space="preserve"> PAGEREF _Toc218087551 \h </w:instrText>
            </w:r>
            <w:r w:rsidR="003325AA">
              <w:rPr>
                <w:noProof/>
                <w:webHidden/>
              </w:rPr>
            </w:r>
            <w:r w:rsidR="003325AA">
              <w:rPr>
                <w:noProof/>
                <w:webHidden/>
              </w:rPr>
              <w:fldChar w:fldCharType="separate"/>
            </w:r>
            <w:r w:rsidR="003325AA">
              <w:rPr>
                <w:noProof/>
                <w:webHidden/>
              </w:rPr>
              <w:t>77</w:t>
            </w:r>
            <w:r w:rsidR="003325AA">
              <w:rPr>
                <w:noProof/>
                <w:webHidden/>
              </w:rPr>
              <w:fldChar w:fldCharType="end"/>
            </w:r>
          </w:hyperlink>
        </w:p>
        <w:p w14:paraId="7149DED5" w14:textId="3A74035C" w:rsidR="003325AA" w:rsidRDefault="00275645">
          <w:pPr>
            <w:pStyle w:val="TDC4"/>
            <w:tabs>
              <w:tab w:val="right" w:leader="dot" w:pos="9350"/>
            </w:tabs>
            <w:rPr>
              <w:rFonts w:eastAsiaTheme="minorEastAsia" w:cstheme="minorBidi"/>
              <w:noProof/>
              <w:sz w:val="22"/>
              <w:szCs w:val="22"/>
              <w:lang w:val="es-419" w:eastAsia="es-419"/>
            </w:rPr>
          </w:pPr>
          <w:hyperlink w:anchor="_Toc218087552" w:history="1">
            <w:r w:rsidR="003325AA" w:rsidRPr="00807381">
              <w:rPr>
                <w:rStyle w:val="Hipervnculo"/>
                <w:noProof/>
              </w:rPr>
              <w:t>2.1.7.1. Vulnerabilidades comunes</w:t>
            </w:r>
            <w:r w:rsidR="003325AA">
              <w:rPr>
                <w:noProof/>
                <w:webHidden/>
              </w:rPr>
              <w:tab/>
            </w:r>
            <w:r w:rsidR="003325AA">
              <w:rPr>
                <w:noProof/>
                <w:webHidden/>
              </w:rPr>
              <w:fldChar w:fldCharType="begin"/>
            </w:r>
            <w:r w:rsidR="003325AA">
              <w:rPr>
                <w:noProof/>
                <w:webHidden/>
              </w:rPr>
              <w:instrText xml:space="preserve"> PAGEREF _Toc218087552 \h </w:instrText>
            </w:r>
            <w:r w:rsidR="003325AA">
              <w:rPr>
                <w:noProof/>
                <w:webHidden/>
              </w:rPr>
            </w:r>
            <w:r w:rsidR="003325AA">
              <w:rPr>
                <w:noProof/>
                <w:webHidden/>
              </w:rPr>
              <w:fldChar w:fldCharType="separate"/>
            </w:r>
            <w:r w:rsidR="003325AA">
              <w:rPr>
                <w:noProof/>
                <w:webHidden/>
              </w:rPr>
              <w:t>77</w:t>
            </w:r>
            <w:r w:rsidR="003325AA">
              <w:rPr>
                <w:noProof/>
                <w:webHidden/>
              </w:rPr>
              <w:fldChar w:fldCharType="end"/>
            </w:r>
          </w:hyperlink>
        </w:p>
        <w:p w14:paraId="39F68897" w14:textId="64E7857F" w:rsidR="003325AA" w:rsidRDefault="00275645">
          <w:pPr>
            <w:pStyle w:val="TDC4"/>
            <w:tabs>
              <w:tab w:val="right" w:leader="dot" w:pos="9350"/>
            </w:tabs>
            <w:rPr>
              <w:rFonts w:eastAsiaTheme="minorEastAsia" w:cstheme="minorBidi"/>
              <w:noProof/>
              <w:sz w:val="22"/>
              <w:szCs w:val="22"/>
              <w:lang w:val="es-419" w:eastAsia="es-419"/>
            </w:rPr>
          </w:pPr>
          <w:hyperlink w:anchor="_Toc218087553" w:history="1">
            <w:r w:rsidR="003325AA" w:rsidRPr="00807381">
              <w:rPr>
                <w:rStyle w:val="Hipervnculo"/>
                <w:noProof/>
              </w:rPr>
              <w:t>2.1.7.2. Mecanismos de protección</w:t>
            </w:r>
            <w:r w:rsidR="003325AA">
              <w:rPr>
                <w:noProof/>
                <w:webHidden/>
              </w:rPr>
              <w:tab/>
            </w:r>
            <w:r w:rsidR="003325AA">
              <w:rPr>
                <w:noProof/>
                <w:webHidden/>
              </w:rPr>
              <w:fldChar w:fldCharType="begin"/>
            </w:r>
            <w:r w:rsidR="003325AA">
              <w:rPr>
                <w:noProof/>
                <w:webHidden/>
              </w:rPr>
              <w:instrText xml:space="preserve"> PAGEREF _Toc218087553 \h </w:instrText>
            </w:r>
            <w:r w:rsidR="003325AA">
              <w:rPr>
                <w:noProof/>
                <w:webHidden/>
              </w:rPr>
            </w:r>
            <w:r w:rsidR="003325AA">
              <w:rPr>
                <w:noProof/>
                <w:webHidden/>
              </w:rPr>
              <w:fldChar w:fldCharType="separate"/>
            </w:r>
            <w:r w:rsidR="003325AA">
              <w:rPr>
                <w:noProof/>
                <w:webHidden/>
              </w:rPr>
              <w:t>81</w:t>
            </w:r>
            <w:r w:rsidR="003325AA">
              <w:rPr>
                <w:noProof/>
                <w:webHidden/>
              </w:rPr>
              <w:fldChar w:fldCharType="end"/>
            </w:r>
          </w:hyperlink>
        </w:p>
        <w:p w14:paraId="41E2E265" w14:textId="2C518CC1" w:rsidR="003325AA" w:rsidRDefault="00275645">
          <w:pPr>
            <w:pStyle w:val="TDC4"/>
            <w:tabs>
              <w:tab w:val="right" w:leader="dot" w:pos="9350"/>
            </w:tabs>
            <w:rPr>
              <w:rFonts w:eastAsiaTheme="minorEastAsia" w:cstheme="minorBidi"/>
              <w:noProof/>
              <w:sz w:val="22"/>
              <w:szCs w:val="22"/>
              <w:lang w:val="es-419" w:eastAsia="es-419"/>
            </w:rPr>
          </w:pPr>
          <w:hyperlink w:anchor="_Toc218087554" w:history="1">
            <w:r w:rsidR="003325AA" w:rsidRPr="00807381">
              <w:rPr>
                <w:rStyle w:val="Hipervnculo"/>
                <w:noProof/>
              </w:rPr>
              <w:t>2.1.7.3. Buenas prácticas de desarrollo seguro</w:t>
            </w:r>
            <w:r w:rsidR="003325AA">
              <w:rPr>
                <w:noProof/>
                <w:webHidden/>
              </w:rPr>
              <w:tab/>
            </w:r>
            <w:r w:rsidR="003325AA">
              <w:rPr>
                <w:noProof/>
                <w:webHidden/>
              </w:rPr>
              <w:fldChar w:fldCharType="begin"/>
            </w:r>
            <w:r w:rsidR="003325AA">
              <w:rPr>
                <w:noProof/>
                <w:webHidden/>
              </w:rPr>
              <w:instrText xml:space="preserve"> PAGEREF _Toc218087554 \h </w:instrText>
            </w:r>
            <w:r w:rsidR="003325AA">
              <w:rPr>
                <w:noProof/>
                <w:webHidden/>
              </w:rPr>
            </w:r>
            <w:r w:rsidR="003325AA">
              <w:rPr>
                <w:noProof/>
                <w:webHidden/>
              </w:rPr>
              <w:fldChar w:fldCharType="separate"/>
            </w:r>
            <w:r w:rsidR="003325AA">
              <w:rPr>
                <w:noProof/>
                <w:webHidden/>
              </w:rPr>
              <w:t>82</w:t>
            </w:r>
            <w:r w:rsidR="003325AA">
              <w:rPr>
                <w:noProof/>
                <w:webHidden/>
              </w:rPr>
              <w:fldChar w:fldCharType="end"/>
            </w:r>
          </w:hyperlink>
        </w:p>
        <w:p w14:paraId="381418DB" w14:textId="1A68DE4A"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55" w:history="1">
            <w:r w:rsidR="003325AA" w:rsidRPr="00807381">
              <w:rPr>
                <w:rStyle w:val="Hipervnculo"/>
                <w:noProof/>
              </w:rPr>
              <w:t>2.2. Marco conceptual</w:t>
            </w:r>
            <w:r w:rsidR="003325AA">
              <w:rPr>
                <w:noProof/>
                <w:webHidden/>
              </w:rPr>
              <w:tab/>
            </w:r>
            <w:r w:rsidR="003325AA">
              <w:rPr>
                <w:noProof/>
                <w:webHidden/>
              </w:rPr>
              <w:fldChar w:fldCharType="begin"/>
            </w:r>
            <w:r w:rsidR="003325AA">
              <w:rPr>
                <w:noProof/>
                <w:webHidden/>
              </w:rPr>
              <w:instrText xml:space="preserve"> PAGEREF _Toc218087555 \h </w:instrText>
            </w:r>
            <w:r w:rsidR="003325AA">
              <w:rPr>
                <w:noProof/>
                <w:webHidden/>
              </w:rPr>
            </w:r>
            <w:r w:rsidR="003325AA">
              <w:rPr>
                <w:noProof/>
                <w:webHidden/>
              </w:rPr>
              <w:fldChar w:fldCharType="separate"/>
            </w:r>
            <w:r w:rsidR="003325AA">
              <w:rPr>
                <w:noProof/>
                <w:webHidden/>
              </w:rPr>
              <w:t>83</w:t>
            </w:r>
            <w:r w:rsidR="003325AA">
              <w:rPr>
                <w:noProof/>
                <w:webHidden/>
              </w:rPr>
              <w:fldChar w:fldCharType="end"/>
            </w:r>
          </w:hyperlink>
        </w:p>
        <w:p w14:paraId="760A4D11" w14:textId="543EB58E" w:rsidR="003325AA" w:rsidRDefault="00275645">
          <w:pPr>
            <w:pStyle w:val="TDC3"/>
            <w:tabs>
              <w:tab w:val="right" w:leader="dot" w:pos="9350"/>
            </w:tabs>
            <w:rPr>
              <w:rFonts w:eastAsiaTheme="minorEastAsia" w:cstheme="minorBidi"/>
              <w:noProof/>
              <w:sz w:val="22"/>
              <w:szCs w:val="22"/>
              <w:lang w:val="es-419" w:eastAsia="es-419"/>
            </w:rPr>
          </w:pPr>
          <w:hyperlink w:anchor="_Toc218087556" w:history="1">
            <w:r w:rsidR="003325AA" w:rsidRPr="00807381">
              <w:rPr>
                <w:rStyle w:val="Hipervnculo"/>
                <w:noProof/>
              </w:rPr>
              <w:t>2.2.1. Definición de términos básicos</w:t>
            </w:r>
            <w:r w:rsidR="003325AA">
              <w:rPr>
                <w:noProof/>
                <w:webHidden/>
              </w:rPr>
              <w:tab/>
            </w:r>
            <w:r w:rsidR="003325AA">
              <w:rPr>
                <w:noProof/>
                <w:webHidden/>
              </w:rPr>
              <w:fldChar w:fldCharType="begin"/>
            </w:r>
            <w:r w:rsidR="003325AA">
              <w:rPr>
                <w:noProof/>
                <w:webHidden/>
              </w:rPr>
              <w:instrText xml:space="preserve"> PAGEREF _Toc218087556 \h </w:instrText>
            </w:r>
            <w:r w:rsidR="003325AA">
              <w:rPr>
                <w:noProof/>
                <w:webHidden/>
              </w:rPr>
            </w:r>
            <w:r w:rsidR="003325AA">
              <w:rPr>
                <w:noProof/>
                <w:webHidden/>
              </w:rPr>
              <w:fldChar w:fldCharType="separate"/>
            </w:r>
            <w:r w:rsidR="003325AA">
              <w:rPr>
                <w:noProof/>
                <w:webHidden/>
              </w:rPr>
              <w:t>83</w:t>
            </w:r>
            <w:r w:rsidR="003325AA">
              <w:rPr>
                <w:noProof/>
                <w:webHidden/>
              </w:rPr>
              <w:fldChar w:fldCharType="end"/>
            </w:r>
          </w:hyperlink>
        </w:p>
        <w:p w14:paraId="043B7845" w14:textId="1249236C"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557" w:history="1">
            <w:r w:rsidR="003325AA" w:rsidRPr="00807381">
              <w:rPr>
                <w:rStyle w:val="Hipervnculo"/>
                <w:noProof/>
              </w:rPr>
              <w:t>CAPÍTULO III:  Antecedentes</w:t>
            </w:r>
            <w:r w:rsidR="003325AA">
              <w:rPr>
                <w:noProof/>
                <w:webHidden/>
              </w:rPr>
              <w:tab/>
            </w:r>
            <w:r w:rsidR="003325AA">
              <w:rPr>
                <w:noProof/>
                <w:webHidden/>
              </w:rPr>
              <w:fldChar w:fldCharType="begin"/>
            </w:r>
            <w:r w:rsidR="003325AA">
              <w:rPr>
                <w:noProof/>
                <w:webHidden/>
              </w:rPr>
              <w:instrText xml:space="preserve"> PAGEREF _Toc218087557 \h </w:instrText>
            </w:r>
            <w:r w:rsidR="003325AA">
              <w:rPr>
                <w:noProof/>
                <w:webHidden/>
              </w:rPr>
            </w:r>
            <w:r w:rsidR="003325AA">
              <w:rPr>
                <w:noProof/>
                <w:webHidden/>
              </w:rPr>
              <w:fldChar w:fldCharType="separate"/>
            </w:r>
            <w:r w:rsidR="003325AA">
              <w:rPr>
                <w:noProof/>
                <w:webHidden/>
              </w:rPr>
              <w:t>86</w:t>
            </w:r>
            <w:r w:rsidR="003325AA">
              <w:rPr>
                <w:noProof/>
                <w:webHidden/>
              </w:rPr>
              <w:fldChar w:fldCharType="end"/>
            </w:r>
          </w:hyperlink>
        </w:p>
        <w:p w14:paraId="7881A28A" w14:textId="30822C3C"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58" w:history="1">
            <w:r w:rsidR="003325AA" w:rsidRPr="00807381">
              <w:rPr>
                <w:rStyle w:val="Hipervnculo"/>
                <w:noProof/>
              </w:rPr>
              <w:t>3.1. Antecedentes internacionales</w:t>
            </w:r>
            <w:r w:rsidR="003325AA">
              <w:rPr>
                <w:noProof/>
                <w:webHidden/>
              </w:rPr>
              <w:tab/>
            </w:r>
            <w:r w:rsidR="003325AA">
              <w:rPr>
                <w:noProof/>
                <w:webHidden/>
              </w:rPr>
              <w:fldChar w:fldCharType="begin"/>
            </w:r>
            <w:r w:rsidR="003325AA">
              <w:rPr>
                <w:noProof/>
                <w:webHidden/>
              </w:rPr>
              <w:instrText xml:space="preserve"> PAGEREF _Toc218087558 \h </w:instrText>
            </w:r>
            <w:r w:rsidR="003325AA">
              <w:rPr>
                <w:noProof/>
                <w:webHidden/>
              </w:rPr>
            </w:r>
            <w:r w:rsidR="003325AA">
              <w:rPr>
                <w:noProof/>
                <w:webHidden/>
              </w:rPr>
              <w:fldChar w:fldCharType="separate"/>
            </w:r>
            <w:r w:rsidR="003325AA">
              <w:rPr>
                <w:noProof/>
                <w:webHidden/>
              </w:rPr>
              <w:t>86</w:t>
            </w:r>
            <w:r w:rsidR="003325AA">
              <w:rPr>
                <w:noProof/>
                <w:webHidden/>
              </w:rPr>
              <w:fldChar w:fldCharType="end"/>
            </w:r>
          </w:hyperlink>
        </w:p>
        <w:p w14:paraId="2045802C" w14:textId="7FAEAFC2" w:rsidR="003325AA" w:rsidRDefault="00275645">
          <w:pPr>
            <w:pStyle w:val="TDC3"/>
            <w:tabs>
              <w:tab w:val="right" w:leader="dot" w:pos="9350"/>
            </w:tabs>
            <w:rPr>
              <w:rFonts w:eastAsiaTheme="minorEastAsia" w:cstheme="minorBidi"/>
              <w:noProof/>
              <w:sz w:val="22"/>
              <w:szCs w:val="22"/>
              <w:lang w:val="es-419" w:eastAsia="es-419"/>
            </w:rPr>
          </w:pPr>
          <w:hyperlink w:anchor="_Toc218087559" w:history="1">
            <w:r w:rsidR="003325AA" w:rsidRPr="00807381">
              <w:rPr>
                <w:rStyle w:val="Hipervnculo"/>
                <w:noProof/>
              </w:rPr>
              <w:t>3.1.1 Sistema de monitoreo térmico para acuicultura (Kumar et al., 2019 – India)</w:t>
            </w:r>
            <w:r w:rsidR="003325AA">
              <w:rPr>
                <w:noProof/>
                <w:webHidden/>
              </w:rPr>
              <w:tab/>
            </w:r>
            <w:r w:rsidR="003325AA">
              <w:rPr>
                <w:noProof/>
                <w:webHidden/>
              </w:rPr>
              <w:fldChar w:fldCharType="begin"/>
            </w:r>
            <w:r w:rsidR="003325AA">
              <w:rPr>
                <w:noProof/>
                <w:webHidden/>
              </w:rPr>
              <w:instrText xml:space="preserve"> PAGEREF _Toc218087559 \h </w:instrText>
            </w:r>
            <w:r w:rsidR="003325AA">
              <w:rPr>
                <w:noProof/>
                <w:webHidden/>
              </w:rPr>
            </w:r>
            <w:r w:rsidR="003325AA">
              <w:rPr>
                <w:noProof/>
                <w:webHidden/>
              </w:rPr>
              <w:fldChar w:fldCharType="separate"/>
            </w:r>
            <w:r w:rsidR="003325AA">
              <w:rPr>
                <w:noProof/>
                <w:webHidden/>
              </w:rPr>
              <w:t>86</w:t>
            </w:r>
            <w:r w:rsidR="003325AA">
              <w:rPr>
                <w:noProof/>
                <w:webHidden/>
              </w:rPr>
              <w:fldChar w:fldCharType="end"/>
            </w:r>
          </w:hyperlink>
        </w:p>
        <w:p w14:paraId="2552CB2A" w14:textId="067FE033" w:rsidR="003325AA" w:rsidRDefault="00275645">
          <w:pPr>
            <w:pStyle w:val="TDC4"/>
            <w:tabs>
              <w:tab w:val="right" w:leader="dot" w:pos="9350"/>
            </w:tabs>
            <w:rPr>
              <w:rFonts w:eastAsiaTheme="minorEastAsia" w:cstheme="minorBidi"/>
              <w:noProof/>
              <w:sz w:val="22"/>
              <w:szCs w:val="22"/>
              <w:lang w:val="es-419" w:eastAsia="es-419"/>
            </w:rPr>
          </w:pPr>
          <w:hyperlink w:anchor="_Toc218087560" w:history="1">
            <w:r w:rsidR="003325AA" w:rsidRPr="00807381">
              <w:rPr>
                <w:rStyle w:val="Hipervnculo"/>
                <w:noProof/>
              </w:rPr>
              <w:t>3.1.1.1. Objetivo del estudio</w:t>
            </w:r>
            <w:r w:rsidR="003325AA">
              <w:rPr>
                <w:noProof/>
                <w:webHidden/>
              </w:rPr>
              <w:tab/>
            </w:r>
            <w:r w:rsidR="003325AA">
              <w:rPr>
                <w:noProof/>
                <w:webHidden/>
              </w:rPr>
              <w:fldChar w:fldCharType="begin"/>
            </w:r>
            <w:r w:rsidR="003325AA">
              <w:rPr>
                <w:noProof/>
                <w:webHidden/>
              </w:rPr>
              <w:instrText xml:space="preserve"> PAGEREF _Toc218087560 \h </w:instrText>
            </w:r>
            <w:r w:rsidR="003325AA">
              <w:rPr>
                <w:noProof/>
                <w:webHidden/>
              </w:rPr>
            </w:r>
            <w:r w:rsidR="003325AA">
              <w:rPr>
                <w:noProof/>
                <w:webHidden/>
              </w:rPr>
              <w:fldChar w:fldCharType="separate"/>
            </w:r>
            <w:r w:rsidR="003325AA">
              <w:rPr>
                <w:noProof/>
                <w:webHidden/>
              </w:rPr>
              <w:t>86</w:t>
            </w:r>
            <w:r w:rsidR="003325AA">
              <w:rPr>
                <w:noProof/>
                <w:webHidden/>
              </w:rPr>
              <w:fldChar w:fldCharType="end"/>
            </w:r>
          </w:hyperlink>
        </w:p>
        <w:p w14:paraId="7448C00E" w14:textId="3B4EF77B" w:rsidR="003325AA" w:rsidRDefault="00275645">
          <w:pPr>
            <w:pStyle w:val="TDC4"/>
            <w:tabs>
              <w:tab w:val="right" w:leader="dot" w:pos="9350"/>
            </w:tabs>
            <w:rPr>
              <w:rFonts w:eastAsiaTheme="minorEastAsia" w:cstheme="minorBidi"/>
              <w:noProof/>
              <w:sz w:val="22"/>
              <w:szCs w:val="22"/>
              <w:lang w:val="es-419" w:eastAsia="es-419"/>
            </w:rPr>
          </w:pPr>
          <w:hyperlink w:anchor="_Toc218087561" w:history="1">
            <w:r w:rsidR="003325AA" w:rsidRPr="00807381">
              <w:rPr>
                <w:rStyle w:val="Hipervnculo"/>
                <w:noProof/>
              </w:rPr>
              <w:t>3.1.1.2. Metodología aplicada</w:t>
            </w:r>
            <w:r w:rsidR="003325AA">
              <w:rPr>
                <w:noProof/>
                <w:webHidden/>
              </w:rPr>
              <w:tab/>
            </w:r>
            <w:r w:rsidR="003325AA">
              <w:rPr>
                <w:noProof/>
                <w:webHidden/>
              </w:rPr>
              <w:fldChar w:fldCharType="begin"/>
            </w:r>
            <w:r w:rsidR="003325AA">
              <w:rPr>
                <w:noProof/>
                <w:webHidden/>
              </w:rPr>
              <w:instrText xml:space="preserve"> PAGEREF _Toc218087561 \h </w:instrText>
            </w:r>
            <w:r w:rsidR="003325AA">
              <w:rPr>
                <w:noProof/>
                <w:webHidden/>
              </w:rPr>
            </w:r>
            <w:r w:rsidR="003325AA">
              <w:rPr>
                <w:noProof/>
                <w:webHidden/>
              </w:rPr>
              <w:fldChar w:fldCharType="separate"/>
            </w:r>
            <w:r w:rsidR="003325AA">
              <w:rPr>
                <w:noProof/>
                <w:webHidden/>
              </w:rPr>
              <w:t>86</w:t>
            </w:r>
            <w:r w:rsidR="003325AA">
              <w:rPr>
                <w:noProof/>
                <w:webHidden/>
              </w:rPr>
              <w:fldChar w:fldCharType="end"/>
            </w:r>
          </w:hyperlink>
        </w:p>
        <w:p w14:paraId="25FCC2F6" w14:textId="02E8B2E8" w:rsidR="003325AA" w:rsidRDefault="00275645">
          <w:pPr>
            <w:pStyle w:val="TDC4"/>
            <w:tabs>
              <w:tab w:val="right" w:leader="dot" w:pos="9350"/>
            </w:tabs>
            <w:rPr>
              <w:rFonts w:eastAsiaTheme="minorEastAsia" w:cstheme="minorBidi"/>
              <w:noProof/>
              <w:sz w:val="22"/>
              <w:szCs w:val="22"/>
              <w:lang w:val="es-419" w:eastAsia="es-419"/>
            </w:rPr>
          </w:pPr>
          <w:hyperlink w:anchor="_Toc218087562" w:history="1">
            <w:r w:rsidR="003325AA" w:rsidRPr="00807381">
              <w:rPr>
                <w:rStyle w:val="Hipervnculo"/>
                <w:noProof/>
              </w:rPr>
              <w:t>3.1.1.2. Resultados principales</w:t>
            </w:r>
            <w:r w:rsidR="003325AA">
              <w:rPr>
                <w:noProof/>
                <w:webHidden/>
              </w:rPr>
              <w:tab/>
            </w:r>
            <w:r w:rsidR="003325AA">
              <w:rPr>
                <w:noProof/>
                <w:webHidden/>
              </w:rPr>
              <w:fldChar w:fldCharType="begin"/>
            </w:r>
            <w:r w:rsidR="003325AA">
              <w:rPr>
                <w:noProof/>
                <w:webHidden/>
              </w:rPr>
              <w:instrText xml:space="preserve"> PAGEREF _Toc218087562 \h </w:instrText>
            </w:r>
            <w:r w:rsidR="003325AA">
              <w:rPr>
                <w:noProof/>
                <w:webHidden/>
              </w:rPr>
            </w:r>
            <w:r w:rsidR="003325AA">
              <w:rPr>
                <w:noProof/>
                <w:webHidden/>
              </w:rPr>
              <w:fldChar w:fldCharType="separate"/>
            </w:r>
            <w:r w:rsidR="003325AA">
              <w:rPr>
                <w:noProof/>
                <w:webHidden/>
              </w:rPr>
              <w:t>86</w:t>
            </w:r>
            <w:r w:rsidR="003325AA">
              <w:rPr>
                <w:noProof/>
                <w:webHidden/>
              </w:rPr>
              <w:fldChar w:fldCharType="end"/>
            </w:r>
          </w:hyperlink>
        </w:p>
        <w:p w14:paraId="6CD0242B" w14:textId="4FEACBDA" w:rsidR="003325AA" w:rsidRDefault="00275645">
          <w:pPr>
            <w:pStyle w:val="TDC4"/>
            <w:tabs>
              <w:tab w:val="right" w:leader="dot" w:pos="9350"/>
            </w:tabs>
            <w:rPr>
              <w:rFonts w:eastAsiaTheme="minorEastAsia" w:cstheme="minorBidi"/>
              <w:noProof/>
              <w:sz w:val="22"/>
              <w:szCs w:val="22"/>
              <w:lang w:val="es-419" w:eastAsia="es-419"/>
            </w:rPr>
          </w:pPr>
          <w:hyperlink w:anchor="_Toc218087563" w:history="1">
            <w:r w:rsidR="003325AA" w:rsidRPr="00807381">
              <w:rPr>
                <w:rStyle w:val="Hipervnculo"/>
                <w:noProof/>
              </w:rPr>
              <w:t>3.1.1.4. Relación con la presente investigación</w:t>
            </w:r>
            <w:r w:rsidR="003325AA">
              <w:rPr>
                <w:noProof/>
                <w:webHidden/>
              </w:rPr>
              <w:tab/>
            </w:r>
            <w:r w:rsidR="003325AA">
              <w:rPr>
                <w:noProof/>
                <w:webHidden/>
              </w:rPr>
              <w:fldChar w:fldCharType="begin"/>
            </w:r>
            <w:r w:rsidR="003325AA">
              <w:rPr>
                <w:noProof/>
                <w:webHidden/>
              </w:rPr>
              <w:instrText xml:space="preserve"> PAGEREF _Toc218087563 \h </w:instrText>
            </w:r>
            <w:r w:rsidR="003325AA">
              <w:rPr>
                <w:noProof/>
                <w:webHidden/>
              </w:rPr>
            </w:r>
            <w:r w:rsidR="003325AA">
              <w:rPr>
                <w:noProof/>
                <w:webHidden/>
              </w:rPr>
              <w:fldChar w:fldCharType="separate"/>
            </w:r>
            <w:r w:rsidR="003325AA">
              <w:rPr>
                <w:noProof/>
                <w:webHidden/>
              </w:rPr>
              <w:t>87</w:t>
            </w:r>
            <w:r w:rsidR="003325AA">
              <w:rPr>
                <w:noProof/>
                <w:webHidden/>
              </w:rPr>
              <w:fldChar w:fldCharType="end"/>
            </w:r>
          </w:hyperlink>
        </w:p>
        <w:p w14:paraId="0808666F" w14:textId="3A5BA52C" w:rsidR="003325AA" w:rsidRDefault="00275645">
          <w:pPr>
            <w:pStyle w:val="TDC3"/>
            <w:tabs>
              <w:tab w:val="right" w:leader="dot" w:pos="9350"/>
            </w:tabs>
            <w:rPr>
              <w:rFonts w:eastAsiaTheme="minorEastAsia" w:cstheme="minorBidi"/>
              <w:noProof/>
              <w:sz w:val="22"/>
              <w:szCs w:val="22"/>
              <w:lang w:val="es-419" w:eastAsia="es-419"/>
            </w:rPr>
          </w:pPr>
          <w:hyperlink w:anchor="_Toc218087564" w:history="1">
            <w:r w:rsidR="003325AA" w:rsidRPr="00807381">
              <w:rPr>
                <w:rStyle w:val="Hipervnculo"/>
                <w:noProof/>
              </w:rPr>
              <w:t xml:space="preserve">3.1.2. Plataforma para dispositivos interconectados para control industrial (García </w:t>
            </w:r>
            <w:r w:rsidR="003325AA" w:rsidRPr="00807381">
              <w:rPr>
                <w:rStyle w:val="Hipervnculo"/>
                <w:noProof/>
                <w:lang w:val="es-419"/>
              </w:rPr>
              <w:t>&amp;López, 2020 – España)</w:t>
            </w:r>
            <w:r w:rsidR="003325AA">
              <w:rPr>
                <w:noProof/>
                <w:webHidden/>
              </w:rPr>
              <w:tab/>
            </w:r>
            <w:r w:rsidR="003325AA">
              <w:rPr>
                <w:noProof/>
                <w:webHidden/>
              </w:rPr>
              <w:fldChar w:fldCharType="begin"/>
            </w:r>
            <w:r w:rsidR="003325AA">
              <w:rPr>
                <w:noProof/>
                <w:webHidden/>
              </w:rPr>
              <w:instrText xml:space="preserve"> PAGEREF _Toc218087564 \h </w:instrText>
            </w:r>
            <w:r w:rsidR="003325AA">
              <w:rPr>
                <w:noProof/>
                <w:webHidden/>
              </w:rPr>
            </w:r>
            <w:r w:rsidR="003325AA">
              <w:rPr>
                <w:noProof/>
                <w:webHidden/>
              </w:rPr>
              <w:fldChar w:fldCharType="separate"/>
            </w:r>
            <w:r w:rsidR="003325AA">
              <w:rPr>
                <w:noProof/>
                <w:webHidden/>
              </w:rPr>
              <w:t>88</w:t>
            </w:r>
            <w:r w:rsidR="003325AA">
              <w:rPr>
                <w:noProof/>
                <w:webHidden/>
              </w:rPr>
              <w:fldChar w:fldCharType="end"/>
            </w:r>
          </w:hyperlink>
        </w:p>
        <w:p w14:paraId="454E5783" w14:textId="341C47A9" w:rsidR="003325AA" w:rsidRDefault="00275645">
          <w:pPr>
            <w:pStyle w:val="TDC4"/>
            <w:tabs>
              <w:tab w:val="right" w:leader="dot" w:pos="9350"/>
            </w:tabs>
            <w:rPr>
              <w:rFonts w:eastAsiaTheme="minorEastAsia" w:cstheme="minorBidi"/>
              <w:noProof/>
              <w:sz w:val="22"/>
              <w:szCs w:val="22"/>
              <w:lang w:val="es-419" w:eastAsia="es-419"/>
            </w:rPr>
          </w:pPr>
          <w:hyperlink w:anchor="_Toc218087565" w:history="1">
            <w:r w:rsidR="003325AA" w:rsidRPr="00807381">
              <w:rPr>
                <w:rStyle w:val="Hipervnculo"/>
                <w:noProof/>
                <w:lang w:val="es-419"/>
              </w:rPr>
              <w:t>3.1.2.1. Objetivo del estudio</w:t>
            </w:r>
            <w:r w:rsidR="003325AA">
              <w:rPr>
                <w:noProof/>
                <w:webHidden/>
              </w:rPr>
              <w:tab/>
            </w:r>
            <w:r w:rsidR="003325AA">
              <w:rPr>
                <w:noProof/>
                <w:webHidden/>
              </w:rPr>
              <w:fldChar w:fldCharType="begin"/>
            </w:r>
            <w:r w:rsidR="003325AA">
              <w:rPr>
                <w:noProof/>
                <w:webHidden/>
              </w:rPr>
              <w:instrText xml:space="preserve"> PAGEREF _Toc218087565 \h </w:instrText>
            </w:r>
            <w:r w:rsidR="003325AA">
              <w:rPr>
                <w:noProof/>
                <w:webHidden/>
              </w:rPr>
            </w:r>
            <w:r w:rsidR="003325AA">
              <w:rPr>
                <w:noProof/>
                <w:webHidden/>
              </w:rPr>
              <w:fldChar w:fldCharType="separate"/>
            </w:r>
            <w:r w:rsidR="003325AA">
              <w:rPr>
                <w:noProof/>
                <w:webHidden/>
              </w:rPr>
              <w:t>88</w:t>
            </w:r>
            <w:r w:rsidR="003325AA">
              <w:rPr>
                <w:noProof/>
                <w:webHidden/>
              </w:rPr>
              <w:fldChar w:fldCharType="end"/>
            </w:r>
          </w:hyperlink>
        </w:p>
        <w:p w14:paraId="6980165A" w14:textId="249F077E" w:rsidR="003325AA" w:rsidRDefault="00275645">
          <w:pPr>
            <w:pStyle w:val="TDC4"/>
            <w:tabs>
              <w:tab w:val="right" w:leader="dot" w:pos="9350"/>
            </w:tabs>
            <w:rPr>
              <w:rFonts w:eastAsiaTheme="minorEastAsia" w:cstheme="minorBidi"/>
              <w:noProof/>
              <w:sz w:val="22"/>
              <w:szCs w:val="22"/>
              <w:lang w:val="es-419" w:eastAsia="es-419"/>
            </w:rPr>
          </w:pPr>
          <w:hyperlink w:anchor="_Toc218087566" w:history="1">
            <w:r w:rsidR="003325AA" w:rsidRPr="00807381">
              <w:rPr>
                <w:rStyle w:val="Hipervnculo"/>
                <w:noProof/>
                <w:lang w:val="es-419"/>
              </w:rPr>
              <w:t>3.1.2.2. Metodología aplicada</w:t>
            </w:r>
            <w:r w:rsidR="003325AA">
              <w:rPr>
                <w:noProof/>
                <w:webHidden/>
              </w:rPr>
              <w:tab/>
            </w:r>
            <w:r w:rsidR="003325AA">
              <w:rPr>
                <w:noProof/>
                <w:webHidden/>
              </w:rPr>
              <w:fldChar w:fldCharType="begin"/>
            </w:r>
            <w:r w:rsidR="003325AA">
              <w:rPr>
                <w:noProof/>
                <w:webHidden/>
              </w:rPr>
              <w:instrText xml:space="preserve"> PAGEREF _Toc218087566 \h </w:instrText>
            </w:r>
            <w:r w:rsidR="003325AA">
              <w:rPr>
                <w:noProof/>
                <w:webHidden/>
              </w:rPr>
            </w:r>
            <w:r w:rsidR="003325AA">
              <w:rPr>
                <w:noProof/>
                <w:webHidden/>
              </w:rPr>
              <w:fldChar w:fldCharType="separate"/>
            </w:r>
            <w:r w:rsidR="003325AA">
              <w:rPr>
                <w:noProof/>
                <w:webHidden/>
              </w:rPr>
              <w:t>88</w:t>
            </w:r>
            <w:r w:rsidR="003325AA">
              <w:rPr>
                <w:noProof/>
                <w:webHidden/>
              </w:rPr>
              <w:fldChar w:fldCharType="end"/>
            </w:r>
          </w:hyperlink>
        </w:p>
        <w:p w14:paraId="71E66BC2" w14:textId="364A908E" w:rsidR="003325AA" w:rsidRDefault="00275645">
          <w:pPr>
            <w:pStyle w:val="TDC4"/>
            <w:tabs>
              <w:tab w:val="right" w:leader="dot" w:pos="9350"/>
            </w:tabs>
            <w:rPr>
              <w:rFonts w:eastAsiaTheme="minorEastAsia" w:cstheme="minorBidi"/>
              <w:noProof/>
              <w:sz w:val="22"/>
              <w:szCs w:val="22"/>
              <w:lang w:val="es-419" w:eastAsia="es-419"/>
            </w:rPr>
          </w:pPr>
          <w:hyperlink w:anchor="_Toc218087567" w:history="1">
            <w:r w:rsidR="003325AA" w:rsidRPr="00807381">
              <w:rPr>
                <w:rStyle w:val="Hipervnculo"/>
                <w:noProof/>
                <w:lang w:val="es-419"/>
              </w:rPr>
              <w:t>3.1.2.3 Resultados principales</w:t>
            </w:r>
            <w:r w:rsidR="003325AA">
              <w:rPr>
                <w:noProof/>
                <w:webHidden/>
              </w:rPr>
              <w:tab/>
            </w:r>
            <w:r w:rsidR="003325AA">
              <w:rPr>
                <w:noProof/>
                <w:webHidden/>
              </w:rPr>
              <w:fldChar w:fldCharType="begin"/>
            </w:r>
            <w:r w:rsidR="003325AA">
              <w:rPr>
                <w:noProof/>
                <w:webHidden/>
              </w:rPr>
              <w:instrText xml:space="preserve"> PAGEREF _Toc218087567 \h </w:instrText>
            </w:r>
            <w:r w:rsidR="003325AA">
              <w:rPr>
                <w:noProof/>
                <w:webHidden/>
              </w:rPr>
            </w:r>
            <w:r w:rsidR="003325AA">
              <w:rPr>
                <w:noProof/>
                <w:webHidden/>
              </w:rPr>
              <w:fldChar w:fldCharType="separate"/>
            </w:r>
            <w:r w:rsidR="003325AA">
              <w:rPr>
                <w:noProof/>
                <w:webHidden/>
              </w:rPr>
              <w:t>88</w:t>
            </w:r>
            <w:r w:rsidR="003325AA">
              <w:rPr>
                <w:noProof/>
                <w:webHidden/>
              </w:rPr>
              <w:fldChar w:fldCharType="end"/>
            </w:r>
          </w:hyperlink>
        </w:p>
        <w:p w14:paraId="2FC0F55A" w14:textId="66F86238" w:rsidR="003325AA" w:rsidRDefault="00275645">
          <w:pPr>
            <w:pStyle w:val="TDC4"/>
            <w:tabs>
              <w:tab w:val="right" w:leader="dot" w:pos="9350"/>
            </w:tabs>
            <w:rPr>
              <w:rFonts w:eastAsiaTheme="minorEastAsia" w:cstheme="minorBidi"/>
              <w:noProof/>
              <w:sz w:val="22"/>
              <w:szCs w:val="22"/>
              <w:lang w:val="es-419" w:eastAsia="es-419"/>
            </w:rPr>
          </w:pPr>
          <w:hyperlink w:anchor="_Toc218087568" w:history="1">
            <w:r w:rsidR="003325AA" w:rsidRPr="00807381">
              <w:rPr>
                <w:rStyle w:val="Hipervnculo"/>
                <w:noProof/>
                <w:lang w:val="es-419"/>
              </w:rPr>
              <w:t>3.1.2.4. Relación con la presente investigación</w:t>
            </w:r>
            <w:r w:rsidR="003325AA">
              <w:rPr>
                <w:noProof/>
                <w:webHidden/>
              </w:rPr>
              <w:tab/>
            </w:r>
            <w:r w:rsidR="003325AA">
              <w:rPr>
                <w:noProof/>
                <w:webHidden/>
              </w:rPr>
              <w:fldChar w:fldCharType="begin"/>
            </w:r>
            <w:r w:rsidR="003325AA">
              <w:rPr>
                <w:noProof/>
                <w:webHidden/>
              </w:rPr>
              <w:instrText xml:space="preserve"> PAGEREF _Toc218087568 \h </w:instrText>
            </w:r>
            <w:r w:rsidR="003325AA">
              <w:rPr>
                <w:noProof/>
                <w:webHidden/>
              </w:rPr>
            </w:r>
            <w:r w:rsidR="003325AA">
              <w:rPr>
                <w:noProof/>
                <w:webHidden/>
              </w:rPr>
              <w:fldChar w:fldCharType="separate"/>
            </w:r>
            <w:r w:rsidR="003325AA">
              <w:rPr>
                <w:noProof/>
                <w:webHidden/>
              </w:rPr>
              <w:t>88</w:t>
            </w:r>
            <w:r w:rsidR="003325AA">
              <w:rPr>
                <w:noProof/>
                <w:webHidden/>
              </w:rPr>
              <w:fldChar w:fldCharType="end"/>
            </w:r>
          </w:hyperlink>
        </w:p>
        <w:p w14:paraId="18914B8C" w14:textId="1D3949E7" w:rsidR="003325AA" w:rsidRDefault="00275645">
          <w:pPr>
            <w:pStyle w:val="TDC3"/>
            <w:tabs>
              <w:tab w:val="right" w:leader="dot" w:pos="9350"/>
            </w:tabs>
            <w:rPr>
              <w:rFonts w:eastAsiaTheme="minorEastAsia" w:cstheme="minorBidi"/>
              <w:noProof/>
              <w:sz w:val="22"/>
              <w:szCs w:val="22"/>
              <w:lang w:val="es-419" w:eastAsia="es-419"/>
            </w:rPr>
          </w:pPr>
          <w:hyperlink w:anchor="_Toc218087569" w:history="1">
            <w:r w:rsidR="003325AA" w:rsidRPr="00807381">
              <w:rPr>
                <w:rStyle w:val="Hipervnculo"/>
                <w:noProof/>
                <w:lang w:val="es-419"/>
              </w:rPr>
              <w:t>3.1.3. Red de sensores inalámbricos para la agricultura (Silva &amp; Costa, 2018 – 2018)</w:t>
            </w:r>
            <w:r w:rsidR="003325AA">
              <w:rPr>
                <w:noProof/>
                <w:webHidden/>
              </w:rPr>
              <w:tab/>
            </w:r>
            <w:r w:rsidR="003325AA">
              <w:rPr>
                <w:noProof/>
                <w:webHidden/>
              </w:rPr>
              <w:fldChar w:fldCharType="begin"/>
            </w:r>
            <w:r w:rsidR="003325AA">
              <w:rPr>
                <w:noProof/>
                <w:webHidden/>
              </w:rPr>
              <w:instrText xml:space="preserve"> PAGEREF _Toc218087569 \h </w:instrText>
            </w:r>
            <w:r w:rsidR="003325AA">
              <w:rPr>
                <w:noProof/>
                <w:webHidden/>
              </w:rPr>
            </w:r>
            <w:r w:rsidR="003325AA">
              <w:rPr>
                <w:noProof/>
                <w:webHidden/>
              </w:rPr>
              <w:fldChar w:fldCharType="separate"/>
            </w:r>
            <w:r w:rsidR="003325AA">
              <w:rPr>
                <w:noProof/>
                <w:webHidden/>
              </w:rPr>
              <w:t>89</w:t>
            </w:r>
            <w:r w:rsidR="003325AA">
              <w:rPr>
                <w:noProof/>
                <w:webHidden/>
              </w:rPr>
              <w:fldChar w:fldCharType="end"/>
            </w:r>
          </w:hyperlink>
        </w:p>
        <w:p w14:paraId="190C0923" w14:textId="2909BFB4" w:rsidR="003325AA" w:rsidRDefault="00275645">
          <w:pPr>
            <w:pStyle w:val="TDC4"/>
            <w:tabs>
              <w:tab w:val="right" w:leader="dot" w:pos="9350"/>
            </w:tabs>
            <w:rPr>
              <w:rFonts w:eastAsiaTheme="minorEastAsia" w:cstheme="minorBidi"/>
              <w:noProof/>
              <w:sz w:val="22"/>
              <w:szCs w:val="22"/>
              <w:lang w:val="es-419" w:eastAsia="es-419"/>
            </w:rPr>
          </w:pPr>
          <w:hyperlink w:anchor="_Toc218087570" w:history="1">
            <w:r w:rsidR="003325AA" w:rsidRPr="00807381">
              <w:rPr>
                <w:rStyle w:val="Hipervnculo"/>
                <w:noProof/>
                <w:lang w:val="es-419"/>
              </w:rPr>
              <w:t>3.1.3.1. Objetivo del estudio</w:t>
            </w:r>
            <w:r w:rsidR="003325AA">
              <w:rPr>
                <w:noProof/>
                <w:webHidden/>
              </w:rPr>
              <w:tab/>
            </w:r>
            <w:r w:rsidR="003325AA">
              <w:rPr>
                <w:noProof/>
                <w:webHidden/>
              </w:rPr>
              <w:fldChar w:fldCharType="begin"/>
            </w:r>
            <w:r w:rsidR="003325AA">
              <w:rPr>
                <w:noProof/>
                <w:webHidden/>
              </w:rPr>
              <w:instrText xml:space="preserve"> PAGEREF _Toc218087570 \h </w:instrText>
            </w:r>
            <w:r w:rsidR="003325AA">
              <w:rPr>
                <w:noProof/>
                <w:webHidden/>
              </w:rPr>
            </w:r>
            <w:r w:rsidR="003325AA">
              <w:rPr>
                <w:noProof/>
                <w:webHidden/>
              </w:rPr>
              <w:fldChar w:fldCharType="separate"/>
            </w:r>
            <w:r w:rsidR="003325AA">
              <w:rPr>
                <w:noProof/>
                <w:webHidden/>
              </w:rPr>
              <w:t>89</w:t>
            </w:r>
            <w:r w:rsidR="003325AA">
              <w:rPr>
                <w:noProof/>
                <w:webHidden/>
              </w:rPr>
              <w:fldChar w:fldCharType="end"/>
            </w:r>
          </w:hyperlink>
        </w:p>
        <w:p w14:paraId="7DC73DEE" w14:textId="4329AEC2" w:rsidR="003325AA" w:rsidRDefault="00275645">
          <w:pPr>
            <w:pStyle w:val="TDC4"/>
            <w:tabs>
              <w:tab w:val="right" w:leader="dot" w:pos="9350"/>
            </w:tabs>
            <w:rPr>
              <w:rFonts w:eastAsiaTheme="minorEastAsia" w:cstheme="minorBidi"/>
              <w:noProof/>
              <w:sz w:val="22"/>
              <w:szCs w:val="22"/>
              <w:lang w:val="es-419" w:eastAsia="es-419"/>
            </w:rPr>
          </w:pPr>
          <w:hyperlink w:anchor="_Toc218087571" w:history="1">
            <w:r w:rsidR="003325AA" w:rsidRPr="00807381">
              <w:rPr>
                <w:rStyle w:val="Hipervnculo"/>
                <w:noProof/>
                <w:lang w:val="es-419"/>
              </w:rPr>
              <w:t>3.1.3.2. Metodología aplicada</w:t>
            </w:r>
            <w:r w:rsidR="003325AA">
              <w:rPr>
                <w:noProof/>
                <w:webHidden/>
              </w:rPr>
              <w:tab/>
            </w:r>
            <w:r w:rsidR="003325AA">
              <w:rPr>
                <w:noProof/>
                <w:webHidden/>
              </w:rPr>
              <w:fldChar w:fldCharType="begin"/>
            </w:r>
            <w:r w:rsidR="003325AA">
              <w:rPr>
                <w:noProof/>
                <w:webHidden/>
              </w:rPr>
              <w:instrText xml:space="preserve"> PAGEREF _Toc218087571 \h </w:instrText>
            </w:r>
            <w:r w:rsidR="003325AA">
              <w:rPr>
                <w:noProof/>
                <w:webHidden/>
              </w:rPr>
            </w:r>
            <w:r w:rsidR="003325AA">
              <w:rPr>
                <w:noProof/>
                <w:webHidden/>
              </w:rPr>
              <w:fldChar w:fldCharType="separate"/>
            </w:r>
            <w:r w:rsidR="003325AA">
              <w:rPr>
                <w:noProof/>
                <w:webHidden/>
              </w:rPr>
              <w:t>89</w:t>
            </w:r>
            <w:r w:rsidR="003325AA">
              <w:rPr>
                <w:noProof/>
                <w:webHidden/>
              </w:rPr>
              <w:fldChar w:fldCharType="end"/>
            </w:r>
          </w:hyperlink>
        </w:p>
        <w:p w14:paraId="5F9FD8D5" w14:textId="421638EC" w:rsidR="003325AA" w:rsidRDefault="00275645">
          <w:pPr>
            <w:pStyle w:val="TDC4"/>
            <w:tabs>
              <w:tab w:val="right" w:leader="dot" w:pos="9350"/>
            </w:tabs>
            <w:rPr>
              <w:rFonts w:eastAsiaTheme="minorEastAsia" w:cstheme="minorBidi"/>
              <w:noProof/>
              <w:sz w:val="22"/>
              <w:szCs w:val="22"/>
              <w:lang w:val="es-419" w:eastAsia="es-419"/>
            </w:rPr>
          </w:pPr>
          <w:hyperlink w:anchor="_Toc218087572" w:history="1">
            <w:r w:rsidR="003325AA" w:rsidRPr="00807381">
              <w:rPr>
                <w:rStyle w:val="Hipervnculo"/>
                <w:noProof/>
                <w:lang w:val="es-419"/>
              </w:rPr>
              <w:t>3.1.3.3. Resultados principales</w:t>
            </w:r>
            <w:r w:rsidR="003325AA">
              <w:rPr>
                <w:noProof/>
                <w:webHidden/>
              </w:rPr>
              <w:tab/>
            </w:r>
            <w:r w:rsidR="003325AA">
              <w:rPr>
                <w:noProof/>
                <w:webHidden/>
              </w:rPr>
              <w:fldChar w:fldCharType="begin"/>
            </w:r>
            <w:r w:rsidR="003325AA">
              <w:rPr>
                <w:noProof/>
                <w:webHidden/>
              </w:rPr>
              <w:instrText xml:space="preserve"> PAGEREF _Toc218087572 \h </w:instrText>
            </w:r>
            <w:r w:rsidR="003325AA">
              <w:rPr>
                <w:noProof/>
                <w:webHidden/>
              </w:rPr>
            </w:r>
            <w:r w:rsidR="003325AA">
              <w:rPr>
                <w:noProof/>
                <w:webHidden/>
              </w:rPr>
              <w:fldChar w:fldCharType="separate"/>
            </w:r>
            <w:r w:rsidR="003325AA">
              <w:rPr>
                <w:noProof/>
                <w:webHidden/>
              </w:rPr>
              <w:t>90</w:t>
            </w:r>
            <w:r w:rsidR="003325AA">
              <w:rPr>
                <w:noProof/>
                <w:webHidden/>
              </w:rPr>
              <w:fldChar w:fldCharType="end"/>
            </w:r>
          </w:hyperlink>
        </w:p>
        <w:p w14:paraId="124E4982" w14:textId="195C1D5E" w:rsidR="003325AA" w:rsidRDefault="00275645">
          <w:pPr>
            <w:pStyle w:val="TDC4"/>
            <w:tabs>
              <w:tab w:val="right" w:leader="dot" w:pos="9350"/>
            </w:tabs>
            <w:rPr>
              <w:rFonts w:eastAsiaTheme="minorEastAsia" w:cstheme="minorBidi"/>
              <w:noProof/>
              <w:sz w:val="22"/>
              <w:szCs w:val="22"/>
              <w:lang w:val="es-419" w:eastAsia="es-419"/>
            </w:rPr>
          </w:pPr>
          <w:hyperlink w:anchor="_Toc218087573" w:history="1">
            <w:r w:rsidR="003325AA" w:rsidRPr="00807381">
              <w:rPr>
                <w:rStyle w:val="Hipervnculo"/>
                <w:noProof/>
                <w:lang w:val="es-419"/>
              </w:rPr>
              <w:t>3.1.3.4 Relación con la presente investigación</w:t>
            </w:r>
            <w:r w:rsidR="003325AA">
              <w:rPr>
                <w:noProof/>
                <w:webHidden/>
              </w:rPr>
              <w:tab/>
            </w:r>
            <w:r w:rsidR="003325AA">
              <w:rPr>
                <w:noProof/>
                <w:webHidden/>
              </w:rPr>
              <w:fldChar w:fldCharType="begin"/>
            </w:r>
            <w:r w:rsidR="003325AA">
              <w:rPr>
                <w:noProof/>
                <w:webHidden/>
              </w:rPr>
              <w:instrText xml:space="preserve"> PAGEREF _Toc218087573 \h </w:instrText>
            </w:r>
            <w:r w:rsidR="003325AA">
              <w:rPr>
                <w:noProof/>
                <w:webHidden/>
              </w:rPr>
            </w:r>
            <w:r w:rsidR="003325AA">
              <w:rPr>
                <w:noProof/>
                <w:webHidden/>
              </w:rPr>
              <w:fldChar w:fldCharType="separate"/>
            </w:r>
            <w:r w:rsidR="003325AA">
              <w:rPr>
                <w:noProof/>
                <w:webHidden/>
              </w:rPr>
              <w:t>90</w:t>
            </w:r>
            <w:r w:rsidR="003325AA">
              <w:rPr>
                <w:noProof/>
                <w:webHidden/>
              </w:rPr>
              <w:fldChar w:fldCharType="end"/>
            </w:r>
          </w:hyperlink>
        </w:p>
        <w:p w14:paraId="6066C9CE" w14:textId="2958B011"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74" w:history="1">
            <w:r w:rsidR="003325AA" w:rsidRPr="00807381">
              <w:rPr>
                <w:rStyle w:val="Hipervnculo"/>
                <w:noProof/>
                <w:lang w:val="es-419"/>
              </w:rPr>
              <w:t>3.2. Antecedentes nacionales</w:t>
            </w:r>
            <w:r w:rsidR="003325AA">
              <w:rPr>
                <w:noProof/>
                <w:webHidden/>
              </w:rPr>
              <w:tab/>
            </w:r>
            <w:r w:rsidR="003325AA">
              <w:rPr>
                <w:noProof/>
                <w:webHidden/>
              </w:rPr>
              <w:fldChar w:fldCharType="begin"/>
            </w:r>
            <w:r w:rsidR="003325AA">
              <w:rPr>
                <w:noProof/>
                <w:webHidden/>
              </w:rPr>
              <w:instrText xml:space="preserve"> PAGEREF _Toc218087574 \h </w:instrText>
            </w:r>
            <w:r w:rsidR="003325AA">
              <w:rPr>
                <w:noProof/>
                <w:webHidden/>
              </w:rPr>
            </w:r>
            <w:r w:rsidR="003325AA">
              <w:rPr>
                <w:noProof/>
                <w:webHidden/>
              </w:rPr>
              <w:fldChar w:fldCharType="separate"/>
            </w:r>
            <w:r w:rsidR="003325AA">
              <w:rPr>
                <w:noProof/>
                <w:webHidden/>
              </w:rPr>
              <w:t>91</w:t>
            </w:r>
            <w:r w:rsidR="003325AA">
              <w:rPr>
                <w:noProof/>
                <w:webHidden/>
              </w:rPr>
              <w:fldChar w:fldCharType="end"/>
            </w:r>
          </w:hyperlink>
        </w:p>
        <w:p w14:paraId="6258CBE9" w14:textId="78FA4426" w:rsidR="003325AA" w:rsidRDefault="00275645">
          <w:pPr>
            <w:pStyle w:val="TDC3"/>
            <w:tabs>
              <w:tab w:val="right" w:leader="dot" w:pos="9350"/>
            </w:tabs>
            <w:rPr>
              <w:rFonts w:eastAsiaTheme="minorEastAsia" w:cstheme="minorBidi"/>
              <w:noProof/>
              <w:sz w:val="22"/>
              <w:szCs w:val="22"/>
              <w:lang w:val="es-419" w:eastAsia="es-419"/>
            </w:rPr>
          </w:pPr>
          <w:hyperlink w:anchor="_Toc218087575" w:history="1">
            <w:r w:rsidR="003325AA" w:rsidRPr="00807381">
              <w:rPr>
                <w:rStyle w:val="Hipervnculo"/>
                <w:noProof/>
                <w:lang w:val="es-419"/>
              </w:rPr>
              <w:t>3.2.1. Sistemas de monitoreo para invernaderos (López Martínez, 2018 – UNAM)</w:t>
            </w:r>
            <w:r w:rsidR="003325AA">
              <w:rPr>
                <w:noProof/>
                <w:webHidden/>
              </w:rPr>
              <w:tab/>
            </w:r>
            <w:r w:rsidR="003325AA">
              <w:rPr>
                <w:noProof/>
                <w:webHidden/>
              </w:rPr>
              <w:fldChar w:fldCharType="begin"/>
            </w:r>
            <w:r w:rsidR="003325AA">
              <w:rPr>
                <w:noProof/>
                <w:webHidden/>
              </w:rPr>
              <w:instrText xml:space="preserve"> PAGEREF _Toc218087575 \h </w:instrText>
            </w:r>
            <w:r w:rsidR="003325AA">
              <w:rPr>
                <w:noProof/>
                <w:webHidden/>
              </w:rPr>
            </w:r>
            <w:r w:rsidR="003325AA">
              <w:rPr>
                <w:noProof/>
                <w:webHidden/>
              </w:rPr>
              <w:fldChar w:fldCharType="separate"/>
            </w:r>
            <w:r w:rsidR="003325AA">
              <w:rPr>
                <w:noProof/>
                <w:webHidden/>
              </w:rPr>
              <w:t>91</w:t>
            </w:r>
            <w:r w:rsidR="003325AA">
              <w:rPr>
                <w:noProof/>
                <w:webHidden/>
              </w:rPr>
              <w:fldChar w:fldCharType="end"/>
            </w:r>
          </w:hyperlink>
        </w:p>
        <w:p w14:paraId="03938EF4" w14:textId="065E985E" w:rsidR="003325AA" w:rsidRDefault="00275645">
          <w:pPr>
            <w:pStyle w:val="TDC4"/>
            <w:tabs>
              <w:tab w:val="right" w:leader="dot" w:pos="9350"/>
            </w:tabs>
            <w:rPr>
              <w:rFonts w:eastAsiaTheme="minorEastAsia" w:cstheme="minorBidi"/>
              <w:noProof/>
              <w:sz w:val="22"/>
              <w:szCs w:val="22"/>
              <w:lang w:val="es-419" w:eastAsia="es-419"/>
            </w:rPr>
          </w:pPr>
          <w:hyperlink w:anchor="_Toc218087576" w:history="1">
            <w:r w:rsidR="003325AA" w:rsidRPr="00807381">
              <w:rPr>
                <w:rStyle w:val="Hipervnculo"/>
                <w:noProof/>
              </w:rPr>
              <w:t>3.2.1.1. Objetivo del Estudio</w:t>
            </w:r>
            <w:r w:rsidR="003325AA">
              <w:rPr>
                <w:noProof/>
                <w:webHidden/>
              </w:rPr>
              <w:tab/>
            </w:r>
            <w:r w:rsidR="003325AA">
              <w:rPr>
                <w:noProof/>
                <w:webHidden/>
              </w:rPr>
              <w:fldChar w:fldCharType="begin"/>
            </w:r>
            <w:r w:rsidR="003325AA">
              <w:rPr>
                <w:noProof/>
                <w:webHidden/>
              </w:rPr>
              <w:instrText xml:space="preserve"> PAGEREF _Toc218087576 \h </w:instrText>
            </w:r>
            <w:r w:rsidR="003325AA">
              <w:rPr>
                <w:noProof/>
                <w:webHidden/>
              </w:rPr>
            </w:r>
            <w:r w:rsidR="003325AA">
              <w:rPr>
                <w:noProof/>
                <w:webHidden/>
              </w:rPr>
              <w:fldChar w:fldCharType="separate"/>
            </w:r>
            <w:r w:rsidR="003325AA">
              <w:rPr>
                <w:noProof/>
                <w:webHidden/>
              </w:rPr>
              <w:t>91</w:t>
            </w:r>
            <w:r w:rsidR="003325AA">
              <w:rPr>
                <w:noProof/>
                <w:webHidden/>
              </w:rPr>
              <w:fldChar w:fldCharType="end"/>
            </w:r>
          </w:hyperlink>
        </w:p>
        <w:p w14:paraId="4EDFC9EE" w14:textId="0D2F22BB" w:rsidR="003325AA" w:rsidRDefault="00275645">
          <w:pPr>
            <w:pStyle w:val="TDC4"/>
            <w:tabs>
              <w:tab w:val="right" w:leader="dot" w:pos="9350"/>
            </w:tabs>
            <w:rPr>
              <w:rFonts w:eastAsiaTheme="minorEastAsia" w:cstheme="minorBidi"/>
              <w:noProof/>
              <w:sz w:val="22"/>
              <w:szCs w:val="22"/>
              <w:lang w:val="es-419" w:eastAsia="es-419"/>
            </w:rPr>
          </w:pPr>
          <w:hyperlink w:anchor="_Toc218087577" w:history="1">
            <w:r w:rsidR="003325AA" w:rsidRPr="00807381">
              <w:rPr>
                <w:rStyle w:val="Hipervnculo"/>
                <w:noProof/>
              </w:rPr>
              <w:t>3.2.1.2. Metodología aplicada</w:t>
            </w:r>
            <w:r w:rsidR="003325AA">
              <w:rPr>
                <w:noProof/>
                <w:webHidden/>
              </w:rPr>
              <w:tab/>
            </w:r>
            <w:r w:rsidR="003325AA">
              <w:rPr>
                <w:noProof/>
                <w:webHidden/>
              </w:rPr>
              <w:fldChar w:fldCharType="begin"/>
            </w:r>
            <w:r w:rsidR="003325AA">
              <w:rPr>
                <w:noProof/>
                <w:webHidden/>
              </w:rPr>
              <w:instrText xml:space="preserve"> PAGEREF _Toc218087577 \h </w:instrText>
            </w:r>
            <w:r w:rsidR="003325AA">
              <w:rPr>
                <w:noProof/>
                <w:webHidden/>
              </w:rPr>
            </w:r>
            <w:r w:rsidR="003325AA">
              <w:rPr>
                <w:noProof/>
                <w:webHidden/>
              </w:rPr>
              <w:fldChar w:fldCharType="separate"/>
            </w:r>
            <w:r w:rsidR="003325AA">
              <w:rPr>
                <w:noProof/>
                <w:webHidden/>
              </w:rPr>
              <w:t>91</w:t>
            </w:r>
            <w:r w:rsidR="003325AA">
              <w:rPr>
                <w:noProof/>
                <w:webHidden/>
              </w:rPr>
              <w:fldChar w:fldCharType="end"/>
            </w:r>
          </w:hyperlink>
        </w:p>
        <w:p w14:paraId="7A529E80" w14:textId="568B5B70" w:rsidR="003325AA" w:rsidRDefault="00275645">
          <w:pPr>
            <w:pStyle w:val="TDC4"/>
            <w:tabs>
              <w:tab w:val="right" w:leader="dot" w:pos="9350"/>
            </w:tabs>
            <w:rPr>
              <w:rFonts w:eastAsiaTheme="minorEastAsia" w:cstheme="minorBidi"/>
              <w:noProof/>
              <w:sz w:val="22"/>
              <w:szCs w:val="22"/>
              <w:lang w:val="es-419" w:eastAsia="es-419"/>
            </w:rPr>
          </w:pPr>
          <w:hyperlink w:anchor="_Toc218087578" w:history="1">
            <w:r w:rsidR="003325AA" w:rsidRPr="00807381">
              <w:rPr>
                <w:rStyle w:val="Hipervnculo"/>
                <w:noProof/>
              </w:rPr>
              <w:t>3.2.1.3. Resultados principales</w:t>
            </w:r>
            <w:r w:rsidR="003325AA">
              <w:rPr>
                <w:noProof/>
                <w:webHidden/>
              </w:rPr>
              <w:tab/>
            </w:r>
            <w:r w:rsidR="003325AA">
              <w:rPr>
                <w:noProof/>
                <w:webHidden/>
              </w:rPr>
              <w:fldChar w:fldCharType="begin"/>
            </w:r>
            <w:r w:rsidR="003325AA">
              <w:rPr>
                <w:noProof/>
                <w:webHidden/>
              </w:rPr>
              <w:instrText xml:space="preserve"> PAGEREF _Toc218087578 \h </w:instrText>
            </w:r>
            <w:r w:rsidR="003325AA">
              <w:rPr>
                <w:noProof/>
                <w:webHidden/>
              </w:rPr>
            </w:r>
            <w:r w:rsidR="003325AA">
              <w:rPr>
                <w:noProof/>
                <w:webHidden/>
              </w:rPr>
              <w:fldChar w:fldCharType="separate"/>
            </w:r>
            <w:r w:rsidR="003325AA">
              <w:rPr>
                <w:noProof/>
                <w:webHidden/>
              </w:rPr>
              <w:t>91</w:t>
            </w:r>
            <w:r w:rsidR="003325AA">
              <w:rPr>
                <w:noProof/>
                <w:webHidden/>
              </w:rPr>
              <w:fldChar w:fldCharType="end"/>
            </w:r>
          </w:hyperlink>
        </w:p>
        <w:p w14:paraId="4E979C0B" w14:textId="2442F5D9" w:rsidR="003325AA" w:rsidRDefault="00275645">
          <w:pPr>
            <w:pStyle w:val="TDC4"/>
            <w:tabs>
              <w:tab w:val="right" w:leader="dot" w:pos="9350"/>
            </w:tabs>
            <w:rPr>
              <w:rFonts w:eastAsiaTheme="minorEastAsia" w:cstheme="minorBidi"/>
              <w:noProof/>
              <w:sz w:val="22"/>
              <w:szCs w:val="22"/>
              <w:lang w:val="es-419" w:eastAsia="es-419"/>
            </w:rPr>
          </w:pPr>
          <w:hyperlink w:anchor="_Toc218087579" w:history="1">
            <w:r w:rsidR="003325AA" w:rsidRPr="00807381">
              <w:rPr>
                <w:rStyle w:val="Hipervnculo"/>
                <w:noProof/>
              </w:rPr>
              <w:t>3.2.1.4. Relación con la presente investigación</w:t>
            </w:r>
            <w:r w:rsidR="003325AA">
              <w:rPr>
                <w:noProof/>
                <w:webHidden/>
              </w:rPr>
              <w:tab/>
            </w:r>
            <w:r w:rsidR="003325AA">
              <w:rPr>
                <w:noProof/>
                <w:webHidden/>
              </w:rPr>
              <w:fldChar w:fldCharType="begin"/>
            </w:r>
            <w:r w:rsidR="003325AA">
              <w:rPr>
                <w:noProof/>
                <w:webHidden/>
              </w:rPr>
              <w:instrText xml:space="preserve"> PAGEREF _Toc218087579 \h </w:instrText>
            </w:r>
            <w:r w:rsidR="003325AA">
              <w:rPr>
                <w:noProof/>
                <w:webHidden/>
              </w:rPr>
            </w:r>
            <w:r w:rsidR="003325AA">
              <w:rPr>
                <w:noProof/>
                <w:webHidden/>
              </w:rPr>
              <w:fldChar w:fldCharType="separate"/>
            </w:r>
            <w:r w:rsidR="003325AA">
              <w:rPr>
                <w:noProof/>
                <w:webHidden/>
              </w:rPr>
              <w:t>92</w:t>
            </w:r>
            <w:r w:rsidR="003325AA">
              <w:rPr>
                <w:noProof/>
                <w:webHidden/>
              </w:rPr>
              <w:fldChar w:fldCharType="end"/>
            </w:r>
          </w:hyperlink>
        </w:p>
        <w:p w14:paraId="294A4277" w14:textId="7207EF22" w:rsidR="003325AA" w:rsidRDefault="00275645">
          <w:pPr>
            <w:pStyle w:val="TDC3"/>
            <w:tabs>
              <w:tab w:val="right" w:leader="dot" w:pos="9350"/>
            </w:tabs>
            <w:rPr>
              <w:rFonts w:eastAsiaTheme="minorEastAsia" w:cstheme="minorBidi"/>
              <w:noProof/>
              <w:sz w:val="22"/>
              <w:szCs w:val="22"/>
              <w:lang w:val="es-419" w:eastAsia="es-419"/>
            </w:rPr>
          </w:pPr>
          <w:hyperlink w:anchor="_Toc218087580" w:history="1">
            <w:r w:rsidR="003325AA" w:rsidRPr="00807381">
              <w:rPr>
                <w:rStyle w:val="Hipervnculo"/>
                <w:noProof/>
              </w:rPr>
              <w:t>3.2.2. Control térmico en camaroneras (Hernández Gómez, 2020 – Universidad de Sinaloa)</w:t>
            </w:r>
            <w:r w:rsidR="003325AA">
              <w:rPr>
                <w:noProof/>
                <w:webHidden/>
              </w:rPr>
              <w:tab/>
            </w:r>
            <w:r w:rsidR="003325AA">
              <w:rPr>
                <w:noProof/>
                <w:webHidden/>
              </w:rPr>
              <w:fldChar w:fldCharType="begin"/>
            </w:r>
            <w:r w:rsidR="003325AA">
              <w:rPr>
                <w:noProof/>
                <w:webHidden/>
              </w:rPr>
              <w:instrText xml:space="preserve"> PAGEREF _Toc218087580 \h </w:instrText>
            </w:r>
            <w:r w:rsidR="003325AA">
              <w:rPr>
                <w:noProof/>
                <w:webHidden/>
              </w:rPr>
            </w:r>
            <w:r w:rsidR="003325AA">
              <w:rPr>
                <w:noProof/>
                <w:webHidden/>
              </w:rPr>
              <w:fldChar w:fldCharType="separate"/>
            </w:r>
            <w:r w:rsidR="003325AA">
              <w:rPr>
                <w:noProof/>
                <w:webHidden/>
              </w:rPr>
              <w:t>93</w:t>
            </w:r>
            <w:r w:rsidR="003325AA">
              <w:rPr>
                <w:noProof/>
                <w:webHidden/>
              </w:rPr>
              <w:fldChar w:fldCharType="end"/>
            </w:r>
          </w:hyperlink>
        </w:p>
        <w:p w14:paraId="20E49B5C" w14:textId="106290F7" w:rsidR="003325AA" w:rsidRDefault="00275645">
          <w:pPr>
            <w:pStyle w:val="TDC4"/>
            <w:tabs>
              <w:tab w:val="right" w:leader="dot" w:pos="9350"/>
            </w:tabs>
            <w:rPr>
              <w:rFonts w:eastAsiaTheme="minorEastAsia" w:cstheme="minorBidi"/>
              <w:noProof/>
              <w:sz w:val="22"/>
              <w:szCs w:val="22"/>
              <w:lang w:val="es-419" w:eastAsia="es-419"/>
            </w:rPr>
          </w:pPr>
          <w:hyperlink w:anchor="_Toc218087581" w:history="1">
            <w:r w:rsidR="003325AA" w:rsidRPr="00807381">
              <w:rPr>
                <w:rStyle w:val="Hipervnculo"/>
                <w:noProof/>
              </w:rPr>
              <w:t>3.2.3.1. Objetivo del estudio</w:t>
            </w:r>
            <w:r w:rsidR="003325AA">
              <w:rPr>
                <w:noProof/>
                <w:webHidden/>
              </w:rPr>
              <w:tab/>
            </w:r>
            <w:r w:rsidR="003325AA">
              <w:rPr>
                <w:noProof/>
                <w:webHidden/>
              </w:rPr>
              <w:fldChar w:fldCharType="begin"/>
            </w:r>
            <w:r w:rsidR="003325AA">
              <w:rPr>
                <w:noProof/>
                <w:webHidden/>
              </w:rPr>
              <w:instrText xml:space="preserve"> PAGEREF _Toc218087581 \h </w:instrText>
            </w:r>
            <w:r w:rsidR="003325AA">
              <w:rPr>
                <w:noProof/>
                <w:webHidden/>
              </w:rPr>
            </w:r>
            <w:r w:rsidR="003325AA">
              <w:rPr>
                <w:noProof/>
                <w:webHidden/>
              </w:rPr>
              <w:fldChar w:fldCharType="separate"/>
            </w:r>
            <w:r w:rsidR="003325AA">
              <w:rPr>
                <w:noProof/>
                <w:webHidden/>
              </w:rPr>
              <w:t>93</w:t>
            </w:r>
            <w:r w:rsidR="003325AA">
              <w:rPr>
                <w:noProof/>
                <w:webHidden/>
              </w:rPr>
              <w:fldChar w:fldCharType="end"/>
            </w:r>
          </w:hyperlink>
        </w:p>
        <w:p w14:paraId="7D28E0E0" w14:textId="5126B956" w:rsidR="003325AA" w:rsidRDefault="00275645">
          <w:pPr>
            <w:pStyle w:val="TDC4"/>
            <w:tabs>
              <w:tab w:val="right" w:leader="dot" w:pos="9350"/>
            </w:tabs>
            <w:rPr>
              <w:rFonts w:eastAsiaTheme="minorEastAsia" w:cstheme="minorBidi"/>
              <w:noProof/>
              <w:sz w:val="22"/>
              <w:szCs w:val="22"/>
              <w:lang w:val="es-419" w:eastAsia="es-419"/>
            </w:rPr>
          </w:pPr>
          <w:hyperlink w:anchor="_Toc218087582" w:history="1">
            <w:r w:rsidR="003325AA" w:rsidRPr="00807381">
              <w:rPr>
                <w:rStyle w:val="Hipervnculo"/>
                <w:noProof/>
              </w:rPr>
              <w:t>3.2.3.2. Metodología aplicada</w:t>
            </w:r>
            <w:r w:rsidR="003325AA">
              <w:rPr>
                <w:noProof/>
                <w:webHidden/>
              </w:rPr>
              <w:tab/>
            </w:r>
            <w:r w:rsidR="003325AA">
              <w:rPr>
                <w:noProof/>
                <w:webHidden/>
              </w:rPr>
              <w:fldChar w:fldCharType="begin"/>
            </w:r>
            <w:r w:rsidR="003325AA">
              <w:rPr>
                <w:noProof/>
                <w:webHidden/>
              </w:rPr>
              <w:instrText xml:space="preserve"> PAGEREF _Toc218087582 \h </w:instrText>
            </w:r>
            <w:r w:rsidR="003325AA">
              <w:rPr>
                <w:noProof/>
                <w:webHidden/>
              </w:rPr>
            </w:r>
            <w:r w:rsidR="003325AA">
              <w:rPr>
                <w:noProof/>
                <w:webHidden/>
              </w:rPr>
              <w:fldChar w:fldCharType="separate"/>
            </w:r>
            <w:r w:rsidR="003325AA">
              <w:rPr>
                <w:noProof/>
                <w:webHidden/>
              </w:rPr>
              <w:t>93</w:t>
            </w:r>
            <w:r w:rsidR="003325AA">
              <w:rPr>
                <w:noProof/>
                <w:webHidden/>
              </w:rPr>
              <w:fldChar w:fldCharType="end"/>
            </w:r>
          </w:hyperlink>
        </w:p>
        <w:p w14:paraId="2447E404" w14:textId="32749DAD" w:rsidR="003325AA" w:rsidRDefault="00275645">
          <w:pPr>
            <w:pStyle w:val="TDC4"/>
            <w:tabs>
              <w:tab w:val="right" w:leader="dot" w:pos="9350"/>
            </w:tabs>
            <w:rPr>
              <w:rFonts w:eastAsiaTheme="minorEastAsia" w:cstheme="minorBidi"/>
              <w:noProof/>
              <w:sz w:val="22"/>
              <w:szCs w:val="22"/>
              <w:lang w:val="es-419" w:eastAsia="es-419"/>
            </w:rPr>
          </w:pPr>
          <w:hyperlink w:anchor="_Toc218087583" w:history="1">
            <w:r w:rsidR="003325AA" w:rsidRPr="00807381">
              <w:rPr>
                <w:rStyle w:val="Hipervnculo"/>
                <w:noProof/>
              </w:rPr>
              <w:t>3.2.3.3. Resultados principales</w:t>
            </w:r>
            <w:r w:rsidR="003325AA">
              <w:rPr>
                <w:noProof/>
                <w:webHidden/>
              </w:rPr>
              <w:tab/>
            </w:r>
            <w:r w:rsidR="003325AA">
              <w:rPr>
                <w:noProof/>
                <w:webHidden/>
              </w:rPr>
              <w:fldChar w:fldCharType="begin"/>
            </w:r>
            <w:r w:rsidR="003325AA">
              <w:rPr>
                <w:noProof/>
                <w:webHidden/>
              </w:rPr>
              <w:instrText xml:space="preserve"> PAGEREF _Toc218087583 \h </w:instrText>
            </w:r>
            <w:r w:rsidR="003325AA">
              <w:rPr>
                <w:noProof/>
                <w:webHidden/>
              </w:rPr>
            </w:r>
            <w:r w:rsidR="003325AA">
              <w:rPr>
                <w:noProof/>
                <w:webHidden/>
              </w:rPr>
              <w:fldChar w:fldCharType="separate"/>
            </w:r>
            <w:r w:rsidR="003325AA">
              <w:rPr>
                <w:noProof/>
                <w:webHidden/>
              </w:rPr>
              <w:t>93</w:t>
            </w:r>
            <w:r w:rsidR="003325AA">
              <w:rPr>
                <w:noProof/>
                <w:webHidden/>
              </w:rPr>
              <w:fldChar w:fldCharType="end"/>
            </w:r>
          </w:hyperlink>
        </w:p>
        <w:p w14:paraId="750343FE" w14:textId="3B12D246" w:rsidR="003325AA" w:rsidRDefault="00275645">
          <w:pPr>
            <w:pStyle w:val="TDC4"/>
            <w:tabs>
              <w:tab w:val="right" w:leader="dot" w:pos="9350"/>
            </w:tabs>
            <w:rPr>
              <w:rFonts w:eastAsiaTheme="minorEastAsia" w:cstheme="minorBidi"/>
              <w:noProof/>
              <w:sz w:val="22"/>
              <w:szCs w:val="22"/>
              <w:lang w:val="es-419" w:eastAsia="es-419"/>
            </w:rPr>
          </w:pPr>
          <w:hyperlink w:anchor="_Toc218087584" w:history="1">
            <w:r w:rsidR="003325AA" w:rsidRPr="00807381">
              <w:rPr>
                <w:rStyle w:val="Hipervnculo"/>
                <w:noProof/>
              </w:rPr>
              <w:t>3.2.3.4. Relación con la presente investigación</w:t>
            </w:r>
            <w:r w:rsidR="003325AA">
              <w:rPr>
                <w:noProof/>
                <w:webHidden/>
              </w:rPr>
              <w:tab/>
            </w:r>
            <w:r w:rsidR="003325AA">
              <w:rPr>
                <w:noProof/>
                <w:webHidden/>
              </w:rPr>
              <w:fldChar w:fldCharType="begin"/>
            </w:r>
            <w:r w:rsidR="003325AA">
              <w:rPr>
                <w:noProof/>
                <w:webHidden/>
              </w:rPr>
              <w:instrText xml:space="preserve"> PAGEREF _Toc218087584 \h </w:instrText>
            </w:r>
            <w:r w:rsidR="003325AA">
              <w:rPr>
                <w:noProof/>
                <w:webHidden/>
              </w:rPr>
            </w:r>
            <w:r w:rsidR="003325AA">
              <w:rPr>
                <w:noProof/>
                <w:webHidden/>
              </w:rPr>
              <w:fldChar w:fldCharType="separate"/>
            </w:r>
            <w:r w:rsidR="003325AA">
              <w:rPr>
                <w:noProof/>
                <w:webHidden/>
              </w:rPr>
              <w:t>94</w:t>
            </w:r>
            <w:r w:rsidR="003325AA">
              <w:rPr>
                <w:noProof/>
                <w:webHidden/>
              </w:rPr>
              <w:fldChar w:fldCharType="end"/>
            </w:r>
          </w:hyperlink>
        </w:p>
        <w:p w14:paraId="19545F9C" w14:textId="26FCF020"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85" w:history="1">
            <w:r w:rsidR="003325AA" w:rsidRPr="00807381">
              <w:rPr>
                <w:rStyle w:val="Hipervnculo"/>
                <w:noProof/>
              </w:rPr>
              <w:t>3.3. Análisis comparativo de antecedentes</w:t>
            </w:r>
            <w:r w:rsidR="003325AA">
              <w:rPr>
                <w:noProof/>
                <w:webHidden/>
              </w:rPr>
              <w:tab/>
            </w:r>
            <w:r w:rsidR="003325AA">
              <w:rPr>
                <w:noProof/>
                <w:webHidden/>
              </w:rPr>
              <w:fldChar w:fldCharType="begin"/>
            </w:r>
            <w:r w:rsidR="003325AA">
              <w:rPr>
                <w:noProof/>
                <w:webHidden/>
              </w:rPr>
              <w:instrText xml:space="preserve"> PAGEREF _Toc218087585 \h </w:instrText>
            </w:r>
            <w:r w:rsidR="003325AA">
              <w:rPr>
                <w:noProof/>
                <w:webHidden/>
              </w:rPr>
            </w:r>
            <w:r w:rsidR="003325AA">
              <w:rPr>
                <w:noProof/>
                <w:webHidden/>
              </w:rPr>
              <w:fldChar w:fldCharType="separate"/>
            </w:r>
            <w:r w:rsidR="003325AA">
              <w:rPr>
                <w:noProof/>
                <w:webHidden/>
              </w:rPr>
              <w:t>95</w:t>
            </w:r>
            <w:r w:rsidR="003325AA">
              <w:rPr>
                <w:noProof/>
                <w:webHidden/>
              </w:rPr>
              <w:fldChar w:fldCharType="end"/>
            </w:r>
          </w:hyperlink>
        </w:p>
        <w:p w14:paraId="54E4B2B8" w14:textId="237C5BC6"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86" w:history="1">
            <w:r w:rsidR="003325AA" w:rsidRPr="00807381">
              <w:rPr>
                <w:rStyle w:val="Hipervnculo"/>
                <w:noProof/>
              </w:rPr>
              <w:t>3.4. Aportación de la presente investigación</w:t>
            </w:r>
            <w:r w:rsidR="003325AA">
              <w:rPr>
                <w:noProof/>
                <w:webHidden/>
              </w:rPr>
              <w:tab/>
            </w:r>
            <w:r w:rsidR="003325AA">
              <w:rPr>
                <w:noProof/>
                <w:webHidden/>
              </w:rPr>
              <w:fldChar w:fldCharType="begin"/>
            </w:r>
            <w:r w:rsidR="003325AA">
              <w:rPr>
                <w:noProof/>
                <w:webHidden/>
              </w:rPr>
              <w:instrText xml:space="preserve"> PAGEREF _Toc218087586 \h </w:instrText>
            </w:r>
            <w:r w:rsidR="003325AA">
              <w:rPr>
                <w:noProof/>
                <w:webHidden/>
              </w:rPr>
            </w:r>
            <w:r w:rsidR="003325AA">
              <w:rPr>
                <w:noProof/>
                <w:webHidden/>
              </w:rPr>
              <w:fldChar w:fldCharType="separate"/>
            </w:r>
            <w:r w:rsidR="003325AA">
              <w:rPr>
                <w:noProof/>
                <w:webHidden/>
              </w:rPr>
              <w:t>96</w:t>
            </w:r>
            <w:r w:rsidR="003325AA">
              <w:rPr>
                <w:noProof/>
                <w:webHidden/>
              </w:rPr>
              <w:fldChar w:fldCharType="end"/>
            </w:r>
          </w:hyperlink>
        </w:p>
        <w:p w14:paraId="64A92EE2" w14:textId="6CA21137"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587" w:history="1">
            <w:r w:rsidR="003325AA" w:rsidRPr="00807381">
              <w:rPr>
                <w:rStyle w:val="Hipervnculo"/>
                <w:noProof/>
              </w:rPr>
              <w:t>CAPÍTULO IV: METODOLOGÍA</w:t>
            </w:r>
            <w:r w:rsidR="003325AA">
              <w:rPr>
                <w:noProof/>
                <w:webHidden/>
              </w:rPr>
              <w:tab/>
            </w:r>
            <w:r w:rsidR="003325AA">
              <w:rPr>
                <w:noProof/>
                <w:webHidden/>
              </w:rPr>
              <w:fldChar w:fldCharType="begin"/>
            </w:r>
            <w:r w:rsidR="003325AA">
              <w:rPr>
                <w:noProof/>
                <w:webHidden/>
              </w:rPr>
              <w:instrText xml:space="preserve"> PAGEREF _Toc218087587 \h </w:instrText>
            </w:r>
            <w:r w:rsidR="003325AA">
              <w:rPr>
                <w:noProof/>
                <w:webHidden/>
              </w:rPr>
            </w:r>
            <w:r w:rsidR="003325AA">
              <w:rPr>
                <w:noProof/>
                <w:webHidden/>
              </w:rPr>
              <w:fldChar w:fldCharType="separate"/>
            </w:r>
            <w:r w:rsidR="003325AA">
              <w:rPr>
                <w:noProof/>
                <w:webHidden/>
              </w:rPr>
              <w:t>99</w:t>
            </w:r>
            <w:r w:rsidR="003325AA">
              <w:rPr>
                <w:noProof/>
                <w:webHidden/>
              </w:rPr>
              <w:fldChar w:fldCharType="end"/>
            </w:r>
          </w:hyperlink>
        </w:p>
        <w:p w14:paraId="49787F79" w14:textId="3E7DCEA3"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88" w:history="1">
            <w:r w:rsidR="003325AA" w:rsidRPr="00807381">
              <w:rPr>
                <w:rStyle w:val="Hipervnculo"/>
                <w:noProof/>
              </w:rPr>
              <w:t>4.1. Tipo de investigación</w:t>
            </w:r>
            <w:r w:rsidR="003325AA">
              <w:rPr>
                <w:noProof/>
                <w:webHidden/>
              </w:rPr>
              <w:tab/>
            </w:r>
            <w:r w:rsidR="003325AA">
              <w:rPr>
                <w:noProof/>
                <w:webHidden/>
              </w:rPr>
              <w:fldChar w:fldCharType="begin"/>
            </w:r>
            <w:r w:rsidR="003325AA">
              <w:rPr>
                <w:noProof/>
                <w:webHidden/>
              </w:rPr>
              <w:instrText xml:space="preserve"> PAGEREF _Toc218087588 \h </w:instrText>
            </w:r>
            <w:r w:rsidR="003325AA">
              <w:rPr>
                <w:noProof/>
                <w:webHidden/>
              </w:rPr>
            </w:r>
            <w:r w:rsidR="003325AA">
              <w:rPr>
                <w:noProof/>
                <w:webHidden/>
              </w:rPr>
              <w:fldChar w:fldCharType="separate"/>
            </w:r>
            <w:r w:rsidR="003325AA">
              <w:rPr>
                <w:noProof/>
                <w:webHidden/>
              </w:rPr>
              <w:t>99</w:t>
            </w:r>
            <w:r w:rsidR="003325AA">
              <w:rPr>
                <w:noProof/>
                <w:webHidden/>
              </w:rPr>
              <w:fldChar w:fldCharType="end"/>
            </w:r>
          </w:hyperlink>
        </w:p>
        <w:p w14:paraId="2EBF29F6" w14:textId="190803E9" w:rsidR="003325AA" w:rsidRDefault="00275645">
          <w:pPr>
            <w:pStyle w:val="TDC3"/>
            <w:tabs>
              <w:tab w:val="right" w:leader="dot" w:pos="9350"/>
            </w:tabs>
            <w:rPr>
              <w:rFonts w:eastAsiaTheme="minorEastAsia" w:cstheme="minorBidi"/>
              <w:noProof/>
              <w:sz w:val="22"/>
              <w:szCs w:val="22"/>
              <w:lang w:val="es-419" w:eastAsia="es-419"/>
            </w:rPr>
          </w:pPr>
          <w:hyperlink w:anchor="_Toc218087589" w:history="1">
            <w:r w:rsidR="003325AA" w:rsidRPr="00807381">
              <w:rPr>
                <w:rStyle w:val="Hipervnculo"/>
                <w:noProof/>
              </w:rPr>
              <w:t>4.1.1. Según su propósito: Investigación aplicada</w:t>
            </w:r>
            <w:r w:rsidR="003325AA">
              <w:rPr>
                <w:noProof/>
                <w:webHidden/>
              </w:rPr>
              <w:tab/>
            </w:r>
            <w:r w:rsidR="003325AA">
              <w:rPr>
                <w:noProof/>
                <w:webHidden/>
              </w:rPr>
              <w:fldChar w:fldCharType="begin"/>
            </w:r>
            <w:r w:rsidR="003325AA">
              <w:rPr>
                <w:noProof/>
                <w:webHidden/>
              </w:rPr>
              <w:instrText xml:space="preserve"> PAGEREF _Toc218087589 \h </w:instrText>
            </w:r>
            <w:r w:rsidR="003325AA">
              <w:rPr>
                <w:noProof/>
                <w:webHidden/>
              </w:rPr>
            </w:r>
            <w:r w:rsidR="003325AA">
              <w:rPr>
                <w:noProof/>
                <w:webHidden/>
              </w:rPr>
              <w:fldChar w:fldCharType="separate"/>
            </w:r>
            <w:r w:rsidR="003325AA">
              <w:rPr>
                <w:noProof/>
                <w:webHidden/>
              </w:rPr>
              <w:t>99</w:t>
            </w:r>
            <w:r w:rsidR="003325AA">
              <w:rPr>
                <w:noProof/>
                <w:webHidden/>
              </w:rPr>
              <w:fldChar w:fldCharType="end"/>
            </w:r>
          </w:hyperlink>
        </w:p>
        <w:p w14:paraId="76B99682" w14:textId="6F850F72" w:rsidR="003325AA" w:rsidRDefault="00275645">
          <w:pPr>
            <w:pStyle w:val="TDC3"/>
            <w:tabs>
              <w:tab w:val="right" w:leader="dot" w:pos="9350"/>
            </w:tabs>
            <w:rPr>
              <w:rFonts w:eastAsiaTheme="minorEastAsia" w:cstheme="minorBidi"/>
              <w:noProof/>
              <w:sz w:val="22"/>
              <w:szCs w:val="22"/>
              <w:lang w:val="es-419" w:eastAsia="es-419"/>
            </w:rPr>
          </w:pPr>
          <w:hyperlink w:anchor="_Toc218087590" w:history="1">
            <w:r w:rsidR="003325AA" w:rsidRPr="00807381">
              <w:rPr>
                <w:rStyle w:val="Hipervnculo"/>
                <w:noProof/>
              </w:rPr>
              <w:t>4.1.2. Según su diseño: Investigación experimental</w:t>
            </w:r>
            <w:r w:rsidR="003325AA">
              <w:rPr>
                <w:noProof/>
                <w:webHidden/>
              </w:rPr>
              <w:tab/>
            </w:r>
            <w:r w:rsidR="003325AA">
              <w:rPr>
                <w:noProof/>
                <w:webHidden/>
              </w:rPr>
              <w:fldChar w:fldCharType="begin"/>
            </w:r>
            <w:r w:rsidR="003325AA">
              <w:rPr>
                <w:noProof/>
                <w:webHidden/>
              </w:rPr>
              <w:instrText xml:space="preserve"> PAGEREF _Toc218087590 \h </w:instrText>
            </w:r>
            <w:r w:rsidR="003325AA">
              <w:rPr>
                <w:noProof/>
                <w:webHidden/>
              </w:rPr>
            </w:r>
            <w:r w:rsidR="003325AA">
              <w:rPr>
                <w:noProof/>
                <w:webHidden/>
              </w:rPr>
              <w:fldChar w:fldCharType="separate"/>
            </w:r>
            <w:r w:rsidR="003325AA">
              <w:rPr>
                <w:noProof/>
                <w:webHidden/>
              </w:rPr>
              <w:t>100</w:t>
            </w:r>
            <w:r w:rsidR="003325AA">
              <w:rPr>
                <w:noProof/>
                <w:webHidden/>
              </w:rPr>
              <w:fldChar w:fldCharType="end"/>
            </w:r>
          </w:hyperlink>
        </w:p>
        <w:p w14:paraId="48CFF8C1" w14:textId="41C327D2" w:rsidR="003325AA" w:rsidRDefault="00275645">
          <w:pPr>
            <w:pStyle w:val="TDC3"/>
            <w:tabs>
              <w:tab w:val="right" w:leader="dot" w:pos="9350"/>
            </w:tabs>
            <w:rPr>
              <w:rFonts w:eastAsiaTheme="minorEastAsia" w:cstheme="minorBidi"/>
              <w:noProof/>
              <w:sz w:val="22"/>
              <w:szCs w:val="22"/>
              <w:lang w:val="es-419" w:eastAsia="es-419"/>
            </w:rPr>
          </w:pPr>
          <w:hyperlink w:anchor="_Toc218087591" w:history="1">
            <w:r w:rsidR="003325AA" w:rsidRPr="00807381">
              <w:rPr>
                <w:rStyle w:val="Hipervnculo"/>
                <w:noProof/>
              </w:rPr>
              <w:t>4.1.3. Según su enfoque: Investigación cuantitativa</w:t>
            </w:r>
            <w:r w:rsidR="003325AA">
              <w:rPr>
                <w:noProof/>
                <w:webHidden/>
              </w:rPr>
              <w:tab/>
            </w:r>
            <w:r w:rsidR="003325AA">
              <w:rPr>
                <w:noProof/>
                <w:webHidden/>
              </w:rPr>
              <w:fldChar w:fldCharType="begin"/>
            </w:r>
            <w:r w:rsidR="003325AA">
              <w:rPr>
                <w:noProof/>
                <w:webHidden/>
              </w:rPr>
              <w:instrText xml:space="preserve"> PAGEREF _Toc218087591 \h </w:instrText>
            </w:r>
            <w:r w:rsidR="003325AA">
              <w:rPr>
                <w:noProof/>
                <w:webHidden/>
              </w:rPr>
            </w:r>
            <w:r w:rsidR="003325AA">
              <w:rPr>
                <w:noProof/>
                <w:webHidden/>
              </w:rPr>
              <w:fldChar w:fldCharType="separate"/>
            </w:r>
            <w:r w:rsidR="003325AA">
              <w:rPr>
                <w:noProof/>
                <w:webHidden/>
              </w:rPr>
              <w:t>101</w:t>
            </w:r>
            <w:r w:rsidR="003325AA">
              <w:rPr>
                <w:noProof/>
                <w:webHidden/>
              </w:rPr>
              <w:fldChar w:fldCharType="end"/>
            </w:r>
          </w:hyperlink>
        </w:p>
        <w:p w14:paraId="6D86E3F2" w14:textId="3678E14C" w:rsidR="003325AA" w:rsidRDefault="00275645">
          <w:pPr>
            <w:pStyle w:val="TDC3"/>
            <w:tabs>
              <w:tab w:val="right" w:leader="dot" w:pos="9350"/>
            </w:tabs>
            <w:rPr>
              <w:rFonts w:eastAsiaTheme="minorEastAsia" w:cstheme="minorBidi"/>
              <w:noProof/>
              <w:sz w:val="22"/>
              <w:szCs w:val="22"/>
              <w:lang w:val="es-419" w:eastAsia="es-419"/>
            </w:rPr>
          </w:pPr>
          <w:hyperlink w:anchor="_Toc218087592" w:history="1">
            <w:r w:rsidR="003325AA" w:rsidRPr="00807381">
              <w:rPr>
                <w:rStyle w:val="Hipervnculo"/>
                <w:noProof/>
              </w:rPr>
              <w:t>4.2. Diseño de la investigación</w:t>
            </w:r>
            <w:r w:rsidR="003325AA">
              <w:rPr>
                <w:noProof/>
                <w:webHidden/>
              </w:rPr>
              <w:tab/>
            </w:r>
            <w:r w:rsidR="003325AA">
              <w:rPr>
                <w:noProof/>
                <w:webHidden/>
              </w:rPr>
              <w:fldChar w:fldCharType="begin"/>
            </w:r>
            <w:r w:rsidR="003325AA">
              <w:rPr>
                <w:noProof/>
                <w:webHidden/>
              </w:rPr>
              <w:instrText xml:space="preserve"> PAGEREF _Toc218087592 \h </w:instrText>
            </w:r>
            <w:r w:rsidR="003325AA">
              <w:rPr>
                <w:noProof/>
                <w:webHidden/>
              </w:rPr>
            </w:r>
            <w:r w:rsidR="003325AA">
              <w:rPr>
                <w:noProof/>
                <w:webHidden/>
              </w:rPr>
              <w:fldChar w:fldCharType="separate"/>
            </w:r>
            <w:r w:rsidR="003325AA">
              <w:rPr>
                <w:noProof/>
                <w:webHidden/>
              </w:rPr>
              <w:t>104</w:t>
            </w:r>
            <w:r w:rsidR="003325AA">
              <w:rPr>
                <w:noProof/>
                <w:webHidden/>
              </w:rPr>
              <w:fldChar w:fldCharType="end"/>
            </w:r>
          </w:hyperlink>
        </w:p>
        <w:p w14:paraId="6AE3A0F7" w14:textId="54D81E8B"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93" w:history="1">
            <w:r w:rsidR="003325AA" w:rsidRPr="00807381">
              <w:rPr>
                <w:rStyle w:val="Hipervnculo"/>
                <w:noProof/>
              </w:rPr>
              <w:t>4.3. Variables de estudio</w:t>
            </w:r>
            <w:r w:rsidR="003325AA">
              <w:rPr>
                <w:noProof/>
                <w:webHidden/>
              </w:rPr>
              <w:tab/>
            </w:r>
            <w:r w:rsidR="003325AA">
              <w:rPr>
                <w:noProof/>
                <w:webHidden/>
              </w:rPr>
              <w:fldChar w:fldCharType="begin"/>
            </w:r>
            <w:r w:rsidR="003325AA">
              <w:rPr>
                <w:noProof/>
                <w:webHidden/>
              </w:rPr>
              <w:instrText xml:space="preserve"> PAGEREF _Toc218087593 \h </w:instrText>
            </w:r>
            <w:r w:rsidR="003325AA">
              <w:rPr>
                <w:noProof/>
                <w:webHidden/>
              </w:rPr>
            </w:r>
            <w:r w:rsidR="003325AA">
              <w:rPr>
                <w:noProof/>
                <w:webHidden/>
              </w:rPr>
              <w:fldChar w:fldCharType="separate"/>
            </w:r>
            <w:r w:rsidR="003325AA">
              <w:rPr>
                <w:noProof/>
                <w:webHidden/>
              </w:rPr>
              <w:t>105</w:t>
            </w:r>
            <w:r w:rsidR="003325AA">
              <w:rPr>
                <w:noProof/>
                <w:webHidden/>
              </w:rPr>
              <w:fldChar w:fldCharType="end"/>
            </w:r>
          </w:hyperlink>
        </w:p>
        <w:p w14:paraId="39A30CDB" w14:textId="384CDA39" w:rsidR="003325AA" w:rsidRDefault="00275645">
          <w:pPr>
            <w:pStyle w:val="TDC3"/>
            <w:tabs>
              <w:tab w:val="right" w:leader="dot" w:pos="9350"/>
            </w:tabs>
            <w:rPr>
              <w:rFonts w:eastAsiaTheme="minorEastAsia" w:cstheme="minorBidi"/>
              <w:noProof/>
              <w:sz w:val="22"/>
              <w:szCs w:val="22"/>
              <w:lang w:val="es-419" w:eastAsia="es-419"/>
            </w:rPr>
          </w:pPr>
          <w:hyperlink w:anchor="_Toc218087594" w:history="1">
            <w:r w:rsidR="003325AA" w:rsidRPr="00807381">
              <w:rPr>
                <w:rStyle w:val="Hipervnculo"/>
                <w:noProof/>
              </w:rPr>
              <w:t>4.3.1. Variables independientes</w:t>
            </w:r>
            <w:r w:rsidR="003325AA">
              <w:rPr>
                <w:noProof/>
                <w:webHidden/>
              </w:rPr>
              <w:tab/>
            </w:r>
            <w:r w:rsidR="003325AA">
              <w:rPr>
                <w:noProof/>
                <w:webHidden/>
              </w:rPr>
              <w:fldChar w:fldCharType="begin"/>
            </w:r>
            <w:r w:rsidR="003325AA">
              <w:rPr>
                <w:noProof/>
                <w:webHidden/>
              </w:rPr>
              <w:instrText xml:space="preserve"> PAGEREF _Toc218087594 \h </w:instrText>
            </w:r>
            <w:r w:rsidR="003325AA">
              <w:rPr>
                <w:noProof/>
                <w:webHidden/>
              </w:rPr>
            </w:r>
            <w:r w:rsidR="003325AA">
              <w:rPr>
                <w:noProof/>
                <w:webHidden/>
              </w:rPr>
              <w:fldChar w:fldCharType="separate"/>
            </w:r>
            <w:r w:rsidR="003325AA">
              <w:rPr>
                <w:noProof/>
                <w:webHidden/>
              </w:rPr>
              <w:t>105</w:t>
            </w:r>
            <w:r w:rsidR="003325AA">
              <w:rPr>
                <w:noProof/>
                <w:webHidden/>
              </w:rPr>
              <w:fldChar w:fldCharType="end"/>
            </w:r>
          </w:hyperlink>
        </w:p>
        <w:p w14:paraId="3F310167" w14:textId="2C2FA2FD" w:rsidR="003325AA" w:rsidRDefault="00275645">
          <w:pPr>
            <w:pStyle w:val="TDC4"/>
            <w:tabs>
              <w:tab w:val="right" w:leader="dot" w:pos="9350"/>
            </w:tabs>
            <w:rPr>
              <w:rFonts w:eastAsiaTheme="minorEastAsia" w:cstheme="minorBidi"/>
              <w:noProof/>
              <w:sz w:val="22"/>
              <w:szCs w:val="22"/>
              <w:lang w:val="es-419" w:eastAsia="es-419"/>
            </w:rPr>
          </w:pPr>
          <w:hyperlink w:anchor="_Toc218087595" w:history="1">
            <w:r w:rsidR="003325AA" w:rsidRPr="00807381">
              <w:rPr>
                <w:rStyle w:val="Hipervnculo"/>
                <w:noProof/>
              </w:rPr>
              <w:t>4.3.2.1. Precisión de medición</w:t>
            </w:r>
            <w:r w:rsidR="003325AA">
              <w:rPr>
                <w:noProof/>
                <w:webHidden/>
              </w:rPr>
              <w:tab/>
            </w:r>
            <w:r w:rsidR="003325AA">
              <w:rPr>
                <w:noProof/>
                <w:webHidden/>
              </w:rPr>
              <w:fldChar w:fldCharType="begin"/>
            </w:r>
            <w:r w:rsidR="003325AA">
              <w:rPr>
                <w:noProof/>
                <w:webHidden/>
              </w:rPr>
              <w:instrText xml:space="preserve"> PAGEREF _Toc218087595 \h </w:instrText>
            </w:r>
            <w:r w:rsidR="003325AA">
              <w:rPr>
                <w:noProof/>
                <w:webHidden/>
              </w:rPr>
            </w:r>
            <w:r w:rsidR="003325AA">
              <w:rPr>
                <w:noProof/>
                <w:webHidden/>
              </w:rPr>
              <w:fldChar w:fldCharType="separate"/>
            </w:r>
            <w:r w:rsidR="003325AA">
              <w:rPr>
                <w:noProof/>
                <w:webHidden/>
              </w:rPr>
              <w:t>107</w:t>
            </w:r>
            <w:r w:rsidR="003325AA">
              <w:rPr>
                <w:noProof/>
                <w:webHidden/>
              </w:rPr>
              <w:fldChar w:fldCharType="end"/>
            </w:r>
          </w:hyperlink>
        </w:p>
        <w:p w14:paraId="560FB012" w14:textId="386B2B17" w:rsidR="003325AA" w:rsidRDefault="00275645">
          <w:pPr>
            <w:pStyle w:val="TDC4"/>
            <w:tabs>
              <w:tab w:val="right" w:leader="dot" w:pos="9350"/>
            </w:tabs>
            <w:rPr>
              <w:rFonts w:eastAsiaTheme="minorEastAsia" w:cstheme="minorBidi"/>
              <w:noProof/>
              <w:sz w:val="22"/>
              <w:szCs w:val="22"/>
              <w:lang w:val="es-419" w:eastAsia="es-419"/>
            </w:rPr>
          </w:pPr>
          <w:hyperlink w:anchor="_Toc218087596" w:history="1">
            <w:r w:rsidR="003325AA" w:rsidRPr="00807381">
              <w:rPr>
                <w:rStyle w:val="Hipervnculo"/>
                <w:noProof/>
              </w:rPr>
              <w:t>4.3.2.2. Confiabilidad de transmisión</w:t>
            </w:r>
            <w:r w:rsidR="003325AA">
              <w:rPr>
                <w:noProof/>
                <w:webHidden/>
              </w:rPr>
              <w:tab/>
            </w:r>
            <w:r w:rsidR="003325AA">
              <w:rPr>
                <w:noProof/>
                <w:webHidden/>
              </w:rPr>
              <w:fldChar w:fldCharType="begin"/>
            </w:r>
            <w:r w:rsidR="003325AA">
              <w:rPr>
                <w:noProof/>
                <w:webHidden/>
              </w:rPr>
              <w:instrText xml:space="preserve"> PAGEREF _Toc218087596 \h </w:instrText>
            </w:r>
            <w:r w:rsidR="003325AA">
              <w:rPr>
                <w:noProof/>
                <w:webHidden/>
              </w:rPr>
            </w:r>
            <w:r w:rsidR="003325AA">
              <w:rPr>
                <w:noProof/>
                <w:webHidden/>
              </w:rPr>
              <w:fldChar w:fldCharType="separate"/>
            </w:r>
            <w:r w:rsidR="003325AA">
              <w:rPr>
                <w:noProof/>
                <w:webHidden/>
              </w:rPr>
              <w:t>108</w:t>
            </w:r>
            <w:r w:rsidR="003325AA">
              <w:rPr>
                <w:noProof/>
                <w:webHidden/>
              </w:rPr>
              <w:fldChar w:fldCharType="end"/>
            </w:r>
          </w:hyperlink>
        </w:p>
        <w:p w14:paraId="32E292B5" w14:textId="7109D760" w:rsidR="003325AA" w:rsidRDefault="00275645">
          <w:pPr>
            <w:pStyle w:val="TDC4"/>
            <w:tabs>
              <w:tab w:val="right" w:leader="dot" w:pos="9350"/>
            </w:tabs>
            <w:rPr>
              <w:rFonts w:eastAsiaTheme="minorEastAsia" w:cstheme="minorBidi"/>
              <w:noProof/>
              <w:sz w:val="22"/>
              <w:szCs w:val="22"/>
              <w:lang w:val="es-419" w:eastAsia="es-419"/>
            </w:rPr>
          </w:pPr>
          <w:hyperlink w:anchor="_Toc218087597" w:history="1">
            <w:r w:rsidR="003325AA" w:rsidRPr="00807381">
              <w:rPr>
                <w:rStyle w:val="Hipervnculo"/>
                <w:noProof/>
              </w:rPr>
              <w:t>4.3.2.3. Latencia del sistema</w:t>
            </w:r>
            <w:r w:rsidR="003325AA">
              <w:rPr>
                <w:noProof/>
                <w:webHidden/>
              </w:rPr>
              <w:tab/>
            </w:r>
            <w:r w:rsidR="003325AA">
              <w:rPr>
                <w:noProof/>
                <w:webHidden/>
              </w:rPr>
              <w:fldChar w:fldCharType="begin"/>
            </w:r>
            <w:r w:rsidR="003325AA">
              <w:rPr>
                <w:noProof/>
                <w:webHidden/>
              </w:rPr>
              <w:instrText xml:space="preserve"> PAGEREF _Toc218087597 \h </w:instrText>
            </w:r>
            <w:r w:rsidR="003325AA">
              <w:rPr>
                <w:noProof/>
                <w:webHidden/>
              </w:rPr>
            </w:r>
            <w:r w:rsidR="003325AA">
              <w:rPr>
                <w:noProof/>
                <w:webHidden/>
              </w:rPr>
              <w:fldChar w:fldCharType="separate"/>
            </w:r>
            <w:r w:rsidR="003325AA">
              <w:rPr>
                <w:noProof/>
                <w:webHidden/>
              </w:rPr>
              <w:t>109</w:t>
            </w:r>
            <w:r w:rsidR="003325AA">
              <w:rPr>
                <w:noProof/>
                <w:webHidden/>
              </w:rPr>
              <w:fldChar w:fldCharType="end"/>
            </w:r>
          </w:hyperlink>
        </w:p>
        <w:p w14:paraId="3923005F" w14:textId="55A623F4"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98" w:history="1">
            <w:r w:rsidR="003325AA" w:rsidRPr="00807381">
              <w:rPr>
                <w:rStyle w:val="Hipervnculo"/>
                <w:noProof/>
              </w:rPr>
              <w:t>4.4. Población y muestra</w:t>
            </w:r>
            <w:r w:rsidR="003325AA">
              <w:rPr>
                <w:noProof/>
                <w:webHidden/>
              </w:rPr>
              <w:tab/>
            </w:r>
            <w:r w:rsidR="003325AA">
              <w:rPr>
                <w:noProof/>
                <w:webHidden/>
              </w:rPr>
              <w:fldChar w:fldCharType="begin"/>
            </w:r>
            <w:r w:rsidR="003325AA">
              <w:rPr>
                <w:noProof/>
                <w:webHidden/>
              </w:rPr>
              <w:instrText xml:space="preserve"> PAGEREF _Toc218087598 \h </w:instrText>
            </w:r>
            <w:r w:rsidR="003325AA">
              <w:rPr>
                <w:noProof/>
                <w:webHidden/>
              </w:rPr>
            </w:r>
            <w:r w:rsidR="003325AA">
              <w:rPr>
                <w:noProof/>
                <w:webHidden/>
              </w:rPr>
              <w:fldChar w:fldCharType="separate"/>
            </w:r>
            <w:r w:rsidR="003325AA">
              <w:rPr>
                <w:noProof/>
                <w:webHidden/>
              </w:rPr>
              <w:t>109</w:t>
            </w:r>
            <w:r w:rsidR="003325AA">
              <w:rPr>
                <w:noProof/>
                <w:webHidden/>
              </w:rPr>
              <w:fldChar w:fldCharType="end"/>
            </w:r>
          </w:hyperlink>
        </w:p>
        <w:p w14:paraId="0ED21574" w14:textId="5ED61D20"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599" w:history="1">
            <w:r w:rsidR="003325AA" w:rsidRPr="00807381">
              <w:rPr>
                <w:rStyle w:val="Hipervnculo"/>
                <w:noProof/>
              </w:rPr>
              <w:t>4.5. Técnicas e instrumentos de recolección de datos</w:t>
            </w:r>
            <w:r w:rsidR="003325AA">
              <w:rPr>
                <w:noProof/>
                <w:webHidden/>
              </w:rPr>
              <w:tab/>
            </w:r>
            <w:r w:rsidR="003325AA">
              <w:rPr>
                <w:noProof/>
                <w:webHidden/>
              </w:rPr>
              <w:fldChar w:fldCharType="begin"/>
            </w:r>
            <w:r w:rsidR="003325AA">
              <w:rPr>
                <w:noProof/>
                <w:webHidden/>
              </w:rPr>
              <w:instrText xml:space="preserve"> PAGEREF _Toc218087599 \h </w:instrText>
            </w:r>
            <w:r w:rsidR="003325AA">
              <w:rPr>
                <w:noProof/>
                <w:webHidden/>
              </w:rPr>
            </w:r>
            <w:r w:rsidR="003325AA">
              <w:rPr>
                <w:noProof/>
                <w:webHidden/>
              </w:rPr>
              <w:fldChar w:fldCharType="separate"/>
            </w:r>
            <w:r w:rsidR="003325AA">
              <w:rPr>
                <w:noProof/>
                <w:webHidden/>
              </w:rPr>
              <w:t>110</w:t>
            </w:r>
            <w:r w:rsidR="003325AA">
              <w:rPr>
                <w:noProof/>
                <w:webHidden/>
              </w:rPr>
              <w:fldChar w:fldCharType="end"/>
            </w:r>
          </w:hyperlink>
        </w:p>
        <w:p w14:paraId="2C8DCDEC" w14:textId="64AEE2C4" w:rsidR="003325AA" w:rsidRDefault="00275645">
          <w:pPr>
            <w:pStyle w:val="TDC3"/>
            <w:tabs>
              <w:tab w:val="right" w:leader="dot" w:pos="9350"/>
            </w:tabs>
            <w:rPr>
              <w:rFonts w:eastAsiaTheme="minorEastAsia" w:cstheme="minorBidi"/>
              <w:noProof/>
              <w:sz w:val="22"/>
              <w:szCs w:val="22"/>
              <w:lang w:val="es-419" w:eastAsia="es-419"/>
            </w:rPr>
          </w:pPr>
          <w:hyperlink w:anchor="_Toc218087600" w:history="1">
            <w:r w:rsidR="003325AA" w:rsidRPr="00807381">
              <w:rPr>
                <w:rStyle w:val="Hipervnculo"/>
                <w:noProof/>
              </w:rPr>
              <w:t>4.5.1. Observación directa</w:t>
            </w:r>
            <w:r w:rsidR="003325AA">
              <w:rPr>
                <w:noProof/>
                <w:webHidden/>
              </w:rPr>
              <w:tab/>
            </w:r>
            <w:r w:rsidR="003325AA">
              <w:rPr>
                <w:noProof/>
                <w:webHidden/>
              </w:rPr>
              <w:fldChar w:fldCharType="begin"/>
            </w:r>
            <w:r w:rsidR="003325AA">
              <w:rPr>
                <w:noProof/>
                <w:webHidden/>
              </w:rPr>
              <w:instrText xml:space="preserve"> PAGEREF _Toc218087600 \h </w:instrText>
            </w:r>
            <w:r w:rsidR="003325AA">
              <w:rPr>
                <w:noProof/>
                <w:webHidden/>
              </w:rPr>
            </w:r>
            <w:r w:rsidR="003325AA">
              <w:rPr>
                <w:noProof/>
                <w:webHidden/>
              </w:rPr>
              <w:fldChar w:fldCharType="separate"/>
            </w:r>
            <w:r w:rsidR="003325AA">
              <w:rPr>
                <w:noProof/>
                <w:webHidden/>
              </w:rPr>
              <w:t>110</w:t>
            </w:r>
            <w:r w:rsidR="003325AA">
              <w:rPr>
                <w:noProof/>
                <w:webHidden/>
              </w:rPr>
              <w:fldChar w:fldCharType="end"/>
            </w:r>
          </w:hyperlink>
        </w:p>
        <w:p w14:paraId="572194D9" w14:textId="084BFE53" w:rsidR="003325AA" w:rsidRDefault="00275645">
          <w:pPr>
            <w:pStyle w:val="TDC3"/>
            <w:tabs>
              <w:tab w:val="right" w:leader="dot" w:pos="9350"/>
            </w:tabs>
            <w:rPr>
              <w:rFonts w:eastAsiaTheme="minorEastAsia" w:cstheme="minorBidi"/>
              <w:noProof/>
              <w:sz w:val="22"/>
              <w:szCs w:val="22"/>
              <w:lang w:val="es-419" w:eastAsia="es-419"/>
            </w:rPr>
          </w:pPr>
          <w:hyperlink w:anchor="_Toc218087601" w:history="1">
            <w:r w:rsidR="003325AA" w:rsidRPr="00807381">
              <w:rPr>
                <w:rStyle w:val="Hipervnculo"/>
                <w:noProof/>
              </w:rPr>
              <w:t>4.5.2. Medición instrumental</w:t>
            </w:r>
            <w:r w:rsidR="003325AA">
              <w:rPr>
                <w:noProof/>
                <w:webHidden/>
              </w:rPr>
              <w:tab/>
            </w:r>
            <w:r w:rsidR="003325AA">
              <w:rPr>
                <w:noProof/>
                <w:webHidden/>
              </w:rPr>
              <w:fldChar w:fldCharType="begin"/>
            </w:r>
            <w:r w:rsidR="003325AA">
              <w:rPr>
                <w:noProof/>
                <w:webHidden/>
              </w:rPr>
              <w:instrText xml:space="preserve"> PAGEREF _Toc218087601 \h </w:instrText>
            </w:r>
            <w:r w:rsidR="003325AA">
              <w:rPr>
                <w:noProof/>
                <w:webHidden/>
              </w:rPr>
            </w:r>
            <w:r w:rsidR="003325AA">
              <w:rPr>
                <w:noProof/>
                <w:webHidden/>
              </w:rPr>
              <w:fldChar w:fldCharType="separate"/>
            </w:r>
            <w:r w:rsidR="003325AA">
              <w:rPr>
                <w:noProof/>
                <w:webHidden/>
              </w:rPr>
              <w:t>111</w:t>
            </w:r>
            <w:r w:rsidR="003325AA">
              <w:rPr>
                <w:noProof/>
                <w:webHidden/>
              </w:rPr>
              <w:fldChar w:fldCharType="end"/>
            </w:r>
          </w:hyperlink>
        </w:p>
        <w:p w14:paraId="3E5838ED" w14:textId="65972681" w:rsidR="003325AA" w:rsidRDefault="00275645">
          <w:pPr>
            <w:pStyle w:val="TDC3"/>
            <w:tabs>
              <w:tab w:val="right" w:leader="dot" w:pos="9350"/>
            </w:tabs>
            <w:rPr>
              <w:rFonts w:eastAsiaTheme="minorEastAsia" w:cstheme="minorBidi"/>
              <w:noProof/>
              <w:sz w:val="22"/>
              <w:szCs w:val="22"/>
              <w:lang w:val="es-419" w:eastAsia="es-419"/>
            </w:rPr>
          </w:pPr>
          <w:hyperlink w:anchor="_Toc218087602" w:history="1">
            <w:r w:rsidR="003325AA" w:rsidRPr="00807381">
              <w:rPr>
                <w:rStyle w:val="Hipervnculo"/>
                <w:noProof/>
              </w:rPr>
              <w:t>4.5.3. Análisis documental</w:t>
            </w:r>
            <w:r w:rsidR="003325AA">
              <w:rPr>
                <w:noProof/>
                <w:webHidden/>
              </w:rPr>
              <w:tab/>
            </w:r>
            <w:r w:rsidR="003325AA">
              <w:rPr>
                <w:noProof/>
                <w:webHidden/>
              </w:rPr>
              <w:fldChar w:fldCharType="begin"/>
            </w:r>
            <w:r w:rsidR="003325AA">
              <w:rPr>
                <w:noProof/>
                <w:webHidden/>
              </w:rPr>
              <w:instrText xml:space="preserve"> PAGEREF _Toc218087602 \h </w:instrText>
            </w:r>
            <w:r w:rsidR="003325AA">
              <w:rPr>
                <w:noProof/>
                <w:webHidden/>
              </w:rPr>
            </w:r>
            <w:r w:rsidR="003325AA">
              <w:rPr>
                <w:noProof/>
                <w:webHidden/>
              </w:rPr>
              <w:fldChar w:fldCharType="separate"/>
            </w:r>
            <w:r w:rsidR="003325AA">
              <w:rPr>
                <w:noProof/>
                <w:webHidden/>
              </w:rPr>
              <w:t>112</w:t>
            </w:r>
            <w:r w:rsidR="003325AA">
              <w:rPr>
                <w:noProof/>
                <w:webHidden/>
              </w:rPr>
              <w:fldChar w:fldCharType="end"/>
            </w:r>
          </w:hyperlink>
        </w:p>
        <w:p w14:paraId="598CABBF" w14:textId="514F0B5D" w:rsidR="003325AA" w:rsidRDefault="00275645">
          <w:pPr>
            <w:pStyle w:val="TDC3"/>
            <w:tabs>
              <w:tab w:val="right" w:leader="dot" w:pos="9350"/>
            </w:tabs>
            <w:rPr>
              <w:rFonts w:eastAsiaTheme="minorEastAsia" w:cstheme="minorBidi"/>
              <w:noProof/>
              <w:sz w:val="22"/>
              <w:szCs w:val="22"/>
              <w:lang w:val="es-419" w:eastAsia="es-419"/>
            </w:rPr>
          </w:pPr>
          <w:hyperlink w:anchor="_Toc218087603" w:history="1">
            <w:r w:rsidR="003325AA" w:rsidRPr="00807381">
              <w:rPr>
                <w:rStyle w:val="Hipervnculo"/>
                <w:noProof/>
              </w:rPr>
              <w:t>4.5.4 Pruebas experimentales</w:t>
            </w:r>
            <w:r w:rsidR="003325AA">
              <w:rPr>
                <w:noProof/>
                <w:webHidden/>
              </w:rPr>
              <w:tab/>
            </w:r>
            <w:r w:rsidR="003325AA">
              <w:rPr>
                <w:noProof/>
                <w:webHidden/>
              </w:rPr>
              <w:fldChar w:fldCharType="begin"/>
            </w:r>
            <w:r w:rsidR="003325AA">
              <w:rPr>
                <w:noProof/>
                <w:webHidden/>
              </w:rPr>
              <w:instrText xml:space="preserve"> PAGEREF _Toc218087603 \h </w:instrText>
            </w:r>
            <w:r w:rsidR="003325AA">
              <w:rPr>
                <w:noProof/>
                <w:webHidden/>
              </w:rPr>
            </w:r>
            <w:r w:rsidR="003325AA">
              <w:rPr>
                <w:noProof/>
                <w:webHidden/>
              </w:rPr>
              <w:fldChar w:fldCharType="separate"/>
            </w:r>
            <w:r w:rsidR="003325AA">
              <w:rPr>
                <w:noProof/>
                <w:webHidden/>
              </w:rPr>
              <w:t>113</w:t>
            </w:r>
            <w:r w:rsidR="003325AA">
              <w:rPr>
                <w:noProof/>
                <w:webHidden/>
              </w:rPr>
              <w:fldChar w:fldCharType="end"/>
            </w:r>
          </w:hyperlink>
        </w:p>
        <w:p w14:paraId="04A59B74" w14:textId="340CDE49"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604" w:history="1">
            <w:r w:rsidR="003325AA" w:rsidRPr="00807381">
              <w:rPr>
                <w:rStyle w:val="Hipervnculo"/>
                <w:noProof/>
              </w:rPr>
              <w:t>4.6. Procedimiento metodológico</w:t>
            </w:r>
            <w:r w:rsidR="003325AA">
              <w:rPr>
                <w:noProof/>
                <w:webHidden/>
              </w:rPr>
              <w:tab/>
            </w:r>
            <w:r w:rsidR="003325AA">
              <w:rPr>
                <w:noProof/>
                <w:webHidden/>
              </w:rPr>
              <w:fldChar w:fldCharType="begin"/>
            </w:r>
            <w:r w:rsidR="003325AA">
              <w:rPr>
                <w:noProof/>
                <w:webHidden/>
              </w:rPr>
              <w:instrText xml:space="preserve"> PAGEREF _Toc218087604 \h </w:instrText>
            </w:r>
            <w:r w:rsidR="003325AA">
              <w:rPr>
                <w:noProof/>
                <w:webHidden/>
              </w:rPr>
            </w:r>
            <w:r w:rsidR="003325AA">
              <w:rPr>
                <w:noProof/>
                <w:webHidden/>
              </w:rPr>
              <w:fldChar w:fldCharType="separate"/>
            </w:r>
            <w:r w:rsidR="003325AA">
              <w:rPr>
                <w:noProof/>
                <w:webHidden/>
              </w:rPr>
              <w:t>114</w:t>
            </w:r>
            <w:r w:rsidR="003325AA">
              <w:rPr>
                <w:noProof/>
                <w:webHidden/>
              </w:rPr>
              <w:fldChar w:fldCharType="end"/>
            </w:r>
          </w:hyperlink>
        </w:p>
        <w:p w14:paraId="6049552E" w14:textId="367709D5" w:rsidR="003325AA" w:rsidRDefault="00275645">
          <w:pPr>
            <w:pStyle w:val="TDC3"/>
            <w:tabs>
              <w:tab w:val="right" w:leader="dot" w:pos="9350"/>
            </w:tabs>
            <w:rPr>
              <w:rFonts w:eastAsiaTheme="minorEastAsia" w:cstheme="minorBidi"/>
              <w:noProof/>
              <w:sz w:val="22"/>
              <w:szCs w:val="22"/>
              <w:lang w:val="es-419" w:eastAsia="es-419"/>
            </w:rPr>
          </w:pPr>
          <w:hyperlink w:anchor="_Toc218087605" w:history="1">
            <w:r w:rsidR="003325AA" w:rsidRPr="00807381">
              <w:rPr>
                <w:rStyle w:val="Hipervnculo"/>
                <w:noProof/>
              </w:rPr>
              <w:t>4.6.1. Fase 1: Análisis de requerimientos duración 2 semanas</w:t>
            </w:r>
            <w:r w:rsidR="003325AA">
              <w:rPr>
                <w:noProof/>
                <w:webHidden/>
              </w:rPr>
              <w:tab/>
            </w:r>
            <w:r w:rsidR="003325AA">
              <w:rPr>
                <w:noProof/>
                <w:webHidden/>
              </w:rPr>
              <w:fldChar w:fldCharType="begin"/>
            </w:r>
            <w:r w:rsidR="003325AA">
              <w:rPr>
                <w:noProof/>
                <w:webHidden/>
              </w:rPr>
              <w:instrText xml:space="preserve"> PAGEREF _Toc218087605 \h </w:instrText>
            </w:r>
            <w:r w:rsidR="003325AA">
              <w:rPr>
                <w:noProof/>
                <w:webHidden/>
              </w:rPr>
            </w:r>
            <w:r w:rsidR="003325AA">
              <w:rPr>
                <w:noProof/>
                <w:webHidden/>
              </w:rPr>
              <w:fldChar w:fldCharType="separate"/>
            </w:r>
            <w:r w:rsidR="003325AA">
              <w:rPr>
                <w:noProof/>
                <w:webHidden/>
              </w:rPr>
              <w:t>114</w:t>
            </w:r>
            <w:r w:rsidR="003325AA">
              <w:rPr>
                <w:noProof/>
                <w:webHidden/>
              </w:rPr>
              <w:fldChar w:fldCharType="end"/>
            </w:r>
          </w:hyperlink>
        </w:p>
        <w:p w14:paraId="7855ADB5" w14:textId="73FDA7D0" w:rsidR="003325AA" w:rsidRDefault="00275645">
          <w:pPr>
            <w:pStyle w:val="TDC4"/>
            <w:tabs>
              <w:tab w:val="right" w:leader="dot" w:pos="9350"/>
            </w:tabs>
            <w:rPr>
              <w:rFonts w:eastAsiaTheme="minorEastAsia" w:cstheme="minorBidi"/>
              <w:noProof/>
              <w:sz w:val="22"/>
              <w:szCs w:val="22"/>
              <w:lang w:val="es-419" w:eastAsia="es-419"/>
            </w:rPr>
          </w:pPr>
          <w:hyperlink w:anchor="_Toc218087606" w:history="1">
            <w:r w:rsidR="003325AA" w:rsidRPr="00807381">
              <w:rPr>
                <w:rStyle w:val="Hipervnculo"/>
                <w:noProof/>
              </w:rPr>
              <w:t>4.6.1.1. Identificación de necesidades</w:t>
            </w:r>
            <w:r w:rsidR="003325AA">
              <w:rPr>
                <w:noProof/>
                <w:webHidden/>
              </w:rPr>
              <w:tab/>
            </w:r>
            <w:r w:rsidR="003325AA">
              <w:rPr>
                <w:noProof/>
                <w:webHidden/>
              </w:rPr>
              <w:fldChar w:fldCharType="begin"/>
            </w:r>
            <w:r w:rsidR="003325AA">
              <w:rPr>
                <w:noProof/>
                <w:webHidden/>
              </w:rPr>
              <w:instrText xml:space="preserve"> PAGEREF _Toc218087606 \h </w:instrText>
            </w:r>
            <w:r w:rsidR="003325AA">
              <w:rPr>
                <w:noProof/>
                <w:webHidden/>
              </w:rPr>
            </w:r>
            <w:r w:rsidR="003325AA">
              <w:rPr>
                <w:noProof/>
                <w:webHidden/>
              </w:rPr>
              <w:fldChar w:fldCharType="separate"/>
            </w:r>
            <w:r w:rsidR="003325AA">
              <w:rPr>
                <w:noProof/>
                <w:webHidden/>
              </w:rPr>
              <w:t>114</w:t>
            </w:r>
            <w:r w:rsidR="003325AA">
              <w:rPr>
                <w:noProof/>
                <w:webHidden/>
              </w:rPr>
              <w:fldChar w:fldCharType="end"/>
            </w:r>
          </w:hyperlink>
        </w:p>
        <w:p w14:paraId="09F5FD75" w14:textId="0163D8F9" w:rsidR="003325AA" w:rsidRDefault="00275645">
          <w:pPr>
            <w:pStyle w:val="TDC4"/>
            <w:tabs>
              <w:tab w:val="right" w:leader="dot" w:pos="9350"/>
            </w:tabs>
            <w:rPr>
              <w:rFonts w:eastAsiaTheme="minorEastAsia" w:cstheme="minorBidi"/>
              <w:noProof/>
              <w:sz w:val="22"/>
              <w:szCs w:val="22"/>
              <w:lang w:val="es-419" w:eastAsia="es-419"/>
            </w:rPr>
          </w:pPr>
          <w:hyperlink w:anchor="_Toc218087607" w:history="1">
            <w:r w:rsidR="003325AA" w:rsidRPr="00807381">
              <w:rPr>
                <w:rStyle w:val="Hipervnculo"/>
                <w:noProof/>
              </w:rPr>
              <w:t>4.6.1.2. Especificaciones funcionales</w:t>
            </w:r>
            <w:r w:rsidR="003325AA">
              <w:rPr>
                <w:noProof/>
                <w:webHidden/>
              </w:rPr>
              <w:tab/>
            </w:r>
            <w:r w:rsidR="003325AA">
              <w:rPr>
                <w:noProof/>
                <w:webHidden/>
              </w:rPr>
              <w:fldChar w:fldCharType="begin"/>
            </w:r>
            <w:r w:rsidR="003325AA">
              <w:rPr>
                <w:noProof/>
                <w:webHidden/>
              </w:rPr>
              <w:instrText xml:space="preserve"> PAGEREF _Toc218087607 \h </w:instrText>
            </w:r>
            <w:r w:rsidR="003325AA">
              <w:rPr>
                <w:noProof/>
                <w:webHidden/>
              </w:rPr>
            </w:r>
            <w:r w:rsidR="003325AA">
              <w:rPr>
                <w:noProof/>
                <w:webHidden/>
              </w:rPr>
              <w:fldChar w:fldCharType="separate"/>
            </w:r>
            <w:r w:rsidR="003325AA">
              <w:rPr>
                <w:noProof/>
                <w:webHidden/>
              </w:rPr>
              <w:t>116</w:t>
            </w:r>
            <w:r w:rsidR="003325AA">
              <w:rPr>
                <w:noProof/>
                <w:webHidden/>
              </w:rPr>
              <w:fldChar w:fldCharType="end"/>
            </w:r>
          </w:hyperlink>
        </w:p>
        <w:p w14:paraId="3D0918FE" w14:textId="586B7E12" w:rsidR="003325AA" w:rsidRDefault="00275645">
          <w:pPr>
            <w:pStyle w:val="TDC4"/>
            <w:tabs>
              <w:tab w:val="right" w:leader="dot" w:pos="9350"/>
            </w:tabs>
            <w:rPr>
              <w:rFonts w:eastAsiaTheme="minorEastAsia" w:cstheme="minorBidi"/>
              <w:noProof/>
              <w:sz w:val="22"/>
              <w:szCs w:val="22"/>
              <w:lang w:val="es-419" w:eastAsia="es-419"/>
            </w:rPr>
          </w:pPr>
          <w:hyperlink w:anchor="_Toc218087608" w:history="1">
            <w:r w:rsidR="003325AA" w:rsidRPr="00807381">
              <w:rPr>
                <w:rStyle w:val="Hipervnculo"/>
                <w:noProof/>
              </w:rPr>
              <w:t>4.6.1.3. Especificaciones técnicas</w:t>
            </w:r>
            <w:r w:rsidR="003325AA">
              <w:rPr>
                <w:noProof/>
                <w:webHidden/>
              </w:rPr>
              <w:tab/>
            </w:r>
            <w:r w:rsidR="003325AA">
              <w:rPr>
                <w:noProof/>
                <w:webHidden/>
              </w:rPr>
              <w:fldChar w:fldCharType="begin"/>
            </w:r>
            <w:r w:rsidR="003325AA">
              <w:rPr>
                <w:noProof/>
                <w:webHidden/>
              </w:rPr>
              <w:instrText xml:space="preserve"> PAGEREF _Toc218087608 \h </w:instrText>
            </w:r>
            <w:r w:rsidR="003325AA">
              <w:rPr>
                <w:noProof/>
                <w:webHidden/>
              </w:rPr>
            </w:r>
            <w:r w:rsidR="003325AA">
              <w:rPr>
                <w:noProof/>
                <w:webHidden/>
              </w:rPr>
              <w:fldChar w:fldCharType="separate"/>
            </w:r>
            <w:r w:rsidR="003325AA">
              <w:rPr>
                <w:noProof/>
                <w:webHidden/>
              </w:rPr>
              <w:t>117</w:t>
            </w:r>
            <w:r w:rsidR="003325AA">
              <w:rPr>
                <w:noProof/>
                <w:webHidden/>
              </w:rPr>
              <w:fldChar w:fldCharType="end"/>
            </w:r>
          </w:hyperlink>
        </w:p>
        <w:p w14:paraId="2110978D" w14:textId="79D42935" w:rsidR="003325AA" w:rsidRDefault="00275645">
          <w:pPr>
            <w:pStyle w:val="TDC3"/>
            <w:tabs>
              <w:tab w:val="right" w:leader="dot" w:pos="9350"/>
            </w:tabs>
            <w:rPr>
              <w:rFonts w:eastAsiaTheme="minorEastAsia" w:cstheme="minorBidi"/>
              <w:noProof/>
              <w:sz w:val="22"/>
              <w:szCs w:val="22"/>
              <w:lang w:val="es-419" w:eastAsia="es-419"/>
            </w:rPr>
          </w:pPr>
          <w:hyperlink w:anchor="_Toc218087609" w:history="1">
            <w:r w:rsidR="003325AA" w:rsidRPr="00807381">
              <w:rPr>
                <w:rStyle w:val="Hipervnculo"/>
                <w:noProof/>
              </w:rPr>
              <w:t>4.6.2. Fase 2: Diseño del sistema duración 3 semanas</w:t>
            </w:r>
            <w:r w:rsidR="003325AA">
              <w:rPr>
                <w:noProof/>
                <w:webHidden/>
              </w:rPr>
              <w:tab/>
            </w:r>
            <w:r w:rsidR="003325AA">
              <w:rPr>
                <w:noProof/>
                <w:webHidden/>
              </w:rPr>
              <w:fldChar w:fldCharType="begin"/>
            </w:r>
            <w:r w:rsidR="003325AA">
              <w:rPr>
                <w:noProof/>
                <w:webHidden/>
              </w:rPr>
              <w:instrText xml:space="preserve"> PAGEREF _Toc218087609 \h </w:instrText>
            </w:r>
            <w:r w:rsidR="003325AA">
              <w:rPr>
                <w:noProof/>
                <w:webHidden/>
              </w:rPr>
            </w:r>
            <w:r w:rsidR="003325AA">
              <w:rPr>
                <w:noProof/>
                <w:webHidden/>
              </w:rPr>
              <w:fldChar w:fldCharType="separate"/>
            </w:r>
            <w:r w:rsidR="003325AA">
              <w:rPr>
                <w:noProof/>
                <w:webHidden/>
              </w:rPr>
              <w:t>118</w:t>
            </w:r>
            <w:r w:rsidR="003325AA">
              <w:rPr>
                <w:noProof/>
                <w:webHidden/>
              </w:rPr>
              <w:fldChar w:fldCharType="end"/>
            </w:r>
          </w:hyperlink>
        </w:p>
        <w:p w14:paraId="1492B672" w14:textId="6CB76642" w:rsidR="003325AA" w:rsidRDefault="00275645">
          <w:pPr>
            <w:pStyle w:val="TDC4"/>
            <w:tabs>
              <w:tab w:val="right" w:leader="dot" w:pos="9350"/>
            </w:tabs>
            <w:rPr>
              <w:rFonts w:eastAsiaTheme="minorEastAsia" w:cstheme="minorBidi"/>
              <w:noProof/>
              <w:sz w:val="22"/>
              <w:szCs w:val="22"/>
              <w:lang w:val="es-419" w:eastAsia="es-419"/>
            </w:rPr>
          </w:pPr>
          <w:hyperlink w:anchor="_Toc218087610" w:history="1">
            <w:r w:rsidR="003325AA" w:rsidRPr="00807381">
              <w:rPr>
                <w:rStyle w:val="Hipervnculo"/>
                <w:noProof/>
              </w:rPr>
              <w:t>4.6.2.1. Diseño de arquitectura</w:t>
            </w:r>
            <w:r w:rsidR="003325AA">
              <w:rPr>
                <w:noProof/>
                <w:webHidden/>
              </w:rPr>
              <w:tab/>
            </w:r>
            <w:r w:rsidR="003325AA">
              <w:rPr>
                <w:noProof/>
                <w:webHidden/>
              </w:rPr>
              <w:fldChar w:fldCharType="begin"/>
            </w:r>
            <w:r w:rsidR="003325AA">
              <w:rPr>
                <w:noProof/>
                <w:webHidden/>
              </w:rPr>
              <w:instrText xml:space="preserve"> PAGEREF _Toc218087610 \h </w:instrText>
            </w:r>
            <w:r w:rsidR="003325AA">
              <w:rPr>
                <w:noProof/>
                <w:webHidden/>
              </w:rPr>
            </w:r>
            <w:r w:rsidR="003325AA">
              <w:rPr>
                <w:noProof/>
                <w:webHidden/>
              </w:rPr>
              <w:fldChar w:fldCharType="separate"/>
            </w:r>
            <w:r w:rsidR="003325AA">
              <w:rPr>
                <w:noProof/>
                <w:webHidden/>
              </w:rPr>
              <w:t>118</w:t>
            </w:r>
            <w:r w:rsidR="003325AA">
              <w:rPr>
                <w:noProof/>
                <w:webHidden/>
              </w:rPr>
              <w:fldChar w:fldCharType="end"/>
            </w:r>
          </w:hyperlink>
        </w:p>
        <w:p w14:paraId="5B6DEC0F" w14:textId="1E635A93" w:rsidR="003325AA" w:rsidRDefault="00275645">
          <w:pPr>
            <w:pStyle w:val="TDC4"/>
            <w:tabs>
              <w:tab w:val="right" w:leader="dot" w:pos="9350"/>
            </w:tabs>
            <w:rPr>
              <w:rFonts w:eastAsiaTheme="minorEastAsia" w:cstheme="minorBidi"/>
              <w:noProof/>
              <w:sz w:val="22"/>
              <w:szCs w:val="22"/>
              <w:lang w:val="es-419" w:eastAsia="es-419"/>
            </w:rPr>
          </w:pPr>
          <w:hyperlink w:anchor="_Toc218087611" w:history="1">
            <w:r w:rsidR="003325AA" w:rsidRPr="00807381">
              <w:rPr>
                <w:rStyle w:val="Hipervnculo"/>
                <w:noProof/>
              </w:rPr>
              <w:t>4.6.2.2. Diseño de hardware</w:t>
            </w:r>
            <w:r w:rsidR="003325AA">
              <w:rPr>
                <w:noProof/>
                <w:webHidden/>
              </w:rPr>
              <w:tab/>
            </w:r>
            <w:r w:rsidR="003325AA">
              <w:rPr>
                <w:noProof/>
                <w:webHidden/>
              </w:rPr>
              <w:fldChar w:fldCharType="begin"/>
            </w:r>
            <w:r w:rsidR="003325AA">
              <w:rPr>
                <w:noProof/>
                <w:webHidden/>
              </w:rPr>
              <w:instrText xml:space="preserve"> PAGEREF _Toc218087611 \h </w:instrText>
            </w:r>
            <w:r w:rsidR="003325AA">
              <w:rPr>
                <w:noProof/>
                <w:webHidden/>
              </w:rPr>
            </w:r>
            <w:r w:rsidR="003325AA">
              <w:rPr>
                <w:noProof/>
                <w:webHidden/>
              </w:rPr>
              <w:fldChar w:fldCharType="separate"/>
            </w:r>
            <w:r w:rsidR="003325AA">
              <w:rPr>
                <w:noProof/>
                <w:webHidden/>
              </w:rPr>
              <w:t>119</w:t>
            </w:r>
            <w:r w:rsidR="003325AA">
              <w:rPr>
                <w:noProof/>
                <w:webHidden/>
              </w:rPr>
              <w:fldChar w:fldCharType="end"/>
            </w:r>
          </w:hyperlink>
        </w:p>
        <w:p w14:paraId="2305E194" w14:textId="25D0EC14" w:rsidR="003325AA" w:rsidRDefault="00275645">
          <w:pPr>
            <w:pStyle w:val="TDC4"/>
            <w:tabs>
              <w:tab w:val="right" w:leader="dot" w:pos="9350"/>
            </w:tabs>
            <w:rPr>
              <w:rFonts w:eastAsiaTheme="minorEastAsia" w:cstheme="minorBidi"/>
              <w:noProof/>
              <w:sz w:val="22"/>
              <w:szCs w:val="22"/>
              <w:lang w:val="es-419" w:eastAsia="es-419"/>
            </w:rPr>
          </w:pPr>
          <w:hyperlink w:anchor="_Toc218087612" w:history="1">
            <w:r w:rsidR="003325AA" w:rsidRPr="00807381">
              <w:rPr>
                <w:rStyle w:val="Hipervnculo"/>
                <w:noProof/>
              </w:rPr>
              <w:t>4.6.2.3 Diseño de software</w:t>
            </w:r>
            <w:r w:rsidR="003325AA">
              <w:rPr>
                <w:noProof/>
                <w:webHidden/>
              </w:rPr>
              <w:tab/>
            </w:r>
            <w:r w:rsidR="003325AA">
              <w:rPr>
                <w:noProof/>
                <w:webHidden/>
              </w:rPr>
              <w:fldChar w:fldCharType="begin"/>
            </w:r>
            <w:r w:rsidR="003325AA">
              <w:rPr>
                <w:noProof/>
                <w:webHidden/>
              </w:rPr>
              <w:instrText xml:space="preserve"> PAGEREF _Toc218087612 \h </w:instrText>
            </w:r>
            <w:r w:rsidR="003325AA">
              <w:rPr>
                <w:noProof/>
                <w:webHidden/>
              </w:rPr>
            </w:r>
            <w:r w:rsidR="003325AA">
              <w:rPr>
                <w:noProof/>
                <w:webHidden/>
              </w:rPr>
              <w:fldChar w:fldCharType="separate"/>
            </w:r>
            <w:r w:rsidR="003325AA">
              <w:rPr>
                <w:noProof/>
                <w:webHidden/>
              </w:rPr>
              <w:t>120</w:t>
            </w:r>
            <w:r w:rsidR="003325AA">
              <w:rPr>
                <w:noProof/>
                <w:webHidden/>
              </w:rPr>
              <w:fldChar w:fldCharType="end"/>
            </w:r>
          </w:hyperlink>
        </w:p>
        <w:p w14:paraId="33ABB459" w14:textId="009243BA" w:rsidR="003325AA" w:rsidRDefault="00275645">
          <w:pPr>
            <w:pStyle w:val="TDC4"/>
            <w:tabs>
              <w:tab w:val="right" w:leader="dot" w:pos="9350"/>
            </w:tabs>
            <w:rPr>
              <w:rFonts w:eastAsiaTheme="minorEastAsia" w:cstheme="minorBidi"/>
              <w:noProof/>
              <w:sz w:val="22"/>
              <w:szCs w:val="22"/>
              <w:lang w:val="es-419" w:eastAsia="es-419"/>
            </w:rPr>
          </w:pPr>
          <w:hyperlink w:anchor="_Toc218087613" w:history="1">
            <w:r w:rsidR="003325AA" w:rsidRPr="00807381">
              <w:rPr>
                <w:rStyle w:val="Hipervnculo"/>
                <w:noProof/>
              </w:rPr>
              <w:t>4.6.2.4. Diseño de base de datos</w:t>
            </w:r>
            <w:r w:rsidR="003325AA">
              <w:rPr>
                <w:noProof/>
                <w:webHidden/>
              </w:rPr>
              <w:tab/>
            </w:r>
            <w:r w:rsidR="003325AA">
              <w:rPr>
                <w:noProof/>
                <w:webHidden/>
              </w:rPr>
              <w:fldChar w:fldCharType="begin"/>
            </w:r>
            <w:r w:rsidR="003325AA">
              <w:rPr>
                <w:noProof/>
                <w:webHidden/>
              </w:rPr>
              <w:instrText xml:space="preserve"> PAGEREF _Toc218087613 \h </w:instrText>
            </w:r>
            <w:r w:rsidR="003325AA">
              <w:rPr>
                <w:noProof/>
                <w:webHidden/>
              </w:rPr>
            </w:r>
            <w:r w:rsidR="003325AA">
              <w:rPr>
                <w:noProof/>
                <w:webHidden/>
              </w:rPr>
              <w:fldChar w:fldCharType="separate"/>
            </w:r>
            <w:r w:rsidR="003325AA">
              <w:rPr>
                <w:noProof/>
                <w:webHidden/>
              </w:rPr>
              <w:t>121</w:t>
            </w:r>
            <w:r w:rsidR="003325AA">
              <w:rPr>
                <w:noProof/>
                <w:webHidden/>
              </w:rPr>
              <w:fldChar w:fldCharType="end"/>
            </w:r>
          </w:hyperlink>
        </w:p>
        <w:p w14:paraId="5D327C0B" w14:textId="6D76B66A" w:rsidR="003325AA" w:rsidRDefault="00275645">
          <w:pPr>
            <w:pStyle w:val="TDC3"/>
            <w:tabs>
              <w:tab w:val="right" w:leader="dot" w:pos="9350"/>
            </w:tabs>
            <w:rPr>
              <w:rFonts w:eastAsiaTheme="minorEastAsia" w:cstheme="minorBidi"/>
              <w:noProof/>
              <w:sz w:val="22"/>
              <w:szCs w:val="22"/>
              <w:lang w:val="es-419" w:eastAsia="es-419"/>
            </w:rPr>
          </w:pPr>
          <w:hyperlink w:anchor="_Toc218087614" w:history="1">
            <w:r w:rsidR="003325AA" w:rsidRPr="00807381">
              <w:rPr>
                <w:rStyle w:val="Hipervnculo"/>
                <w:noProof/>
              </w:rPr>
              <w:t>4.6.3. Fase 3: Implementación duración 6 semanas.</w:t>
            </w:r>
            <w:r w:rsidR="003325AA">
              <w:rPr>
                <w:noProof/>
                <w:webHidden/>
              </w:rPr>
              <w:tab/>
            </w:r>
            <w:r w:rsidR="003325AA">
              <w:rPr>
                <w:noProof/>
                <w:webHidden/>
              </w:rPr>
              <w:fldChar w:fldCharType="begin"/>
            </w:r>
            <w:r w:rsidR="003325AA">
              <w:rPr>
                <w:noProof/>
                <w:webHidden/>
              </w:rPr>
              <w:instrText xml:space="preserve"> PAGEREF _Toc218087614 \h </w:instrText>
            </w:r>
            <w:r w:rsidR="003325AA">
              <w:rPr>
                <w:noProof/>
                <w:webHidden/>
              </w:rPr>
            </w:r>
            <w:r w:rsidR="003325AA">
              <w:rPr>
                <w:noProof/>
                <w:webHidden/>
              </w:rPr>
              <w:fldChar w:fldCharType="separate"/>
            </w:r>
            <w:r w:rsidR="003325AA">
              <w:rPr>
                <w:noProof/>
                <w:webHidden/>
              </w:rPr>
              <w:t>123</w:t>
            </w:r>
            <w:r w:rsidR="003325AA">
              <w:rPr>
                <w:noProof/>
                <w:webHidden/>
              </w:rPr>
              <w:fldChar w:fldCharType="end"/>
            </w:r>
          </w:hyperlink>
        </w:p>
        <w:p w14:paraId="74CD974C" w14:textId="4D910BFA" w:rsidR="003325AA" w:rsidRDefault="00275645">
          <w:pPr>
            <w:pStyle w:val="TDC4"/>
            <w:tabs>
              <w:tab w:val="right" w:leader="dot" w:pos="9350"/>
            </w:tabs>
            <w:rPr>
              <w:rFonts w:eastAsiaTheme="minorEastAsia" w:cstheme="minorBidi"/>
              <w:noProof/>
              <w:sz w:val="22"/>
              <w:szCs w:val="22"/>
              <w:lang w:val="es-419" w:eastAsia="es-419"/>
            </w:rPr>
          </w:pPr>
          <w:hyperlink w:anchor="_Toc218087615" w:history="1">
            <w:r w:rsidR="003325AA" w:rsidRPr="00807381">
              <w:rPr>
                <w:rStyle w:val="Hipervnculo"/>
                <w:noProof/>
              </w:rPr>
              <w:t>4.6.3.1. Desarrollo del firmware</w:t>
            </w:r>
            <w:r w:rsidR="003325AA">
              <w:rPr>
                <w:noProof/>
                <w:webHidden/>
              </w:rPr>
              <w:tab/>
            </w:r>
            <w:r w:rsidR="003325AA">
              <w:rPr>
                <w:noProof/>
                <w:webHidden/>
              </w:rPr>
              <w:fldChar w:fldCharType="begin"/>
            </w:r>
            <w:r w:rsidR="003325AA">
              <w:rPr>
                <w:noProof/>
                <w:webHidden/>
              </w:rPr>
              <w:instrText xml:space="preserve"> PAGEREF _Toc218087615 \h </w:instrText>
            </w:r>
            <w:r w:rsidR="003325AA">
              <w:rPr>
                <w:noProof/>
                <w:webHidden/>
              </w:rPr>
            </w:r>
            <w:r w:rsidR="003325AA">
              <w:rPr>
                <w:noProof/>
                <w:webHidden/>
              </w:rPr>
              <w:fldChar w:fldCharType="separate"/>
            </w:r>
            <w:r w:rsidR="003325AA">
              <w:rPr>
                <w:noProof/>
                <w:webHidden/>
              </w:rPr>
              <w:t>123</w:t>
            </w:r>
            <w:r w:rsidR="003325AA">
              <w:rPr>
                <w:noProof/>
                <w:webHidden/>
              </w:rPr>
              <w:fldChar w:fldCharType="end"/>
            </w:r>
          </w:hyperlink>
        </w:p>
        <w:p w14:paraId="0E322EA1" w14:textId="4639FCB1" w:rsidR="003325AA" w:rsidRDefault="00275645">
          <w:pPr>
            <w:pStyle w:val="TDC4"/>
            <w:tabs>
              <w:tab w:val="right" w:leader="dot" w:pos="9350"/>
            </w:tabs>
            <w:rPr>
              <w:rFonts w:eastAsiaTheme="minorEastAsia" w:cstheme="minorBidi"/>
              <w:noProof/>
              <w:sz w:val="22"/>
              <w:szCs w:val="22"/>
              <w:lang w:val="es-419" w:eastAsia="es-419"/>
            </w:rPr>
          </w:pPr>
          <w:hyperlink w:anchor="_Toc218087616" w:history="1">
            <w:r w:rsidR="003325AA" w:rsidRPr="00807381">
              <w:rPr>
                <w:rStyle w:val="Hipervnculo"/>
                <w:noProof/>
              </w:rPr>
              <w:t>4.6.3.2. Construcción del hardware</w:t>
            </w:r>
            <w:r w:rsidR="003325AA">
              <w:rPr>
                <w:noProof/>
                <w:webHidden/>
              </w:rPr>
              <w:tab/>
            </w:r>
            <w:r w:rsidR="003325AA">
              <w:rPr>
                <w:noProof/>
                <w:webHidden/>
              </w:rPr>
              <w:fldChar w:fldCharType="begin"/>
            </w:r>
            <w:r w:rsidR="003325AA">
              <w:rPr>
                <w:noProof/>
                <w:webHidden/>
              </w:rPr>
              <w:instrText xml:space="preserve"> PAGEREF _Toc218087616 \h </w:instrText>
            </w:r>
            <w:r w:rsidR="003325AA">
              <w:rPr>
                <w:noProof/>
                <w:webHidden/>
              </w:rPr>
            </w:r>
            <w:r w:rsidR="003325AA">
              <w:rPr>
                <w:noProof/>
                <w:webHidden/>
              </w:rPr>
              <w:fldChar w:fldCharType="separate"/>
            </w:r>
            <w:r w:rsidR="003325AA">
              <w:rPr>
                <w:noProof/>
                <w:webHidden/>
              </w:rPr>
              <w:t>124</w:t>
            </w:r>
            <w:r w:rsidR="003325AA">
              <w:rPr>
                <w:noProof/>
                <w:webHidden/>
              </w:rPr>
              <w:fldChar w:fldCharType="end"/>
            </w:r>
          </w:hyperlink>
        </w:p>
        <w:p w14:paraId="36339F3F" w14:textId="13978F5D" w:rsidR="003325AA" w:rsidRDefault="00275645">
          <w:pPr>
            <w:pStyle w:val="TDC4"/>
            <w:tabs>
              <w:tab w:val="right" w:leader="dot" w:pos="9350"/>
            </w:tabs>
            <w:rPr>
              <w:rFonts w:eastAsiaTheme="minorEastAsia" w:cstheme="minorBidi"/>
              <w:noProof/>
              <w:sz w:val="22"/>
              <w:szCs w:val="22"/>
              <w:lang w:val="es-419" w:eastAsia="es-419"/>
            </w:rPr>
          </w:pPr>
          <w:hyperlink w:anchor="_Toc218087617" w:history="1">
            <w:r w:rsidR="003325AA" w:rsidRPr="00807381">
              <w:rPr>
                <w:rStyle w:val="Hipervnculo"/>
                <w:noProof/>
              </w:rPr>
              <w:t>4.6.3.3. Desarrollo de la plataforma web</w:t>
            </w:r>
            <w:r w:rsidR="003325AA">
              <w:rPr>
                <w:noProof/>
                <w:webHidden/>
              </w:rPr>
              <w:tab/>
            </w:r>
            <w:r w:rsidR="003325AA">
              <w:rPr>
                <w:noProof/>
                <w:webHidden/>
              </w:rPr>
              <w:fldChar w:fldCharType="begin"/>
            </w:r>
            <w:r w:rsidR="003325AA">
              <w:rPr>
                <w:noProof/>
                <w:webHidden/>
              </w:rPr>
              <w:instrText xml:space="preserve"> PAGEREF _Toc218087617 \h </w:instrText>
            </w:r>
            <w:r w:rsidR="003325AA">
              <w:rPr>
                <w:noProof/>
                <w:webHidden/>
              </w:rPr>
            </w:r>
            <w:r w:rsidR="003325AA">
              <w:rPr>
                <w:noProof/>
                <w:webHidden/>
              </w:rPr>
              <w:fldChar w:fldCharType="separate"/>
            </w:r>
            <w:r w:rsidR="003325AA">
              <w:rPr>
                <w:noProof/>
                <w:webHidden/>
              </w:rPr>
              <w:t>127</w:t>
            </w:r>
            <w:r w:rsidR="003325AA">
              <w:rPr>
                <w:noProof/>
                <w:webHidden/>
              </w:rPr>
              <w:fldChar w:fldCharType="end"/>
            </w:r>
          </w:hyperlink>
        </w:p>
        <w:p w14:paraId="7570F5AC" w14:textId="3A003983" w:rsidR="003325AA" w:rsidRDefault="00275645">
          <w:pPr>
            <w:pStyle w:val="TDC4"/>
            <w:tabs>
              <w:tab w:val="right" w:leader="dot" w:pos="9350"/>
            </w:tabs>
            <w:rPr>
              <w:rFonts w:eastAsiaTheme="minorEastAsia" w:cstheme="minorBidi"/>
              <w:noProof/>
              <w:sz w:val="22"/>
              <w:szCs w:val="22"/>
              <w:lang w:val="es-419" w:eastAsia="es-419"/>
            </w:rPr>
          </w:pPr>
          <w:hyperlink w:anchor="_Toc218087618" w:history="1">
            <w:r w:rsidR="003325AA" w:rsidRPr="00807381">
              <w:rPr>
                <w:rStyle w:val="Hipervnculo"/>
                <w:noProof/>
              </w:rPr>
              <w:t>4.6.3.4. Integración de componentes</w:t>
            </w:r>
            <w:r w:rsidR="003325AA">
              <w:rPr>
                <w:noProof/>
                <w:webHidden/>
              </w:rPr>
              <w:tab/>
            </w:r>
            <w:r w:rsidR="003325AA">
              <w:rPr>
                <w:noProof/>
                <w:webHidden/>
              </w:rPr>
              <w:fldChar w:fldCharType="begin"/>
            </w:r>
            <w:r w:rsidR="003325AA">
              <w:rPr>
                <w:noProof/>
                <w:webHidden/>
              </w:rPr>
              <w:instrText xml:space="preserve"> PAGEREF _Toc218087618 \h </w:instrText>
            </w:r>
            <w:r w:rsidR="003325AA">
              <w:rPr>
                <w:noProof/>
                <w:webHidden/>
              </w:rPr>
            </w:r>
            <w:r w:rsidR="003325AA">
              <w:rPr>
                <w:noProof/>
                <w:webHidden/>
              </w:rPr>
              <w:fldChar w:fldCharType="separate"/>
            </w:r>
            <w:r w:rsidR="003325AA">
              <w:rPr>
                <w:noProof/>
                <w:webHidden/>
              </w:rPr>
              <w:t>133</w:t>
            </w:r>
            <w:r w:rsidR="003325AA">
              <w:rPr>
                <w:noProof/>
                <w:webHidden/>
              </w:rPr>
              <w:fldChar w:fldCharType="end"/>
            </w:r>
          </w:hyperlink>
        </w:p>
        <w:p w14:paraId="098DB3C2" w14:textId="6A54ED33" w:rsidR="003325AA" w:rsidRDefault="00275645">
          <w:pPr>
            <w:pStyle w:val="TDC3"/>
            <w:tabs>
              <w:tab w:val="right" w:leader="dot" w:pos="9350"/>
            </w:tabs>
            <w:rPr>
              <w:rFonts w:eastAsiaTheme="minorEastAsia" w:cstheme="minorBidi"/>
              <w:noProof/>
              <w:sz w:val="22"/>
              <w:szCs w:val="22"/>
              <w:lang w:val="es-419" w:eastAsia="es-419"/>
            </w:rPr>
          </w:pPr>
          <w:hyperlink w:anchor="_Toc218087619" w:history="1">
            <w:r w:rsidR="003325AA" w:rsidRPr="00807381">
              <w:rPr>
                <w:rStyle w:val="Hipervnculo"/>
                <w:noProof/>
              </w:rPr>
              <w:t>4.6.4. Fase 4: Pruebas y validación duración 3 semanas</w:t>
            </w:r>
            <w:r w:rsidR="003325AA">
              <w:rPr>
                <w:noProof/>
                <w:webHidden/>
              </w:rPr>
              <w:tab/>
            </w:r>
            <w:r w:rsidR="003325AA">
              <w:rPr>
                <w:noProof/>
                <w:webHidden/>
              </w:rPr>
              <w:fldChar w:fldCharType="begin"/>
            </w:r>
            <w:r w:rsidR="003325AA">
              <w:rPr>
                <w:noProof/>
                <w:webHidden/>
              </w:rPr>
              <w:instrText xml:space="preserve"> PAGEREF _Toc218087619 \h </w:instrText>
            </w:r>
            <w:r w:rsidR="003325AA">
              <w:rPr>
                <w:noProof/>
                <w:webHidden/>
              </w:rPr>
            </w:r>
            <w:r w:rsidR="003325AA">
              <w:rPr>
                <w:noProof/>
                <w:webHidden/>
              </w:rPr>
              <w:fldChar w:fldCharType="separate"/>
            </w:r>
            <w:r w:rsidR="003325AA">
              <w:rPr>
                <w:noProof/>
                <w:webHidden/>
              </w:rPr>
              <w:t>134</w:t>
            </w:r>
            <w:r w:rsidR="003325AA">
              <w:rPr>
                <w:noProof/>
                <w:webHidden/>
              </w:rPr>
              <w:fldChar w:fldCharType="end"/>
            </w:r>
          </w:hyperlink>
        </w:p>
        <w:p w14:paraId="1C35DF16" w14:textId="47EBA1BA" w:rsidR="003325AA" w:rsidRDefault="00275645">
          <w:pPr>
            <w:pStyle w:val="TDC4"/>
            <w:tabs>
              <w:tab w:val="right" w:leader="dot" w:pos="9350"/>
            </w:tabs>
            <w:rPr>
              <w:rFonts w:eastAsiaTheme="minorEastAsia" w:cstheme="minorBidi"/>
              <w:noProof/>
              <w:sz w:val="22"/>
              <w:szCs w:val="22"/>
              <w:lang w:val="es-419" w:eastAsia="es-419"/>
            </w:rPr>
          </w:pPr>
          <w:hyperlink w:anchor="_Toc218087620" w:history="1">
            <w:r w:rsidR="003325AA" w:rsidRPr="00807381">
              <w:rPr>
                <w:rStyle w:val="Hipervnculo"/>
                <w:noProof/>
              </w:rPr>
              <w:t>4.6.4.1. Pruebas unitarias</w:t>
            </w:r>
            <w:r w:rsidR="003325AA">
              <w:rPr>
                <w:noProof/>
                <w:webHidden/>
              </w:rPr>
              <w:tab/>
            </w:r>
            <w:r w:rsidR="003325AA">
              <w:rPr>
                <w:noProof/>
                <w:webHidden/>
              </w:rPr>
              <w:fldChar w:fldCharType="begin"/>
            </w:r>
            <w:r w:rsidR="003325AA">
              <w:rPr>
                <w:noProof/>
                <w:webHidden/>
              </w:rPr>
              <w:instrText xml:space="preserve"> PAGEREF _Toc218087620 \h </w:instrText>
            </w:r>
            <w:r w:rsidR="003325AA">
              <w:rPr>
                <w:noProof/>
                <w:webHidden/>
              </w:rPr>
            </w:r>
            <w:r w:rsidR="003325AA">
              <w:rPr>
                <w:noProof/>
                <w:webHidden/>
              </w:rPr>
              <w:fldChar w:fldCharType="separate"/>
            </w:r>
            <w:r w:rsidR="003325AA">
              <w:rPr>
                <w:noProof/>
                <w:webHidden/>
              </w:rPr>
              <w:t>134</w:t>
            </w:r>
            <w:r w:rsidR="003325AA">
              <w:rPr>
                <w:noProof/>
                <w:webHidden/>
              </w:rPr>
              <w:fldChar w:fldCharType="end"/>
            </w:r>
          </w:hyperlink>
        </w:p>
        <w:p w14:paraId="59BC1F04" w14:textId="1483887F" w:rsidR="003325AA" w:rsidRDefault="00275645">
          <w:pPr>
            <w:pStyle w:val="TDC4"/>
            <w:tabs>
              <w:tab w:val="right" w:leader="dot" w:pos="9350"/>
            </w:tabs>
            <w:rPr>
              <w:rFonts w:eastAsiaTheme="minorEastAsia" w:cstheme="minorBidi"/>
              <w:noProof/>
              <w:sz w:val="22"/>
              <w:szCs w:val="22"/>
              <w:lang w:val="es-419" w:eastAsia="es-419"/>
            </w:rPr>
          </w:pPr>
          <w:hyperlink w:anchor="_Toc218087621" w:history="1">
            <w:r w:rsidR="003325AA" w:rsidRPr="00807381">
              <w:rPr>
                <w:rStyle w:val="Hipervnculo"/>
                <w:noProof/>
              </w:rPr>
              <w:t>4.6.4.2. Pruebas de integración</w:t>
            </w:r>
            <w:r w:rsidR="003325AA">
              <w:rPr>
                <w:noProof/>
                <w:webHidden/>
              </w:rPr>
              <w:tab/>
            </w:r>
            <w:r w:rsidR="003325AA">
              <w:rPr>
                <w:noProof/>
                <w:webHidden/>
              </w:rPr>
              <w:fldChar w:fldCharType="begin"/>
            </w:r>
            <w:r w:rsidR="003325AA">
              <w:rPr>
                <w:noProof/>
                <w:webHidden/>
              </w:rPr>
              <w:instrText xml:space="preserve"> PAGEREF _Toc218087621 \h </w:instrText>
            </w:r>
            <w:r w:rsidR="003325AA">
              <w:rPr>
                <w:noProof/>
                <w:webHidden/>
              </w:rPr>
            </w:r>
            <w:r w:rsidR="003325AA">
              <w:rPr>
                <w:noProof/>
                <w:webHidden/>
              </w:rPr>
              <w:fldChar w:fldCharType="separate"/>
            </w:r>
            <w:r w:rsidR="003325AA">
              <w:rPr>
                <w:noProof/>
                <w:webHidden/>
              </w:rPr>
              <w:t>135</w:t>
            </w:r>
            <w:r w:rsidR="003325AA">
              <w:rPr>
                <w:noProof/>
                <w:webHidden/>
              </w:rPr>
              <w:fldChar w:fldCharType="end"/>
            </w:r>
          </w:hyperlink>
        </w:p>
        <w:p w14:paraId="20FEB5FF" w14:textId="2D22911C" w:rsidR="003325AA" w:rsidRDefault="00275645">
          <w:pPr>
            <w:pStyle w:val="TDC4"/>
            <w:tabs>
              <w:tab w:val="right" w:leader="dot" w:pos="9350"/>
            </w:tabs>
            <w:rPr>
              <w:rFonts w:eastAsiaTheme="minorEastAsia" w:cstheme="minorBidi"/>
              <w:noProof/>
              <w:sz w:val="22"/>
              <w:szCs w:val="22"/>
              <w:lang w:val="es-419" w:eastAsia="es-419"/>
            </w:rPr>
          </w:pPr>
          <w:hyperlink w:anchor="_Toc218087622" w:history="1">
            <w:r w:rsidR="003325AA" w:rsidRPr="00807381">
              <w:rPr>
                <w:rStyle w:val="Hipervnculo"/>
                <w:noProof/>
              </w:rPr>
              <w:t>4.6.4.3. Pruebas de campo</w:t>
            </w:r>
            <w:r w:rsidR="003325AA">
              <w:rPr>
                <w:noProof/>
                <w:webHidden/>
              </w:rPr>
              <w:tab/>
            </w:r>
            <w:r w:rsidR="003325AA">
              <w:rPr>
                <w:noProof/>
                <w:webHidden/>
              </w:rPr>
              <w:fldChar w:fldCharType="begin"/>
            </w:r>
            <w:r w:rsidR="003325AA">
              <w:rPr>
                <w:noProof/>
                <w:webHidden/>
              </w:rPr>
              <w:instrText xml:space="preserve"> PAGEREF _Toc218087622 \h </w:instrText>
            </w:r>
            <w:r w:rsidR="003325AA">
              <w:rPr>
                <w:noProof/>
                <w:webHidden/>
              </w:rPr>
            </w:r>
            <w:r w:rsidR="003325AA">
              <w:rPr>
                <w:noProof/>
                <w:webHidden/>
              </w:rPr>
              <w:fldChar w:fldCharType="separate"/>
            </w:r>
            <w:r w:rsidR="003325AA">
              <w:rPr>
                <w:noProof/>
                <w:webHidden/>
              </w:rPr>
              <w:t>136</w:t>
            </w:r>
            <w:r w:rsidR="003325AA">
              <w:rPr>
                <w:noProof/>
                <w:webHidden/>
              </w:rPr>
              <w:fldChar w:fldCharType="end"/>
            </w:r>
          </w:hyperlink>
        </w:p>
        <w:p w14:paraId="6698AD6F" w14:textId="2C531541" w:rsidR="003325AA" w:rsidRDefault="00275645">
          <w:pPr>
            <w:pStyle w:val="TDC4"/>
            <w:tabs>
              <w:tab w:val="right" w:leader="dot" w:pos="9350"/>
            </w:tabs>
            <w:rPr>
              <w:rFonts w:eastAsiaTheme="minorEastAsia" w:cstheme="minorBidi"/>
              <w:noProof/>
              <w:sz w:val="22"/>
              <w:szCs w:val="22"/>
              <w:lang w:val="es-419" w:eastAsia="es-419"/>
            </w:rPr>
          </w:pPr>
          <w:hyperlink w:anchor="_Toc218087623" w:history="1">
            <w:r w:rsidR="003325AA" w:rsidRPr="00807381">
              <w:rPr>
                <w:rStyle w:val="Hipervnculo"/>
                <w:noProof/>
              </w:rPr>
              <w:t>4.6.4.4. Validación de objetivos</w:t>
            </w:r>
            <w:r w:rsidR="003325AA">
              <w:rPr>
                <w:noProof/>
                <w:webHidden/>
              </w:rPr>
              <w:tab/>
            </w:r>
            <w:r w:rsidR="003325AA">
              <w:rPr>
                <w:noProof/>
                <w:webHidden/>
              </w:rPr>
              <w:fldChar w:fldCharType="begin"/>
            </w:r>
            <w:r w:rsidR="003325AA">
              <w:rPr>
                <w:noProof/>
                <w:webHidden/>
              </w:rPr>
              <w:instrText xml:space="preserve"> PAGEREF _Toc218087623 \h </w:instrText>
            </w:r>
            <w:r w:rsidR="003325AA">
              <w:rPr>
                <w:noProof/>
                <w:webHidden/>
              </w:rPr>
            </w:r>
            <w:r w:rsidR="003325AA">
              <w:rPr>
                <w:noProof/>
                <w:webHidden/>
              </w:rPr>
              <w:fldChar w:fldCharType="separate"/>
            </w:r>
            <w:r w:rsidR="003325AA">
              <w:rPr>
                <w:noProof/>
                <w:webHidden/>
              </w:rPr>
              <w:t>140</w:t>
            </w:r>
            <w:r w:rsidR="003325AA">
              <w:rPr>
                <w:noProof/>
                <w:webHidden/>
              </w:rPr>
              <w:fldChar w:fldCharType="end"/>
            </w:r>
          </w:hyperlink>
        </w:p>
        <w:p w14:paraId="0A426534" w14:textId="0C57D892" w:rsidR="003325AA" w:rsidRDefault="00275645">
          <w:pPr>
            <w:pStyle w:val="TDC3"/>
            <w:tabs>
              <w:tab w:val="right" w:leader="dot" w:pos="9350"/>
            </w:tabs>
            <w:rPr>
              <w:rFonts w:eastAsiaTheme="minorEastAsia" w:cstheme="minorBidi"/>
              <w:noProof/>
              <w:sz w:val="22"/>
              <w:szCs w:val="22"/>
              <w:lang w:val="es-419" w:eastAsia="es-419"/>
            </w:rPr>
          </w:pPr>
          <w:hyperlink w:anchor="_Toc218087624" w:history="1">
            <w:r w:rsidR="003325AA" w:rsidRPr="00807381">
              <w:rPr>
                <w:rStyle w:val="Hipervnculo"/>
                <w:noProof/>
              </w:rPr>
              <w:t>4.6.5. Fase 5: Análisis de resultados duración 2 semanas</w:t>
            </w:r>
            <w:r w:rsidR="003325AA">
              <w:rPr>
                <w:noProof/>
                <w:webHidden/>
              </w:rPr>
              <w:tab/>
            </w:r>
            <w:r w:rsidR="003325AA">
              <w:rPr>
                <w:noProof/>
                <w:webHidden/>
              </w:rPr>
              <w:fldChar w:fldCharType="begin"/>
            </w:r>
            <w:r w:rsidR="003325AA">
              <w:rPr>
                <w:noProof/>
                <w:webHidden/>
              </w:rPr>
              <w:instrText xml:space="preserve"> PAGEREF _Toc218087624 \h </w:instrText>
            </w:r>
            <w:r w:rsidR="003325AA">
              <w:rPr>
                <w:noProof/>
                <w:webHidden/>
              </w:rPr>
            </w:r>
            <w:r w:rsidR="003325AA">
              <w:rPr>
                <w:noProof/>
                <w:webHidden/>
              </w:rPr>
              <w:fldChar w:fldCharType="separate"/>
            </w:r>
            <w:r w:rsidR="003325AA">
              <w:rPr>
                <w:noProof/>
                <w:webHidden/>
              </w:rPr>
              <w:t>141</w:t>
            </w:r>
            <w:r w:rsidR="003325AA">
              <w:rPr>
                <w:noProof/>
                <w:webHidden/>
              </w:rPr>
              <w:fldChar w:fldCharType="end"/>
            </w:r>
          </w:hyperlink>
        </w:p>
        <w:p w14:paraId="30312241" w14:textId="3816F3F9" w:rsidR="003325AA" w:rsidRDefault="00275645">
          <w:pPr>
            <w:pStyle w:val="TDC4"/>
            <w:tabs>
              <w:tab w:val="right" w:leader="dot" w:pos="9350"/>
            </w:tabs>
            <w:rPr>
              <w:rFonts w:eastAsiaTheme="minorEastAsia" w:cstheme="minorBidi"/>
              <w:noProof/>
              <w:sz w:val="22"/>
              <w:szCs w:val="22"/>
              <w:lang w:val="es-419" w:eastAsia="es-419"/>
            </w:rPr>
          </w:pPr>
          <w:hyperlink w:anchor="_Toc218087625" w:history="1">
            <w:r w:rsidR="003325AA" w:rsidRPr="00807381">
              <w:rPr>
                <w:rStyle w:val="Hipervnculo"/>
                <w:noProof/>
              </w:rPr>
              <w:t>4.6.5.1. Recopilación de datos</w:t>
            </w:r>
            <w:r w:rsidR="003325AA">
              <w:rPr>
                <w:noProof/>
                <w:webHidden/>
              </w:rPr>
              <w:tab/>
            </w:r>
            <w:r w:rsidR="003325AA">
              <w:rPr>
                <w:noProof/>
                <w:webHidden/>
              </w:rPr>
              <w:fldChar w:fldCharType="begin"/>
            </w:r>
            <w:r w:rsidR="003325AA">
              <w:rPr>
                <w:noProof/>
                <w:webHidden/>
              </w:rPr>
              <w:instrText xml:space="preserve"> PAGEREF _Toc218087625 \h </w:instrText>
            </w:r>
            <w:r w:rsidR="003325AA">
              <w:rPr>
                <w:noProof/>
                <w:webHidden/>
              </w:rPr>
            </w:r>
            <w:r w:rsidR="003325AA">
              <w:rPr>
                <w:noProof/>
                <w:webHidden/>
              </w:rPr>
              <w:fldChar w:fldCharType="separate"/>
            </w:r>
            <w:r w:rsidR="003325AA">
              <w:rPr>
                <w:noProof/>
                <w:webHidden/>
              </w:rPr>
              <w:t>141</w:t>
            </w:r>
            <w:r w:rsidR="003325AA">
              <w:rPr>
                <w:noProof/>
                <w:webHidden/>
              </w:rPr>
              <w:fldChar w:fldCharType="end"/>
            </w:r>
          </w:hyperlink>
        </w:p>
        <w:p w14:paraId="67FBF173" w14:textId="5C4A8A21" w:rsidR="003325AA" w:rsidRDefault="00275645">
          <w:pPr>
            <w:pStyle w:val="TDC4"/>
            <w:tabs>
              <w:tab w:val="right" w:leader="dot" w:pos="9350"/>
            </w:tabs>
            <w:rPr>
              <w:rFonts w:eastAsiaTheme="minorEastAsia" w:cstheme="minorBidi"/>
              <w:noProof/>
              <w:sz w:val="22"/>
              <w:szCs w:val="22"/>
              <w:lang w:val="es-419" w:eastAsia="es-419"/>
            </w:rPr>
          </w:pPr>
          <w:hyperlink w:anchor="_Toc218087626" w:history="1">
            <w:r w:rsidR="003325AA" w:rsidRPr="00807381">
              <w:rPr>
                <w:rStyle w:val="Hipervnculo"/>
                <w:noProof/>
              </w:rPr>
              <w:t>4.6.5.2. Procesamiento estadístico</w:t>
            </w:r>
            <w:r w:rsidR="003325AA">
              <w:rPr>
                <w:noProof/>
                <w:webHidden/>
              </w:rPr>
              <w:tab/>
            </w:r>
            <w:r w:rsidR="003325AA">
              <w:rPr>
                <w:noProof/>
                <w:webHidden/>
              </w:rPr>
              <w:fldChar w:fldCharType="begin"/>
            </w:r>
            <w:r w:rsidR="003325AA">
              <w:rPr>
                <w:noProof/>
                <w:webHidden/>
              </w:rPr>
              <w:instrText xml:space="preserve"> PAGEREF _Toc218087626 \h </w:instrText>
            </w:r>
            <w:r w:rsidR="003325AA">
              <w:rPr>
                <w:noProof/>
                <w:webHidden/>
              </w:rPr>
            </w:r>
            <w:r w:rsidR="003325AA">
              <w:rPr>
                <w:noProof/>
                <w:webHidden/>
              </w:rPr>
              <w:fldChar w:fldCharType="separate"/>
            </w:r>
            <w:r w:rsidR="003325AA">
              <w:rPr>
                <w:noProof/>
                <w:webHidden/>
              </w:rPr>
              <w:t>142</w:t>
            </w:r>
            <w:r w:rsidR="003325AA">
              <w:rPr>
                <w:noProof/>
                <w:webHidden/>
              </w:rPr>
              <w:fldChar w:fldCharType="end"/>
            </w:r>
          </w:hyperlink>
        </w:p>
        <w:p w14:paraId="476AC0D0" w14:textId="42FFEECA" w:rsidR="003325AA" w:rsidRDefault="00275645">
          <w:pPr>
            <w:pStyle w:val="TDC4"/>
            <w:tabs>
              <w:tab w:val="right" w:leader="dot" w:pos="9350"/>
            </w:tabs>
            <w:rPr>
              <w:rFonts w:eastAsiaTheme="minorEastAsia" w:cstheme="minorBidi"/>
              <w:noProof/>
              <w:sz w:val="22"/>
              <w:szCs w:val="22"/>
              <w:lang w:val="es-419" w:eastAsia="es-419"/>
            </w:rPr>
          </w:pPr>
          <w:hyperlink w:anchor="_Toc218087627" w:history="1">
            <w:r w:rsidR="003325AA" w:rsidRPr="00807381">
              <w:rPr>
                <w:rStyle w:val="Hipervnculo"/>
                <w:noProof/>
              </w:rPr>
              <w:t>4.6.5.3. Interpretación de resultados</w:t>
            </w:r>
            <w:r w:rsidR="003325AA">
              <w:rPr>
                <w:noProof/>
                <w:webHidden/>
              </w:rPr>
              <w:tab/>
            </w:r>
            <w:r w:rsidR="003325AA">
              <w:rPr>
                <w:noProof/>
                <w:webHidden/>
              </w:rPr>
              <w:fldChar w:fldCharType="begin"/>
            </w:r>
            <w:r w:rsidR="003325AA">
              <w:rPr>
                <w:noProof/>
                <w:webHidden/>
              </w:rPr>
              <w:instrText xml:space="preserve"> PAGEREF _Toc218087627 \h </w:instrText>
            </w:r>
            <w:r w:rsidR="003325AA">
              <w:rPr>
                <w:noProof/>
                <w:webHidden/>
              </w:rPr>
            </w:r>
            <w:r w:rsidR="003325AA">
              <w:rPr>
                <w:noProof/>
                <w:webHidden/>
              </w:rPr>
              <w:fldChar w:fldCharType="separate"/>
            </w:r>
            <w:r w:rsidR="003325AA">
              <w:rPr>
                <w:noProof/>
                <w:webHidden/>
              </w:rPr>
              <w:t>145</w:t>
            </w:r>
            <w:r w:rsidR="003325AA">
              <w:rPr>
                <w:noProof/>
                <w:webHidden/>
              </w:rPr>
              <w:fldChar w:fldCharType="end"/>
            </w:r>
          </w:hyperlink>
        </w:p>
        <w:p w14:paraId="6573C4F3" w14:textId="522D2940"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628" w:history="1">
            <w:r w:rsidR="003325AA" w:rsidRPr="00807381">
              <w:rPr>
                <w:rStyle w:val="Hipervnculo"/>
                <w:noProof/>
              </w:rPr>
              <w:t>4.7. Técnicas de procesamiento y análisis de datos</w:t>
            </w:r>
            <w:r w:rsidR="003325AA">
              <w:rPr>
                <w:noProof/>
                <w:webHidden/>
              </w:rPr>
              <w:tab/>
            </w:r>
            <w:r w:rsidR="003325AA">
              <w:rPr>
                <w:noProof/>
                <w:webHidden/>
              </w:rPr>
              <w:fldChar w:fldCharType="begin"/>
            </w:r>
            <w:r w:rsidR="003325AA">
              <w:rPr>
                <w:noProof/>
                <w:webHidden/>
              </w:rPr>
              <w:instrText xml:space="preserve"> PAGEREF _Toc218087628 \h </w:instrText>
            </w:r>
            <w:r w:rsidR="003325AA">
              <w:rPr>
                <w:noProof/>
                <w:webHidden/>
              </w:rPr>
            </w:r>
            <w:r w:rsidR="003325AA">
              <w:rPr>
                <w:noProof/>
                <w:webHidden/>
              </w:rPr>
              <w:fldChar w:fldCharType="separate"/>
            </w:r>
            <w:r w:rsidR="003325AA">
              <w:rPr>
                <w:noProof/>
                <w:webHidden/>
              </w:rPr>
              <w:t>148</w:t>
            </w:r>
            <w:r w:rsidR="003325AA">
              <w:rPr>
                <w:noProof/>
                <w:webHidden/>
              </w:rPr>
              <w:fldChar w:fldCharType="end"/>
            </w:r>
          </w:hyperlink>
        </w:p>
        <w:p w14:paraId="255792DE" w14:textId="32942EB7" w:rsidR="003325AA" w:rsidRDefault="00275645">
          <w:pPr>
            <w:pStyle w:val="TDC3"/>
            <w:tabs>
              <w:tab w:val="right" w:leader="dot" w:pos="9350"/>
            </w:tabs>
            <w:rPr>
              <w:rFonts w:eastAsiaTheme="minorEastAsia" w:cstheme="minorBidi"/>
              <w:noProof/>
              <w:sz w:val="22"/>
              <w:szCs w:val="22"/>
              <w:lang w:val="es-419" w:eastAsia="es-419"/>
            </w:rPr>
          </w:pPr>
          <w:hyperlink w:anchor="_Toc218087629" w:history="1">
            <w:r w:rsidR="003325AA" w:rsidRPr="00807381">
              <w:rPr>
                <w:rStyle w:val="Hipervnculo"/>
                <w:noProof/>
              </w:rPr>
              <w:t>4.7.1. Estadística descriptiva</w:t>
            </w:r>
            <w:r w:rsidR="003325AA">
              <w:rPr>
                <w:noProof/>
                <w:webHidden/>
              </w:rPr>
              <w:tab/>
            </w:r>
            <w:r w:rsidR="003325AA">
              <w:rPr>
                <w:noProof/>
                <w:webHidden/>
              </w:rPr>
              <w:fldChar w:fldCharType="begin"/>
            </w:r>
            <w:r w:rsidR="003325AA">
              <w:rPr>
                <w:noProof/>
                <w:webHidden/>
              </w:rPr>
              <w:instrText xml:space="preserve"> PAGEREF _Toc218087629 \h </w:instrText>
            </w:r>
            <w:r w:rsidR="003325AA">
              <w:rPr>
                <w:noProof/>
                <w:webHidden/>
              </w:rPr>
            </w:r>
            <w:r w:rsidR="003325AA">
              <w:rPr>
                <w:noProof/>
                <w:webHidden/>
              </w:rPr>
              <w:fldChar w:fldCharType="separate"/>
            </w:r>
            <w:r w:rsidR="003325AA">
              <w:rPr>
                <w:noProof/>
                <w:webHidden/>
              </w:rPr>
              <w:t>148</w:t>
            </w:r>
            <w:r w:rsidR="003325AA">
              <w:rPr>
                <w:noProof/>
                <w:webHidden/>
              </w:rPr>
              <w:fldChar w:fldCharType="end"/>
            </w:r>
          </w:hyperlink>
        </w:p>
        <w:p w14:paraId="2BAA1A67" w14:textId="4D3C87E0" w:rsidR="003325AA" w:rsidRDefault="00275645">
          <w:pPr>
            <w:pStyle w:val="TDC3"/>
            <w:tabs>
              <w:tab w:val="right" w:leader="dot" w:pos="9350"/>
            </w:tabs>
            <w:rPr>
              <w:rFonts w:eastAsiaTheme="minorEastAsia" w:cstheme="minorBidi"/>
              <w:noProof/>
              <w:sz w:val="22"/>
              <w:szCs w:val="22"/>
              <w:lang w:val="es-419" w:eastAsia="es-419"/>
            </w:rPr>
          </w:pPr>
          <w:hyperlink w:anchor="_Toc218087630" w:history="1">
            <w:r w:rsidR="003325AA" w:rsidRPr="00807381">
              <w:rPr>
                <w:rStyle w:val="Hipervnculo"/>
                <w:noProof/>
              </w:rPr>
              <w:t>4.7.2. Cálculo de errores</w:t>
            </w:r>
            <w:r w:rsidR="003325AA">
              <w:rPr>
                <w:noProof/>
                <w:webHidden/>
              </w:rPr>
              <w:tab/>
            </w:r>
            <w:r w:rsidR="003325AA">
              <w:rPr>
                <w:noProof/>
                <w:webHidden/>
              </w:rPr>
              <w:fldChar w:fldCharType="begin"/>
            </w:r>
            <w:r w:rsidR="003325AA">
              <w:rPr>
                <w:noProof/>
                <w:webHidden/>
              </w:rPr>
              <w:instrText xml:space="preserve"> PAGEREF _Toc218087630 \h </w:instrText>
            </w:r>
            <w:r w:rsidR="003325AA">
              <w:rPr>
                <w:noProof/>
                <w:webHidden/>
              </w:rPr>
            </w:r>
            <w:r w:rsidR="003325AA">
              <w:rPr>
                <w:noProof/>
                <w:webHidden/>
              </w:rPr>
              <w:fldChar w:fldCharType="separate"/>
            </w:r>
            <w:r w:rsidR="003325AA">
              <w:rPr>
                <w:noProof/>
                <w:webHidden/>
              </w:rPr>
              <w:t>150</w:t>
            </w:r>
            <w:r w:rsidR="003325AA">
              <w:rPr>
                <w:noProof/>
                <w:webHidden/>
              </w:rPr>
              <w:fldChar w:fldCharType="end"/>
            </w:r>
          </w:hyperlink>
        </w:p>
        <w:p w14:paraId="37C3AD65" w14:textId="14D5244E" w:rsidR="003325AA" w:rsidRDefault="00275645">
          <w:pPr>
            <w:pStyle w:val="TDC3"/>
            <w:tabs>
              <w:tab w:val="right" w:leader="dot" w:pos="9350"/>
            </w:tabs>
            <w:rPr>
              <w:rFonts w:eastAsiaTheme="minorEastAsia" w:cstheme="minorBidi"/>
              <w:noProof/>
              <w:sz w:val="22"/>
              <w:szCs w:val="22"/>
              <w:lang w:val="es-419" w:eastAsia="es-419"/>
            </w:rPr>
          </w:pPr>
          <w:hyperlink w:anchor="_Toc218087631" w:history="1">
            <w:r w:rsidR="003325AA" w:rsidRPr="00807381">
              <w:rPr>
                <w:rStyle w:val="Hipervnculo"/>
                <w:noProof/>
              </w:rPr>
              <w:t>4.7.3. Análisis de confiabilidad</w:t>
            </w:r>
            <w:r w:rsidR="003325AA">
              <w:rPr>
                <w:noProof/>
                <w:webHidden/>
              </w:rPr>
              <w:tab/>
            </w:r>
            <w:r w:rsidR="003325AA">
              <w:rPr>
                <w:noProof/>
                <w:webHidden/>
              </w:rPr>
              <w:fldChar w:fldCharType="begin"/>
            </w:r>
            <w:r w:rsidR="003325AA">
              <w:rPr>
                <w:noProof/>
                <w:webHidden/>
              </w:rPr>
              <w:instrText xml:space="preserve"> PAGEREF _Toc218087631 \h </w:instrText>
            </w:r>
            <w:r w:rsidR="003325AA">
              <w:rPr>
                <w:noProof/>
                <w:webHidden/>
              </w:rPr>
            </w:r>
            <w:r w:rsidR="003325AA">
              <w:rPr>
                <w:noProof/>
                <w:webHidden/>
              </w:rPr>
              <w:fldChar w:fldCharType="separate"/>
            </w:r>
            <w:r w:rsidR="003325AA">
              <w:rPr>
                <w:noProof/>
                <w:webHidden/>
              </w:rPr>
              <w:t>151</w:t>
            </w:r>
            <w:r w:rsidR="003325AA">
              <w:rPr>
                <w:noProof/>
                <w:webHidden/>
              </w:rPr>
              <w:fldChar w:fldCharType="end"/>
            </w:r>
          </w:hyperlink>
        </w:p>
        <w:p w14:paraId="68DFDC92" w14:textId="39999AEA"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632" w:history="1">
            <w:r w:rsidR="003325AA" w:rsidRPr="00807381">
              <w:rPr>
                <w:rStyle w:val="Hipervnculo"/>
                <w:noProof/>
              </w:rPr>
              <w:t>4.8. Cronograma de actividades</w:t>
            </w:r>
            <w:r w:rsidR="003325AA">
              <w:rPr>
                <w:noProof/>
                <w:webHidden/>
              </w:rPr>
              <w:tab/>
            </w:r>
            <w:r w:rsidR="003325AA">
              <w:rPr>
                <w:noProof/>
                <w:webHidden/>
              </w:rPr>
              <w:fldChar w:fldCharType="begin"/>
            </w:r>
            <w:r w:rsidR="003325AA">
              <w:rPr>
                <w:noProof/>
                <w:webHidden/>
              </w:rPr>
              <w:instrText xml:space="preserve"> PAGEREF _Toc218087632 \h </w:instrText>
            </w:r>
            <w:r w:rsidR="003325AA">
              <w:rPr>
                <w:noProof/>
                <w:webHidden/>
              </w:rPr>
            </w:r>
            <w:r w:rsidR="003325AA">
              <w:rPr>
                <w:noProof/>
                <w:webHidden/>
              </w:rPr>
              <w:fldChar w:fldCharType="separate"/>
            </w:r>
            <w:r w:rsidR="003325AA">
              <w:rPr>
                <w:noProof/>
                <w:webHidden/>
              </w:rPr>
              <w:t>153</w:t>
            </w:r>
            <w:r w:rsidR="003325AA">
              <w:rPr>
                <w:noProof/>
                <w:webHidden/>
              </w:rPr>
              <w:fldChar w:fldCharType="end"/>
            </w:r>
          </w:hyperlink>
        </w:p>
        <w:p w14:paraId="6F1DC7EB" w14:textId="3D3F802E"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633" w:history="1">
            <w:r w:rsidR="003325AA" w:rsidRPr="00807381">
              <w:rPr>
                <w:rStyle w:val="Hipervnculo"/>
                <w:noProof/>
              </w:rPr>
              <w:t>4.9. Recursos y presupuesto</w:t>
            </w:r>
            <w:r w:rsidR="003325AA">
              <w:rPr>
                <w:noProof/>
                <w:webHidden/>
              </w:rPr>
              <w:tab/>
            </w:r>
            <w:r w:rsidR="003325AA">
              <w:rPr>
                <w:noProof/>
                <w:webHidden/>
              </w:rPr>
              <w:fldChar w:fldCharType="begin"/>
            </w:r>
            <w:r w:rsidR="003325AA">
              <w:rPr>
                <w:noProof/>
                <w:webHidden/>
              </w:rPr>
              <w:instrText xml:space="preserve"> PAGEREF _Toc218087633 \h </w:instrText>
            </w:r>
            <w:r w:rsidR="003325AA">
              <w:rPr>
                <w:noProof/>
                <w:webHidden/>
              </w:rPr>
            </w:r>
            <w:r w:rsidR="003325AA">
              <w:rPr>
                <w:noProof/>
                <w:webHidden/>
              </w:rPr>
              <w:fldChar w:fldCharType="separate"/>
            </w:r>
            <w:r w:rsidR="003325AA">
              <w:rPr>
                <w:noProof/>
                <w:webHidden/>
              </w:rPr>
              <w:t>153</w:t>
            </w:r>
            <w:r w:rsidR="003325AA">
              <w:rPr>
                <w:noProof/>
                <w:webHidden/>
              </w:rPr>
              <w:fldChar w:fldCharType="end"/>
            </w:r>
          </w:hyperlink>
        </w:p>
        <w:p w14:paraId="648B7E60" w14:textId="1D42BE14"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634" w:history="1">
            <w:r w:rsidR="003325AA" w:rsidRPr="00807381">
              <w:rPr>
                <w:rStyle w:val="Hipervnculo"/>
                <w:noProof/>
              </w:rPr>
              <w:t>CAPÍTULO V: DESARROLLO DEL SISTEMA</w:t>
            </w:r>
            <w:r w:rsidR="003325AA">
              <w:rPr>
                <w:noProof/>
                <w:webHidden/>
              </w:rPr>
              <w:tab/>
            </w:r>
            <w:r w:rsidR="003325AA">
              <w:rPr>
                <w:noProof/>
                <w:webHidden/>
              </w:rPr>
              <w:fldChar w:fldCharType="begin"/>
            </w:r>
            <w:r w:rsidR="003325AA">
              <w:rPr>
                <w:noProof/>
                <w:webHidden/>
              </w:rPr>
              <w:instrText xml:space="preserve"> PAGEREF _Toc218087634 \h </w:instrText>
            </w:r>
            <w:r w:rsidR="003325AA">
              <w:rPr>
                <w:noProof/>
                <w:webHidden/>
              </w:rPr>
            </w:r>
            <w:r w:rsidR="003325AA">
              <w:rPr>
                <w:noProof/>
                <w:webHidden/>
              </w:rPr>
              <w:fldChar w:fldCharType="separate"/>
            </w:r>
            <w:r w:rsidR="003325AA">
              <w:rPr>
                <w:noProof/>
                <w:webHidden/>
              </w:rPr>
              <w:t>155</w:t>
            </w:r>
            <w:r w:rsidR="003325AA">
              <w:rPr>
                <w:noProof/>
                <w:webHidden/>
              </w:rPr>
              <w:fldChar w:fldCharType="end"/>
            </w:r>
          </w:hyperlink>
        </w:p>
        <w:p w14:paraId="567C1A64" w14:textId="6E175B79"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635" w:history="1">
            <w:r w:rsidR="003325AA" w:rsidRPr="00807381">
              <w:rPr>
                <w:rStyle w:val="Hipervnculo"/>
                <w:noProof/>
              </w:rPr>
              <w:t>5.1. Análisis de requerimientos</w:t>
            </w:r>
            <w:r w:rsidR="003325AA">
              <w:rPr>
                <w:noProof/>
                <w:webHidden/>
              </w:rPr>
              <w:tab/>
            </w:r>
            <w:r w:rsidR="003325AA">
              <w:rPr>
                <w:noProof/>
                <w:webHidden/>
              </w:rPr>
              <w:fldChar w:fldCharType="begin"/>
            </w:r>
            <w:r w:rsidR="003325AA">
              <w:rPr>
                <w:noProof/>
                <w:webHidden/>
              </w:rPr>
              <w:instrText xml:space="preserve"> PAGEREF _Toc218087635 \h </w:instrText>
            </w:r>
            <w:r w:rsidR="003325AA">
              <w:rPr>
                <w:noProof/>
                <w:webHidden/>
              </w:rPr>
            </w:r>
            <w:r w:rsidR="003325AA">
              <w:rPr>
                <w:noProof/>
                <w:webHidden/>
              </w:rPr>
              <w:fldChar w:fldCharType="separate"/>
            </w:r>
            <w:r w:rsidR="003325AA">
              <w:rPr>
                <w:noProof/>
                <w:webHidden/>
              </w:rPr>
              <w:t>155</w:t>
            </w:r>
            <w:r w:rsidR="003325AA">
              <w:rPr>
                <w:noProof/>
                <w:webHidden/>
              </w:rPr>
              <w:fldChar w:fldCharType="end"/>
            </w:r>
          </w:hyperlink>
        </w:p>
        <w:p w14:paraId="720D4F48" w14:textId="0F19CC6A" w:rsidR="003325AA" w:rsidRDefault="00275645">
          <w:pPr>
            <w:pStyle w:val="TDC3"/>
            <w:tabs>
              <w:tab w:val="right" w:leader="dot" w:pos="9350"/>
            </w:tabs>
            <w:rPr>
              <w:rFonts w:eastAsiaTheme="minorEastAsia" w:cstheme="minorBidi"/>
              <w:noProof/>
              <w:sz w:val="22"/>
              <w:szCs w:val="22"/>
              <w:lang w:val="es-419" w:eastAsia="es-419"/>
            </w:rPr>
          </w:pPr>
          <w:hyperlink w:anchor="_Toc218087636" w:history="1">
            <w:r w:rsidR="003325AA" w:rsidRPr="00807381">
              <w:rPr>
                <w:rStyle w:val="Hipervnculo"/>
                <w:noProof/>
              </w:rPr>
              <w:t>5.1.1. Requerimientos funcionales</w:t>
            </w:r>
            <w:r w:rsidR="003325AA">
              <w:rPr>
                <w:noProof/>
                <w:webHidden/>
              </w:rPr>
              <w:tab/>
            </w:r>
            <w:r w:rsidR="003325AA">
              <w:rPr>
                <w:noProof/>
                <w:webHidden/>
              </w:rPr>
              <w:fldChar w:fldCharType="begin"/>
            </w:r>
            <w:r w:rsidR="003325AA">
              <w:rPr>
                <w:noProof/>
                <w:webHidden/>
              </w:rPr>
              <w:instrText xml:space="preserve"> PAGEREF _Toc218087636 \h </w:instrText>
            </w:r>
            <w:r w:rsidR="003325AA">
              <w:rPr>
                <w:noProof/>
                <w:webHidden/>
              </w:rPr>
            </w:r>
            <w:r w:rsidR="003325AA">
              <w:rPr>
                <w:noProof/>
                <w:webHidden/>
              </w:rPr>
              <w:fldChar w:fldCharType="separate"/>
            </w:r>
            <w:r w:rsidR="003325AA">
              <w:rPr>
                <w:noProof/>
                <w:webHidden/>
              </w:rPr>
              <w:t>155</w:t>
            </w:r>
            <w:r w:rsidR="003325AA">
              <w:rPr>
                <w:noProof/>
                <w:webHidden/>
              </w:rPr>
              <w:fldChar w:fldCharType="end"/>
            </w:r>
          </w:hyperlink>
        </w:p>
        <w:p w14:paraId="03A77F03" w14:textId="1CA6A995" w:rsidR="003325AA" w:rsidRDefault="00275645">
          <w:pPr>
            <w:pStyle w:val="TDC3"/>
            <w:tabs>
              <w:tab w:val="right" w:leader="dot" w:pos="9350"/>
            </w:tabs>
            <w:rPr>
              <w:rFonts w:eastAsiaTheme="minorEastAsia" w:cstheme="minorBidi"/>
              <w:noProof/>
              <w:sz w:val="22"/>
              <w:szCs w:val="22"/>
              <w:lang w:val="es-419" w:eastAsia="es-419"/>
            </w:rPr>
          </w:pPr>
          <w:hyperlink w:anchor="_Toc218087637" w:history="1">
            <w:r w:rsidR="003325AA" w:rsidRPr="00807381">
              <w:rPr>
                <w:rStyle w:val="Hipervnculo"/>
                <w:noProof/>
              </w:rPr>
              <w:t>5.1.2. Requerimientos no funcionales</w:t>
            </w:r>
            <w:r w:rsidR="003325AA">
              <w:rPr>
                <w:noProof/>
                <w:webHidden/>
              </w:rPr>
              <w:tab/>
            </w:r>
            <w:r w:rsidR="003325AA">
              <w:rPr>
                <w:noProof/>
                <w:webHidden/>
              </w:rPr>
              <w:fldChar w:fldCharType="begin"/>
            </w:r>
            <w:r w:rsidR="003325AA">
              <w:rPr>
                <w:noProof/>
                <w:webHidden/>
              </w:rPr>
              <w:instrText xml:space="preserve"> PAGEREF _Toc218087637 \h </w:instrText>
            </w:r>
            <w:r w:rsidR="003325AA">
              <w:rPr>
                <w:noProof/>
                <w:webHidden/>
              </w:rPr>
            </w:r>
            <w:r w:rsidR="003325AA">
              <w:rPr>
                <w:noProof/>
                <w:webHidden/>
              </w:rPr>
              <w:fldChar w:fldCharType="separate"/>
            </w:r>
            <w:r w:rsidR="003325AA">
              <w:rPr>
                <w:noProof/>
                <w:webHidden/>
              </w:rPr>
              <w:t>158</w:t>
            </w:r>
            <w:r w:rsidR="003325AA">
              <w:rPr>
                <w:noProof/>
                <w:webHidden/>
              </w:rPr>
              <w:fldChar w:fldCharType="end"/>
            </w:r>
          </w:hyperlink>
        </w:p>
        <w:p w14:paraId="4BC04153" w14:textId="6CD677E1" w:rsidR="003325AA" w:rsidRDefault="00275645">
          <w:pPr>
            <w:pStyle w:val="TDC3"/>
            <w:tabs>
              <w:tab w:val="right" w:leader="dot" w:pos="9350"/>
            </w:tabs>
            <w:rPr>
              <w:rFonts w:eastAsiaTheme="minorEastAsia" w:cstheme="minorBidi"/>
              <w:noProof/>
              <w:sz w:val="22"/>
              <w:szCs w:val="22"/>
              <w:lang w:val="es-419" w:eastAsia="es-419"/>
            </w:rPr>
          </w:pPr>
          <w:hyperlink w:anchor="_Toc218087638" w:history="1">
            <w:r w:rsidR="003325AA" w:rsidRPr="00807381">
              <w:rPr>
                <w:rStyle w:val="Hipervnculo"/>
                <w:noProof/>
              </w:rPr>
              <w:t>5.1.3 Requerimientos de hardware</w:t>
            </w:r>
            <w:r w:rsidR="003325AA">
              <w:rPr>
                <w:noProof/>
                <w:webHidden/>
              </w:rPr>
              <w:tab/>
            </w:r>
            <w:r w:rsidR="003325AA">
              <w:rPr>
                <w:noProof/>
                <w:webHidden/>
              </w:rPr>
              <w:fldChar w:fldCharType="begin"/>
            </w:r>
            <w:r w:rsidR="003325AA">
              <w:rPr>
                <w:noProof/>
                <w:webHidden/>
              </w:rPr>
              <w:instrText xml:space="preserve"> PAGEREF _Toc218087638 \h </w:instrText>
            </w:r>
            <w:r w:rsidR="003325AA">
              <w:rPr>
                <w:noProof/>
                <w:webHidden/>
              </w:rPr>
            </w:r>
            <w:r w:rsidR="003325AA">
              <w:rPr>
                <w:noProof/>
                <w:webHidden/>
              </w:rPr>
              <w:fldChar w:fldCharType="separate"/>
            </w:r>
            <w:r w:rsidR="003325AA">
              <w:rPr>
                <w:noProof/>
                <w:webHidden/>
              </w:rPr>
              <w:t>160</w:t>
            </w:r>
            <w:r w:rsidR="003325AA">
              <w:rPr>
                <w:noProof/>
                <w:webHidden/>
              </w:rPr>
              <w:fldChar w:fldCharType="end"/>
            </w:r>
          </w:hyperlink>
        </w:p>
        <w:p w14:paraId="2996DF93" w14:textId="7D23D3B7"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639" w:history="1">
            <w:r w:rsidR="003325AA" w:rsidRPr="00807381">
              <w:rPr>
                <w:rStyle w:val="Hipervnculo"/>
                <w:noProof/>
              </w:rPr>
              <w:t>5.2. Diseño de la arquitectura del sistema</w:t>
            </w:r>
            <w:r w:rsidR="003325AA">
              <w:rPr>
                <w:noProof/>
                <w:webHidden/>
              </w:rPr>
              <w:tab/>
            </w:r>
            <w:r w:rsidR="003325AA">
              <w:rPr>
                <w:noProof/>
                <w:webHidden/>
              </w:rPr>
              <w:fldChar w:fldCharType="begin"/>
            </w:r>
            <w:r w:rsidR="003325AA">
              <w:rPr>
                <w:noProof/>
                <w:webHidden/>
              </w:rPr>
              <w:instrText xml:space="preserve"> PAGEREF _Toc218087639 \h </w:instrText>
            </w:r>
            <w:r w:rsidR="003325AA">
              <w:rPr>
                <w:noProof/>
                <w:webHidden/>
              </w:rPr>
            </w:r>
            <w:r w:rsidR="003325AA">
              <w:rPr>
                <w:noProof/>
                <w:webHidden/>
              </w:rPr>
              <w:fldChar w:fldCharType="separate"/>
            </w:r>
            <w:r w:rsidR="003325AA">
              <w:rPr>
                <w:noProof/>
                <w:webHidden/>
              </w:rPr>
              <w:t>169</w:t>
            </w:r>
            <w:r w:rsidR="003325AA">
              <w:rPr>
                <w:noProof/>
                <w:webHidden/>
              </w:rPr>
              <w:fldChar w:fldCharType="end"/>
            </w:r>
          </w:hyperlink>
        </w:p>
        <w:p w14:paraId="1C0BDCC0" w14:textId="716610CE" w:rsidR="003325AA" w:rsidRDefault="00275645">
          <w:pPr>
            <w:pStyle w:val="TDC3"/>
            <w:tabs>
              <w:tab w:val="right" w:leader="dot" w:pos="9350"/>
            </w:tabs>
            <w:rPr>
              <w:rFonts w:eastAsiaTheme="minorEastAsia" w:cstheme="minorBidi"/>
              <w:noProof/>
              <w:sz w:val="22"/>
              <w:szCs w:val="22"/>
              <w:lang w:val="es-419" w:eastAsia="es-419"/>
            </w:rPr>
          </w:pPr>
          <w:hyperlink w:anchor="_Toc218087640" w:history="1">
            <w:r w:rsidR="003325AA" w:rsidRPr="00807381">
              <w:rPr>
                <w:rStyle w:val="Hipervnculo"/>
                <w:noProof/>
              </w:rPr>
              <w:t>5.2.1. Arquitectura General del Sistema</w:t>
            </w:r>
            <w:r w:rsidR="003325AA">
              <w:rPr>
                <w:noProof/>
                <w:webHidden/>
              </w:rPr>
              <w:tab/>
            </w:r>
            <w:r w:rsidR="003325AA">
              <w:rPr>
                <w:noProof/>
                <w:webHidden/>
              </w:rPr>
              <w:fldChar w:fldCharType="begin"/>
            </w:r>
            <w:r w:rsidR="003325AA">
              <w:rPr>
                <w:noProof/>
                <w:webHidden/>
              </w:rPr>
              <w:instrText xml:space="preserve"> PAGEREF _Toc218087640 \h </w:instrText>
            </w:r>
            <w:r w:rsidR="003325AA">
              <w:rPr>
                <w:noProof/>
                <w:webHidden/>
              </w:rPr>
            </w:r>
            <w:r w:rsidR="003325AA">
              <w:rPr>
                <w:noProof/>
                <w:webHidden/>
              </w:rPr>
              <w:fldChar w:fldCharType="separate"/>
            </w:r>
            <w:r w:rsidR="003325AA">
              <w:rPr>
                <w:noProof/>
                <w:webHidden/>
              </w:rPr>
              <w:t>169</w:t>
            </w:r>
            <w:r w:rsidR="003325AA">
              <w:rPr>
                <w:noProof/>
                <w:webHidden/>
              </w:rPr>
              <w:fldChar w:fldCharType="end"/>
            </w:r>
          </w:hyperlink>
        </w:p>
        <w:p w14:paraId="0E207D22" w14:textId="44558B47" w:rsidR="003325AA" w:rsidRDefault="00275645">
          <w:pPr>
            <w:pStyle w:val="TDC3"/>
            <w:tabs>
              <w:tab w:val="right" w:leader="dot" w:pos="9350"/>
            </w:tabs>
            <w:rPr>
              <w:rFonts w:eastAsiaTheme="minorEastAsia" w:cstheme="minorBidi"/>
              <w:noProof/>
              <w:sz w:val="22"/>
              <w:szCs w:val="22"/>
              <w:lang w:val="es-419" w:eastAsia="es-419"/>
            </w:rPr>
          </w:pPr>
          <w:hyperlink w:anchor="_Toc218087641" w:history="1">
            <w:r w:rsidR="003325AA" w:rsidRPr="00807381">
              <w:rPr>
                <w:rStyle w:val="Hipervnculo"/>
                <w:noProof/>
              </w:rPr>
              <w:t>5.2.2. Módulo de adquisición de datos (hardware)</w:t>
            </w:r>
            <w:r w:rsidR="003325AA">
              <w:rPr>
                <w:noProof/>
                <w:webHidden/>
              </w:rPr>
              <w:tab/>
            </w:r>
            <w:r w:rsidR="003325AA">
              <w:rPr>
                <w:noProof/>
                <w:webHidden/>
              </w:rPr>
              <w:fldChar w:fldCharType="begin"/>
            </w:r>
            <w:r w:rsidR="003325AA">
              <w:rPr>
                <w:noProof/>
                <w:webHidden/>
              </w:rPr>
              <w:instrText xml:space="preserve"> PAGEREF _Toc218087641 \h </w:instrText>
            </w:r>
            <w:r w:rsidR="003325AA">
              <w:rPr>
                <w:noProof/>
                <w:webHidden/>
              </w:rPr>
            </w:r>
            <w:r w:rsidR="003325AA">
              <w:rPr>
                <w:noProof/>
                <w:webHidden/>
              </w:rPr>
              <w:fldChar w:fldCharType="separate"/>
            </w:r>
            <w:r w:rsidR="003325AA">
              <w:rPr>
                <w:noProof/>
                <w:webHidden/>
              </w:rPr>
              <w:t>171</w:t>
            </w:r>
            <w:r w:rsidR="003325AA">
              <w:rPr>
                <w:noProof/>
                <w:webHidden/>
              </w:rPr>
              <w:fldChar w:fldCharType="end"/>
            </w:r>
          </w:hyperlink>
        </w:p>
        <w:p w14:paraId="0F6D2A7E" w14:textId="2A6C0AB9" w:rsidR="003325AA" w:rsidRDefault="00275645">
          <w:pPr>
            <w:pStyle w:val="TDC3"/>
            <w:tabs>
              <w:tab w:val="right" w:leader="dot" w:pos="9350"/>
            </w:tabs>
            <w:rPr>
              <w:rFonts w:eastAsiaTheme="minorEastAsia" w:cstheme="minorBidi"/>
              <w:noProof/>
              <w:sz w:val="22"/>
              <w:szCs w:val="22"/>
              <w:lang w:val="es-419" w:eastAsia="es-419"/>
            </w:rPr>
          </w:pPr>
          <w:hyperlink w:anchor="_Toc218087642" w:history="1">
            <w:r w:rsidR="003325AA" w:rsidRPr="00807381">
              <w:rPr>
                <w:rStyle w:val="Hipervnculo"/>
                <w:noProof/>
              </w:rPr>
              <w:t>5.2.3. Módulo de Procesamiento (Firmware)</w:t>
            </w:r>
            <w:r w:rsidR="003325AA">
              <w:rPr>
                <w:noProof/>
                <w:webHidden/>
              </w:rPr>
              <w:tab/>
            </w:r>
            <w:r w:rsidR="003325AA">
              <w:rPr>
                <w:noProof/>
                <w:webHidden/>
              </w:rPr>
              <w:fldChar w:fldCharType="begin"/>
            </w:r>
            <w:r w:rsidR="003325AA">
              <w:rPr>
                <w:noProof/>
                <w:webHidden/>
              </w:rPr>
              <w:instrText xml:space="preserve"> PAGEREF _Toc218087642 \h </w:instrText>
            </w:r>
            <w:r w:rsidR="003325AA">
              <w:rPr>
                <w:noProof/>
                <w:webHidden/>
              </w:rPr>
            </w:r>
            <w:r w:rsidR="003325AA">
              <w:rPr>
                <w:noProof/>
                <w:webHidden/>
              </w:rPr>
              <w:fldChar w:fldCharType="separate"/>
            </w:r>
            <w:r w:rsidR="003325AA">
              <w:rPr>
                <w:noProof/>
                <w:webHidden/>
              </w:rPr>
              <w:t>172</w:t>
            </w:r>
            <w:r w:rsidR="003325AA">
              <w:rPr>
                <w:noProof/>
                <w:webHidden/>
              </w:rPr>
              <w:fldChar w:fldCharType="end"/>
            </w:r>
          </w:hyperlink>
        </w:p>
        <w:p w14:paraId="6A03CC88" w14:textId="567317E9" w:rsidR="003325AA" w:rsidRDefault="00275645">
          <w:pPr>
            <w:pStyle w:val="TDC3"/>
            <w:tabs>
              <w:tab w:val="right" w:leader="dot" w:pos="9350"/>
            </w:tabs>
            <w:rPr>
              <w:rFonts w:eastAsiaTheme="minorEastAsia" w:cstheme="minorBidi"/>
              <w:noProof/>
              <w:sz w:val="22"/>
              <w:szCs w:val="22"/>
              <w:lang w:val="es-419" w:eastAsia="es-419"/>
            </w:rPr>
          </w:pPr>
          <w:hyperlink w:anchor="_Toc218087643" w:history="1">
            <w:r w:rsidR="003325AA" w:rsidRPr="00807381">
              <w:rPr>
                <w:rStyle w:val="Hipervnculo"/>
                <w:noProof/>
              </w:rPr>
              <w:t>5.2.4. Flujo de datos</w:t>
            </w:r>
            <w:r w:rsidR="003325AA">
              <w:rPr>
                <w:noProof/>
                <w:webHidden/>
              </w:rPr>
              <w:tab/>
            </w:r>
            <w:r w:rsidR="003325AA">
              <w:rPr>
                <w:noProof/>
                <w:webHidden/>
              </w:rPr>
              <w:fldChar w:fldCharType="begin"/>
            </w:r>
            <w:r w:rsidR="003325AA">
              <w:rPr>
                <w:noProof/>
                <w:webHidden/>
              </w:rPr>
              <w:instrText xml:space="preserve"> PAGEREF _Toc218087643 \h </w:instrText>
            </w:r>
            <w:r w:rsidR="003325AA">
              <w:rPr>
                <w:noProof/>
                <w:webHidden/>
              </w:rPr>
            </w:r>
            <w:r w:rsidR="003325AA">
              <w:rPr>
                <w:noProof/>
                <w:webHidden/>
              </w:rPr>
              <w:fldChar w:fldCharType="separate"/>
            </w:r>
            <w:r w:rsidR="003325AA">
              <w:rPr>
                <w:noProof/>
                <w:webHidden/>
              </w:rPr>
              <w:t>173</w:t>
            </w:r>
            <w:r w:rsidR="003325AA">
              <w:rPr>
                <w:noProof/>
                <w:webHidden/>
              </w:rPr>
              <w:fldChar w:fldCharType="end"/>
            </w:r>
          </w:hyperlink>
        </w:p>
        <w:p w14:paraId="2ECA766B" w14:textId="37853077" w:rsidR="003325AA" w:rsidRDefault="00275645">
          <w:pPr>
            <w:pStyle w:val="TDC3"/>
            <w:tabs>
              <w:tab w:val="right" w:leader="dot" w:pos="9350"/>
            </w:tabs>
            <w:rPr>
              <w:rFonts w:eastAsiaTheme="minorEastAsia" w:cstheme="minorBidi"/>
              <w:noProof/>
              <w:sz w:val="22"/>
              <w:szCs w:val="22"/>
              <w:lang w:val="es-419" w:eastAsia="es-419"/>
            </w:rPr>
          </w:pPr>
          <w:hyperlink w:anchor="_Toc218087644" w:history="1">
            <w:r w:rsidR="003325AA" w:rsidRPr="00807381">
              <w:rPr>
                <w:rStyle w:val="Hipervnculo"/>
                <w:noProof/>
                <w:lang w:val="es-419"/>
              </w:rPr>
              <w:t>5.2.5. Módulo de Almacenamiento (Base de Datos)</w:t>
            </w:r>
            <w:r w:rsidR="003325AA">
              <w:rPr>
                <w:noProof/>
                <w:webHidden/>
              </w:rPr>
              <w:tab/>
            </w:r>
            <w:r w:rsidR="003325AA">
              <w:rPr>
                <w:noProof/>
                <w:webHidden/>
              </w:rPr>
              <w:fldChar w:fldCharType="begin"/>
            </w:r>
            <w:r w:rsidR="003325AA">
              <w:rPr>
                <w:noProof/>
                <w:webHidden/>
              </w:rPr>
              <w:instrText xml:space="preserve"> PAGEREF _Toc218087644 \h </w:instrText>
            </w:r>
            <w:r w:rsidR="003325AA">
              <w:rPr>
                <w:noProof/>
                <w:webHidden/>
              </w:rPr>
            </w:r>
            <w:r w:rsidR="003325AA">
              <w:rPr>
                <w:noProof/>
                <w:webHidden/>
              </w:rPr>
              <w:fldChar w:fldCharType="separate"/>
            </w:r>
            <w:r w:rsidR="003325AA">
              <w:rPr>
                <w:noProof/>
                <w:webHidden/>
              </w:rPr>
              <w:t>175</w:t>
            </w:r>
            <w:r w:rsidR="003325AA">
              <w:rPr>
                <w:noProof/>
                <w:webHidden/>
              </w:rPr>
              <w:fldChar w:fldCharType="end"/>
            </w:r>
          </w:hyperlink>
        </w:p>
        <w:p w14:paraId="282DA7C3" w14:textId="02BA1608"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645" w:history="1">
            <w:r w:rsidR="003325AA" w:rsidRPr="00807381">
              <w:rPr>
                <w:rStyle w:val="Hipervnculo"/>
                <w:noProof/>
              </w:rPr>
              <w:t>5.3. Selección y especificación de componentes</w:t>
            </w:r>
            <w:r w:rsidR="003325AA">
              <w:rPr>
                <w:noProof/>
                <w:webHidden/>
              </w:rPr>
              <w:tab/>
            </w:r>
            <w:r w:rsidR="003325AA">
              <w:rPr>
                <w:noProof/>
                <w:webHidden/>
              </w:rPr>
              <w:fldChar w:fldCharType="begin"/>
            </w:r>
            <w:r w:rsidR="003325AA">
              <w:rPr>
                <w:noProof/>
                <w:webHidden/>
              </w:rPr>
              <w:instrText xml:space="preserve"> PAGEREF _Toc218087645 \h </w:instrText>
            </w:r>
            <w:r w:rsidR="003325AA">
              <w:rPr>
                <w:noProof/>
                <w:webHidden/>
              </w:rPr>
            </w:r>
            <w:r w:rsidR="003325AA">
              <w:rPr>
                <w:noProof/>
                <w:webHidden/>
              </w:rPr>
              <w:fldChar w:fldCharType="separate"/>
            </w:r>
            <w:r w:rsidR="003325AA">
              <w:rPr>
                <w:noProof/>
                <w:webHidden/>
              </w:rPr>
              <w:t>180</w:t>
            </w:r>
            <w:r w:rsidR="003325AA">
              <w:rPr>
                <w:noProof/>
                <w:webHidden/>
              </w:rPr>
              <w:fldChar w:fldCharType="end"/>
            </w:r>
          </w:hyperlink>
        </w:p>
        <w:p w14:paraId="7A89A2DA" w14:textId="506DCB75" w:rsidR="003325AA" w:rsidRDefault="00275645">
          <w:pPr>
            <w:pStyle w:val="TDC3"/>
            <w:tabs>
              <w:tab w:val="right" w:leader="dot" w:pos="9350"/>
            </w:tabs>
            <w:rPr>
              <w:rFonts w:eastAsiaTheme="minorEastAsia" w:cstheme="minorBidi"/>
              <w:noProof/>
              <w:sz w:val="22"/>
              <w:szCs w:val="22"/>
              <w:lang w:val="es-419" w:eastAsia="es-419"/>
            </w:rPr>
          </w:pPr>
          <w:hyperlink w:anchor="_Toc218087646" w:history="1">
            <w:r w:rsidR="003325AA" w:rsidRPr="00807381">
              <w:rPr>
                <w:rStyle w:val="Hipervnculo"/>
                <w:noProof/>
              </w:rPr>
              <w:t>5.3.1. Microcontrolador ESP32</w:t>
            </w:r>
            <w:r w:rsidR="003325AA">
              <w:rPr>
                <w:noProof/>
                <w:webHidden/>
              </w:rPr>
              <w:tab/>
            </w:r>
            <w:r w:rsidR="003325AA">
              <w:rPr>
                <w:noProof/>
                <w:webHidden/>
              </w:rPr>
              <w:fldChar w:fldCharType="begin"/>
            </w:r>
            <w:r w:rsidR="003325AA">
              <w:rPr>
                <w:noProof/>
                <w:webHidden/>
              </w:rPr>
              <w:instrText xml:space="preserve"> PAGEREF _Toc218087646 \h </w:instrText>
            </w:r>
            <w:r w:rsidR="003325AA">
              <w:rPr>
                <w:noProof/>
                <w:webHidden/>
              </w:rPr>
            </w:r>
            <w:r w:rsidR="003325AA">
              <w:rPr>
                <w:noProof/>
                <w:webHidden/>
              </w:rPr>
              <w:fldChar w:fldCharType="separate"/>
            </w:r>
            <w:r w:rsidR="003325AA">
              <w:rPr>
                <w:noProof/>
                <w:webHidden/>
              </w:rPr>
              <w:t>180</w:t>
            </w:r>
            <w:r w:rsidR="003325AA">
              <w:rPr>
                <w:noProof/>
                <w:webHidden/>
              </w:rPr>
              <w:fldChar w:fldCharType="end"/>
            </w:r>
          </w:hyperlink>
        </w:p>
        <w:p w14:paraId="0D397C2F" w14:textId="45DDBAF1" w:rsidR="003325AA" w:rsidRDefault="00275645">
          <w:pPr>
            <w:pStyle w:val="TDC4"/>
            <w:tabs>
              <w:tab w:val="right" w:leader="dot" w:pos="9350"/>
            </w:tabs>
            <w:rPr>
              <w:rFonts w:eastAsiaTheme="minorEastAsia" w:cstheme="minorBidi"/>
              <w:noProof/>
              <w:sz w:val="22"/>
              <w:szCs w:val="22"/>
              <w:lang w:val="es-419" w:eastAsia="es-419"/>
            </w:rPr>
          </w:pPr>
          <w:hyperlink w:anchor="_Toc218087647" w:history="1">
            <w:r w:rsidR="003325AA" w:rsidRPr="00807381">
              <w:rPr>
                <w:rStyle w:val="Hipervnculo"/>
                <w:noProof/>
              </w:rPr>
              <w:t>5.3.1.1. Justificación de selección</w:t>
            </w:r>
            <w:r w:rsidR="003325AA">
              <w:rPr>
                <w:noProof/>
                <w:webHidden/>
              </w:rPr>
              <w:tab/>
            </w:r>
            <w:r w:rsidR="003325AA">
              <w:rPr>
                <w:noProof/>
                <w:webHidden/>
              </w:rPr>
              <w:fldChar w:fldCharType="begin"/>
            </w:r>
            <w:r w:rsidR="003325AA">
              <w:rPr>
                <w:noProof/>
                <w:webHidden/>
              </w:rPr>
              <w:instrText xml:space="preserve"> PAGEREF _Toc218087647 \h </w:instrText>
            </w:r>
            <w:r w:rsidR="003325AA">
              <w:rPr>
                <w:noProof/>
                <w:webHidden/>
              </w:rPr>
            </w:r>
            <w:r w:rsidR="003325AA">
              <w:rPr>
                <w:noProof/>
                <w:webHidden/>
              </w:rPr>
              <w:fldChar w:fldCharType="separate"/>
            </w:r>
            <w:r w:rsidR="003325AA">
              <w:rPr>
                <w:noProof/>
                <w:webHidden/>
              </w:rPr>
              <w:t>183</w:t>
            </w:r>
            <w:r w:rsidR="003325AA">
              <w:rPr>
                <w:noProof/>
                <w:webHidden/>
              </w:rPr>
              <w:fldChar w:fldCharType="end"/>
            </w:r>
          </w:hyperlink>
        </w:p>
        <w:p w14:paraId="715DDBA2" w14:textId="66A63037" w:rsidR="003325AA" w:rsidRDefault="00275645">
          <w:pPr>
            <w:pStyle w:val="TDC4"/>
            <w:tabs>
              <w:tab w:val="right" w:leader="dot" w:pos="9350"/>
            </w:tabs>
            <w:rPr>
              <w:rFonts w:eastAsiaTheme="minorEastAsia" w:cstheme="minorBidi"/>
              <w:noProof/>
              <w:sz w:val="22"/>
              <w:szCs w:val="22"/>
              <w:lang w:val="es-419" w:eastAsia="es-419"/>
            </w:rPr>
          </w:pPr>
          <w:hyperlink w:anchor="_Toc218087648" w:history="1">
            <w:r w:rsidR="003325AA" w:rsidRPr="00807381">
              <w:rPr>
                <w:rStyle w:val="Hipervnculo"/>
                <w:noProof/>
              </w:rPr>
              <w:t>5.3.1.2. Características técnicas</w:t>
            </w:r>
            <w:r w:rsidR="003325AA">
              <w:rPr>
                <w:noProof/>
                <w:webHidden/>
              </w:rPr>
              <w:tab/>
            </w:r>
            <w:r w:rsidR="003325AA">
              <w:rPr>
                <w:noProof/>
                <w:webHidden/>
              </w:rPr>
              <w:fldChar w:fldCharType="begin"/>
            </w:r>
            <w:r w:rsidR="003325AA">
              <w:rPr>
                <w:noProof/>
                <w:webHidden/>
              </w:rPr>
              <w:instrText xml:space="preserve"> PAGEREF _Toc218087648 \h </w:instrText>
            </w:r>
            <w:r w:rsidR="003325AA">
              <w:rPr>
                <w:noProof/>
                <w:webHidden/>
              </w:rPr>
            </w:r>
            <w:r w:rsidR="003325AA">
              <w:rPr>
                <w:noProof/>
                <w:webHidden/>
              </w:rPr>
              <w:fldChar w:fldCharType="separate"/>
            </w:r>
            <w:r w:rsidR="003325AA">
              <w:rPr>
                <w:noProof/>
                <w:webHidden/>
              </w:rPr>
              <w:t>184</w:t>
            </w:r>
            <w:r w:rsidR="003325AA">
              <w:rPr>
                <w:noProof/>
                <w:webHidden/>
              </w:rPr>
              <w:fldChar w:fldCharType="end"/>
            </w:r>
          </w:hyperlink>
        </w:p>
        <w:p w14:paraId="38BFB769" w14:textId="687FACE1" w:rsidR="003325AA" w:rsidRDefault="00275645">
          <w:pPr>
            <w:pStyle w:val="TDC4"/>
            <w:tabs>
              <w:tab w:val="right" w:leader="dot" w:pos="9350"/>
            </w:tabs>
            <w:rPr>
              <w:rFonts w:eastAsiaTheme="minorEastAsia" w:cstheme="minorBidi"/>
              <w:noProof/>
              <w:sz w:val="22"/>
              <w:szCs w:val="22"/>
              <w:lang w:val="es-419" w:eastAsia="es-419"/>
            </w:rPr>
          </w:pPr>
          <w:hyperlink w:anchor="_Toc218087649" w:history="1">
            <w:r w:rsidR="003325AA" w:rsidRPr="00807381">
              <w:rPr>
                <w:rStyle w:val="Hipervnculo"/>
                <w:noProof/>
              </w:rPr>
              <w:t>5.3.1.3. Diagrama de pines utilizados</w:t>
            </w:r>
            <w:r w:rsidR="003325AA">
              <w:rPr>
                <w:noProof/>
                <w:webHidden/>
              </w:rPr>
              <w:tab/>
            </w:r>
            <w:r w:rsidR="003325AA">
              <w:rPr>
                <w:noProof/>
                <w:webHidden/>
              </w:rPr>
              <w:fldChar w:fldCharType="begin"/>
            </w:r>
            <w:r w:rsidR="003325AA">
              <w:rPr>
                <w:noProof/>
                <w:webHidden/>
              </w:rPr>
              <w:instrText xml:space="preserve"> PAGEREF _Toc218087649 \h </w:instrText>
            </w:r>
            <w:r w:rsidR="003325AA">
              <w:rPr>
                <w:noProof/>
                <w:webHidden/>
              </w:rPr>
            </w:r>
            <w:r w:rsidR="003325AA">
              <w:rPr>
                <w:noProof/>
                <w:webHidden/>
              </w:rPr>
              <w:fldChar w:fldCharType="separate"/>
            </w:r>
            <w:r w:rsidR="003325AA">
              <w:rPr>
                <w:noProof/>
                <w:webHidden/>
              </w:rPr>
              <w:t>188</w:t>
            </w:r>
            <w:r w:rsidR="003325AA">
              <w:rPr>
                <w:noProof/>
                <w:webHidden/>
              </w:rPr>
              <w:fldChar w:fldCharType="end"/>
            </w:r>
          </w:hyperlink>
        </w:p>
        <w:p w14:paraId="2DEBFDCE" w14:textId="5BC2C0FA" w:rsidR="003325AA" w:rsidRDefault="00275645">
          <w:pPr>
            <w:pStyle w:val="TDC3"/>
            <w:tabs>
              <w:tab w:val="right" w:leader="dot" w:pos="9350"/>
            </w:tabs>
            <w:rPr>
              <w:rFonts w:eastAsiaTheme="minorEastAsia" w:cstheme="minorBidi"/>
              <w:noProof/>
              <w:sz w:val="22"/>
              <w:szCs w:val="22"/>
              <w:lang w:val="es-419" w:eastAsia="es-419"/>
            </w:rPr>
          </w:pPr>
          <w:hyperlink w:anchor="_Toc218087650" w:history="1">
            <w:r w:rsidR="003325AA" w:rsidRPr="00807381">
              <w:rPr>
                <w:rStyle w:val="Hipervnculo"/>
                <w:noProof/>
              </w:rPr>
              <w:t>5.3.2.Sensor de temperatura DHT22</w:t>
            </w:r>
            <w:r w:rsidR="003325AA">
              <w:rPr>
                <w:noProof/>
                <w:webHidden/>
              </w:rPr>
              <w:tab/>
            </w:r>
            <w:r w:rsidR="003325AA">
              <w:rPr>
                <w:noProof/>
                <w:webHidden/>
              </w:rPr>
              <w:fldChar w:fldCharType="begin"/>
            </w:r>
            <w:r w:rsidR="003325AA">
              <w:rPr>
                <w:noProof/>
                <w:webHidden/>
              </w:rPr>
              <w:instrText xml:space="preserve"> PAGEREF _Toc218087650 \h </w:instrText>
            </w:r>
            <w:r w:rsidR="003325AA">
              <w:rPr>
                <w:noProof/>
                <w:webHidden/>
              </w:rPr>
            </w:r>
            <w:r w:rsidR="003325AA">
              <w:rPr>
                <w:noProof/>
                <w:webHidden/>
              </w:rPr>
              <w:fldChar w:fldCharType="separate"/>
            </w:r>
            <w:r w:rsidR="003325AA">
              <w:rPr>
                <w:noProof/>
                <w:webHidden/>
              </w:rPr>
              <w:t>192</w:t>
            </w:r>
            <w:r w:rsidR="003325AA">
              <w:rPr>
                <w:noProof/>
                <w:webHidden/>
              </w:rPr>
              <w:fldChar w:fldCharType="end"/>
            </w:r>
          </w:hyperlink>
        </w:p>
        <w:p w14:paraId="51748653" w14:textId="36888731" w:rsidR="003325AA" w:rsidRDefault="00275645">
          <w:pPr>
            <w:pStyle w:val="TDC4"/>
            <w:tabs>
              <w:tab w:val="right" w:leader="dot" w:pos="9350"/>
            </w:tabs>
            <w:rPr>
              <w:rFonts w:eastAsiaTheme="minorEastAsia" w:cstheme="minorBidi"/>
              <w:noProof/>
              <w:sz w:val="22"/>
              <w:szCs w:val="22"/>
              <w:lang w:val="es-419" w:eastAsia="es-419"/>
            </w:rPr>
          </w:pPr>
          <w:hyperlink w:anchor="_Toc218087651" w:history="1">
            <w:r w:rsidR="003325AA" w:rsidRPr="00807381">
              <w:rPr>
                <w:rStyle w:val="Hipervnculo"/>
                <w:noProof/>
              </w:rPr>
              <w:t>5.3.2.1. Justificación de selección</w:t>
            </w:r>
            <w:r w:rsidR="003325AA">
              <w:rPr>
                <w:noProof/>
                <w:webHidden/>
              </w:rPr>
              <w:tab/>
            </w:r>
            <w:r w:rsidR="003325AA">
              <w:rPr>
                <w:noProof/>
                <w:webHidden/>
              </w:rPr>
              <w:fldChar w:fldCharType="begin"/>
            </w:r>
            <w:r w:rsidR="003325AA">
              <w:rPr>
                <w:noProof/>
                <w:webHidden/>
              </w:rPr>
              <w:instrText xml:space="preserve"> PAGEREF _Toc218087651 \h </w:instrText>
            </w:r>
            <w:r w:rsidR="003325AA">
              <w:rPr>
                <w:noProof/>
                <w:webHidden/>
              </w:rPr>
            </w:r>
            <w:r w:rsidR="003325AA">
              <w:rPr>
                <w:noProof/>
                <w:webHidden/>
              </w:rPr>
              <w:fldChar w:fldCharType="separate"/>
            </w:r>
            <w:r w:rsidR="003325AA">
              <w:rPr>
                <w:noProof/>
                <w:webHidden/>
              </w:rPr>
              <w:t>192</w:t>
            </w:r>
            <w:r w:rsidR="003325AA">
              <w:rPr>
                <w:noProof/>
                <w:webHidden/>
              </w:rPr>
              <w:fldChar w:fldCharType="end"/>
            </w:r>
          </w:hyperlink>
        </w:p>
        <w:p w14:paraId="7E520AB8" w14:textId="51F61221" w:rsidR="003325AA" w:rsidRDefault="00275645">
          <w:pPr>
            <w:pStyle w:val="TDC4"/>
            <w:tabs>
              <w:tab w:val="right" w:leader="dot" w:pos="9350"/>
            </w:tabs>
            <w:rPr>
              <w:rFonts w:eastAsiaTheme="minorEastAsia" w:cstheme="minorBidi"/>
              <w:noProof/>
              <w:sz w:val="22"/>
              <w:szCs w:val="22"/>
              <w:lang w:val="es-419" w:eastAsia="es-419"/>
            </w:rPr>
          </w:pPr>
          <w:hyperlink w:anchor="_Toc218087652" w:history="1">
            <w:r w:rsidR="003325AA" w:rsidRPr="00807381">
              <w:rPr>
                <w:rStyle w:val="Hipervnculo"/>
                <w:noProof/>
              </w:rPr>
              <w:t>5.3.2.2. Especificaciones técnicas</w:t>
            </w:r>
            <w:r w:rsidR="003325AA">
              <w:rPr>
                <w:noProof/>
                <w:webHidden/>
              </w:rPr>
              <w:tab/>
            </w:r>
            <w:r w:rsidR="003325AA">
              <w:rPr>
                <w:noProof/>
                <w:webHidden/>
              </w:rPr>
              <w:fldChar w:fldCharType="begin"/>
            </w:r>
            <w:r w:rsidR="003325AA">
              <w:rPr>
                <w:noProof/>
                <w:webHidden/>
              </w:rPr>
              <w:instrText xml:space="preserve"> PAGEREF _Toc218087652 \h </w:instrText>
            </w:r>
            <w:r w:rsidR="003325AA">
              <w:rPr>
                <w:noProof/>
                <w:webHidden/>
              </w:rPr>
            </w:r>
            <w:r w:rsidR="003325AA">
              <w:rPr>
                <w:noProof/>
                <w:webHidden/>
              </w:rPr>
              <w:fldChar w:fldCharType="separate"/>
            </w:r>
            <w:r w:rsidR="003325AA">
              <w:rPr>
                <w:noProof/>
                <w:webHidden/>
              </w:rPr>
              <w:t>195</w:t>
            </w:r>
            <w:r w:rsidR="003325AA">
              <w:rPr>
                <w:noProof/>
                <w:webHidden/>
              </w:rPr>
              <w:fldChar w:fldCharType="end"/>
            </w:r>
          </w:hyperlink>
        </w:p>
        <w:p w14:paraId="2C723C9E" w14:textId="6AF490DA" w:rsidR="003325AA" w:rsidRDefault="00275645">
          <w:pPr>
            <w:pStyle w:val="TDC4"/>
            <w:tabs>
              <w:tab w:val="right" w:leader="dot" w:pos="9350"/>
            </w:tabs>
            <w:rPr>
              <w:rFonts w:eastAsiaTheme="minorEastAsia" w:cstheme="minorBidi"/>
              <w:noProof/>
              <w:sz w:val="22"/>
              <w:szCs w:val="22"/>
              <w:lang w:val="es-419" w:eastAsia="es-419"/>
            </w:rPr>
          </w:pPr>
          <w:hyperlink w:anchor="_Toc218087653" w:history="1">
            <w:r w:rsidR="003325AA" w:rsidRPr="00807381">
              <w:rPr>
                <w:rStyle w:val="Hipervnculo"/>
                <w:noProof/>
              </w:rPr>
              <w:t>5.3.2.3. Protocolo de comunicación</w:t>
            </w:r>
            <w:r w:rsidR="003325AA">
              <w:rPr>
                <w:noProof/>
                <w:webHidden/>
              </w:rPr>
              <w:tab/>
            </w:r>
            <w:r w:rsidR="003325AA">
              <w:rPr>
                <w:noProof/>
                <w:webHidden/>
              </w:rPr>
              <w:fldChar w:fldCharType="begin"/>
            </w:r>
            <w:r w:rsidR="003325AA">
              <w:rPr>
                <w:noProof/>
                <w:webHidden/>
              </w:rPr>
              <w:instrText xml:space="preserve"> PAGEREF _Toc218087653 \h </w:instrText>
            </w:r>
            <w:r w:rsidR="003325AA">
              <w:rPr>
                <w:noProof/>
                <w:webHidden/>
              </w:rPr>
            </w:r>
            <w:r w:rsidR="003325AA">
              <w:rPr>
                <w:noProof/>
                <w:webHidden/>
              </w:rPr>
              <w:fldChar w:fldCharType="separate"/>
            </w:r>
            <w:r w:rsidR="003325AA">
              <w:rPr>
                <w:noProof/>
                <w:webHidden/>
              </w:rPr>
              <w:t>196</w:t>
            </w:r>
            <w:r w:rsidR="003325AA">
              <w:rPr>
                <w:noProof/>
                <w:webHidden/>
              </w:rPr>
              <w:fldChar w:fldCharType="end"/>
            </w:r>
          </w:hyperlink>
        </w:p>
        <w:p w14:paraId="358C31F8" w14:textId="5171A8A0" w:rsidR="003325AA" w:rsidRDefault="00275645">
          <w:pPr>
            <w:pStyle w:val="TDC3"/>
            <w:tabs>
              <w:tab w:val="right" w:leader="dot" w:pos="9350"/>
            </w:tabs>
            <w:rPr>
              <w:rFonts w:eastAsiaTheme="minorEastAsia" w:cstheme="minorBidi"/>
              <w:noProof/>
              <w:sz w:val="22"/>
              <w:szCs w:val="22"/>
              <w:lang w:val="es-419" w:eastAsia="es-419"/>
            </w:rPr>
          </w:pPr>
          <w:hyperlink w:anchor="_Toc218087654" w:history="1">
            <w:r w:rsidR="003325AA" w:rsidRPr="00807381">
              <w:rPr>
                <w:rStyle w:val="Hipervnculo"/>
                <w:noProof/>
              </w:rPr>
              <w:t>5.3.3. Módulo RTC DS3231</w:t>
            </w:r>
            <w:r w:rsidR="003325AA">
              <w:rPr>
                <w:noProof/>
                <w:webHidden/>
              </w:rPr>
              <w:tab/>
            </w:r>
            <w:r w:rsidR="003325AA">
              <w:rPr>
                <w:noProof/>
                <w:webHidden/>
              </w:rPr>
              <w:fldChar w:fldCharType="begin"/>
            </w:r>
            <w:r w:rsidR="003325AA">
              <w:rPr>
                <w:noProof/>
                <w:webHidden/>
              </w:rPr>
              <w:instrText xml:space="preserve"> PAGEREF _Toc218087654 \h </w:instrText>
            </w:r>
            <w:r w:rsidR="003325AA">
              <w:rPr>
                <w:noProof/>
                <w:webHidden/>
              </w:rPr>
            </w:r>
            <w:r w:rsidR="003325AA">
              <w:rPr>
                <w:noProof/>
                <w:webHidden/>
              </w:rPr>
              <w:fldChar w:fldCharType="separate"/>
            </w:r>
            <w:r w:rsidR="003325AA">
              <w:rPr>
                <w:noProof/>
                <w:webHidden/>
              </w:rPr>
              <w:t>199</w:t>
            </w:r>
            <w:r w:rsidR="003325AA">
              <w:rPr>
                <w:noProof/>
                <w:webHidden/>
              </w:rPr>
              <w:fldChar w:fldCharType="end"/>
            </w:r>
          </w:hyperlink>
        </w:p>
        <w:p w14:paraId="5E65D640" w14:textId="261FA950" w:rsidR="003325AA" w:rsidRDefault="00275645">
          <w:pPr>
            <w:pStyle w:val="TDC4"/>
            <w:tabs>
              <w:tab w:val="right" w:leader="dot" w:pos="9350"/>
            </w:tabs>
            <w:rPr>
              <w:rFonts w:eastAsiaTheme="minorEastAsia" w:cstheme="minorBidi"/>
              <w:noProof/>
              <w:sz w:val="22"/>
              <w:szCs w:val="22"/>
              <w:lang w:val="es-419" w:eastAsia="es-419"/>
            </w:rPr>
          </w:pPr>
          <w:hyperlink w:anchor="_Toc218087655" w:history="1">
            <w:r w:rsidR="003325AA" w:rsidRPr="00807381">
              <w:rPr>
                <w:rStyle w:val="Hipervnculo"/>
                <w:noProof/>
              </w:rPr>
              <w:t>5.3.3.1. Justificación de selección</w:t>
            </w:r>
            <w:r w:rsidR="003325AA">
              <w:rPr>
                <w:noProof/>
                <w:webHidden/>
              </w:rPr>
              <w:tab/>
            </w:r>
            <w:r w:rsidR="003325AA">
              <w:rPr>
                <w:noProof/>
                <w:webHidden/>
              </w:rPr>
              <w:fldChar w:fldCharType="begin"/>
            </w:r>
            <w:r w:rsidR="003325AA">
              <w:rPr>
                <w:noProof/>
                <w:webHidden/>
              </w:rPr>
              <w:instrText xml:space="preserve"> PAGEREF _Toc218087655 \h </w:instrText>
            </w:r>
            <w:r w:rsidR="003325AA">
              <w:rPr>
                <w:noProof/>
                <w:webHidden/>
              </w:rPr>
            </w:r>
            <w:r w:rsidR="003325AA">
              <w:rPr>
                <w:noProof/>
                <w:webHidden/>
              </w:rPr>
              <w:fldChar w:fldCharType="separate"/>
            </w:r>
            <w:r w:rsidR="003325AA">
              <w:rPr>
                <w:noProof/>
                <w:webHidden/>
              </w:rPr>
              <w:t>200</w:t>
            </w:r>
            <w:r w:rsidR="003325AA">
              <w:rPr>
                <w:noProof/>
                <w:webHidden/>
              </w:rPr>
              <w:fldChar w:fldCharType="end"/>
            </w:r>
          </w:hyperlink>
        </w:p>
        <w:p w14:paraId="03D94951" w14:textId="01879838" w:rsidR="003325AA" w:rsidRDefault="00275645">
          <w:pPr>
            <w:pStyle w:val="TDC4"/>
            <w:tabs>
              <w:tab w:val="right" w:leader="dot" w:pos="9350"/>
            </w:tabs>
            <w:rPr>
              <w:rFonts w:eastAsiaTheme="minorEastAsia" w:cstheme="minorBidi"/>
              <w:noProof/>
              <w:sz w:val="22"/>
              <w:szCs w:val="22"/>
              <w:lang w:val="es-419" w:eastAsia="es-419"/>
            </w:rPr>
          </w:pPr>
          <w:hyperlink w:anchor="_Toc218087656" w:history="1">
            <w:r w:rsidR="003325AA" w:rsidRPr="00807381">
              <w:rPr>
                <w:rStyle w:val="Hipervnculo"/>
                <w:noProof/>
              </w:rPr>
              <w:t>5.3.3.2. Características técnicas</w:t>
            </w:r>
            <w:r w:rsidR="003325AA">
              <w:rPr>
                <w:noProof/>
                <w:webHidden/>
              </w:rPr>
              <w:tab/>
            </w:r>
            <w:r w:rsidR="003325AA">
              <w:rPr>
                <w:noProof/>
                <w:webHidden/>
              </w:rPr>
              <w:fldChar w:fldCharType="begin"/>
            </w:r>
            <w:r w:rsidR="003325AA">
              <w:rPr>
                <w:noProof/>
                <w:webHidden/>
              </w:rPr>
              <w:instrText xml:space="preserve"> PAGEREF _Toc218087656 \h </w:instrText>
            </w:r>
            <w:r w:rsidR="003325AA">
              <w:rPr>
                <w:noProof/>
                <w:webHidden/>
              </w:rPr>
            </w:r>
            <w:r w:rsidR="003325AA">
              <w:rPr>
                <w:noProof/>
                <w:webHidden/>
              </w:rPr>
              <w:fldChar w:fldCharType="separate"/>
            </w:r>
            <w:r w:rsidR="003325AA">
              <w:rPr>
                <w:noProof/>
                <w:webHidden/>
              </w:rPr>
              <w:t>202</w:t>
            </w:r>
            <w:r w:rsidR="003325AA">
              <w:rPr>
                <w:noProof/>
                <w:webHidden/>
              </w:rPr>
              <w:fldChar w:fldCharType="end"/>
            </w:r>
          </w:hyperlink>
        </w:p>
        <w:p w14:paraId="41DE69C3" w14:textId="19736151" w:rsidR="003325AA" w:rsidRDefault="00275645">
          <w:pPr>
            <w:pStyle w:val="TDC4"/>
            <w:tabs>
              <w:tab w:val="right" w:leader="dot" w:pos="9350"/>
            </w:tabs>
            <w:rPr>
              <w:rFonts w:eastAsiaTheme="minorEastAsia" w:cstheme="minorBidi"/>
              <w:noProof/>
              <w:sz w:val="22"/>
              <w:szCs w:val="22"/>
              <w:lang w:val="es-419" w:eastAsia="es-419"/>
            </w:rPr>
          </w:pPr>
          <w:hyperlink w:anchor="_Toc218087657" w:history="1">
            <w:r w:rsidR="003325AA" w:rsidRPr="00807381">
              <w:rPr>
                <w:rStyle w:val="Hipervnculo"/>
                <w:noProof/>
              </w:rPr>
              <w:t>5.3.3.3. Configuración y calibración</w:t>
            </w:r>
            <w:r w:rsidR="003325AA">
              <w:rPr>
                <w:noProof/>
                <w:webHidden/>
              </w:rPr>
              <w:tab/>
            </w:r>
            <w:r w:rsidR="003325AA">
              <w:rPr>
                <w:noProof/>
                <w:webHidden/>
              </w:rPr>
              <w:fldChar w:fldCharType="begin"/>
            </w:r>
            <w:r w:rsidR="003325AA">
              <w:rPr>
                <w:noProof/>
                <w:webHidden/>
              </w:rPr>
              <w:instrText xml:space="preserve"> PAGEREF _Toc218087657 \h </w:instrText>
            </w:r>
            <w:r w:rsidR="003325AA">
              <w:rPr>
                <w:noProof/>
                <w:webHidden/>
              </w:rPr>
            </w:r>
            <w:r w:rsidR="003325AA">
              <w:rPr>
                <w:noProof/>
                <w:webHidden/>
              </w:rPr>
              <w:fldChar w:fldCharType="separate"/>
            </w:r>
            <w:r w:rsidR="003325AA">
              <w:rPr>
                <w:noProof/>
                <w:webHidden/>
              </w:rPr>
              <w:t>204</w:t>
            </w:r>
            <w:r w:rsidR="003325AA">
              <w:rPr>
                <w:noProof/>
                <w:webHidden/>
              </w:rPr>
              <w:fldChar w:fldCharType="end"/>
            </w:r>
          </w:hyperlink>
        </w:p>
        <w:p w14:paraId="0C8C46AB" w14:textId="63C20AEC" w:rsidR="003325AA" w:rsidRDefault="00275645">
          <w:pPr>
            <w:pStyle w:val="TDC3"/>
            <w:tabs>
              <w:tab w:val="right" w:leader="dot" w:pos="9350"/>
            </w:tabs>
            <w:rPr>
              <w:rFonts w:eastAsiaTheme="minorEastAsia" w:cstheme="minorBidi"/>
              <w:noProof/>
              <w:sz w:val="22"/>
              <w:szCs w:val="22"/>
              <w:lang w:val="es-419" w:eastAsia="es-419"/>
            </w:rPr>
          </w:pPr>
          <w:hyperlink w:anchor="_Toc218087658" w:history="1">
            <w:r w:rsidR="003325AA" w:rsidRPr="00807381">
              <w:rPr>
                <w:rStyle w:val="Hipervnculo"/>
                <w:noProof/>
              </w:rPr>
              <w:t>5.3.4. Pantalla OLED SSD1306 0.96”</w:t>
            </w:r>
            <w:r w:rsidR="003325AA">
              <w:rPr>
                <w:noProof/>
                <w:webHidden/>
              </w:rPr>
              <w:tab/>
            </w:r>
            <w:r w:rsidR="003325AA">
              <w:rPr>
                <w:noProof/>
                <w:webHidden/>
              </w:rPr>
              <w:fldChar w:fldCharType="begin"/>
            </w:r>
            <w:r w:rsidR="003325AA">
              <w:rPr>
                <w:noProof/>
                <w:webHidden/>
              </w:rPr>
              <w:instrText xml:space="preserve"> PAGEREF _Toc218087658 \h </w:instrText>
            </w:r>
            <w:r w:rsidR="003325AA">
              <w:rPr>
                <w:noProof/>
                <w:webHidden/>
              </w:rPr>
            </w:r>
            <w:r w:rsidR="003325AA">
              <w:rPr>
                <w:noProof/>
                <w:webHidden/>
              </w:rPr>
              <w:fldChar w:fldCharType="separate"/>
            </w:r>
            <w:r w:rsidR="003325AA">
              <w:rPr>
                <w:noProof/>
                <w:webHidden/>
              </w:rPr>
              <w:t>206</w:t>
            </w:r>
            <w:r w:rsidR="003325AA">
              <w:rPr>
                <w:noProof/>
                <w:webHidden/>
              </w:rPr>
              <w:fldChar w:fldCharType="end"/>
            </w:r>
          </w:hyperlink>
        </w:p>
        <w:p w14:paraId="7C7FC604" w14:textId="76CB9AD0" w:rsidR="003325AA" w:rsidRDefault="00275645">
          <w:pPr>
            <w:pStyle w:val="TDC4"/>
            <w:tabs>
              <w:tab w:val="right" w:leader="dot" w:pos="9350"/>
            </w:tabs>
            <w:rPr>
              <w:rFonts w:eastAsiaTheme="minorEastAsia" w:cstheme="minorBidi"/>
              <w:noProof/>
              <w:sz w:val="22"/>
              <w:szCs w:val="22"/>
              <w:lang w:val="es-419" w:eastAsia="es-419"/>
            </w:rPr>
          </w:pPr>
          <w:hyperlink w:anchor="_Toc218087659" w:history="1">
            <w:r w:rsidR="003325AA" w:rsidRPr="00807381">
              <w:rPr>
                <w:rStyle w:val="Hipervnculo"/>
                <w:noProof/>
              </w:rPr>
              <w:t>5.3.4.1. Justificación de selección</w:t>
            </w:r>
            <w:r w:rsidR="003325AA">
              <w:rPr>
                <w:noProof/>
                <w:webHidden/>
              </w:rPr>
              <w:tab/>
            </w:r>
            <w:r w:rsidR="003325AA">
              <w:rPr>
                <w:noProof/>
                <w:webHidden/>
              </w:rPr>
              <w:fldChar w:fldCharType="begin"/>
            </w:r>
            <w:r w:rsidR="003325AA">
              <w:rPr>
                <w:noProof/>
                <w:webHidden/>
              </w:rPr>
              <w:instrText xml:space="preserve"> PAGEREF _Toc218087659 \h </w:instrText>
            </w:r>
            <w:r w:rsidR="003325AA">
              <w:rPr>
                <w:noProof/>
                <w:webHidden/>
              </w:rPr>
            </w:r>
            <w:r w:rsidR="003325AA">
              <w:rPr>
                <w:noProof/>
                <w:webHidden/>
              </w:rPr>
              <w:fldChar w:fldCharType="separate"/>
            </w:r>
            <w:r w:rsidR="003325AA">
              <w:rPr>
                <w:noProof/>
                <w:webHidden/>
              </w:rPr>
              <w:t>206</w:t>
            </w:r>
            <w:r w:rsidR="003325AA">
              <w:rPr>
                <w:noProof/>
                <w:webHidden/>
              </w:rPr>
              <w:fldChar w:fldCharType="end"/>
            </w:r>
          </w:hyperlink>
        </w:p>
        <w:p w14:paraId="4CDC74A0" w14:textId="4973F8F9" w:rsidR="003325AA" w:rsidRDefault="00275645">
          <w:pPr>
            <w:pStyle w:val="TDC4"/>
            <w:tabs>
              <w:tab w:val="right" w:leader="dot" w:pos="9350"/>
            </w:tabs>
            <w:rPr>
              <w:rFonts w:eastAsiaTheme="minorEastAsia" w:cstheme="minorBidi"/>
              <w:noProof/>
              <w:sz w:val="22"/>
              <w:szCs w:val="22"/>
              <w:lang w:val="es-419" w:eastAsia="es-419"/>
            </w:rPr>
          </w:pPr>
          <w:hyperlink w:anchor="_Toc218087660" w:history="1">
            <w:r w:rsidR="003325AA" w:rsidRPr="00807381">
              <w:rPr>
                <w:rStyle w:val="Hipervnculo"/>
                <w:noProof/>
              </w:rPr>
              <w:t>5.3.4.2. Especificaciones técnicas</w:t>
            </w:r>
            <w:r w:rsidR="003325AA">
              <w:rPr>
                <w:noProof/>
                <w:webHidden/>
              </w:rPr>
              <w:tab/>
            </w:r>
            <w:r w:rsidR="003325AA">
              <w:rPr>
                <w:noProof/>
                <w:webHidden/>
              </w:rPr>
              <w:fldChar w:fldCharType="begin"/>
            </w:r>
            <w:r w:rsidR="003325AA">
              <w:rPr>
                <w:noProof/>
                <w:webHidden/>
              </w:rPr>
              <w:instrText xml:space="preserve"> PAGEREF _Toc218087660 \h </w:instrText>
            </w:r>
            <w:r w:rsidR="003325AA">
              <w:rPr>
                <w:noProof/>
                <w:webHidden/>
              </w:rPr>
            </w:r>
            <w:r w:rsidR="003325AA">
              <w:rPr>
                <w:noProof/>
                <w:webHidden/>
              </w:rPr>
              <w:fldChar w:fldCharType="separate"/>
            </w:r>
            <w:r w:rsidR="003325AA">
              <w:rPr>
                <w:noProof/>
                <w:webHidden/>
              </w:rPr>
              <w:t>207</w:t>
            </w:r>
            <w:r w:rsidR="003325AA">
              <w:rPr>
                <w:noProof/>
                <w:webHidden/>
              </w:rPr>
              <w:fldChar w:fldCharType="end"/>
            </w:r>
          </w:hyperlink>
        </w:p>
        <w:p w14:paraId="4072EAA1" w14:textId="4CF1CAF8" w:rsidR="003325AA" w:rsidRDefault="00275645">
          <w:pPr>
            <w:pStyle w:val="TDC4"/>
            <w:tabs>
              <w:tab w:val="right" w:leader="dot" w:pos="9350"/>
            </w:tabs>
            <w:rPr>
              <w:rFonts w:eastAsiaTheme="minorEastAsia" w:cstheme="minorBidi"/>
              <w:noProof/>
              <w:sz w:val="22"/>
              <w:szCs w:val="22"/>
              <w:lang w:val="es-419" w:eastAsia="es-419"/>
            </w:rPr>
          </w:pPr>
          <w:hyperlink w:anchor="_Toc218087661" w:history="1">
            <w:r w:rsidR="003325AA" w:rsidRPr="00807381">
              <w:rPr>
                <w:rStyle w:val="Hipervnculo"/>
                <w:noProof/>
              </w:rPr>
              <w:t>5.3.4.3. Protocolo I2C</w:t>
            </w:r>
            <w:r w:rsidR="003325AA">
              <w:rPr>
                <w:noProof/>
                <w:webHidden/>
              </w:rPr>
              <w:tab/>
            </w:r>
            <w:r w:rsidR="003325AA">
              <w:rPr>
                <w:noProof/>
                <w:webHidden/>
              </w:rPr>
              <w:fldChar w:fldCharType="begin"/>
            </w:r>
            <w:r w:rsidR="003325AA">
              <w:rPr>
                <w:noProof/>
                <w:webHidden/>
              </w:rPr>
              <w:instrText xml:space="preserve"> PAGEREF _Toc218087661 \h </w:instrText>
            </w:r>
            <w:r w:rsidR="003325AA">
              <w:rPr>
                <w:noProof/>
                <w:webHidden/>
              </w:rPr>
            </w:r>
            <w:r w:rsidR="003325AA">
              <w:rPr>
                <w:noProof/>
                <w:webHidden/>
              </w:rPr>
              <w:fldChar w:fldCharType="separate"/>
            </w:r>
            <w:r w:rsidR="003325AA">
              <w:rPr>
                <w:noProof/>
                <w:webHidden/>
              </w:rPr>
              <w:t>209</w:t>
            </w:r>
            <w:r w:rsidR="003325AA">
              <w:rPr>
                <w:noProof/>
                <w:webHidden/>
              </w:rPr>
              <w:fldChar w:fldCharType="end"/>
            </w:r>
          </w:hyperlink>
        </w:p>
        <w:p w14:paraId="139FE76D" w14:textId="50F44257" w:rsidR="003325AA" w:rsidRDefault="00275645">
          <w:pPr>
            <w:pStyle w:val="TDC4"/>
            <w:tabs>
              <w:tab w:val="right" w:leader="dot" w:pos="9350"/>
            </w:tabs>
            <w:rPr>
              <w:rFonts w:eastAsiaTheme="minorEastAsia" w:cstheme="minorBidi"/>
              <w:noProof/>
              <w:sz w:val="22"/>
              <w:szCs w:val="22"/>
              <w:lang w:val="es-419" w:eastAsia="es-419"/>
            </w:rPr>
          </w:pPr>
          <w:hyperlink w:anchor="_Toc218087662" w:history="1">
            <w:r w:rsidR="003325AA" w:rsidRPr="00807381">
              <w:rPr>
                <w:rStyle w:val="Hipervnculo"/>
                <w:noProof/>
              </w:rPr>
              <w:t>5.3.4.4. Diseño de interfaz gráfica</w:t>
            </w:r>
            <w:r w:rsidR="003325AA">
              <w:rPr>
                <w:noProof/>
                <w:webHidden/>
              </w:rPr>
              <w:tab/>
            </w:r>
            <w:r w:rsidR="003325AA">
              <w:rPr>
                <w:noProof/>
                <w:webHidden/>
              </w:rPr>
              <w:fldChar w:fldCharType="begin"/>
            </w:r>
            <w:r w:rsidR="003325AA">
              <w:rPr>
                <w:noProof/>
                <w:webHidden/>
              </w:rPr>
              <w:instrText xml:space="preserve"> PAGEREF _Toc218087662 \h </w:instrText>
            </w:r>
            <w:r w:rsidR="003325AA">
              <w:rPr>
                <w:noProof/>
                <w:webHidden/>
              </w:rPr>
            </w:r>
            <w:r w:rsidR="003325AA">
              <w:rPr>
                <w:noProof/>
                <w:webHidden/>
              </w:rPr>
              <w:fldChar w:fldCharType="separate"/>
            </w:r>
            <w:r w:rsidR="003325AA">
              <w:rPr>
                <w:noProof/>
                <w:webHidden/>
              </w:rPr>
              <w:t>211</w:t>
            </w:r>
            <w:r w:rsidR="003325AA">
              <w:rPr>
                <w:noProof/>
                <w:webHidden/>
              </w:rPr>
              <w:fldChar w:fldCharType="end"/>
            </w:r>
          </w:hyperlink>
        </w:p>
        <w:p w14:paraId="787DF844" w14:textId="2682E2D3" w:rsidR="003325AA" w:rsidRDefault="00275645">
          <w:pPr>
            <w:pStyle w:val="TDC4"/>
            <w:tabs>
              <w:tab w:val="right" w:leader="dot" w:pos="9350"/>
            </w:tabs>
            <w:rPr>
              <w:rFonts w:eastAsiaTheme="minorEastAsia" w:cstheme="minorBidi"/>
              <w:noProof/>
              <w:sz w:val="22"/>
              <w:szCs w:val="22"/>
              <w:lang w:val="es-419" w:eastAsia="es-419"/>
            </w:rPr>
          </w:pPr>
          <w:hyperlink w:anchor="_Toc218087663" w:history="1">
            <w:r w:rsidR="003325AA" w:rsidRPr="00807381">
              <w:rPr>
                <w:rStyle w:val="Hipervnculo"/>
                <w:noProof/>
              </w:rPr>
              <w:t>5.3.5.5. Componentes auxiliares</w:t>
            </w:r>
            <w:r w:rsidR="003325AA">
              <w:rPr>
                <w:noProof/>
                <w:webHidden/>
              </w:rPr>
              <w:tab/>
            </w:r>
            <w:r w:rsidR="003325AA">
              <w:rPr>
                <w:noProof/>
                <w:webHidden/>
              </w:rPr>
              <w:fldChar w:fldCharType="begin"/>
            </w:r>
            <w:r w:rsidR="003325AA">
              <w:rPr>
                <w:noProof/>
                <w:webHidden/>
              </w:rPr>
              <w:instrText xml:space="preserve"> PAGEREF _Toc218087663 \h </w:instrText>
            </w:r>
            <w:r w:rsidR="003325AA">
              <w:rPr>
                <w:noProof/>
                <w:webHidden/>
              </w:rPr>
            </w:r>
            <w:r w:rsidR="003325AA">
              <w:rPr>
                <w:noProof/>
                <w:webHidden/>
              </w:rPr>
              <w:fldChar w:fldCharType="separate"/>
            </w:r>
            <w:r w:rsidR="003325AA">
              <w:rPr>
                <w:noProof/>
                <w:webHidden/>
              </w:rPr>
              <w:t>212</w:t>
            </w:r>
            <w:r w:rsidR="003325AA">
              <w:rPr>
                <w:noProof/>
                <w:webHidden/>
              </w:rPr>
              <w:fldChar w:fldCharType="end"/>
            </w:r>
          </w:hyperlink>
        </w:p>
        <w:p w14:paraId="13AA4756" w14:textId="139A0682"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664" w:history="1">
            <w:r w:rsidR="003325AA" w:rsidRPr="00807381">
              <w:rPr>
                <w:rStyle w:val="Hipervnculo"/>
                <w:noProof/>
              </w:rPr>
              <w:t>5.4. Diseño del circuito electrónico</w:t>
            </w:r>
            <w:r w:rsidR="003325AA">
              <w:rPr>
                <w:noProof/>
                <w:webHidden/>
              </w:rPr>
              <w:tab/>
            </w:r>
            <w:r w:rsidR="003325AA">
              <w:rPr>
                <w:noProof/>
                <w:webHidden/>
              </w:rPr>
              <w:fldChar w:fldCharType="begin"/>
            </w:r>
            <w:r w:rsidR="003325AA">
              <w:rPr>
                <w:noProof/>
                <w:webHidden/>
              </w:rPr>
              <w:instrText xml:space="preserve"> PAGEREF _Toc218087664 \h </w:instrText>
            </w:r>
            <w:r w:rsidR="003325AA">
              <w:rPr>
                <w:noProof/>
                <w:webHidden/>
              </w:rPr>
            </w:r>
            <w:r w:rsidR="003325AA">
              <w:rPr>
                <w:noProof/>
                <w:webHidden/>
              </w:rPr>
              <w:fldChar w:fldCharType="separate"/>
            </w:r>
            <w:r w:rsidR="003325AA">
              <w:rPr>
                <w:noProof/>
                <w:webHidden/>
              </w:rPr>
              <w:t>216</w:t>
            </w:r>
            <w:r w:rsidR="003325AA">
              <w:rPr>
                <w:noProof/>
                <w:webHidden/>
              </w:rPr>
              <w:fldChar w:fldCharType="end"/>
            </w:r>
          </w:hyperlink>
        </w:p>
        <w:p w14:paraId="067F60D3" w14:textId="707E8611" w:rsidR="003325AA" w:rsidRDefault="00275645">
          <w:pPr>
            <w:pStyle w:val="TDC3"/>
            <w:tabs>
              <w:tab w:val="right" w:leader="dot" w:pos="9350"/>
            </w:tabs>
            <w:rPr>
              <w:rFonts w:eastAsiaTheme="minorEastAsia" w:cstheme="minorBidi"/>
              <w:noProof/>
              <w:sz w:val="22"/>
              <w:szCs w:val="22"/>
              <w:lang w:val="es-419" w:eastAsia="es-419"/>
            </w:rPr>
          </w:pPr>
          <w:hyperlink w:anchor="_Toc218087665" w:history="1">
            <w:r w:rsidR="003325AA" w:rsidRPr="00807381">
              <w:rPr>
                <w:rStyle w:val="Hipervnculo"/>
                <w:noProof/>
              </w:rPr>
              <w:t>5.4.1. Diagrama esquemático</w:t>
            </w:r>
            <w:r w:rsidR="003325AA">
              <w:rPr>
                <w:noProof/>
                <w:webHidden/>
              </w:rPr>
              <w:tab/>
            </w:r>
            <w:r w:rsidR="003325AA">
              <w:rPr>
                <w:noProof/>
                <w:webHidden/>
              </w:rPr>
              <w:fldChar w:fldCharType="begin"/>
            </w:r>
            <w:r w:rsidR="003325AA">
              <w:rPr>
                <w:noProof/>
                <w:webHidden/>
              </w:rPr>
              <w:instrText xml:space="preserve"> PAGEREF _Toc218087665 \h </w:instrText>
            </w:r>
            <w:r w:rsidR="003325AA">
              <w:rPr>
                <w:noProof/>
                <w:webHidden/>
              </w:rPr>
            </w:r>
            <w:r w:rsidR="003325AA">
              <w:rPr>
                <w:noProof/>
                <w:webHidden/>
              </w:rPr>
              <w:fldChar w:fldCharType="separate"/>
            </w:r>
            <w:r w:rsidR="003325AA">
              <w:rPr>
                <w:noProof/>
                <w:webHidden/>
              </w:rPr>
              <w:t>216</w:t>
            </w:r>
            <w:r w:rsidR="003325AA">
              <w:rPr>
                <w:noProof/>
                <w:webHidden/>
              </w:rPr>
              <w:fldChar w:fldCharType="end"/>
            </w:r>
          </w:hyperlink>
        </w:p>
        <w:p w14:paraId="5FB22311" w14:textId="7B79F12E" w:rsidR="003325AA" w:rsidRDefault="00275645">
          <w:pPr>
            <w:pStyle w:val="TDC3"/>
            <w:tabs>
              <w:tab w:val="right" w:leader="dot" w:pos="9350"/>
            </w:tabs>
            <w:rPr>
              <w:rFonts w:eastAsiaTheme="minorEastAsia" w:cstheme="minorBidi"/>
              <w:noProof/>
              <w:sz w:val="22"/>
              <w:szCs w:val="22"/>
              <w:lang w:val="es-419" w:eastAsia="es-419"/>
            </w:rPr>
          </w:pPr>
          <w:hyperlink w:anchor="_Toc218087666" w:history="1">
            <w:r w:rsidR="003325AA" w:rsidRPr="00807381">
              <w:rPr>
                <w:rStyle w:val="Hipervnculo"/>
                <w:noProof/>
              </w:rPr>
              <w:t>5.4.2. Conexiones de componentes</w:t>
            </w:r>
            <w:r w:rsidR="003325AA">
              <w:rPr>
                <w:noProof/>
                <w:webHidden/>
              </w:rPr>
              <w:tab/>
            </w:r>
            <w:r w:rsidR="003325AA">
              <w:rPr>
                <w:noProof/>
                <w:webHidden/>
              </w:rPr>
              <w:fldChar w:fldCharType="begin"/>
            </w:r>
            <w:r w:rsidR="003325AA">
              <w:rPr>
                <w:noProof/>
                <w:webHidden/>
              </w:rPr>
              <w:instrText xml:space="preserve"> PAGEREF _Toc218087666 \h </w:instrText>
            </w:r>
            <w:r w:rsidR="003325AA">
              <w:rPr>
                <w:noProof/>
                <w:webHidden/>
              </w:rPr>
            </w:r>
            <w:r w:rsidR="003325AA">
              <w:rPr>
                <w:noProof/>
                <w:webHidden/>
              </w:rPr>
              <w:fldChar w:fldCharType="separate"/>
            </w:r>
            <w:r w:rsidR="003325AA">
              <w:rPr>
                <w:noProof/>
                <w:webHidden/>
              </w:rPr>
              <w:t>218</w:t>
            </w:r>
            <w:r w:rsidR="003325AA">
              <w:rPr>
                <w:noProof/>
                <w:webHidden/>
              </w:rPr>
              <w:fldChar w:fldCharType="end"/>
            </w:r>
          </w:hyperlink>
        </w:p>
        <w:p w14:paraId="4FF827A7" w14:textId="3DDF2995" w:rsidR="003325AA" w:rsidRDefault="00275645">
          <w:pPr>
            <w:pStyle w:val="TDC3"/>
            <w:tabs>
              <w:tab w:val="right" w:leader="dot" w:pos="9350"/>
            </w:tabs>
            <w:rPr>
              <w:rFonts w:eastAsiaTheme="minorEastAsia" w:cstheme="minorBidi"/>
              <w:noProof/>
              <w:sz w:val="22"/>
              <w:szCs w:val="22"/>
              <w:lang w:val="es-419" w:eastAsia="es-419"/>
            </w:rPr>
          </w:pPr>
          <w:hyperlink w:anchor="_Toc218087667" w:history="1">
            <w:r w:rsidR="003325AA" w:rsidRPr="00807381">
              <w:rPr>
                <w:rStyle w:val="Hipervnculo"/>
                <w:noProof/>
              </w:rPr>
              <w:t>5.4.3. Lista de materiales (BOM)</w:t>
            </w:r>
            <w:r w:rsidR="003325AA">
              <w:rPr>
                <w:noProof/>
                <w:webHidden/>
              </w:rPr>
              <w:tab/>
            </w:r>
            <w:r w:rsidR="003325AA">
              <w:rPr>
                <w:noProof/>
                <w:webHidden/>
              </w:rPr>
              <w:fldChar w:fldCharType="begin"/>
            </w:r>
            <w:r w:rsidR="003325AA">
              <w:rPr>
                <w:noProof/>
                <w:webHidden/>
              </w:rPr>
              <w:instrText xml:space="preserve"> PAGEREF _Toc218087667 \h </w:instrText>
            </w:r>
            <w:r w:rsidR="003325AA">
              <w:rPr>
                <w:noProof/>
                <w:webHidden/>
              </w:rPr>
            </w:r>
            <w:r w:rsidR="003325AA">
              <w:rPr>
                <w:noProof/>
                <w:webHidden/>
              </w:rPr>
              <w:fldChar w:fldCharType="separate"/>
            </w:r>
            <w:r w:rsidR="003325AA">
              <w:rPr>
                <w:noProof/>
                <w:webHidden/>
              </w:rPr>
              <w:t>220</w:t>
            </w:r>
            <w:r w:rsidR="003325AA">
              <w:rPr>
                <w:noProof/>
                <w:webHidden/>
              </w:rPr>
              <w:fldChar w:fldCharType="end"/>
            </w:r>
          </w:hyperlink>
        </w:p>
        <w:p w14:paraId="7E1621C2" w14:textId="5B6C7244"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668" w:history="1">
            <w:r w:rsidR="003325AA" w:rsidRPr="00807381">
              <w:rPr>
                <w:rStyle w:val="Hipervnculo"/>
                <w:noProof/>
              </w:rPr>
              <w:t>5.5. Desarrollo del firmware</w:t>
            </w:r>
            <w:r w:rsidR="003325AA">
              <w:rPr>
                <w:noProof/>
                <w:webHidden/>
              </w:rPr>
              <w:tab/>
            </w:r>
            <w:r w:rsidR="003325AA">
              <w:rPr>
                <w:noProof/>
                <w:webHidden/>
              </w:rPr>
              <w:fldChar w:fldCharType="begin"/>
            </w:r>
            <w:r w:rsidR="003325AA">
              <w:rPr>
                <w:noProof/>
                <w:webHidden/>
              </w:rPr>
              <w:instrText xml:space="preserve"> PAGEREF _Toc218087668 \h </w:instrText>
            </w:r>
            <w:r w:rsidR="003325AA">
              <w:rPr>
                <w:noProof/>
                <w:webHidden/>
              </w:rPr>
            </w:r>
            <w:r w:rsidR="003325AA">
              <w:rPr>
                <w:noProof/>
                <w:webHidden/>
              </w:rPr>
              <w:fldChar w:fldCharType="separate"/>
            </w:r>
            <w:r w:rsidR="003325AA">
              <w:rPr>
                <w:noProof/>
                <w:webHidden/>
              </w:rPr>
              <w:t>222</w:t>
            </w:r>
            <w:r w:rsidR="003325AA">
              <w:rPr>
                <w:noProof/>
                <w:webHidden/>
              </w:rPr>
              <w:fldChar w:fldCharType="end"/>
            </w:r>
          </w:hyperlink>
        </w:p>
        <w:p w14:paraId="321A057D" w14:textId="6016FD21" w:rsidR="003325AA" w:rsidRDefault="00275645">
          <w:pPr>
            <w:pStyle w:val="TDC3"/>
            <w:tabs>
              <w:tab w:val="right" w:leader="dot" w:pos="9350"/>
            </w:tabs>
            <w:rPr>
              <w:rFonts w:eastAsiaTheme="minorEastAsia" w:cstheme="minorBidi"/>
              <w:noProof/>
              <w:sz w:val="22"/>
              <w:szCs w:val="22"/>
              <w:lang w:val="es-419" w:eastAsia="es-419"/>
            </w:rPr>
          </w:pPr>
          <w:hyperlink w:anchor="_Toc218087669" w:history="1">
            <w:r w:rsidR="003325AA" w:rsidRPr="00807381">
              <w:rPr>
                <w:rStyle w:val="Hipervnculo"/>
                <w:noProof/>
              </w:rPr>
              <w:t>5.5.1. Entorno de desarrollo</w:t>
            </w:r>
            <w:r w:rsidR="003325AA">
              <w:rPr>
                <w:noProof/>
                <w:webHidden/>
              </w:rPr>
              <w:tab/>
            </w:r>
            <w:r w:rsidR="003325AA">
              <w:rPr>
                <w:noProof/>
                <w:webHidden/>
              </w:rPr>
              <w:fldChar w:fldCharType="begin"/>
            </w:r>
            <w:r w:rsidR="003325AA">
              <w:rPr>
                <w:noProof/>
                <w:webHidden/>
              </w:rPr>
              <w:instrText xml:space="preserve"> PAGEREF _Toc218087669 \h </w:instrText>
            </w:r>
            <w:r w:rsidR="003325AA">
              <w:rPr>
                <w:noProof/>
                <w:webHidden/>
              </w:rPr>
            </w:r>
            <w:r w:rsidR="003325AA">
              <w:rPr>
                <w:noProof/>
                <w:webHidden/>
              </w:rPr>
              <w:fldChar w:fldCharType="separate"/>
            </w:r>
            <w:r w:rsidR="003325AA">
              <w:rPr>
                <w:noProof/>
                <w:webHidden/>
              </w:rPr>
              <w:t>222</w:t>
            </w:r>
            <w:r w:rsidR="003325AA">
              <w:rPr>
                <w:noProof/>
                <w:webHidden/>
              </w:rPr>
              <w:fldChar w:fldCharType="end"/>
            </w:r>
          </w:hyperlink>
        </w:p>
        <w:p w14:paraId="2B51698C" w14:textId="46D2F0A2" w:rsidR="003325AA" w:rsidRDefault="00275645">
          <w:pPr>
            <w:pStyle w:val="TDC4"/>
            <w:tabs>
              <w:tab w:val="right" w:leader="dot" w:pos="9350"/>
            </w:tabs>
            <w:rPr>
              <w:rFonts w:eastAsiaTheme="minorEastAsia" w:cstheme="minorBidi"/>
              <w:noProof/>
              <w:sz w:val="22"/>
              <w:szCs w:val="22"/>
              <w:lang w:val="es-419" w:eastAsia="es-419"/>
            </w:rPr>
          </w:pPr>
          <w:hyperlink w:anchor="_Toc218087670" w:history="1">
            <w:r w:rsidR="003325AA" w:rsidRPr="00807381">
              <w:rPr>
                <w:rStyle w:val="Hipervnculo"/>
                <w:noProof/>
              </w:rPr>
              <w:t>5.5.1.1. Arduino IDE</w:t>
            </w:r>
            <w:r w:rsidR="003325AA">
              <w:rPr>
                <w:noProof/>
                <w:webHidden/>
              </w:rPr>
              <w:tab/>
            </w:r>
            <w:r w:rsidR="003325AA">
              <w:rPr>
                <w:noProof/>
                <w:webHidden/>
              </w:rPr>
              <w:fldChar w:fldCharType="begin"/>
            </w:r>
            <w:r w:rsidR="003325AA">
              <w:rPr>
                <w:noProof/>
                <w:webHidden/>
              </w:rPr>
              <w:instrText xml:space="preserve"> PAGEREF _Toc218087670 \h </w:instrText>
            </w:r>
            <w:r w:rsidR="003325AA">
              <w:rPr>
                <w:noProof/>
                <w:webHidden/>
              </w:rPr>
            </w:r>
            <w:r w:rsidR="003325AA">
              <w:rPr>
                <w:noProof/>
                <w:webHidden/>
              </w:rPr>
              <w:fldChar w:fldCharType="separate"/>
            </w:r>
            <w:r w:rsidR="003325AA">
              <w:rPr>
                <w:noProof/>
                <w:webHidden/>
              </w:rPr>
              <w:t>222</w:t>
            </w:r>
            <w:r w:rsidR="003325AA">
              <w:rPr>
                <w:noProof/>
                <w:webHidden/>
              </w:rPr>
              <w:fldChar w:fldCharType="end"/>
            </w:r>
          </w:hyperlink>
        </w:p>
        <w:p w14:paraId="6D4AF13B" w14:textId="6C838A1A" w:rsidR="003325AA" w:rsidRDefault="00275645">
          <w:pPr>
            <w:pStyle w:val="TDC4"/>
            <w:tabs>
              <w:tab w:val="right" w:leader="dot" w:pos="9350"/>
            </w:tabs>
            <w:rPr>
              <w:rFonts w:eastAsiaTheme="minorEastAsia" w:cstheme="minorBidi"/>
              <w:noProof/>
              <w:sz w:val="22"/>
              <w:szCs w:val="22"/>
              <w:lang w:val="es-419" w:eastAsia="es-419"/>
            </w:rPr>
          </w:pPr>
          <w:hyperlink w:anchor="_Toc218087671" w:history="1">
            <w:r w:rsidR="003325AA" w:rsidRPr="00807381">
              <w:rPr>
                <w:rStyle w:val="Hipervnculo"/>
                <w:noProof/>
              </w:rPr>
              <w:t>5.5.1.2. Configuración ESP32</w:t>
            </w:r>
            <w:r w:rsidR="003325AA">
              <w:rPr>
                <w:noProof/>
                <w:webHidden/>
              </w:rPr>
              <w:tab/>
            </w:r>
            <w:r w:rsidR="003325AA">
              <w:rPr>
                <w:noProof/>
                <w:webHidden/>
              </w:rPr>
              <w:fldChar w:fldCharType="begin"/>
            </w:r>
            <w:r w:rsidR="003325AA">
              <w:rPr>
                <w:noProof/>
                <w:webHidden/>
              </w:rPr>
              <w:instrText xml:space="preserve"> PAGEREF _Toc218087671 \h </w:instrText>
            </w:r>
            <w:r w:rsidR="003325AA">
              <w:rPr>
                <w:noProof/>
                <w:webHidden/>
              </w:rPr>
            </w:r>
            <w:r w:rsidR="003325AA">
              <w:rPr>
                <w:noProof/>
                <w:webHidden/>
              </w:rPr>
              <w:fldChar w:fldCharType="separate"/>
            </w:r>
            <w:r w:rsidR="003325AA">
              <w:rPr>
                <w:noProof/>
                <w:webHidden/>
              </w:rPr>
              <w:t>223</w:t>
            </w:r>
            <w:r w:rsidR="003325AA">
              <w:rPr>
                <w:noProof/>
                <w:webHidden/>
              </w:rPr>
              <w:fldChar w:fldCharType="end"/>
            </w:r>
          </w:hyperlink>
        </w:p>
        <w:p w14:paraId="6F15484F" w14:textId="25D28E03" w:rsidR="003325AA" w:rsidRDefault="00275645">
          <w:pPr>
            <w:pStyle w:val="TDC4"/>
            <w:tabs>
              <w:tab w:val="right" w:leader="dot" w:pos="9350"/>
            </w:tabs>
            <w:rPr>
              <w:rFonts w:eastAsiaTheme="minorEastAsia" w:cstheme="minorBidi"/>
              <w:noProof/>
              <w:sz w:val="22"/>
              <w:szCs w:val="22"/>
              <w:lang w:val="es-419" w:eastAsia="es-419"/>
            </w:rPr>
          </w:pPr>
          <w:hyperlink w:anchor="_Toc218087672" w:history="1">
            <w:r w:rsidR="003325AA" w:rsidRPr="00807381">
              <w:rPr>
                <w:rStyle w:val="Hipervnculo"/>
                <w:noProof/>
              </w:rPr>
              <w:t>5.5.1.3. Instalación de librerías</w:t>
            </w:r>
            <w:r w:rsidR="003325AA">
              <w:rPr>
                <w:noProof/>
                <w:webHidden/>
              </w:rPr>
              <w:tab/>
            </w:r>
            <w:r w:rsidR="003325AA">
              <w:rPr>
                <w:noProof/>
                <w:webHidden/>
              </w:rPr>
              <w:fldChar w:fldCharType="begin"/>
            </w:r>
            <w:r w:rsidR="003325AA">
              <w:rPr>
                <w:noProof/>
                <w:webHidden/>
              </w:rPr>
              <w:instrText xml:space="preserve"> PAGEREF _Toc218087672 \h </w:instrText>
            </w:r>
            <w:r w:rsidR="003325AA">
              <w:rPr>
                <w:noProof/>
                <w:webHidden/>
              </w:rPr>
            </w:r>
            <w:r w:rsidR="003325AA">
              <w:rPr>
                <w:noProof/>
                <w:webHidden/>
              </w:rPr>
              <w:fldChar w:fldCharType="separate"/>
            </w:r>
            <w:r w:rsidR="003325AA">
              <w:rPr>
                <w:noProof/>
                <w:webHidden/>
              </w:rPr>
              <w:t>225</w:t>
            </w:r>
            <w:r w:rsidR="003325AA">
              <w:rPr>
                <w:noProof/>
                <w:webHidden/>
              </w:rPr>
              <w:fldChar w:fldCharType="end"/>
            </w:r>
          </w:hyperlink>
        </w:p>
        <w:p w14:paraId="1E8403D9" w14:textId="6A0188F7" w:rsidR="003325AA" w:rsidRDefault="00275645">
          <w:pPr>
            <w:pStyle w:val="TDC3"/>
            <w:tabs>
              <w:tab w:val="right" w:leader="dot" w:pos="9350"/>
            </w:tabs>
            <w:rPr>
              <w:rFonts w:eastAsiaTheme="minorEastAsia" w:cstheme="minorBidi"/>
              <w:noProof/>
              <w:sz w:val="22"/>
              <w:szCs w:val="22"/>
              <w:lang w:val="es-419" w:eastAsia="es-419"/>
            </w:rPr>
          </w:pPr>
          <w:hyperlink w:anchor="_Toc218087673" w:history="1">
            <w:r w:rsidR="003325AA" w:rsidRPr="00807381">
              <w:rPr>
                <w:rStyle w:val="Hipervnculo"/>
                <w:noProof/>
              </w:rPr>
              <w:t>5.5.2. Librerías utilizadas</w:t>
            </w:r>
            <w:r w:rsidR="003325AA">
              <w:rPr>
                <w:noProof/>
                <w:webHidden/>
              </w:rPr>
              <w:tab/>
            </w:r>
            <w:r w:rsidR="003325AA">
              <w:rPr>
                <w:noProof/>
                <w:webHidden/>
              </w:rPr>
              <w:fldChar w:fldCharType="begin"/>
            </w:r>
            <w:r w:rsidR="003325AA">
              <w:rPr>
                <w:noProof/>
                <w:webHidden/>
              </w:rPr>
              <w:instrText xml:space="preserve"> PAGEREF _Toc218087673 \h </w:instrText>
            </w:r>
            <w:r w:rsidR="003325AA">
              <w:rPr>
                <w:noProof/>
                <w:webHidden/>
              </w:rPr>
            </w:r>
            <w:r w:rsidR="003325AA">
              <w:rPr>
                <w:noProof/>
                <w:webHidden/>
              </w:rPr>
              <w:fldChar w:fldCharType="separate"/>
            </w:r>
            <w:r w:rsidR="003325AA">
              <w:rPr>
                <w:noProof/>
                <w:webHidden/>
              </w:rPr>
              <w:t>227</w:t>
            </w:r>
            <w:r w:rsidR="003325AA">
              <w:rPr>
                <w:noProof/>
                <w:webHidden/>
              </w:rPr>
              <w:fldChar w:fldCharType="end"/>
            </w:r>
          </w:hyperlink>
        </w:p>
        <w:p w14:paraId="49946D21" w14:textId="2B291636" w:rsidR="003325AA" w:rsidRDefault="00275645">
          <w:pPr>
            <w:pStyle w:val="TDC4"/>
            <w:tabs>
              <w:tab w:val="right" w:leader="dot" w:pos="9350"/>
            </w:tabs>
            <w:rPr>
              <w:rFonts w:eastAsiaTheme="minorEastAsia" w:cstheme="minorBidi"/>
              <w:noProof/>
              <w:sz w:val="22"/>
              <w:szCs w:val="22"/>
              <w:lang w:val="es-419" w:eastAsia="es-419"/>
            </w:rPr>
          </w:pPr>
          <w:hyperlink w:anchor="_Toc218087674" w:history="1">
            <w:r w:rsidR="003325AA" w:rsidRPr="00807381">
              <w:rPr>
                <w:rStyle w:val="Hipervnculo"/>
                <w:noProof/>
              </w:rPr>
              <w:t>5.5.2.1. WiFi.h y HTTPClient.h</w:t>
            </w:r>
            <w:r w:rsidR="003325AA">
              <w:rPr>
                <w:noProof/>
                <w:webHidden/>
              </w:rPr>
              <w:tab/>
            </w:r>
            <w:r w:rsidR="003325AA">
              <w:rPr>
                <w:noProof/>
                <w:webHidden/>
              </w:rPr>
              <w:fldChar w:fldCharType="begin"/>
            </w:r>
            <w:r w:rsidR="003325AA">
              <w:rPr>
                <w:noProof/>
                <w:webHidden/>
              </w:rPr>
              <w:instrText xml:space="preserve"> PAGEREF _Toc218087674 \h </w:instrText>
            </w:r>
            <w:r w:rsidR="003325AA">
              <w:rPr>
                <w:noProof/>
                <w:webHidden/>
              </w:rPr>
            </w:r>
            <w:r w:rsidR="003325AA">
              <w:rPr>
                <w:noProof/>
                <w:webHidden/>
              </w:rPr>
              <w:fldChar w:fldCharType="separate"/>
            </w:r>
            <w:r w:rsidR="003325AA">
              <w:rPr>
                <w:noProof/>
                <w:webHidden/>
              </w:rPr>
              <w:t>227</w:t>
            </w:r>
            <w:r w:rsidR="003325AA">
              <w:rPr>
                <w:noProof/>
                <w:webHidden/>
              </w:rPr>
              <w:fldChar w:fldCharType="end"/>
            </w:r>
          </w:hyperlink>
        </w:p>
        <w:p w14:paraId="5E2B67E6" w14:textId="7B5E452D" w:rsidR="003325AA" w:rsidRDefault="00275645">
          <w:pPr>
            <w:pStyle w:val="TDC4"/>
            <w:tabs>
              <w:tab w:val="right" w:leader="dot" w:pos="9350"/>
            </w:tabs>
            <w:rPr>
              <w:rFonts w:eastAsiaTheme="minorEastAsia" w:cstheme="minorBidi"/>
              <w:noProof/>
              <w:sz w:val="22"/>
              <w:szCs w:val="22"/>
              <w:lang w:val="es-419" w:eastAsia="es-419"/>
            </w:rPr>
          </w:pPr>
          <w:hyperlink w:anchor="_Toc218087675" w:history="1">
            <w:r w:rsidR="003325AA" w:rsidRPr="00807381">
              <w:rPr>
                <w:rStyle w:val="Hipervnculo"/>
                <w:noProof/>
              </w:rPr>
              <w:t>5.5.2.2. DHT.h</w:t>
            </w:r>
            <w:r w:rsidR="003325AA">
              <w:rPr>
                <w:noProof/>
                <w:webHidden/>
              </w:rPr>
              <w:tab/>
            </w:r>
            <w:r w:rsidR="003325AA">
              <w:rPr>
                <w:noProof/>
                <w:webHidden/>
              </w:rPr>
              <w:fldChar w:fldCharType="begin"/>
            </w:r>
            <w:r w:rsidR="003325AA">
              <w:rPr>
                <w:noProof/>
                <w:webHidden/>
              </w:rPr>
              <w:instrText xml:space="preserve"> PAGEREF _Toc218087675 \h </w:instrText>
            </w:r>
            <w:r w:rsidR="003325AA">
              <w:rPr>
                <w:noProof/>
                <w:webHidden/>
              </w:rPr>
            </w:r>
            <w:r w:rsidR="003325AA">
              <w:rPr>
                <w:noProof/>
                <w:webHidden/>
              </w:rPr>
              <w:fldChar w:fldCharType="separate"/>
            </w:r>
            <w:r w:rsidR="003325AA">
              <w:rPr>
                <w:noProof/>
                <w:webHidden/>
              </w:rPr>
              <w:t>228</w:t>
            </w:r>
            <w:r w:rsidR="003325AA">
              <w:rPr>
                <w:noProof/>
                <w:webHidden/>
              </w:rPr>
              <w:fldChar w:fldCharType="end"/>
            </w:r>
          </w:hyperlink>
        </w:p>
        <w:p w14:paraId="423DC563" w14:textId="3C718D25" w:rsidR="003325AA" w:rsidRDefault="00275645">
          <w:pPr>
            <w:pStyle w:val="TDC4"/>
            <w:tabs>
              <w:tab w:val="right" w:leader="dot" w:pos="9350"/>
            </w:tabs>
            <w:rPr>
              <w:rFonts w:eastAsiaTheme="minorEastAsia" w:cstheme="minorBidi"/>
              <w:noProof/>
              <w:sz w:val="22"/>
              <w:szCs w:val="22"/>
              <w:lang w:val="es-419" w:eastAsia="es-419"/>
            </w:rPr>
          </w:pPr>
          <w:hyperlink w:anchor="_Toc218087676" w:history="1">
            <w:r w:rsidR="003325AA" w:rsidRPr="00807381">
              <w:rPr>
                <w:rStyle w:val="Hipervnculo"/>
                <w:noProof/>
              </w:rPr>
              <w:t>5.5.2.3. RTClib.h</w:t>
            </w:r>
            <w:r w:rsidR="003325AA">
              <w:rPr>
                <w:noProof/>
                <w:webHidden/>
              </w:rPr>
              <w:tab/>
            </w:r>
            <w:r w:rsidR="003325AA">
              <w:rPr>
                <w:noProof/>
                <w:webHidden/>
              </w:rPr>
              <w:fldChar w:fldCharType="begin"/>
            </w:r>
            <w:r w:rsidR="003325AA">
              <w:rPr>
                <w:noProof/>
                <w:webHidden/>
              </w:rPr>
              <w:instrText xml:space="preserve"> PAGEREF _Toc218087676 \h </w:instrText>
            </w:r>
            <w:r w:rsidR="003325AA">
              <w:rPr>
                <w:noProof/>
                <w:webHidden/>
              </w:rPr>
            </w:r>
            <w:r w:rsidR="003325AA">
              <w:rPr>
                <w:noProof/>
                <w:webHidden/>
              </w:rPr>
              <w:fldChar w:fldCharType="separate"/>
            </w:r>
            <w:r w:rsidR="003325AA">
              <w:rPr>
                <w:noProof/>
                <w:webHidden/>
              </w:rPr>
              <w:t>229</w:t>
            </w:r>
            <w:r w:rsidR="003325AA">
              <w:rPr>
                <w:noProof/>
                <w:webHidden/>
              </w:rPr>
              <w:fldChar w:fldCharType="end"/>
            </w:r>
          </w:hyperlink>
        </w:p>
        <w:p w14:paraId="56CA30D8" w14:textId="53D4B0E3" w:rsidR="003325AA" w:rsidRDefault="00275645">
          <w:pPr>
            <w:pStyle w:val="TDC4"/>
            <w:tabs>
              <w:tab w:val="right" w:leader="dot" w:pos="9350"/>
            </w:tabs>
            <w:rPr>
              <w:rFonts w:eastAsiaTheme="minorEastAsia" w:cstheme="minorBidi"/>
              <w:noProof/>
              <w:sz w:val="22"/>
              <w:szCs w:val="22"/>
              <w:lang w:val="es-419" w:eastAsia="es-419"/>
            </w:rPr>
          </w:pPr>
          <w:hyperlink w:anchor="_Toc218087677" w:history="1">
            <w:r w:rsidR="003325AA" w:rsidRPr="00807381">
              <w:rPr>
                <w:rStyle w:val="Hipervnculo"/>
                <w:noProof/>
                <w:lang w:val="en-US"/>
              </w:rPr>
              <w:t>5.5.2.4. Adafruit_SSD1306.h y Adafruit_GFX.h</w:t>
            </w:r>
            <w:r w:rsidR="003325AA">
              <w:rPr>
                <w:noProof/>
                <w:webHidden/>
              </w:rPr>
              <w:tab/>
            </w:r>
            <w:r w:rsidR="003325AA">
              <w:rPr>
                <w:noProof/>
                <w:webHidden/>
              </w:rPr>
              <w:fldChar w:fldCharType="begin"/>
            </w:r>
            <w:r w:rsidR="003325AA">
              <w:rPr>
                <w:noProof/>
                <w:webHidden/>
              </w:rPr>
              <w:instrText xml:space="preserve"> PAGEREF _Toc218087677 \h </w:instrText>
            </w:r>
            <w:r w:rsidR="003325AA">
              <w:rPr>
                <w:noProof/>
                <w:webHidden/>
              </w:rPr>
            </w:r>
            <w:r w:rsidR="003325AA">
              <w:rPr>
                <w:noProof/>
                <w:webHidden/>
              </w:rPr>
              <w:fldChar w:fldCharType="separate"/>
            </w:r>
            <w:r w:rsidR="003325AA">
              <w:rPr>
                <w:noProof/>
                <w:webHidden/>
              </w:rPr>
              <w:t>230</w:t>
            </w:r>
            <w:r w:rsidR="003325AA">
              <w:rPr>
                <w:noProof/>
                <w:webHidden/>
              </w:rPr>
              <w:fldChar w:fldCharType="end"/>
            </w:r>
          </w:hyperlink>
        </w:p>
        <w:p w14:paraId="25C0AC0E" w14:textId="2C196F65" w:rsidR="003325AA" w:rsidRDefault="00275645">
          <w:pPr>
            <w:pStyle w:val="TDC4"/>
            <w:tabs>
              <w:tab w:val="right" w:leader="dot" w:pos="9350"/>
            </w:tabs>
            <w:rPr>
              <w:rFonts w:eastAsiaTheme="minorEastAsia" w:cstheme="minorBidi"/>
              <w:noProof/>
              <w:sz w:val="22"/>
              <w:szCs w:val="22"/>
              <w:lang w:val="es-419" w:eastAsia="es-419"/>
            </w:rPr>
          </w:pPr>
          <w:hyperlink w:anchor="_Toc218087678" w:history="1">
            <w:r w:rsidR="003325AA" w:rsidRPr="00807381">
              <w:rPr>
                <w:rStyle w:val="Hipervnculo"/>
                <w:noProof/>
              </w:rPr>
              <w:t>5.5.2.5. Wire.h</w:t>
            </w:r>
            <w:r w:rsidR="003325AA">
              <w:rPr>
                <w:noProof/>
                <w:webHidden/>
              </w:rPr>
              <w:tab/>
            </w:r>
            <w:r w:rsidR="003325AA">
              <w:rPr>
                <w:noProof/>
                <w:webHidden/>
              </w:rPr>
              <w:fldChar w:fldCharType="begin"/>
            </w:r>
            <w:r w:rsidR="003325AA">
              <w:rPr>
                <w:noProof/>
                <w:webHidden/>
              </w:rPr>
              <w:instrText xml:space="preserve"> PAGEREF _Toc218087678 \h </w:instrText>
            </w:r>
            <w:r w:rsidR="003325AA">
              <w:rPr>
                <w:noProof/>
                <w:webHidden/>
              </w:rPr>
            </w:r>
            <w:r w:rsidR="003325AA">
              <w:rPr>
                <w:noProof/>
                <w:webHidden/>
              </w:rPr>
              <w:fldChar w:fldCharType="separate"/>
            </w:r>
            <w:r w:rsidR="003325AA">
              <w:rPr>
                <w:noProof/>
                <w:webHidden/>
              </w:rPr>
              <w:t>231</w:t>
            </w:r>
            <w:r w:rsidR="003325AA">
              <w:rPr>
                <w:noProof/>
                <w:webHidden/>
              </w:rPr>
              <w:fldChar w:fldCharType="end"/>
            </w:r>
          </w:hyperlink>
        </w:p>
        <w:p w14:paraId="6B9569E7" w14:textId="18567603" w:rsidR="003325AA" w:rsidRDefault="00275645">
          <w:pPr>
            <w:pStyle w:val="TDC4"/>
            <w:tabs>
              <w:tab w:val="right" w:leader="dot" w:pos="9350"/>
            </w:tabs>
            <w:rPr>
              <w:rFonts w:eastAsiaTheme="minorEastAsia" w:cstheme="minorBidi"/>
              <w:noProof/>
              <w:sz w:val="22"/>
              <w:szCs w:val="22"/>
              <w:lang w:val="es-419" w:eastAsia="es-419"/>
            </w:rPr>
          </w:pPr>
          <w:hyperlink w:anchor="_Toc218087679" w:history="1">
            <w:r w:rsidR="003325AA" w:rsidRPr="00807381">
              <w:rPr>
                <w:rStyle w:val="Hipervnculo"/>
                <w:noProof/>
                <w:lang w:val="es-419"/>
              </w:rPr>
              <w:t>5.5.2.6. NTPClient.h</w:t>
            </w:r>
            <w:r w:rsidR="003325AA">
              <w:rPr>
                <w:noProof/>
                <w:webHidden/>
              </w:rPr>
              <w:tab/>
            </w:r>
            <w:r w:rsidR="003325AA">
              <w:rPr>
                <w:noProof/>
                <w:webHidden/>
              </w:rPr>
              <w:fldChar w:fldCharType="begin"/>
            </w:r>
            <w:r w:rsidR="003325AA">
              <w:rPr>
                <w:noProof/>
                <w:webHidden/>
              </w:rPr>
              <w:instrText xml:space="preserve"> PAGEREF _Toc218087679 \h </w:instrText>
            </w:r>
            <w:r w:rsidR="003325AA">
              <w:rPr>
                <w:noProof/>
                <w:webHidden/>
              </w:rPr>
            </w:r>
            <w:r w:rsidR="003325AA">
              <w:rPr>
                <w:noProof/>
                <w:webHidden/>
              </w:rPr>
              <w:fldChar w:fldCharType="separate"/>
            </w:r>
            <w:r w:rsidR="003325AA">
              <w:rPr>
                <w:noProof/>
                <w:webHidden/>
              </w:rPr>
              <w:t>232</w:t>
            </w:r>
            <w:r w:rsidR="003325AA">
              <w:rPr>
                <w:noProof/>
                <w:webHidden/>
              </w:rPr>
              <w:fldChar w:fldCharType="end"/>
            </w:r>
          </w:hyperlink>
        </w:p>
        <w:p w14:paraId="5E0CB46F" w14:textId="0CAFBA8E" w:rsidR="003325AA" w:rsidRDefault="00275645">
          <w:pPr>
            <w:pStyle w:val="TDC3"/>
            <w:tabs>
              <w:tab w:val="right" w:leader="dot" w:pos="9350"/>
            </w:tabs>
            <w:rPr>
              <w:rFonts w:eastAsiaTheme="minorEastAsia" w:cstheme="minorBidi"/>
              <w:noProof/>
              <w:sz w:val="22"/>
              <w:szCs w:val="22"/>
              <w:lang w:val="es-419" w:eastAsia="es-419"/>
            </w:rPr>
          </w:pPr>
          <w:hyperlink w:anchor="_Toc218087680" w:history="1">
            <w:r w:rsidR="003325AA" w:rsidRPr="00807381">
              <w:rPr>
                <w:rStyle w:val="Hipervnculo"/>
                <w:noProof/>
                <w:lang w:val="es-419"/>
              </w:rPr>
              <w:t xml:space="preserve">5.5.3. Estructura del </w:t>
            </w:r>
            <w:r w:rsidR="003325AA" w:rsidRPr="00807381">
              <w:rPr>
                <w:rStyle w:val="Hipervnculo"/>
                <w:noProof/>
              </w:rPr>
              <w:t>programa</w:t>
            </w:r>
            <w:r w:rsidR="003325AA">
              <w:rPr>
                <w:noProof/>
                <w:webHidden/>
              </w:rPr>
              <w:tab/>
            </w:r>
            <w:r w:rsidR="003325AA">
              <w:rPr>
                <w:noProof/>
                <w:webHidden/>
              </w:rPr>
              <w:fldChar w:fldCharType="begin"/>
            </w:r>
            <w:r w:rsidR="003325AA">
              <w:rPr>
                <w:noProof/>
                <w:webHidden/>
              </w:rPr>
              <w:instrText xml:space="preserve"> PAGEREF _Toc218087680 \h </w:instrText>
            </w:r>
            <w:r w:rsidR="003325AA">
              <w:rPr>
                <w:noProof/>
                <w:webHidden/>
              </w:rPr>
            </w:r>
            <w:r w:rsidR="003325AA">
              <w:rPr>
                <w:noProof/>
                <w:webHidden/>
              </w:rPr>
              <w:fldChar w:fldCharType="separate"/>
            </w:r>
            <w:r w:rsidR="003325AA">
              <w:rPr>
                <w:noProof/>
                <w:webHidden/>
              </w:rPr>
              <w:t>234</w:t>
            </w:r>
            <w:r w:rsidR="003325AA">
              <w:rPr>
                <w:noProof/>
                <w:webHidden/>
              </w:rPr>
              <w:fldChar w:fldCharType="end"/>
            </w:r>
          </w:hyperlink>
        </w:p>
        <w:p w14:paraId="2872E75C" w14:textId="33032E16" w:rsidR="003325AA" w:rsidRDefault="00275645">
          <w:pPr>
            <w:pStyle w:val="TDC4"/>
            <w:tabs>
              <w:tab w:val="right" w:leader="dot" w:pos="9350"/>
            </w:tabs>
            <w:rPr>
              <w:rFonts w:eastAsiaTheme="minorEastAsia" w:cstheme="minorBidi"/>
              <w:noProof/>
              <w:sz w:val="22"/>
              <w:szCs w:val="22"/>
              <w:lang w:val="es-419" w:eastAsia="es-419"/>
            </w:rPr>
          </w:pPr>
          <w:hyperlink w:anchor="_Toc218087681" w:history="1">
            <w:r w:rsidR="003325AA" w:rsidRPr="00807381">
              <w:rPr>
                <w:rStyle w:val="Hipervnculo"/>
                <w:noProof/>
              </w:rPr>
              <w:t>5.5.3.1. Declaración de variables globales</w:t>
            </w:r>
            <w:r w:rsidR="003325AA">
              <w:rPr>
                <w:noProof/>
                <w:webHidden/>
              </w:rPr>
              <w:tab/>
            </w:r>
            <w:r w:rsidR="003325AA">
              <w:rPr>
                <w:noProof/>
                <w:webHidden/>
              </w:rPr>
              <w:fldChar w:fldCharType="begin"/>
            </w:r>
            <w:r w:rsidR="003325AA">
              <w:rPr>
                <w:noProof/>
                <w:webHidden/>
              </w:rPr>
              <w:instrText xml:space="preserve"> PAGEREF _Toc218087681 \h </w:instrText>
            </w:r>
            <w:r w:rsidR="003325AA">
              <w:rPr>
                <w:noProof/>
                <w:webHidden/>
              </w:rPr>
            </w:r>
            <w:r w:rsidR="003325AA">
              <w:rPr>
                <w:noProof/>
                <w:webHidden/>
              </w:rPr>
              <w:fldChar w:fldCharType="separate"/>
            </w:r>
            <w:r w:rsidR="003325AA">
              <w:rPr>
                <w:noProof/>
                <w:webHidden/>
              </w:rPr>
              <w:t>234</w:t>
            </w:r>
            <w:r w:rsidR="003325AA">
              <w:rPr>
                <w:noProof/>
                <w:webHidden/>
              </w:rPr>
              <w:fldChar w:fldCharType="end"/>
            </w:r>
          </w:hyperlink>
        </w:p>
        <w:p w14:paraId="5B227083" w14:textId="773DFC37" w:rsidR="003325AA" w:rsidRDefault="00275645">
          <w:pPr>
            <w:pStyle w:val="TDC4"/>
            <w:tabs>
              <w:tab w:val="right" w:leader="dot" w:pos="9350"/>
            </w:tabs>
            <w:rPr>
              <w:rFonts w:eastAsiaTheme="minorEastAsia" w:cstheme="minorBidi"/>
              <w:noProof/>
              <w:sz w:val="22"/>
              <w:szCs w:val="22"/>
              <w:lang w:val="es-419" w:eastAsia="es-419"/>
            </w:rPr>
          </w:pPr>
          <w:hyperlink w:anchor="_Toc218087682" w:history="1">
            <w:r w:rsidR="003325AA" w:rsidRPr="00807381">
              <w:rPr>
                <w:rStyle w:val="Hipervnculo"/>
                <w:noProof/>
              </w:rPr>
              <w:t>5.5.3.2. Función setup ( )</w:t>
            </w:r>
            <w:r w:rsidR="003325AA">
              <w:rPr>
                <w:noProof/>
                <w:webHidden/>
              </w:rPr>
              <w:tab/>
            </w:r>
            <w:r w:rsidR="003325AA">
              <w:rPr>
                <w:noProof/>
                <w:webHidden/>
              </w:rPr>
              <w:fldChar w:fldCharType="begin"/>
            </w:r>
            <w:r w:rsidR="003325AA">
              <w:rPr>
                <w:noProof/>
                <w:webHidden/>
              </w:rPr>
              <w:instrText xml:space="preserve"> PAGEREF _Toc218087682 \h </w:instrText>
            </w:r>
            <w:r w:rsidR="003325AA">
              <w:rPr>
                <w:noProof/>
                <w:webHidden/>
              </w:rPr>
            </w:r>
            <w:r w:rsidR="003325AA">
              <w:rPr>
                <w:noProof/>
                <w:webHidden/>
              </w:rPr>
              <w:fldChar w:fldCharType="separate"/>
            </w:r>
            <w:r w:rsidR="003325AA">
              <w:rPr>
                <w:noProof/>
                <w:webHidden/>
              </w:rPr>
              <w:t>235</w:t>
            </w:r>
            <w:r w:rsidR="003325AA">
              <w:rPr>
                <w:noProof/>
                <w:webHidden/>
              </w:rPr>
              <w:fldChar w:fldCharType="end"/>
            </w:r>
          </w:hyperlink>
        </w:p>
        <w:p w14:paraId="5343455A" w14:textId="21FDF98D" w:rsidR="003325AA" w:rsidRDefault="00275645">
          <w:pPr>
            <w:pStyle w:val="TDC4"/>
            <w:tabs>
              <w:tab w:val="right" w:leader="dot" w:pos="9350"/>
            </w:tabs>
            <w:rPr>
              <w:rFonts w:eastAsiaTheme="minorEastAsia" w:cstheme="minorBidi"/>
              <w:noProof/>
              <w:sz w:val="22"/>
              <w:szCs w:val="22"/>
              <w:lang w:val="es-419" w:eastAsia="es-419"/>
            </w:rPr>
          </w:pPr>
          <w:hyperlink w:anchor="_Toc218087683" w:history="1">
            <w:r w:rsidR="003325AA" w:rsidRPr="00807381">
              <w:rPr>
                <w:rStyle w:val="Hipervnculo"/>
                <w:noProof/>
              </w:rPr>
              <w:t>5.5.3.3. Función loop ( )</w:t>
            </w:r>
            <w:r w:rsidR="003325AA">
              <w:rPr>
                <w:noProof/>
                <w:webHidden/>
              </w:rPr>
              <w:tab/>
            </w:r>
            <w:r w:rsidR="003325AA">
              <w:rPr>
                <w:noProof/>
                <w:webHidden/>
              </w:rPr>
              <w:fldChar w:fldCharType="begin"/>
            </w:r>
            <w:r w:rsidR="003325AA">
              <w:rPr>
                <w:noProof/>
                <w:webHidden/>
              </w:rPr>
              <w:instrText xml:space="preserve"> PAGEREF _Toc218087683 \h </w:instrText>
            </w:r>
            <w:r w:rsidR="003325AA">
              <w:rPr>
                <w:noProof/>
                <w:webHidden/>
              </w:rPr>
            </w:r>
            <w:r w:rsidR="003325AA">
              <w:rPr>
                <w:noProof/>
                <w:webHidden/>
              </w:rPr>
              <w:fldChar w:fldCharType="separate"/>
            </w:r>
            <w:r w:rsidR="003325AA">
              <w:rPr>
                <w:noProof/>
                <w:webHidden/>
              </w:rPr>
              <w:t>236</w:t>
            </w:r>
            <w:r w:rsidR="003325AA">
              <w:rPr>
                <w:noProof/>
                <w:webHidden/>
              </w:rPr>
              <w:fldChar w:fldCharType="end"/>
            </w:r>
          </w:hyperlink>
        </w:p>
        <w:p w14:paraId="56C87FE3" w14:textId="5C0BC1E5" w:rsidR="003325AA" w:rsidRDefault="00275645">
          <w:pPr>
            <w:pStyle w:val="TDC4"/>
            <w:tabs>
              <w:tab w:val="right" w:leader="dot" w:pos="9350"/>
            </w:tabs>
            <w:rPr>
              <w:rFonts w:eastAsiaTheme="minorEastAsia" w:cstheme="minorBidi"/>
              <w:noProof/>
              <w:sz w:val="22"/>
              <w:szCs w:val="22"/>
              <w:lang w:val="es-419" w:eastAsia="es-419"/>
            </w:rPr>
          </w:pPr>
          <w:hyperlink w:anchor="_Toc218087684" w:history="1">
            <w:r w:rsidR="003325AA" w:rsidRPr="00807381">
              <w:rPr>
                <w:rStyle w:val="Hipervnculo"/>
                <w:noProof/>
              </w:rPr>
              <w:t>5.5.3.4. Funciones auxiliares</w:t>
            </w:r>
            <w:r w:rsidR="003325AA">
              <w:rPr>
                <w:noProof/>
                <w:webHidden/>
              </w:rPr>
              <w:tab/>
            </w:r>
            <w:r w:rsidR="003325AA">
              <w:rPr>
                <w:noProof/>
                <w:webHidden/>
              </w:rPr>
              <w:fldChar w:fldCharType="begin"/>
            </w:r>
            <w:r w:rsidR="003325AA">
              <w:rPr>
                <w:noProof/>
                <w:webHidden/>
              </w:rPr>
              <w:instrText xml:space="preserve"> PAGEREF _Toc218087684 \h </w:instrText>
            </w:r>
            <w:r w:rsidR="003325AA">
              <w:rPr>
                <w:noProof/>
                <w:webHidden/>
              </w:rPr>
            </w:r>
            <w:r w:rsidR="003325AA">
              <w:rPr>
                <w:noProof/>
                <w:webHidden/>
              </w:rPr>
              <w:fldChar w:fldCharType="separate"/>
            </w:r>
            <w:r w:rsidR="003325AA">
              <w:rPr>
                <w:noProof/>
                <w:webHidden/>
              </w:rPr>
              <w:t>237</w:t>
            </w:r>
            <w:r w:rsidR="003325AA">
              <w:rPr>
                <w:noProof/>
                <w:webHidden/>
              </w:rPr>
              <w:fldChar w:fldCharType="end"/>
            </w:r>
          </w:hyperlink>
        </w:p>
        <w:p w14:paraId="64DEFA69" w14:textId="0C3E7BA2" w:rsidR="003325AA" w:rsidRDefault="00275645">
          <w:pPr>
            <w:pStyle w:val="TDC3"/>
            <w:tabs>
              <w:tab w:val="right" w:leader="dot" w:pos="9350"/>
            </w:tabs>
            <w:rPr>
              <w:rFonts w:eastAsiaTheme="minorEastAsia" w:cstheme="minorBidi"/>
              <w:noProof/>
              <w:sz w:val="22"/>
              <w:szCs w:val="22"/>
              <w:lang w:val="es-419" w:eastAsia="es-419"/>
            </w:rPr>
          </w:pPr>
          <w:hyperlink w:anchor="_Toc218087685" w:history="1">
            <w:r w:rsidR="003325AA" w:rsidRPr="00807381">
              <w:rPr>
                <w:rStyle w:val="Hipervnculo"/>
                <w:noProof/>
              </w:rPr>
              <w:t>5.5.4. Módulo de adquisición de datos</w:t>
            </w:r>
            <w:r w:rsidR="003325AA">
              <w:rPr>
                <w:noProof/>
                <w:webHidden/>
              </w:rPr>
              <w:tab/>
            </w:r>
            <w:r w:rsidR="003325AA">
              <w:rPr>
                <w:noProof/>
                <w:webHidden/>
              </w:rPr>
              <w:fldChar w:fldCharType="begin"/>
            </w:r>
            <w:r w:rsidR="003325AA">
              <w:rPr>
                <w:noProof/>
                <w:webHidden/>
              </w:rPr>
              <w:instrText xml:space="preserve"> PAGEREF _Toc218087685 \h </w:instrText>
            </w:r>
            <w:r w:rsidR="003325AA">
              <w:rPr>
                <w:noProof/>
                <w:webHidden/>
              </w:rPr>
            </w:r>
            <w:r w:rsidR="003325AA">
              <w:rPr>
                <w:noProof/>
                <w:webHidden/>
              </w:rPr>
              <w:fldChar w:fldCharType="separate"/>
            </w:r>
            <w:r w:rsidR="003325AA">
              <w:rPr>
                <w:noProof/>
                <w:webHidden/>
              </w:rPr>
              <w:t>240</w:t>
            </w:r>
            <w:r w:rsidR="003325AA">
              <w:rPr>
                <w:noProof/>
                <w:webHidden/>
              </w:rPr>
              <w:fldChar w:fldCharType="end"/>
            </w:r>
          </w:hyperlink>
        </w:p>
        <w:p w14:paraId="59396AE8" w14:textId="2CD56883" w:rsidR="003325AA" w:rsidRDefault="00275645">
          <w:pPr>
            <w:pStyle w:val="TDC4"/>
            <w:tabs>
              <w:tab w:val="right" w:leader="dot" w:pos="9350"/>
            </w:tabs>
            <w:rPr>
              <w:rFonts w:eastAsiaTheme="minorEastAsia" w:cstheme="minorBidi"/>
              <w:noProof/>
              <w:sz w:val="22"/>
              <w:szCs w:val="22"/>
              <w:lang w:val="es-419" w:eastAsia="es-419"/>
            </w:rPr>
          </w:pPr>
          <w:hyperlink w:anchor="_Toc218087686" w:history="1">
            <w:r w:rsidR="003325AA" w:rsidRPr="00807381">
              <w:rPr>
                <w:rStyle w:val="Hipervnculo"/>
                <w:noProof/>
              </w:rPr>
              <w:t>5.5.4.1. Lectura del sensor DHT22</w:t>
            </w:r>
            <w:r w:rsidR="003325AA">
              <w:rPr>
                <w:noProof/>
                <w:webHidden/>
              </w:rPr>
              <w:tab/>
            </w:r>
            <w:r w:rsidR="003325AA">
              <w:rPr>
                <w:noProof/>
                <w:webHidden/>
              </w:rPr>
              <w:fldChar w:fldCharType="begin"/>
            </w:r>
            <w:r w:rsidR="003325AA">
              <w:rPr>
                <w:noProof/>
                <w:webHidden/>
              </w:rPr>
              <w:instrText xml:space="preserve"> PAGEREF _Toc218087686 \h </w:instrText>
            </w:r>
            <w:r w:rsidR="003325AA">
              <w:rPr>
                <w:noProof/>
                <w:webHidden/>
              </w:rPr>
            </w:r>
            <w:r w:rsidR="003325AA">
              <w:rPr>
                <w:noProof/>
                <w:webHidden/>
              </w:rPr>
              <w:fldChar w:fldCharType="separate"/>
            </w:r>
            <w:r w:rsidR="003325AA">
              <w:rPr>
                <w:noProof/>
                <w:webHidden/>
              </w:rPr>
              <w:t>240</w:t>
            </w:r>
            <w:r w:rsidR="003325AA">
              <w:rPr>
                <w:noProof/>
                <w:webHidden/>
              </w:rPr>
              <w:fldChar w:fldCharType="end"/>
            </w:r>
          </w:hyperlink>
        </w:p>
        <w:p w14:paraId="0AC71B2E" w14:textId="264D2A5B" w:rsidR="003325AA" w:rsidRDefault="00275645">
          <w:pPr>
            <w:pStyle w:val="TDC4"/>
            <w:tabs>
              <w:tab w:val="right" w:leader="dot" w:pos="9350"/>
            </w:tabs>
            <w:rPr>
              <w:rFonts w:eastAsiaTheme="minorEastAsia" w:cstheme="minorBidi"/>
              <w:noProof/>
              <w:sz w:val="22"/>
              <w:szCs w:val="22"/>
              <w:lang w:val="es-419" w:eastAsia="es-419"/>
            </w:rPr>
          </w:pPr>
          <w:hyperlink w:anchor="_Toc218087687" w:history="1">
            <w:r w:rsidR="003325AA" w:rsidRPr="00807381">
              <w:rPr>
                <w:rStyle w:val="Hipervnculo"/>
                <w:noProof/>
              </w:rPr>
              <w:t>5.5.4.2. Obtención de fecha/hora del RTC</w:t>
            </w:r>
            <w:r w:rsidR="003325AA">
              <w:rPr>
                <w:noProof/>
                <w:webHidden/>
              </w:rPr>
              <w:tab/>
            </w:r>
            <w:r w:rsidR="003325AA">
              <w:rPr>
                <w:noProof/>
                <w:webHidden/>
              </w:rPr>
              <w:fldChar w:fldCharType="begin"/>
            </w:r>
            <w:r w:rsidR="003325AA">
              <w:rPr>
                <w:noProof/>
                <w:webHidden/>
              </w:rPr>
              <w:instrText xml:space="preserve"> PAGEREF _Toc218087687 \h </w:instrText>
            </w:r>
            <w:r w:rsidR="003325AA">
              <w:rPr>
                <w:noProof/>
                <w:webHidden/>
              </w:rPr>
            </w:r>
            <w:r w:rsidR="003325AA">
              <w:rPr>
                <w:noProof/>
                <w:webHidden/>
              </w:rPr>
              <w:fldChar w:fldCharType="separate"/>
            </w:r>
            <w:r w:rsidR="003325AA">
              <w:rPr>
                <w:noProof/>
                <w:webHidden/>
              </w:rPr>
              <w:t>241</w:t>
            </w:r>
            <w:r w:rsidR="003325AA">
              <w:rPr>
                <w:noProof/>
                <w:webHidden/>
              </w:rPr>
              <w:fldChar w:fldCharType="end"/>
            </w:r>
          </w:hyperlink>
        </w:p>
        <w:p w14:paraId="136A5F79" w14:textId="31826CE3" w:rsidR="003325AA" w:rsidRDefault="00275645">
          <w:pPr>
            <w:pStyle w:val="TDC4"/>
            <w:tabs>
              <w:tab w:val="right" w:leader="dot" w:pos="9350"/>
            </w:tabs>
            <w:rPr>
              <w:rFonts w:eastAsiaTheme="minorEastAsia" w:cstheme="minorBidi"/>
              <w:noProof/>
              <w:sz w:val="22"/>
              <w:szCs w:val="22"/>
              <w:lang w:val="es-419" w:eastAsia="es-419"/>
            </w:rPr>
          </w:pPr>
          <w:hyperlink w:anchor="_Toc218087688" w:history="1">
            <w:r w:rsidR="003325AA" w:rsidRPr="00807381">
              <w:rPr>
                <w:rStyle w:val="Hipervnculo"/>
                <w:noProof/>
              </w:rPr>
              <w:t>5.5.4.3. Validación de datos</w:t>
            </w:r>
            <w:r w:rsidR="003325AA">
              <w:rPr>
                <w:noProof/>
                <w:webHidden/>
              </w:rPr>
              <w:tab/>
            </w:r>
            <w:r w:rsidR="003325AA">
              <w:rPr>
                <w:noProof/>
                <w:webHidden/>
              </w:rPr>
              <w:fldChar w:fldCharType="begin"/>
            </w:r>
            <w:r w:rsidR="003325AA">
              <w:rPr>
                <w:noProof/>
                <w:webHidden/>
              </w:rPr>
              <w:instrText xml:space="preserve"> PAGEREF _Toc218087688 \h </w:instrText>
            </w:r>
            <w:r w:rsidR="003325AA">
              <w:rPr>
                <w:noProof/>
                <w:webHidden/>
              </w:rPr>
            </w:r>
            <w:r w:rsidR="003325AA">
              <w:rPr>
                <w:noProof/>
                <w:webHidden/>
              </w:rPr>
              <w:fldChar w:fldCharType="separate"/>
            </w:r>
            <w:r w:rsidR="003325AA">
              <w:rPr>
                <w:noProof/>
                <w:webHidden/>
              </w:rPr>
              <w:t>242</w:t>
            </w:r>
            <w:r w:rsidR="003325AA">
              <w:rPr>
                <w:noProof/>
                <w:webHidden/>
              </w:rPr>
              <w:fldChar w:fldCharType="end"/>
            </w:r>
          </w:hyperlink>
        </w:p>
        <w:p w14:paraId="72DD5B6D" w14:textId="4174A2FE" w:rsidR="003325AA" w:rsidRDefault="00275645">
          <w:pPr>
            <w:pStyle w:val="TDC3"/>
            <w:tabs>
              <w:tab w:val="right" w:leader="dot" w:pos="9350"/>
            </w:tabs>
            <w:rPr>
              <w:rFonts w:eastAsiaTheme="minorEastAsia" w:cstheme="minorBidi"/>
              <w:noProof/>
              <w:sz w:val="22"/>
              <w:szCs w:val="22"/>
              <w:lang w:val="es-419" w:eastAsia="es-419"/>
            </w:rPr>
          </w:pPr>
          <w:hyperlink w:anchor="_Toc218087689" w:history="1">
            <w:r w:rsidR="003325AA" w:rsidRPr="00807381">
              <w:rPr>
                <w:rStyle w:val="Hipervnculo"/>
                <w:noProof/>
              </w:rPr>
              <w:t>5.5.5 Módulo de comunicación</w:t>
            </w:r>
            <w:r w:rsidR="003325AA">
              <w:rPr>
                <w:noProof/>
                <w:webHidden/>
              </w:rPr>
              <w:tab/>
            </w:r>
            <w:r w:rsidR="003325AA">
              <w:rPr>
                <w:noProof/>
                <w:webHidden/>
              </w:rPr>
              <w:fldChar w:fldCharType="begin"/>
            </w:r>
            <w:r w:rsidR="003325AA">
              <w:rPr>
                <w:noProof/>
                <w:webHidden/>
              </w:rPr>
              <w:instrText xml:space="preserve"> PAGEREF _Toc218087689 \h </w:instrText>
            </w:r>
            <w:r w:rsidR="003325AA">
              <w:rPr>
                <w:noProof/>
                <w:webHidden/>
              </w:rPr>
            </w:r>
            <w:r w:rsidR="003325AA">
              <w:rPr>
                <w:noProof/>
                <w:webHidden/>
              </w:rPr>
              <w:fldChar w:fldCharType="separate"/>
            </w:r>
            <w:r w:rsidR="003325AA">
              <w:rPr>
                <w:noProof/>
                <w:webHidden/>
              </w:rPr>
              <w:t>245</w:t>
            </w:r>
            <w:r w:rsidR="003325AA">
              <w:rPr>
                <w:noProof/>
                <w:webHidden/>
              </w:rPr>
              <w:fldChar w:fldCharType="end"/>
            </w:r>
          </w:hyperlink>
        </w:p>
        <w:p w14:paraId="310966D3" w14:textId="2F35DBCD" w:rsidR="003325AA" w:rsidRDefault="00275645">
          <w:pPr>
            <w:pStyle w:val="TDC4"/>
            <w:tabs>
              <w:tab w:val="right" w:leader="dot" w:pos="9350"/>
            </w:tabs>
            <w:rPr>
              <w:rFonts w:eastAsiaTheme="minorEastAsia" w:cstheme="minorBidi"/>
              <w:noProof/>
              <w:sz w:val="22"/>
              <w:szCs w:val="22"/>
              <w:lang w:val="es-419" w:eastAsia="es-419"/>
            </w:rPr>
          </w:pPr>
          <w:hyperlink w:anchor="_Toc218087690" w:history="1">
            <w:r w:rsidR="003325AA" w:rsidRPr="00807381">
              <w:rPr>
                <w:rStyle w:val="Hipervnculo"/>
                <w:noProof/>
              </w:rPr>
              <w:t>5.5.5.1. Conexión WiFi</w:t>
            </w:r>
            <w:r w:rsidR="003325AA">
              <w:rPr>
                <w:noProof/>
                <w:webHidden/>
              </w:rPr>
              <w:tab/>
            </w:r>
            <w:r w:rsidR="003325AA">
              <w:rPr>
                <w:noProof/>
                <w:webHidden/>
              </w:rPr>
              <w:fldChar w:fldCharType="begin"/>
            </w:r>
            <w:r w:rsidR="003325AA">
              <w:rPr>
                <w:noProof/>
                <w:webHidden/>
              </w:rPr>
              <w:instrText xml:space="preserve"> PAGEREF _Toc218087690 \h </w:instrText>
            </w:r>
            <w:r w:rsidR="003325AA">
              <w:rPr>
                <w:noProof/>
                <w:webHidden/>
              </w:rPr>
            </w:r>
            <w:r w:rsidR="003325AA">
              <w:rPr>
                <w:noProof/>
                <w:webHidden/>
              </w:rPr>
              <w:fldChar w:fldCharType="separate"/>
            </w:r>
            <w:r w:rsidR="003325AA">
              <w:rPr>
                <w:noProof/>
                <w:webHidden/>
              </w:rPr>
              <w:t>245</w:t>
            </w:r>
            <w:r w:rsidR="003325AA">
              <w:rPr>
                <w:noProof/>
                <w:webHidden/>
              </w:rPr>
              <w:fldChar w:fldCharType="end"/>
            </w:r>
          </w:hyperlink>
        </w:p>
        <w:p w14:paraId="50BA7ACD" w14:textId="065687A5" w:rsidR="003325AA" w:rsidRDefault="00275645">
          <w:pPr>
            <w:pStyle w:val="TDC4"/>
            <w:tabs>
              <w:tab w:val="right" w:leader="dot" w:pos="9350"/>
            </w:tabs>
            <w:rPr>
              <w:rFonts w:eastAsiaTheme="minorEastAsia" w:cstheme="minorBidi"/>
              <w:noProof/>
              <w:sz w:val="22"/>
              <w:szCs w:val="22"/>
              <w:lang w:val="es-419" w:eastAsia="es-419"/>
            </w:rPr>
          </w:pPr>
          <w:hyperlink w:anchor="_Toc218087691" w:history="1">
            <w:r w:rsidR="003325AA" w:rsidRPr="00807381">
              <w:rPr>
                <w:rStyle w:val="Hipervnculo"/>
                <w:noProof/>
              </w:rPr>
              <w:t>5.5.5.2. Construcción de petición HTTP POST</w:t>
            </w:r>
            <w:r w:rsidR="003325AA">
              <w:rPr>
                <w:noProof/>
                <w:webHidden/>
              </w:rPr>
              <w:tab/>
            </w:r>
            <w:r w:rsidR="003325AA">
              <w:rPr>
                <w:noProof/>
                <w:webHidden/>
              </w:rPr>
              <w:fldChar w:fldCharType="begin"/>
            </w:r>
            <w:r w:rsidR="003325AA">
              <w:rPr>
                <w:noProof/>
                <w:webHidden/>
              </w:rPr>
              <w:instrText xml:space="preserve"> PAGEREF _Toc218087691 \h </w:instrText>
            </w:r>
            <w:r w:rsidR="003325AA">
              <w:rPr>
                <w:noProof/>
                <w:webHidden/>
              </w:rPr>
            </w:r>
            <w:r w:rsidR="003325AA">
              <w:rPr>
                <w:noProof/>
                <w:webHidden/>
              </w:rPr>
              <w:fldChar w:fldCharType="separate"/>
            </w:r>
            <w:r w:rsidR="003325AA">
              <w:rPr>
                <w:noProof/>
                <w:webHidden/>
              </w:rPr>
              <w:t>248</w:t>
            </w:r>
            <w:r w:rsidR="003325AA">
              <w:rPr>
                <w:noProof/>
                <w:webHidden/>
              </w:rPr>
              <w:fldChar w:fldCharType="end"/>
            </w:r>
          </w:hyperlink>
        </w:p>
        <w:p w14:paraId="1D05F59F" w14:textId="5541EF5C" w:rsidR="003325AA" w:rsidRDefault="00275645">
          <w:pPr>
            <w:pStyle w:val="TDC4"/>
            <w:tabs>
              <w:tab w:val="right" w:leader="dot" w:pos="9350"/>
            </w:tabs>
            <w:rPr>
              <w:rFonts w:eastAsiaTheme="minorEastAsia" w:cstheme="minorBidi"/>
              <w:noProof/>
              <w:sz w:val="22"/>
              <w:szCs w:val="22"/>
              <w:lang w:val="es-419" w:eastAsia="es-419"/>
            </w:rPr>
          </w:pPr>
          <w:hyperlink w:anchor="_Toc218087692" w:history="1">
            <w:r w:rsidR="003325AA" w:rsidRPr="00807381">
              <w:rPr>
                <w:rStyle w:val="Hipervnculo"/>
                <w:noProof/>
              </w:rPr>
              <w:t>5.5.5.3. Envío de datos en formato JSON</w:t>
            </w:r>
            <w:r w:rsidR="003325AA">
              <w:rPr>
                <w:noProof/>
                <w:webHidden/>
              </w:rPr>
              <w:tab/>
            </w:r>
            <w:r w:rsidR="003325AA">
              <w:rPr>
                <w:noProof/>
                <w:webHidden/>
              </w:rPr>
              <w:fldChar w:fldCharType="begin"/>
            </w:r>
            <w:r w:rsidR="003325AA">
              <w:rPr>
                <w:noProof/>
                <w:webHidden/>
              </w:rPr>
              <w:instrText xml:space="preserve"> PAGEREF _Toc218087692 \h </w:instrText>
            </w:r>
            <w:r w:rsidR="003325AA">
              <w:rPr>
                <w:noProof/>
                <w:webHidden/>
              </w:rPr>
            </w:r>
            <w:r w:rsidR="003325AA">
              <w:rPr>
                <w:noProof/>
                <w:webHidden/>
              </w:rPr>
              <w:fldChar w:fldCharType="separate"/>
            </w:r>
            <w:r w:rsidR="003325AA">
              <w:rPr>
                <w:noProof/>
                <w:webHidden/>
              </w:rPr>
              <w:t>250</w:t>
            </w:r>
            <w:r w:rsidR="003325AA">
              <w:rPr>
                <w:noProof/>
                <w:webHidden/>
              </w:rPr>
              <w:fldChar w:fldCharType="end"/>
            </w:r>
          </w:hyperlink>
        </w:p>
        <w:p w14:paraId="08ACA4DD" w14:textId="0AB34F45" w:rsidR="003325AA" w:rsidRDefault="00275645">
          <w:pPr>
            <w:pStyle w:val="TDC4"/>
            <w:tabs>
              <w:tab w:val="right" w:leader="dot" w:pos="9350"/>
            </w:tabs>
            <w:rPr>
              <w:rFonts w:eastAsiaTheme="minorEastAsia" w:cstheme="minorBidi"/>
              <w:noProof/>
              <w:sz w:val="22"/>
              <w:szCs w:val="22"/>
              <w:lang w:val="es-419" w:eastAsia="es-419"/>
            </w:rPr>
          </w:pPr>
          <w:hyperlink w:anchor="_Toc218087693" w:history="1">
            <w:r w:rsidR="003325AA" w:rsidRPr="00807381">
              <w:rPr>
                <w:rStyle w:val="Hipervnculo"/>
                <w:noProof/>
              </w:rPr>
              <w:t>5.5.5.4. Manejo de respuesta del servidor</w:t>
            </w:r>
            <w:r w:rsidR="003325AA">
              <w:rPr>
                <w:noProof/>
                <w:webHidden/>
              </w:rPr>
              <w:tab/>
            </w:r>
            <w:r w:rsidR="003325AA">
              <w:rPr>
                <w:noProof/>
                <w:webHidden/>
              </w:rPr>
              <w:fldChar w:fldCharType="begin"/>
            </w:r>
            <w:r w:rsidR="003325AA">
              <w:rPr>
                <w:noProof/>
                <w:webHidden/>
              </w:rPr>
              <w:instrText xml:space="preserve"> PAGEREF _Toc218087693 \h </w:instrText>
            </w:r>
            <w:r w:rsidR="003325AA">
              <w:rPr>
                <w:noProof/>
                <w:webHidden/>
              </w:rPr>
            </w:r>
            <w:r w:rsidR="003325AA">
              <w:rPr>
                <w:noProof/>
                <w:webHidden/>
              </w:rPr>
              <w:fldChar w:fldCharType="separate"/>
            </w:r>
            <w:r w:rsidR="003325AA">
              <w:rPr>
                <w:noProof/>
                <w:webHidden/>
              </w:rPr>
              <w:t>252</w:t>
            </w:r>
            <w:r w:rsidR="003325AA">
              <w:rPr>
                <w:noProof/>
                <w:webHidden/>
              </w:rPr>
              <w:fldChar w:fldCharType="end"/>
            </w:r>
          </w:hyperlink>
        </w:p>
        <w:p w14:paraId="623D6C6E" w14:textId="499290CF" w:rsidR="003325AA" w:rsidRDefault="00275645">
          <w:pPr>
            <w:pStyle w:val="TDC3"/>
            <w:tabs>
              <w:tab w:val="right" w:leader="dot" w:pos="9350"/>
            </w:tabs>
            <w:rPr>
              <w:rFonts w:eastAsiaTheme="minorEastAsia" w:cstheme="minorBidi"/>
              <w:noProof/>
              <w:sz w:val="22"/>
              <w:szCs w:val="22"/>
              <w:lang w:val="es-419" w:eastAsia="es-419"/>
            </w:rPr>
          </w:pPr>
          <w:hyperlink w:anchor="_Toc218087694" w:history="1">
            <w:r w:rsidR="003325AA" w:rsidRPr="00807381">
              <w:rPr>
                <w:rStyle w:val="Hipervnculo"/>
                <w:noProof/>
              </w:rPr>
              <w:t>5.5.6. Módulo de interfaz local (OLED)</w:t>
            </w:r>
            <w:r w:rsidR="003325AA">
              <w:rPr>
                <w:noProof/>
                <w:webHidden/>
              </w:rPr>
              <w:tab/>
            </w:r>
            <w:r w:rsidR="003325AA">
              <w:rPr>
                <w:noProof/>
                <w:webHidden/>
              </w:rPr>
              <w:fldChar w:fldCharType="begin"/>
            </w:r>
            <w:r w:rsidR="003325AA">
              <w:rPr>
                <w:noProof/>
                <w:webHidden/>
              </w:rPr>
              <w:instrText xml:space="preserve"> PAGEREF _Toc218087694 \h </w:instrText>
            </w:r>
            <w:r w:rsidR="003325AA">
              <w:rPr>
                <w:noProof/>
                <w:webHidden/>
              </w:rPr>
            </w:r>
            <w:r w:rsidR="003325AA">
              <w:rPr>
                <w:noProof/>
                <w:webHidden/>
              </w:rPr>
              <w:fldChar w:fldCharType="separate"/>
            </w:r>
            <w:r w:rsidR="003325AA">
              <w:rPr>
                <w:noProof/>
                <w:webHidden/>
              </w:rPr>
              <w:t>255</w:t>
            </w:r>
            <w:r w:rsidR="003325AA">
              <w:rPr>
                <w:noProof/>
                <w:webHidden/>
              </w:rPr>
              <w:fldChar w:fldCharType="end"/>
            </w:r>
          </w:hyperlink>
        </w:p>
        <w:p w14:paraId="69759000" w14:textId="0ECE2FE7" w:rsidR="003325AA" w:rsidRDefault="00275645">
          <w:pPr>
            <w:pStyle w:val="TDC4"/>
            <w:tabs>
              <w:tab w:val="right" w:leader="dot" w:pos="9350"/>
            </w:tabs>
            <w:rPr>
              <w:rFonts w:eastAsiaTheme="minorEastAsia" w:cstheme="minorBidi"/>
              <w:noProof/>
              <w:sz w:val="22"/>
              <w:szCs w:val="22"/>
              <w:lang w:val="es-419" w:eastAsia="es-419"/>
            </w:rPr>
          </w:pPr>
          <w:hyperlink w:anchor="_Toc218087695" w:history="1">
            <w:r w:rsidR="003325AA" w:rsidRPr="00807381">
              <w:rPr>
                <w:rStyle w:val="Hipervnculo"/>
                <w:noProof/>
              </w:rPr>
              <w:t>5.5.6.1. Inicialización de pantalla</w:t>
            </w:r>
            <w:r w:rsidR="003325AA">
              <w:rPr>
                <w:noProof/>
                <w:webHidden/>
              </w:rPr>
              <w:tab/>
            </w:r>
            <w:r w:rsidR="003325AA">
              <w:rPr>
                <w:noProof/>
                <w:webHidden/>
              </w:rPr>
              <w:fldChar w:fldCharType="begin"/>
            </w:r>
            <w:r w:rsidR="003325AA">
              <w:rPr>
                <w:noProof/>
                <w:webHidden/>
              </w:rPr>
              <w:instrText xml:space="preserve"> PAGEREF _Toc218087695 \h </w:instrText>
            </w:r>
            <w:r w:rsidR="003325AA">
              <w:rPr>
                <w:noProof/>
                <w:webHidden/>
              </w:rPr>
            </w:r>
            <w:r w:rsidR="003325AA">
              <w:rPr>
                <w:noProof/>
                <w:webHidden/>
              </w:rPr>
              <w:fldChar w:fldCharType="separate"/>
            </w:r>
            <w:r w:rsidR="003325AA">
              <w:rPr>
                <w:noProof/>
                <w:webHidden/>
              </w:rPr>
              <w:t>255</w:t>
            </w:r>
            <w:r w:rsidR="003325AA">
              <w:rPr>
                <w:noProof/>
                <w:webHidden/>
              </w:rPr>
              <w:fldChar w:fldCharType="end"/>
            </w:r>
          </w:hyperlink>
        </w:p>
        <w:p w14:paraId="5E223A3F" w14:textId="7382628A" w:rsidR="003325AA" w:rsidRDefault="00275645">
          <w:pPr>
            <w:pStyle w:val="TDC4"/>
            <w:tabs>
              <w:tab w:val="right" w:leader="dot" w:pos="9350"/>
            </w:tabs>
            <w:rPr>
              <w:rFonts w:eastAsiaTheme="minorEastAsia" w:cstheme="minorBidi"/>
              <w:noProof/>
              <w:sz w:val="22"/>
              <w:szCs w:val="22"/>
              <w:lang w:val="es-419" w:eastAsia="es-419"/>
            </w:rPr>
          </w:pPr>
          <w:hyperlink w:anchor="_Toc218087696" w:history="1">
            <w:r w:rsidR="003325AA" w:rsidRPr="00807381">
              <w:rPr>
                <w:rStyle w:val="Hipervnculo"/>
                <w:noProof/>
              </w:rPr>
              <w:t>5.5.6.2. Diseño de tres pantallas</w:t>
            </w:r>
            <w:r w:rsidR="003325AA">
              <w:rPr>
                <w:noProof/>
                <w:webHidden/>
              </w:rPr>
              <w:tab/>
            </w:r>
            <w:r w:rsidR="003325AA">
              <w:rPr>
                <w:noProof/>
                <w:webHidden/>
              </w:rPr>
              <w:fldChar w:fldCharType="begin"/>
            </w:r>
            <w:r w:rsidR="003325AA">
              <w:rPr>
                <w:noProof/>
                <w:webHidden/>
              </w:rPr>
              <w:instrText xml:space="preserve"> PAGEREF _Toc218087696 \h </w:instrText>
            </w:r>
            <w:r w:rsidR="003325AA">
              <w:rPr>
                <w:noProof/>
                <w:webHidden/>
              </w:rPr>
            </w:r>
            <w:r w:rsidR="003325AA">
              <w:rPr>
                <w:noProof/>
                <w:webHidden/>
              </w:rPr>
              <w:fldChar w:fldCharType="separate"/>
            </w:r>
            <w:r w:rsidR="003325AA">
              <w:rPr>
                <w:noProof/>
                <w:webHidden/>
              </w:rPr>
              <w:t>256</w:t>
            </w:r>
            <w:r w:rsidR="003325AA">
              <w:rPr>
                <w:noProof/>
                <w:webHidden/>
              </w:rPr>
              <w:fldChar w:fldCharType="end"/>
            </w:r>
          </w:hyperlink>
        </w:p>
        <w:p w14:paraId="62217274" w14:textId="72004A8F" w:rsidR="003325AA" w:rsidRDefault="00275645">
          <w:pPr>
            <w:pStyle w:val="TDC4"/>
            <w:tabs>
              <w:tab w:val="right" w:leader="dot" w:pos="9350"/>
            </w:tabs>
            <w:rPr>
              <w:rFonts w:eastAsiaTheme="minorEastAsia" w:cstheme="minorBidi"/>
              <w:noProof/>
              <w:sz w:val="22"/>
              <w:szCs w:val="22"/>
              <w:lang w:val="es-419" w:eastAsia="es-419"/>
            </w:rPr>
          </w:pPr>
          <w:hyperlink w:anchor="_Toc218087697" w:history="1">
            <w:r w:rsidR="003325AA" w:rsidRPr="00807381">
              <w:rPr>
                <w:rStyle w:val="Hipervnculo"/>
                <w:noProof/>
              </w:rPr>
              <w:t>5.5.6.3. Control de navegación con botón</w:t>
            </w:r>
            <w:r w:rsidR="003325AA">
              <w:rPr>
                <w:noProof/>
                <w:webHidden/>
              </w:rPr>
              <w:tab/>
            </w:r>
            <w:r w:rsidR="003325AA">
              <w:rPr>
                <w:noProof/>
                <w:webHidden/>
              </w:rPr>
              <w:fldChar w:fldCharType="begin"/>
            </w:r>
            <w:r w:rsidR="003325AA">
              <w:rPr>
                <w:noProof/>
                <w:webHidden/>
              </w:rPr>
              <w:instrText xml:space="preserve"> PAGEREF _Toc218087697 \h </w:instrText>
            </w:r>
            <w:r w:rsidR="003325AA">
              <w:rPr>
                <w:noProof/>
                <w:webHidden/>
              </w:rPr>
            </w:r>
            <w:r w:rsidR="003325AA">
              <w:rPr>
                <w:noProof/>
                <w:webHidden/>
              </w:rPr>
              <w:fldChar w:fldCharType="separate"/>
            </w:r>
            <w:r w:rsidR="003325AA">
              <w:rPr>
                <w:noProof/>
                <w:webHidden/>
              </w:rPr>
              <w:t>259</w:t>
            </w:r>
            <w:r w:rsidR="003325AA">
              <w:rPr>
                <w:noProof/>
                <w:webHidden/>
              </w:rPr>
              <w:fldChar w:fldCharType="end"/>
            </w:r>
          </w:hyperlink>
        </w:p>
        <w:p w14:paraId="3830B7BD" w14:textId="05A489FA" w:rsidR="003325AA" w:rsidRDefault="00275645">
          <w:pPr>
            <w:pStyle w:val="TDC4"/>
            <w:tabs>
              <w:tab w:val="right" w:leader="dot" w:pos="9350"/>
            </w:tabs>
            <w:rPr>
              <w:rFonts w:eastAsiaTheme="minorEastAsia" w:cstheme="minorBidi"/>
              <w:noProof/>
              <w:sz w:val="22"/>
              <w:szCs w:val="22"/>
              <w:lang w:val="es-419" w:eastAsia="es-419"/>
            </w:rPr>
          </w:pPr>
          <w:hyperlink w:anchor="_Toc218087698" w:history="1">
            <w:r w:rsidR="003325AA" w:rsidRPr="00807381">
              <w:rPr>
                <w:rStyle w:val="Hipervnculo"/>
                <w:noProof/>
              </w:rPr>
              <w:t>5.5.6.4. Actualización de información</w:t>
            </w:r>
            <w:r w:rsidR="003325AA">
              <w:rPr>
                <w:noProof/>
                <w:webHidden/>
              </w:rPr>
              <w:tab/>
            </w:r>
            <w:r w:rsidR="003325AA">
              <w:rPr>
                <w:noProof/>
                <w:webHidden/>
              </w:rPr>
              <w:fldChar w:fldCharType="begin"/>
            </w:r>
            <w:r w:rsidR="003325AA">
              <w:rPr>
                <w:noProof/>
                <w:webHidden/>
              </w:rPr>
              <w:instrText xml:space="preserve"> PAGEREF _Toc218087698 \h </w:instrText>
            </w:r>
            <w:r w:rsidR="003325AA">
              <w:rPr>
                <w:noProof/>
                <w:webHidden/>
              </w:rPr>
            </w:r>
            <w:r w:rsidR="003325AA">
              <w:rPr>
                <w:noProof/>
                <w:webHidden/>
              </w:rPr>
              <w:fldChar w:fldCharType="separate"/>
            </w:r>
            <w:r w:rsidR="003325AA">
              <w:rPr>
                <w:noProof/>
                <w:webHidden/>
              </w:rPr>
              <w:t>261</w:t>
            </w:r>
            <w:r w:rsidR="003325AA">
              <w:rPr>
                <w:noProof/>
                <w:webHidden/>
              </w:rPr>
              <w:fldChar w:fldCharType="end"/>
            </w:r>
          </w:hyperlink>
        </w:p>
        <w:p w14:paraId="4005A135" w14:textId="74809C7A" w:rsidR="003325AA" w:rsidRDefault="00275645">
          <w:pPr>
            <w:pStyle w:val="TDC4"/>
            <w:tabs>
              <w:tab w:val="right" w:leader="dot" w:pos="9350"/>
            </w:tabs>
            <w:rPr>
              <w:rFonts w:eastAsiaTheme="minorEastAsia" w:cstheme="minorBidi"/>
              <w:noProof/>
              <w:sz w:val="22"/>
              <w:szCs w:val="22"/>
              <w:lang w:val="es-419" w:eastAsia="es-419"/>
            </w:rPr>
          </w:pPr>
          <w:hyperlink w:anchor="_Toc218087699" w:history="1">
            <w:r w:rsidR="003325AA" w:rsidRPr="00807381">
              <w:rPr>
                <w:rStyle w:val="Hipervnculo"/>
                <w:noProof/>
              </w:rPr>
              <w:t>5.5.6.5. Iconos personalizados</w:t>
            </w:r>
            <w:r w:rsidR="003325AA">
              <w:rPr>
                <w:noProof/>
                <w:webHidden/>
              </w:rPr>
              <w:tab/>
            </w:r>
            <w:r w:rsidR="003325AA">
              <w:rPr>
                <w:noProof/>
                <w:webHidden/>
              </w:rPr>
              <w:fldChar w:fldCharType="begin"/>
            </w:r>
            <w:r w:rsidR="003325AA">
              <w:rPr>
                <w:noProof/>
                <w:webHidden/>
              </w:rPr>
              <w:instrText xml:space="preserve"> PAGEREF _Toc218087699 \h </w:instrText>
            </w:r>
            <w:r w:rsidR="003325AA">
              <w:rPr>
                <w:noProof/>
                <w:webHidden/>
              </w:rPr>
            </w:r>
            <w:r w:rsidR="003325AA">
              <w:rPr>
                <w:noProof/>
                <w:webHidden/>
              </w:rPr>
              <w:fldChar w:fldCharType="separate"/>
            </w:r>
            <w:r w:rsidR="003325AA">
              <w:rPr>
                <w:noProof/>
                <w:webHidden/>
              </w:rPr>
              <w:t>262</w:t>
            </w:r>
            <w:r w:rsidR="003325AA">
              <w:rPr>
                <w:noProof/>
                <w:webHidden/>
              </w:rPr>
              <w:fldChar w:fldCharType="end"/>
            </w:r>
          </w:hyperlink>
        </w:p>
        <w:p w14:paraId="33063609" w14:textId="24FAD90A" w:rsidR="003325AA" w:rsidRDefault="00275645">
          <w:pPr>
            <w:pStyle w:val="TDC3"/>
            <w:tabs>
              <w:tab w:val="right" w:leader="dot" w:pos="9350"/>
            </w:tabs>
            <w:rPr>
              <w:rFonts w:eastAsiaTheme="minorEastAsia" w:cstheme="minorBidi"/>
              <w:noProof/>
              <w:sz w:val="22"/>
              <w:szCs w:val="22"/>
              <w:lang w:val="es-419" w:eastAsia="es-419"/>
            </w:rPr>
          </w:pPr>
          <w:hyperlink w:anchor="_Toc218087700" w:history="1">
            <w:r w:rsidR="003325AA" w:rsidRPr="00807381">
              <w:rPr>
                <w:rStyle w:val="Hipervnculo"/>
                <w:noProof/>
              </w:rPr>
              <w:t>5.5.7. Manejo de errores</w:t>
            </w:r>
            <w:r w:rsidR="003325AA">
              <w:rPr>
                <w:noProof/>
                <w:webHidden/>
              </w:rPr>
              <w:tab/>
            </w:r>
            <w:r w:rsidR="003325AA">
              <w:rPr>
                <w:noProof/>
                <w:webHidden/>
              </w:rPr>
              <w:fldChar w:fldCharType="begin"/>
            </w:r>
            <w:r w:rsidR="003325AA">
              <w:rPr>
                <w:noProof/>
                <w:webHidden/>
              </w:rPr>
              <w:instrText xml:space="preserve"> PAGEREF _Toc218087700 \h </w:instrText>
            </w:r>
            <w:r w:rsidR="003325AA">
              <w:rPr>
                <w:noProof/>
                <w:webHidden/>
              </w:rPr>
            </w:r>
            <w:r w:rsidR="003325AA">
              <w:rPr>
                <w:noProof/>
                <w:webHidden/>
              </w:rPr>
              <w:fldChar w:fldCharType="separate"/>
            </w:r>
            <w:r w:rsidR="003325AA">
              <w:rPr>
                <w:noProof/>
                <w:webHidden/>
              </w:rPr>
              <w:t>263</w:t>
            </w:r>
            <w:r w:rsidR="003325AA">
              <w:rPr>
                <w:noProof/>
                <w:webHidden/>
              </w:rPr>
              <w:fldChar w:fldCharType="end"/>
            </w:r>
          </w:hyperlink>
        </w:p>
        <w:p w14:paraId="1053D190" w14:textId="349EC8DB"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701" w:history="1">
            <w:r w:rsidR="003325AA" w:rsidRPr="00807381">
              <w:rPr>
                <w:rStyle w:val="Hipervnculo"/>
                <w:noProof/>
              </w:rPr>
              <w:t>5.6. Desarrollo de la plataforma web</w:t>
            </w:r>
            <w:r w:rsidR="003325AA">
              <w:rPr>
                <w:noProof/>
                <w:webHidden/>
              </w:rPr>
              <w:tab/>
            </w:r>
            <w:r w:rsidR="003325AA">
              <w:rPr>
                <w:noProof/>
                <w:webHidden/>
              </w:rPr>
              <w:fldChar w:fldCharType="begin"/>
            </w:r>
            <w:r w:rsidR="003325AA">
              <w:rPr>
                <w:noProof/>
                <w:webHidden/>
              </w:rPr>
              <w:instrText xml:space="preserve"> PAGEREF _Toc218087701 \h </w:instrText>
            </w:r>
            <w:r w:rsidR="003325AA">
              <w:rPr>
                <w:noProof/>
                <w:webHidden/>
              </w:rPr>
            </w:r>
            <w:r w:rsidR="003325AA">
              <w:rPr>
                <w:noProof/>
                <w:webHidden/>
              </w:rPr>
              <w:fldChar w:fldCharType="separate"/>
            </w:r>
            <w:r w:rsidR="003325AA">
              <w:rPr>
                <w:noProof/>
                <w:webHidden/>
              </w:rPr>
              <w:t>267</w:t>
            </w:r>
            <w:r w:rsidR="003325AA">
              <w:rPr>
                <w:noProof/>
                <w:webHidden/>
              </w:rPr>
              <w:fldChar w:fldCharType="end"/>
            </w:r>
          </w:hyperlink>
        </w:p>
        <w:p w14:paraId="7A9B3011" w14:textId="1A3F4C67" w:rsidR="003325AA" w:rsidRDefault="00275645">
          <w:pPr>
            <w:pStyle w:val="TDC3"/>
            <w:tabs>
              <w:tab w:val="right" w:leader="dot" w:pos="9350"/>
            </w:tabs>
            <w:rPr>
              <w:rFonts w:eastAsiaTheme="minorEastAsia" w:cstheme="minorBidi"/>
              <w:noProof/>
              <w:sz w:val="22"/>
              <w:szCs w:val="22"/>
              <w:lang w:val="es-419" w:eastAsia="es-419"/>
            </w:rPr>
          </w:pPr>
          <w:hyperlink w:anchor="_Toc218087702" w:history="1">
            <w:r w:rsidR="003325AA" w:rsidRPr="00807381">
              <w:rPr>
                <w:rStyle w:val="Hipervnculo"/>
                <w:noProof/>
              </w:rPr>
              <w:t>5.6.1. Diseño de la base de datos</w:t>
            </w:r>
            <w:r w:rsidR="003325AA">
              <w:rPr>
                <w:noProof/>
                <w:webHidden/>
              </w:rPr>
              <w:tab/>
            </w:r>
            <w:r w:rsidR="003325AA">
              <w:rPr>
                <w:noProof/>
                <w:webHidden/>
              </w:rPr>
              <w:fldChar w:fldCharType="begin"/>
            </w:r>
            <w:r w:rsidR="003325AA">
              <w:rPr>
                <w:noProof/>
                <w:webHidden/>
              </w:rPr>
              <w:instrText xml:space="preserve"> PAGEREF _Toc218087702 \h </w:instrText>
            </w:r>
            <w:r w:rsidR="003325AA">
              <w:rPr>
                <w:noProof/>
                <w:webHidden/>
              </w:rPr>
            </w:r>
            <w:r w:rsidR="003325AA">
              <w:rPr>
                <w:noProof/>
                <w:webHidden/>
              </w:rPr>
              <w:fldChar w:fldCharType="separate"/>
            </w:r>
            <w:r w:rsidR="003325AA">
              <w:rPr>
                <w:noProof/>
                <w:webHidden/>
              </w:rPr>
              <w:t>267</w:t>
            </w:r>
            <w:r w:rsidR="003325AA">
              <w:rPr>
                <w:noProof/>
                <w:webHidden/>
              </w:rPr>
              <w:fldChar w:fldCharType="end"/>
            </w:r>
          </w:hyperlink>
        </w:p>
        <w:p w14:paraId="2E8FE334" w14:textId="0D6B12A4" w:rsidR="003325AA" w:rsidRDefault="00275645">
          <w:pPr>
            <w:pStyle w:val="TDC4"/>
            <w:tabs>
              <w:tab w:val="right" w:leader="dot" w:pos="9350"/>
            </w:tabs>
            <w:rPr>
              <w:rFonts w:eastAsiaTheme="minorEastAsia" w:cstheme="minorBidi"/>
              <w:noProof/>
              <w:sz w:val="22"/>
              <w:szCs w:val="22"/>
              <w:lang w:val="es-419" w:eastAsia="es-419"/>
            </w:rPr>
          </w:pPr>
          <w:hyperlink w:anchor="_Toc218087703" w:history="1">
            <w:r w:rsidR="003325AA" w:rsidRPr="00807381">
              <w:rPr>
                <w:rStyle w:val="Hipervnculo"/>
                <w:noProof/>
              </w:rPr>
              <w:t>5.6.1.1. Modelo entidad-relación</w:t>
            </w:r>
            <w:r w:rsidR="003325AA">
              <w:rPr>
                <w:noProof/>
                <w:webHidden/>
              </w:rPr>
              <w:tab/>
            </w:r>
            <w:r w:rsidR="003325AA">
              <w:rPr>
                <w:noProof/>
                <w:webHidden/>
              </w:rPr>
              <w:fldChar w:fldCharType="begin"/>
            </w:r>
            <w:r w:rsidR="003325AA">
              <w:rPr>
                <w:noProof/>
                <w:webHidden/>
              </w:rPr>
              <w:instrText xml:space="preserve"> PAGEREF _Toc218087703 \h </w:instrText>
            </w:r>
            <w:r w:rsidR="003325AA">
              <w:rPr>
                <w:noProof/>
                <w:webHidden/>
              </w:rPr>
            </w:r>
            <w:r w:rsidR="003325AA">
              <w:rPr>
                <w:noProof/>
                <w:webHidden/>
              </w:rPr>
              <w:fldChar w:fldCharType="separate"/>
            </w:r>
            <w:r w:rsidR="003325AA">
              <w:rPr>
                <w:noProof/>
                <w:webHidden/>
              </w:rPr>
              <w:t>268</w:t>
            </w:r>
            <w:r w:rsidR="003325AA">
              <w:rPr>
                <w:noProof/>
                <w:webHidden/>
              </w:rPr>
              <w:fldChar w:fldCharType="end"/>
            </w:r>
          </w:hyperlink>
        </w:p>
        <w:p w14:paraId="610C1270" w14:textId="78F600E8" w:rsidR="003325AA" w:rsidRDefault="00275645">
          <w:pPr>
            <w:pStyle w:val="TDC4"/>
            <w:tabs>
              <w:tab w:val="right" w:leader="dot" w:pos="9350"/>
            </w:tabs>
            <w:rPr>
              <w:rFonts w:eastAsiaTheme="minorEastAsia" w:cstheme="minorBidi"/>
              <w:noProof/>
              <w:sz w:val="22"/>
              <w:szCs w:val="22"/>
              <w:lang w:val="es-419" w:eastAsia="es-419"/>
            </w:rPr>
          </w:pPr>
          <w:hyperlink w:anchor="_Toc218087704" w:history="1">
            <w:r w:rsidR="003325AA" w:rsidRPr="00807381">
              <w:rPr>
                <w:rStyle w:val="Hipervnculo"/>
                <w:noProof/>
              </w:rPr>
              <w:t>5.6.1.2. Estructura de tablas</w:t>
            </w:r>
            <w:r w:rsidR="003325AA">
              <w:rPr>
                <w:noProof/>
                <w:webHidden/>
              </w:rPr>
              <w:tab/>
            </w:r>
            <w:r w:rsidR="003325AA">
              <w:rPr>
                <w:noProof/>
                <w:webHidden/>
              </w:rPr>
              <w:fldChar w:fldCharType="begin"/>
            </w:r>
            <w:r w:rsidR="003325AA">
              <w:rPr>
                <w:noProof/>
                <w:webHidden/>
              </w:rPr>
              <w:instrText xml:space="preserve"> PAGEREF _Toc218087704 \h </w:instrText>
            </w:r>
            <w:r w:rsidR="003325AA">
              <w:rPr>
                <w:noProof/>
                <w:webHidden/>
              </w:rPr>
            </w:r>
            <w:r w:rsidR="003325AA">
              <w:rPr>
                <w:noProof/>
                <w:webHidden/>
              </w:rPr>
              <w:fldChar w:fldCharType="separate"/>
            </w:r>
            <w:r w:rsidR="003325AA">
              <w:rPr>
                <w:noProof/>
                <w:webHidden/>
              </w:rPr>
              <w:t>270</w:t>
            </w:r>
            <w:r w:rsidR="003325AA">
              <w:rPr>
                <w:noProof/>
                <w:webHidden/>
              </w:rPr>
              <w:fldChar w:fldCharType="end"/>
            </w:r>
          </w:hyperlink>
        </w:p>
        <w:p w14:paraId="272C36A5" w14:textId="68A8E4F8" w:rsidR="003325AA" w:rsidRDefault="00275645">
          <w:pPr>
            <w:pStyle w:val="TDC4"/>
            <w:tabs>
              <w:tab w:val="right" w:leader="dot" w:pos="9350"/>
            </w:tabs>
            <w:rPr>
              <w:rFonts w:eastAsiaTheme="minorEastAsia" w:cstheme="minorBidi"/>
              <w:noProof/>
              <w:sz w:val="22"/>
              <w:szCs w:val="22"/>
              <w:lang w:val="es-419" w:eastAsia="es-419"/>
            </w:rPr>
          </w:pPr>
          <w:hyperlink w:anchor="_Toc218087705" w:history="1">
            <w:r w:rsidR="003325AA" w:rsidRPr="00807381">
              <w:rPr>
                <w:rStyle w:val="Hipervnculo"/>
                <w:noProof/>
              </w:rPr>
              <w:t>5.6.1.3. Definición de campos</w:t>
            </w:r>
            <w:r w:rsidR="003325AA">
              <w:rPr>
                <w:noProof/>
                <w:webHidden/>
              </w:rPr>
              <w:tab/>
            </w:r>
            <w:r w:rsidR="003325AA">
              <w:rPr>
                <w:noProof/>
                <w:webHidden/>
              </w:rPr>
              <w:fldChar w:fldCharType="begin"/>
            </w:r>
            <w:r w:rsidR="003325AA">
              <w:rPr>
                <w:noProof/>
                <w:webHidden/>
              </w:rPr>
              <w:instrText xml:space="preserve"> PAGEREF _Toc218087705 \h </w:instrText>
            </w:r>
            <w:r w:rsidR="003325AA">
              <w:rPr>
                <w:noProof/>
                <w:webHidden/>
              </w:rPr>
            </w:r>
            <w:r w:rsidR="003325AA">
              <w:rPr>
                <w:noProof/>
                <w:webHidden/>
              </w:rPr>
              <w:fldChar w:fldCharType="separate"/>
            </w:r>
            <w:r w:rsidR="003325AA">
              <w:rPr>
                <w:noProof/>
                <w:webHidden/>
              </w:rPr>
              <w:t>272</w:t>
            </w:r>
            <w:r w:rsidR="003325AA">
              <w:rPr>
                <w:noProof/>
                <w:webHidden/>
              </w:rPr>
              <w:fldChar w:fldCharType="end"/>
            </w:r>
          </w:hyperlink>
        </w:p>
        <w:p w14:paraId="66391741" w14:textId="12265464" w:rsidR="003325AA" w:rsidRDefault="00275645">
          <w:pPr>
            <w:pStyle w:val="TDC3"/>
            <w:tabs>
              <w:tab w:val="right" w:leader="dot" w:pos="9350"/>
            </w:tabs>
            <w:rPr>
              <w:rFonts w:eastAsiaTheme="minorEastAsia" w:cstheme="minorBidi"/>
              <w:noProof/>
              <w:sz w:val="22"/>
              <w:szCs w:val="22"/>
              <w:lang w:val="es-419" w:eastAsia="es-419"/>
            </w:rPr>
          </w:pPr>
          <w:hyperlink w:anchor="_Toc218087706" w:history="1">
            <w:r w:rsidR="003325AA" w:rsidRPr="00807381">
              <w:rPr>
                <w:rStyle w:val="Hipervnculo"/>
                <w:noProof/>
              </w:rPr>
              <w:t>5.6.2. Backend PHP</w:t>
            </w:r>
            <w:r w:rsidR="003325AA">
              <w:rPr>
                <w:noProof/>
                <w:webHidden/>
              </w:rPr>
              <w:tab/>
            </w:r>
            <w:r w:rsidR="003325AA">
              <w:rPr>
                <w:noProof/>
                <w:webHidden/>
              </w:rPr>
              <w:fldChar w:fldCharType="begin"/>
            </w:r>
            <w:r w:rsidR="003325AA">
              <w:rPr>
                <w:noProof/>
                <w:webHidden/>
              </w:rPr>
              <w:instrText xml:space="preserve"> PAGEREF _Toc218087706 \h </w:instrText>
            </w:r>
            <w:r w:rsidR="003325AA">
              <w:rPr>
                <w:noProof/>
                <w:webHidden/>
              </w:rPr>
            </w:r>
            <w:r w:rsidR="003325AA">
              <w:rPr>
                <w:noProof/>
                <w:webHidden/>
              </w:rPr>
              <w:fldChar w:fldCharType="separate"/>
            </w:r>
            <w:r w:rsidR="003325AA">
              <w:rPr>
                <w:noProof/>
                <w:webHidden/>
              </w:rPr>
              <w:t>274</w:t>
            </w:r>
            <w:r w:rsidR="003325AA">
              <w:rPr>
                <w:noProof/>
                <w:webHidden/>
              </w:rPr>
              <w:fldChar w:fldCharType="end"/>
            </w:r>
          </w:hyperlink>
        </w:p>
        <w:p w14:paraId="373E051C" w14:textId="30E82EAE" w:rsidR="003325AA" w:rsidRDefault="00275645">
          <w:pPr>
            <w:pStyle w:val="TDC4"/>
            <w:tabs>
              <w:tab w:val="right" w:leader="dot" w:pos="9350"/>
            </w:tabs>
            <w:rPr>
              <w:rFonts w:eastAsiaTheme="minorEastAsia" w:cstheme="minorBidi"/>
              <w:noProof/>
              <w:sz w:val="22"/>
              <w:szCs w:val="22"/>
              <w:lang w:val="es-419" w:eastAsia="es-419"/>
            </w:rPr>
          </w:pPr>
          <w:hyperlink w:anchor="_Toc218087707" w:history="1">
            <w:r w:rsidR="003325AA" w:rsidRPr="00807381">
              <w:rPr>
                <w:rStyle w:val="Hipervnculo"/>
                <w:noProof/>
              </w:rPr>
              <w:t>5.6.2.1. Estructura de archivos</w:t>
            </w:r>
            <w:r w:rsidR="003325AA">
              <w:rPr>
                <w:noProof/>
                <w:webHidden/>
              </w:rPr>
              <w:tab/>
            </w:r>
            <w:r w:rsidR="003325AA">
              <w:rPr>
                <w:noProof/>
                <w:webHidden/>
              </w:rPr>
              <w:fldChar w:fldCharType="begin"/>
            </w:r>
            <w:r w:rsidR="003325AA">
              <w:rPr>
                <w:noProof/>
                <w:webHidden/>
              </w:rPr>
              <w:instrText xml:space="preserve"> PAGEREF _Toc218087707 \h </w:instrText>
            </w:r>
            <w:r w:rsidR="003325AA">
              <w:rPr>
                <w:noProof/>
                <w:webHidden/>
              </w:rPr>
            </w:r>
            <w:r w:rsidR="003325AA">
              <w:rPr>
                <w:noProof/>
                <w:webHidden/>
              </w:rPr>
              <w:fldChar w:fldCharType="separate"/>
            </w:r>
            <w:r w:rsidR="003325AA">
              <w:rPr>
                <w:noProof/>
                <w:webHidden/>
              </w:rPr>
              <w:t>274</w:t>
            </w:r>
            <w:r w:rsidR="003325AA">
              <w:rPr>
                <w:noProof/>
                <w:webHidden/>
              </w:rPr>
              <w:fldChar w:fldCharType="end"/>
            </w:r>
          </w:hyperlink>
        </w:p>
        <w:p w14:paraId="6156DD9C" w14:textId="3BA19F29" w:rsidR="003325AA" w:rsidRDefault="00275645">
          <w:pPr>
            <w:pStyle w:val="TDC4"/>
            <w:tabs>
              <w:tab w:val="right" w:leader="dot" w:pos="9350"/>
            </w:tabs>
            <w:rPr>
              <w:rFonts w:eastAsiaTheme="minorEastAsia" w:cstheme="minorBidi"/>
              <w:noProof/>
              <w:sz w:val="22"/>
              <w:szCs w:val="22"/>
              <w:lang w:val="es-419" w:eastAsia="es-419"/>
            </w:rPr>
          </w:pPr>
          <w:hyperlink w:anchor="_Toc218087708" w:history="1">
            <w:r w:rsidR="003325AA" w:rsidRPr="00807381">
              <w:rPr>
                <w:rStyle w:val="Hipervnculo"/>
                <w:noProof/>
              </w:rPr>
              <w:t>5.6.2.2. Conexión a base de datos</w:t>
            </w:r>
            <w:r w:rsidR="003325AA">
              <w:rPr>
                <w:noProof/>
                <w:webHidden/>
              </w:rPr>
              <w:tab/>
            </w:r>
            <w:r w:rsidR="003325AA">
              <w:rPr>
                <w:noProof/>
                <w:webHidden/>
              </w:rPr>
              <w:fldChar w:fldCharType="begin"/>
            </w:r>
            <w:r w:rsidR="003325AA">
              <w:rPr>
                <w:noProof/>
                <w:webHidden/>
              </w:rPr>
              <w:instrText xml:space="preserve"> PAGEREF _Toc218087708 \h </w:instrText>
            </w:r>
            <w:r w:rsidR="003325AA">
              <w:rPr>
                <w:noProof/>
                <w:webHidden/>
              </w:rPr>
            </w:r>
            <w:r w:rsidR="003325AA">
              <w:rPr>
                <w:noProof/>
                <w:webHidden/>
              </w:rPr>
              <w:fldChar w:fldCharType="separate"/>
            </w:r>
            <w:r w:rsidR="003325AA">
              <w:rPr>
                <w:noProof/>
                <w:webHidden/>
              </w:rPr>
              <w:t>275</w:t>
            </w:r>
            <w:r w:rsidR="003325AA">
              <w:rPr>
                <w:noProof/>
                <w:webHidden/>
              </w:rPr>
              <w:fldChar w:fldCharType="end"/>
            </w:r>
          </w:hyperlink>
        </w:p>
        <w:p w14:paraId="5C808CBA" w14:textId="7602F50B" w:rsidR="003325AA" w:rsidRDefault="00275645">
          <w:pPr>
            <w:pStyle w:val="TDC4"/>
            <w:tabs>
              <w:tab w:val="right" w:leader="dot" w:pos="9350"/>
            </w:tabs>
            <w:rPr>
              <w:rFonts w:eastAsiaTheme="minorEastAsia" w:cstheme="minorBidi"/>
              <w:noProof/>
              <w:sz w:val="22"/>
              <w:szCs w:val="22"/>
              <w:lang w:val="es-419" w:eastAsia="es-419"/>
            </w:rPr>
          </w:pPr>
          <w:hyperlink w:anchor="_Toc218087709" w:history="1">
            <w:r w:rsidR="003325AA" w:rsidRPr="00807381">
              <w:rPr>
                <w:rStyle w:val="Hipervnculo"/>
                <w:noProof/>
              </w:rPr>
              <w:t>5.6.2.3. Recepción de datos del ESP32</w:t>
            </w:r>
            <w:r w:rsidR="003325AA">
              <w:rPr>
                <w:noProof/>
                <w:webHidden/>
              </w:rPr>
              <w:tab/>
            </w:r>
            <w:r w:rsidR="003325AA">
              <w:rPr>
                <w:noProof/>
                <w:webHidden/>
              </w:rPr>
              <w:fldChar w:fldCharType="begin"/>
            </w:r>
            <w:r w:rsidR="003325AA">
              <w:rPr>
                <w:noProof/>
                <w:webHidden/>
              </w:rPr>
              <w:instrText xml:space="preserve"> PAGEREF _Toc218087709 \h </w:instrText>
            </w:r>
            <w:r w:rsidR="003325AA">
              <w:rPr>
                <w:noProof/>
                <w:webHidden/>
              </w:rPr>
            </w:r>
            <w:r w:rsidR="003325AA">
              <w:rPr>
                <w:noProof/>
                <w:webHidden/>
              </w:rPr>
              <w:fldChar w:fldCharType="separate"/>
            </w:r>
            <w:r w:rsidR="003325AA">
              <w:rPr>
                <w:noProof/>
                <w:webHidden/>
              </w:rPr>
              <w:t>277</w:t>
            </w:r>
            <w:r w:rsidR="003325AA">
              <w:rPr>
                <w:noProof/>
                <w:webHidden/>
              </w:rPr>
              <w:fldChar w:fldCharType="end"/>
            </w:r>
          </w:hyperlink>
        </w:p>
        <w:p w14:paraId="4AA39A5B" w14:textId="1D464E0E" w:rsidR="003325AA" w:rsidRDefault="00275645">
          <w:pPr>
            <w:pStyle w:val="TDC4"/>
            <w:tabs>
              <w:tab w:val="right" w:leader="dot" w:pos="9350"/>
            </w:tabs>
            <w:rPr>
              <w:rFonts w:eastAsiaTheme="minorEastAsia" w:cstheme="minorBidi"/>
              <w:noProof/>
              <w:sz w:val="22"/>
              <w:szCs w:val="22"/>
              <w:lang w:val="es-419" w:eastAsia="es-419"/>
            </w:rPr>
          </w:pPr>
          <w:hyperlink w:anchor="_Toc218087710" w:history="1">
            <w:r w:rsidR="003325AA" w:rsidRPr="00807381">
              <w:rPr>
                <w:rStyle w:val="Hipervnculo"/>
                <w:noProof/>
              </w:rPr>
              <w:t>5.6.2.4. Consulta de datos históricos</w:t>
            </w:r>
            <w:r w:rsidR="003325AA">
              <w:rPr>
                <w:noProof/>
                <w:webHidden/>
              </w:rPr>
              <w:tab/>
            </w:r>
            <w:r w:rsidR="003325AA">
              <w:rPr>
                <w:noProof/>
                <w:webHidden/>
              </w:rPr>
              <w:fldChar w:fldCharType="begin"/>
            </w:r>
            <w:r w:rsidR="003325AA">
              <w:rPr>
                <w:noProof/>
                <w:webHidden/>
              </w:rPr>
              <w:instrText xml:space="preserve"> PAGEREF _Toc218087710 \h </w:instrText>
            </w:r>
            <w:r w:rsidR="003325AA">
              <w:rPr>
                <w:noProof/>
                <w:webHidden/>
              </w:rPr>
            </w:r>
            <w:r w:rsidR="003325AA">
              <w:rPr>
                <w:noProof/>
                <w:webHidden/>
              </w:rPr>
              <w:fldChar w:fldCharType="separate"/>
            </w:r>
            <w:r w:rsidR="003325AA">
              <w:rPr>
                <w:noProof/>
                <w:webHidden/>
              </w:rPr>
              <w:t>279</w:t>
            </w:r>
            <w:r w:rsidR="003325AA">
              <w:rPr>
                <w:noProof/>
                <w:webHidden/>
              </w:rPr>
              <w:fldChar w:fldCharType="end"/>
            </w:r>
          </w:hyperlink>
        </w:p>
        <w:p w14:paraId="01656649" w14:textId="615C0157" w:rsidR="003325AA" w:rsidRDefault="00275645">
          <w:pPr>
            <w:pStyle w:val="TDC4"/>
            <w:tabs>
              <w:tab w:val="right" w:leader="dot" w:pos="9350"/>
            </w:tabs>
            <w:rPr>
              <w:rFonts w:eastAsiaTheme="minorEastAsia" w:cstheme="minorBidi"/>
              <w:noProof/>
              <w:sz w:val="22"/>
              <w:szCs w:val="22"/>
              <w:lang w:val="es-419" w:eastAsia="es-419"/>
            </w:rPr>
          </w:pPr>
          <w:hyperlink w:anchor="_Toc218087711" w:history="1">
            <w:r w:rsidR="003325AA" w:rsidRPr="00807381">
              <w:rPr>
                <w:rStyle w:val="Hipervnculo"/>
                <w:noProof/>
              </w:rPr>
              <w:t>5.6.2.5. Generación de reportes Excel</w:t>
            </w:r>
            <w:r w:rsidR="003325AA">
              <w:rPr>
                <w:noProof/>
                <w:webHidden/>
              </w:rPr>
              <w:tab/>
            </w:r>
            <w:r w:rsidR="003325AA">
              <w:rPr>
                <w:noProof/>
                <w:webHidden/>
              </w:rPr>
              <w:fldChar w:fldCharType="begin"/>
            </w:r>
            <w:r w:rsidR="003325AA">
              <w:rPr>
                <w:noProof/>
                <w:webHidden/>
              </w:rPr>
              <w:instrText xml:space="preserve"> PAGEREF _Toc218087711 \h </w:instrText>
            </w:r>
            <w:r w:rsidR="003325AA">
              <w:rPr>
                <w:noProof/>
                <w:webHidden/>
              </w:rPr>
            </w:r>
            <w:r w:rsidR="003325AA">
              <w:rPr>
                <w:noProof/>
                <w:webHidden/>
              </w:rPr>
              <w:fldChar w:fldCharType="separate"/>
            </w:r>
            <w:r w:rsidR="003325AA">
              <w:rPr>
                <w:noProof/>
                <w:webHidden/>
              </w:rPr>
              <w:t>281</w:t>
            </w:r>
            <w:r w:rsidR="003325AA">
              <w:rPr>
                <w:noProof/>
                <w:webHidden/>
              </w:rPr>
              <w:fldChar w:fldCharType="end"/>
            </w:r>
          </w:hyperlink>
        </w:p>
        <w:p w14:paraId="2A11AE1A" w14:textId="107E3530" w:rsidR="003325AA" w:rsidRDefault="00275645">
          <w:pPr>
            <w:pStyle w:val="TDC3"/>
            <w:tabs>
              <w:tab w:val="right" w:leader="dot" w:pos="9350"/>
            </w:tabs>
            <w:rPr>
              <w:rFonts w:eastAsiaTheme="minorEastAsia" w:cstheme="minorBidi"/>
              <w:noProof/>
              <w:sz w:val="22"/>
              <w:szCs w:val="22"/>
              <w:lang w:val="es-419" w:eastAsia="es-419"/>
            </w:rPr>
          </w:pPr>
          <w:hyperlink w:anchor="_Toc218087712" w:history="1">
            <w:r w:rsidR="003325AA" w:rsidRPr="00807381">
              <w:rPr>
                <w:rStyle w:val="Hipervnculo"/>
                <w:noProof/>
              </w:rPr>
              <w:t>5.6.3. Frontend (HTML, CSS, JavaScript)</w:t>
            </w:r>
            <w:r w:rsidR="003325AA">
              <w:rPr>
                <w:noProof/>
                <w:webHidden/>
              </w:rPr>
              <w:tab/>
            </w:r>
            <w:r w:rsidR="003325AA">
              <w:rPr>
                <w:noProof/>
                <w:webHidden/>
              </w:rPr>
              <w:fldChar w:fldCharType="begin"/>
            </w:r>
            <w:r w:rsidR="003325AA">
              <w:rPr>
                <w:noProof/>
                <w:webHidden/>
              </w:rPr>
              <w:instrText xml:space="preserve"> PAGEREF _Toc218087712 \h </w:instrText>
            </w:r>
            <w:r w:rsidR="003325AA">
              <w:rPr>
                <w:noProof/>
                <w:webHidden/>
              </w:rPr>
            </w:r>
            <w:r w:rsidR="003325AA">
              <w:rPr>
                <w:noProof/>
                <w:webHidden/>
              </w:rPr>
              <w:fldChar w:fldCharType="separate"/>
            </w:r>
            <w:r w:rsidR="003325AA">
              <w:rPr>
                <w:noProof/>
                <w:webHidden/>
              </w:rPr>
              <w:t>283</w:t>
            </w:r>
            <w:r w:rsidR="003325AA">
              <w:rPr>
                <w:noProof/>
                <w:webHidden/>
              </w:rPr>
              <w:fldChar w:fldCharType="end"/>
            </w:r>
          </w:hyperlink>
        </w:p>
        <w:p w14:paraId="0350DC0A" w14:textId="0E1CB6E7" w:rsidR="003325AA" w:rsidRDefault="00275645">
          <w:pPr>
            <w:pStyle w:val="TDC4"/>
            <w:tabs>
              <w:tab w:val="right" w:leader="dot" w:pos="9350"/>
            </w:tabs>
            <w:rPr>
              <w:rFonts w:eastAsiaTheme="minorEastAsia" w:cstheme="minorBidi"/>
              <w:noProof/>
              <w:sz w:val="22"/>
              <w:szCs w:val="22"/>
              <w:lang w:val="es-419" w:eastAsia="es-419"/>
            </w:rPr>
          </w:pPr>
          <w:hyperlink w:anchor="_Toc218087713" w:history="1">
            <w:r w:rsidR="003325AA" w:rsidRPr="00807381">
              <w:rPr>
                <w:rStyle w:val="Hipervnculo"/>
                <w:noProof/>
              </w:rPr>
              <w:t>5.6.3.1. Estructura HTML</w:t>
            </w:r>
            <w:r w:rsidR="003325AA">
              <w:rPr>
                <w:noProof/>
                <w:webHidden/>
              </w:rPr>
              <w:tab/>
            </w:r>
            <w:r w:rsidR="003325AA">
              <w:rPr>
                <w:noProof/>
                <w:webHidden/>
              </w:rPr>
              <w:fldChar w:fldCharType="begin"/>
            </w:r>
            <w:r w:rsidR="003325AA">
              <w:rPr>
                <w:noProof/>
                <w:webHidden/>
              </w:rPr>
              <w:instrText xml:space="preserve"> PAGEREF _Toc218087713 \h </w:instrText>
            </w:r>
            <w:r w:rsidR="003325AA">
              <w:rPr>
                <w:noProof/>
                <w:webHidden/>
              </w:rPr>
            </w:r>
            <w:r w:rsidR="003325AA">
              <w:rPr>
                <w:noProof/>
                <w:webHidden/>
              </w:rPr>
              <w:fldChar w:fldCharType="separate"/>
            </w:r>
            <w:r w:rsidR="003325AA">
              <w:rPr>
                <w:noProof/>
                <w:webHidden/>
              </w:rPr>
              <w:t>283</w:t>
            </w:r>
            <w:r w:rsidR="003325AA">
              <w:rPr>
                <w:noProof/>
                <w:webHidden/>
              </w:rPr>
              <w:fldChar w:fldCharType="end"/>
            </w:r>
          </w:hyperlink>
        </w:p>
        <w:p w14:paraId="50161A46" w14:textId="38524193" w:rsidR="003325AA" w:rsidRDefault="00275645">
          <w:pPr>
            <w:pStyle w:val="TDC4"/>
            <w:tabs>
              <w:tab w:val="right" w:leader="dot" w:pos="9350"/>
            </w:tabs>
            <w:rPr>
              <w:rFonts w:eastAsiaTheme="minorEastAsia" w:cstheme="minorBidi"/>
              <w:noProof/>
              <w:sz w:val="22"/>
              <w:szCs w:val="22"/>
              <w:lang w:val="es-419" w:eastAsia="es-419"/>
            </w:rPr>
          </w:pPr>
          <w:hyperlink w:anchor="_Toc218087714" w:history="1">
            <w:r w:rsidR="003325AA" w:rsidRPr="00807381">
              <w:rPr>
                <w:rStyle w:val="Hipervnculo"/>
                <w:noProof/>
              </w:rPr>
              <w:t>5.6.3.2. Estilos CSS</w:t>
            </w:r>
            <w:r w:rsidR="003325AA">
              <w:rPr>
                <w:noProof/>
                <w:webHidden/>
              </w:rPr>
              <w:tab/>
            </w:r>
            <w:r w:rsidR="003325AA">
              <w:rPr>
                <w:noProof/>
                <w:webHidden/>
              </w:rPr>
              <w:fldChar w:fldCharType="begin"/>
            </w:r>
            <w:r w:rsidR="003325AA">
              <w:rPr>
                <w:noProof/>
                <w:webHidden/>
              </w:rPr>
              <w:instrText xml:space="preserve"> PAGEREF _Toc218087714 \h </w:instrText>
            </w:r>
            <w:r w:rsidR="003325AA">
              <w:rPr>
                <w:noProof/>
                <w:webHidden/>
              </w:rPr>
            </w:r>
            <w:r w:rsidR="003325AA">
              <w:rPr>
                <w:noProof/>
                <w:webHidden/>
              </w:rPr>
              <w:fldChar w:fldCharType="separate"/>
            </w:r>
            <w:r w:rsidR="003325AA">
              <w:rPr>
                <w:noProof/>
                <w:webHidden/>
              </w:rPr>
              <w:t>285</w:t>
            </w:r>
            <w:r w:rsidR="003325AA">
              <w:rPr>
                <w:noProof/>
                <w:webHidden/>
              </w:rPr>
              <w:fldChar w:fldCharType="end"/>
            </w:r>
          </w:hyperlink>
        </w:p>
        <w:p w14:paraId="7AFADF2F" w14:textId="1C5B88EB" w:rsidR="003325AA" w:rsidRDefault="00275645">
          <w:pPr>
            <w:pStyle w:val="TDC4"/>
            <w:tabs>
              <w:tab w:val="right" w:leader="dot" w:pos="9350"/>
            </w:tabs>
            <w:rPr>
              <w:rFonts w:eastAsiaTheme="minorEastAsia" w:cstheme="minorBidi"/>
              <w:noProof/>
              <w:sz w:val="22"/>
              <w:szCs w:val="22"/>
              <w:lang w:val="es-419" w:eastAsia="es-419"/>
            </w:rPr>
          </w:pPr>
          <w:hyperlink w:anchor="_Toc218087715" w:history="1">
            <w:r w:rsidR="003325AA" w:rsidRPr="00807381">
              <w:rPr>
                <w:rStyle w:val="Hipervnculo"/>
                <w:noProof/>
              </w:rPr>
              <w:t>5.6.3.3. Scripts JavaScript</w:t>
            </w:r>
            <w:r w:rsidR="003325AA">
              <w:rPr>
                <w:noProof/>
                <w:webHidden/>
              </w:rPr>
              <w:tab/>
            </w:r>
            <w:r w:rsidR="003325AA">
              <w:rPr>
                <w:noProof/>
                <w:webHidden/>
              </w:rPr>
              <w:fldChar w:fldCharType="begin"/>
            </w:r>
            <w:r w:rsidR="003325AA">
              <w:rPr>
                <w:noProof/>
                <w:webHidden/>
              </w:rPr>
              <w:instrText xml:space="preserve"> PAGEREF _Toc218087715 \h </w:instrText>
            </w:r>
            <w:r w:rsidR="003325AA">
              <w:rPr>
                <w:noProof/>
                <w:webHidden/>
              </w:rPr>
            </w:r>
            <w:r w:rsidR="003325AA">
              <w:rPr>
                <w:noProof/>
                <w:webHidden/>
              </w:rPr>
              <w:fldChar w:fldCharType="separate"/>
            </w:r>
            <w:r w:rsidR="003325AA">
              <w:rPr>
                <w:noProof/>
                <w:webHidden/>
              </w:rPr>
              <w:t>288</w:t>
            </w:r>
            <w:r w:rsidR="003325AA">
              <w:rPr>
                <w:noProof/>
                <w:webHidden/>
              </w:rPr>
              <w:fldChar w:fldCharType="end"/>
            </w:r>
          </w:hyperlink>
        </w:p>
        <w:p w14:paraId="05510EE1" w14:textId="3E03008A" w:rsidR="003325AA" w:rsidRDefault="00275645">
          <w:pPr>
            <w:pStyle w:val="TDC3"/>
            <w:tabs>
              <w:tab w:val="right" w:leader="dot" w:pos="9350"/>
            </w:tabs>
            <w:rPr>
              <w:rFonts w:eastAsiaTheme="minorEastAsia" w:cstheme="minorBidi"/>
              <w:noProof/>
              <w:sz w:val="22"/>
              <w:szCs w:val="22"/>
              <w:lang w:val="es-419" w:eastAsia="es-419"/>
            </w:rPr>
          </w:pPr>
          <w:hyperlink w:anchor="_Toc218087716" w:history="1">
            <w:r w:rsidR="003325AA" w:rsidRPr="00807381">
              <w:rPr>
                <w:rStyle w:val="Hipervnculo"/>
                <w:noProof/>
              </w:rPr>
              <w:t>5.6.4. Integración de librerías</w:t>
            </w:r>
            <w:r w:rsidR="003325AA">
              <w:rPr>
                <w:noProof/>
                <w:webHidden/>
              </w:rPr>
              <w:tab/>
            </w:r>
            <w:r w:rsidR="003325AA">
              <w:rPr>
                <w:noProof/>
                <w:webHidden/>
              </w:rPr>
              <w:fldChar w:fldCharType="begin"/>
            </w:r>
            <w:r w:rsidR="003325AA">
              <w:rPr>
                <w:noProof/>
                <w:webHidden/>
              </w:rPr>
              <w:instrText xml:space="preserve"> PAGEREF _Toc218087716 \h </w:instrText>
            </w:r>
            <w:r w:rsidR="003325AA">
              <w:rPr>
                <w:noProof/>
                <w:webHidden/>
              </w:rPr>
            </w:r>
            <w:r w:rsidR="003325AA">
              <w:rPr>
                <w:noProof/>
                <w:webHidden/>
              </w:rPr>
              <w:fldChar w:fldCharType="separate"/>
            </w:r>
            <w:r w:rsidR="003325AA">
              <w:rPr>
                <w:noProof/>
                <w:webHidden/>
              </w:rPr>
              <w:t>291</w:t>
            </w:r>
            <w:r w:rsidR="003325AA">
              <w:rPr>
                <w:noProof/>
                <w:webHidden/>
              </w:rPr>
              <w:fldChar w:fldCharType="end"/>
            </w:r>
          </w:hyperlink>
        </w:p>
        <w:p w14:paraId="11B48A82" w14:textId="257ECD42" w:rsidR="003325AA" w:rsidRDefault="00275645">
          <w:pPr>
            <w:pStyle w:val="TDC4"/>
            <w:tabs>
              <w:tab w:val="right" w:leader="dot" w:pos="9350"/>
            </w:tabs>
            <w:rPr>
              <w:rFonts w:eastAsiaTheme="minorEastAsia" w:cstheme="minorBidi"/>
              <w:noProof/>
              <w:sz w:val="22"/>
              <w:szCs w:val="22"/>
              <w:lang w:val="es-419" w:eastAsia="es-419"/>
            </w:rPr>
          </w:pPr>
          <w:hyperlink w:anchor="_Toc218087717" w:history="1">
            <w:r w:rsidR="003325AA" w:rsidRPr="00807381">
              <w:rPr>
                <w:rStyle w:val="Hipervnculo"/>
                <w:noProof/>
              </w:rPr>
              <w:t>5.6.4.1. Highcharts.js para gráficas</w:t>
            </w:r>
            <w:r w:rsidR="003325AA">
              <w:rPr>
                <w:noProof/>
                <w:webHidden/>
              </w:rPr>
              <w:tab/>
            </w:r>
            <w:r w:rsidR="003325AA">
              <w:rPr>
                <w:noProof/>
                <w:webHidden/>
              </w:rPr>
              <w:fldChar w:fldCharType="begin"/>
            </w:r>
            <w:r w:rsidR="003325AA">
              <w:rPr>
                <w:noProof/>
                <w:webHidden/>
              </w:rPr>
              <w:instrText xml:space="preserve"> PAGEREF _Toc218087717 \h </w:instrText>
            </w:r>
            <w:r w:rsidR="003325AA">
              <w:rPr>
                <w:noProof/>
                <w:webHidden/>
              </w:rPr>
            </w:r>
            <w:r w:rsidR="003325AA">
              <w:rPr>
                <w:noProof/>
                <w:webHidden/>
              </w:rPr>
              <w:fldChar w:fldCharType="separate"/>
            </w:r>
            <w:r w:rsidR="003325AA">
              <w:rPr>
                <w:noProof/>
                <w:webHidden/>
              </w:rPr>
              <w:t>291</w:t>
            </w:r>
            <w:r w:rsidR="003325AA">
              <w:rPr>
                <w:noProof/>
                <w:webHidden/>
              </w:rPr>
              <w:fldChar w:fldCharType="end"/>
            </w:r>
          </w:hyperlink>
        </w:p>
        <w:p w14:paraId="56325C9D" w14:textId="43802557" w:rsidR="003325AA" w:rsidRDefault="00275645">
          <w:pPr>
            <w:pStyle w:val="TDC4"/>
            <w:tabs>
              <w:tab w:val="right" w:leader="dot" w:pos="9350"/>
            </w:tabs>
            <w:rPr>
              <w:rFonts w:eastAsiaTheme="minorEastAsia" w:cstheme="minorBidi"/>
              <w:noProof/>
              <w:sz w:val="22"/>
              <w:szCs w:val="22"/>
              <w:lang w:val="es-419" w:eastAsia="es-419"/>
            </w:rPr>
          </w:pPr>
          <w:hyperlink w:anchor="_Toc218087718" w:history="1">
            <w:r w:rsidR="003325AA" w:rsidRPr="00807381">
              <w:rPr>
                <w:rStyle w:val="Hipervnculo"/>
                <w:noProof/>
              </w:rPr>
              <w:t>5.6.4.2. DataTables.js para tablas</w:t>
            </w:r>
            <w:r w:rsidR="003325AA">
              <w:rPr>
                <w:noProof/>
                <w:webHidden/>
              </w:rPr>
              <w:tab/>
            </w:r>
            <w:r w:rsidR="003325AA">
              <w:rPr>
                <w:noProof/>
                <w:webHidden/>
              </w:rPr>
              <w:fldChar w:fldCharType="begin"/>
            </w:r>
            <w:r w:rsidR="003325AA">
              <w:rPr>
                <w:noProof/>
                <w:webHidden/>
              </w:rPr>
              <w:instrText xml:space="preserve"> PAGEREF _Toc218087718 \h </w:instrText>
            </w:r>
            <w:r w:rsidR="003325AA">
              <w:rPr>
                <w:noProof/>
                <w:webHidden/>
              </w:rPr>
            </w:r>
            <w:r w:rsidR="003325AA">
              <w:rPr>
                <w:noProof/>
                <w:webHidden/>
              </w:rPr>
              <w:fldChar w:fldCharType="separate"/>
            </w:r>
            <w:r w:rsidR="003325AA">
              <w:rPr>
                <w:noProof/>
                <w:webHidden/>
              </w:rPr>
              <w:t>293</w:t>
            </w:r>
            <w:r w:rsidR="003325AA">
              <w:rPr>
                <w:noProof/>
                <w:webHidden/>
              </w:rPr>
              <w:fldChar w:fldCharType="end"/>
            </w:r>
          </w:hyperlink>
        </w:p>
        <w:p w14:paraId="6517E67F" w14:textId="1FE3F48A" w:rsidR="003325AA" w:rsidRDefault="00275645">
          <w:pPr>
            <w:pStyle w:val="TDC4"/>
            <w:tabs>
              <w:tab w:val="right" w:leader="dot" w:pos="9350"/>
            </w:tabs>
            <w:rPr>
              <w:rFonts w:eastAsiaTheme="minorEastAsia" w:cstheme="minorBidi"/>
              <w:noProof/>
              <w:sz w:val="22"/>
              <w:szCs w:val="22"/>
              <w:lang w:val="es-419" w:eastAsia="es-419"/>
            </w:rPr>
          </w:pPr>
          <w:hyperlink w:anchor="_Toc218087719" w:history="1">
            <w:r w:rsidR="003325AA" w:rsidRPr="00807381">
              <w:rPr>
                <w:rStyle w:val="Hipervnculo"/>
                <w:noProof/>
              </w:rPr>
              <w:t>5.6.4.3. AJAX para actualización asíncrona</w:t>
            </w:r>
            <w:r w:rsidR="003325AA">
              <w:rPr>
                <w:noProof/>
                <w:webHidden/>
              </w:rPr>
              <w:tab/>
            </w:r>
            <w:r w:rsidR="003325AA">
              <w:rPr>
                <w:noProof/>
                <w:webHidden/>
              </w:rPr>
              <w:fldChar w:fldCharType="begin"/>
            </w:r>
            <w:r w:rsidR="003325AA">
              <w:rPr>
                <w:noProof/>
                <w:webHidden/>
              </w:rPr>
              <w:instrText xml:space="preserve"> PAGEREF _Toc218087719 \h </w:instrText>
            </w:r>
            <w:r w:rsidR="003325AA">
              <w:rPr>
                <w:noProof/>
                <w:webHidden/>
              </w:rPr>
            </w:r>
            <w:r w:rsidR="003325AA">
              <w:rPr>
                <w:noProof/>
                <w:webHidden/>
              </w:rPr>
              <w:fldChar w:fldCharType="separate"/>
            </w:r>
            <w:r w:rsidR="003325AA">
              <w:rPr>
                <w:noProof/>
                <w:webHidden/>
              </w:rPr>
              <w:t>295</w:t>
            </w:r>
            <w:r w:rsidR="003325AA">
              <w:rPr>
                <w:noProof/>
                <w:webHidden/>
              </w:rPr>
              <w:fldChar w:fldCharType="end"/>
            </w:r>
          </w:hyperlink>
        </w:p>
        <w:p w14:paraId="60F292D1" w14:textId="7381C476" w:rsidR="003325AA" w:rsidRDefault="00275645">
          <w:pPr>
            <w:pStyle w:val="TDC4"/>
            <w:tabs>
              <w:tab w:val="right" w:leader="dot" w:pos="9350"/>
            </w:tabs>
            <w:rPr>
              <w:rFonts w:eastAsiaTheme="minorEastAsia" w:cstheme="minorBidi"/>
              <w:noProof/>
              <w:sz w:val="22"/>
              <w:szCs w:val="22"/>
              <w:lang w:val="es-419" w:eastAsia="es-419"/>
            </w:rPr>
          </w:pPr>
          <w:hyperlink w:anchor="_Toc218087720" w:history="1">
            <w:r w:rsidR="003325AA" w:rsidRPr="00807381">
              <w:rPr>
                <w:rStyle w:val="Hipervnculo"/>
                <w:noProof/>
              </w:rPr>
              <w:t>5.6.4.4. PhpSpreadsheet para Excel</w:t>
            </w:r>
            <w:r w:rsidR="003325AA">
              <w:rPr>
                <w:noProof/>
                <w:webHidden/>
              </w:rPr>
              <w:tab/>
            </w:r>
            <w:r w:rsidR="003325AA">
              <w:rPr>
                <w:noProof/>
                <w:webHidden/>
              </w:rPr>
              <w:fldChar w:fldCharType="begin"/>
            </w:r>
            <w:r w:rsidR="003325AA">
              <w:rPr>
                <w:noProof/>
                <w:webHidden/>
              </w:rPr>
              <w:instrText xml:space="preserve"> PAGEREF _Toc218087720 \h </w:instrText>
            </w:r>
            <w:r w:rsidR="003325AA">
              <w:rPr>
                <w:noProof/>
                <w:webHidden/>
              </w:rPr>
            </w:r>
            <w:r w:rsidR="003325AA">
              <w:rPr>
                <w:noProof/>
                <w:webHidden/>
              </w:rPr>
              <w:fldChar w:fldCharType="separate"/>
            </w:r>
            <w:r w:rsidR="003325AA">
              <w:rPr>
                <w:noProof/>
                <w:webHidden/>
              </w:rPr>
              <w:t>299</w:t>
            </w:r>
            <w:r w:rsidR="003325AA">
              <w:rPr>
                <w:noProof/>
                <w:webHidden/>
              </w:rPr>
              <w:fldChar w:fldCharType="end"/>
            </w:r>
          </w:hyperlink>
        </w:p>
        <w:p w14:paraId="54F73F5B" w14:textId="02044917"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721" w:history="1">
            <w:r w:rsidR="003325AA" w:rsidRPr="00807381">
              <w:rPr>
                <w:rStyle w:val="Hipervnculo"/>
                <w:noProof/>
              </w:rPr>
              <w:t>5.7. Integración del sistema</w:t>
            </w:r>
            <w:r w:rsidR="003325AA">
              <w:rPr>
                <w:noProof/>
                <w:webHidden/>
              </w:rPr>
              <w:tab/>
            </w:r>
            <w:r w:rsidR="003325AA">
              <w:rPr>
                <w:noProof/>
                <w:webHidden/>
              </w:rPr>
              <w:fldChar w:fldCharType="begin"/>
            </w:r>
            <w:r w:rsidR="003325AA">
              <w:rPr>
                <w:noProof/>
                <w:webHidden/>
              </w:rPr>
              <w:instrText xml:space="preserve"> PAGEREF _Toc218087721 \h </w:instrText>
            </w:r>
            <w:r w:rsidR="003325AA">
              <w:rPr>
                <w:noProof/>
                <w:webHidden/>
              </w:rPr>
            </w:r>
            <w:r w:rsidR="003325AA">
              <w:rPr>
                <w:noProof/>
                <w:webHidden/>
              </w:rPr>
              <w:fldChar w:fldCharType="separate"/>
            </w:r>
            <w:r w:rsidR="003325AA">
              <w:rPr>
                <w:noProof/>
                <w:webHidden/>
              </w:rPr>
              <w:t>304</w:t>
            </w:r>
            <w:r w:rsidR="003325AA">
              <w:rPr>
                <w:noProof/>
                <w:webHidden/>
              </w:rPr>
              <w:fldChar w:fldCharType="end"/>
            </w:r>
          </w:hyperlink>
        </w:p>
        <w:p w14:paraId="2C466153" w14:textId="43C15D5A" w:rsidR="003325AA" w:rsidRDefault="00275645">
          <w:pPr>
            <w:pStyle w:val="TDC3"/>
            <w:tabs>
              <w:tab w:val="right" w:leader="dot" w:pos="9350"/>
            </w:tabs>
            <w:rPr>
              <w:rFonts w:eastAsiaTheme="minorEastAsia" w:cstheme="minorBidi"/>
              <w:noProof/>
              <w:sz w:val="22"/>
              <w:szCs w:val="22"/>
              <w:lang w:val="es-419" w:eastAsia="es-419"/>
            </w:rPr>
          </w:pPr>
          <w:hyperlink w:anchor="_Toc218087722" w:history="1">
            <w:r w:rsidR="003325AA" w:rsidRPr="00807381">
              <w:rPr>
                <w:rStyle w:val="Hipervnculo"/>
                <w:noProof/>
              </w:rPr>
              <w:t>5.7.1. Protocolo de comunicación completo</w:t>
            </w:r>
            <w:r w:rsidR="003325AA">
              <w:rPr>
                <w:noProof/>
                <w:webHidden/>
              </w:rPr>
              <w:tab/>
            </w:r>
            <w:r w:rsidR="003325AA">
              <w:rPr>
                <w:noProof/>
                <w:webHidden/>
              </w:rPr>
              <w:fldChar w:fldCharType="begin"/>
            </w:r>
            <w:r w:rsidR="003325AA">
              <w:rPr>
                <w:noProof/>
                <w:webHidden/>
              </w:rPr>
              <w:instrText xml:space="preserve"> PAGEREF _Toc218087722 \h </w:instrText>
            </w:r>
            <w:r w:rsidR="003325AA">
              <w:rPr>
                <w:noProof/>
                <w:webHidden/>
              </w:rPr>
            </w:r>
            <w:r w:rsidR="003325AA">
              <w:rPr>
                <w:noProof/>
                <w:webHidden/>
              </w:rPr>
              <w:fldChar w:fldCharType="separate"/>
            </w:r>
            <w:r w:rsidR="003325AA">
              <w:rPr>
                <w:noProof/>
                <w:webHidden/>
              </w:rPr>
              <w:t>304</w:t>
            </w:r>
            <w:r w:rsidR="003325AA">
              <w:rPr>
                <w:noProof/>
                <w:webHidden/>
              </w:rPr>
              <w:fldChar w:fldCharType="end"/>
            </w:r>
          </w:hyperlink>
        </w:p>
        <w:p w14:paraId="231069C5" w14:textId="1619184F" w:rsidR="003325AA" w:rsidRDefault="00275645">
          <w:pPr>
            <w:pStyle w:val="TDC3"/>
            <w:tabs>
              <w:tab w:val="right" w:leader="dot" w:pos="9350"/>
            </w:tabs>
            <w:rPr>
              <w:rFonts w:eastAsiaTheme="minorEastAsia" w:cstheme="minorBidi"/>
              <w:noProof/>
              <w:sz w:val="22"/>
              <w:szCs w:val="22"/>
              <w:lang w:val="es-419" w:eastAsia="es-419"/>
            </w:rPr>
          </w:pPr>
          <w:hyperlink w:anchor="_Toc218087723" w:history="1">
            <w:r w:rsidR="003325AA" w:rsidRPr="00807381">
              <w:rPr>
                <w:rStyle w:val="Hipervnculo"/>
                <w:noProof/>
              </w:rPr>
              <w:t>5.7.2. Configuración del servidor Hostinger</w:t>
            </w:r>
            <w:r w:rsidR="003325AA">
              <w:rPr>
                <w:noProof/>
                <w:webHidden/>
              </w:rPr>
              <w:tab/>
            </w:r>
            <w:r w:rsidR="003325AA">
              <w:rPr>
                <w:noProof/>
                <w:webHidden/>
              </w:rPr>
              <w:fldChar w:fldCharType="begin"/>
            </w:r>
            <w:r w:rsidR="003325AA">
              <w:rPr>
                <w:noProof/>
                <w:webHidden/>
              </w:rPr>
              <w:instrText xml:space="preserve"> PAGEREF _Toc218087723 \h </w:instrText>
            </w:r>
            <w:r w:rsidR="003325AA">
              <w:rPr>
                <w:noProof/>
                <w:webHidden/>
              </w:rPr>
            </w:r>
            <w:r w:rsidR="003325AA">
              <w:rPr>
                <w:noProof/>
                <w:webHidden/>
              </w:rPr>
              <w:fldChar w:fldCharType="separate"/>
            </w:r>
            <w:r w:rsidR="003325AA">
              <w:rPr>
                <w:noProof/>
                <w:webHidden/>
              </w:rPr>
              <w:t>309</w:t>
            </w:r>
            <w:r w:rsidR="003325AA">
              <w:rPr>
                <w:noProof/>
                <w:webHidden/>
              </w:rPr>
              <w:fldChar w:fldCharType="end"/>
            </w:r>
          </w:hyperlink>
        </w:p>
        <w:p w14:paraId="47B68262" w14:textId="47710000" w:rsidR="003325AA" w:rsidRDefault="00275645">
          <w:pPr>
            <w:pStyle w:val="TDC3"/>
            <w:tabs>
              <w:tab w:val="right" w:leader="dot" w:pos="9350"/>
            </w:tabs>
            <w:rPr>
              <w:rFonts w:eastAsiaTheme="minorEastAsia" w:cstheme="minorBidi"/>
              <w:noProof/>
              <w:sz w:val="22"/>
              <w:szCs w:val="22"/>
              <w:lang w:val="es-419" w:eastAsia="es-419"/>
            </w:rPr>
          </w:pPr>
          <w:hyperlink w:anchor="_Toc218087724" w:history="1">
            <w:r w:rsidR="003325AA" w:rsidRPr="00807381">
              <w:rPr>
                <w:rStyle w:val="Hipervnculo"/>
                <w:noProof/>
              </w:rPr>
              <w:t>5.7.3. Pruebas de integración</w:t>
            </w:r>
            <w:r w:rsidR="003325AA">
              <w:rPr>
                <w:noProof/>
                <w:webHidden/>
              </w:rPr>
              <w:tab/>
            </w:r>
            <w:r w:rsidR="003325AA">
              <w:rPr>
                <w:noProof/>
                <w:webHidden/>
              </w:rPr>
              <w:fldChar w:fldCharType="begin"/>
            </w:r>
            <w:r w:rsidR="003325AA">
              <w:rPr>
                <w:noProof/>
                <w:webHidden/>
              </w:rPr>
              <w:instrText xml:space="preserve"> PAGEREF _Toc218087724 \h </w:instrText>
            </w:r>
            <w:r w:rsidR="003325AA">
              <w:rPr>
                <w:noProof/>
                <w:webHidden/>
              </w:rPr>
            </w:r>
            <w:r w:rsidR="003325AA">
              <w:rPr>
                <w:noProof/>
                <w:webHidden/>
              </w:rPr>
              <w:fldChar w:fldCharType="separate"/>
            </w:r>
            <w:r w:rsidR="003325AA">
              <w:rPr>
                <w:noProof/>
                <w:webHidden/>
              </w:rPr>
              <w:t>314</w:t>
            </w:r>
            <w:r w:rsidR="003325AA">
              <w:rPr>
                <w:noProof/>
                <w:webHidden/>
              </w:rPr>
              <w:fldChar w:fldCharType="end"/>
            </w:r>
          </w:hyperlink>
        </w:p>
        <w:p w14:paraId="3FB4BEF2" w14:textId="3F6553DD"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725" w:history="1">
            <w:r w:rsidR="003325AA" w:rsidRPr="00807381">
              <w:rPr>
                <w:rStyle w:val="Hipervnculo"/>
                <w:noProof/>
              </w:rPr>
              <w:t>CAPÍTULO VI: RESULTADOS Y ANÁLISIS</w:t>
            </w:r>
            <w:r w:rsidR="003325AA">
              <w:rPr>
                <w:noProof/>
                <w:webHidden/>
              </w:rPr>
              <w:tab/>
            </w:r>
            <w:r w:rsidR="003325AA">
              <w:rPr>
                <w:noProof/>
                <w:webHidden/>
              </w:rPr>
              <w:fldChar w:fldCharType="begin"/>
            </w:r>
            <w:r w:rsidR="003325AA">
              <w:rPr>
                <w:noProof/>
                <w:webHidden/>
              </w:rPr>
              <w:instrText xml:space="preserve"> PAGEREF _Toc218087725 \h </w:instrText>
            </w:r>
            <w:r w:rsidR="003325AA">
              <w:rPr>
                <w:noProof/>
                <w:webHidden/>
              </w:rPr>
            </w:r>
            <w:r w:rsidR="003325AA">
              <w:rPr>
                <w:noProof/>
                <w:webHidden/>
              </w:rPr>
              <w:fldChar w:fldCharType="separate"/>
            </w:r>
            <w:r w:rsidR="003325AA">
              <w:rPr>
                <w:noProof/>
                <w:webHidden/>
              </w:rPr>
              <w:t>321</w:t>
            </w:r>
            <w:r w:rsidR="003325AA">
              <w:rPr>
                <w:noProof/>
                <w:webHidden/>
              </w:rPr>
              <w:fldChar w:fldCharType="end"/>
            </w:r>
          </w:hyperlink>
        </w:p>
        <w:p w14:paraId="140E1F7C" w14:textId="2CAC9C4F"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726" w:history="1">
            <w:r w:rsidR="003325AA" w:rsidRPr="00807381">
              <w:rPr>
                <w:rStyle w:val="Hipervnculo"/>
                <w:noProof/>
              </w:rPr>
              <w:t>6.1. Resultados de pruebas de hardware</w:t>
            </w:r>
            <w:r w:rsidR="003325AA">
              <w:rPr>
                <w:noProof/>
                <w:webHidden/>
              </w:rPr>
              <w:tab/>
            </w:r>
            <w:r w:rsidR="003325AA">
              <w:rPr>
                <w:noProof/>
                <w:webHidden/>
              </w:rPr>
              <w:fldChar w:fldCharType="begin"/>
            </w:r>
            <w:r w:rsidR="003325AA">
              <w:rPr>
                <w:noProof/>
                <w:webHidden/>
              </w:rPr>
              <w:instrText xml:space="preserve"> PAGEREF _Toc218087726 \h </w:instrText>
            </w:r>
            <w:r w:rsidR="003325AA">
              <w:rPr>
                <w:noProof/>
                <w:webHidden/>
              </w:rPr>
            </w:r>
            <w:r w:rsidR="003325AA">
              <w:rPr>
                <w:noProof/>
                <w:webHidden/>
              </w:rPr>
              <w:fldChar w:fldCharType="separate"/>
            </w:r>
            <w:r w:rsidR="003325AA">
              <w:rPr>
                <w:noProof/>
                <w:webHidden/>
              </w:rPr>
              <w:t>321</w:t>
            </w:r>
            <w:r w:rsidR="003325AA">
              <w:rPr>
                <w:noProof/>
                <w:webHidden/>
              </w:rPr>
              <w:fldChar w:fldCharType="end"/>
            </w:r>
          </w:hyperlink>
        </w:p>
        <w:p w14:paraId="7CDA9C27" w14:textId="137CDE0B" w:rsidR="003325AA" w:rsidRDefault="00275645">
          <w:pPr>
            <w:pStyle w:val="TDC3"/>
            <w:tabs>
              <w:tab w:val="right" w:leader="dot" w:pos="9350"/>
            </w:tabs>
            <w:rPr>
              <w:rFonts w:eastAsiaTheme="minorEastAsia" w:cstheme="minorBidi"/>
              <w:noProof/>
              <w:sz w:val="22"/>
              <w:szCs w:val="22"/>
              <w:lang w:val="es-419" w:eastAsia="es-419"/>
            </w:rPr>
          </w:pPr>
          <w:hyperlink w:anchor="_Toc218087727" w:history="1">
            <w:r w:rsidR="003325AA" w:rsidRPr="00807381">
              <w:rPr>
                <w:rStyle w:val="Hipervnculo"/>
                <w:noProof/>
              </w:rPr>
              <w:t>6.1.1. Calibración del sensor DHT22</w:t>
            </w:r>
            <w:r w:rsidR="003325AA">
              <w:rPr>
                <w:noProof/>
                <w:webHidden/>
              </w:rPr>
              <w:tab/>
            </w:r>
            <w:r w:rsidR="003325AA">
              <w:rPr>
                <w:noProof/>
                <w:webHidden/>
              </w:rPr>
              <w:fldChar w:fldCharType="begin"/>
            </w:r>
            <w:r w:rsidR="003325AA">
              <w:rPr>
                <w:noProof/>
                <w:webHidden/>
              </w:rPr>
              <w:instrText xml:space="preserve"> PAGEREF _Toc218087727 \h </w:instrText>
            </w:r>
            <w:r w:rsidR="003325AA">
              <w:rPr>
                <w:noProof/>
                <w:webHidden/>
              </w:rPr>
            </w:r>
            <w:r w:rsidR="003325AA">
              <w:rPr>
                <w:noProof/>
                <w:webHidden/>
              </w:rPr>
              <w:fldChar w:fldCharType="separate"/>
            </w:r>
            <w:r w:rsidR="003325AA">
              <w:rPr>
                <w:noProof/>
                <w:webHidden/>
              </w:rPr>
              <w:t>321</w:t>
            </w:r>
            <w:r w:rsidR="003325AA">
              <w:rPr>
                <w:noProof/>
                <w:webHidden/>
              </w:rPr>
              <w:fldChar w:fldCharType="end"/>
            </w:r>
          </w:hyperlink>
        </w:p>
        <w:p w14:paraId="69A588A4" w14:textId="639EF1B0" w:rsidR="003325AA" w:rsidRDefault="00275645">
          <w:pPr>
            <w:pStyle w:val="TDC4"/>
            <w:tabs>
              <w:tab w:val="right" w:leader="dot" w:pos="9350"/>
            </w:tabs>
            <w:rPr>
              <w:rFonts w:eastAsiaTheme="minorEastAsia" w:cstheme="minorBidi"/>
              <w:noProof/>
              <w:sz w:val="22"/>
              <w:szCs w:val="22"/>
              <w:lang w:val="es-419" w:eastAsia="es-419"/>
            </w:rPr>
          </w:pPr>
          <w:hyperlink w:anchor="_Toc218087728" w:history="1">
            <w:r w:rsidR="003325AA" w:rsidRPr="00807381">
              <w:rPr>
                <w:rStyle w:val="Hipervnculo"/>
                <w:noProof/>
              </w:rPr>
              <w:t>6.1.1.1. Metodología de calibración</w:t>
            </w:r>
            <w:r w:rsidR="003325AA">
              <w:rPr>
                <w:noProof/>
                <w:webHidden/>
              </w:rPr>
              <w:tab/>
            </w:r>
            <w:r w:rsidR="003325AA">
              <w:rPr>
                <w:noProof/>
                <w:webHidden/>
              </w:rPr>
              <w:fldChar w:fldCharType="begin"/>
            </w:r>
            <w:r w:rsidR="003325AA">
              <w:rPr>
                <w:noProof/>
                <w:webHidden/>
              </w:rPr>
              <w:instrText xml:space="preserve"> PAGEREF _Toc218087728 \h </w:instrText>
            </w:r>
            <w:r w:rsidR="003325AA">
              <w:rPr>
                <w:noProof/>
                <w:webHidden/>
              </w:rPr>
            </w:r>
            <w:r w:rsidR="003325AA">
              <w:rPr>
                <w:noProof/>
                <w:webHidden/>
              </w:rPr>
              <w:fldChar w:fldCharType="separate"/>
            </w:r>
            <w:r w:rsidR="003325AA">
              <w:rPr>
                <w:noProof/>
                <w:webHidden/>
              </w:rPr>
              <w:t>321</w:t>
            </w:r>
            <w:r w:rsidR="003325AA">
              <w:rPr>
                <w:noProof/>
                <w:webHidden/>
              </w:rPr>
              <w:fldChar w:fldCharType="end"/>
            </w:r>
          </w:hyperlink>
        </w:p>
        <w:p w14:paraId="0E77DAD1" w14:textId="0188E58F" w:rsidR="003325AA" w:rsidRDefault="00275645">
          <w:pPr>
            <w:pStyle w:val="TDC4"/>
            <w:tabs>
              <w:tab w:val="right" w:leader="dot" w:pos="9350"/>
            </w:tabs>
            <w:rPr>
              <w:rFonts w:eastAsiaTheme="minorEastAsia" w:cstheme="minorBidi"/>
              <w:noProof/>
              <w:sz w:val="22"/>
              <w:szCs w:val="22"/>
              <w:lang w:val="es-419" w:eastAsia="es-419"/>
            </w:rPr>
          </w:pPr>
          <w:hyperlink w:anchor="_Toc218087729" w:history="1">
            <w:r w:rsidR="003325AA" w:rsidRPr="00807381">
              <w:rPr>
                <w:rStyle w:val="Hipervnculo"/>
                <w:noProof/>
              </w:rPr>
              <w:t>6.1.1.2. Comparación con termómetro patrón</w:t>
            </w:r>
            <w:r w:rsidR="003325AA">
              <w:rPr>
                <w:noProof/>
                <w:webHidden/>
              </w:rPr>
              <w:tab/>
            </w:r>
            <w:r w:rsidR="003325AA">
              <w:rPr>
                <w:noProof/>
                <w:webHidden/>
              </w:rPr>
              <w:fldChar w:fldCharType="begin"/>
            </w:r>
            <w:r w:rsidR="003325AA">
              <w:rPr>
                <w:noProof/>
                <w:webHidden/>
              </w:rPr>
              <w:instrText xml:space="preserve"> PAGEREF _Toc218087729 \h </w:instrText>
            </w:r>
            <w:r w:rsidR="003325AA">
              <w:rPr>
                <w:noProof/>
                <w:webHidden/>
              </w:rPr>
            </w:r>
            <w:r w:rsidR="003325AA">
              <w:rPr>
                <w:noProof/>
                <w:webHidden/>
              </w:rPr>
              <w:fldChar w:fldCharType="separate"/>
            </w:r>
            <w:r w:rsidR="003325AA">
              <w:rPr>
                <w:noProof/>
                <w:webHidden/>
              </w:rPr>
              <w:t>323</w:t>
            </w:r>
            <w:r w:rsidR="003325AA">
              <w:rPr>
                <w:noProof/>
                <w:webHidden/>
              </w:rPr>
              <w:fldChar w:fldCharType="end"/>
            </w:r>
          </w:hyperlink>
        </w:p>
        <w:p w14:paraId="2712323C" w14:textId="41363404" w:rsidR="003325AA" w:rsidRDefault="00275645">
          <w:pPr>
            <w:pStyle w:val="TDC4"/>
            <w:tabs>
              <w:tab w:val="right" w:leader="dot" w:pos="9350"/>
            </w:tabs>
            <w:rPr>
              <w:rFonts w:eastAsiaTheme="minorEastAsia" w:cstheme="minorBidi"/>
              <w:noProof/>
              <w:sz w:val="22"/>
              <w:szCs w:val="22"/>
              <w:lang w:val="es-419" w:eastAsia="es-419"/>
            </w:rPr>
          </w:pPr>
          <w:hyperlink w:anchor="_Toc218087730" w:history="1">
            <w:r w:rsidR="003325AA" w:rsidRPr="00807381">
              <w:rPr>
                <w:rStyle w:val="Hipervnculo"/>
                <w:noProof/>
              </w:rPr>
              <w:t>6.1.1.3. Tabla de datos experimentales</w:t>
            </w:r>
            <w:r w:rsidR="003325AA">
              <w:rPr>
                <w:noProof/>
                <w:webHidden/>
              </w:rPr>
              <w:tab/>
            </w:r>
            <w:r w:rsidR="003325AA">
              <w:rPr>
                <w:noProof/>
                <w:webHidden/>
              </w:rPr>
              <w:fldChar w:fldCharType="begin"/>
            </w:r>
            <w:r w:rsidR="003325AA">
              <w:rPr>
                <w:noProof/>
                <w:webHidden/>
              </w:rPr>
              <w:instrText xml:space="preserve"> PAGEREF _Toc218087730 \h </w:instrText>
            </w:r>
            <w:r w:rsidR="003325AA">
              <w:rPr>
                <w:noProof/>
                <w:webHidden/>
              </w:rPr>
            </w:r>
            <w:r w:rsidR="003325AA">
              <w:rPr>
                <w:noProof/>
                <w:webHidden/>
              </w:rPr>
              <w:fldChar w:fldCharType="separate"/>
            </w:r>
            <w:r w:rsidR="003325AA">
              <w:rPr>
                <w:noProof/>
                <w:webHidden/>
              </w:rPr>
              <w:t>325</w:t>
            </w:r>
            <w:r w:rsidR="003325AA">
              <w:rPr>
                <w:noProof/>
                <w:webHidden/>
              </w:rPr>
              <w:fldChar w:fldCharType="end"/>
            </w:r>
          </w:hyperlink>
        </w:p>
        <w:p w14:paraId="001DE504" w14:textId="128C7B21" w:rsidR="003325AA" w:rsidRDefault="00275645">
          <w:pPr>
            <w:pStyle w:val="TDC4"/>
            <w:tabs>
              <w:tab w:val="right" w:leader="dot" w:pos="9350"/>
            </w:tabs>
            <w:rPr>
              <w:rFonts w:eastAsiaTheme="minorEastAsia" w:cstheme="minorBidi"/>
              <w:noProof/>
              <w:sz w:val="22"/>
              <w:szCs w:val="22"/>
              <w:lang w:val="es-419" w:eastAsia="es-419"/>
            </w:rPr>
          </w:pPr>
          <w:hyperlink w:anchor="_Toc218087731" w:history="1">
            <w:r w:rsidR="003325AA" w:rsidRPr="00807381">
              <w:rPr>
                <w:rStyle w:val="Hipervnculo"/>
                <w:noProof/>
              </w:rPr>
              <w:t>6.1.1.4. Análisis de precisión</w:t>
            </w:r>
            <w:r w:rsidR="003325AA">
              <w:rPr>
                <w:noProof/>
                <w:webHidden/>
              </w:rPr>
              <w:tab/>
            </w:r>
            <w:r w:rsidR="003325AA">
              <w:rPr>
                <w:noProof/>
                <w:webHidden/>
              </w:rPr>
              <w:fldChar w:fldCharType="begin"/>
            </w:r>
            <w:r w:rsidR="003325AA">
              <w:rPr>
                <w:noProof/>
                <w:webHidden/>
              </w:rPr>
              <w:instrText xml:space="preserve"> PAGEREF _Toc218087731 \h </w:instrText>
            </w:r>
            <w:r w:rsidR="003325AA">
              <w:rPr>
                <w:noProof/>
                <w:webHidden/>
              </w:rPr>
            </w:r>
            <w:r w:rsidR="003325AA">
              <w:rPr>
                <w:noProof/>
                <w:webHidden/>
              </w:rPr>
              <w:fldChar w:fldCharType="separate"/>
            </w:r>
            <w:r w:rsidR="003325AA">
              <w:rPr>
                <w:noProof/>
                <w:webHidden/>
              </w:rPr>
              <w:t>326</w:t>
            </w:r>
            <w:r w:rsidR="003325AA">
              <w:rPr>
                <w:noProof/>
                <w:webHidden/>
              </w:rPr>
              <w:fldChar w:fldCharType="end"/>
            </w:r>
          </w:hyperlink>
        </w:p>
        <w:p w14:paraId="15E78D4B" w14:textId="042A320E" w:rsidR="003325AA" w:rsidRDefault="00275645">
          <w:pPr>
            <w:pStyle w:val="TDC4"/>
            <w:tabs>
              <w:tab w:val="right" w:leader="dot" w:pos="9350"/>
            </w:tabs>
            <w:rPr>
              <w:rFonts w:eastAsiaTheme="minorEastAsia" w:cstheme="minorBidi"/>
              <w:noProof/>
              <w:sz w:val="22"/>
              <w:szCs w:val="22"/>
              <w:lang w:val="es-419" w:eastAsia="es-419"/>
            </w:rPr>
          </w:pPr>
          <w:hyperlink w:anchor="_Toc218087732" w:history="1">
            <w:r w:rsidR="003325AA" w:rsidRPr="00807381">
              <w:rPr>
                <w:rStyle w:val="Hipervnculo"/>
                <w:noProof/>
              </w:rPr>
              <w:t>6.1.1.5. Cálculo de error relativo</w:t>
            </w:r>
            <w:r w:rsidR="003325AA">
              <w:rPr>
                <w:noProof/>
                <w:webHidden/>
              </w:rPr>
              <w:tab/>
            </w:r>
            <w:r w:rsidR="003325AA">
              <w:rPr>
                <w:noProof/>
                <w:webHidden/>
              </w:rPr>
              <w:fldChar w:fldCharType="begin"/>
            </w:r>
            <w:r w:rsidR="003325AA">
              <w:rPr>
                <w:noProof/>
                <w:webHidden/>
              </w:rPr>
              <w:instrText xml:space="preserve"> PAGEREF _Toc218087732 \h </w:instrText>
            </w:r>
            <w:r w:rsidR="003325AA">
              <w:rPr>
                <w:noProof/>
                <w:webHidden/>
              </w:rPr>
            </w:r>
            <w:r w:rsidR="003325AA">
              <w:rPr>
                <w:noProof/>
                <w:webHidden/>
              </w:rPr>
              <w:fldChar w:fldCharType="separate"/>
            </w:r>
            <w:r w:rsidR="003325AA">
              <w:rPr>
                <w:noProof/>
                <w:webHidden/>
              </w:rPr>
              <w:t>328</w:t>
            </w:r>
            <w:r w:rsidR="003325AA">
              <w:rPr>
                <w:noProof/>
                <w:webHidden/>
              </w:rPr>
              <w:fldChar w:fldCharType="end"/>
            </w:r>
          </w:hyperlink>
        </w:p>
        <w:p w14:paraId="6F242A9F" w14:textId="3ADC24CF" w:rsidR="003325AA" w:rsidRDefault="00275645">
          <w:pPr>
            <w:pStyle w:val="TDC3"/>
            <w:tabs>
              <w:tab w:val="right" w:leader="dot" w:pos="9350"/>
            </w:tabs>
            <w:rPr>
              <w:rFonts w:eastAsiaTheme="minorEastAsia" w:cstheme="minorBidi"/>
              <w:noProof/>
              <w:sz w:val="22"/>
              <w:szCs w:val="22"/>
              <w:lang w:val="es-419" w:eastAsia="es-419"/>
            </w:rPr>
          </w:pPr>
          <w:hyperlink w:anchor="_Toc218087733" w:history="1">
            <w:r w:rsidR="003325AA" w:rsidRPr="00807381">
              <w:rPr>
                <w:rStyle w:val="Hipervnculo"/>
                <w:noProof/>
              </w:rPr>
              <w:t>6.1.2. Exactitud del módulo RTC DS3231</w:t>
            </w:r>
            <w:r w:rsidR="003325AA">
              <w:rPr>
                <w:noProof/>
                <w:webHidden/>
              </w:rPr>
              <w:tab/>
            </w:r>
            <w:r w:rsidR="003325AA">
              <w:rPr>
                <w:noProof/>
                <w:webHidden/>
              </w:rPr>
              <w:fldChar w:fldCharType="begin"/>
            </w:r>
            <w:r w:rsidR="003325AA">
              <w:rPr>
                <w:noProof/>
                <w:webHidden/>
              </w:rPr>
              <w:instrText xml:space="preserve"> PAGEREF _Toc218087733 \h </w:instrText>
            </w:r>
            <w:r w:rsidR="003325AA">
              <w:rPr>
                <w:noProof/>
                <w:webHidden/>
              </w:rPr>
            </w:r>
            <w:r w:rsidR="003325AA">
              <w:rPr>
                <w:noProof/>
                <w:webHidden/>
              </w:rPr>
              <w:fldChar w:fldCharType="separate"/>
            </w:r>
            <w:r w:rsidR="003325AA">
              <w:rPr>
                <w:noProof/>
                <w:webHidden/>
              </w:rPr>
              <w:t>330</w:t>
            </w:r>
            <w:r w:rsidR="003325AA">
              <w:rPr>
                <w:noProof/>
                <w:webHidden/>
              </w:rPr>
              <w:fldChar w:fldCharType="end"/>
            </w:r>
          </w:hyperlink>
        </w:p>
        <w:p w14:paraId="5983FCB1" w14:textId="29F36127" w:rsidR="003325AA" w:rsidRDefault="00275645">
          <w:pPr>
            <w:pStyle w:val="TDC4"/>
            <w:tabs>
              <w:tab w:val="right" w:leader="dot" w:pos="9350"/>
            </w:tabs>
            <w:rPr>
              <w:rFonts w:eastAsiaTheme="minorEastAsia" w:cstheme="minorBidi"/>
              <w:noProof/>
              <w:sz w:val="22"/>
              <w:szCs w:val="22"/>
              <w:lang w:val="es-419" w:eastAsia="es-419"/>
            </w:rPr>
          </w:pPr>
          <w:hyperlink w:anchor="_Toc218087734" w:history="1">
            <w:r w:rsidR="003325AA" w:rsidRPr="00807381">
              <w:rPr>
                <w:rStyle w:val="Hipervnculo"/>
                <w:noProof/>
              </w:rPr>
              <w:t>6.1.2.1. Metodología de validación</w:t>
            </w:r>
            <w:r w:rsidR="003325AA">
              <w:rPr>
                <w:noProof/>
                <w:webHidden/>
              </w:rPr>
              <w:tab/>
            </w:r>
            <w:r w:rsidR="003325AA">
              <w:rPr>
                <w:noProof/>
                <w:webHidden/>
              </w:rPr>
              <w:fldChar w:fldCharType="begin"/>
            </w:r>
            <w:r w:rsidR="003325AA">
              <w:rPr>
                <w:noProof/>
                <w:webHidden/>
              </w:rPr>
              <w:instrText xml:space="preserve"> PAGEREF _Toc218087734 \h </w:instrText>
            </w:r>
            <w:r w:rsidR="003325AA">
              <w:rPr>
                <w:noProof/>
                <w:webHidden/>
              </w:rPr>
            </w:r>
            <w:r w:rsidR="003325AA">
              <w:rPr>
                <w:noProof/>
                <w:webHidden/>
              </w:rPr>
              <w:fldChar w:fldCharType="separate"/>
            </w:r>
            <w:r w:rsidR="003325AA">
              <w:rPr>
                <w:noProof/>
                <w:webHidden/>
              </w:rPr>
              <w:t>330</w:t>
            </w:r>
            <w:r w:rsidR="003325AA">
              <w:rPr>
                <w:noProof/>
                <w:webHidden/>
              </w:rPr>
              <w:fldChar w:fldCharType="end"/>
            </w:r>
          </w:hyperlink>
        </w:p>
        <w:p w14:paraId="37820A1D" w14:textId="3E05F8D6" w:rsidR="003325AA" w:rsidRDefault="00275645">
          <w:pPr>
            <w:pStyle w:val="TDC4"/>
            <w:tabs>
              <w:tab w:val="right" w:leader="dot" w:pos="9350"/>
            </w:tabs>
            <w:rPr>
              <w:rFonts w:eastAsiaTheme="minorEastAsia" w:cstheme="minorBidi"/>
              <w:noProof/>
              <w:sz w:val="22"/>
              <w:szCs w:val="22"/>
              <w:lang w:val="es-419" w:eastAsia="es-419"/>
            </w:rPr>
          </w:pPr>
          <w:hyperlink w:anchor="_Toc218087735" w:history="1">
            <w:r w:rsidR="003325AA" w:rsidRPr="00807381">
              <w:rPr>
                <w:rStyle w:val="Hipervnculo"/>
                <w:noProof/>
              </w:rPr>
              <w:t>6.1.2.2. Deriva temporal</w:t>
            </w:r>
            <w:r w:rsidR="003325AA">
              <w:rPr>
                <w:noProof/>
                <w:webHidden/>
              </w:rPr>
              <w:tab/>
            </w:r>
            <w:r w:rsidR="003325AA">
              <w:rPr>
                <w:noProof/>
                <w:webHidden/>
              </w:rPr>
              <w:fldChar w:fldCharType="begin"/>
            </w:r>
            <w:r w:rsidR="003325AA">
              <w:rPr>
                <w:noProof/>
                <w:webHidden/>
              </w:rPr>
              <w:instrText xml:space="preserve"> PAGEREF _Toc218087735 \h </w:instrText>
            </w:r>
            <w:r w:rsidR="003325AA">
              <w:rPr>
                <w:noProof/>
                <w:webHidden/>
              </w:rPr>
            </w:r>
            <w:r w:rsidR="003325AA">
              <w:rPr>
                <w:noProof/>
                <w:webHidden/>
              </w:rPr>
              <w:fldChar w:fldCharType="separate"/>
            </w:r>
            <w:r w:rsidR="003325AA">
              <w:rPr>
                <w:noProof/>
                <w:webHidden/>
              </w:rPr>
              <w:t>332</w:t>
            </w:r>
            <w:r w:rsidR="003325AA">
              <w:rPr>
                <w:noProof/>
                <w:webHidden/>
              </w:rPr>
              <w:fldChar w:fldCharType="end"/>
            </w:r>
          </w:hyperlink>
        </w:p>
        <w:p w14:paraId="12CABF06" w14:textId="6AAB59F9" w:rsidR="003325AA" w:rsidRDefault="00275645">
          <w:pPr>
            <w:pStyle w:val="TDC4"/>
            <w:tabs>
              <w:tab w:val="right" w:leader="dot" w:pos="9350"/>
            </w:tabs>
            <w:rPr>
              <w:rFonts w:eastAsiaTheme="minorEastAsia" w:cstheme="minorBidi"/>
              <w:noProof/>
              <w:sz w:val="22"/>
              <w:szCs w:val="22"/>
              <w:lang w:val="es-419" w:eastAsia="es-419"/>
            </w:rPr>
          </w:pPr>
          <w:hyperlink w:anchor="_Toc218087736" w:history="1">
            <w:r w:rsidR="003325AA" w:rsidRPr="00807381">
              <w:rPr>
                <w:rStyle w:val="Hipervnculo"/>
                <w:noProof/>
              </w:rPr>
              <w:t>6.1.2.3. Comparación con servidor NTP</w:t>
            </w:r>
            <w:r w:rsidR="003325AA">
              <w:rPr>
                <w:noProof/>
                <w:webHidden/>
              </w:rPr>
              <w:tab/>
            </w:r>
            <w:r w:rsidR="003325AA">
              <w:rPr>
                <w:noProof/>
                <w:webHidden/>
              </w:rPr>
              <w:fldChar w:fldCharType="begin"/>
            </w:r>
            <w:r w:rsidR="003325AA">
              <w:rPr>
                <w:noProof/>
                <w:webHidden/>
              </w:rPr>
              <w:instrText xml:space="preserve"> PAGEREF _Toc218087736 \h </w:instrText>
            </w:r>
            <w:r w:rsidR="003325AA">
              <w:rPr>
                <w:noProof/>
                <w:webHidden/>
              </w:rPr>
            </w:r>
            <w:r w:rsidR="003325AA">
              <w:rPr>
                <w:noProof/>
                <w:webHidden/>
              </w:rPr>
              <w:fldChar w:fldCharType="separate"/>
            </w:r>
            <w:r w:rsidR="003325AA">
              <w:rPr>
                <w:noProof/>
                <w:webHidden/>
              </w:rPr>
              <w:t>334</w:t>
            </w:r>
            <w:r w:rsidR="003325AA">
              <w:rPr>
                <w:noProof/>
                <w:webHidden/>
              </w:rPr>
              <w:fldChar w:fldCharType="end"/>
            </w:r>
          </w:hyperlink>
        </w:p>
        <w:p w14:paraId="070EFD69" w14:textId="5C664B1E" w:rsidR="003325AA" w:rsidRDefault="00275645">
          <w:pPr>
            <w:pStyle w:val="TDC3"/>
            <w:tabs>
              <w:tab w:val="right" w:leader="dot" w:pos="9350"/>
            </w:tabs>
            <w:rPr>
              <w:rFonts w:eastAsiaTheme="minorEastAsia" w:cstheme="minorBidi"/>
              <w:noProof/>
              <w:sz w:val="22"/>
              <w:szCs w:val="22"/>
              <w:lang w:val="es-419" w:eastAsia="es-419"/>
            </w:rPr>
          </w:pPr>
          <w:hyperlink w:anchor="_Toc218087737" w:history="1">
            <w:r w:rsidR="003325AA" w:rsidRPr="00807381">
              <w:rPr>
                <w:rStyle w:val="Hipervnculo"/>
                <w:noProof/>
              </w:rPr>
              <w:t>6.1.3. Consumo energético</w:t>
            </w:r>
            <w:r w:rsidR="003325AA">
              <w:rPr>
                <w:noProof/>
                <w:webHidden/>
              </w:rPr>
              <w:tab/>
            </w:r>
            <w:r w:rsidR="003325AA">
              <w:rPr>
                <w:noProof/>
                <w:webHidden/>
              </w:rPr>
              <w:fldChar w:fldCharType="begin"/>
            </w:r>
            <w:r w:rsidR="003325AA">
              <w:rPr>
                <w:noProof/>
                <w:webHidden/>
              </w:rPr>
              <w:instrText xml:space="preserve"> PAGEREF _Toc218087737 \h </w:instrText>
            </w:r>
            <w:r w:rsidR="003325AA">
              <w:rPr>
                <w:noProof/>
                <w:webHidden/>
              </w:rPr>
            </w:r>
            <w:r w:rsidR="003325AA">
              <w:rPr>
                <w:noProof/>
                <w:webHidden/>
              </w:rPr>
              <w:fldChar w:fldCharType="separate"/>
            </w:r>
            <w:r w:rsidR="003325AA">
              <w:rPr>
                <w:noProof/>
                <w:webHidden/>
              </w:rPr>
              <w:t>338</w:t>
            </w:r>
            <w:r w:rsidR="003325AA">
              <w:rPr>
                <w:noProof/>
                <w:webHidden/>
              </w:rPr>
              <w:fldChar w:fldCharType="end"/>
            </w:r>
          </w:hyperlink>
        </w:p>
        <w:p w14:paraId="651C4968" w14:textId="06FAD1CE" w:rsidR="003325AA" w:rsidRDefault="00275645">
          <w:pPr>
            <w:pStyle w:val="TDC4"/>
            <w:tabs>
              <w:tab w:val="right" w:leader="dot" w:pos="9350"/>
            </w:tabs>
            <w:rPr>
              <w:rFonts w:eastAsiaTheme="minorEastAsia" w:cstheme="minorBidi"/>
              <w:noProof/>
              <w:sz w:val="22"/>
              <w:szCs w:val="22"/>
              <w:lang w:val="es-419" w:eastAsia="es-419"/>
            </w:rPr>
          </w:pPr>
          <w:hyperlink w:anchor="_Toc218087738" w:history="1">
            <w:r w:rsidR="003325AA" w:rsidRPr="00807381">
              <w:rPr>
                <w:rStyle w:val="Hipervnculo"/>
                <w:noProof/>
              </w:rPr>
              <w:t>6.1.3.1. Medición en diferentes estados</w:t>
            </w:r>
            <w:r w:rsidR="003325AA">
              <w:rPr>
                <w:noProof/>
                <w:webHidden/>
              </w:rPr>
              <w:tab/>
            </w:r>
            <w:r w:rsidR="003325AA">
              <w:rPr>
                <w:noProof/>
                <w:webHidden/>
              </w:rPr>
              <w:fldChar w:fldCharType="begin"/>
            </w:r>
            <w:r w:rsidR="003325AA">
              <w:rPr>
                <w:noProof/>
                <w:webHidden/>
              </w:rPr>
              <w:instrText xml:space="preserve"> PAGEREF _Toc218087738 \h </w:instrText>
            </w:r>
            <w:r w:rsidR="003325AA">
              <w:rPr>
                <w:noProof/>
                <w:webHidden/>
              </w:rPr>
            </w:r>
            <w:r w:rsidR="003325AA">
              <w:rPr>
                <w:noProof/>
                <w:webHidden/>
              </w:rPr>
              <w:fldChar w:fldCharType="separate"/>
            </w:r>
            <w:r w:rsidR="003325AA">
              <w:rPr>
                <w:noProof/>
                <w:webHidden/>
              </w:rPr>
              <w:t>338</w:t>
            </w:r>
            <w:r w:rsidR="003325AA">
              <w:rPr>
                <w:noProof/>
                <w:webHidden/>
              </w:rPr>
              <w:fldChar w:fldCharType="end"/>
            </w:r>
          </w:hyperlink>
        </w:p>
        <w:p w14:paraId="093917B1" w14:textId="6BE44B1B" w:rsidR="003325AA" w:rsidRDefault="00275645">
          <w:pPr>
            <w:pStyle w:val="TDC4"/>
            <w:tabs>
              <w:tab w:val="right" w:leader="dot" w:pos="9350"/>
            </w:tabs>
            <w:rPr>
              <w:rFonts w:eastAsiaTheme="minorEastAsia" w:cstheme="minorBidi"/>
              <w:noProof/>
              <w:sz w:val="22"/>
              <w:szCs w:val="22"/>
              <w:lang w:val="es-419" w:eastAsia="es-419"/>
            </w:rPr>
          </w:pPr>
          <w:hyperlink w:anchor="_Toc218087739" w:history="1">
            <w:r w:rsidR="003325AA" w:rsidRPr="00807381">
              <w:rPr>
                <w:rStyle w:val="Hipervnculo"/>
                <w:noProof/>
              </w:rPr>
              <w:t>6.1.3.2. Autonomía estimada</w:t>
            </w:r>
            <w:r w:rsidR="003325AA">
              <w:rPr>
                <w:noProof/>
                <w:webHidden/>
              </w:rPr>
              <w:tab/>
            </w:r>
            <w:r w:rsidR="003325AA">
              <w:rPr>
                <w:noProof/>
                <w:webHidden/>
              </w:rPr>
              <w:fldChar w:fldCharType="begin"/>
            </w:r>
            <w:r w:rsidR="003325AA">
              <w:rPr>
                <w:noProof/>
                <w:webHidden/>
              </w:rPr>
              <w:instrText xml:space="preserve"> PAGEREF _Toc218087739 \h </w:instrText>
            </w:r>
            <w:r w:rsidR="003325AA">
              <w:rPr>
                <w:noProof/>
                <w:webHidden/>
              </w:rPr>
            </w:r>
            <w:r w:rsidR="003325AA">
              <w:rPr>
                <w:noProof/>
                <w:webHidden/>
              </w:rPr>
              <w:fldChar w:fldCharType="separate"/>
            </w:r>
            <w:r w:rsidR="003325AA">
              <w:rPr>
                <w:noProof/>
                <w:webHidden/>
              </w:rPr>
              <w:t>342</w:t>
            </w:r>
            <w:r w:rsidR="003325AA">
              <w:rPr>
                <w:noProof/>
                <w:webHidden/>
              </w:rPr>
              <w:fldChar w:fldCharType="end"/>
            </w:r>
          </w:hyperlink>
        </w:p>
        <w:p w14:paraId="6E4E8CE8" w14:textId="2714E43D"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740" w:history="1">
            <w:r w:rsidR="003325AA" w:rsidRPr="00807381">
              <w:rPr>
                <w:rStyle w:val="Hipervnculo"/>
                <w:noProof/>
              </w:rPr>
              <w:t>6.2. Resultados de pruebas de comunicación</w:t>
            </w:r>
            <w:r w:rsidR="003325AA">
              <w:rPr>
                <w:noProof/>
                <w:webHidden/>
              </w:rPr>
              <w:tab/>
            </w:r>
            <w:r w:rsidR="003325AA">
              <w:rPr>
                <w:noProof/>
                <w:webHidden/>
              </w:rPr>
              <w:fldChar w:fldCharType="begin"/>
            </w:r>
            <w:r w:rsidR="003325AA">
              <w:rPr>
                <w:noProof/>
                <w:webHidden/>
              </w:rPr>
              <w:instrText xml:space="preserve"> PAGEREF _Toc218087740 \h </w:instrText>
            </w:r>
            <w:r w:rsidR="003325AA">
              <w:rPr>
                <w:noProof/>
                <w:webHidden/>
              </w:rPr>
            </w:r>
            <w:r w:rsidR="003325AA">
              <w:rPr>
                <w:noProof/>
                <w:webHidden/>
              </w:rPr>
              <w:fldChar w:fldCharType="separate"/>
            </w:r>
            <w:r w:rsidR="003325AA">
              <w:rPr>
                <w:noProof/>
                <w:webHidden/>
              </w:rPr>
              <w:t>347</w:t>
            </w:r>
            <w:r w:rsidR="003325AA">
              <w:rPr>
                <w:noProof/>
                <w:webHidden/>
              </w:rPr>
              <w:fldChar w:fldCharType="end"/>
            </w:r>
          </w:hyperlink>
        </w:p>
        <w:p w14:paraId="5680958B" w14:textId="7121F88B" w:rsidR="003325AA" w:rsidRDefault="00275645">
          <w:pPr>
            <w:pStyle w:val="TDC3"/>
            <w:tabs>
              <w:tab w:val="right" w:leader="dot" w:pos="9350"/>
            </w:tabs>
            <w:rPr>
              <w:rFonts w:eastAsiaTheme="minorEastAsia" w:cstheme="minorBidi"/>
              <w:noProof/>
              <w:sz w:val="22"/>
              <w:szCs w:val="22"/>
              <w:lang w:val="es-419" w:eastAsia="es-419"/>
            </w:rPr>
          </w:pPr>
          <w:hyperlink w:anchor="_Toc218087741" w:history="1">
            <w:r w:rsidR="003325AA" w:rsidRPr="00807381">
              <w:rPr>
                <w:rStyle w:val="Hipervnculo"/>
                <w:noProof/>
              </w:rPr>
              <w:t>6.2.1. Confiabilidad de transmisión</w:t>
            </w:r>
            <w:r w:rsidR="003325AA">
              <w:rPr>
                <w:noProof/>
                <w:webHidden/>
              </w:rPr>
              <w:tab/>
            </w:r>
            <w:r w:rsidR="003325AA">
              <w:rPr>
                <w:noProof/>
                <w:webHidden/>
              </w:rPr>
              <w:fldChar w:fldCharType="begin"/>
            </w:r>
            <w:r w:rsidR="003325AA">
              <w:rPr>
                <w:noProof/>
                <w:webHidden/>
              </w:rPr>
              <w:instrText xml:space="preserve"> PAGEREF _Toc218087741 \h </w:instrText>
            </w:r>
            <w:r w:rsidR="003325AA">
              <w:rPr>
                <w:noProof/>
                <w:webHidden/>
              </w:rPr>
            </w:r>
            <w:r w:rsidR="003325AA">
              <w:rPr>
                <w:noProof/>
                <w:webHidden/>
              </w:rPr>
              <w:fldChar w:fldCharType="separate"/>
            </w:r>
            <w:r w:rsidR="003325AA">
              <w:rPr>
                <w:noProof/>
                <w:webHidden/>
              </w:rPr>
              <w:t>347</w:t>
            </w:r>
            <w:r w:rsidR="003325AA">
              <w:rPr>
                <w:noProof/>
                <w:webHidden/>
              </w:rPr>
              <w:fldChar w:fldCharType="end"/>
            </w:r>
          </w:hyperlink>
        </w:p>
        <w:p w14:paraId="1DF5D9AD" w14:textId="5A466837" w:rsidR="003325AA" w:rsidRDefault="00275645">
          <w:pPr>
            <w:pStyle w:val="TDC4"/>
            <w:tabs>
              <w:tab w:val="right" w:leader="dot" w:pos="9350"/>
            </w:tabs>
            <w:rPr>
              <w:rFonts w:eastAsiaTheme="minorEastAsia" w:cstheme="minorBidi"/>
              <w:noProof/>
              <w:sz w:val="22"/>
              <w:szCs w:val="22"/>
              <w:lang w:val="es-419" w:eastAsia="es-419"/>
            </w:rPr>
          </w:pPr>
          <w:hyperlink w:anchor="_Toc218087742" w:history="1">
            <w:r w:rsidR="003325AA" w:rsidRPr="00807381">
              <w:rPr>
                <w:rStyle w:val="Hipervnculo"/>
                <w:noProof/>
              </w:rPr>
              <w:t>6.2.1.1. Metodología de pruebas</w:t>
            </w:r>
            <w:r w:rsidR="003325AA">
              <w:rPr>
                <w:noProof/>
                <w:webHidden/>
              </w:rPr>
              <w:tab/>
            </w:r>
            <w:r w:rsidR="003325AA">
              <w:rPr>
                <w:noProof/>
                <w:webHidden/>
              </w:rPr>
              <w:fldChar w:fldCharType="begin"/>
            </w:r>
            <w:r w:rsidR="003325AA">
              <w:rPr>
                <w:noProof/>
                <w:webHidden/>
              </w:rPr>
              <w:instrText xml:space="preserve"> PAGEREF _Toc218087742 \h </w:instrText>
            </w:r>
            <w:r w:rsidR="003325AA">
              <w:rPr>
                <w:noProof/>
                <w:webHidden/>
              </w:rPr>
            </w:r>
            <w:r w:rsidR="003325AA">
              <w:rPr>
                <w:noProof/>
                <w:webHidden/>
              </w:rPr>
              <w:fldChar w:fldCharType="separate"/>
            </w:r>
            <w:r w:rsidR="003325AA">
              <w:rPr>
                <w:noProof/>
                <w:webHidden/>
              </w:rPr>
              <w:t>347</w:t>
            </w:r>
            <w:r w:rsidR="003325AA">
              <w:rPr>
                <w:noProof/>
                <w:webHidden/>
              </w:rPr>
              <w:fldChar w:fldCharType="end"/>
            </w:r>
          </w:hyperlink>
        </w:p>
        <w:p w14:paraId="7BAC9610" w14:textId="45B3B4C0" w:rsidR="003325AA" w:rsidRDefault="00275645">
          <w:pPr>
            <w:pStyle w:val="TDC4"/>
            <w:tabs>
              <w:tab w:val="right" w:leader="dot" w:pos="9350"/>
            </w:tabs>
            <w:rPr>
              <w:rFonts w:eastAsiaTheme="minorEastAsia" w:cstheme="minorBidi"/>
              <w:noProof/>
              <w:sz w:val="22"/>
              <w:szCs w:val="22"/>
              <w:lang w:val="es-419" w:eastAsia="es-419"/>
            </w:rPr>
          </w:pPr>
          <w:hyperlink w:anchor="_Toc218087743" w:history="1">
            <w:r w:rsidR="003325AA" w:rsidRPr="00807381">
              <w:rPr>
                <w:rStyle w:val="Hipervnculo"/>
                <w:noProof/>
              </w:rPr>
              <w:t>6.2.1.2. Tasa de éxito en envío de datos</w:t>
            </w:r>
            <w:r w:rsidR="003325AA">
              <w:rPr>
                <w:noProof/>
                <w:webHidden/>
              </w:rPr>
              <w:tab/>
            </w:r>
            <w:r w:rsidR="003325AA">
              <w:rPr>
                <w:noProof/>
                <w:webHidden/>
              </w:rPr>
              <w:fldChar w:fldCharType="begin"/>
            </w:r>
            <w:r w:rsidR="003325AA">
              <w:rPr>
                <w:noProof/>
                <w:webHidden/>
              </w:rPr>
              <w:instrText xml:space="preserve"> PAGEREF _Toc218087743 \h </w:instrText>
            </w:r>
            <w:r w:rsidR="003325AA">
              <w:rPr>
                <w:noProof/>
                <w:webHidden/>
              </w:rPr>
            </w:r>
            <w:r w:rsidR="003325AA">
              <w:rPr>
                <w:noProof/>
                <w:webHidden/>
              </w:rPr>
              <w:fldChar w:fldCharType="separate"/>
            </w:r>
            <w:r w:rsidR="003325AA">
              <w:rPr>
                <w:noProof/>
                <w:webHidden/>
              </w:rPr>
              <w:t>351</w:t>
            </w:r>
            <w:r w:rsidR="003325AA">
              <w:rPr>
                <w:noProof/>
                <w:webHidden/>
              </w:rPr>
              <w:fldChar w:fldCharType="end"/>
            </w:r>
          </w:hyperlink>
        </w:p>
        <w:p w14:paraId="2705EA50" w14:textId="2DDF9C96" w:rsidR="003325AA" w:rsidRDefault="00275645">
          <w:pPr>
            <w:pStyle w:val="TDC4"/>
            <w:tabs>
              <w:tab w:val="right" w:leader="dot" w:pos="9350"/>
            </w:tabs>
            <w:rPr>
              <w:rFonts w:eastAsiaTheme="minorEastAsia" w:cstheme="minorBidi"/>
              <w:noProof/>
              <w:sz w:val="22"/>
              <w:szCs w:val="22"/>
              <w:lang w:val="es-419" w:eastAsia="es-419"/>
            </w:rPr>
          </w:pPr>
          <w:hyperlink w:anchor="_Toc218087744" w:history="1">
            <w:r w:rsidR="003325AA" w:rsidRPr="00807381">
              <w:rPr>
                <w:rStyle w:val="Hipervnculo"/>
                <w:noProof/>
              </w:rPr>
              <w:t>6.2.1.3. Tabla de resultados</w:t>
            </w:r>
            <w:r w:rsidR="003325AA">
              <w:rPr>
                <w:noProof/>
                <w:webHidden/>
              </w:rPr>
              <w:tab/>
            </w:r>
            <w:r w:rsidR="003325AA">
              <w:rPr>
                <w:noProof/>
                <w:webHidden/>
              </w:rPr>
              <w:fldChar w:fldCharType="begin"/>
            </w:r>
            <w:r w:rsidR="003325AA">
              <w:rPr>
                <w:noProof/>
                <w:webHidden/>
              </w:rPr>
              <w:instrText xml:space="preserve"> PAGEREF _Toc218087744 \h </w:instrText>
            </w:r>
            <w:r w:rsidR="003325AA">
              <w:rPr>
                <w:noProof/>
                <w:webHidden/>
              </w:rPr>
            </w:r>
            <w:r w:rsidR="003325AA">
              <w:rPr>
                <w:noProof/>
                <w:webHidden/>
              </w:rPr>
              <w:fldChar w:fldCharType="separate"/>
            </w:r>
            <w:r w:rsidR="003325AA">
              <w:rPr>
                <w:noProof/>
                <w:webHidden/>
              </w:rPr>
              <w:t>355</w:t>
            </w:r>
            <w:r w:rsidR="003325AA">
              <w:rPr>
                <w:noProof/>
                <w:webHidden/>
              </w:rPr>
              <w:fldChar w:fldCharType="end"/>
            </w:r>
          </w:hyperlink>
        </w:p>
        <w:p w14:paraId="28FAB457" w14:textId="2F0E6556" w:rsidR="003325AA" w:rsidRDefault="00275645">
          <w:pPr>
            <w:pStyle w:val="TDC4"/>
            <w:tabs>
              <w:tab w:val="right" w:leader="dot" w:pos="9350"/>
            </w:tabs>
            <w:rPr>
              <w:rFonts w:eastAsiaTheme="minorEastAsia" w:cstheme="minorBidi"/>
              <w:noProof/>
              <w:sz w:val="22"/>
              <w:szCs w:val="22"/>
              <w:lang w:val="es-419" w:eastAsia="es-419"/>
            </w:rPr>
          </w:pPr>
          <w:hyperlink w:anchor="_Toc218087745" w:history="1">
            <w:r w:rsidR="003325AA" w:rsidRPr="00807381">
              <w:rPr>
                <w:rStyle w:val="Hipervnculo"/>
                <w:noProof/>
              </w:rPr>
              <w:t>6.2.1.4. Gráfica de confiabilidad</w:t>
            </w:r>
            <w:r w:rsidR="003325AA">
              <w:rPr>
                <w:noProof/>
                <w:webHidden/>
              </w:rPr>
              <w:tab/>
            </w:r>
            <w:r w:rsidR="003325AA">
              <w:rPr>
                <w:noProof/>
                <w:webHidden/>
              </w:rPr>
              <w:fldChar w:fldCharType="begin"/>
            </w:r>
            <w:r w:rsidR="003325AA">
              <w:rPr>
                <w:noProof/>
                <w:webHidden/>
              </w:rPr>
              <w:instrText xml:space="preserve"> PAGEREF _Toc218087745 \h </w:instrText>
            </w:r>
            <w:r w:rsidR="003325AA">
              <w:rPr>
                <w:noProof/>
                <w:webHidden/>
              </w:rPr>
            </w:r>
            <w:r w:rsidR="003325AA">
              <w:rPr>
                <w:noProof/>
                <w:webHidden/>
              </w:rPr>
              <w:fldChar w:fldCharType="separate"/>
            </w:r>
            <w:r w:rsidR="003325AA">
              <w:rPr>
                <w:noProof/>
                <w:webHidden/>
              </w:rPr>
              <w:t>357</w:t>
            </w:r>
            <w:r w:rsidR="003325AA">
              <w:rPr>
                <w:noProof/>
                <w:webHidden/>
              </w:rPr>
              <w:fldChar w:fldCharType="end"/>
            </w:r>
          </w:hyperlink>
        </w:p>
        <w:p w14:paraId="34E526B4" w14:textId="3ECEFD94" w:rsidR="003325AA" w:rsidRDefault="00275645">
          <w:pPr>
            <w:pStyle w:val="TDC3"/>
            <w:tabs>
              <w:tab w:val="right" w:leader="dot" w:pos="9350"/>
            </w:tabs>
            <w:rPr>
              <w:rFonts w:eastAsiaTheme="minorEastAsia" w:cstheme="minorBidi"/>
              <w:noProof/>
              <w:sz w:val="22"/>
              <w:szCs w:val="22"/>
              <w:lang w:val="es-419" w:eastAsia="es-419"/>
            </w:rPr>
          </w:pPr>
          <w:hyperlink w:anchor="_Toc218087746" w:history="1">
            <w:r w:rsidR="003325AA" w:rsidRPr="00807381">
              <w:rPr>
                <w:rStyle w:val="Hipervnculo"/>
                <w:noProof/>
              </w:rPr>
              <w:t>6.2.2. Latencia de transmisión</w:t>
            </w:r>
            <w:r w:rsidR="003325AA">
              <w:rPr>
                <w:noProof/>
                <w:webHidden/>
              </w:rPr>
              <w:tab/>
            </w:r>
            <w:r w:rsidR="003325AA">
              <w:rPr>
                <w:noProof/>
                <w:webHidden/>
              </w:rPr>
              <w:fldChar w:fldCharType="begin"/>
            </w:r>
            <w:r w:rsidR="003325AA">
              <w:rPr>
                <w:noProof/>
                <w:webHidden/>
              </w:rPr>
              <w:instrText xml:space="preserve"> PAGEREF _Toc218087746 \h </w:instrText>
            </w:r>
            <w:r w:rsidR="003325AA">
              <w:rPr>
                <w:noProof/>
                <w:webHidden/>
              </w:rPr>
            </w:r>
            <w:r w:rsidR="003325AA">
              <w:rPr>
                <w:noProof/>
                <w:webHidden/>
              </w:rPr>
              <w:fldChar w:fldCharType="separate"/>
            </w:r>
            <w:r w:rsidR="003325AA">
              <w:rPr>
                <w:noProof/>
                <w:webHidden/>
              </w:rPr>
              <w:t>358</w:t>
            </w:r>
            <w:r w:rsidR="003325AA">
              <w:rPr>
                <w:noProof/>
                <w:webHidden/>
              </w:rPr>
              <w:fldChar w:fldCharType="end"/>
            </w:r>
          </w:hyperlink>
        </w:p>
        <w:p w14:paraId="560A8A9A" w14:textId="538AC8FA" w:rsidR="003325AA" w:rsidRDefault="00275645">
          <w:pPr>
            <w:pStyle w:val="TDC4"/>
            <w:tabs>
              <w:tab w:val="right" w:leader="dot" w:pos="9350"/>
            </w:tabs>
            <w:rPr>
              <w:rFonts w:eastAsiaTheme="minorEastAsia" w:cstheme="minorBidi"/>
              <w:noProof/>
              <w:sz w:val="22"/>
              <w:szCs w:val="22"/>
              <w:lang w:val="es-419" w:eastAsia="es-419"/>
            </w:rPr>
          </w:pPr>
          <w:hyperlink w:anchor="_Toc218087747" w:history="1">
            <w:r w:rsidR="003325AA" w:rsidRPr="00807381">
              <w:rPr>
                <w:rStyle w:val="Hipervnculo"/>
                <w:noProof/>
              </w:rPr>
              <w:t>6.2.2.1. Medición de tiempos de respuesta</w:t>
            </w:r>
            <w:r w:rsidR="003325AA">
              <w:rPr>
                <w:noProof/>
                <w:webHidden/>
              </w:rPr>
              <w:tab/>
            </w:r>
            <w:r w:rsidR="003325AA">
              <w:rPr>
                <w:noProof/>
                <w:webHidden/>
              </w:rPr>
              <w:fldChar w:fldCharType="begin"/>
            </w:r>
            <w:r w:rsidR="003325AA">
              <w:rPr>
                <w:noProof/>
                <w:webHidden/>
              </w:rPr>
              <w:instrText xml:space="preserve"> PAGEREF _Toc218087747 \h </w:instrText>
            </w:r>
            <w:r w:rsidR="003325AA">
              <w:rPr>
                <w:noProof/>
                <w:webHidden/>
              </w:rPr>
            </w:r>
            <w:r w:rsidR="003325AA">
              <w:rPr>
                <w:noProof/>
                <w:webHidden/>
              </w:rPr>
              <w:fldChar w:fldCharType="separate"/>
            </w:r>
            <w:r w:rsidR="003325AA">
              <w:rPr>
                <w:noProof/>
                <w:webHidden/>
              </w:rPr>
              <w:t>358</w:t>
            </w:r>
            <w:r w:rsidR="003325AA">
              <w:rPr>
                <w:noProof/>
                <w:webHidden/>
              </w:rPr>
              <w:fldChar w:fldCharType="end"/>
            </w:r>
          </w:hyperlink>
        </w:p>
        <w:p w14:paraId="6D740D29" w14:textId="090B48AF" w:rsidR="003325AA" w:rsidRDefault="00275645">
          <w:pPr>
            <w:pStyle w:val="TDC4"/>
            <w:tabs>
              <w:tab w:val="right" w:leader="dot" w:pos="9350"/>
            </w:tabs>
            <w:rPr>
              <w:rFonts w:eastAsiaTheme="minorEastAsia" w:cstheme="minorBidi"/>
              <w:noProof/>
              <w:sz w:val="22"/>
              <w:szCs w:val="22"/>
              <w:lang w:val="es-419" w:eastAsia="es-419"/>
            </w:rPr>
          </w:pPr>
          <w:hyperlink w:anchor="_Toc218087748" w:history="1">
            <w:r w:rsidR="003325AA" w:rsidRPr="00807381">
              <w:rPr>
                <w:rStyle w:val="Hipervnculo"/>
                <w:noProof/>
                <w:lang w:val="es-419"/>
              </w:rPr>
              <w:t xml:space="preserve">6.2.2.2. </w:t>
            </w:r>
            <w:r w:rsidR="003325AA" w:rsidRPr="00807381">
              <w:rPr>
                <w:rStyle w:val="Hipervnculo"/>
                <w:noProof/>
              </w:rPr>
              <w:t>Análisis estadístico de latencia</w:t>
            </w:r>
            <w:r w:rsidR="003325AA">
              <w:rPr>
                <w:noProof/>
                <w:webHidden/>
              </w:rPr>
              <w:tab/>
            </w:r>
            <w:r w:rsidR="003325AA">
              <w:rPr>
                <w:noProof/>
                <w:webHidden/>
              </w:rPr>
              <w:fldChar w:fldCharType="begin"/>
            </w:r>
            <w:r w:rsidR="003325AA">
              <w:rPr>
                <w:noProof/>
                <w:webHidden/>
              </w:rPr>
              <w:instrText xml:space="preserve"> PAGEREF _Toc218087748 \h </w:instrText>
            </w:r>
            <w:r w:rsidR="003325AA">
              <w:rPr>
                <w:noProof/>
                <w:webHidden/>
              </w:rPr>
            </w:r>
            <w:r w:rsidR="003325AA">
              <w:rPr>
                <w:noProof/>
                <w:webHidden/>
              </w:rPr>
              <w:fldChar w:fldCharType="separate"/>
            </w:r>
            <w:r w:rsidR="003325AA">
              <w:rPr>
                <w:noProof/>
                <w:webHidden/>
              </w:rPr>
              <w:t>362</w:t>
            </w:r>
            <w:r w:rsidR="003325AA">
              <w:rPr>
                <w:noProof/>
                <w:webHidden/>
              </w:rPr>
              <w:fldChar w:fldCharType="end"/>
            </w:r>
          </w:hyperlink>
        </w:p>
        <w:p w14:paraId="1829C838" w14:textId="4B58B910"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749" w:history="1">
            <w:r w:rsidR="003325AA" w:rsidRPr="00807381">
              <w:rPr>
                <w:rStyle w:val="Hipervnculo"/>
                <w:noProof/>
              </w:rPr>
              <w:t>6.3. Resultados de la plataforma web</w:t>
            </w:r>
            <w:r w:rsidR="003325AA">
              <w:rPr>
                <w:noProof/>
                <w:webHidden/>
              </w:rPr>
              <w:tab/>
            </w:r>
            <w:r w:rsidR="003325AA">
              <w:rPr>
                <w:noProof/>
                <w:webHidden/>
              </w:rPr>
              <w:fldChar w:fldCharType="begin"/>
            </w:r>
            <w:r w:rsidR="003325AA">
              <w:rPr>
                <w:noProof/>
                <w:webHidden/>
              </w:rPr>
              <w:instrText xml:space="preserve"> PAGEREF _Toc218087749 \h </w:instrText>
            </w:r>
            <w:r w:rsidR="003325AA">
              <w:rPr>
                <w:noProof/>
                <w:webHidden/>
              </w:rPr>
            </w:r>
            <w:r w:rsidR="003325AA">
              <w:rPr>
                <w:noProof/>
                <w:webHidden/>
              </w:rPr>
              <w:fldChar w:fldCharType="separate"/>
            </w:r>
            <w:r w:rsidR="003325AA">
              <w:rPr>
                <w:noProof/>
                <w:webHidden/>
              </w:rPr>
              <w:t>367</w:t>
            </w:r>
            <w:r w:rsidR="003325AA">
              <w:rPr>
                <w:noProof/>
                <w:webHidden/>
              </w:rPr>
              <w:fldChar w:fldCharType="end"/>
            </w:r>
          </w:hyperlink>
        </w:p>
        <w:p w14:paraId="15F2DC98" w14:textId="43100213" w:rsidR="003325AA" w:rsidRDefault="00275645">
          <w:pPr>
            <w:pStyle w:val="TDC3"/>
            <w:tabs>
              <w:tab w:val="right" w:leader="dot" w:pos="9350"/>
            </w:tabs>
            <w:rPr>
              <w:rFonts w:eastAsiaTheme="minorEastAsia" w:cstheme="minorBidi"/>
              <w:noProof/>
              <w:sz w:val="22"/>
              <w:szCs w:val="22"/>
              <w:lang w:val="es-419" w:eastAsia="es-419"/>
            </w:rPr>
          </w:pPr>
          <w:hyperlink w:anchor="_Toc218087750" w:history="1">
            <w:r w:rsidR="003325AA" w:rsidRPr="00807381">
              <w:rPr>
                <w:rStyle w:val="Hipervnculo"/>
                <w:noProof/>
              </w:rPr>
              <w:t>6.3.1. Tiempo de respuesta del servidor</w:t>
            </w:r>
            <w:r w:rsidR="003325AA">
              <w:rPr>
                <w:noProof/>
                <w:webHidden/>
              </w:rPr>
              <w:tab/>
            </w:r>
            <w:r w:rsidR="003325AA">
              <w:rPr>
                <w:noProof/>
                <w:webHidden/>
              </w:rPr>
              <w:fldChar w:fldCharType="begin"/>
            </w:r>
            <w:r w:rsidR="003325AA">
              <w:rPr>
                <w:noProof/>
                <w:webHidden/>
              </w:rPr>
              <w:instrText xml:space="preserve"> PAGEREF _Toc218087750 \h </w:instrText>
            </w:r>
            <w:r w:rsidR="003325AA">
              <w:rPr>
                <w:noProof/>
                <w:webHidden/>
              </w:rPr>
            </w:r>
            <w:r w:rsidR="003325AA">
              <w:rPr>
                <w:noProof/>
                <w:webHidden/>
              </w:rPr>
              <w:fldChar w:fldCharType="separate"/>
            </w:r>
            <w:r w:rsidR="003325AA">
              <w:rPr>
                <w:noProof/>
                <w:webHidden/>
              </w:rPr>
              <w:t>367</w:t>
            </w:r>
            <w:r w:rsidR="003325AA">
              <w:rPr>
                <w:noProof/>
                <w:webHidden/>
              </w:rPr>
              <w:fldChar w:fldCharType="end"/>
            </w:r>
          </w:hyperlink>
        </w:p>
        <w:p w14:paraId="21057B4D" w14:textId="3F46564B" w:rsidR="003325AA" w:rsidRDefault="00275645">
          <w:pPr>
            <w:pStyle w:val="TDC3"/>
            <w:tabs>
              <w:tab w:val="right" w:leader="dot" w:pos="9350"/>
            </w:tabs>
            <w:rPr>
              <w:rFonts w:eastAsiaTheme="minorEastAsia" w:cstheme="minorBidi"/>
              <w:noProof/>
              <w:sz w:val="22"/>
              <w:szCs w:val="22"/>
              <w:lang w:val="es-419" w:eastAsia="es-419"/>
            </w:rPr>
          </w:pPr>
          <w:hyperlink w:anchor="_Toc218087751" w:history="1">
            <w:r w:rsidR="003325AA" w:rsidRPr="00807381">
              <w:rPr>
                <w:rStyle w:val="Hipervnculo"/>
                <w:noProof/>
              </w:rPr>
              <w:t>6.3.2. Actualización en tiempo real</w:t>
            </w:r>
            <w:r w:rsidR="003325AA">
              <w:rPr>
                <w:noProof/>
                <w:webHidden/>
              </w:rPr>
              <w:tab/>
            </w:r>
            <w:r w:rsidR="003325AA">
              <w:rPr>
                <w:noProof/>
                <w:webHidden/>
              </w:rPr>
              <w:fldChar w:fldCharType="begin"/>
            </w:r>
            <w:r w:rsidR="003325AA">
              <w:rPr>
                <w:noProof/>
                <w:webHidden/>
              </w:rPr>
              <w:instrText xml:space="preserve"> PAGEREF _Toc218087751 \h </w:instrText>
            </w:r>
            <w:r w:rsidR="003325AA">
              <w:rPr>
                <w:noProof/>
                <w:webHidden/>
              </w:rPr>
            </w:r>
            <w:r w:rsidR="003325AA">
              <w:rPr>
                <w:noProof/>
                <w:webHidden/>
              </w:rPr>
              <w:fldChar w:fldCharType="separate"/>
            </w:r>
            <w:r w:rsidR="003325AA">
              <w:rPr>
                <w:noProof/>
                <w:webHidden/>
              </w:rPr>
              <w:t>372</w:t>
            </w:r>
            <w:r w:rsidR="003325AA">
              <w:rPr>
                <w:noProof/>
                <w:webHidden/>
              </w:rPr>
              <w:fldChar w:fldCharType="end"/>
            </w:r>
          </w:hyperlink>
        </w:p>
        <w:p w14:paraId="6A5808C5" w14:textId="178F5F19" w:rsidR="003325AA" w:rsidRDefault="00275645">
          <w:pPr>
            <w:pStyle w:val="TDC3"/>
            <w:tabs>
              <w:tab w:val="right" w:leader="dot" w:pos="9350"/>
            </w:tabs>
            <w:rPr>
              <w:rFonts w:eastAsiaTheme="minorEastAsia" w:cstheme="minorBidi"/>
              <w:noProof/>
              <w:sz w:val="22"/>
              <w:szCs w:val="22"/>
              <w:lang w:val="es-419" w:eastAsia="es-419"/>
            </w:rPr>
          </w:pPr>
          <w:hyperlink w:anchor="_Toc218087752" w:history="1">
            <w:r w:rsidR="003325AA" w:rsidRPr="00807381">
              <w:rPr>
                <w:rStyle w:val="Hipervnculo"/>
                <w:noProof/>
              </w:rPr>
              <w:t>6.3.3. Funcionalidad de exportación a Excel</w:t>
            </w:r>
            <w:r w:rsidR="003325AA">
              <w:rPr>
                <w:noProof/>
                <w:webHidden/>
              </w:rPr>
              <w:tab/>
            </w:r>
            <w:r w:rsidR="003325AA">
              <w:rPr>
                <w:noProof/>
                <w:webHidden/>
              </w:rPr>
              <w:fldChar w:fldCharType="begin"/>
            </w:r>
            <w:r w:rsidR="003325AA">
              <w:rPr>
                <w:noProof/>
                <w:webHidden/>
              </w:rPr>
              <w:instrText xml:space="preserve"> PAGEREF _Toc218087752 \h </w:instrText>
            </w:r>
            <w:r w:rsidR="003325AA">
              <w:rPr>
                <w:noProof/>
                <w:webHidden/>
              </w:rPr>
            </w:r>
            <w:r w:rsidR="003325AA">
              <w:rPr>
                <w:noProof/>
                <w:webHidden/>
              </w:rPr>
              <w:fldChar w:fldCharType="separate"/>
            </w:r>
            <w:r w:rsidR="003325AA">
              <w:rPr>
                <w:noProof/>
                <w:webHidden/>
              </w:rPr>
              <w:t>376</w:t>
            </w:r>
            <w:r w:rsidR="003325AA">
              <w:rPr>
                <w:noProof/>
                <w:webHidden/>
              </w:rPr>
              <w:fldChar w:fldCharType="end"/>
            </w:r>
          </w:hyperlink>
        </w:p>
        <w:p w14:paraId="4E555890" w14:textId="380F4D9C" w:rsidR="003325AA" w:rsidRDefault="00275645">
          <w:pPr>
            <w:pStyle w:val="TDC3"/>
            <w:tabs>
              <w:tab w:val="right" w:leader="dot" w:pos="9350"/>
            </w:tabs>
            <w:rPr>
              <w:rFonts w:eastAsiaTheme="minorEastAsia" w:cstheme="minorBidi"/>
              <w:noProof/>
              <w:sz w:val="22"/>
              <w:szCs w:val="22"/>
              <w:lang w:val="es-419" w:eastAsia="es-419"/>
            </w:rPr>
          </w:pPr>
          <w:hyperlink w:anchor="_Toc218087753" w:history="1">
            <w:r w:rsidR="003325AA" w:rsidRPr="00807381">
              <w:rPr>
                <w:rStyle w:val="Hipervnculo"/>
                <w:noProof/>
              </w:rPr>
              <w:t>6.3.4. Pruebas de usabilidad</w:t>
            </w:r>
            <w:r w:rsidR="003325AA">
              <w:rPr>
                <w:noProof/>
                <w:webHidden/>
              </w:rPr>
              <w:tab/>
            </w:r>
            <w:r w:rsidR="003325AA">
              <w:rPr>
                <w:noProof/>
                <w:webHidden/>
              </w:rPr>
              <w:fldChar w:fldCharType="begin"/>
            </w:r>
            <w:r w:rsidR="003325AA">
              <w:rPr>
                <w:noProof/>
                <w:webHidden/>
              </w:rPr>
              <w:instrText xml:space="preserve"> PAGEREF _Toc218087753 \h </w:instrText>
            </w:r>
            <w:r w:rsidR="003325AA">
              <w:rPr>
                <w:noProof/>
                <w:webHidden/>
              </w:rPr>
            </w:r>
            <w:r w:rsidR="003325AA">
              <w:rPr>
                <w:noProof/>
                <w:webHidden/>
              </w:rPr>
              <w:fldChar w:fldCharType="separate"/>
            </w:r>
            <w:r w:rsidR="003325AA">
              <w:rPr>
                <w:noProof/>
                <w:webHidden/>
              </w:rPr>
              <w:t>381</w:t>
            </w:r>
            <w:r w:rsidR="003325AA">
              <w:rPr>
                <w:noProof/>
                <w:webHidden/>
              </w:rPr>
              <w:fldChar w:fldCharType="end"/>
            </w:r>
          </w:hyperlink>
        </w:p>
        <w:p w14:paraId="3B3374D7" w14:textId="1FB75EFF"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754" w:history="1">
            <w:r w:rsidR="003325AA" w:rsidRPr="00807381">
              <w:rPr>
                <w:rStyle w:val="Hipervnculo"/>
                <w:noProof/>
              </w:rPr>
              <w:t>6.4. Análisis comparativo</w:t>
            </w:r>
            <w:r w:rsidR="003325AA">
              <w:rPr>
                <w:noProof/>
                <w:webHidden/>
              </w:rPr>
              <w:tab/>
            </w:r>
            <w:r w:rsidR="003325AA">
              <w:rPr>
                <w:noProof/>
                <w:webHidden/>
              </w:rPr>
              <w:fldChar w:fldCharType="begin"/>
            </w:r>
            <w:r w:rsidR="003325AA">
              <w:rPr>
                <w:noProof/>
                <w:webHidden/>
              </w:rPr>
              <w:instrText xml:space="preserve"> PAGEREF _Toc218087754 \h </w:instrText>
            </w:r>
            <w:r w:rsidR="003325AA">
              <w:rPr>
                <w:noProof/>
                <w:webHidden/>
              </w:rPr>
            </w:r>
            <w:r w:rsidR="003325AA">
              <w:rPr>
                <w:noProof/>
                <w:webHidden/>
              </w:rPr>
              <w:fldChar w:fldCharType="separate"/>
            </w:r>
            <w:r w:rsidR="003325AA">
              <w:rPr>
                <w:noProof/>
                <w:webHidden/>
              </w:rPr>
              <w:t>388</w:t>
            </w:r>
            <w:r w:rsidR="003325AA">
              <w:rPr>
                <w:noProof/>
                <w:webHidden/>
              </w:rPr>
              <w:fldChar w:fldCharType="end"/>
            </w:r>
          </w:hyperlink>
        </w:p>
        <w:p w14:paraId="40161E7E" w14:textId="68CFDA71" w:rsidR="003325AA" w:rsidRDefault="00275645">
          <w:pPr>
            <w:pStyle w:val="TDC3"/>
            <w:tabs>
              <w:tab w:val="right" w:leader="dot" w:pos="9350"/>
            </w:tabs>
            <w:rPr>
              <w:rFonts w:eastAsiaTheme="minorEastAsia" w:cstheme="minorBidi"/>
              <w:noProof/>
              <w:sz w:val="22"/>
              <w:szCs w:val="22"/>
              <w:lang w:val="es-419" w:eastAsia="es-419"/>
            </w:rPr>
          </w:pPr>
          <w:hyperlink w:anchor="_Toc218087755" w:history="1">
            <w:r w:rsidR="003325AA" w:rsidRPr="00807381">
              <w:rPr>
                <w:rStyle w:val="Hipervnculo"/>
                <w:noProof/>
              </w:rPr>
              <w:t>6.4.1. Comparación con sistemas comerciales</w:t>
            </w:r>
            <w:r w:rsidR="003325AA">
              <w:rPr>
                <w:noProof/>
                <w:webHidden/>
              </w:rPr>
              <w:tab/>
            </w:r>
            <w:r w:rsidR="003325AA">
              <w:rPr>
                <w:noProof/>
                <w:webHidden/>
              </w:rPr>
              <w:fldChar w:fldCharType="begin"/>
            </w:r>
            <w:r w:rsidR="003325AA">
              <w:rPr>
                <w:noProof/>
                <w:webHidden/>
              </w:rPr>
              <w:instrText xml:space="preserve"> PAGEREF _Toc218087755 \h </w:instrText>
            </w:r>
            <w:r w:rsidR="003325AA">
              <w:rPr>
                <w:noProof/>
                <w:webHidden/>
              </w:rPr>
            </w:r>
            <w:r w:rsidR="003325AA">
              <w:rPr>
                <w:noProof/>
                <w:webHidden/>
              </w:rPr>
              <w:fldChar w:fldCharType="separate"/>
            </w:r>
            <w:r w:rsidR="003325AA">
              <w:rPr>
                <w:noProof/>
                <w:webHidden/>
              </w:rPr>
              <w:t>388</w:t>
            </w:r>
            <w:r w:rsidR="003325AA">
              <w:rPr>
                <w:noProof/>
                <w:webHidden/>
              </w:rPr>
              <w:fldChar w:fldCharType="end"/>
            </w:r>
          </w:hyperlink>
        </w:p>
        <w:p w14:paraId="2B9C9F11" w14:textId="62AFF93D" w:rsidR="003325AA" w:rsidRDefault="00275645">
          <w:pPr>
            <w:pStyle w:val="TDC4"/>
            <w:tabs>
              <w:tab w:val="right" w:leader="dot" w:pos="9350"/>
            </w:tabs>
            <w:rPr>
              <w:rFonts w:eastAsiaTheme="minorEastAsia" w:cstheme="minorBidi"/>
              <w:noProof/>
              <w:sz w:val="22"/>
              <w:szCs w:val="22"/>
              <w:lang w:val="es-419" w:eastAsia="es-419"/>
            </w:rPr>
          </w:pPr>
          <w:hyperlink w:anchor="_Toc218087756" w:history="1">
            <w:r w:rsidR="003325AA" w:rsidRPr="00807381">
              <w:rPr>
                <w:rStyle w:val="Hipervnculo"/>
                <w:noProof/>
              </w:rPr>
              <w:t>6.4.1.1. Criterios de comparación</w:t>
            </w:r>
            <w:r w:rsidR="003325AA">
              <w:rPr>
                <w:noProof/>
                <w:webHidden/>
              </w:rPr>
              <w:tab/>
            </w:r>
            <w:r w:rsidR="003325AA">
              <w:rPr>
                <w:noProof/>
                <w:webHidden/>
              </w:rPr>
              <w:fldChar w:fldCharType="begin"/>
            </w:r>
            <w:r w:rsidR="003325AA">
              <w:rPr>
                <w:noProof/>
                <w:webHidden/>
              </w:rPr>
              <w:instrText xml:space="preserve"> PAGEREF _Toc218087756 \h </w:instrText>
            </w:r>
            <w:r w:rsidR="003325AA">
              <w:rPr>
                <w:noProof/>
                <w:webHidden/>
              </w:rPr>
            </w:r>
            <w:r w:rsidR="003325AA">
              <w:rPr>
                <w:noProof/>
                <w:webHidden/>
              </w:rPr>
              <w:fldChar w:fldCharType="separate"/>
            </w:r>
            <w:r w:rsidR="003325AA">
              <w:rPr>
                <w:noProof/>
                <w:webHidden/>
              </w:rPr>
              <w:t>388</w:t>
            </w:r>
            <w:r w:rsidR="003325AA">
              <w:rPr>
                <w:noProof/>
                <w:webHidden/>
              </w:rPr>
              <w:fldChar w:fldCharType="end"/>
            </w:r>
          </w:hyperlink>
        </w:p>
        <w:p w14:paraId="328F1A1B" w14:textId="329432B0" w:rsidR="003325AA" w:rsidRDefault="00275645">
          <w:pPr>
            <w:pStyle w:val="TDC4"/>
            <w:tabs>
              <w:tab w:val="right" w:leader="dot" w:pos="9350"/>
            </w:tabs>
            <w:rPr>
              <w:rFonts w:eastAsiaTheme="minorEastAsia" w:cstheme="minorBidi"/>
              <w:noProof/>
              <w:sz w:val="22"/>
              <w:szCs w:val="22"/>
              <w:lang w:val="es-419" w:eastAsia="es-419"/>
            </w:rPr>
          </w:pPr>
          <w:hyperlink w:anchor="_Toc218087757" w:history="1">
            <w:r w:rsidR="003325AA" w:rsidRPr="00807381">
              <w:rPr>
                <w:rStyle w:val="Hipervnculo"/>
                <w:noProof/>
              </w:rPr>
              <w:t>6.4.1.2. Tabla comparativa</w:t>
            </w:r>
            <w:r w:rsidR="003325AA">
              <w:rPr>
                <w:noProof/>
                <w:webHidden/>
              </w:rPr>
              <w:tab/>
            </w:r>
            <w:r w:rsidR="003325AA">
              <w:rPr>
                <w:noProof/>
                <w:webHidden/>
              </w:rPr>
              <w:fldChar w:fldCharType="begin"/>
            </w:r>
            <w:r w:rsidR="003325AA">
              <w:rPr>
                <w:noProof/>
                <w:webHidden/>
              </w:rPr>
              <w:instrText xml:space="preserve"> PAGEREF _Toc218087757 \h </w:instrText>
            </w:r>
            <w:r w:rsidR="003325AA">
              <w:rPr>
                <w:noProof/>
                <w:webHidden/>
              </w:rPr>
            </w:r>
            <w:r w:rsidR="003325AA">
              <w:rPr>
                <w:noProof/>
                <w:webHidden/>
              </w:rPr>
              <w:fldChar w:fldCharType="separate"/>
            </w:r>
            <w:r w:rsidR="003325AA">
              <w:rPr>
                <w:noProof/>
                <w:webHidden/>
              </w:rPr>
              <w:t>393</w:t>
            </w:r>
            <w:r w:rsidR="003325AA">
              <w:rPr>
                <w:noProof/>
                <w:webHidden/>
              </w:rPr>
              <w:fldChar w:fldCharType="end"/>
            </w:r>
          </w:hyperlink>
        </w:p>
        <w:p w14:paraId="36E949DD" w14:textId="76D72D5E" w:rsidR="003325AA" w:rsidRDefault="00275645">
          <w:pPr>
            <w:pStyle w:val="TDC4"/>
            <w:tabs>
              <w:tab w:val="right" w:leader="dot" w:pos="9350"/>
            </w:tabs>
            <w:rPr>
              <w:rFonts w:eastAsiaTheme="minorEastAsia" w:cstheme="minorBidi"/>
              <w:noProof/>
              <w:sz w:val="22"/>
              <w:szCs w:val="22"/>
              <w:lang w:val="es-419" w:eastAsia="es-419"/>
            </w:rPr>
          </w:pPr>
          <w:hyperlink w:anchor="_Toc218087758" w:history="1">
            <w:r w:rsidR="003325AA" w:rsidRPr="00807381">
              <w:rPr>
                <w:rStyle w:val="Hipervnculo"/>
                <w:noProof/>
              </w:rPr>
              <w:t>6.4.1.3. Análisis de ventajas y desventajas</w:t>
            </w:r>
            <w:r w:rsidR="003325AA">
              <w:rPr>
                <w:noProof/>
                <w:webHidden/>
              </w:rPr>
              <w:tab/>
            </w:r>
            <w:r w:rsidR="003325AA">
              <w:rPr>
                <w:noProof/>
                <w:webHidden/>
              </w:rPr>
              <w:fldChar w:fldCharType="begin"/>
            </w:r>
            <w:r w:rsidR="003325AA">
              <w:rPr>
                <w:noProof/>
                <w:webHidden/>
              </w:rPr>
              <w:instrText xml:space="preserve"> PAGEREF _Toc218087758 \h </w:instrText>
            </w:r>
            <w:r w:rsidR="003325AA">
              <w:rPr>
                <w:noProof/>
                <w:webHidden/>
              </w:rPr>
            </w:r>
            <w:r w:rsidR="003325AA">
              <w:rPr>
                <w:noProof/>
                <w:webHidden/>
              </w:rPr>
              <w:fldChar w:fldCharType="separate"/>
            </w:r>
            <w:r w:rsidR="003325AA">
              <w:rPr>
                <w:noProof/>
                <w:webHidden/>
              </w:rPr>
              <w:t>395</w:t>
            </w:r>
            <w:r w:rsidR="003325AA">
              <w:rPr>
                <w:noProof/>
                <w:webHidden/>
              </w:rPr>
              <w:fldChar w:fldCharType="end"/>
            </w:r>
          </w:hyperlink>
        </w:p>
        <w:p w14:paraId="2EC364C6" w14:textId="29397FD1" w:rsidR="003325AA" w:rsidRDefault="00275645">
          <w:pPr>
            <w:pStyle w:val="TDC3"/>
            <w:tabs>
              <w:tab w:val="right" w:leader="dot" w:pos="9350"/>
            </w:tabs>
            <w:rPr>
              <w:rFonts w:eastAsiaTheme="minorEastAsia" w:cstheme="minorBidi"/>
              <w:noProof/>
              <w:sz w:val="22"/>
              <w:szCs w:val="22"/>
              <w:lang w:val="es-419" w:eastAsia="es-419"/>
            </w:rPr>
          </w:pPr>
          <w:hyperlink w:anchor="_Toc218087759" w:history="1">
            <w:r w:rsidR="003325AA" w:rsidRPr="00807381">
              <w:rPr>
                <w:rStyle w:val="Hipervnculo"/>
                <w:noProof/>
              </w:rPr>
              <w:t>6.4.2. Análisis costo – beneficio</w:t>
            </w:r>
            <w:r w:rsidR="003325AA">
              <w:rPr>
                <w:noProof/>
                <w:webHidden/>
              </w:rPr>
              <w:tab/>
            </w:r>
            <w:r w:rsidR="003325AA">
              <w:rPr>
                <w:noProof/>
                <w:webHidden/>
              </w:rPr>
              <w:fldChar w:fldCharType="begin"/>
            </w:r>
            <w:r w:rsidR="003325AA">
              <w:rPr>
                <w:noProof/>
                <w:webHidden/>
              </w:rPr>
              <w:instrText xml:space="preserve"> PAGEREF _Toc218087759 \h </w:instrText>
            </w:r>
            <w:r w:rsidR="003325AA">
              <w:rPr>
                <w:noProof/>
                <w:webHidden/>
              </w:rPr>
            </w:r>
            <w:r w:rsidR="003325AA">
              <w:rPr>
                <w:noProof/>
                <w:webHidden/>
              </w:rPr>
              <w:fldChar w:fldCharType="separate"/>
            </w:r>
            <w:r w:rsidR="003325AA">
              <w:rPr>
                <w:noProof/>
                <w:webHidden/>
              </w:rPr>
              <w:t>403</w:t>
            </w:r>
            <w:r w:rsidR="003325AA">
              <w:rPr>
                <w:noProof/>
                <w:webHidden/>
              </w:rPr>
              <w:fldChar w:fldCharType="end"/>
            </w:r>
          </w:hyperlink>
        </w:p>
        <w:p w14:paraId="18FDD055" w14:textId="37606F41" w:rsidR="003325AA" w:rsidRDefault="00275645">
          <w:pPr>
            <w:pStyle w:val="TDC4"/>
            <w:tabs>
              <w:tab w:val="right" w:leader="dot" w:pos="9350"/>
            </w:tabs>
            <w:rPr>
              <w:rFonts w:eastAsiaTheme="minorEastAsia" w:cstheme="minorBidi"/>
              <w:noProof/>
              <w:sz w:val="22"/>
              <w:szCs w:val="22"/>
              <w:lang w:val="es-419" w:eastAsia="es-419"/>
            </w:rPr>
          </w:pPr>
          <w:hyperlink w:anchor="_Toc218087760" w:history="1">
            <w:r w:rsidR="003325AA" w:rsidRPr="00807381">
              <w:rPr>
                <w:rStyle w:val="Hipervnculo"/>
                <w:noProof/>
              </w:rPr>
              <w:t>6.4.2.1. Desglose de costos del proyecto</w:t>
            </w:r>
            <w:r w:rsidR="003325AA">
              <w:rPr>
                <w:noProof/>
                <w:webHidden/>
              </w:rPr>
              <w:tab/>
            </w:r>
            <w:r w:rsidR="003325AA">
              <w:rPr>
                <w:noProof/>
                <w:webHidden/>
              </w:rPr>
              <w:fldChar w:fldCharType="begin"/>
            </w:r>
            <w:r w:rsidR="003325AA">
              <w:rPr>
                <w:noProof/>
                <w:webHidden/>
              </w:rPr>
              <w:instrText xml:space="preserve"> PAGEREF _Toc218087760 \h </w:instrText>
            </w:r>
            <w:r w:rsidR="003325AA">
              <w:rPr>
                <w:noProof/>
                <w:webHidden/>
              </w:rPr>
            </w:r>
            <w:r w:rsidR="003325AA">
              <w:rPr>
                <w:noProof/>
                <w:webHidden/>
              </w:rPr>
              <w:fldChar w:fldCharType="separate"/>
            </w:r>
            <w:r w:rsidR="003325AA">
              <w:rPr>
                <w:noProof/>
                <w:webHidden/>
              </w:rPr>
              <w:t>403</w:t>
            </w:r>
            <w:r w:rsidR="003325AA">
              <w:rPr>
                <w:noProof/>
                <w:webHidden/>
              </w:rPr>
              <w:fldChar w:fldCharType="end"/>
            </w:r>
          </w:hyperlink>
        </w:p>
        <w:p w14:paraId="5C2DFC88" w14:textId="4FEF701C" w:rsidR="003325AA" w:rsidRDefault="00275645">
          <w:pPr>
            <w:pStyle w:val="TDC4"/>
            <w:tabs>
              <w:tab w:val="right" w:leader="dot" w:pos="9350"/>
            </w:tabs>
            <w:rPr>
              <w:rFonts w:eastAsiaTheme="minorEastAsia" w:cstheme="minorBidi"/>
              <w:noProof/>
              <w:sz w:val="22"/>
              <w:szCs w:val="22"/>
              <w:lang w:val="es-419" w:eastAsia="es-419"/>
            </w:rPr>
          </w:pPr>
          <w:hyperlink w:anchor="_Toc218087761" w:history="1">
            <w:r w:rsidR="003325AA" w:rsidRPr="00807381">
              <w:rPr>
                <w:rStyle w:val="Hipervnculo"/>
                <w:noProof/>
              </w:rPr>
              <w:t>6.4.2.2. Comparación económica</w:t>
            </w:r>
            <w:r w:rsidR="003325AA">
              <w:rPr>
                <w:noProof/>
                <w:webHidden/>
              </w:rPr>
              <w:tab/>
            </w:r>
            <w:r w:rsidR="003325AA">
              <w:rPr>
                <w:noProof/>
                <w:webHidden/>
              </w:rPr>
              <w:fldChar w:fldCharType="begin"/>
            </w:r>
            <w:r w:rsidR="003325AA">
              <w:rPr>
                <w:noProof/>
                <w:webHidden/>
              </w:rPr>
              <w:instrText xml:space="preserve"> PAGEREF _Toc218087761 \h </w:instrText>
            </w:r>
            <w:r w:rsidR="003325AA">
              <w:rPr>
                <w:noProof/>
                <w:webHidden/>
              </w:rPr>
            </w:r>
            <w:r w:rsidR="003325AA">
              <w:rPr>
                <w:noProof/>
                <w:webHidden/>
              </w:rPr>
              <w:fldChar w:fldCharType="separate"/>
            </w:r>
            <w:r w:rsidR="003325AA">
              <w:rPr>
                <w:noProof/>
                <w:webHidden/>
              </w:rPr>
              <w:t>407</w:t>
            </w:r>
            <w:r w:rsidR="003325AA">
              <w:rPr>
                <w:noProof/>
                <w:webHidden/>
              </w:rPr>
              <w:fldChar w:fldCharType="end"/>
            </w:r>
          </w:hyperlink>
        </w:p>
        <w:p w14:paraId="6B3DDB53" w14:textId="644F1E12" w:rsidR="003325AA" w:rsidRDefault="00275645">
          <w:pPr>
            <w:pStyle w:val="TDC4"/>
            <w:tabs>
              <w:tab w:val="right" w:leader="dot" w:pos="9350"/>
            </w:tabs>
            <w:rPr>
              <w:rFonts w:eastAsiaTheme="minorEastAsia" w:cstheme="minorBidi"/>
              <w:noProof/>
              <w:sz w:val="22"/>
              <w:szCs w:val="22"/>
              <w:lang w:val="es-419" w:eastAsia="es-419"/>
            </w:rPr>
          </w:pPr>
          <w:hyperlink w:anchor="_Toc218087762" w:history="1">
            <w:r w:rsidR="003325AA" w:rsidRPr="00807381">
              <w:rPr>
                <w:rStyle w:val="Hipervnculo"/>
                <w:noProof/>
              </w:rPr>
              <w:t>6.4.2.3. Retorno de inversión estimado</w:t>
            </w:r>
            <w:r w:rsidR="003325AA">
              <w:rPr>
                <w:noProof/>
                <w:webHidden/>
              </w:rPr>
              <w:tab/>
            </w:r>
            <w:r w:rsidR="003325AA">
              <w:rPr>
                <w:noProof/>
                <w:webHidden/>
              </w:rPr>
              <w:fldChar w:fldCharType="begin"/>
            </w:r>
            <w:r w:rsidR="003325AA">
              <w:rPr>
                <w:noProof/>
                <w:webHidden/>
              </w:rPr>
              <w:instrText xml:space="preserve"> PAGEREF _Toc218087762 \h </w:instrText>
            </w:r>
            <w:r w:rsidR="003325AA">
              <w:rPr>
                <w:noProof/>
                <w:webHidden/>
              </w:rPr>
            </w:r>
            <w:r w:rsidR="003325AA">
              <w:rPr>
                <w:noProof/>
                <w:webHidden/>
              </w:rPr>
              <w:fldChar w:fldCharType="separate"/>
            </w:r>
            <w:r w:rsidR="003325AA">
              <w:rPr>
                <w:noProof/>
                <w:webHidden/>
              </w:rPr>
              <w:t>411</w:t>
            </w:r>
            <w:r w:rsidR="003325AA">
              <w:rPr>
                <w:noProof/>
                <w:webHidden/>
              </w:rPr>
              <w:fldChar w:fldCharType="end"/>
            </w:r>
          </w:hyperlink>
        </w:p>
        <w:p w14:paraId="3F13EAE6" w14:textId="2547AEEA"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763" w:history="1">
            <w:r w:rsidR="003325AA" w:rsidRPr="00807381">
              <w:rPr>
                <w:rStyle w:val="Hipervnculo"/>
                <w:noProof/>
              </w:rPr>
              <w:t>6.5. Validación de objetivos</w:t>
            </w:r>
            <w:r w:rsidR="003325AA">
              <w:rPr>
                <w:noProof/>
                <w:webHidden/>
              </w:rPr>
              <w:tab/>
            </w:r>
            <w:r w:rsidR="003325AA">
              <w:rPr>
                <w:noProof/>
                <w:webHidden/>
              </w:rPr>
              <w:fldChar w:fldCharType="begin"/>
            </w:r>
            <w:r w:rsidR="003325AA">
              <w:rPr>
                <w:noProof/>
                <w:webHidden/>
              </w:rPr>
              <w:instrText xml:space="preserve"> PAGEREF _Toc218087763 \h </w:instrText>
            </w:r>
            <w:r w:rsidR="003325AA">
              <w:rPr>
                <w:noProof/>
                <w:webHidden/>
              </w:rPr>
            </w:r>
            <w:r w:rsidR="003325AA">
              <w:rPr>
                <w:noProof/>
                <w:webHidden/>
              </w:rPr>
              <w:fldChar w:fldCharType="separate"/>
            </w:r>
            <w:r w:rsidR="003325AA">
              <w:rPr>
                <w:noProof/>
                <w:webHidden/>
              </w:rPr>
              <w:t>417</w:t>
            </w:r>
            <w:r w:rsidR="003325AA">
              <w:rPr>
                <w:noProof/>
                <w:webHidden/>
              </w:rPr>
              <w:fldChar w:fldCharType="end"/>
            </w:r>
          </w:hyperlink>
        </w:p>
        <w:p w14:paraId="7A275B2F" w14:textId="6A88201B" w:rsidR="003325AA" w:rsidRDefault="00275645">
          <w:pPr>
            <w:pStyle w:val="TDC3"/>
            <w:tabs>
              <w:tab w:val="right" w:leader="dot" w:pos="9350"/>
            </w:tabs>
            <w:rPr>
              <w:rFonts w:eastAsiaTheme="minorEastAsia" w:cstheme="minorBidi"/>
              <w:noProof/>
              <w:sz w:val="22"/>
              <w:szCs w:val="22"/>
              <w:lang w:val="es-419" w:eastAsia="es-419"/>
            </w:rPr>
          </w:pPr>
          <w:hyperlink w:anchor="_Toc218087764" w:history="1">
            <w:r w:rsidR="003325AA" w:rsidRPr="00807381">
              <w:rPr>
                <w:rStyle w:val="Hipervnculo"/>
                <w:noProof/>
              </w:rPr>
              <w:t>6.5.1. Cumplimiento del objetivo general</w:t>
            </w:r>
            <w:r w:rsidR="003325AA">
              <w:rPr>
                <w:noProof/>
                <w:webHidden/>
              </w:rPr>
              <w:tab/>
            </w:r>
            <w:r w:rsidR="003325AA">
              <w:rPr>
                <w:noProof/>
                <w:webHidden/>
              </w:rPr>
              <w:fldChar w:fldCharType="begin"/>
            </w:r>
            <w:r w:rsidR="003325AA">
              <w:rPr>
                <w:noProof/>
                <w:webHidden/>
              </w:rPr>
              <w:instrText xml:space="preserve"> PAGEREF _Toc218087764 \h </w:instrText>
            </w:r>
            <w:r w:rsidR="003325AA">
              <w:rPr>
                <w:noProof/>
                <w:webHidden/>
              </w:rPr>
            </w:r>
            <w:r w:rsidR="003325AA">
              <w:rPr>
                <w:noProof/>
                <w:webHidden/>
              </w:rPr>
              <w:fldChar w:fldCharType="separate"/>
            </w:r>
            <w:r w:rsidR="003325AA">
              <w:rPr>
                <w:noProof/>
                <w:webHidden/>
              </w:rPr>
              <w:t>417</w:t>
            </w:r>
            <w:r w:rsidR="003325AA">
              <w:rPr>
                <w:noProof/>
                <w:webHidden/>
              </w:rPr>
              <w:fldChar w:fldCharType="end"/>
            </w:r>
          </w:hyperlink>
        </w:p>
        <w:p w14:paraId="52E20DEA" w14:textId="43A7BE0B" w:rsidR="003325AA" w:rsidRDefault="00275645">
          <w:pPr>
            <w:pStyle w:val="TDC3"/>
            <w:tabs>
              <w:tab w:val="right" w:leader="dot" w:pos="9350"/>
            </w:tabs>
            <w:rPr>
              <w:rFonts w:eastAsiaTheme="minorEastAsia" w:cstheme="minorBidi"/>
              <w:noProof/>
              <w:sz w:val="22"/>
              <w:szCs w:val="22"/>
              <w:lang w:val="es-419" w:eastAsia="es-419"/>
            </w:rPr>
          </w:pPr>
          <w:hyperlink w:anchor="_Toc218087765" w:history="1">
            <w:r w:rsidR="003325AA" w:rsidRPr="00807381">
              <w:rPr>
                <w:rStyle w:val="Hipervnculo"/>
                <w:noProof/>
              </w:rPr>
              <w:t>6.5.2. Cumplimiento de objetivos específicos</w:t>
            </w:r>
            <w:r w:rsidR="003325AA">
              <w:rPr>
                <w:noProof/>
                <w:webHidden/>
              </w:rPr>
              <w:tab/>
            </w:r>
            <w:r w:rsidR="003325AA">
              <w:rPr>
                <w:noProof/>
                <w:webHidden/>
              </w:rPr>
              <w:fldChar w:fldCharType="begin"/>
            </w:r>
            <w:r w:rsidR="003325AA">
              <w:rPr>
                <w:noProof/>
                <w:webHidden/>
              </w:rPr>
              <w:instrText xml:space="preserve"> PAGEREF _Toc218087765 \h </w:instrText>
            </w:r>
            <w:r w:rsidR="003325AA">
              <w:rPr>
                <w:noProof/>
                <w:webHidden/>
              </w:rPr>
            </w:r>
            <w:r w:rsidR="003325AA">
              <w:rPr>
                <w:noProof/>
                <w:webHidden/>
              </w:rPr>
              <w:fldChar w:fldCharType="separate"/>
            </w:r>
            <w:r w:rsidR="003325AA">
              <w:rPr>
                <w:noProof/>
                <w:webHidden/>
              </w:rPr>
              <w:t>420</w:t>
            </w:r>
            <w:r w:rsidR="003325AA">
              <w:rPr>
                <w:noProof/>
                <w:webHidden/>
              </w:rPr>
              <w:fldChar w:fldCharType="end"/>
            </w:r>
          </w:hyperlink>
        </w:p>
        <w:p w14:paraId="453C9CF4" w14:textId="49C6C8D3"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766" w:history="1">
            <w:r w:rsidR="003325AA" w:rsidRPr="00807381">
              <w:rPr>
                <w:rStyle w:val="Hipervnculo"/>
                <w:noProof/>
              </w:rPr>
              <w:t>6.6. Discusión de resultados</w:t>
            </w:r>
            <w:r w:rsidR="003325AA">
              <w:rPr>
                <w:noProof/>
                <w:webHidden/>
              </w:rPr>
              <w:tab/>
            </w:r>
            <w:r w:rsidR="003325AA">
              <w:rPr>
                <w:noProof/>
                <w:webHidden/>
              </w:rPr>
              <w:fldChar w:fldCharType="begin"/>
            </w:r>
            <w:r w:rsidR="003325AA">
              <w:rPr>
                <w:noProof/>
                <w:webHidden/>
              </w:rPr>
              <w:instrText xml:space="preserve"> PAGEREF _Toc218087766 \h </w:instrText>
            </w:r>
            <w:r w:rsidR="003325AA">
              <w:rPr>
                <w:noProof/>
                <w:webHidden/>
              </w:rPr>
            </w:r>
            <w:r w:rsidR="003325AA">
              <w:rPr>
                <w:noProof/>
                <w:webHidden/>
              </w:rPr>
              <w:fldChar w:fldCharType="separate"/>
            </w:r>
            <w:r w:rsidR="003325AA">
              <w:rPr>
                <w:noProof/>
                <w:webHidden/>
              </w:rPr>
              <w:t>426</w:t>
            </w:r>
            <w:r w:rsidR="003325AA">
              <w:rPr>
                <w:noProof/>
                <w:webHidden/>
              </w:rPr>
              <w:fldChar w:fldCharType="end"/>
            </w:r>
          </w:hyperlink>
        </w:p>
        <w:p w14:paraId="415E1967" w14:textId="52F306B6" w:rsidR="003325AA" w:rsidRDefault="00275645">
          <w:pPr>
            <w:pStyle w:val="TDC3"/>
            <w:tabs>
              <w:tab w:val="right" w:leader="dot" w:pos="9350"/>
            </w:tabs>
            <w:rPr>
              <w:rFonts w:eastAsiaTheme="minorEastAsia" w:cstheme="minorBidi"/>
              <w:noProof/>
              <w:sz w:val="22"/>
              <w:szCs w:val="22"/>
              <w:lang w:val="es-419" w:eastAsia="es-419"/>
            </w:rPr>
          </w:pPr>
          <w:hyperlink w:anchor="_Toc218087767" w:history="1">
            <w:r w:rsidR="003325AA" w:rsidRPr="00807381">
              <w:rPr>
                <w:rStyle w:val="Hipervnculo"/>
                <w:noProof/>
              </w:rPr>
              <w:t>6.6.1. Interpretación de hallazgos</w:t>
            </w:r>
            <w:r w:rsidR="003325AA">
              <w:rPr>
                <w:noProof/>
                <w:webHidden/>
              </w:rPr>
              <w:tab/>
            </w:r>
            <w:r w:rsidR="003325AA">
              <w:rPr>
                <w:noProof/>
                <w:webHidden/>
              </w:rPr>
              <w:fldChar w:fldCharType="begin"/>
            </w:r>
            <w:r w:rsidR="003325AA">
              <w:rPr>
                <w:noProof/>
                <w:webHidden/>
              </w:rPr>
              <w:instrText xml:space="preserve"> PAGEREF _Toc218087767 \h </w:instrText>
            </w:r>
            <w:r w:rsidR="003325AA">
              <w:rPr>
                <w:noProof/>
                <w:webHidden/>
              </w:rPr>
            </w:r>
            <w:r w:rsidR="003325AA">
              <w:rPr>
                <w:noProof/>
                <w:webHidden/>
              </w:rPr>
              <w:fldChar w:fldCharType="separate"/>
            </w:r>
            <w:r w:rsidR="003325AA">
              <w:rPr>
                <w:noProof/>
                <w:webHidden/>
              </w:rPr>
              <w:t>426</w:t>
            </w:r>
            <w:r w:rsidR="003325AA">
              <w:rPr>
                <w:noProof/>
                <w:webHidden/>
              </w:rPr>
              <w:fldChar w:fldCharType="end"/>
            </w:r>
          </w:hyperlink>
        </w:p>
        <w:p w14:paraId="52015950" w14:textId="34E89336" w:rsidR="003325AA" w:rsidRDefault="00275645">
          <w:pPr>
            <w:pStyle w:val="TDC3"/>
            <w:tabs>
              <w:tab w:val="right" w:leader="dot" w:pos="9350"/>
            </w:tabs>
            <w:rPr>
              <w:rFonts w:eastAsiaTheme="minorEastAsia" w:cstheme="minorBidi"/>
              <w:noProof/>
              <w:sz w:val="22"/>
              <w:szCs w:val="22"/>
              <w:lang w:val="es-419" w:eastAsia="es-419"/>
            </w:rPr>
          </w:pPr>
          <w:hyperlink w:anchor="_Toc218087768" w:history="1">
            <w:r w:rsidR="003325AA" w:rsidRPr="00807381">
              <w:rPr>
                <w:rStyle w:val="Hipervnculo"/>
                <w:noProof/>
              </w:rPr>
              <w:t>6.6.2. Comparación con antecedentes</w:t>
            </w:r>
            <w:r w:rsidR="003325AA">
              <w:rPr>
                <w:noProof/>
                <w:webHidden/>
              </w:rPr>
              <w:tab/>
            </w:r>
            <w:r w:rsidR="003325AA">
              <w:rPr>
                <w:noProof/>
                <w:webHidden/>
              </w:rPr>
              <w:fldChar w:fldCharType="begin"/>
            </w:r>
            <w:r w:rsidR="003325AA">
              <w:rPr>
                <w:noProof/>
                <w:webHidden/>
              </w:rPr>
              <w:instrText xml:space="preserve"> PAGEREF _Toc218087768 \h </w:instrText>
            </w:r>
            <w:r w:rsidR="003325AA">
              <w:rPr>
                <w:noProof/>
                <w:webHidden/>
              </w:rPr>
            </w:r>
            <w:r w:rsidR="003325AA">
              <w:rPr>
                <w:noProof/>
                <w:webHidden/>
              </w:rPr>
              <w:fldChar w:fldCharType="separate"/>
            </w:r>
            <w:r w:rsidR="003325AA">
              <w:rPr>
                <w:noProof/>
                <w:webHidden/>
              </w:rPr>
              <w:t>429</w:t>
            </w:r>
            <w:r w:rsidR="003325AA">
              <w:rPr>
                <w:noProof/>
                <w:webHidden/>
              </w:rPr>
              <w:fldChar w:fldCharType="end"/>
            </w:r>
          </w:hyperlink>
        </w:p>
        <w:p w14:paraId="18CC2430" w14:textId="1A4183D3" w:rsidR="003325AA" w:rsidRDefault="00275645">
          <w:pPr>
            <w:pStyle w:val="TDC3"/>
            <w:tabs>
              <w:tab w:val="right" w:leader="dot" w:pos="9350"/>
            </w:tabs>
            <w:rPr>
              <w:rFonts w:eastAsiaTheme="minorEastAsia" w:cstheme="minorBidi"/>
              <w:noProof/>
              <w:sz w:val="22"/>
              <w:szCs w:val="22"/>
              <w:lang w:val="es-419" w:eastAsia="es-419"/>
            </w:rPr>
          </w:pPr>
          <w:hyperlink w:anchor="_Toc218087769" w:history="1">
            <w:r w:rsidR="003325AA" w:rsidRPr="00807381">
              <w:rPr>
                <w:rStyle w:val="Hipervnculo"/>
                <w:noProof/>
              </w:rPr>
              <w:t>6.6.3. Limitaciones encontradas</w:t>
            </w:r>
            <w:r w:rsidR="003325AA">
              <w:rPr>
                <w:noProof/>
                <w:webHidden/>
              </w:rPr>
              <w:tab/>
            </w:r>
            <w:r w:rsidR="003325AA">
              <w:rPr>
                <w:noProof/>
                <w:webHidden/>
              </w:rPr>
              <w:fldChar w:fldCharType="begin"/>
            </w:r>
            <w:r w:rsidR="003325AA">
              <w:rPr>
                <w:noProof/>
                <w:webHidden/>
              </w:rPr>
              <w:instrText xml:space="preserve"> PAGEREF _Toc218087769 \h </w:instrText>
            </w:r>
            <w:r w:rsidR="003325AA">
              <w:rPr>
                <w:noProof/>
                <w:webHidden/>
              </w:rPr>
            </w:r>
            <w:r w:rsidR="003325AA">
              <w:rPr>
                <w:noProof/>
                <w:webHidden/>
              </w:rPr>
              <w:fldChar w:fldCharType="separate"/>
            </w:r>
            <w:r w:rsidR="003325AA">
              <w:rPr>
                <w:noProof/>
                <w:webHidden/>
              </w:rPr>
              <w:t>431</w:t>
            </w:r>
            <w:r w:rsidR="003325AA">
              <w:rPr>
                <w:noProof/>
                <w:webHidden/>
              </w:rPr>
              <w:fldChar w:fldCharType="end"/>
            </w:r>
          </w:hyperlink>
        </w:p>
        <w:p w14:paraId="6A94FBE8" w14:textId="7A199D1A"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770" w:history="1">
            <w:r w:rsidR="003325AA" w:rsidRPr="00807381">
              <w:rPr>
                <w:rStyle w:val="Hipervnculo"/>
                <w:noProof/>
              </w:rPr>
              <w:t>CAPÍTULO VII:  CONCLUCIONES Y RECOMENDACIONES</w:t>
            </w:r>
            <w:r w:rsidR="003325AA">
              <w:rPr>
                <w:noProof/>
                <w:webHidden/>
              </w:rPr>
              <w:tab/>
            </w:r>
            <w:r w:rsidR="003325AA">
              <w:rPr>
                <w:noProof/>
                <w:webHidden/>
              </w:rPr>
              <w:fldChar w:fldCharType="begin"/>
            </w:r>
            <w:r w:rsidR="003325AA">
              <w:rPr>
                <w:noProof/>
                <w:webHidden/>
              </w:rPr>
              <w:instrText xml:space="preserve"> PAGEREF _Toc218087770 \h </w:instrText>
            </w:r>
            <w:r w:rsidR="003325AA">
              <w:rPr>
                <w:noProof/>
                <w:webHidden/>
              </w:rPr>
            </w:r>
            <w:r w:rsidR="003325AA">
              <w:rPr>
                <w:noProof/>
                <w:webHidden/>
              </w:rPr>
              <w:fldChar w:fldCharType="separate"/>
            </w:r>
            <w:r w:rsidR="003325AA">
              <w:rPr>
                <w:noProof/>
                <w:webHidden/>
              </w:rPr>
              <w:t>435</w:t>
            </w:r>
            <w:r w:rsidR="003325AA">
              <w:rPr>
                <w:noProof/>
                <w:webHidden/>
              </w:rPr>
              <w:fldChar w:fldCharType="end"/>
            </w:r>
          </w:hyperlink>
        </w:p>
        <w:p w14:paraId="7090F581" w14:textId="172EC3F8"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771" w:history="1">
            <w:r w:rsidR="003325AA" w:rsidRPr="00807381">
              <w:rPr>
                <w:rStyle w:val="Hipervnculo"/>
                <w:noProof/>
              </w:rPr>
              <w:t>7.1. Conclusiones</w:t>
            </w:r>
            <w:r w:rsidR="003325AA">
              <w:rPr>
                <w:noProof/>
                <w:webHidden/>
              </w:rPr>
              <w:tab/>
            </w:r>
            <w:r w:rsidR="003325AA">
              <w:rPr>
                <w:noProof/>
                <w:webHidden/>
              </w:rPr>
              <w:fldChar w:fldCharType="begin"/>
            </w:r>
            <w:r w:rsidR="003325AA">
              <w:rPr>
                <w:noProof/>
                <w:webHidden/>
              </w:rPr>
              <w:instrText xml:space="preserve"> PAGEREF _Toc218087771 \h </w:instrText>
            </w:r>
            <w:r w:rsidR="003325AA">
              <w:rPr>
                <w:noProof/>
                <w:webHidden/>
              </w:rPr>
            </w:r>
            <w:r w:rsidR="003325AA">
              <w:rPr>
                <w:noProof/>
                <w:webHidden/>
              </w:rPr>
              <w:fldChar w:fldCharType="separate"/>
            </w:r>
            <w:r w:rsidR="003325AA">
              <w:rPr>
                <w:noProof/>
                <w:webHidden/>
              </w:rPr>
              <w:t>435</w:t>
            </w:r>
            <w:r w:rsidR="003325AA">
              <w:rPr>
                <w:noProof/>
                <w:webHidden/>
              </w:rPr>
              <w:fldChar w:fldCharType="end"/>
            </w:r>
          </w:hyperlink>
        </w:p>
        <w:p w14:paraId="04274A3B" w14:textId="01A3AD64" w:rsidR="003325AA" w:rsidRDefault="00275645">
          <w:pPr>
            <w:pStyle w:val="TDC3"/>
            <w:tabs>
              <w:tab w:val="right" w:leader="dot" w:pos="9350"/>
            </w:tabs>
            <w:rPr>
              <w:rFonts w:eastAsiaTheme="minorEastAsia" w:cstheme="minorBidi"/>
              <w:noProof/>
              <w:sz w:val="22"/>
              <w:szCs w:val="22"/>
              <w:lang w:val="es-419" w:eastAsia="es-419"/>
            </w:rPr>
          </w:pPr>
          <w:hyperlink w:anchor="_Toc218087772" w:history="1">
            <w:r w:rsidR="003325AA" w:rsidRPr="00807381">
              <w:rPr>
                <w:rStyle w:val="Hipervnculo"/>
                <w:noProof/>
              </w:rPr>
              <w:t>7.1.1. Conclusión general</w:t>
            </w:r>
            <w:r w:rsidR="003325AA">
              <w:rPr>
                <w:noProof/>
                <w:webHidden/>
              </w:rPr>
              <w:tab/>
            </w:r>
            <w:r w:rsidR="003325AA">
              <w:rPr>
                <w:noProof/>
                <w:webHidden/>
              </w:rPr>
              <w:fldChar w:fldCharType="begin"/>
            </w:r>
            <w:r w:rsidR="003325AA">
              <w:rPr>
                <w:noProof/>
                <w:webHidden/>
              </w:rPr>
              <w:instrText xml:space="preserve"> PAGEREF _Toc218087772 \h </w:instrText>
            </w:r>
            <w:r w:rsidR="003325AA">
              <w:rPr>
                <w:noProof/>
                <w:webHidden/>
              </w:rPr>
            </w:r>
            <w:r w:rsidR="003325AA">
              <w:rPr>
                <w:noProof/>
                <w:webHidden/>
              </w:rPr>
              <w:fldChar w:fldCharType="separate"/>
            </w:r>
            <w:r w:rsidR="003325AA">
              <w:rPr>
                <w:noProof/>
                <w:webHidden/>
              </w:rPr>
              <w:t>435</w:t>
            </w:r>
            <w:r w:rsidR="003325AA">
              <w:rPr>
                <w:noProof/>
                <w:webHidden/>
              </w:rPr>
              <w:fldChar w:fldCharType="end"/>
            </w:r>
          </w:hyperlink>
        </w:p>
        <w:p w14:paraId="7257705A" w14:textId="070AFDB0" w:rsidR="003325AA" w:rsidRDefault="00275645">
          <w:pPr>
            <w:pStyle w:val="TDC3"/>
            <w:tabs>
              <w:tab w:val="right" w:leader="dot" w:pos="9350"/>
            </w:tabs>
            <w:rPr>
              <w:rFonts w:eastAsiaTheme="minorEastAsia" w:cstheme="minorBidi"/>
              <w:noProof/>
              <w:sz w:val="22"/>
              <w:szCs w:val="22"/>
              <w:lang w:val="es-419" w:eastAsia="es-419"/>
            </w:rPr>
          </w:pPr>
          <w:hyperlink w:anchor="_Toc218087773" w:history="1">
            <w:r w:rsidR="003325AA" w:rsidRPr="00807381">
              <w:rPr>
                <w:rStyle w:val="Hipervnculo"/>
                <w:noProof/>
              </w:rPr>
              <w:t>7.1.2. Conclusiones específicas</w:t>
            </w:r>
            <w:r w:rsidR="003325AA">
              <w:rPr>
                <w:noProof/>
                <w:webHidden/>
              </w:rPr>
              <w:tab/>
            </w:r>
            <w:r w:rsidR="003325AA">
              <w:rPr>
                <w:noProof/>
                <w:webHidden/>
              </w:rPr>
              <w:fldChar w:fldCharType="begin"/>
            </w:r>
            <w:r w:rsidR="003325AA">
              <w:rPr>
                <w:noProof/>
                <w:webHidden/>
              </w:rPr>
              <w:instrText xml:space="preserve"> PAGEREF _Toc218087773 \h </w:instrText>
            </w:r>
            <w:r w:rsidR="003325AA">
              <w:rPr>
                <w:noProof/>
                <w:webHidden/>
              </w:rPr>
            </w:r>
            <w:r w:rsidR="003325AA">
              <w:rPr>
                <w:noProof/>
                <w:webHidden/>
              </w:rPr>
              <w:fldChar w:fldCharType="separate"/>
            </w:r>
            <w:r w:rsidR="003325AA">
              <w:rPr>
                <w:noProof/>
                <w:webHidden/>
              </w:rPr>
              <w:t>436</w:t>
            </w:r>
            <w:r w:rsidR="003325AA">
              <w:rPr>
                <w:noProof/>
                <w:webHidden/>
              </w:rPr>
              <w:fldChar w:fldCharType="end"/>
            </w:r>
          </w:hyperlink>
        </w:p>
        <w:p w14:paraId="1F7E325F" w14:textId="021ED265" w:rsidR="003325AA" w:rsidRDefault="00275645">
          <w:pPr>
            <w:pStyle w:val="TDC4"/>
            <w:tabs>
              <w:tab w:val="right" w:leader="dot" w:pos="9350"/>
            </w:tabs>
            <w:rPr>
              <w:rFonts w:eastAsiaTheme="minorEastAsia" w:cstheme="minorBidi"/>
              <w:noProof/>
              <w:sz w:val="22"/>
              <w:szCs w:val="22"/>
              <w:lang w:val="es-419" w:eastAsia="es-419"/>
            </w:rPr>
          </w:pPr>
          <w:hyperlink w:anchor="_Toc218087774" w:history="1">
            <w:r w:rsidR="003325AA" w:rsidRPr="00807381">
              <w:rPr>
                <w:rStyle w:val="Hipervnculo"/>
                <w:noProof/>
              </w:rPr>
              <w:t>7.1.2.1. Respecto al Diseño</w:t>
            </w:r>
            <w:r w:rsidR="003325AA">
              <w:rPr>
                <w:noProof/>
                <w:webHidden/>
              </w:rPr>
              <w:tab/>
            </w:r>
            <w:r w:rsidR="003325AA">
              <w:rPr>
                <w:noProof/>
                <w:webHidden/>
              </w:rPr>
              <w:fldChar w:fldCharType="begin"/>
            </w:r>
            <w:r w:rsidR="003325AA">
              <w:rPr>
                <w:noProof/>
                <w:webHidden/>
              </w:rPr>
              <w:instrText xml:space="preserve"> PAGEREF _Toc218087774 \h </w:instrText>
            </w:r>
            <w:r w:rsidR="003325AA">
              <w:rPr>
                <w:noProof/>
                <w:webHidden/>
              </w:rPr>
            </w:r>
            <w:r w:rsidR="003325AA">
              <w:rPr>
                <w:noProof/>
                <w:webHidden/>
              </w:rPr>
              <w:fldChar w:fldCharType="separate"/>
            </w:r>
            <w:r w:rsidR="003325AA">
              <w:rPr>
                <w:noProof/>
                <w:webHidden/>
              </w:rPr>
              <w:t>436</w:t>
            </w:r>
            <w:r w:rsidR="003325AA">
              <w:rPr>
                <w:noProof/>
                <w:webHidden/>
              </w:rPr>
              <w:fldChar w:fldCharType="end"/>
            </w:r>
          </w:hyperlink>
        </w:p>
        <w:p w14:paraId="475F1BC9" w14:textId="25DCEC63" w:rsidR="003325AA" w:rsidRDefault="00275645">
          <w:pPr>
            <w:pStyle w:val="TDC4"/>
            <w:tabs>
              <w:tab w:val="right" w:leader="dot" w:pos="9350"/>
            </w:tabs>
            <w:rPr>
              <w:rFonts w:eastAsiaTheme="minorEastAsia" w:cstheme="minorBidi"/>
              <w:noProof/>
              <w:sz w:val="22"/>
              <w:szCs w:val="22"/>
              <w:lang w:val="es-419" w:eastAsia="es-419"/>
            </w:rPr>
          </w:pPr>
          <w:hyperlink w:anchor="_Toc218087775" w:history="1">
            <w:r w:rsidR="003325AA" w:rsidRPr="00807381">
              <w:rPr>
                <w:rStyle w:val="Hipervnculo"/>
                <w:noProof/>
              </w:rPr>
              <w:t>7.1.2.2. Respecto a la implementación</w:t>
            </w:r>
            <w:r w:rsidR="003325AA">
              <w:rPr>
                <w:noProof/>
                <w:webHidden/>
              </w:rPr>
              <w:tab/>
            </w:r>
            <w:r w:rsidR="003325AA">
              <w:rPr>
                <w:noProof/>
                <w:webHidden/>
              </w:rPr>
              <w:fldChar w:fldCharType="begin"/>
            </w:r>
            <w:r w:rsidR="003325AA">
              <w:rPr>
                <w:noProof/>
                <w:webHidden/>
              </w:rPr>
              <w:instrText xml:space="preserve"> PAGEREF _Toc218087775 \h </w:instrText>
            </w:r>
            <w:r w:rsidR="003325AA">
              <w:rPr>
                <w:noProof/>
                <w:webHidden/>
              </w:rPr>
            </w:r>
            <w:r w:rsidR="003325AA">
              <w:rPr>
                <w:noProof/>
                <w:webHidden/>
              </w:rPr>
              <w:fldChar w:fldCharType="separate"/>
            </w:r>
            <w:r w:rsidR="003325AA">
              <w:rPr>
                <w:noProof/>
                <w:webHidden/>
              </w:rPr>
              <w:t>438</w:t>
            </w:r>
            <w:r w:rsidR="003325AA">
              <w:rPr>
                <w:noProof/>
                <w:webHidden/>
              </w:rPr>
              <w:fldChar w:fldCharType="end"/>
            </w:r>
          </w:hyperlink>
        </w:p>
        <w:p w14:paraId="26B9CD7B" w14:textId="2B3A5B10" w:rsidR="003325AA" w:rsidRDefault="00275645">
          <w:pPr>
            <w:pStyle w:val="TDC4"/>
            <w:tabs>
              <w:tab w:val="right" w:leader="dot" w:pos="9350"/>
            </w:tabs>
            <w:rPr>
              <w:rFonts w:eastAsiaTheme="minorEastAsia" w:cstheme="minorBidi"/>
              <w:noProof/>
              <w:sz w:val="22"/>
              <w:szCs w:val="22"/>
              <w:lang w:val="es-419" w:eastAsia="es-419"/>
            </w:rPr>
          </w:pPr>
          <w:hyperlink w:anchor="_Toc218087776" w:history="1">
            <w:r w:rsidR="003325AA" w:rsidRPr="00807381">
              <w:rPr>
                <w:rStyle w:val="Hipervnculo"/>
                <w:noProof/>
              </w:rPr>
              <w:t>7.1.2.3. Respecto a las pruebas</w:t>
            </w:r>
            <w:r w:rsidR="003325AA">
              <w:rPr>
                <w:noProof/>
                <w:webHidden/>
              </w:rPr>
              <w:tab/>
            </w:r>
            <w:r w:rsidR="003325AA">
              <w:rPr>
                <w:noProof/>
                <w:webHidden/>
              </w:rPr>
              <w:fldChar w:fldCharType="begin"/>
            </w:r>
            <w:r w:rsidR="003325AA">
              <w:rPr>
                <w:noProof/>
                <w:webHidden/>
              </w:rPr>
              <w:instrText xml:space="preserve"> PAGEREF _Toc218087776 \h </w:instrText>
            </w:r>
            <w:r w:rsidR="003325AA">
              <w:rPr>
                <w:noProof/>
                <w:webHidden/>
              </w:rPr>
            </w:r>
            <w:r w:rsidR="003325AA">
              <w:rPr>
                <w:noProof/>
                <w:webHidden/>
              </w:rPr>
              <w:fldChar w:fldCharType="separate"/>
            </w:r>
            <w:r w:rsidR="003325AA">
              <w:rPr>
                <w:noProof/>
                <w:webHidden/>
              </w:rPr>
              <w:t>440</w:t>
            </w:r>
            <w:r w:rsidR="003325AA">
              <w:rPr>
                <w:noProof/>
                <w:webHidden/>
              </w:rPr>
              <w:fldChar w:fldCharType="end"/>
            </w:r>
          </w:hyperlink>
        </w:p>
        <w:p w14:paraId="410CAAE5" w14:textId="4EAA5B6C" w:rsidR="003325AA" w:rsidRDefault="00275645">
          <w:pPr>
            <w:pStyle w:val="TDC4"/>
            <w:tabs>
              <w:tab w:val="right" w:leader="dot" w:pos="9350"/>
            </w:tabs>
            <w:rPr>
              <w:rFonts w:eastAsiaTheme="minorEastAsia" w:cstheme="minorBidi"/>
              <w:noProof/>
              <w:sz w:val="22"/>
              <w:szCs w:val="22"/>
              <w:lang w:val="es-419" w:eastAsia="es-419"/>
            </w:rPr>
          </w:pPr>
          <w:hyperlink w:anchor="_Toc218087777" w:history="1">
            <w:r w:rsidR="003325AA" w:rsidRPr="00807381">
              <w:rPr>
                <w:rStyle w:val="Hipervnculo"/>
                <w:noProof/>
              </w:rPr>
              <w:t>7.1.2.4. Respecto al análisis comparativo</w:t>
            </w:r>
            <w:r w:rsidR="003325AA">
              <w:rPr>
                <w:noProof/>
                <w:webHidden/>
              </w:rPr>
              <w:tab/>
            </w:r>
            <w:r w:rsidR="003325AA">
              <w:rPr>
                <w:noProof/>
                <w:webHidden/>
              </w:rPr>
              <w:fldChar w:fldCharType="begin"/>
            </w:r>
            <w:r w:rsidR="003325AA">
              <w:rPr>
                <w:noProof/>
                <w:webHidden/>
              </w:rPr>
              <w:instrText xml:space="preserve"> PAGEREF _Toc218087777 \h </w:instrText>
            </w:r>
            <w:r w:rsidR="003325AA">
              <w:rPr>
                <w:noProof/>
                <w:webHidden/>
              </w:rPr>
            </w:r>
            <w:r w:rsidR="003325AA">
              <w:rPr>
                <w:noProof/>
                <w:webHidden/>
              </w:rPr>
              <w:fldChar w:fldCharType="separate"/>
            </w:r>
            <w:r w:rsidR="003325AA">
              <w:rPr>
                <w:noProof/>
                <w:webHidden/>
              </w:rPr>
              <w:t>442</w:t>
            </w:r>
            <w:r w:rsidR="003325AA">
              <w:rPr>
                <w:noProof/>
                <w:webHidden/>
              </w:rPr>
              <w:fldChar w:fldCharType="end"/>
            </w:r>
          </w:hyperlink>
        </w:p>
        <w:p w14:paraId="1E04EA69" w14:textId="6F417AB5"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778" w:history="1">
            <w:r w:rsidR="003325AA" w:rsidRPr="00807381">
              <w:rPr>
                <w:rStyle w:val="Hipervnculo"/>
                <w:noProof/>
              </w:rPr>
              <w:t>7.2. Aportaciones del trabajo</w:t>
            </w:r>
            <w:r w:rsidR="003325AA">
              <w:rPr>
                <w:noProof/>
                <w:webHidden/>
              </w:rPr>
              <w:tab/>
            </w:r>
            <w:r w:rsidR="003325AA">
              <w:rPr>
                <w:noProof/>
                <w:webHidden/>
              </w:rPr>
              <w:fldChar w:fldCharType="begin"/>
            </w:r>
            <w:r w:rsidR="003325AA">
              <w:rPr>
                <w:noProof/>
                <w:webHidden/>
              </w:rPr>
              <w:instrText xml:space="preserve"> PAGEREF _Toc218087778 \h </w:instrText>
            </w:r>
            <w:r w:rsidR="003325AA">
              <w:rPr>
                <w:noProof/>
                <w:webHidden/>
              </w:rPr>
            </w:r>
            <w:r w:rsidR="003325AA">
              <w:rPr>
                <w:noProof/>
                <w:webHidden/>
              </w:rPr>
              <w:fldChar w:fldCharType="separate"/>
            </w:r>
            <w:r w:rsidR="003325AA">
              <w:rPr>
                <w:noProof/>
                <w:webHidden/>
              </w:rPr>
              <w:t>444</w:t>
            </w:r>
            <w:r w:rsidR="003325AA">
              <w:rPr>
                <w:noProof/>
                <w:webHidden/>
              </w:rPr>
              <w:fldChar w:fldCharType="end"/>
            </w:r>
          </w:hyperlink>
        </w:p>
        <w:p w14:paraId="3DA1821B" w14:textId="5D17DEC0" w:rsidR="003325AA" w:rsidRDefault="00275645">
          <w:pPr>
            <w:pStyle w:val="TDC3"/>
            <w:tabs>
              <w:tab w:val="right" w:leader="dot" w:pos="9350"/>
            </w:tabs>
            <w:rPr>
              <w:rFonts w:eastAsiaTheme="minorEastAsia" w:cstheme="minorBidi"/>
              <w:noProof/>
              <w:sz w:val="22"/>
              <w:szCs w:val="22"/>
              <w:lang w:val="es-419" w:eastAsia="es-419"/>
            </w:rPr>
          </w:pPr>
          <w:hyperlink w:anchor="_Toc218087779" w:history="1">
            <w:r w:rsidR="003325AA" w:rsidRPr="00807381">
              <w:rPr>
                <w:rStyle w:val="Hipervnculo"/>
                <w:noProof/>
              </w:rPr>
              <w:t>7.2.1. Aportación teórica</w:t>
            </w:r>
            <w:r w:rsidR="003325AA">
              <w:rPr>
                <w:noProof/>
                <w:webHidden/>
              </w:rPr>
              <w:tab/>
            </w:r>
            <w:r w:rsidR="003325AA">
              <w:rPr>
                <w:noProof/>
                <w:webHidden/>
              </w:rPr>
              <w:fldChar w:fldCharType="begin"/>
            </w:r>
            <w:r w:rsidR="003325AA">
              <w:rPr>
                <w:noProof/>
                <w:webHidden/>
              </w:rPr>
              <w:instrText xml:space="preserve"> PAGEREF _Toc218087779 \h </w:instrText>
            </w:r>
            <w:r w:rsidR="003325AA">
              <w:rPr>
                <w:noProof/>
                <w:webHidden/>
              </w:rPr>
            </w:r>
            <w:r w:rsidR="003325AA">
              <w:rPr>
                <w:noProof/>
                <w:webHidden/>
              </w:rPr>
              <w:fldChar w:fldCharType="separate"/>
            </w:r>
            <w:r w:rsidR="003325AA">
              <w:rPr>
                <w:noProof/>
                <w:webHidden/>
              </w:rPr>
              <w:t>444</w:t>
            </w:r>
            <w:r w:rsidR="003325AA">
              <w:rPr>
                <w:noProof/>
                <w:webHidden/>
              </w:rPr>
              <w:fldChar w:fldCharType="end"/>
            </w:r>
          </w:hyperlink>
        </w:p>
        <w:p w14:paraId="780915FB" w14:textId="391FAC0E" w:rsidR="003325AA" w:rsidRDefault="00275645">
          <w:pPr>
            <w:pStyle w:val="TDC3"/>
            <w:tabs>
              <w:tab w:val="right" w:leader="dot" w:pos="9350"/>
            </w:tabs>
            <w:rPr>
              <w:rFonts w:eastAsiaTheme="minorEastAsia" w:cstheme="minorBidi"/>
              <w:noProof/>
              <w:sz w:val="22"/>
              <w:szCs w:val="22"/>
              <w:lang w:val="es-419" w:eastAsia="es-419"/>
            </w:rPr>
          </w:pPr>
          <w:hyperlink w:anchor="_Toc218087780" w:history="1">
            <w:r w:rsidR="003325AA" w:rsidRPr="00807381">
              <w:rPr>
                <w:rStyle w:val="Hipervnculo"/>
                <w:noProof/>
              </w:rPr>
              <w:t>7.2.2. Aportación práctica</w:t>
            </w:r>
            <w:r w:rsidR="003325AA">
              <w:rPr>
                <w:noProof/>
                <w:webHidden/>
              </w:rPr>
              <w:tab/>
            </w:r>
            <w:r w:rsidR="003325AA">
              <w:rPr>
                <w:noProof/>
                <w:webHidden/>
              </w:rPr>
              <w:fldChar w:fldCharType="begin"/>
            </w:r>
            <w:r w:rsidR="003325AA">
              <w:rPr>
                <w:noProof/>
                <w:webHidden/>
              </w:rPr>
              <w:instrText xml:space="preserve"> PAGEREF _Toc218087780 \h </w:instrText>
            </w:r>
            <w:r w:rsidR="003325AA">
              <w:rPr>
                <w:noProof/>
                <w:webHidden/>
              </w:rPr>
            </w:r>
            <w:r w:rsidR="003325AA">
              <w:rPr>
                <w:noProof/>
                <w:webHidden/>
              </w:rPr>
              <w:fldChar w:fldCharType="separate"/>
            </w:r>
            <w:r w:rsidR="003325AA">
              <w:rPr>
                <w:noProof/>
                <w:webHidden/>
              </w:rPr>
              <w:t>446</w:t>
            </w:r>
            <w:r w:rsidR="003325AA">
              <w:rPr>
                <w:noProof/>
                <w:webHidden/>
              </w:rPr>
              <w:fldChar w:fldCharType="end"/>
            </w:r>
          </w:hyperlink>
        </w:p>
        <w:p w14:paraId="0F9D25AA" w14:textId="2E79D55D" w:rsidR="003325AA" w:rsidRDefault="00275645">
          <w:pPr>
            <w:pStyle w:val="TDC3"/>
            <w:tabs>
              <w:tab w:val="right" w:leader="dot" w:pos="9350"/>
            </w:tabs>
            <w:rPr>
              <w:rFonts w:eastAsiaTheme="minorEastAsia" w:cstheme="minorBidi"/>
              <w:noProof/>
              <w:sz w:val="22"/>
              <w:szCs w:val="22"/>
              <w:lang w:val="es-419" w:eastAsia="es-419"/>
            </w:rPr>
          </w:pPr>
          <w:hyperlink w:anchor="_Toc218087781" w:history="1">
            <w:r w:rsidR="003325AA" w:rsidRPr="00807381">
              <w:rPr>
                <w:rStyle w:val="Hipervnculo"/>
                <w:noProof/>
              </w:rPr>
              <w:t>7.2.3. Aportación metodológica</w:t>
            </w:r>
            <w:r w:rsidR="003325AA">
              <w:rPr>
                <w:noProof/>
                <w:webHidden/>
              </w:rPr>
              <w:tab/>
            </w:r>
            <w:r w:rsidR="003325AA">
              <w:rPr>
                <w:noProof/>
                <w:webHidden/>
              </w:rPr>
              <w:fldChar w:fldCharType="begin"/>
            </w:r>
            <w:r w:rsidR="003325AA">
              <w:rPr>
                <w:noProof/>
                <w:webHidden/>
              </w:rPr>
              <w:instrText xml:space="preserve"> PAGEREF _Toc218087781 \h </w:instrText>
            </w:r>
            <w:r w:rsidR="003325AA">
              <w:rPr>
                <w:noProof/>
                <w:webHidden/>
              </w:rPr>
            </w:r>
            <w:r w:rsidR="003325AA">
              <w:rPr>
                <w:noProof/>
                <w:webHidden/>
              </w:rPr>
              <w:fldChar w:fldCharType="separate"/>
            </w:r>
            <w:r w:rsidR="003325AA">
              <w:rPr>
                <w:noProof/>
                <w:webHidden/>
              </w:rPr>
              <w:t>448</w:t>
            </w:r>
            <w:r w:rsidR="003325AA">
              <w:rPr>
                <w:noProof/>
                <w:webHidden/>
              </w:rPr>
              <w:fldChar w:fldCharType="end"/>
            </w:r>
          </w:hyperlink>
        </w:p>
        <w:p w14:paraId="1ABA9864" w14:textId="119CEC02" w:rsidR="003325AA" w:rsidRDefault="00275645">
          <w:pPr>
            <w:pStyle w:val="TDC2"/>
            <w:tabs>
              <w:tab w:val="right" w:leader="dot" w:pos="9350"/>
            </w:tabs>
            <w:rPr>
              <w:rFonts w:eastAsiaTheme="minorEastAsia" w:cstheme="minorBidi"/>
              <w:b w:val="0"/>
              <w:bCs w:val="0"/>
              <w:noProof/>
              <w:sz w:val="22"/>
              <w:szCs w:val="22"/>
              <w:lang w:val="es-419" w:eastAsia="es-419"/>
            </w:rPr>
          </w:pPr>
          <w:hyperlink w:anchor="_Toc218087782" w:history="1">
            <w:r w:rsidR="003325AA" w:rsidRPr="00807381">
              <w:rPr>
                <w:rStyle w:val="Hipervnculo"/>
                <w:noProof/>
              </w:rPr>
              <w:t>7.3. Recomendaciones</w:t>
            </w:r>
            <w:r w:rsidR="003325AA">
              <w:rPr>
                <w:noProof/>
                <w:webHidden/>
              </w:rPr>
              <w:tab/>
            </w:r>
            <w:r w:rsidR="003325AA">
              <w:rPr>
                <w:noProof/>
                <w:webHidden/>
              </w:rPr>
              <w:fldChar w:fldCharType="begin"/>
            </w:r>
            <w:r w:rsidR="003325AA">
              <w:rPr>
                <w:noProof/>
                <w:webHidden/>
              </w:rPr>
              <w:instrText xml:space="preserve"> PAGEREF _Toc218087782 \h </w:instrText>
            </w:r>
            <w:r w:rsidR="003325AA">
              <w:rPr>
                <w:noProof/>
                <w:webHidden/>
              </w:rPr>
            </w:r>
            <w:r w:rsidR="003325AA">
              <w:rPr>
                <w:noProof/>
                <w:webHidden/>
              </w:rPr>
              <w:fldChar w:fldCharType="separate"/>
            </w:r>
            <w:r w:rsidR="003325AA">
              <w:rPr>
                <w:noProof/>
                <w:webHidden/>
              </w:rPr>
              <w:t>450</w:t>
            </w:r>
            <w:r w:rsidR="003325AA">
              <w:rPr>
                <w:noProof/>
                <w:webHidden/>
              </w:rPr>
              <w:fldChar w:fldCharType="end"/>
            </w:r>
          </w:hyperlink>
        </w:p>
        <w:p w14:paraId="0374FF8F" w14:textId="4F2A570E" w:rsidR="003325AA" w:rsidRDefault="00275645">
          <w:pPr>
            <w:pStyle w:val="TDC3"/>
            <w:tabs>
              <w:tab w:val="right" w:leader="dot" w:pos="9350"/>
            </w:tabs>
            <w:rPr>
              <w:rFonts w:eastAsiaTheme="minorEastAsia" w:cstheme="minorBidi"/>
              <w:noProof/>
              <w:sz w:val="22"/>
              <w:szCs w:val="22"/>
              <w:lang w:val="es-419" w:eastAsia="es-419"/>
            </w:rPr>
          </w:pPr>
          <w:hyperlink w:anchor="_Toc218087783" w:history="1">
            <w:r w:rsidR="003325AA" w:rsidRPr="00807381">
              <w:rPr>
                <w:rStyle w:val="Hipervnculo"/>
                <w:noProof/>
              </w:rPr>
              <w:t>7.3.1. Para trabajos futuros</w:t>
            </w:r>
            <w:r w:rsidR="003325AA">
              <w:rPr>
                <w:noProof/>
                <w:webHidden/>
              </w:rPr>
              <w:tab/>
            </w:r>
            <w:r w:rsidR="003325AA">
              <w:rPr>
                <w:noProof/>
                <w:webHidden/>
              </w:rPr>
              <w:fldChar w:fldCharType="begin"/>
            </w:r>
            <w:r w:rsidR="003325AA">
              <w:rPr>
                <w:noProof/>
                <w:webHidden/>
              </w:rPr>
              <w:instrText xml:space="preserve"> PAGEREF _Toc218087783 \h </w:instrText>
            </w:r>
            <w:r w:rsidR="003325AA">
              <w:rPr>
                <w:noProof/>
                <w:webHidden/>
              </w:rPr>
            </w:r>
            <w:r w:rsidR="003325AA">
              <w:rPr>
                <w:noProof/>
                <w:webHidden/>
              </w:rPr>
              <w:fldChar w:fldCharType="separate"/>
            </w:r>
            <w:r w:rsidR="003325AA">
              <w:rPr>
                <w:noProof/>
                <w:webHidden/>
              </w:rPr>
              <w:t>450</w:t>
            </w:r>
            <w:r w:rsidR="003325AA">
              <w:rPr>
                <w:noProof/>
                <w:webHidden/>
              </w:rPr>
              <w:fldChar w:fldCharType="end"/>
            </w:r>
          </w:hyperlink>
        </w:p>
        <w:p w14:paraId="3A7CD283" w14:textId="63EFE1AC" w:rsidR="003325AA" w:rsidRDefault="00275645">
          <w:pPr>
            <w:pStyle w:val="TDC4"/>
            <w:tabs>
              <w:tab w:val="right" w:leader="dot" w:pos="9350"/>
            </w:tabs>
            <w:rPr>
              <w:rFonts w:eastAsiaTheme="minorEastAsia" w:cstheme="minorBidi"/>
              <w:noProof/>
              <w:sz w:val="22"/>
              <w:szCs w:val="22"/>
              <w:lang w:val="es-419" w:eastAsia="es-419"/>
            </w:rPr>
          </w:pPr>
          <w:hyperlink w:anchor="_Toc218087784" w:history="1">
            <w:r w:rsidR="003325AA" w:rsidRPr="00807381">
              <w:rPr>
                <w:rStyle w:val="Hipervnculo"/>
                <w:noProof/>
              </w:rPr>
              <w:t>7.3.1.1. Mejoras técnicas</w:t>
            </w:r>
            <w:r w:rsidR="003325AA">
              <w:rPr>
                <w:noProof/>
                <w:webHidden/>
              </w:rPr>
              <w:tab/>
            </w:r>
            <w:r w:rsidR="003325AA">
              <w:rPr>
                <w:noProof/>
                <w:webHidden/>
              </w:rPr>
              <w:fldChar w:fldCharType="begin"/>
            </w:r>
            <w:r w:rsidR="003325AA">
              <w:rPr>
                <w:noProof/>
                <w:webHidden/>
              </w:rPr>
              <w:instrText xml:space="preserve"> PAGEREF _Toc218087784 \h </w:instrText>
            </w:r>
            <w:r w:rsidR="003325AA">
              <w:rPr>
                <w:noProof/>
                <w:webHidden/>
              </w:rPr>
            </w:r>
            <w:r w:rsidR="003325AA">
              <w:rPr>
                <w:noProof/>
                <w:webHidden/>
              </w:rPr>
              <w:fldChar w:fldCharType="separate"/>
            </w:r>
            <w:r w:rsidR="003325AA">
              <w:rPr>
                <w:noProof/>
                <w:webHidden/>
              </w:rPr>
              <w:t>450</w:t>
            </w:r>
            <w:r w:rsidR="003325AA">
              <w:rPr>
                <w:noProof/>
                <w:webHidden/>
              </w:rPr>
              <w:fldChar w:fldCharType="end"/>
            </w:r>
          </w:hyperlink>
        </w:p>
        <w:p w14:paraId="61A4C2F4" w14:textId="3548B855" w:rsidR="003325AA" w:rsidRDefault="00275645">
          <w:pPr>
            <w:pStyle w:val="TDC4"/>
            <w:tabs>
              <w:tab w:val="right" w:leader="dot" w:pos="9350"/>
            </w:tabs>
            <w:rPr>
              <w:rFonts w:eastAsiaTheme="minorEastAsia" w:cstheme="minorBidi"/>
              <w:noProof/>
              <w:sz w:val="22"/>
              <w:szCs w:val="22"/>
              <w:lang w:val="es-419" w:eastAsia="es-419"/>
            </w:rPr>
          </w:pPr>
          <w:hyperlink w:anchor="_Toc218087785" w:history="1">
            <w:r w:rsidR="003325AA" w:rsidRPr="00807381">
              <w:rPr>
                <w:rStyle w:val="Hipervnculo"/>
                <w:noProof/>
              </w:rPr>
              <w:t>7.3.1.2. Expansión de funcionalidades</w:t>
            </w:r>
            <w:r w:rsidR="003325AA">
              <w:rPr>
                <w:noProof/>
                <w:webHidden/>
              </w:rPr>
              <w:tab/>
            </w:r>
            <w:r w:rsidR="003325AA">
              <w:rPr>
                <w:noProof/>
                <w:webHidden/>
              </w:rPr>
              <w:fldChar w:fldCharType="begin"/>
            </w:r>
            <w:r w:rsidR="003325AA">
              <w:rPr>
                <w:noProof/>
                <w:webHidden/>
              </w:rPr>
              <w:instrText xml:space="preserve"> PAGEREF _Toc218087785 \h </w:instrText>
            </w:r>
            <w:r w:rsidR="003325AA">
              <w:rPr>
                <w:noProof/>
                <w:webHidden/>
              </w:rPr>
            </w:r>
            <w:r w:rsidR="003325AA">
              <w:rPr>
                <w:noProof/>
                <w:webHidden/>
              </w:rPr>
              <w:fldChar w:fldCharType="separate"/>
            </w:r>
            <w:r w:rsidR="003325AA">
              <w:rPr>
                <w:noProof/>
                <w:webHidden/>
              </w:rPr>
              <w:t>453</w:t>
            </w:r>
            <w:r w:rsidR="003325AA">
              <w:rPr>
                <w:noProof/>
                <w:webHidden/>
              </w:rPr>
              <w:fldChar w:fldCharType="end"/>
            </w:r>
          </w:hyperlink>
        </w:p>
        <w:p w14:paraId="08D802E7" w14:textId="374DCB9D" w:rsidR="003325AA" w:rsidRDefault="00275645">
          <w:pPr>
            <w:pStyle w:val="TDC4"/>
            <w:tabs>
              <w:tab w:val="right" w:leader="dot" w:pos="9350"/>
            </w:tabs>
            <w:rPr>
              <w:rFonts w:eastAsiaTheme="minorEastAsia" w:cstheme="minorBidi"/>
              <w:noProof/>
              <w:sz w:val="22"/>
              <w:szCs w:val="22"/>
              <w:lang w:val="es-419" w:eastAsia="es-419"/>
            </w:rPr>
          </w:pPr>
          <w:hyperlink w:anchor="_Toc218087786" w:history="1">
            <w:r w:rsidR="003325AA" w:rsidRPr="00807381">
              <w:rPr>
                <w:rStyle w:val="Hipervnculo"/>
                <w:noProof/>
              </w:rPr>
              <w:t>7.3.1.3. Líneas de investigación abiertas</w:t>
            </w:r>
            <w:r w:rsidR="003325AA">
              <w:rPr>
                <w:noProof/>
                <w:webHidden/>
              </w:rPr>
              <w:tab/>
            </w:r>
            <w:r w:rsidR="003325AA">
              <w:rPr>
                <w:noProof/>
                <w:webHidden/>
              </w:rPr>
              <w:fldChar w:fldCharType="begin"/>
            </w:r>
            <w:r w:rsidR="003325AA">
              <w:rPr>
                <w:noProof/>
                <w:webHidden/>
              </w:rPr>
              <w:instrText xml:space="preserve"> PAGEREF _Toc218087786 \h </w:instrText>
            </w:r>
            <w:r w:rsidR="003325AA">
              <w:rPr>
                <w:noProof/>
                <w:webHidden/>
              </w:rPr>
            </w:r>
            <w:r w:rsidR="003325AA">
              <w:rPr>
                <w:noProof/>
                <w:webHidden/>
              </w:rPr>
              <w:fldChar w:fldCharType="separate"/>
            </w:r>
            <w:r w:rsidR="003325AA">
              <w:rPr>
                <w:noProof/>
                <w:webHidden/>
              </w:rPr>
              <w:t>456</w:t>
            </w:r>
            <w:r w:rsidR="003325AA">
              <w:rPr>
                <w:noProof/>
                <w:webHidden/>
              </w:rPr>
              <w:fldChar w:fldCharType="end"/>
            </w:r>
          </w:hyperlink>
        </w:p>
        <w:p w14:paraId="61F41FD9" w14:textId="0C82E63F" w:rsidR="003325AA" w:rsidRDefault="00275645">
          <w:pPr>
            <w:pStyle w:val="TDC3"/>
            <w:tabs>
              <w:tab w:val="right" w:leader="dot" w:pos="9350"/>
            </w:tabs>
            <w:rPr>
              <w:rFonts w:eastAsiaTheme="minorEastAsia" w:cstheme="minorBidi"/>
              <w:noProof/>
              <w:sz w:val="22"/>
              <w:szCs w:val="22"/>
              <w:lang w:val="es-419" w:eastAsia="es-419"/>
            </w:rPr>
          </w:pPr>
          <w:hyperlink w:anchor="_Toc218087787" w:history="1">
            <w:r w:rsidR="003325AA" w:rsidRPr="00807381">
              <w:rPr>
                <w:rStyle w:val="Hipervnculo"/>
                <w:noProof/>
              </w:rPr>
              <w:t>7.3.2. Para implementación práctica</w:t>
            </w:r>
            <w:r w:rsidR="003325AA">
              <w:rPr>
                <w:noProof/>
                <w:webHidden/>
              </w:rPr>
              <w:tab/>
            </w:r>
            <w:r w:rsidR="003325AA">
              <w:rPr>
                <w:noProof/>
                <w:webHidden/>
              </w:rPr>
              <w:fldChar w:fldCharType="begin"/>
            </w:r>
            <w:r w:rsidR="003325AA">
              <w:rPr>
                <w:noProof/>
                <w:webHidden/>
              </w:rPr>
              <w:instrText xml:space="preserve"> PAGEREF _Toc218087787 \h </w:instrText>
            </w:r>
            <w:r w:rsidR="003325AA">
              <w:rPr>
                <w:noProof/>
                <w:webHidden/>
              </w:rPr>
            </w:r>
            <w:r w:rsidR="003325AA">
              <w:rPr>
                <w:noProof/>
                <w:webHidden/>
              </w:rPr>
              <w:fldChar w:fldCharType="separate"/>
            </w:r>
            <w:r w:rsidR="003325AA">
              <w:rPr>
                <w:noProof/>
                <w:webHidden/>
              </w:rPr>
              <w:t>458</w:t>
            </w:r>
            <w:r w:rsidR="003325AA">
              <w:rPr>
                <w:noProof/>
                <w:webHidden/>
              </w:rPr>
              <w:fldChar w:fldCharType="end"/>
            </w:r>
          </w:hyperlink>
        </w:p>
        <w:p w14:paraId="6D76B00E" w14:textId="5C9587BD" w:rsidR="003325AA" w:rsidRDefault="00275645">
          <w:pPr>
            <w:pStyle w:val="TDC4"/>
            <w:tabs>
              <w:tab w:val="right" w:leader="dot" w:pos="9350"/>
            </w:tabs>
            <w:rPr>
              <w:rFonts w:eastAsiaTheme="minorEastAsia" w:cstheme="minorBidi"/>
              <w:noProof/>
              <w:sz w:val="22"/>
              <w:szCs w:val="22"/>
              <w:lang w:val="es-419" w:eastAsia="es-419"/>
            </w:rPr>
          </w:pPr>
          <w:hyperlink w:anchor="_Toc218087788" w:history="1">
            <w:r w:rsidR="003325AA" w:rsidRPr="00807381">
              <w:rPr>
                <w:rStyle w:val="Hipervnculo"/>
                <w:noProof/>
              </w:rPr>
              <w:t>7.3.2.1. En instituciones educativas</w:t>
            </w:r>
            <w:r w:rsidR="003325AA">
              <w:rPr>
                <w:noProof/>
                <w:webHidden/>
              </w:rPr>
              <w:tab/>
            </w:r>
            <w:r w:rsidR="003325AA">
              <w:rPr>
                <w:noProof/>
                <w:webHidden/>
              </w:rPr>
              <w:fldChar w:fldCharType="begin"/>
            </w:r>
            <w:r w:rsidR="003325AA">
              <w:rPr>
                <w:noProof/>
                <w:webHidden/>
              </w:rPr>
              <w:instrText xml:space="preserve"> PAGEREF _Toc218087788 \h </w:instrText>
            </w:r>
            <w:r w:rsidR="003325AA">
              <w:rPr>
                <w:noProof/>
                <w:webHidden/>
              </w:rPr>
            </w:r>
            <w:r w:rsidR="003325AA">
              <w:rPr>
                <w:noProof/>
                <w:webHidden/>
              </w:rPr>
              <w:fldChar w:fldCharType="separate"/>
            </w:r>
            <w:r w:rsidR="003325AA">
              <w:rPr>
                <w:noProof/>
                <w:webHidden/>
              </w:rPr>
              <w:t>458</w:t>
            </w:r>
            <w:r w:rsidR="003325AA">
              <w:rPr>
                <w:noProof/>
                <w:webHidden/>
              </w:rPr>
              <w:fldChar w:fldCharType="end"/>
            </w:r>
          </w:hyperlink>
        </w:p>
        <w:p w14:paraId="7D4CFC52" w14:textId="576A5C29" w:rsidR="003325AA" w:rsidRDefault="00275645">
          <w:pPr>
            <w:pStyle w:val="TDC4"/>
            <w:tabs>
              <w:tab w:val="right" w:leader="dot" w:pos="9350"/>
            </w:tabs>
            <w:rPr>
              <w:rFonts w:eastAsiaTheme="minorEastAsia" w:cstheme="minorBidi"/>
              <w:noProof/>
              <w:sz w:val="22"/>
              <w:szCs w:val="22"/>
              <w:lang w:val="es-419" w:eastAsia="es-419"/>
            </w:rPr>
          </w:pPr>
          <w:hyperlink w:anchor="_Toc218087789" w:history="1">
            <w:r w:rsidR="003325AA" w:rsidRPr="00807381">
              <w:rPr>
                <w:rStyle w:val="Hipervnculo"/>
                <w:noProof/>
              </w:rPr>
              <w:t>7.3.2.2. En aplicaciones industriales</w:t>
            </w:r>
            <w:r w:rsidR="003325AA">
              <w:rPr>
                <w:noProof/>
                <w:webHidden/>
              </w:rPr>
              <w:tab/>
            </w:r>
            <w:r w:rsidR="003325AA">
              <w:rPr>
                <w:noProof/>
                <w:webHidden/>
              </w:rPr>
              <w:fldChar w:fldCharType="begin"/>
            </w:r>
            <w:r w:rsidR="003325AA">
              <w:rPr>
                <w:noProof/>
                <w:webHidden/>
              </w:rPr>
              <w:instrText xml:space="preserve"> PAGEREF _Toc218087789 \h </w:instrText>
            </w:r>
            <w:r w:rsidR="003325AA">
              <w:rPr>
                <w:noProof/>
                <w:webHidden/>
              </w:rPr>
            </w:r>
            <w:r w:rsidR="003325AA">
              <w:rPr>
                <w:noProof/>
                <w:webHidden/>
              </w:rPr>
              <w:fldChar w:fldCharType="separate"/>
            </w:r>
            <w:r w:rsidR="003325AA">
              <w:rPr>
                <w:noProof/>
                <w:webHidden/>
              </w:rPr>
              <w:t>461</w:t>
            </w:r>
            <w:r w:rsidR="003325AA">
              <w:rPr>
                <w:noProof/>
                <w:webHidden/>
              </w:rPr>
              <w:fldChar w:fldCharType="end"/>
            </w:r>
          </w:hyperlink>
        </w:p>
        <w:p w14:paraId="0D78E415" w14:textId="608268AD" w:rsidR="003325AA" w:rsidRDefault="00275645">
          <w:pPr>
            <w:pStyle w:val="TDC4"/>
            <w:tabs>
              <w:tab w:val="right" w:leader="dot" w:pos="9350"/>
            </w:tabs>
            <w:rPr>
              <w:rFonts w:eastAsiaTheme="minorEastAsia" w:cstheme="minorBidi"/>
              <w:noProof/>
              <w:sz w:val="22"/>
              <w:szCs w:val="22"/>
              <w:lang w:val="es-419" w:eastAsia="es-419"/>
            </w:rPr>
          </w:pPr>
          <w:hyperlink w:anchor="_Toc218087790" w:history="1">
            <w:r w:rsidR="003325AA" w:rsidRPr="00807381">
              <w:rPr>
                <w:rStyle w:val="Hipervnculo"/>
                <w:noProof/>
              </w:rPr>
              <w:t>7.3.2.3. Escalabilidad del sistema</w:t>
            </w:r>
            <w:r w:rsidR="003325AA">
              <w:rPr>
                <w:noProof/>
                <w:webHidden/>
              </w:rPr>
              <w:tab/>
            </w:r>
            <w:r w:rsidR="003325AA">
              <w:rPr>
                <w:noProof/>
                <w:webHidden/>
              </w:rPr>
              <w:fldChar w:fldCharType="begin"/>
            </w:r>
            <w:r w:rsidR="003325AA">
              <w:rPr>
                <w:noProof/>
                <w:webHidden/>
              </w:rPr>
              <w:instrText xml:space="preserve"> PAGEREF _Toc218087790 \h </w:instrText>
            </w:r>
            <w:r w:rsidR="003325AA">
              <w:rPr>
                <w:noProof/>
                <w:webHidden/>
              </w:rPr>
            </w:r>
            <w:r w:rsidR="003325AA">
              <w:rPr>
                <w:noProof/>
                <w:webHidden/>
              </w:rPr>
              <w:fldChar w:fldCharType="separate"/>
            </w:r>
            <w:r w:rsidR="003325AA">
              <w:rPr>
                <w:noProof/>
                <w:webHidden/>
              </w:rPr>
              <w:t>463</w:t>
            </w:r>
            <w:r w:rsidR="003325AA">
              <w:rPr>
                <w:noProof/>
                <w:webHidden/>
              </w:rPr>
              <w:fldChar w:fldCharType="end"/>
            </w:r>
          </w:hyperlink>
        </w:p>
        <w:p w14:paraId="71D2AAB4" w14:textId="50691347"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791" w:history="1">
            <w:r w:rsidR="003325AA" w:rsidRPr="00807381">
              <w:rPr>
                <w:rStyle w:val="Hipervnculo"/>
                <w:noProof/>
              </w:rPr>
              <w:t>REFERENCIAS BIBLIOGRÁFICAS</w:t>
            </w:r>
            <w:r w:rsidR="003325AA">
              <w:rPr>
                <w:noProof/>
                <w:webHidden/>
              </w:rPr>
              <w:tab/>
            </w:r>
            <w:r w:rsidR="003325AA">
              <w:rPr>
                <w:noProof/>
                <w:webHidden/>
              </w:rPr>
              <w:fldChar w:fldCharType="begin"/>
            </w:r>
            <w:r w:rsidR="003325AA">
              <w:rPr>
                <w:noProof/>
                <w:webHidden/>
              </w:rPr>
              <w:instrText xml:space="preserve"> PAGEREF _Toc218087791 \h </w:instrText>
            </w:r>
            <w:r w:rsidR="003325AA">
              <w:rPr>
                <w:noProof/>
                <w:webHidden/>
              </w:rPr>
            </w:r>
            <w:r w:rsidR="003325AA">
              <w:rPr>
                <w:noProof/>
                <w:webHidden/>
              </w:rPr>
              <w:fldChar w:fldCharType="separate"/>
            </w:r>
            <w:r w:rsidR="003325AA">
              <w:rPr>
                <w:noProof/>
                <w:webHidden/>
              </w:rPr>
              <w:t>467</w:t>
            </w:r>
            <w:r w:rsidR="003325AA">
              <w:rPr>
                <w:noProof/>
                <w:webHidden/>
              </w:rPr>
              <w:fldChar w:fldCharType="end"/>
            </w:r>
          </w:hyperlink>
        </w:p>
        <w:p w14:paraId="39EBBA9F" w14:textId="5BE49006"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792" w:history="1">
            <w:r w:rsidR="003325AA" w:rsidRPr="00807381">
              <w:rPr>
                <w:rStyle w:val="Hipervnculo"/>
                <w:noProof/>
              </w:rPr>
              <w:t>ANEXOS</w:t>
            </w:r>
            <w:r w:rsidR="003325AA">
              <w:rPr>
                <w:noProof/>
                <w:webHidden/>
              </w:rPr>
              <w:tab/>
            </w:r>
            <w:r w:rsidR="003325AA">
              <w:rPr>
                <w:noProof/>
                <w:webHidden/>
              </w:rPr>
              <w:fldChar w:fldCharType="begin"/>
            </w:r>
            <w:r w:rsidR="003325AA">
              <w:rPr>
                <w:noProof/>
                <w:webHidden/>
              </w:rPr>
              <w:instrText xml:space="preserve"> PAGEREF _Toc218087792 \h </w:instrText>
            </w:r>
            <w:r w:rsidR="003325AA">
              <w:rPr>
                <w:noProof/>
                <w:webHidden/>
              </w:rPr>
            </w:r>
            <w:r w:rsidR="003325AA">
              <w:rPr>
                <w:noProof/>
                <w:webHidden/>
              </w:rPr>
              <w:fldChar w:fldCharType="separate"/>
            </w:r>
            <w:r w:rsidR="003325AA">
              <w:rPr>
                <w:noProof/>
                <w:webHidden/>
              </w:rPr>
              <w:t>468</w:t>
            </w:r>
            <w:r w:rsidR="003325AA">
              <w:rPr>
                <w:noProof/>
                <w:webHidden/>
              </w:rPr>
              <w:fldChar w:fldCharType="end"/>
            </w:r>
          </w:hyperlink>
        </w:p>
        <w:p w14:paraId="236329B9" w14:textId="0EFA4124"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793" w:history="1">
            <w:r w:rsidR="003325AA" w:rsidRPr="00807381">
              <w:rPr>
                <w:rStyle w:val="Hipervnculo"/>
                <w:noProof/>
              </w:rPr>
              <w:t>ANEXO A: Código fuente del firmware ESP32</w:t>
            </w:r>
            <w:r w:rsidR="003325AA">
              <w:rPr>
                <w:noProof/>
                <w:webHidden/>
              </w:rPr>
              <w:tab/>
            </w:r>
            <w:r w:rsidR="003325AA">
              <w:rPr>
                <w:noProof/>
                <w:webHidden/>
              </w:rPr>
              <w:fldChar w:fldCharType="begin"/>
            </w:r>
            <w:r w:rsidR="003325AA">
              <w:rPr>
                <w:noProof/>
                <w:webHidden/>
              </w:rPr>
              <w:instrText xml:space="preserve"> PAGEREF _Toc218087793 \h </w:instrText>
            </w:r>
            <w:r w:rsidR="003325AA">
              <w:rPr>
                <w:noProof/>
                <w:webHidden/>
              </w:rPr>
            </w:r>
            <w:r w:rsidR="003325AA">
              <w:rPr>
                <w:noProof/>
                <w:webHidden/>
              </w:rPr>
              <w:fldChar w:fldCharType="separate"/>
            </w:r>
            <w:r w:rsidR="003325AA">
              <w:rPr>
                <w:noProof/>
                <w:webHidden/>
              </w:rPr>
              <w:t>468</w:t>
            </w:r>
            <w:r w:rsidR="003325AA">
              <w:rPr>
                <w:noProof/>
                <w:webHidden/>
              </w:rPr>
              <w:fldChar w:fldCharType="end"/>
            </w:r>
          </w:hyperlink>
        </w:p>
        <w:p w14:paraId="2E446E62" w14:textId="0EC9BE90"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794" w:history="1">
            <w:r w:rsidR="003325AA" w:rsidRPr="00807381">
              <w:rPr>
                <w:rStyle w:val="Hipervnculo"/>
                <w:noProof/>
              </w:rPr>
              <w:t>ANEXO B: Código fuente de la plataforma web</w:t>
            </w:r>
            <w:r w:rsidR="003325AA">
              <w:rPr>
                <w:noProof/>
                <w:webHidden/>
              </w:rPr>
              <w:tab/>
            </w:r>
            <w:r w:rsidR="003325AA">
              <w:rPr>
                <w:noProof/>
                <w:webHidden/>
              </w:rPr>
              <w:fldChar w:fldCharType="begin"/>
            </w:r>
            <w:r w:rsidR="003325AA">
              <w:rPr>
                <w:noProof/>
                <w:webHidden/>
              </w:rPr>
              <w:instrText xml:space="preserve"> PAGEREF _Toc218087794 \h </w:instrText>
            </w:r>
            <w:r w:rsidR="003325AA">
              <w:rPr>
                <w:noProof/>
                <w:webHidden/>
              </w:rPr>
            </w:r>
            <w:r w:rsidR="003325AA">
              <w:rPr>
                <w:noProof/>
                <w:webHidden/>
              </w:rPr>
              <w:fldChar w:fldCharType="separate"/>
            </w:r>
            <w:r w:rsidR="003325AA">
              <w:rPr>
                <w:noProof/>
                <w:webHidden/>
              </w:rPr>
              <w:t>468</w:t>
            </w:r>
            <w:r w:rsidR="003325AA">
              <w:rPr>
                <w:noProof/>
                <w:webHidden/>
              </w:rPr>
              <w:fldChar w:fldCharType="end"/>
            </w:r>
          </w:hyperlink>
        </w:p>
        <w:p w14:paraId="124B66B8" w14:textId="5DD3856E"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795" w:history="1">
            <w:r w:rsidR="003325AA" w:rsidRPr="00807381">
              <w:rPr>
                <w:rStyle w:val="Hipervnculo"/>
                <w:noProof/>
              </w:rPr>
              <w:t>ANEXO C: Diagramas y esquemáticos</w:t>
            </w:r>
            <w:r w:rsidR="003325AA">
              <w:rPr>
                <w:noProof/>
                <w:webHidden/>
              </w:rPr>
              <w:tab/>
            </w:r>
            <w:r w:rsidR="003325AA">
              <w:rPr>
                <w:noProof/>
                <w:webHidden/>
              </w:rPr>
              <w:fldChar w:fldCharType="begin"/>
            </w:r>
            <w:r w:rsidR="003325AA">
              <w:rPr>
                <w:noProof/>
                <w:webHidden/>
              </w:rPr>
              <w:instrText xml:space="preserve"> PAGEREF _Toc218087795 \h </w:instrText>
            </w:r>
            <w:r w:rsidR="003325AA">
              <w:rPr>
                <w:noProof/>
                <w:webHidden/>
              </w:rPr>
            </w:r>
            <w:r w:rsidR="003325AA">
              <w:rPr>
                <w:noProof/>
                <w:webHidden/>
              </w:rPr>
              <w:fldChar w:fldCharType="separate"/>
            </w:r>
            <w:r w:rsidR="003325AA">
              <w:rPr>
                <w:noProof/>
                <w:webHidden/>
              </w:rPr>
              <w:t>468</w:t>
            </w:r>
            <w:r w:rsidR="003325AA">
              <w:rPr>
                <w:noProof/>
                <w:webHidden/>
              </w:rPr>
              <w:fldChar w:fldCharType="end"/>
            </w:r>
          </w:hyperlink>
        </w:p>
        <w:p w14:paraId="71B04E66" w14:textId="0F41664C"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796" w:history="1">
            <w:r w:rsidR="003325AA" w:rsidRPr="00807381">
              <w:rPr>
                <w:rStyle w:val="Hipervnculo"/>
                <w:noProof/>
              </w:rPr>
              <w:t>ANEXO D: Hojas de datos técnicas</w:t>
            </w:r>
            <w:r w:rsidR="003325AA">
              <w:rPr>
                <w:noProof/>
                <w:webHidden/>
              </w:rPr>
              <w:tab/>
            </w:r>
            <w:r w:rsidR="003325AA">
              <w:rPr>
                <w:noProof/>
                <w:webHidden/>
              </w:rPr>
              <w:fldChar w:fldCharType="begin"/>
            </w:r>
            <w:r w:rsidR="003325AA">
              <w:rPr>
                <w:noProof/>
                <w:webHidden/>
              </w:rPr>
              <w:instrText xml:space="preserve"> PAGEREF _Toc218087796 \h </w:instrText>
            </w:r>
            <w:r w:rsidR="003325AA">
              <w:rPr>
                <w:noProof/>
                <w:webHidden/>
              </w:rPr>
            </w:r>
            <w:r w:rsidR="003325AA">
              <w:rPr>
                <w:noProof/>
                <w:webHidden/>
              </w:rPr>
              <w:fldChar w:fldCharType="separate"/>
            </w:r>
            <w:r w:rsidR="003325AA">
              <w:rPr>
                <w:noProof/>
                <w:webHidden/>
              </w:rPr>
              <w:t>468</w:t>
            </w:r>
            <w:r w:rsidR="003325AA">
              <w:rPr>
                <w:noProof/>
                <w:webHidden/>
              </w:rPr>
              <w:fldChar w:fldCharType="end"/>
            </w:r>
          </w:hyperlink>
        </w:p>
        <w:p w14:paraId="13BC89AE" w14:textId="382A7D1B"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797" w:history="1">
            <w:r w:rsidR="003325AA" w:rsidRPr="00807381">
              <w:rPr>
                <w:rStyle w:val="Hipervnculo"/>
                <w:noProof/>
              </w:rPr>
              <w:t>ANEXO E: Manual de usuario</w:t>
            </w:r>
            <w:r w:rsidR="003325AA">
              <w:rPr>
                <w:noProof/>
                <w:webHidden/>
              </w:rPr>
              <w:tab/>
            </w:r>
            <w:r w:rsidR="003325AA">
              <w:rPr>
                <w:noProof/>
                <w:webHidden/>
              </w:rPr>
              <w:fldChar w:fldCharType="begin"/>
            </w:r>
            <w:r w:rsidR="003325AA">
              <w:rPr>
                <w:noProof/>
                <w:webHidden/>
              </w:rPr>
              <w:instrText xml:space="preserve"> PAGEREF _Toc218087797 \h </w:instrText>
            </w:r>
            <w:r w:rsidR="003325AA">
              <w:rPr>
                <w:noProof/>
                <w:webHidden/>
              </w:rPr>
            </w:r>
            <w:r w:rsidR="003325AA">
              <w:rPr>
                <w:noProof/>
                <w:webHidden/>
              </w:rPr>
              <w:fldChar w:fldCharType="separate"/>
            </w:r>
            <w:r w:rsidR="003325AA">
              <w:rPr>
                <w:noProof/>
                <w:webHidden/>
              </w:rPr>
              <w:t>468</w:t>
            </w:r>
            <w:r w:rsidR="003325AA">
              <w:rPr>
                <w:noProof/>
                <w:webHidden/>
              </w:rPr>
              <w:fldChar w:fldCharType="end"/>
            </w:r>
          </w:hyperlink>
        </w:p>
        <w:p w14:paraId="42FA9DF8" w14:textId="4748E506"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798" w:history="1">
            <w:r w:rsidR="003325AA" w:rsidRPr="00807381">
              <w:rPr>
                <w:rStyle w:val="Hipervnculo"/>
                <w:noProof/>
              </w:rPr>
              <w:t>ANEXO F: Tablas de datos experimentales</w:t>
            </w:r>
            <w:r w:rsidR="003325AA">
              <w:rPr>
                <w:noProof/>
                <w:webHidden/>
              </w:rPr>
              <w:tab/>
            </w:r>
            <w:r w:rsidR="003325AA">
              <w:rPr>
                <w:noProof/>
                <w:webHidden/>
              </w:rPr>
              <w:fldChar w:fldCharType="begin"/>
            </w:r>
            <w:r w:rsidR="003325AA">
              <w:rPr>
                <w:noProof/>
                <w:webHidden/>
              </w:rPr>
              <w:instrText xml:space="preserve"> PAGEREF _Toc218087798 \h </w:instrText>
            </w:r>
            <w:r w:rsidR="003325AA">
              <w:rPr>
                <w:noProof/>
                <w:webHidden/>
              </w:rPr>
            </w:r>
            <w:r w:rsidR="003325AA">
              <w:rPr>
                <w:noProof/>
                <w:webHidden/>
              </w:rPr>
              <w:fldChar w:fldCharType="separate"/>
            </w:r>
            <w:r w:rsidR="003325AA">
              <w:rPr>
                <w:noProof/>
                <w:webHidden/>
              </w:rPr>
              <w:t>468</w:t>
            </w:r>
            <w:r w:rsidR="003325AA">
              <w:rPr>
                <w:noProof/>
                <w:webHidden/>
              </w:rPr>
              <w:fldChar w:fldCharType="end"/>
            </w:r>
          </w:hyperlink>
        </w:p>
        <w:p w14:paraId="238B110E" w14:textId="5407F2E1" w:rsidR="003325AA" w:rsidRDefault="00275645">
          <w:pPr>
            <w:pStyle w:val="TDC1"/>
            <w:tabs>
              <w:tab w:val="right" w:leader="dot" w:pos="9350"/>
            </w:tabs>
            <w:rPr>
              <w:rFonts w:asciiTheme="minorHAnsi" w:eastAsiaTheme="minorEastAsia" w:hAnsiTheme="minorHAnsi" w:cstheme="minorBidi"/>
              <w:b w:val="0"/>
              <w:bCs w:val="0"/>
              <w:caps w:val="0"/>
              <w:noProof/>
              <w:sz w:val="22"/>
              <w:szCs w:val="22"/>
              <w:lang w:val="es-419" w:eastAsia="es-419"/>
            </w:rPr>
          </w:pPr>
          <w:hyperlink w:anchor="_Toc218087799" w:history="1">
            <w:r w:rsidR="003325AA" w:rsidRPr="00807381">
              <w:rPr>
                <w:rStyle w:val="Hipervnculo"/>
                <w:noProof/>
              </w:rPr>
              <w:t>ANEXO G: Fotografías del prototipo</w:t>
            </w:r>
            <w:r w:rsidR="003325AA">
              <w:rPr>
                <w:noProof/>
                <w:webHidden/>
              </w:rPr>
              <w:tab/>
            </w:r>
            <w:r w:rsidR="003325AA">
              <w:rPr>
                <w:noProof/>
                <w:webHidden/>
              </w:rPr>
              <w:fldChar w:fldCharType="begin"/>
            </w:r>
            <w:r w:rsidR="003325AA">
              <w:rPr>
                <w:noProof/>
                <w:webHidden/>
              </w:rPr>
              <w:instrText xml:space="preserve"> PAGEREF _Toc218087799 \h </w:instrText>
            </w:r>
            <w:r w:rsidR="003325AA">
              <w:rPr>
                <w:noProof/>
                <w:webHidden/>
              </w:rPr>
            </w:r>
            <w:r w:rsidR="003325AA">
              <w:rPr>
                <w:noProof/>
                <w:webHidden/>
              </w:rPr>
              <w:fldChar w:fldCharType="separate"/>
            </w:r>
            <w:r w:rsidR="003325AA">
              <w:rPr>
                <w:noProof/>
                <w:webHidden/>
              </w:rPr>
              <w:t>469</w:t>
            </w:r>
            <w:r w:rsidR="003325AA">
              <w:rPr>
                <w:noProof/>
                <w:webHidden/>
              </w:rPr>
              <w:fldChar w:fldCharType="end"/>
            </w:r>
          </w:hyperlink>
        </w:p>
        <w:p w14:paraId="10C0FDB7" w14:textId="291A1763" w:rsidR="00DE5964" w:rsidRDefault="00BF361C">
          <w:r>
            <w:rPr>
              <w:rFonts w:asciiTheme="majorHAnsi" w:hAnsiTheme="majorHAnsi"/>
              <w:b/>
              <w:bCs/>
              <w:caps/>
              <w:szCs w:val="24"/>
            </w:rPr>
            <w:fldChar w:fldCharType="end"/>
          </w:r>
        </w:p>
      </w:sdtContent>
    </w:sdt>
    <w:p w14:paraId="3152E3E1" w14:textId="29005853" w:rsidR="006C1E69" w:rsidRDefault="006C1E69" w:rsidP="000207DD">
      <w:pPr>
        <w:pStyle w:val="TDC1"/>
        <w:tabs>
          <w:tab w:val="left" w:pos="1200"/>
          <w:tab w:val="right" w:leader="dot" w:pos="9350"/>
        </w:tabs>
        <w:outlineLvl w:val="0"/>
      </w:pPr>
      <w:r>
        <w:br w:type="page"/>
      </w:r>
    </w:p>
    <w:p w14:paraId="4AC1B156" w14:textId="656A1274" w:rsidR="00E62F88" w:rsidRDefault="00E62F88" w:rsidP="000207DD">
      <w:pPr>
        <w:pStyle w:val="TDC1"/>
        <w:tabs>
          <w:tab w:val="left" w:pos="1200"/>
          <w:tab w:val="right" w:leader="dot" w:pos="9350"/>
        </w:tabs>
        <w:outlineLvl w:val="0"/>
      </w:pPr>
      <w:bookmarkStart w:id="8" w:name="_Toc218087504"/>
      <w:r>
        <w:lastRenderedPageBreak/>
        <w:t>Índice DE TABLAS.</w:t>
      </w:r>
      <w:bookmarkEnd w:id="8"/>
    </w:p>
    <w:p w14:paraId="66692B91" w14:textId="185A08A0" w:rsidR="005D327E" w:rsidRDefault="00BE5D11">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r>
        <w:fldChar w:fldCharType="begin"/>
      </w:r>
      <w:r>
        <w:instrText xml:space="preserve"> TOC \h \z \t "Table Paragraph,1" </w:instrText>
      </w:r>
      <w:r>
        <w:fldChar w:fldCharType="separate"/>
      </w:r>
      <w:hyperlink w:anchor="_Toc218088737" w:history="1">
        <w:r w:rsidR="005D327E" w:rsidRPr="00AA0CD8">
          <w:rPr>
            <w:rStyle w:val="Hipervnculo"/>
            <w:noProof/>
            <w:lang w:val="es-419" w:eastAsia="es-419"/>
          </w:rPr>
          <w:t>TABLA 1.</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Respuesta del Servidor</w:t>
        </w:r>
        <w:r w:rsidR="005D327E">
          <w:rPr>
            <w:noProof/>
            <w:webHidden/>
          </w:rPr>
          <w:tab/>
        </w:r>
        <w:r w:rsidR="005D327E">
          <w:rPr>
            <w:noProof/>
            <w:webHidden/>
          </w:rPr>
          <w:fldChar w:fldCharType="begin"/>
        </w:r>
        <w:r w:rsidR="005D327E">
          <w:rPr>
            <w:noProof/>
            <w:webHidden/>
          </w:rPr>
          <w:instrText xml:space="preserve"> PAGEREF _Toc218088737 \h </w:instrText>
        </w:r>
        <w:r w:rsidR="005D327E">
          <w:rPr>
            <w:noProof/>
            <w:webHidden/>
          </w:rPr>
        </w:r>
        <w:r w:rsidR="005D327E">
          <w:rPr>
            <w:noProof/>
            <w:webHidden/>
          </w:rPr>
          <w:fldChar w:fldCharType="separate"/>
        </w:r>
        <w:r w:rsidR="005D327E">
          <w:rPr>
            <w:noProof/>
            <w:webHidden/>
          </w:rPr>
          <w:t>50</w:t>
        </w:r>
        <w:r w:rsidR="005D327E">
          <w:rPr>
            <w:noProof/>
            <w:webHidden/>
          </w:rPr>
          <w:fldChar w:fldCharType="end"/>
        </w:r>
      </w:hyperlink>
    </w:p>
    <w:p w14:paraId="6BB94306" w14:textId="0966BCAE"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38" w:history="1">
        <w:r w:rsidR="005D327E" w:rsidRPr="00AA0CD8">
          <w:rPr>
            <w:rStyle w:val="Hipervnculo"/>
            <w:noProof/>
          </w:rPr>
          <w:t>TABLA 2.</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Los recursos Manipuladas por la API</w:t>
        </w:r>
        <w:r w:rsidR="005D327E">
          <w:rPr>
            <w:noProof/>
            <w:webHidden/>
          </w:rPr>
          <w:tab/>
        </w:r>
        <w:r w:rsidR="005D327E">
          <w:rPr>
            <w:noProof/>
            <w:webHidden/>
          </w:rPr>
          <w:fldChar w:fldCharType="begin"/>
        </w:r>
        <w:r w:rsidR="005D327E">
          <w:rPr>
            <w:noProof/>
            <w:webHidden/>
          </w:rPr>
          <w:instrText xml:space="preserve"> PAGEREF _Toc218088738 \h </w:instrText>
        </w:r>
        <w:r w:rsidR="005D327E">
          <w:rPr>
            <w:noProof/>
            <w:webHidden/>
          </w:rPr>
        </w:r>
        <w:r w:rsidR="005D327E">
          <w:rPr>
            <w:noProof/>
            <w:webHidden/>
          </w:rPr>
          <w:fldChar w:fldCharType="separate"/>
        </w:r>
        <w:r w:rsidR="005D327E">
          <w:rPr>
            <w:noProof/>
            <w:webHidden/>
          </w:rPr>
          <w:t>53</w:t>
        </w:r>
        <w:r w:rsidR="005D327E">
          <w:rPr>
            <w:noProof/>
            <w:webHidden/>
          </w:rPr>
          <w:fldChar w:fldCharType="end"/>
        </w:r>
      </w:hyperlink>
    </w:p>
    <w:p w14:paraId="3D4D25DB" w14:textId="6AB60AE3"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39" w:history="1">
        <w:r w:rsidR="005D327E" w:rsidRPr="00AA0CD8">
          <w:rPr>
            <w:rStyle w:val="Hipervnculo"/>
            <w:noProof/>
            <w:lang w:val="es-419" w:eastAsia="es-419"/>
          </w:rPr>
          <w:t>TABLA 3.</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Mapeo de métodos HTTP a operaciones CRUD:</w:t>
        </w:r>
        <w:r w:rsidR="005D327E">
          <w:rPr>
            <w:noProof/>
            <w:webHidden/>
          </w:rPr>
          <w:tab/>
        </w:r>
        <w:r w:rsidR="005D327E">
          <w:rPr>
            <w:noProof/>
            <w:webHidden/>
          </w:rPr>
          <w:fldChar w:fldCharType="begin"/>
        </w:r>
        <w:r w:rsidR="005D327E">
          <w:rPr>
            <w:noProof/>
            <w:webHidden/>
          </w:rPr>
          <w:instrText xml:space="preserve"> PAGEREF _Toc218088739 \h </w:instrText>
        </w:r>
        <w:r w:rsidR="005D327E">
          <w:rPr>
            <w:noProof/>
            <w:webHidden/>
          </w:rPr>
        </w:r>
        <w:r w:rsidR="005D327E">
          <w:rPr>
            <w:noProof/>
            <w:webHidden/>
          </w:rPr>
          <w:fldChar w:fldCharType="separate"/>
        </w:r>
        <w:r w:rsidR="005D327E">
          <w:rPr>
            <w:noProof/>
            <w:webHidden/>
          </w:rPr>
          <w:t>54</w:t>
        </w:r>
        <w:r w:rsidR="005D327E">
          <w:rPr>
            <w:noProof/>
            <w:webHidden/>
          </w:rPr>
          <w:fldChar w:fldCharType="end"/>
        </w:r>
      </w:hyperlink>
    </w:p>
    <w:p w14:paraId="53B212F5" w14:textId="511D68A5"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40" w:history="1">
        <w:r w:rsidR="005D327E" w:rsidRPr="00AA0CD8">
          <w:rPr>
            <w:rStyle w:val="Hipervnculo"/>
            <w:noProof/>
            <w:lang w:val="es-419" w:eastAsia="es-419"/>
          </w:rPr>
          <w:t>TABLA 4.</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Ventajas de JSON vs XML</w:t>
        </w:r>
        <w:r w:rsidR="005D327E">
          <w:rPr>
            <w:noProof/>
            <w:webHidden/>
          </w:rPr>
          <w:tab/>
        </w:r>
        <w:r w:rsidR="005D327E">
          <w:rPr>
            <w:noProof/>
            <w:webHidden/>
          </w:rPr>
          <w:fldChar w:fldCharType="begin"/>
        </w:r>
        <w:r w:rsidR="005D327E">
          <w:rPr>
            <w:noProof/>
            <w:webHidden/>
          </w:rPr>
          <w:instrText xml:space="preserve"> PAGEREF _Toc218088740 \h </w:instrText>
        </w:r>
        <w:r w:rsidR="005D327E">
          <w:rPr>
            <w:noProof/>
            <w:webHidden/>
          </w:rPr>
        </w:r>
        <w:r w:rsidR="005D327E">
          <w:rPr>
            <w:noProof/>
            <w:webHidden/>
          </w:rPr>
          <w:fldChar w:fldCharType="separate"/>
        </w:r>
        <w:r w:rsidR="005D327E">
          <w:rPr>
            <w:noProof/>
            <w:webHidden/>
          </w:rPr>
          <w:t>55</w:t>
        </w:r>
        <w:r w:rsidR="005D327E">
          <w:rPr>
            <w:noProof/>
            <w:webHidden/>
          </w:rPr>
          <w:fldChar w:fldCharType="end"/>
        </w:r>
      </w:hyperlink>
    </w:p>
    <w:p w14:paraId="718E1705" w14:textId="7045CAB5"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41" w:history="1">
        <w:r w:rsidR="005D327E" w:rsidRPr="00AA0CD8">
          <w:rPr>
            <w:rStyle w:val="Hipervnculo"/>
            <w:noProof/>
          </w:rPr>
          <w:t>TABLA 5.</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Comparación de características técnicas entre antecedentes revisados y el presente proyecto</w:t>
        </w:r>
        <w:r w:rsidR="005D327E">
          <w:rPr>
            <w:noProof/>
            <w:webHidden/>
          </w:rPr>
          <w:tab/>
        </w:r>
        <w:r w:rsidR="005D327E">
          <w:rPr>
            <w:noProof/>
            <w:webHidden/>
          </w:rPr>
          <w:fldChar w:fldCharType="begin"/>
        </w:r>
        <w:r w:rsidR="005D327E">
          <w:rPr>
            <w:noProof/>
            <w:webHidden/>
          </w:rPr>
          <w:instrText xml:space="preserve"> PAGEREF _Toc218088741 \h </w:instrText>
        </w:r>
        <w:r w:rsidR="005D327E">
          <w:rPr>
            <w:noProof/>
            <w:webHidden/>
          </w:rPr>
        </w:r>
        <w:r w:rsidR="005D327E">
          <w:rPr>
            <w:noProof/>
            <w:webHidden/>
          </w:rPr>
          <w:fldChar w:fldCharType="separate"/>
        </w:r>
        <w:r w:rsidR="005D327E">
          <w:rPr>
            <w:noProof/>
            <w:webHidden/>
          </w:rPr>
          <w:t>96</w:t>
        </w:r>
        <w:r w:rsidR="005D327E">
          <w:rPr>
            <w:noProof/>
            <w:webHidden/>
          </w:rPr>
          <w:fldChar w:fldCharType="end"/>
        </w:r>
      </w:hyperlink>
    </w:p>
    <w:p w14:paraId="731608BC" w14:textId="16D2247B"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42" w:history="1">
        <w:r w:rsidR="005D327E" w:rsidRPr="00AA0CD8">
          <w:rPr>
            <w:rStyle w:val="Hipervnculo"/>
            <w:noProof/>
            <w:lang w:val="es-419" w:eastAsia="es-419"/>
          </w:rPr>
          <w:t>TABLA 6.</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Selección de componentes</w:t>
        </w:r>
        <w:r w:rsidR="005D327E">
          <w:rPr>
            <w:noProof/>
            <w:webHidden/>
          </w:rPr>
          <w:tab/>
        </w:r>
        <w:r w:rsidR="005D327E">
          <w:rPr>
            <w:noProof/>
            <w:webHidden/>
          </w:rPr>
          <w:fldChar w:fldCharType="begin"/>
        </w:r>
        <w:r w:rsidR="005D327E">
          <w:rPr>
            <w:noProof/>
            <w:webHidden/>
          </w:rPr>
          <w:instrText xml:space="preserve"> PAGEREF _Toc218088742 \h </w:instrText>
        </w:r>
        <w:r w:rsidR="005D327E">
          <w:rPr>
            <w:noProof/>
            <w:webHidden/>
          </w:rPr>
        </w:r>
        <w:r w:rsidR="005D327E">
          <w:rPr>
            <w:noProof/>
            <w:webHidden/>
          </w:rPr>
          <w:fldChar w:fldCharType="separate"/>
        </w:r>
        <w:r w:rsidR="005D327E">
          <w:rPr>
            <w:noProof/>
            <w:webHidden/>
          </w:rPr>
          <w:t>120</w:t>
        </w:r>
        <w:r w:rsidR="005D327E">
          <w:rPr>
            <w:noProof/>
            <w:webHidden/>
          </w:rPr>
          <w:fldChar w:fldCharType="end"/>
        </w:r>
      </w:hyperlink>
    </w:p>
    <w:p w14:paraId="2F5A001F" w14:textId="5D0B6671"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43" w:history="1">
        <w:r w:rsidR="005D327E" w:rsidRPr="00AA0CD8">
          <w:rPr>
            <w:rStyle w:val="Hipervnculo"/>
            <w:noProof/>
          </w:rPr>
          <w:t>TABLA 7.</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Materiales utilizados</w:t>
        </w:r>
        <w:r w:rsidR="005D327E">
          <w:rPr>
            <w:noProof/>
            <w:webHidden/>
          </w:rPr>
          <w:tab/>
        </w:r>
        <w:r w:rsidR="005D327E">
          <w:rPr>
            <w:noProof/>
            <w:webHidden/>
          </w:rPr>
          <w:fldChar w:fldCharType="begin"/>
        </w:r>
        <w:r w:rsidR="005D327E">
          <w:rPr>
            <w:noProof/>
            <w:webHidden/>
          </w:rPr>
          <w:instrText xml:space="preserve"> PAGEREF _Toc218088743 \h </w:instrText>
        </w:r>
        <w:r w:rsidR="005D327E">
          <w:rPr>
            <w:noProof/>
            <w:webHidden/>
          </w:rPr>
        </w:r>
        <w:r w:rsidR="005D327E">
          <w:rPr>
            <w:noProof/>
            <w:webHidden/>
          </w:rPr>
          <w:fldChar w:fldCharType="separate"/>
        </w:r>
        <w:r w:rsidR="005D327E">
          <w:rPr>
            <w:noProof/>
            <w:webHidden/>
          </w:rPr>
          <w:t>127</w:t>
        </w:r>
        <w:r w:rsidR="005D327E">
          <w:rPr>
            <w:noProof/>
            <w:webHidden/>
          </w:rPr>
          <w:fldChar w:fldCharType="end"/>
        </w:r>
      </w:hyperlink>
    </w:p>
    <w:p w14:paraId="2AC3676D" w14:textId="7E6543C2"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44" w:history="1">
        <w:r w:rsidR="005D327E" w:rsidRPr="00AA0CD8">
          <w:rPr>
            <w:rStyle w:val="Hipervnculo"/>
            <w:noProof/>
          </w:rPr>
          <w:t>TABLA 8.</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Problemas encontrados y soluciones</w:t>
        </w:r>
        <w:r w:rsidR="005D327E">
          <w:rPr>
            <w:noProof/>
            <w:webHidden/>
          </w:rPr>
          <w:tab/>
        </w:r>
        <w:r w:rsidR="005D327E">
          <w:rPr>
            <w:noProof/>
            <w:webHidden/>
          </w:rPr>
          <w:fldChar w:fldCharType="begin"/>
        </w:r>
        <w:r w:rsidR="005D327E">
          <w:rPr>
            <w:noProof/>
            <w:webHidden/>
          </w:rPr>
          <w:instrText xml:space="preserve"> PAGEREF _Toc218088744 \h </w:instrText>
        </w:r>
        <w:r w:rsidR="005D327E">
          <w:rPr>
            <w:noProof/>
            <w:webHidden/>
          </w:rPr>
        </w:r>
        <w:r w:rsidR="005D327E">
          <w:rPr>
            <w:noProof/>
            <w:webHidden/>
          </w:rPr>
          <w:fldChar w:fldCharType="separate"/>
        </w:r>
        <w:r w:rsidR="005D327E">
          <w:rPr>
            <w:noProof/>
            <w:webHidden/>
          </w:rPr>
          <w:t>135</w:t>
        </w:r>
        <w:r w:rsidR="005D327E">
          <w:rPr>
            <w:noProof/>
            <w:webHidden/>
          </w:rPr>
          <w:fldChar w:fldCharType="end"/>
        </w:r>
      </w:hyperlink>
    </w:p>
    <w:p w14:paraId="256382FC" w14:textId="79DB085C"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45" w:history="1">
        <w:r w:rsidR="005D327E" w:rsidRPr="00AA0CD8">
          <w:rPr>
            <w:rStyle w:val="Hipervnculo"/>
            <w:noProof/>
            <w:lang w:val="es-419" w:eastAsia="es-419"/>
          </w:rPr>
          <w:t>TABLA 9.</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Análisis de latencia del sistema</w:t>
        </w:r>
        <w:r w:rsidR="005D327E">
          <w:rPr>
            <w:noProof/>
            <w:webHidden/>
          </w:rPr>
          <w:tab/>
        </w:r>
        <w:r w:rsidR="005D327E">
          <w:rPr>
            <w:noProof/>
            <w:webHidden/>
          </w:rPr>
          <w:fldChar w:fldCharType="begin"/>
        </w:r>
        <w:r w:rsidR="005D327E">
          <w:rPr>
            <w:noProof/>
            <w:webHidden/>
          </w:rPr>
          <w:instrText xml:space="preserve"> PAGEREF _Toc218088745 \h </w:instrText>
        </w:r>
        <w:r w:rsidR="005D327E">
          <w:rPr>
            <w:noProof/>
            <w:webHidden/>
          </w:rPr>
        </w:r>
        <w:r w:rsidR="005D327E">
          <w:rPr>
            <w:noProof/>
            <w:webHidden/>
          </w:rPr>
          <w:fldChar w:fldCharType="separate"/>
        </w:r>
        <w:r w:rsidR="005D327E">
          <w:rPr>
            <w:noProof/>
            <w:webHidden/>
          </w:rPr>
          <w:t>144</w:t>
        </w:r>
        <w:r w:rsidR="005D327E">
          <w:rPr>
            <w:noProof/>
            <w:webHidden/>
          </w:rPr>
          <w:fldChar w:fldCharType="end"/>
        </w:r>
      </w:hyperlink>
    </w:p>
    <w:p w14:paraId="75A4D4D6" w14:textId="3032B047"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46" w:history="1">
        <w:r w:rsidR="005D327E" w:rsidRPr="00AA0CD8">
          <w:rPr>
            <w:rStyle w:val="Hipervnculo"/>
            <w:noProof/>
          </w:rPr>
          <w:t>TABLA 10.</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Mediciones con multímetro</w:t>
        </w:r>
        <w:r w:rsidR="005D327E">
          <w:rPr>
            <w:noProof/>
            <w:webHidden/>
          </w:rPr>
          <w:tab/>
        </w:r>
        <w:r w:rsidR="005D327E">
          <w:rPr>
            <w:noProof/>
            <w:webHidden/>
          </w:rPr>
          <w:fldChar w:fldCharType="begin"/>
        </w:r>
        <w:r w:rsidR="005D327E">
          <w:rPr>
            <w:noProof/>
            <w:webHidden/>
          </w:rPr>
          <w:instrText xml:space="preserve"> PAGEREF _Toc218088746 \h </w:instrText>
        </w:r>
        <w:r w:rsidR="005D327E">
          <w:rPr>
            <w:noProof/>
            <w:webHidden/>
          </w:rPr>
        </w:r>
        <w:r w:rsidR="005D327E">
          <w:rPr>
            <w:noProof/>
            <w:webHidden/>
          </w:rPr>
          <w:fldChar w:fldCharType="separate"/>
        </w:r>
        <w:r w:rsidR="005D327E">
          <w:rPr>
            <w:noProof/>
            <w:webHidden/>
          </w:rPr>
          <w:t>145</w:t>
        </w:r>
        <w:r w:rsidR="005D327E">
          <w:rPr>
            <w:noProof/>
            <w:webHidden/>
          </w:rPr>
          <w:fldChar w:fldCharType="end"/>
        </w:r>
      </w:hyperlink>
    </w:p>
    <w:p w14:paraId="4F860708" w14:textId="0AEF5DC1"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47" w:history="1">
        <w:r w:rsidR="005D327E" w:rsidRPr="00AA0CD8">
          <w:rPr>
            <w:rStyle w:val="Hipervnculo"/>
            <w:noProof/>
          </w:rPr>
          <w:t>TABLA 11.</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Cumplimiento de especificaciones técnicas</w:t>
        </w:r>
        <w:r w:rsidR="005D327E">
          <w:rPr>
            <w:noProof/>
            <w:webHidden/>
          </w:rPr>
          <w:tab/>
        </w:r>
        <w:r w:rsidR="005D327E">
          <w:rPr>
            <w:noProof/>
            <w:webHidden/>
          </w:rPr>
          <w:fldChar w:fldCharType="begin"/>
        </w:r>
        <w:r w:rsidR="005D327E">
          <w:rPr>
            <w:noProof/>
            <w:webHidden/>
          </w:rPr>
          <w:instrText xml:space="preserve"> PAGEREF _Toc218088747 \h </w:instrText>
        </w:r>
        <w:r w:rsidR="005D327E">
          <w:rPr>
            <w:noProof/>
            <w:webHidden/>
          </w:rPr>
        </w:r>
        <w:r w:rsidR="005D327E">
          <w:rPr>
            <w:noProof/>
            <w:webHidden/>
          </w:rPr>
          <w:fldChar w:fldCharType="separate"/>
        </w:r>
        <w:r w:rsidR="005D327E">
          <w:rPr>
            <w:noProof/>
            <w:webHidden/>
          </w:rPr>
          <w:t>146</w:t>
        </w:r>
        <w:r w:rsidR="005D327E">
          <w:rPr>
            <w:noProof/>
            <w:webHidden/>
          </w:rPr>
          <w:fldChar w:fldCharType="end"/>
        </w:r>
      </w:hyperlink>
    </w:p>
    <w:p w14:paraId="63C8B052" w14:textId="25DB6645"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48" w:history="1">
        <w:r w:rsidR="005D327E" w:rsidRPr="00AA0CD8">
          <w:rPr>
            <w:rStyle w:val="Hipervnculo"/>
            <w:noProof/>
          </w:rPr>
          <w:t>TABLA 12.</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Se realizó benchmarking contra estaciones meteorológicas comerciales de rango de precio similar ($7,000-15,000 MXN)</w:t>
        </w:r>
        <w:r w:rsidR="005D327E">
          <w:rPr>
            <w:noProof/>
            <w:webHidden/>
          </w:rPr>
          <w:tab/>
        </w:r>
        <w:r w:rsidR="005D327E">
          <w:rPr>
            <w:noProof/>
            <w:webHidden/>
          </w:rPr>
          <w:fldChar w:fldCharType="begin"/>
        </w:r>
        <w:r w:rsidR="005D327E">
          <w:rPr>
            <w:noProof/>
            <w:webHidden/>
          </w:rPr>
          <w:instrText xml:space="preserve"> PAGEREF _Toc218088748 \h </w:instrText>
        </w:r>
        <w:r w:rsidR="005D327E">
          <w:rPr>
            <w:noProof/>
            <w:webHidden/>
          </w:rPr>
        </w:r>
        <w:r w:rsidR="005D327E">
          <w:rPr>
            <w:noProof/>
            <w:webHidden/>
          </w:rPr>
          <w:fldChar w:fldCharType="separate"/>
        </w:r>
        <w:r w:rsidR="005D327E">
          <w:rPr>
            <w:noProof/>
            <w:webHidden/>
          </w:rPr>
          <w:t>146</w:t>
        </w:r>
        <w:r w:rsidR="005D327E">
          <w:rPr>
            <w:noProof/>
            <w:webHidden/>
          </w:rPr>
          <w:fldChar w:fldCharType="end"/>
        </w:r>
      </w:hyperlink>
    </w:p>
    <w:p w14:paraId="252121A4" w14:textId="2E55098B"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49" w:history="1">
        <w:r w:rsidR="005D327E" w:rsidRPr="00AA0CD8">
          <w:rPr>
            <w:rStyle w:val="Hipervnculo"/>
            <w:noProof/>
          </w:rPr>
          <w:t>TABLA 13.</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Cronograma de actividades (abril - agosto 2025)</w:t>
        </w:r>
        <w:r w:rsidR="005D327E">
          <w:rPr>
            <w:noProof/>
            <w:webHidden/>
          </w:rPr>
          <w:tab/>
        </w:r>
        <w:r w:rsidR="005D327E">
          <w:rPr>
            <w:noProof/>
            <w:webHidden/>
          </w:rPr>
          <w:fldChar w:fldCharType="begin"/>
        </w:r>
        <w:r w:rsidR="005D327E">
          <w:rPr>
            <w:noProof/>
            <w:webHidden/>
          </w:rPr>
          <w:instrText xml:space="preserve"> PAGEREF _Toc218088749 \h </w:instrText>
        </w:r>
        <w:r w:rsidR="005D327E">
          <w:rPr>
            <w:noProof/>
            <w:webHidden/>
          </w:rPr>
        </w:r>
        <w:r w:rsidR="005D327E">
          <w:rPr>
            <w:noProof/>
            <w:webHidden/>
          </w:rPr>
          <w:fldChar w:fldCharType="separate"/>
        </w:r>
        <w:r w:rsidR="005D327E">
          <w:rPr>
            <w:noProof/>
            <w:webHidden/>
          </w:rPr>
          <w:t>154</w:t>
        </w:r>
        <w:r w:rsidR="005D327E">
          <w:rPr>
            <w:noProof/>
            <w:webHidden/>
          </w:rPr>
          <w:fldChar w:fldCharType="end"/>
        </w:r>
      </w:hyperlink>
    </w:p>
    <w:p w14:paraId="031460FB" w14:textId="0ED52C36"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50" w:history="1">
        <w:r w:rsidR="005D327E" w:rsidRPr="00AA0CD8">
          <w:rPr>
            <w:rStyle w:val="Hipervnculo"/>
            <w:noProof/>
          </w:rPr>
          <w:t>TABLA 14.</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Software y servicios web</w:t>
        </w:r>
        <w:r w:rsidR="005D327E">
          <w:rPr>
            <w:noProof/>
            <w:webHidden/>
          </w:rPr>
          <w:tab/>
        </w:r>
        <w:r w:rsidR="005D327E">
          <w:rPr>
            <w:noProof/>
            <w:webHidden/>
          </w:rPr>
          <w:fldChar w:fldCharType="begin"/>
        </w:r>
        <w:r w:rsidR="005D327E">
          <w:rPr>
            <w:noProof/>
            <w:webHidden/>
          </w:rPr>
          <w:instrText xml:space="preserve"> PAGEREF _Toc218088750 \h </w:instrText>
        </w:r>
        <w:r w:rsidR="005D327E">
          <w:rPr>
            <w:noProof/>
            <w:webHidden/>
          </w:rPr>
        </w:r>
        <w:r w:rsidR="005D327E">
          <w:rPr>
            <w:noProof/>
            <w:webHidden/>
          </w:rPr>
          <w:fldChar w:fldCharType="separate"/>
        </w:r>
        <w:r w:rsidR="005D327E">
          <w:rPr>
            <w:noProof/>
            <w:webHidden/>
          </w:rPr>
          <w:t>155</w:t>
        </w:r>
        <w:r w:rsidR="005D327E">
          <w:rPr>
            <w:noProof/>
            <w:webHidden/>
          </w:rPr>
          <w:fldChar w:fldCharType="end"/>
        </w:r>
      </w:hyperlink>
    </w:p>
    <w:p w14:paraId="3FD92CD7" w14:textId="51CB0C08"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51" w:history="1">
        <w:r w:rsidR="005D327E" w:rsidRPr="00AA0CD8">
          <w:rPr>
            <w:rStyle w:val="Hipervnculo"/>
            <w:noProof/>
          </w:rPr>
          <w:t>TABLA 15.</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Costos indirectos</w:t>
        </w:r>
        <w:r w:rsidR="005D327E">
          <w:rPr>
            <w:noProof/>
            <w:webHidden/>
          </w:rPr>
          <w:tab/>
        </w:r>
        <w:r w:rsidR="005D327E">
          <w:rPr>
            <w:noProof/>
            <w:webHidden/>
          </w:rPr>
          <w:fldChar w:fldCharType="begin"/>
        </w:r>
        <w:r w:rsidR="005D327E">
          <w:rPr>
            <w:noProof/>
            <w:webHidden/>
          </w:rPr>
          <w:instrText xml:space="preserve"> PAGEREF _Toc218088751 \h </w:instrText>
        </w:r>
        <w:r w:rsidR="005D327E">
          <w:rPr>
            <w:noProof/>
            <w:webHidden/>
          </w:rPr>
        </w:r>
        <w:r w:rsidR="005D327E">
          <w:rPr>
            <w:noProof/>
            <w:webHidden/>
          </w:rPr>
          <w:fldChar w:fldCharType="separate"/>
        </w:r>
        <w:r w:rsidR="005D327E">
          <w:rPr>
            <w:noProof/>
            <w:webHidden/>
          </w:rPr>
          <w:t>155</w:t>
        </w:r>
        <w:r w:rsidR="005D327E">
          <w:rPr>
            <w:noProof/>
            <w:webHidden/>
          </w:rPr>
          <w:fldChar w:fldCharType="end"/>
        </w:r>
      </w:hyperlink>
    </w:p>
    <w:p w14:paraId="0999FBAB" w14:textId="0E82D8A8"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52" w:history="1">
        <w:r w:rsidR="005D327E" w:rsidRPr="00AA0CD8">
          <w:rPr>
            <w:rStyle w:val="Hipervnculo"/>
            <w:noProof/>
          </w:rPr>
          <w:t>TABLA 16.</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RESUMEN PRESUPUESTAL ACTUALIZADO</w:t>
        </w:r>
        <w:r w:rsidR="005D327E">
          <w:rPr>
            <w:noProof/>
            <w:webHidden/>
          </w:rPr>
          <w:tab/>
        </w:r>
        <w:r w:rsidR="005D327E">
          <w:rPr>
            <w:noProof/>
            <w:webHidden/>
          </w:rPr>
          <w:fldChar w:fldCharType="begin"/>
        </w:r>
        <w:r w:rsidR="005D327E">
          <w:rPr>
            <w:noProof/>
            <w:webHidden/>
          </w:rPr>
          <w:instrText xml:space="preserve"> PAGEREF _Toc218088752 \h </w:instrText>
        </w:r>
        <w:r w:rsidR="005D327E">
          <w:rPr>
            <w:noProof/>
            <w:webHidden/>
          </w:rPr>
        </w:r>
        <w:r w:rsidR="005D327E">
          <w:rPr>
            <w:noProof/>
            <w:webHidden/>
          </w:rPr>
          <w:fldChar w:fldCharType="separate"/>
        </w:r>
        <w:r w:rsidR="005D327E">
          <w:rPr>
            <w:noProof/>
            <w:webHidden/>
          </w:rPr>
          <w:t>155</w:t>
        </w:r>
        <w:r w:rsidR="005D327E">
          <w:rPr>
            <w:noProof/>
            <w:webHidden/>
          </w:rPr>
          <w:fldChar w:fldCharType="end"/>
        </w:r>
      </w:hyperlink>
    </w:p>
    <w:p w14:paraId="73588524" w14:textId="427448C4"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53" w:history="1">
        <w:r w:rsidR="005D327E" w:rsidRPr="00AA0CD8">
          <w:rPr>
            <w:rStyle w:val="Hipervnculo"/>
            <w:noProof/>
          </w:rPr>
          <w:t>TABLA 17.</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 xml:space="preserve">Tabla: </w:t>
        </w:r>
        <w:r w:rsidR="005D327E" w:rsidRPr="00AA0CD8">
          <w:rPr>
            <w:rStyle w:val="Hipervnculo"/>
            <w:rFonts w:ascii="Courier New" w:hAnsi="Courier New" w:cs="Courier New"/>
            <w:noProof/>
          </w:rPr>
          <w:t>registros</w:t>
        </w:r>
        <w:r w:rsidR="005D327E">
          <w:rPr>
            <w:noProof/>
            <w:webHidden/>
          </w:rPr>
          <w:tab/>
        </w:r>
        <w:r w:rsidR="005D327E">
          <w:rPr>
            <w:noProof/>
            <w:webHidden/>
          </w:rPr>
          <w:fldChar w:fldCharType="begin"/>
        </w:r>
        <w:r w:rsidR="005D327E">
          <w:rPr>
            <w:noProof/>
            <w:webHidden/>
          </w:rPr>
          <w:instrText xml:space="preserve"> PAGEREF _Toc218088753 \h </w:instrText>
        </w:r>
        <w:r w:rsidR="005D327E">
          <w:rPr>
            <w:noProof/>
            <w:webHidden/>
          </w:rPr>
        </w:r>
        <w:r w:rsidR="005D327E">
          <w:rPr>
            <w:noProof/>
            <w:webHidden/>
          </w:rPr>
          <w:fldChar w:fldCharType="separate"/>
        </w:r>
        <w:r w:rsidR="005D327E">
          <w:rPr>
            <w:noProof/>
            <w:webHidden/>
          </w:rPr>
          <w:t>176</w:t>
        </w:r>
        <w:r w:rsidR="005D327E">
          <w:rPr>
            <w:noProof/>
            <w:webHidden/>
          </w:rPr>
          <w:fldChar w:fldCharType="end"/>
        </w:r>
      </w:hyperlink>
    </w:p>
    <w:p w14:paraId="25F8B4DC" w14:textId="09D28328"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54" w:history="1">
        <w:r w:rsidR="005D327E" w:rsidRPr="00AA0CD8">
          <w:rPr>
            <w:rStyle w:val="Hipervnculo"/>
            <w:noProof/>
          </w:rPr>
          <w:t>TABLA 18.</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Comparativa de microcontroladores evaluados</w:t>
        </w:r>
        <w:r w:rsidR="005D327E">
          <w:rPr>
            <w:noProof/>
            <w:webHidden/>
          </w:rPr>
          <w:tab/>
        </w:r>
        <w:r w:rsidR="005D327E">
          <w:rPr>
            <w:noProof/>
            <w:webHidden/>
          </w:rPr>
          <w:fldChar w:fldCharType="begin"/>
        </w:r>
        <w:r w:rsidR="005D327E">
          <w:rPr>
            <w:noProof/>
            <w:webHidden/>
          </w:rPr>
          <w:instrText xml:space="preserve"> PAGEREF _Toc218088754 \h </w:instrText>
        </w:r>
        <w:r w:rsidR="005D327E">
          <w:rPr>
            <w:noProof/>
            <w:webHidden/>
          </w:rPr>
        </w:r>
        <w:r w:rsidR="005D327E">
          <w:rPr>
            <w:noProof/>
            <w:webHidden/>
          </w:rPr>
          <w:fldChar w:fldCharType="separate"/>
        </w:r>
        <w:r w:rsidR="005D327E">
          <w:rPr>
            <w:noProof/>
            <w:webHidden/>
          </w:rPr>
          <w:t>181</w:t>
        </w:r>
        <w:r w:rsidR="005D327E">
          <w:rPr>
            <w:noProof/>
            <w:webHidden/>
          </w:rPr>
          <w:fldChar w:fldCharType="end"/>
        </w:r>
      </w:hyperlink>
    </w:p>
    <w:p w14:paraId="513F1C49" w14:textId="7F23670D"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55" w:history="1">
        <w:r w:rsidR="005D327E" w:rsidRPr="00AA0CD8">
          <w:rPr>
            <w:rStyle w:val="Hipervnculo"/>
            <w:noProof/>
          </w:rPr>
          <w:t>TABLA 19.</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Limitaciones conocidas y mitigación</w:t>
        </w:r>
        <w:r w:rsidR="005D327E">
          <w:rPr>
            <w:noProof/>
            <w:webHidden/>
          </w:rPr>
          <w:tab/>
        </w:r>
        <w:r w:rsidR="005D327E">
          <w:rPr>
            <w:noProof/>
            <w:webHidden/>
          </w:rPr>
          <w:fldChar w:fldCharType="begin"/>
        </w:r>
        <w:r w:rsidR="005D327E">
          <w:rPr>
            <w:noProof/>
            <w:webHidden/>
          </w:rPr>
          <w:instrText xml:space="preserve"> PAGEREF _Toc218088755 \h </w:instrText>
        </w:r>
        <w:r w:rsidR="005D327E">
          <w:rPr>
            <w:noProof/>
            <w:webHidden/>
          </w:rPr>
        </w:r>
        <w:r w:rsidR="005D327E">
          <w:rPr>
            <w:noProof/>
            <w:webHidden/>
          </w:rPr>
          <w:fldChar w:fldCharType="separate"/>
        </w:r>
        <w:r w:rsidR="005D327E">
          <w:rPr>
            <w:noProof/>
            <w:webHidden/>
          </w:rPr>
          <w:t>183</w:t>
        </w:r>
        <w:r w:rsidR="005D327E">
          <w:rPr>
            <w:noProof/>
            <w:webHidden/>
          </w:rPr>
          <w:fldChar w:fldCharType="end"/>
        </w:r>
      </w:hyperlink>
    </w:p>
    <w:p w14:paraId="7D2CF77B" w14:textId="4F51CB39"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56" w:history="1">
        <w:r w:rsidR="005D327E" w:rsidRPr="00AA0CD8">
          <w:rPr>
            <w:rStyle w:val="Hipervnculo"/>
            <w:noProof/>
          </w:rPr>
          <w:t>TABLA 20.</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Comparativa de microcontroladores evaluados</w:t>
        </w:r>
        <w:r w:rsidR="005D327E">
          <w:rPr>
            <w:noProof/>
            <w:webHidden/>
          </w:rPr>
          <w:tab/>
        </w:r>
        <w:r w:rsidR="005D327E">
          <w:rPr>
            <w:noProof/>
            <w:webHidden/>
          </w:rPr>
          <w:fldChar w:fldCharType="begin"/>
        </w:r>
        <w:r w:rsidR="005D327E">
          <w:rPr>
            <w:noProof/>
            <w:webHidden/>
          </w:rPr>
          <w:instrText xml:space="preserve"> PAGEREF _Toc218088756 \h </w:instrText>
        </w:r>
        <w:r w:rsidR="005D327E">
          <w:rPr>
            <w:noProof/>
            <w:webHidden/>
          </w:rPr>
        </w:r>
        <w:r w:rsidR="005D327E">
          <w:rPr>
            <w:noProof/>
            <w:webHidden/>
          </w:rPr>
          <w:fldChar w:fldCharType="separate"/>
        </w:r>
        <w:r w:rsidR="005D327E">
          <w:rPr>
            <w:noProof/>
            <w:webHidden/>
          </w:rPr>
          <w:t>184</w:t>
        </w:r>
        <w:r w:rsidR="005D327E">
          <w:rPr>
            <w:noProof/>
            <w:webHidden/>
          </w:rPr>
          <w:fldChar w:fldCharType="end"/>
        </w:r>
      </w:hyperlink>
    </w:p>
    <w:p w14:paraId="411F1727" w14:textId="1706BC70"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57" w:history="1">
        <w:r w:rsidR="005D327E" w:rsidRPr="00AA0CD8">
          <w:rPr>
            <w:rStyle w:val="Hipervnculo"/>
            <w:noProof/>
          </w:rPr>
          <w:t>TABLA 21.</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Pines utilizados en el proyecto</w:t>
        </w:r>
        <w:r w:rsidR="005D327E">
          <w:rPr>
            <w:noProof/>
            <w:webHidden/>
          </w:rPr>
          <w:tab/>
        </w:r>
        <w:r w:rsidR="005D327E">
          <w:rPr>
            <w:noProof/>
            <w:webHidden/>
          </w:rPr>
          <w:fldChar w:fldCharType="begin"/>
        </w:r>
        <w:r w:rsidR="005D327E">
          <w:rPr>
            <w:noProof/>
            <w:webHidden/>
          </w:rPr>
          <w:instrText xml:space="preserve"> PAGEREF _Toc218088757 \h </w:instrText>
        </w:r>
        <w:r w:rsidR="005D327E">
          <w:rPr>
            <w:noProof/>
            <w:webHidden/>
          </w:rPr>
        </w:r>
        <w:r w:rsidR="005D327E">
          <w:rPr>
            <w:noProof/>
            <w:webHidden/>
          </w:rPr>
          <w:fldChar w:fldCharType="separate"/>
        </w:r>
        <w:r w:rsidR="005D327E">
          <w:rPr>
            <w:noProof/>
            <w:webHidden/>
          </w:rPr>
          <w:t>187</w:t>
        </w:r>
        <w:r w:rsidR="005D327E">
          <w:rPr>
            <w:noProof/>
            <w:webHidden/>
          </w:rPr>
          <w:fldChar w:fldCharType="end"/>
        </w:r>
      </w:hyperlink>
    </w:p>
    <w:p w14:paraId="60C81B8B" w14:textId="77F1154A"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58" w:history="1">
        <w:r w:rsidR="005D327E" w:rsidRPr="00AA0CD8">
          <w:rPr>
            <w:rStyle w:val="Hipervnculo"/>
            <w:noProof/>
          </w:rPr>
          <w:t>TABLA 22.</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Asignación de pines del ESP32</w:t>
        </w:r>
        <w:r w:rsidR="005D327E">
          <w:rPr>
            <w:noProof/>
            <w:webHidden/>
          </w:rPr>
          <w:tab/>
        </w:r>
        <w:r w:rsidR="005D327E">
          <w:rPr>
            <w:noProof/>
            <w:webHidden/>
          </w:rPr>
          <w:fldChar w:fldCharType="begin"/>
        </w:r>
        <w:r w:rsidR="005D327E">
          <w:rPr>
            <w:noProof/>
            <w:webHidden/>
          </w:rPr>
          <w:instrText xml:space="preserve"> PAGEREF _Toc218088758 \h </w:instrText>
        </w:r>
        <w:r w:rsidR="005D327E">
          <w:rPr>
            <w:noProof/>
            <w:webHidden/>
          </w:rPr>
        </w:r>
        <w:r w:rsidR="005D327E">
          <w:rPr>
            <w:noProof/>
            <w:webHidden/>
          </w:rPr>
          <w:fldChar w:fldCharType="separate"/>
        </w:r>
        <w:r w:rsidR="005D327E">
          <w:rPr>
            <w:noProof/>
            <w:webHidden/>
          </w:rPr>
          <w:t>189</w:t>
        </w:r>
        <w:r w:rsidR="005D327E">
          <w:rPr>
            <w:noProof/>
            <w:webHidden/>
          </w:rPr>
          <w:fldChar w:fldCharType="end"/>
        </w:r>
      </w:hyperlink>
    </w:p>
    <w:p w14:paraId="77D57E4E" w14:textId="27B89305"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59" w:history="1">
        <w:r w:rsidR="005D327E" w:rsidRPr="00AA0CD8">
          <w:rPr>
            <w:rStyle w:val="Hipervnculo"/>
            <w:noProof/>
            <w:lang w:val="es-419" w:eastAsia="es-419"/>
          </w:rPr>
          <w:t>TABLA 23.</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Consumo total estimado</w:t>
        </w:r>
        <w:r w:rsidR="005D327E">
          <w:rPr>
            <w:noProof/>
            <w:webHidden/>
          </w:rPr>
          <w:tab/>
        </w:r>
        <w:r w:rsidR="005D327E">
          <w:rPr>
            <w:noProof/>
            <w:webHidden/>
          </w:rPr>
          <w:fldChar w:fldCharType="begin"/>
        </w:r>
        <w:r w:rsidR="005D327E">
          <w:rPr>
            <w:noProof/>
            <w:webHidden/>
          </w:rPr>
          <w:instrText xml:space="preserve"> PAGEREF _Toc218088759 \h </w:instrText>
        </w:r>
        <w:r w:rsidR="005D327E">
          <w:rPr>
            <w:noProof/>
            <w:webHidden/>
          </w:rPr>
        </w:r>
        <w:r w:rsidR="005D327E">
          <w:rPr>
            <w:noProof/>
            <w:webHidden/>
          </w:rPr>
          <w:fldChar w:fldCharType="separate"/>
        </w:r>
        <w:r w:rsidR="005D327E">
          <w:rPr>
            <w:noProof/>
            <w:webHidden/>
          </w:rPr>
          <w:t>192</w:t>
        </w:r>
        <w:r w:rsidR="005D327E">
          <w:rPr>
            <w:noProof/>
            <w:webHidden/>
          </w:rPr>
          <w:fldChar w:fldCharType="end"/>
        </w:r>
      </w:hyperlink>
    </w:p>
    <w:p w14:paraId="545B7C3B" w14:textId="472F4B51"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60" w:history="1">
        <w:r w:rsidR="005D327E" w:rsidRPr="00AA0CD8">
          <w:rPr>
            <w:rStyle w:val="Hipervnculo"/>
            <w:noProof/>
          </w:rPr>
          <w:t>TABLA 24.</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Comparativa de sensores de temperatura evaluados</w:t>
        </w:r>
        <w:r w:rsidR="005D327E">
          <w:rPr>
            <w:noProof/>
            <w:webHidden/>
          </w:rPr>
          <w:tab/>
        </w:r>
        <w:r w:rsidR="005D327E">
          <w:rPr>
            <w:noProof/>
            <w:webHidden/>
          </w:rPr>
          <w:fldChar w:fldCharType="begin"/>
        </w:r>
        <w:r w:rsidR="005D327E">
          <w:rPr>
            <w:noProof/>
            <w:webHidden/>
          </w:rPr>
          <w:instrText xml:space="preserve"> PAGEREF _Toc218088760 \h </w:instrText>
        </w:r>
        <w:r w:rsidR="005D327E">
          <w:rPr>
            <w:noProof/>
            <w:webHidden/>
          </w:rPr>
        </w:r>
        <w:r w:rsidR="005D327E">
          <w:rPr>
            <w:noProof/>
            <w:webHidden/>
          </w:rPr>
          <w:fldChar w:fldCharType="separate"/>
        </w:r>
        <w:r w:rsidR="005D327E">
          <w:rPr>
            <w:noProof/>
            <w:webHidden/>
          </w:rPr>
          <w:t>193</w:t>
        </w:r>
        <w:r w:rsidR="005D327E">
          <w:rPr>
            <w:noProof/>
            <w:webHidden/>
          </w:rPr>
          <w:fldChar w:fldCharType="end"/>
        </w:r>
      </w:hyperlink>
    </w:p>
    <w:p w14:paraId="54B9D40D" w14:textId="08773405"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61" w:history="1">
        <w:r w:rsidR="005D327E" w:rsidRPr="00AA0CD8">
          <w:rPr>
            <w:rStyle w:val="Hipervnculo"/>
            <w:noProof/>
            <w:lang w:val="es-419" w:eastAsia="es-419"/>
          </w:rPr>
          <w:t>TABLA 25.</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Rangos operativos para temperatura del agua</w:t>
        </w:r>
        <w:r w:rsidR="005D327E">
          <w:rPr>
            <w:noProof/>
            <w:webHidden/>
          </w:rPr>
          <w:tab/>
        </w:r>
        <w:r w:rsidR="005D327E">
          <w:rPr>
            <w:noProof/>
            <w:webHidden/>
          </w:rPr>
          <w:fldChar w:fldCharType="begin"/>
        </w:r>
        <w:r w:rsidR="005D327E">
          <w:rPr>
            <w:noProof/>
            <w:webHidden/>
          </w:rPr>
          <w:instrText xml:space="preserve"> PAGEREF _Toc218088761 \h </w:instrText>
        </w:r>
        <w:r w:rsidR="005D327E">
          <w:rPr>
            <w:noProof/>
            <w:webHidden/>
          </w:rPr>
        </w:r>
        <w:r w:rsidR="005D327E">
          <w:rPr>
            <w:noProof/>
            <w:webHidden/>
          </w:rPr>
          <w:fldChar w:fldCharType="separate"/>
        </w:r>
        <w:r w:rsidR="005D327E">
          <w:rPr>
            <w:noProof/>
            <w:webHidden/>
          </w:rPr>
          <w:t>194</w:t>
        </w:r>
        <w:r w:rsidR="005D327E">
          <w:rPr>
            <w:noProof/>
            <w:webHidden/>
          </w:rPr>
          <w:fldChar w:fldCharType="end"/>
        </w:r>
      </w:hyperlink>
    </w:p>
    <w:p w14:paraId="7808D0C9" w14:textId="69CF4AC3"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62" w:history="1">
        <w:r w:rsidR="005D327E" w:rsidRPr="00AA0CD8">
          <w:rPr>
            <w:rStyle w:val="Hipervnculo"/>
            <w:noProof/>
            <w:lang w:val="es-419" w:eastAsia="es-419"/>
          </w:rPr>
          <w:t>TABLA 26.</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La latencia total del sistema:</w:t>
        </w:r>
        <w:r w:rsidR="005D327E">
          <w:rPr>
            <w:noProof/>
            <w:webHidden/>
          </w:rPr>
          <w:tab/>
        </w:r>
        <w:r w:rsidR="005D327E">
          <w:rPr>
            <w:noProof/>
            <w:webHidden/>
          </w:rPr>
          <w:fldChar w:fldCharType="begin"/>
        </w:r>
        <w:r w:rsidR="005D327E">
          <w:rPr>
            <w:noProof/>
            <w:webHidden/>
          </w:rPr>
          <w:instrText xml:space="preserve"> PAGEREF _Toc218088762 \h </w:instrText>
        </w:r>
        <w:r w:rsidR="005D327E">
          <w:rPr>
            <w:noProof/>
            <w:webHidden/>
          </w:rPr>
        </w:r>
        <w:r w:rsidR="005D327E">
          <w:rPr>
            <w:noProof/>
            <w:webHidden/>
          </w:rPr>
          <w:fldChar w:fldCharType="separate"/>
        </w:r>
        <w:r w:rsidR="005D327E">
          <w:rPr>
            <w:noProof/>
            <w:webHidden/>
          </w:rPr>
          <w:t>195</w:t>
        </w:r>
        <w:r w:rsidR="005D327E">
          <w:rPr>
            <w:noProof/>
            <w:webHidden/>
          </w:rPr>
          <w:fldChar w:fldCharType="end"/>
        </w:r>
      </w:hyperlink>
    </w:p>
    <w:p w14:paraId="053E959A" w14:textId="3A66AA8B"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63" w:history="1">
        <w:r w:rsidR="005D327E" w:rsidRPr="00AA0CD8">
          <w:rPr>
            <w:rStyle w:val="Hipervnculo"/>
            <w:noProof/>
          </w:rPr>
          <w:t>TABLA 27.</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Especificaciones de temperatura:</w:t>
        </w:r>
        <w:r w:rsidR="005D327E">
          <w:rPr>
            <w:noProof/>
            <w:webHidden/>
          </w:rPr>
          <w:tab/>
        </w:r>
        <w:r w:rsidR="005D327E">
          <w:rPr>
            <w:noProof/>
            <w:webHidden/>
          </w:rPr>
          <w:fldChar w:fldCharType="begin"/>
        </w:r>
        <w:r w:rsidR="005D327E">
          <w:rPr>
            <w:noProof/>
            <w:webHidden/>
          </w:rPr>
          <w:instrText xml:space="preserve"> PAGEREF _Toc218088763 \h </w:instrText>
        </w:r>
        <w:r w:rsidR="005D327E">
          <w:rPr>
            <w:noProof/>
            <w:webHidden/>
          </w:rPr>
        </w:r>
        <w:r w:rsidR="005D327E">
          <w:rPr>
            <w:noProof/>
            <w:webHidden/>
          </w:rPr>
          <w:fldChar w:fldCharType="separate"/>
        </w:r>
        <w:r w:rsidR="005D327E">
          <w:rPr>
            <w:noProof/>
            <w:webHidden/>
          </w:rPr>
          <w:t>196</w:t>
        </w:r>
        <w:r w:rsidR="005D327E">
          <w:rPr>
            <w:noProof/>
            <w:webHidden/>
          </w:rPr>
          <w:fldChar w:fldCharType="end"/>
        </w:r>
      </w:hyperlink>
    </w:p>
    <w:p w14:paraId="4CFDDBAF" w14:textId="1FF40C97"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64" w:history="1">
        <w:r w:rsidR="005D327E" w:rsidRPr="00AA0CD8">
          <w:rPr>
            <w:rStyle w:val="Hipervnculo"/>
            <w:noProof/>
          </w:rPr>
          <w:t>TABLA 28.</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Conexión de pines:</w:t>
        </w:r>
        <w:r w:rsidR="005D327E">
          <w:rPr>
            <w:noProof/>
            <w:webHidden/>
          </w:rPr>
          <w:tab/>
        </w:r>
        <w:r w:rsidR="005D327E">
          <w:rPr>
            <w:noProof/>
            <w:webHidden/>
          </w:rPr>
          <w:fldChar w:fldCharType="begin"/>
        </w:r>
        <w:r w:rsidR="005D327E">
          <w:rPr>
            <w:noProof/>
            <w:webHidden/>
          </w:rPr>
          <w:instrText xml:space="preserve"> PAGEREF _Toc218088764 \h </w:instrText>
        </w:r>
        <w:r w:rsidR="005D327E">
          <w:rPr>
            <w:noProof/>
            <w:webHidden/>
          </w:rPr>
        </w:r>
        <w:r w:rsidR="005D327E">
          <w:rPr>
            <w:noProof/>
            <w:webHidden/>
          </w:rPr>
          <w:fldChar w:fldCharType="separate"/>
        </w:r>
        <w:r w:rsidR="005D327E">
          <w:rPr>
            <w:noProof/>
            <w:webHidden/>
          </w:rPr>
          <w:t>197</w:t>
        </w:r>
        <w:r w:rsidR="005D327E">
          <w:rPr>
            <w:noProof/>
            <w:webHidden/>
          </w:rPr>
          <w:fldChar w:fldCharType="end"/>
        </w:r>
      </w:hyperlink>
    </w:p>
    <w:p w14:paraId="41E19EE4" w14:textId="6607EE42"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65" w:history="1">
        <w:r w:rsidR="005D327E" w:rsidRPr="00AA0CD8">
          <w:rPr>
            <w:rStyle w:val="Hipervnculo"/>
            <w:noProof/>
          </w:rPr>
          <w:t>TABLA 29.</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Estructura de la trama (40 bits / 5 bytes):</w:t>
        </w:r>
        <w:r w:rsidR="005D327E">
          <w:rPr>
            <w:noProof/>
            <w:webHidden/>
          </w:rPr>
          <w:tab/>
        </w:r>
        <w:r w:rsidR="005D327E">
          <w:rPr>
            <w:noProof/>
            <w:webHidden/>
          </w:rPr>
          <w:fldChar w:fldCharType="begin"/>
        </w:r>
        <w:r w:rsidR="005D327E">
          <w:rPr>
            <w:noProof/>
            <w:webHidden/>
          </w:rPr>
          <w:instrText xml:space="preserve"> PAGEREF _Toc218088765 \h </w:instrText>
        </w:r>
        <w:r w:rsidR="005D327E">
          <w:rPr>
            <w:noProof/>
            <w:webHidden/>
          </w:rPr>
        </w:r>
        <w:r w:rsidR="005D327E">
          <w:rPr>
            <w:noProof/>
            <w:webHidden/>
          </w:rPr>
          <w:fldChar w:fldCharType="separate"/>
        </w:r>
        <w:r w:rsidR="005D327E">
          <w:rPr>
            <w:noProof/>
            <w:webHidden/>
          </w:rPr>
          <w:t>198</w:t>
        </w:r>
        <w:r w:rsidR="005D327E">
          <w:rPr>
            <w:noProof/>
            <w:webHidden/>
          </w:rPr>
          <w:fldChar w:fldCharType="end"/>
        </w:r>
      </w:hyperlink>
    </w:p>
    <w:p w14:paraId="07997443" w14:textId="7830F188"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66" w:history="1">
        <w:r w:rsidR="005D327E" w:rsidRPr="00AA0CD8">
          <w:rPr>
            <w:rStyle w:val="Hipervnculo"/>
            <w:noProof/>
            <w:lang w:val="es-419" w:eastAsia="es-419"/>
          </w:rPr>
          <w:t>TABLA 30.</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Comparativa de módulos RTC evaluados</w:t>
        </w:r>
        <w:r w:rsidR="005D327E">
          <w:rPr>
            <w:noProof/>
            <w:webHidden/>
          </w:rPr>
          <w:tab/>
        </w:r>
        <w:r w:rsidR="005D327E">
          <w:rPr>
            <w:noProof/>
            <w:webHidden/>
          </w:rPr>
          <w:fldChar w:fldCharType="begin"/>
        </w:r>
        <w:r w:rsidR="005D327E">
          <w:rPr>
            <w:noProof/>
            <w:webHidden/>
          </w:rPr>
          <w:instrText xml:space="preserve"> PAGEREF _Toc218088766 \h </w:instrText>
        </w:r>
        <w:r w:rsidR="005D327E">
          <w:rPr>
            <w:noProof/>
            <w:webHidden/>
          </w:rPr>
        </w:r>
        <w:r w:rsidR="005D327E">
          <w:rPr>
            <w:noProof/>
            <w:webHidden/>
          </w:rPr>
          <w:fldChar w:fldCharType="separate"/>
        </w:r>
        <w:r w:rsidR="005D327E">
          <w:rPr>
            <w:noProof/>
            <w:webHidden/>
          </w:rPr>
          <w:t>201</w:t>
        </w:r>
        <w:r w:rsidR="005D327E">
          <w:rPr>
            <w:noProof/>
            <w:webHidden/>
          </w:rPr>
          <w:fldChar w:fldCharType="end"/>
        </w:r>
      </w:hyperlink>
    </w:p>
    <w:p w14:paraId="250DE33E" w14:textId="3E571E03"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67" w:history="1">
        <w:r w:rsidR="005D327E" w:rsidRPr="00AA0CD8">
          <w:rPr>
            <w:rStyle w:val="Hipervnculo"/>
            <w:noProof/>
          </w:rPr>
          <w:t>TABLA 31.</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Reloj en tiempo real:</w:t>
        </w:r>
        <w:r w:rsidR="005D327E">
          <w:rPr>
            <w:noProof/>
            <w:webHidden/>
          </w:rPr>
          <w:tab/>
        </w:r>
        <w:r w:rsidR="005D327E">
          <w:rPr>
            <w:noProof/>
            <w:webHidden/>
          </w:rPr>
          <w:fldChar w:fldCharType="begin"/>
        </w:r>
        <w:r w:rsidR="005D327E">
          <w:rPr>
            <w:noProof/>
            <w:webHidden/>
          </w:rPr>
          <w:instrText xml:space="preserve"> PAGEREF _Toc218088767 \h </w:instrText>
        </w:r>
        <w:r w:rsidR="005D327E">
          <w:rPr>
            <w:noProof/>
            <w:webHidden/>
          </w:rPr>
        </w:r>
        <w:r w:rsidR="005D327E">
          <w:rPr>
            <w:noProof/>
            <w:webHidden/>
          </w:rPr>
          <w:fldChar w:fldCharType="separate"/>
        </w:r>
        <w:r w:rsidR="005D327E">
          <w:rPr>
            <w:noProof/>
            <w:webHidden/>
          </w:rPr>
          <w:t>203</w:t>
        </w:r>
        <w:r w:rsidR="005D327E">
          <w:rPr>
            <w:noProof/>
            <w:webHidden/>
          </w:rPr>
          <w:fldChar w:fldCharType="end"/>
        </w:r>
      </w:hyperlink>
    </w:p>
    <w:p w14:paraId="20D37E25" w14:textId="3926F5C6"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68" w:history="1">
        <w:r w:rsidR="005D327E" w:rsidRPr="00AA0CD8">
          <w:rPr>
            <w:rStyle w:val="Hipervnculo"/>
            <w:noProof/>
          </w:rPr>
          <w:t>TABLA 32.</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Conexión implementada en el sistema:</w:t>
        </w:r>
        <w:r w:rsidR="005D327E">
          <w:rPr>
            <w:noProof/>
            <w:webHidden/>
          </w:rPr>
          <w:tab/>
        </w:r>
        <w:r w:rsidR="005D327E">
          <w:rPr>
            <w:noProof/>
            <w:webHidden/>
          </w:rPr>
          <w:fldChar w:fldCharType="begin"/>
        </w:r>
        <w:r w:rsidR="005D327E">
          <w:rPr>
            <w:noProof/>
            <w:webHidden/>
          </w:rPr>
          <w:instrText xml:space="preserve"> PAGEREF _Toc218088768 \h </w:instrText>
        </w:r>
        <w:r w:rsidR="005D327E">
          <w:rPr>
            <w:noProof/>
            <w:webHidden/>
          </w:rPr>
        </w:r>
        <w:r w:rsidR="005D327E">
          <w:rPr>
            <w:noProof/>
            <w:webHidden/>
          </w:rPr>
          <w:fldChar w:fldCharType="separate"/>
        </w:r>
        <w:r w:rsidR="005D327E">
          <w:rPr>
            <w:noProof/>
            <w:webHidden/>
          </w:rPr>
          <w:t>204</w:t>
        </w:r>
        <w:r w:rsidR="005D327E">
          <w:rPr>
            <w:noProof/>
            <w:webHidden/>
          </w:rPr>
          <w:fldChar w:fldCharType="end"/>
        </w:r>
      </w:hyperlink>
    </w:p>
    <w:p w14:paraId="6C9B02E4" w14:textId="6D534608"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69" w:history="1">
        <w:r w:rsidR="005D327E" w:rsidRPr="00AA0CD8">
          <w:rPr>
            <w:rStyle w:val="Hipervnculo"/>
            <w:noProof/>
          </w:rPr>
          <w:t>TABLA 33.</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Registros de tiempo (estructura interna):</w:t>
        </w:r>
        <w:r w:rsidR="005D327E">
          <w:rPr>
            <w:noProof/>
            <w:webHidden/>
          </w:rPr>
          <w:tab/>
        </w:r>
        <w:r w:rsidR="005D327E">
          <w:rPr>
            <w:noProof/>
            <w:webHidden/>
          </w:rPr>
          <w:fldChar w:fldCharType="begin"/>
        </w:r>
        <w:r w:rsidR="005D327E">
          <w:rPr>
            <w:noProof/>
            <w:webHidden/>
          </w:rPr>
          <w:instrText xml:space="preserve"> PAGEREF _Toc218088769 \h </w:instrText>
        </w:r>
        <w:r w:rsidR="005D327E">
          <w:rPr>
            <w:noProof/>
            <w:webHidden/>
          </w:rPr>
        </w:r>
        <w:r w:rsidR="005D327E">
          <w:rPr>
            <w:noProof/>
            <w:webHidden/>
          </w:rPr>
          <w:fldChar w:fldCharType="separate"/>
        </w:r>
        <w:r w:rsidR="005D327E">
          <w:rPr>
            <w:noProof/>
            <w:webHidden/>
          </w:rPr>
          <w:t>204</w:t>
        </w:r>
        <w:r w:rsidR="005D327E">
          <w:rPr>
            <w:noProof/>
            <w:webHidden/>
          </w:rPr>
          <w:fldChar w:fldCharType="end"/>
        </w:r>
      </w:hyperlink>
    </w:p>
    <w:p w14:paraId="11CAE08A" w14:textId="2C86A97E"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70" w:history="1">
        <w:r w:rsidR="005D327E" w:rsidRPr="00AA0CD8">
          <w:rPr>
            <w:rStyle w:val="Hipervnculo"/>
            <w:noProof/>
          </w:rPr>
          <w:t>TABLA 34.</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Comparativa de pantallas evaluadas</w:t>
        </w:r>
        <w:r w:rsidR="005D327E">
          <w:rPr>
            <w:noProof/>
            <w:webHidden/>
          </w:rPr>
          <w:tab/>
        </w:r>
        <w:r w:rsidR="005D327E">
          <w:rPr>
            <w:noProof/>
            <w:webHidden/>
          </w:rPr>
          <w:fldChar w:fldCharType="begin"/>
        </w:r>
        <w:r w:rsidR="005D327E">
          <w:rPr>
            <w:noProof/>
            <w:webHidden/>
          </w:rPr>
          <w:instrText xml:space="preserve"> PAGEREF _Toc218088770 \h </w:instrText>
        </w:r>
        <w:r w:rsidR="005D327E">
          <w:rPr>
            <w:noProof/>
            <w:webHidden/>
          </w:rPr>
        </w:r>
        <w:r w:rsidR="005D327E">
          <w:rPr>
            <w:noProof/>
            <w:webHidden/>
          </w:rPr>
          <w:fldChar w:fldCharType="separate"/>
        </w:r>
        <w:r w:rsidR="005D327E">
          <w:rPr>
            <w:noProof/>
            <w:webHidden/>
          </w:rPr>
          <w:t>207</w:t>
        </w:r>
        <w:r w:rsidR="005D327E">
          <w:rPr>
            <w:noProof/>
            <w:webHidden/>
          </w:rPr>
          <w:fldChar w:fldCharType="end"/>
        </w:r>
      </w:hyperlink>
    </w:p>
    <w:p w14:paraId="2F14BD6A" w14:textId="22441E1D"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71" w:history="1">
        <w:r w:rsidR="005D327E" w:rsidRPr="00AA0CD8">
          <w:rPr>
            <w:rStyle w:val="Hipervnculo"/>
            <w:noProof/>
          </w:rPr>
          <w:t>TABLA 35.</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Características de la pantalla:</w:t>
        </w:r>
        <w:r w:rsidR="005D327E">
          <w:rPr>
            <w:noProof/>
            <w:webHidden/>
          </w:rPr>
          <w:tab/>
        </w:r>
        <w:r w:rsidR="005D327E">
          <w:rPr>
            <w:noProof/>
            <w:webHidden/>
          </w:rPr>
          <w:fldChar w:fldCharType="begin"/>
        </w:r>
        <w:r w:rsidR="005D327E">
          <w:rPr>
            <w:noProof/>
            <w:webHidden/>
          </w:rPr>
          <w:instrText xml:space="preserve"> PAGEREF _Toc218088771 \h </w:instrText>
        </w:r>
        <w:r w:rsidR="005D327E">
          <w:rPr>
            <w:noProof/>
            <w:webHidden/>
          </w:rPr>
        </w:r>
        <w:r w:rsidR="005D327E">
          <w:rPr>
            <w:noProof/>
            <w:webHidden/>
          </w:rPr>
          <w:fldChar w:fldCharType="separate"/>
        </w:r>
        <w:r w:rsidR="005D327E">
          <w:rPr>
            <w:noProof/>
            <w:webHidden/>
          </w:rPr>
          <w:t>208</w:t>
        </w:r>
        <w:r w:rsidR="005D327E">
          <w:rPr>
            <w:noProof/>
            <w:webHidden/>
          </w:rPr>
          <w:fldChar w:fldCharType="end"/>
        </w:r>
      </w:hyperlink>
    </w:p>
    <w:p w14:paraId="49B35696" w14:textId="15EE9E42"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72" w:history="1">
        <w:r w:rsidR="005D327E" w:rsidRPr="00AA0CD8">
          <w:rPr>
            <w:rStyle w:val="Hipervnculo"/>
            <w:noProof/>
          </w:rPr>
          <w:t>TABLA 36.</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Conexión de pines:</w:t>
        </w:r>
        <w:r w:rsidR="005D327E">
          <w:rPr>
            <w:noProof/>
            <w:webHidden/>
          </w:rPr>
          <w:tab/>
        </w:r>
        <w:r w:rsidR="005D327E">
          <w:rPr>
            <w:noProof/>
            <w:webHidden/>
          </w:rPr>
          <w:fldChar w:fldCharType="begin"/>
        </w:r>
        <w:r w:rsidR="005D327E">
          <w:rPr>
            <w:noProof/>
            <w:webHidden/>
          </w:rPr>
          <w:instrText xml:space="preserve"> PAGEREF _Toc218088772 \h </w:instrText>
        </w:r>
        <w:r w:rsidR="005D327E">
          <w:rPr>
            <w:noProof/>
            <w:webHidden/>
          </w:rPr>
        </w:r>
        <w:r w:rsidR="005D327E">
          <w:rPr>
            <w:noProof/>
            <w:webHidden/>
          </w:rPr>
          <w:fldChar w:fldCharType="separate"/>
        </w:r>
        <w:r w:rsidR="005D327E">
          <w:rPr>
            <w:noProof/>
            <w:webHidden/>
          </w:rPr>
          <w:t>209</w:t>
        </w:r>
        <w:r w:rsidR="005D327E">
          <w:rPr>
            <w:noProof/>
            <w:webHidden/>
          </w:rPr>
          <w:fldChar w:fldCharType="end"/>
        </w:r>
      </w:hyperlink>
    </w:p>
    <w:p w14:paraId="000D927C" w14:textId="27F1AD92"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73" w:history="1">
        <w:r w:rsidR="005D327E" w:rsidRPr="00AA0CD8">
          <w:rPr>
            <w:rStyle w:val="Hipervnculo"/>
            <w:noProof/>
          </w:rPr>
          <w:t>TABLA 37.</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Comandos principales</w:t>
        </w:r>
        <w:r w:rsidR="005D327E">
          <w:rPr>
            <w:noProof/>
            <w:webHidden/>
          </w:rPr>
          <w:tab/>
        </w:r>
        <w:r w:rsidR="005D327E">
          <w:rPr>
            <w:noProof/>
            <w:webHidden/>
          </w:rPr>
          <w:fldChar w:fldCharType="begin"/>
        </w:r>
        <w:r w:rsidR="005D327E">
          <w:rPr>
            <w:noProof/>
            <w:webHidden/>
          </w:rPr>
          <w:instrText xml:space="preserve"> PAGEREF _Toc218088773 \h </w:instrText>
        </w:r>
        <w:r w:rsidR="005D327E">
          <w:rPr>
            <w:noProof/>
            <w:webHidden/>
          </w:rPr>
        </w:r>
        <w:r w:rsidR="005D327E">
          <w:rPr>
            <w:noProof/>
            <w:webHidden/>
          </w:rPr>
          <w:fldChar w:fldCharType="separate"/>
        </w:r>
        <w:r w:rsidR="005D327E">
          <w:rPr>
            <w:noProof/>
            <w:webHidden/>
          </w:rPr>
          <w:t>209</w:t>
        </w:r>
        <w:r w:rsidR="005D327E">
          <w:rPr>
            <w:noProof/>
            <w:webHidden/>
          </w:rPr>
          <w:fldChar w:fldCharType="end"/>
        </w:r>
      </w:hyperlink>
    </w:p>
    <w:p w14:paraId="23B9584B" w14:textId="72366EBC"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74" w:history="1">
        <w:r w:rsidR="005D327E" w:rsidRPr="00AA0CD8">
          <w:rPr>
            <w:rStyle w:val="Hipervnculo"/>
            <w:noProof/>
            <w:lang w:val="es-419" w:eastAsia="es-419"/>
          </w:rPr>
          <w:t>TABLA 38.</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Conexiones en el proyecto</w:t>
        </w:r>
        <w:r w:rsidR="005D327E">
          <w:rPr>
            <w:noProof/>
            <w:webHidden/>
          </w:rPr>
          <w:tab/>
        </w:r>
        <w:r w:rsidR="005D327E">
          <w:rPr>
            <w:noProof/>
            <w:webHidden/>
          </w:rPr>
          <w:fldChar w:fldCharType="begin"/>
        </w:r>
        <w:r w:rsidR="005D327E">
          <w:rPr>
            <w:noProof/>
            <w:webHidden/>
          </w:rPr>
          <w:instrText xml:space="preserve"> PAGEREF _Toc218088774 \h </w:instrText>
        </w:r>
        <w:r w:rsidR="005D327E">
          <w:rPr>
            <w:noProof/>
            <w:webHidden/>
          </w:rPr>
        </w:r>
        <w:r w:rsidR="005D327E">
          <w:rPr>
            <w:noProof/>
            <w:webHidden/>
          </w:rPr>
          <w:fldChar w:fldCharType="separate"/>
        </w:r>
        <w:r w:rsidR="005D327E">
          <w:rPr>
            <w:noProof/>
            <w:webHidden/>
          </w:rPr>
          <w:t>210</w:t>
        </w:r>
        <w:r w:rsidR="005D327E">
          <w:rPr>
            <w:noProof/>
            <w:webHidden/>
          </w:rPr>
          <w:fldChar w:fldCharType="end"/>
        </w:r>
      </w:hyperlink>
    </w:p>
    <w:p w14:paraId="187D0666" w14:textId="649E5A3A"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75" w:history="1">
        <w:r w:rsidR="005D327E" w:rsidRPr="00AA0CD8">
          <w:rPr>
            <w:rStyle w:val="Hipervnculo"/>
            <w:noProof/>
          </w:rPr>
          <w:t>TABLA 39.</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Direcciones I²C utilizadas:</w:t>
        </w:r>
        <w:r w:rsidR="005D327E">
          <w:rPr>
            <w:noProof/>
            <w:webHidden/>
          </w:rPr>
          <w:tab/>
        </w:r>
        <w:r w:rsidR="005D327E">
          <w:rPr>
            <w:noProof/>
            <w:webHidden/>
          </w:rPr>
          <w:fldChar w:fldCharType="begin"/>
        </w:r>
        <w:r w:rsidR="005D327E">
          <w:rPr>
            <w:noProof/>
            <w:webHidden/>
          </w:rPr>
          <w:instrText xml:space="preserve"> PAGEREF _Toc218088775 \h </w:instrText>
        </w:r>
        <w:r w:rsidR="005D327E">
          <w:rPr>
            <w:noProof/>
            <w:webHidden/>
          </w:rPr>
        </w:r>
        <w:r w:rsidR="005D327E">
          <w:rPr>
            <w:noProof/>
            <w:webHidden/>
          </w:rPr>
          <w:fldChar w:fldCharType="separate"/>
        </w:r>
        <w:r w:rsidR="005D327E">
          <w:rPr>
            <w:noProof/>
            <w:webHidden/>
          </w:rPr>
          <w:t>210</w:t>
        </w:r>
        <w:r w:rsidR="005D327E">
          <w:rPr>
            <w:noProof/>
            <w:webHidden/>
          </w:rPr>
          <w:fldChar w:fldCharType="end"/>
        </w:r>
      </w:hyperlink>
    </w:p>
    <w:p w14:paraId="0F6B2D4E" w14:textId="54699091"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76" w:history="1">
        <w:r w:rsidR="005D327E" w:rsidRPr="00AA0CD8">
          <w:rPr>
            <w:rStyle w:val="Hipervnculo"/>
            <w:noProof/>
          </w:rPr>
          <w:t>TABLA 40.</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Especificaciones de diseño:</w:t>
        </w:r>
        <w:r w:rsidR="005D327E">
          <w:rPr>
            <w:noProof/>
            <w:webHidden/>
          </w:rPr>
          <w:tab/>
        </w:r>
        <w:r w:rsidR="005D327E">
          <w:rPr>
            <w:noProof/>
            <w:webHidden/>
          </w:rPr>
          <w:fldChar w:fldCharType="begin"/>
        </w:r>
        <w:r w:rsidR="005D327E">
          <w:rPr>
            <w:noProof/>
            <w:webHidden/>
          </w:rPr>
          <w:instrText xml:space="preserve"> PAGEREF _Toc218088776 \h </w:instrText>
        </w:r>
        <w:r w:rsidR="005D327E">
          <w:rPr>
            <w:noProof/>
            <w:webHidden/>
          </w:rPr>
        </w:r>
        <w:r w:rsidR="005D327E">
          <w:rPr>
            <w:noProof/>
            <w:webHidden/>
          </w:rPr>
          <w:fldChar w:fldCharType="separate"/>
        </w:r>
        <w:r w:rsidR="005D327E">
          <w:rPr>
            <w:noProof/>
            <w:webHidden/>
          </w:rPr>
          <w:t>213</w:t>
        </w:r>
        <w:r w:rsidR="005D327E">
          <w:rPr>
            <w:noProof/>
            <w:webHidden/>
          </w:rPr>
          <w:fldChar w:fldCharType="end"/>
        </w:r>
      </w:hyperlink>
    </w:p>
    <w:p w14:paraId="1DB5D04C" w14:textId="1518EEB3"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77" w:history="1">
        <w:r w:rsidR="005D327E" w:rsidRPr="00AA0CD8">
          <w:rPr>
            <w:rStyle w:val="Hipervnculo"/>
            <w:noProof/>
          </w:rPr>
          <w:t>TABLA 41.</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Elementos auxiliares para su correcto funcionamiento.</w:t>
        </w:r>
        <w:r w:rsidR="005D327E">
          <w:rPr>
            <w:noProof/>
            <w:webHidden/>
          </w:rPr>
          <w:tab/>
        </w:r>
        <w:r w:rsidR="005D327E">
          <w:rPr>
            <w:noProof/>
            <w:webHidden/>
          </w:rPr>
          <w:fldChar w:fldCharType="begin"/>
        </w:r>
        <w:r w:rsidR="005D327E">
          <w:rPr>
            <w:noProof/>
            <w:webHidden/>
          </w:rPr>
          <w:instrText xml:space="preserve"> PAGEREF _Toc218088777 \h </w:instrText>
        </w:r>
        <w:r w:rsidR="005D327E">
          <w:rPr>
            <w:noProof/>
            <w:webHidden/>
          </w:rPr>
        </w:r>
        <w:r w:rsidR="005D327E">
          <w:rPr>
            <w:noProof/>
            <w:webHidden/>
          </w:rPr>
          <w:fldChar w:fldCharType="separate"/>
        </w:r>
        <w:r w:rsidR="005D327E">
          <w:rPr>
            <w:noProof/>
            <w:webHidden/>
          </w:rPr>
          <w:t>213</w:t>
        </w:r>
        <w:r w:rsidR="005D327E">
          <w:rPr>
            <w:noProof/>
            <w:webHidden/>
          </w:rPr>
          <w:fldChar w:fldCharType="end"/>
        </w:r>
      </w:hyperlink>
    </w:p>
    <w:p w14:paraId="6304A79C" w14:textId="356F2B8C"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78" w:history="1">
        <w:r w:rsidR="005D327E" w:rsidRPr="00AA0CD8">
          <w:rPr>
            <w:rStyle w:val="Hipervnculo"/>
            <w:noProof/>
            <w:lang w:val="es-419" w:eastAsia="es-419"/>
          </w:rPr>
          <w:t>TABLA 42.</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Conexiones del circuito:</w:t>
        </w:r>
        <w:r w:rsidR="005D327E">
          <w:rPr>
            <w:noProof/>
            <w:webHidden/>
          </w:rPr>
          <w:tab/>
        </w:r>
        <w:r w:rsidR="005D327E">
          <w:rPr>
            <w:noProof/>
            <w:webHidden/>
          </w:rPr>
          <w:fldChar w:fldCharType="begin"/>
        </w:r>
        <w:r w:rsidR="005D327E">
          <w:rPr>
            <w:noProof/>
            <w:webHidden/>
          </w:rPr>
          <w:instrText xml:space="preserve"> PAGEREF _Toc218088778 \h </w:instrText>
        </w:r>
        <w:r w:rsidR="005D327E">
          <w:rPr>
            <w:noProof/>
            <w:webHidden/>
          </w:rPr>
        </w:r>
        <w:r w:rsidR="005D327E">
          <w:rPr>
            <w:noProof/>
            <w:webHidden/>
          </w:rPr>
          <w:fldChar w:fldCharType="separate"/>
        </w:r>
        <w:r w:rsidR="005D327E">
          <w:rPr>
            <w:noProof/>
            <w:webHidden/>
          </w:rPr>
          <w:t>217</w:t>
        </w:r>
        <w:r w:rsidR="005D327E">
          <w:rPr>
            <w:noProof/>
            <w:webHidden/>
          </w:rPr>
          <w:fldChar w:fldCharType="end"/>
        </w:r>
      </w:hyperlink>
    </w:p>
    <w:p w14:paraId="449EE7C2" w14:textId="236BB466"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79" w:history="1">
        <w:r w:rsidR="005D327E" w:rsidRPr="00AA0CD8">
          <w:rPr>
            <w:rStyle w:val="Hipervnculo"/>
            <w:noProof/>
            <w:lang w:val="es-419" w:eastAsia="es-419"/>
          </w:rPr>
          <w:t>TABLA 43.</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Código de  colores utilizado.</w:t>
        </w:r>
        <w:r w:rsidR="005D327E">
          <w:rPr>
            <w:noProof/>
            <w:webHidden/>
          </w:rPr>
          <w:tab/>
        </w:r>
        <w:r w:rsidR="005D327E">
          <w:rPr>
            <w:noProof/>
            <w:webHidden/>
          </w:rPr>
          <w:fldChar w:fldCharType="begin"/>
        </w:r>
        <w:r w:rsidR="005D327E">
          <w:rPr>
            <w:noProof/>
            <w:webHidden/>
          </w:rPr>
          <w:instrText xml:space="preserve"> PAGEREF _Toc218088779 \h </w:instrText>
        </w:r>
        <w:r w:rsidR="005D327E">
          <w:rPr>
            <w:noProof/>
            <w:webHidden/>
          </w:rPr>
        </w:r>
        <w:r w:rsidR="005D327E">
          <w:rPr>
            <w:noProof/>
            <w:webHidden/>
          </w:rPr>
          <w:fldChar w:fldCharType="separate"/>
        </w:r>
        <w:r w:rsidR="005D327E">
          <w:rPr>
            <w:noProof/>
            <w:webHidden/>
          </w:rPr>
          <w:t>220</w:t>
        </w:r>
        <w:r w:rsidR="005D327E">
          <w:rPr>
            <w:noProof/>
            <w:webHidden/>
          </w:rPr>
          <w:fldChar w:fldCharType="end"/>
        </w:r>
      </w:hyperlink>
    </w:p>
    <w:p w14:paraId="1F2DE062" w14:textId="06372C20"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80" w:history="1">
        <w:r w:rsidR="005D327E" w:rsidRPr="00AA0CD8">
          <w:rPr>
            <w:rStyle w:val="Hipervnculo"/>
            <w:noProof/>
            <w:lang w:val="es-419" w:eastAsia="es-419"/>
          </w:rPr>
          <w:t>TABLA 44.</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Lista de materiales del proyecto</w:t>
        </w:r>
        <w:r w:rsidR="005D327E">
          <w:rPr>
            <w:noProof/>
            <w:webHidden/>
          </w:rPr>
          <w:tab/>
        </w:r>
        <w:r w:rsidR="005D327E">
          <w:rPr>
            <w:noProof/>
            <w:webHidden/>
          </w:rPr>
          <w:fldChar w:fldCharType="begin"/>
        </w:r>
        <w:r w:rsidR="005D327E">
          <w:rPr>
            <w:noProof/>
            <w:webHidden/>
          </w:rPr>
          <w:instrText xml:space="preserve"> PAGEREF _Toc218088780 \h </w:instrText>
        </w:r>
        <w:r w:rsidR="005D327E">
          <w:rPr>
            <w:noProof/>
            <w:webHidden/>
          </w:rPr>
        </w:r>
        <w:r w:rsidR="005D327E">
          <w:rPr>
            <w:noProof/>
            <w:webHidden/>
          </w:rPr>
          <w:fldChar w:fldCharType="separate"/>
        </w:r>
        <w:r w:rsidR="005D327E">
          <w:rPr>
            <w:noProof/>
            <w:webHidden/>
          </w:rPr>
          <w:t>221</w:t>
        </w:r>
        <w:r w:rsidR="005D327E">
          <w:rPr>
            <w:noProof/>
            <w:webHidden/>
          </w:rPr>
          <w:fldChar w:fldCharType="end"/>
        </w:r>
      </w:hyperlink>
    </w:p>
    <w:p w14:paraId="3E05E073" w14:textId="04D1871C"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81" w:history="1">
        <w:r w:rsidR="005D327E" w:rsidRPr="00AA0CD8">
          <w:rPr>
            <w:rStyle w:val="Hipervnculo"/>
            <w:noProof/>
            <w:lang w:val="es-419" w:eastAsia="es-419"/>
          </w:rPr>
          <w:t>TABLA 45.</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Costo total del proyecto</w:t>
        </w:r>
        <w:r w:rsidR="005D327E">
          <w:rPr>
            <w:noProof/>
            <w:webHidden/>
          </w:rPr>
          <w:tab/>
        </w:r>
        <w:r w:rsidR="005D327E">
          <w:rPr>
            <w:noProof/>
            <w:webHidden/>
          </w:rPr>
          <w:fldChar w:fldCharType="begin"/>
        </w:r>
        <w:r w:rsidR="005D327E">
          <w:rPr>
            <w:noProof/>
            <w:webHidden/>
          </w:rPr>
          <w:instrText xml:space="preserve"> PAGEREF _Toc218088781 \h </w:instrText>
        </w:r>
        <w:r w:rsidR="005D327E">
          <w:rPr>
            <w:noProof/>
            <w:webHidden/>
          </w:rPr>
        </w:r>
        <w:r w:rsidR="005D327E">
          <w:rPr>
            <w:noProof/>
            <w:webHidden/>
          </w:rPr>
          <w:fldChar w:fldCharType="separate"/>
        </w:r>
        <w:r w:rsidR="005D327E">
          <w:rPr>
            <w:noProof/>
            <w:webHidden/>
          </w:rPr>
          <w:t>222</w:t>
        </w:r>
        <w:r w:rsidR="005D327E">
          <w:rPr>
            <w:noProof/>
            <w:webHidden/>
          </w:rPr>
          <w:fldChar w:fldCharType="end"/>
        </w:r>
      </w:hyperlink>
    </w:p>
    <w:p w14:paraId="0280753F" w14:textId="7CF4F1E2"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82" w:history="1">
        <w:r w:rsidR="005D327E" w:rsidRPr="00AA0CD8">
          <w:rPr>
            <w:rStyle w:val="Hipervnculo"/>
            <w:noProof/>
          </w:rPr>
          <w:t>TABLA 46.</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Configurar parámetros de compilación</w:t>
        </w:r>
        <w:r w:rsidR="005D327E">
          <w:rPr>
            <w:noProof/>
            <w:webHidden/>
          </w:rPr>
          <w:tab/>
        </w:r>
        <w:r w:rsidR="005D327E">
          <w:rPr>
            <w:noProof/>
            <w:webHidden/>
          </w:rPr>
          <w:fldChar w:fldCharType="begin"/>
        </w:r>
        <w:r w:rsidR="005D327E">
          <w:rPr>
            <w:noProof/>
            <w:webHidden/>
          </w:rPr>
          <w:instrText xml:space="preserve"> PAGEREF _Toc218088782 \h </w:instrText>
        </w:r>
        <w:r w:rsidR="005D327E">
          <w:rPr>
            <w:noProof/>
            <w:webHidden/>
          </w:rPr>
        </w:r>
        <w:r w:rsidR="005D327E">
          <w:rPr>
            <w:noProof/>
            <w:webHidden/>
          </w:rPr>
          <w:fldChar w:fldCharType="separate"/>
        </w:r>
        <w:r w:rsidR="005D327E">
          <w:rPr>
            <w:noProof/>
            <w:webHidden/>
          </w:rPr>
          <w:t>225</w:t>
        </w:r>
        <w:r w:rsidR="005D327E">
          <w:rPr>
            <w:noProof/>
            <w:webHidden/>
          </w:rPr>
          <w:fldChar w:fldCharType="end"/>
        </w:r>
      </w:hyperlink>
    </w:p>
    <w:p w14:paraId="151EA0B8" w14:textId="54A1BB2C"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83" w:history="1">
        <w:r w:rsidR="005D327E" w:rsidRPr="00AA0CD8">
          <w:rPr>
            <w:rStyle w:val="Hipervnculo"/>
            <w:noProof/>
          </w:rPr>
          <w:t>TABLA 47.</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Librerías utilizadas en el proyecto</w:t>
        </w:r>
        <w:r w:rsidR="005D327E">
          <w:rPr>
            <w:noProof/>
            <w:webHidden/>
          </w:rPr>
          <w:tab/>
        </w:r>
        <w:r w:rsidR="005D327E">
          <w:rPr>
            <w:noProof/>
            <w:webHidden/>
          </w:rPr>
          <w:fldChar w:fldCharType="begin"/>
        </w:r>
        <w:r w:rsidR="005D327E">
          <w:rPr>
            <w:noProof/>
            <w:webHidden/>
          </w:rPr>
          <w:instrText xml:space="preserve"> PAGEREF _Toc218088783 \h </w:instrText>
        </w:r>
        <w:r w:rsidR="005D327E">
          <w:rPr>
            <w:noProof/>
            <w:webHidden/>
          </w:rPr>
        </w:r>
        <w:r w:rsidR="005D327E">
          <w:rPr>
            <w:noProof/>
            <w:webHidden/>
          </w:rPr>
          <w:fldChar w:fldCharType="separate"/>
        </w:r>
        <w:r w:rsidR="005D327E">
          <w:rPr>
            <w:noProof/>
            <w:webHidden/>
          </w:rPr>
          <w:t>226</w:t>
        </w:r>
        <w:r w:rsidR="005D327E">
          <w:rPr>
            <w:noProof/>
            <w:webHidden/>
          </w:rPr>
          <w:fldChar w:fldCharType="end"/>
        </w:r>
      </w:hyperlink>
    </w:p>
    <w:p w14:paraId="53087A7A" w14:textId="6E48FBE5"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84" w:history="1">
        <w:r w:rsidR="005D327E" w:rsidRPr="00AA0CD8">
          <w:rPr>
            <w:rStyle w:val="Hipervnculo"/>
            <w:noProof/>
            <w:lang w:val="es-419"/>
          </w:rPr>
          <w:t>TABLA 48.</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Tabla resumen de campos:</w:t>
        </w:r>
        <w:r w:rsidR="005D327E">
          <w:rPr>
            <w:noProof/>
            <w:webHidden/>
          </w:rPr>
          <w:tab/>
        </w:r>
        <w:r w:rsidR="005D327E">
          <w:rPr>
            <w:noProof/>
            <w:webHidden/>
          </w:rPr>
          <w:fldChar w:fldCharType="begin"/>
        </w:r>
        <w:r w:rsidR="005D327E">
          <w:rPr>
            <w:noProof/>
            <w:webHidden/>
          </w:rPr>
          <w:instrText xml:space="preserve"> PAGEREF _Toc218088784 \h </w:instrText>
        </w:r>
        <w:r w:rsidR="005D327E">
          <w:rPr>
            <w:noProof/>
            <w:webHidden/>
          </w:rPr>
        </w:r>
        <w:r w:rsidR="005D327E">
          <w:rPr>
            <w:noProof/>
            <w:webHidden/>
          </w:rPr>
          <w:fldChar w:fldCharType="separate"/>
        </w:r>
        <w:r w:rsidR="005D327E">
          <w:rPr>
            <w:noProof/>
            <w:webHidden/>
          </w:rPr>
          <w:t>274</w:t>
        </w:r>
        <w:r w:rsidR="005D327E">
          <w:rPr>
            <w:noProof/>
            <w:webHidden/>
          </w:rPr>
          <w:fldChar w:fldCharType="end"/>
        </w:r>
      </w:hyperlink>
    </w:p>
    <w:p w14:paraId="074F7DAE" w14:textId="65E5FBED"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85" w:history="1">
        <w:r w:rsidR="005D327E" w:rsidRPr="00AA0CD8">
          <w:rPr>
            <w:rStyle w:val="Hipervnculo"/>
            <w:noProof/>
          </w:rPr>
          <w:t>TABLA 49.</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Estructura del archivo Excel generado</w:t>
        </w:r>
        <w:r w:rsidR="005D327E">
          <w:rPr>
            <w:noProof/>
            <w:webHidden/>
          </w:rPr>
          <w:tab/>
        </w:r>
        <w:r w:rsidR="005D327E">
          <w:rPr>
            <w:noProof/>
            <w:webHidden/>
          </w:rPr>
          <w:fldChar w:fldCharType="begin"/>
        </w:r>
        <w:r w:rsidR="005D327E">
          <w:rPr>
            <w:noProof/>
            <w:webHidden/>
          </w:rPr>
          <w:instrText xml:space="preserve"> PAGEREF _Toc218088785 \h </w:instrText>
        </w:r>
        <w:r w:rsidR="005D327E">
          <w:rPr>
            <w:noProof/>
            <w:webHidden/>
          </w:rPr>
        </w:r>
        <w:r w:rsidR="005D327E">
          <w:rPr>
            <w:noProof/>
            <w:webHidden/>
          </w:rPr>
          <w:fldChar w:fldCharType="separate"/>
        </w:r>
        <w:r w:rsidR="005D327E">
          <w:rPr>
            <w:noProof/>
            <w:webHidden/>
          </w:rPr>
          <w:t>283</w:t>
        </w:r>
        <w:r w:rsidR="005D327E">
          <w:rPr>
            <w:noProof/>
            <w:webHidden/>
          </w:rPr>
          <w:fldChar w:fldCharType="end"/>
        </w:r>
      </w:hyperlink>
    </w:p>
    <w:p w14:paraId="0F952A25" w14:textId="2BA9A2D8"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86" w:history="1">
        <w:r w:rsidR="005D327E" w:rsidRPr="00AA0CD8">
          <w:rPr>
            <w:rStyle w:val="Hipervnculo"/>
            <w:noProof/>
          </w:rPr>
          <w:t>TABLA 50.</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Tabla resumen de pruebas:</w:t>
        </w:r>
        <w:r w:rsidR="005D327E">
          <w:rPr>
            <w:noProof/>
            <w:webHidden/>
          </w:rPr>
          <w:tab/>
        </w:r>
        <w:r w:rsidR="005D327E">
          <w:rPr>
            <w:noProof/>
            <w:webHidden/>
          </w:rPr>
          <w:fldChar w:fldCharType="begin"/>
        </w:r>
        <w:r w:rsidR="005D327E">
          <w:rPr>
            <w:noProof/>
            <w:webHidden/>
          </w:rPr>
          <w:instrText xml:space="preserve"> PAGEREF _Toc218088786 \h </w:instrText>
        </w:r>
        <w:r w:rsidR="005D327E">
          <w:rPr>
            <w:noProof/>
            <w:webHidden/>
          </w:rPr>
        </w:r>
        <w:r w:rsidR="005D327E">
          <w:rPr>
            <w:noProof/>
            <w:webHidden/>
          </w:rPr>
          <w:fldChar w:fldCharType="separate"/>
        </w:r>
        <w:r w:rsidR="005D327E">
          <w:rPr>
            <w:noProof/>
            <w:webHidden/>
          </w:rPr>
          <w:t>321</w:t>
        </w:r>
        <w:r w:rsidR="005D327E">
          <w:rPr>
            <w:noProof/>
            <w:webHidden/>
          </w:rPr>
          <w:fldChar w:fldCharType="end"/>
        </w:r>
      </w:hyperlink>
    </w:p>
    <w:p w14:paraId="687E8E2D" w14:textId="4B5AFD7C"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87" w:history="1">
        <w:r w:rsidR="005D327E" w:rsidRPr="00AA0CD8">
          <w:rPr>
            <w:rStyle w:val="Hipervnculo"/>
            <w:noProof/>
            <w:lang w:val="es-419"/>
          </w:rPr>
          <w:t>TABLA 51.</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Condiciones ambientales durante las pruebas:</w:t>
        </w:r>
        <w:r w:rsidR="005D327E">
          <w:rPr>
            <w:noProof/>
            <w:webHidden/>
          </w:rPr>
          <w:tab/>
        </w:r>
        <w:r w:rsidR="005D327E">
          <w:rPr>
            <w:noProof/>
            <w:webHidden/>
          </w:rPr>
          <w:fldChar w:fldCharType="begin"/>
        </w:r>
        <w:r w:rsidR="005D327E">
          <w:rPr>
            <w:noProof/>
            <w:webHidden/>
          </w:rPr>
          <w:instrText xml:space="preserve"> PAGEREF _Toc218088787 \h </w:instrText>
        </w:r>
        <w:r w:rsidR="005D327E">
          <w:rPr>
            <w:noProof/>
            <w:webHidden/>
          </w:rPr>
        </w:r>
        <w:r w:rsidR="005D327E">
          <w:rPr>
            <w:noProof/>
            <w:webHidden/>
          </w:rPr>
          <w:fldChar w:fldCharType="separate"/>
        </w:r>
        <w:r w:rsidR="005D327E">
          <w:rPr>
            <w:noProof/>
            <w:webHidden/>
          </w:rPr>
          <w:t>323</w:t>
        </w:r>
        <w:r w:rsidR="005D327E">
          <w:rPr>
            <w:noProof/>
            <w:webHidden/>
          </w:rPr>
          <w:fldChar w:fldCharType="end"/>
        </w:r>
      </w:hyperlink>
    </w:p>
    <w:p w14:paraId="5A215227" w14:textId="18912864"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88" w:history="1">
        <w:r w:rsidR="005D327E" w:rsidRPr="00AA0CD8">
          <w:rPr>
            <w:rStyle w:val="Hipervnculo"/>
            <w:noProof/>
          </w:rPr>
          <w:t>TABLA 52.</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Datos experimentales de calibración del sensor DHT22</w:t>
        </w:r>
        <w:r w:rsidR="005D327E">
          <w:rPr>
            <w:noProof/>
            <w:webHidden/>
          </w:rPr>
          <w:tab/>
        </w:r>
        <w:r w:rsidR="005D327E">
          <w:rPr>
            <w:noProof/>
            <w:webHidden/>
          </w:rPr>
          <w:fldChar w:fldCharType="begin"/>
        </w:r>
        <w:r w:rsidR="005D327E">
          <w:rPr>
            <w:noProof/>
            <w:webHidden/>
          </w:rPr>
          <w:instrText xml:space="preserve"> PAGEREF _Toc218088788 \h </w:instrText>
        </w:r>
        <w:r w:rsidR="005D327E">
          <w:rPr>
            <w:noProof/>
            <w:webHidden/>
          </w:rPr>
        </w:r>
        <w:r w:rsidR="005D327E">
          <w:rPr>
            <w:noProof/>
            <w:webHidden/>
          </w:rPr>
          <w:fldChar w:fldCharType="separate"/>
        </w:r>
        <w:r w:rsidR="005D327E">
          <w:rPr>
            <w:noProof/>
            <w:webHidden/>
          </w:rPr>
          <w:t>326</w:t>
        </w:r>
        <w:r w:rsidR="005D327E">
          <w:rPr>
            <w:noProof/>
            <w:webHidden/>
          </w:rPr>
          <w:fldChar w:fldCharType="end"/>
        </w:r>
      </w:hyperlink>
    </w:p>
    <w:p w14:paraId="4B597B08" w14:textId="5DF45A2D"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89" w:history="1">
        <w:r w:rsidR="005D327E" w:rsidRPr="00AA0CD8">
          <w:rPr>
            <w:rStyle w:val="Hipervnculo"/>
            <w:noProof/>
            <w:lang w:val="es-419" w:eastAsia="es-419"/>
          </w:rPr>
          <w:t>TABLA 53.</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Estadísticas globales:</w:t>
        </w:r>
        <w:r w:rsidR="005D327E">
          <w:rPr>
            <w:noProof/>
            <w:webHidden/>
          </w:rPr>
          <w:tab/>
        </w:r>
        <w:r w:rsidR="005D327E">
          <w:rPr>
            <w:noProof/>
            <w:webHidden/>
          </w:rPr>
          <w:fldChar w:fldCharType="begin"/>
        </w:r>
        <w:r w:rsidR="005D327E">
          <w:rPr>
            <w:noProof/>
            <w:webHidden/>
          </w:rPr>
          <w:instrText xml:space="preserve"> PAGEREF _Toc218088789 \h </w:instrText>
        </w:r>
        <w:r w:rsidR="005D327E">
          <w:rPr>
            <w:noProof/>
            <w:webHidden/>
          </w:rPr>
        </w:r>
        <w:r w:rsidR="005D327E">
          <w:rPr>
            <w:noProof/>
            <w:webHidden/>
          </w:rPr>
          <w:fldChar w:fldCharType="separate"/>
        </w:r>
        <w:r w:rsidR="005D327E">
          <w:rPr>
            <w:noProof/>
            <w:webHidden/>
          </w:rPr>
          <w:t>326</w:t>
        </w:r>
        <w:r w:rsidR="005D327E">
          <w:rPr>
            <w:noProof/>
            <w:webHidden/>
          </w:rPr>
          <w:fldChar w:fldCharType="end"/>
        </w:r>
      </w:hyperlink>
    </w:p>
    <w:p w14:paraId="42D1CC14" w14:textId="316D32C6"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90" w:history="1">
        <w:r w:rsidR="005D327E" w:rsidRPr="00AA0CD8">
          <w:rPr>
            <w:rStyle w:val="Hipervnculo"/>
            <w:noProof/>
            <w:lang w:val="es-419" w:eastAsia="es-419"/>
          </w:rPr>
          <w:t>TABLA 54.</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Resumen de los errores relativos</w:t>
        </w:r>
        <w:r w:rsidR="005D327E">
          <w:rPr>
            <w:noProof/>
            <w:webHidden/>
          </w:rPr>
          <w:tab/>
        </w:r>
        <w:r w:rsidR="005D327E">
          <w:rPr>
            <w:noProof/>
            <w:webHidden/>
          </w:rPr>
          <w:fldChar w:fldCharType="begin"/>
        </w:r>
        <w:r w:rsidR="005D327E">
          <w:rPr>
            <w:noProof/>
            <w:webHidden/>
          </w:rPr>
          <w:instrText xml:space="preserve"> PAGEREF _Toc218088790 \h </w:instrText>
        </w:r>
        <w:r w:rsidR="005D327E">
          <w:rPr>
            <w:noProof/>
            <w:webHidden/>
          </w:rPr>
        </w:r>
        <w:r w:rsidR="005D327E">
          <w:rPr>
            <w:noProof/>
            <w:webHidden/>
          </w:rPr>
          <w:fldChar w:fldCharType="separate"/>
        </w:r>
        <w:r w:rsidR="005D327E">
          <w:rPr>
            <w:noProof/>
            <w:webHidden/>
          </w:rPr>
          <w:t>329</w:t>
        </w:r>
        <w:r w:rsidR="005D327E">
          <w:rPr>
            <w:noProof/>
            <w:webHidden/>
          </w:rPr>
          <w:fldChar w:fldCharType="end"/>
        </w:r>
      </w:hyperlink>
    </w:p>
    <w:p w14:paraId="058F03DF" w14:textId="54176554"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91" w:history="1">
        <w:r w:rsidR="005D327E" w:rsidRPr="00AA0CD8">
          <w:rPr>
            <w:rStyle w:val="Hipervnculo"/>
            <w:noProof/>
          </w:rPr>
          <w:t>TABLA 55.</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Condiciones ambientales:</w:t>
        </w:r>
        <w:r w:rsidR="005D327E">
          <w:rPr>
            <w:noProof/>
            <w:webHidden/>
          </w:rPr>
          <w:tab/>
        </w:r>
        <w:r w:rsidR="005D327E">
          <w:rPr>
            <w:noProof/>
            <w:webHidden/>
          </w:rPr>
          <w:fldChar w:fldCharType="begin"/>
        </w:r>
        <w:r w:rsidR="005D327E">
          <w:rPr>
            <w:noProof/>
            <w:webHidden/>
          </w:rPr>
          <w:instrText xml:space="preserve"> PAGEREF _Toc218088791 \h </w:instrText>
        </w:r>
        <w:r w:rsidR="005D327E">
          <w:rPr>
            <w:noProof/>
            <w:webHidden/>
          </w:rPr>
        </w:r>
        <w:r w:rsidR="005D327E">
          <w:rPr>
            <w:noProof/>
            <w:webHidden/>
          </w:rPr>
          <w:fldChar w:fldCharType="separate"/>
        </w:r>
        <w:r w:rsidR="005D327E">
          <w:rPr>
            <w:noProof/>
            <w:webHidden/>
          </w:rPr>
          <w:t>333</w:t>
        </w:r>
        <w:r w:rsidR="005D327E">
          <w:rPr>
            <w:noProof/>
            <w:webHidden/>
          </w:rPr>
          <w:fldChar w:fldCharType="end"/>
        </w:r>
      </w:hyperlink>
    </w:p>
    <w:p w14:paraId="5A942500" w14:textId="68F22300"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92" w:history="1">
        <w:r w:rsidR="005D327E" w:rsidRPr="00AA0CD8">
          <w:rPr>
            <w:rStyle w:val="Hipervnculo"/>
            <w:noProof/>
          </w:rPr>
          <w:t>TABLA 56.</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Deriva temporal del RTC DS3231</w:t>
        </w:r>
        <w:r w:rsidR="005D327E">
          <w:rPr>
            <w:noProof/>
            <w:webHidden/>
          </w:rPr>
          <w:tab/>
        </w:r>
        <w:r w:rsidR="005D327E">
          <w:rPr>
            <w:noProof/>
            <w:webHidden/>
          </w:rPr>
          <w:fldChar w:fldCharType="begin"/>
        </w:r>
        <w:r w:rsidR="005D327E">
          <w:rPr>
            <w:noProof/>
            <w:webHidden/>
          </w:rPr>
          <w:instrText xml:space="preserve"> PAGEREF _Toc218088792 \h </w:instrText>
        </w:r>
        <w:r w:rsidR="005D327E">
          <w:rPr>
            <w:noProof/>
            <w:webHidden/>
          </w:rPr>
        </w:r>
        <w:r w:rsidR="005D327E">
          <w:rPr>
            <w:noProof/>
            <w:webHidden/>
          </w:rPr>
          <w:fldChar w:fldCharType="separate"/>
        </w:r>
        <w:r w:rsidR="005D327E">
          <w:rPr>
            <w:noProof/>
            <w:webHidden/>
          </w:rPr>
          <w:t>334</w:t>
        </w:r>
        <w:r w:rsidR="005D327E">
          <w:rPr>
            <w:noProof/>
            <w:webHidden/>
          </w:rPr>
          <w:fldChar w:fldCharType="end"/>
        </w:r>
      </w:hyperlink>
    </w:p>
    <w:p w14:paraId="005C6A8A" w14:textId="3330D34B"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93" w:history="1">
        <w:r w:rsidR="005D327E" w:rsidRPr="00AA0CD8">
          <w:rPr>
            <w:rStyle w:val="Hipervnculo"/>
            <w:noProof/>
          </w:rPr>
          <w:t>TABLA 57.</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Comparación RTC vs NTP (muestreo semanal)</w:t>
        </w:r>
        <w:r w:rsidR="005D327E">
          <w:rPr>
            <w:noProof/>
            <w:webHidden/>
          </w:rPr>
          <w:tab/>
        </w:r>
        <w:r w:rsidR="005D327E">
          <w:rPr>
            <w:noProof/>
            <w:webHidden/>
          </w:rPr>
          <w:fldChar w:fldCharType="begin"/>
        </w:r>
        <w:r w:rsidR="005D327E">
          <w:rPr>
            <w:noProof/>
            <w:webHidden/>
          </w:rPr>
          <w:instrText xml:space="preserve"> PAGEREF _Toc218088793 \h </w:instrText>
        </w:r>
        <w:r w:rsidR="005D327E">
          <w:rPr>
            <w:noProof/>
            <w:webHidden/>
          </w:rPr>
        </w:r>
        <w:r w:rsidR="005D327E">
          <w:rPr>
            <w:noProof/>
            <w:webHidden/>
          </w:rPr>
          <w:fldChar w:fldCharType="separate"/>
        </w:r>
        <w:r w:rsidR="005D327E">
          <w:rPr>
            <w:noProof/>
            <w:webHidden/>
          </w:rPr>
          <w:t>336</w:t>
        </w:r>
        <w:r w:rsidR="005D327E">
          <w:rPr>
            <w:noProof/>
            <w:webHidden/>
          </w:rPr>
          <w:fldChar w:fldCharType="end"/>
        </w:r>
      </w:hyperlink>
    </w:p>
    <w:p w14:paraId="746FD512" w14:textId="6370F6E6"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94" w:history="1">
        <w:r w:rsidR="005D327E" w:rsidRPr="00AA0CD8">
          <w:rPr>
            <w:rStyle w:val="Hipervnculo"/>
            <w:noProof/>
          </w:rPr>
          <w:t>TABLA 58.</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Se midió el tiempo que tarda el proceso completo de sincronización:</w:t>
        </w:r>
        <w:r w:rsidR="005D327E">
          <w:rPr>
            <w:noProof/>
            <w:webHidden/>
          </w:rPr>
          <w:tab/>
        </w:r>
        <w:r w:rsidR="005D327E">
          <w:rPr>
            <w:noProof/>
            <w:webHidden/>
          </w:rPr>
          <w:fldChar w:fldCharType="begin"/>
        </w:r>
        <w:r w:rsidR="005D327E">
          <w:rPr>
            <w:noProof/>
            <w:webHidden/>
          </w:rPr>
          <w:instrText xml:space="preserve"> PAGEREF _Toc218088794 \h </w:instrText>
        </w:r>
        <w:r w:rsidR="005D327E">
          <w:rPr>
            <w:noProof/>
            <w:webHidden/>
          </w:rPr>
        </w:r>
        <w:r w:rsidR="005D327E">
          <w:rPr>
            <w:noProof/>
            <w:webHidden/>
          </w:rPr>
          <w:fldChar w:fldCharType="separate"/>
        </w:r>
        <w:r w:rsidR="005D327E">
          <w:rPr>
            <w:noProof/>
            <w:webHidden/>
          </w:rPr>
          <w:t>337</w:t>
        </w:r>
        <w:r w:rsidR="005D327E">
          <w:rPr>
            <w:noProof/>
            <w:webHidden/>
          </w:rPr>
          <w:fldChar w:fldCharType="end"/>
        </w:r>
      </w:hyperlink>
    </w:p>
    <w:p w14:paraId="014E0270" w14:textId="45B1E7F7"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95" w:history="1">
        <w:r w:rsidR="005D327E" w:rsidRPr="00AA0CD8">
          <w:rPr>
            <w:rStyle w:val="Hipervnculo"/>
            <w:noProof/>
            <w:lang w:val="es-419" w:eastAsia="es-419"/>
          </w:rPr>
          <w:t>TABLA 59.</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Se realizaron 10 sincronizaciones consecutivas para evaluar la variabilidad:</w:t>
        </w:r>
        <w:r w:rsidR="005D327E">
          <w:rPr>
            <w:noProof/>
            <w:webHidden/>
          </w:rPr>
          <w:tab/>
        </w:r>
        <w:r w:rsidR="005D327E">
          <w:rPr>
            <w:noProof/>
            <w:webHidden/>
          </w:rPr>
          <w:fldChar w:fldCharType="begin"/>
        </w:r>
        <w:r w:rsidR="005D327E">
          <w:rPr>
            <w:noProof/>
            <w:webHidden/>
          </w:rPr>
          <w:instrText xml:space="preserve"> PAGEREF _Toc218088795 \h </w:instrText>
        </w:r>
        <w:r w:rsidR="005D327E">
          <w:rPr>
            <w:noProof/>
            <w:webHidden/>
          </w:rPr>
        </w:r>
        <w:r w:rsidR="005D327E">
          <w:rPr>
            <w:noProof/>
            <w:webHidden/>
          </w:rPr>
          <w:fldChar w:fldCharType="separate"/>
        </w:r>
        <w:r w:rsidR="005D327E">
          <w:rPr>
            <w:noProof/>
            <w:webHidden/>
          </w:rPr>
          <w:t>337</w:t>
        </w:r>
        <w:r w:rsidR="005D327E">
          <w:rPr>
            <w:noProof/>
            <w:webHidden/>
          </w:rPr>
          <w:fldChar w:fldCharType="end"/>
        </w:r>
      </w:hyperlink>
    </w:p>
    <w:p w14:paraId="28C03DF5" w14:textId="2F3846C6"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96" w:history="1">
        <w:r w:rsidR="005D327E" w:rsidRPr="00AA0CD8">
          <w:rPr>
            <w:rStyle w:val="Hipervnculo"/>
            <w:noProof/>
            <w:lang w:val="es-419"/>
          </w:rPr>
          <w:t>TABLA 60.</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Consumo energético por componente</w:t>
        </w:r>
        <w:r w:rsidR="005D327E">
          <w:rPr>
            <w:noProof/>
            <w:webHidden/>
          </w:rPr>
          <w:tab/>
        </w:r>
        <w:r w:rsidR="005D327E">
          <w:rPr>
            <w:noProof/>
            <w:webHidden/>
          </w:rPr>
          <w:fldChar w:fldCharType="begin"/>
        </w:r>
        <w:r w:rsidR="005D327E">
          <w:rPr>
            <w:noProof/>
            <w:webHidden/>
          </w:rPr>
          <w:instrText xml:space="preserve"> PAGEREF _Toc218088796 \h </w:instrText>
        </w:r>
        <w:r w:rsidR="005D327E">
          <w:rPr>
            <w:noProof/>
            <w:webHidden/>
          </w:rPr>
        </w:r>
        <w:r w:rsidR="005D327E">
          <w:rPr>
            <w:noProof/>
            <w:webHidden/>
          </w:rPr>
          <w:fldChar w:fldCharType="separate"/>
        </w:r>
        <w:r w:rsidR="005D327E">
          <w:rPr>
            <w:noProof/>
            <w:webHidden/>
          </w:rPr>
          <w:t>342</w:t>
        </w:r>
        <w:r w:rsidR="005D327E">
          <w:rPr>
            <w:noProof/>
            <w:webHidden/>
          </w:rPr>
          <w:fldChar w:fldCharType="end"/>
        </w:r>
      </w:hyperlink>
    </w:p>
    <w:p w14:paraId="7215AD7A" w14:textId="42D2D658"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97" w:history="1">
        <w:r w:rsidR="005D327E" w:rsidRPr="00AA0CD8">
          <w:rPr>
            <w:rStyle w:val="Hipervnculo"/>
            <w:noProof/>
            <w:lang w:val="es-419"/>
          </w:rPr>
          <w:t>TABLA 61.</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Comparación con especificaciones:</w:t>
        </w:r>
        <w:r w:rsidR="005D327E">
          <w:rPr>
            <w:noProof/>
            <w:webHidden/>
          </w:rPr>
          <w:tab/>
        </w:r>
        <w:r w:rsidR="005D327E">
          <w:rPr>
            <w:noProof/>
            <w:webHidden/>
          </w:rPr>
          <w:fldChar w:fldCharType="begin"/>
        </w:r>
        <w:r w:rsidR="005D327E">
          <w:rPr>
            <w:noProof/>
            <w:webHidden/>
          </w:rPr>
          <w:instrText xml:space="preserve"> PAGEREF _Toc218088797 \h </w:instrText>
        </w:r>
        <w:r w:rsidR="005D327E">
          <w:rPr>
            <w:noProof/>
            <w:webHidden/>
          </w:rPr>
        </w:r>
        <w:r w:rsidR="005D327E">
          <w:rPr>
            <w:noProof/>
            <w:webHidden/>
          </w:rPr>
          <w:fldChar w:fldCharType="separate"/>
        </w:r>
        <w:r w:rsidR="005D327E">
          <w:rPr>
            <w:noProof/>
            <w:webHidden/>
          </w:rPr>
          <w:t>343</w:t>
        </w:r>
        <w:r w:rsidR="005D327E">
          <w:rPr>
            <w:noProof/>
            <w:webHidden/>
          </w:rPr>
          <w:fldChar w:fldCharType="end"/>
        </w:r>
      </w:hyperlink>
    </w:p>
    <w:p w14:paraId="44AD25FB" w14:textId="3166CB26"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98" w:history="1">
        <w:r w:rsidR="005D327E" w:rsidRPr="00AA0CD8">
          <w:rPr>
            <w:rStyle w:val="Hipervnculo"/>
            <w:noProof/>
          </w:rPr>
          <w:t>TABLA 62.</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Comparativa de autonomía según fuente de alimentación</w:t>
        </w:r>
        <w:r w:rsidR="005D327E">
          <w:rPr>
            <w:noProof/>
            <w:webHidden/>
          </w:rPr>
          <w:tab/>
        </w:r>
        <w:r w:rsidR="005D327E">
          <w:rPr>
            <w:noProof/>
            <w:webHidden/>
          </w:rPr>
          <w:fldChar w:fldCharType="begin"/>
        </w:r>
        <w:r w:rsidR="005D327E">
          <w:rPr>
            <w:noProof/>
            <w:webHidden/>
          </w:rPr>
          <w:instrText xml:space="preserve"> PAGEREF _Toc218088798 \h </w:instrText>
        </w:r>
        <w:r w:rsidR="005D327E">
          <w:rPr>
            <w:noProof/>
            <w:webHidden/>
          </w:rPr>
        </w:r>
        <w:r w:rsidR="005D327E">
          <w:rPr>
            <w:noProof/>
            <w:webHidden/>
          </w:rPr>
          <w:fldChar w:fldCharType="separate"/>
        </w:r>
        <w:r w:rsidR="005D327E">
          <w:rPr>
            <w:noProof/>
            <w:webHidden/>
          </w:rPr>
          <w:t>346</w:t>
        </w:r>
        <w:r w:rsidR="005D327E">
          <w:rPr>
            <w:noProof/>
            <w:webHidden/>
          </w:rPr>
          <w:fldChar w:fldCharType="end"/>
        </w:r>
      </w:hyperlink>
    </w:p>
    <w:p w14:paraId="4196EBC5" w14:textId="62A947AF"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799" w:history="1">
        <w:r w:rsidR="005D327E" w:rsidRPr="00AA0CD8">
          <w:rPr>
            <w:rStyle w:val="Hipervnculo"/>
            <w:noProof/>
            <w:lang w:val="es-419" w:eastAsia="es-419"/>
          </w:rPr>
          <w:t>TABLA 63.</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Condiciones ambientales durante pruebas:</w:t>
        </w:r>
        <w:r w:rsidR="005D327E">
          <w:rPr>
            <w:noProof/>
            <w:webHidden/>
          </w:rPr>
          <w:tab/>
        </w:r>
        <w:r w:rsidR="005D327E">
          <w:rPr>
            <w:noProof/>
            <w:webHidden/>
          </w:rPr>
          <w:fldChar w:fldCharType="begin"/>
        </w:r>
        <w:r w:rsidR="005D327E">
          <w:rPr>
            <w:noProof/>
            <w:webHidden/>
          </w:rPr>
          <w:instrText xml:space="preserve"> PAGEREF _Toc218088799 \h </w:instrText>
        </w:r>
        <w:r w:rsidR="005D327E">
          <w:rPr>
            <w:noProof/>
            <w:webHidden/>
          </w:rPr>
        </w:r>
        <w:r w:rsidR="005D327E">
          <w:rPr>
            <w:noProof/>
            <w:webHidden/>
          </w:rPr>
          <w:fldChar w:fldCharType="separate"/>
        </w:r>
        <w:r w:rsidR="005D327E">
          <w:rPr>
            <w:noProof/>
            <w:webHidden/>
          </w:rPr>
          <w:t>351</w:t>
        </w:r>
        <w:r w:rsidR="005D327E">
          <w:rPr>
            <w:noProof/>
            <w:webHidden/>
          </w:rPr>
          <w:fldChar w:fldCharType="end"/>
        </w:r>
      </w:hyperlink>
    </w:p>
    <w:p w14:paraId="55DFB962" w14:textId="6793C68D"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00" w:history="1">
        <w:r w:rsidR="005D327E" w:rsidRPr="00AA0CD8">
          <w:rPr>
            <w:rStyle w:val="Hipervnculo"/>
            <w:noProof/>
            <w:lang w:val="es-419"/>
          </w:rPr>
          <w:t>TABLA 64.</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Impacto de intensidad de señal (RSSI) en tasa de éxito:</w:t>
        </w:r>
        <w:r w:rsidR="005D327E">
          <w:rPr>
            <w:noProof/>
            <w:webHidden/>
          </w:rPr>
          <w:tab/>
        </w:r>
        <w:r w:rsidR="005D327E">
          <w:rPr>
            <w:noProof/>
            <w:webHidden/>
          </w:rPr>
          <w:fldChar w:fldCharType="begin"/>
        </w:r>
        <w:r w:rsidR="005D327E">
          <w:rPr>
            <w:noProof/>
            <w:webHidden/>
          </w:rPr>
          <w:instrText xml:space="preserve"> PAGEREF _Toc218088800 \h </w:instrText>
        </w:r>
        <w:r w:rsidR="005D327E">
          <w:rPr>
            <w:noProof/>
            <w:webHidden/>
          </w:rPr>
        </w:r>
        <w:r w:rsidR="005D327E">
          <w:rPr>
            <w:noProof/>
            <w:webHidden/>
          </w:rPr>
          <w:fldChar w:fldCharType="separate"/>
        </w:r>
        <w:r w:rsidR="005D327E">
          <w:rPr>
            <w:noProof/>
            <w:webHidden/>
          </w:rPr>
          <w:t>355</w:t>
        </w:r>
        <w:r w:rsidR="005D327E">
          <w:rPr>
            <w:noProof/>
            <w:webHidden/>
          </w:rPr>
          <w:fldChar w:fldCharType="end"/>
        </w:r>
      </w:hyperlink>
    </w:p>
    <w:p w14:paraId="02D7D61F" w14:textId="777426A5"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01" w:history="1">
        <w:r w:rsidR="005D327E" w:rsidRPr="00AA0CD8">
          <w:rPr>
            <w:rStyle w:val="Hipervnculo"/>
            <w:noProof/>
          </w:rPr>
          <w:t>TABLA 65.</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Resultados detallados de pruebas de confiabilidad de transmisión</w:t>
        </w:r>
        <w:r w:rsidR="005D327E">
          <w:rPr>
            <w:noProof/>
            <w:webHidden/>
          </w:rPr>
          <w:tab/>
        </w:r>
        <w:r w:rsidR="005D327E">
          <w:rPr>
            <w:noProof/>
            <w:webHidden/>
          </w:rPr>
          <w:fldChar w:fldCharType="begin"/>
        </w:r>
        <w:r w:rsidR="005D327E">
          <w:rPr>
            <w:noProof/>
            <w:webHidden/>
          </w:rPr>
          <w:instrText xml:space="preserve"> PAGEREF _Toc218088801 \h </w:instrText>
        </w:r>
        <w:r w:rsidR="005D327E">
          <w:rPr>
            <w:noProof/>
            <w:webHidden/>
          </w:rPr>
        </w:r>
        <w:r w:rsidR="005D327E">
          <w:rPr>
            <w:noProof/>
            <w:webHidden/>
          </w:rPr>
          <w:fldChar w:fldCharType="separate"/>
        </w:r>
        <w:r w:rsidR="005D327E">
          <w:rPr>
            <w:noProof/>
            <w:webHidden/>
          </w:rPr>
          <w:t>356</w:t>
        </w:r>
        <w:r w:rsidR="005D327E">
          <w:rPr>
            <w:noProof/>
            <w:webHidden/>
          </w:rPr>
          <w:fldChar w:fldCharType="end"/>
        </w:r>
      </w:hyperlink>
    </w:p>
    <w:p w14:paraId="2D3E1DDB" w14:textId="65DD28FA"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02" w:history="1">
        <w:r w:rsidR="005D327E" w:rsidRPr="00AA0CD8">
          <w:rPr>
            <w:rStyle w:val="Hipervnculo"/>
            <w:noProof/>
          </w:rPr>
          <w:t>TABLA 66.</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Distribución de causas de fallos</w:t>
        </w:r>
        <w:r w:rsidR="005D327E">
          <w:rPr>
            <w:noProof/>
            <w:webHidden/>
          </w:rPr>
          <w:tab/>
        </w:r>
        <w:r w:rsidR="005D327E">
          <w:rPr>
            <w:noProof/>
            <w:webHidden/>
          </w:rPr>
          <w:fldChar w:fldCharType="begin"/>
        </w:r>
        <w:r w:rsidR="005D327E">
          <w:rPr>
            <w:noProof/>
            <w:webHidden/>
          </w:rPr>
          <w:instrText xml:space="preserve"> PAGEREF _Toc218088802 \h </w:instrText>
        </w:r>
        <w:r w:rsidR="005D327E">
          <w:rPr>
            <w:noProof/>
            <w:webHidden/>
          </w:rPr>
        </w:r>
        <w:r w:rsidR="005D327E">
          <w:rPr>
            <w:noProof/>
            <w:webHidden/>
          </w:rPr>
          <w:fldChar w:fldCharType="separate"/>
        </w:r>
        <w:r w:rsidR="005D327E">
          <w:rPr>
            <w:noProof/>
            <w:webHidden/>
          </w:rPr>
          <w:t>356</w:t>
        </w:r>
        <w:r w:rsidR="005D327E">
          <w:rPr>
            <w:noProof/>
            <w:webHidden/>
          </w:rPr>
          <w:fldChar w:fldCharType="end"/>
        </w:r>
      </w:hyperlink>
    </w:p>
    <w:p w14:paraId="430C360C" w14:textId="3EAFBFA2"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03" w:history="1">
        <w:r w:rsidR="005D327E" w:rsidRPr="00AA0CD8">
          <w:rPr>
            <w:rStyle w:val="Hipervnculo"/>
            <w:noProof/>
          </w:rPr>
          <w:t>TABLA 67.</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Relación RSSI vs Confiabilidad</w:t>
        </w:r>
        <w:r w:rsidR="005D327E">
          <w:rPr>
            <w:noProof/>
            <w:webHidden/>
          </w:rPr>
          <w:tab/>
        </w:r>
        <w:r w:rsidR="005D327E">
          <w:rPr>
            <w:noProof/>
            <w:webHidden/>
          </w:rPr>
          <w:fldChar w:fldCharType="begin"/>
        </w:r>
        <w:r w:rsidR="005D327E">
          <w:rPr>
            <w:noProof/>
            <w:webHidden/>
          </w:rPr>
          <w:instrText xml:space="preserve"> PAGEREF _Toc218088803 \h </w:instrText>
        </w:r>
        <w:r w:rsidR="005D327E">
          <w:rPr>
            <w:noProof/>
            <w:webHidden/>
          </w:rPr>
        </w:r>
        <w:r w:rsidR="005D327E">
          <w:rPr>
            <w:noProof/>
            <w:webHidden/>
          </w:rPr>
          <w:fldChar w:fldCharType="separate"/>
        </w:r>
        <w:r w:rsidR="005D327E">
          <w:rPr>
            <w:noProof/>
            <w:webHidden/>
          </w:rPr>
          <w:t>357</w:t>
        </w:r>
        <w:r w:rsidR="005D327E">
          <w:rPr>
            <w:noProof/>
            <w:webHidden/>
          </w:rPr>
          <w:fldChar w:fldCharType="end"/>
        </w:r>
      </w:hyperlink>
    </w:p>
    <w:p w14:paraId="468252E2" w14:textId="33D7D10C"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04" w:history="1">
        <w:r w:rsidR="005D327E" w:rsidRPr="00AA0CD8">
          <w:rPr>
            <w:rStyle w:val="Hipervnculo"/>
            <w:noProof/>
          </w:rPr>
          <w:t>TABLA 68.</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Para facilitar el análisis, las latencias se clasificaron en rangos</w:t>
        </w:r>
        <w:r w:rsidR="005D327E">
          <w:rPr>
            <w:noProof/>
            <w:webHidden/>
          </w:rPr>
          <w:tab/>
        </w:r>
        <w:r w:rsidR="005D327E">
          <w:rPr>
            <w:noProof/>
            <w:webHidden/>
          </w:rPr>
          <w:fldChar w:fldCharType="begin"/>
        </w:r>
        <w:r w:rsidR="005D327E">
          <w:rPr>
            <w:noProof/>
            <w:webHidden/>
          </w:rPr>
          <w:instrText xml:space="preserve"> PAGEREF _Toc218088804 \h </w:instrText>
        </w:r>
        <w:r w:rsidR="005D327E">
          <w:rPr>
            <w:noProof/>
            <w:webHidden/>
          </w:rPr>
        </w:r>
        <w:r w:rsidR="005D327E">
          <w:rPr>
            <w:noProof/>
            <w:webHidden/>
          </w:rPr>
          <w:fldChar w:fldCharType="separate"/>
        </w:r>
        <w:r w:rsidR="005D327E">
          <w:rPr>
            <w:noProof/>
            <w:webHidden/>
          </w:rPr>
          <w:t>360</w:t>
        </w:r>
        <w:r w:rsidR="005D327E">
          <w:rPr>
            <w:noProof/>
            <w:webHidden/>
          </w:rPr>
          <w:fldChar w:fldCharType="end"/>
        </w:r>
      </w:hyperlink>
    </w:p>
    <w:p w14:paraId="10B290DB" w14:textId="3FEEC769"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05" w:history="1">
        <w:r w:rsidR="005D327E" w:rsidRPr="00AA0CD8">
          <w:rPr>
            <w:rStyle w:val="Hipervnculo"/>
            <w:noProof/>
            <w:lang w:val="es-419" w:eastAsia="es-419"/>
          </w:rPr>
          <w:t>TABLA 69.</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Distribución de frecuencias:</w:t>
        </w:r>
        <w:r w:rsidR="005D327E">
          <w:rPr>
            <w:noProof/>
            <w:webHidden/>
          </w:rPr>
          <w:tab/>
        </w:r>
        <w:r w:rsidR="005D327E">
          <w:rPr>
            <w:noProof/>
            <w:webHidden/>
          </w:rPr>
          <w:fldChar w:fldCharType="begin"/>
        </w:r>
        <w:r w:rsidR="005D327E">
          <w:rPr>
            <w:noProof/>
            <w:webHidden/>
          </w:rPr>
          <w:instrText xml:space="preserve"> PAGEREF _Toc218088805 \h </w:instrText>
        </w:r>
        <w:r w:rsidR="005D327E">
          <w:rPr>
            <w:noProof/>
            <w:webHidden/>
          </w:rPr>
        </w:r>
        <w:r w:rsidR="005D327E">
          <w:rPr>
            <w:noProof/>
            <w:webHidden/>
          </w:rPr>
          <w:fldChar w:fldCharType="separate"/>
        </w:r>
        <w:r w:rsidR="005D327E">
          <w:rPr>
            <w:noProof/>
            <w:webHidden/>
          </w:rPr>
          <w:t>363</w:t>
        </w:r>
        <w:r w:rsidR="005D327E">
          <w:rPr>
            <w:noProof/>
            <w:webHidden/>
          </w:rPr>
          <w:fldChar w:fldCharType="end"/>
        </w:r>
      </w:hyperlink>
    </w:p>
    <w:p w14:paraId="2D6BD27D" w14:textId="0C1667AC"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06" w:history="1">
        <w:r w:rsidR="005D327E" w:rsidRPr="00AA0CD8">
          <w:rPr>
            <w:rStyle w:val="Hipervnculo"/>
            <w:noProof/>
            <w:lang w:val="es-419"/>
          </w:rPr>
          <w:t>TABLA 70.</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Tabla de latencia promedio por rango RSSI</w:t>
        </w:r>
        <w:r w:rsidR="005D327E">
          <w:rPr>
            <w:noProof/>
            <w:webHidden/>
          </w:rPr>
          <w:tab/>
        </w:r>
        <w:r w:rsidR="005D327E">
          <w:rPr>
            <w:noProof/>
            <w:webHidden/>
          </w:rPr>
          <w:fldChar w:fldCharType="begin"/>
        </w:r>
        <w:r w:rsidR="005D327E">
          <w:rPr>
            <w:noProof/>
            <w:webHidden/>
          </w:rPr>
          <w:instrText xml:space="preserve"> PAGEREF _Toc218088806 \h </w:instrText>
        </w:r>
        <w:r w:rsidR="005D327E">
          <w:rPr>
            <w:noProof/>
            <w:webHidden/>
          </w:rPr>
        </w:r>
        <w:r w:rsidR="005D327E">
          <w:rPr>
            <w:noProof/>
            <w:webHidden/>
          </w:rPr>
          <w:fldChar w:fldCharType="separate"/>
        </w:r>
        <w:r w:rsidR="005D327E">
          <w:rPr>
            <w:noProof/>
            <w:webHidden/>
          </w:rPr>
          <w:t>364</w:t>
        </w:r>
        <w:r w:rsidR="005D327E">
          <w:rPr>
            <w:noProof/>
            <w:webHidden/>
          </w:rPr>
          <w:fldChar w:fldCharType="end"/>
        </w:r>
      </w:hyperlink>
    </w:p>
    <w:p w14:paraId="1C76D057" w14:textId="2AE37FCE"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07" w:history="1">
        <w:r w:rsidR="005D327E" w:rsidRPr="00AA0CD8">
          <w:rPr>
            <w:rStyle w:val="Hipervnculo"/>
            <w:noProof/>
            <w:lang w:val="es-419"/>
          </w:rPr>
          <w:t>TABLA 71.</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Percentiles</w:t>
        </w:r>
        <w:r w:rsidR="005D327E">
          <w:rPr>
            <w:noProof/>
            <w:webHidden/>
          </w:rPr>
          <w:tab/>
        </w:r>
        <w:r w:rsidR="005D327E">
          <w:rPr>
            <w:noProof/>
            <w:webHidden/>
          </w:rPr>
          <w:fldChar w:fldCharType="begin"/>
        </w:r>
        <w:r w:rsidR="005D327E">
          <w:rPr>
            <w:noProof/>
            <w:webHidden/>
          </w:rPr>
          <w:instrText xml:space="preserve"> PAGEREF _Toc218088807 \h </w:instrText>
        </w:r>
        <w:r w:rsidR="005D327E">
          <w:rPr>
            <w:noProof/>
            <w:webHidden/>
          </w:rPr>
        </w:r>
        <w:r w:rsidR="005D327E">
          <w:rPr>
            <w:noProof/>
            <w:webHidden/>
          </w:rPr>
          <w:fldChar w:fldCharType="separate"/>
        </w:r>
        <w:r w:rsidR="005D327E">
          <w:rPr>
            <w:noProof/>
            <w:webHidden/>
          </w:rPr>
          <w:t>365</w:t>
        </w:r>
        <w:r w:rsidR="005D327E">
          <w:rPr>
            <w:noProof/>
            <w:webHidden/>
          </w:rPr>
          <w:fldChar w:fldCharType="end"/>
        </w:r>
      </w:hyperlink>
    </w:p>
    <w:p w14:paraId="152365A9" w14:textId="5FCCE4DC"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08" w:history="1">
        <w:r w:rsidR="005D327E" w:rsidRPr="00AA0CD8">
          <w:rPr>
            <w:rStyle w:val="Hipervnculo"/>
            <w:noProof/>
          </w:rPr>
          <w:t>TABLA 72.</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Resumen estadístico completo de latencia</w:t>
        </w:r>
        <w:r w:rsidR="005D327E">
          <w:rPr>
            <w:noProof/>
            <w:webHidden/>
          </w:rPr>
          <w:tab/>
        </w:r>
        <w:r w:rsidR="005D327E">
          <w:rPr>
            <w:noProof/>
            <w:webHidden/>
          </w:rPr>
          <w:fldChar w:fldCharType="begin"/>
        </w:r>
        <w:r w:rsidR="005D327E">
          <w:rPr>
            <w:noProof/>
            <w:webHidden/>
          </w:rPr>
          <w:instrText xml:space="preserve"> PAGEREF _Toc218088808 \h </w:instrText>
        </w:r>
        <w:r w:rsidR="005D327E">
          <w:rPr>
            <w:noProof/>
            <w:webHidden/>
          </w:rPr>
        </w:r>
        <w:r w:rsidR="005D327E">
          <w:rPr>
            <w:noProof/>
            <w:webHidden/>
          </w:rPr>
          <w:fldChar w:fldCharType="separate"/>
        </w:r>
        <w:r w:rsidR="005D327E">
          <w:rPr>
            <w:noProof/>
            <w:webHidden/>
          </w:rPr>
          <w:t>366</w:t>
        </w:r>
        <w:r w:rsidR="005D327E">
          <w:rPr>
            <w:noProof/>
            <w:webHidden/>
          </w:rPr>
          <w:fldChar w:fldCharType="end"/>
        </w:r>
      </w:hyperlink>
    </w:p>
    <w:p w14:paraId="09FFC5E3" w14:textId="0F4E55F5"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09" w:history="1">
        <w:r w:rsidR="005D327E" w:rsidRPr="00AA0CD8">
          <w:rPr>
            <w:rStyle w:val="Hipervnculo"/>
            <w:noProof/>
            <w:lang w:val="es-419" w:eastAsia="es-419"/>
          </w:rPr>
          <w:t>TABLA 73.</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Consultas con límites variables</w:t>
        </w:r>
        <w:r w:rsidR="005D327E">
          <w:rPr>
            <w:noProof/>
            <w:webHidden/>
          </w:rPr>
          <w:tab/>
        </w:r>
        <w:r w:rsidR="005D327E">
          <w:rPr>
            <w:noProof/>
            <w:webHidden/>
          </w:rPr>
          <w:fldChar w:fldCharType="begin"/>
        </w:r>
        <w:r w:rsidR="005D327E">
          <w:rPr>
            <w:noProof/>
            <w:webHidden/>
          </w:rPr>
          <w:instrText xml:space="preserve"> PAGEREF _Toc218088809 \h </w:instrText>
        </w:r>
        <w:r w:rsidR="005D327E">
          <w:rPr>
            <w:noProof/>
            <w:webHidden/>
          </w:rPr>
        </w:r>
        <w:r w:rsidR="005D327E">
          <w:rPr>
            <w:noProof/>
            <w:webHidden/>
          </w:rPr>
          <w:fldChar w:fldCharType="separate"/>
        </w:r>
        <w:r w:rsidR="005D327E">
          <w:rPr>
            <w:noProof/>
            <w:webHidden/>
          </w:rPr>
          <w:t>369</w:t>
        </w:r>
        <w:r w:rsidR="005D327E">
          <w:rPr>
            <w:noProof/>
            <w:webHidden/>
          </w:rPr>
          <w:fldChar w:fldCharType="end"/>
        </w:r>
      </w:hyperlink>
    </w:p>
    <w:p w14:paraId="34573F80" w14:textId="16E02254"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10" w:history="1">
        <w:r w:rsidR="005D327E" w:rsidRPr="00AA0CD8">
          <w:rPr>
            <w:rStyle w:val="Hipervnculo"/>
            <w:noProof/>
            <w:lang w:val="es-419" w:eastAsia="es-419"/>
          </w:rPr>
          <w:t>TABLA 74.</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Exportación de diferentes volúmenes</w:t>
        </w:r>
        <w:r w:rsidR="005D327E">
          <w:rPr>
            <w:noProof/>
            <w:webHidden/>
          </w:rPr>
          <w:tab/>
        </w:r>
        <w:r w:rsidR="005D327E">
          <w:rPr>
            <w:noProof/>
            <w:webHidden/>
          </w:rPr>
          <w:fldChar w:fldCharType="begin"/>
        </w:r>
        <w:r w:rsidR="005D327E">
          <w:rPr>
            <w:noProof/>
            <w:webHidden/>
          </w:rPr>
          <w:instrText xml:space="preserve"> PAGEREF _Toc218088810 \h </w:instrText>
        </w:r>
        <w:r w:rsidR="005D327E">
          <w:rPr>
            <w:noProof/>
            <w:webHidden/>
          </w:rPr>
        </w:r>
        <w:r w:rsidR="005D327E">
          <w:rPr>
            <w:noProof/>
            <w:webHidden/>
          </w:rPr>
          <w:fldChar w:fldCharType="separate"/>
        </w:r>
        <w:r w:rsidR="005D327E">
          <w:rPr>
            <w:noProof/>
            <w:webHidden/>
          </w:rPr>
          <w:t>370</w:t>
        </w:r>
        <w:r w:rsidR="005D327E">
          <w:rPr>
            <w:noProof/>
            <w:webHidden/>
          </w:rPr>
          <w:fldChar w:fldCharType="end"/>
        </w:r>
      </w:hyperlink>
    </w:p>
    <w:p w14:paraId="122BE785" w14:textId="54173186"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11" w:history="1">
        <w:r w:rsidR="005D327E" w:rsidRPr="00AA0CD8">
          <w:rPr>
            <w:rStyle w:val="Hipervnculo"/>
            <w:noProof/>
          </w:rPr>
          <w:t>TABLA 75.</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Análisis detallado del tiempo total (consultar.php con 50 registros)</w:t>
        </w:r>
        <w:r w:rsidR="005D327E">
          <w:rPr>
            <w:noProof/>
            <w:webHidden/>
          </w:rPr>
          <w:tab/>
        </w:r>
        <w:r w:rsidR="005D327E">
          <w:rPr>
            <w:noProof/>
            <w:webHidden/>
          </w:rPr>
          <w:fldChar w:fldCharType="begin"/>
        </w:r>
        <w:r w:rsidR="005D327E">
          <w:rPr>
            <w:noProof/>
            <w:webHidden/>
          </w:rPr>
          <w:instrText xml:space="preserve"> PAGEREF _Toc218088811 \h </w:instrText>
        </w:r>
        <w:r w:rsidR="005D327E">
          <w:rPr>
            <w:noProof/>
            <w:webHidden/>
          </w:rPr>
        </w:r>
        <w:r w:rsidR="005D327E">
          <w:rPr>
            <w:noProof/>
            <w:webHidden/>
          </w:rPr>
          <w:fldChar w:fldCharType="separate"/>
        </w:r>
        <w:r w:rsidR="005D327E">
          <w:rPr>
            <w:noProof/>
            <w:webHidden/>
          </w:rPr>
          <w:t>371</w:t>
        </w:r>
        <w:r w:rsidR="005D327E">
          <w:rPr>
            <w:noProof/>
            <w:webHidden/>
          </w:rPr>
          <w:fldChar w:fldCharType="end"/>
        </w:r>
      </w:hyperlink>
    </w:p>
    <w:p w14:paraId="395DA0E0" w14:textId="3B03A8B7"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12" w:history="1">
        <w:r w:rsidR="005D327E" w:rsidRPr="00AA0CD8">
          <w:rPr>
            <w:rStyle w:val="Hipervnculo"/>
            <w:noProof/>
          </w:rPr>
          <w:t>TABLA 76.</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Comparación con benchmarks de la industria</w:t>
        </w:r>
        <w:r w:rsidR="005D327E">
          <w:rPr>
            <w:noProof/>
            <w:webHidden/>
          </w:rPr>
          <w:tab/>
        </w:r>
        <w:r w:rsidR="005D327E">
          <w:rPr>
            <w:noProof/>
            <w:webHidden/>
          </w:rPr>
          <w:fldChar w:fldCharType="begin"/>
        </w:r>
        <w:r w:rsidR="005D327E">
          <w:rPr>
            <w:noProof/>
            <w:webHidden/>
          </w:rPr>
          <w:instrText xml:space="preserve"> PAGEREF _Toc218088812 \h </w:instrText>
        </w:r>
        <w:r w:rsidR="005D327E">
          <w:rPr>
            <w:noProof/>
            <w:webHidden/>
          </w:rPr>
        </w:r>
        <w:r w:rsidR="005D327E">
          <w:rPr>
            <w:noProof/>
            <w:webHidden/>
          </w:rPr>
          <w:fldChar w:fldCharType="separate"/>
        </w:r>
        <w:r w:rsidR="005D327E">
          <w:rPr>
            <w:noProof/>
            <w:webHidden/>
          </w:rPr>
          <w:t>372</w:t>
        </w:r>
        <w:r w:rsidR="005D327E">
          <w:rPr>
            <w:noProof/>
            <w:webHidden/>
          </w:rPr>
          <w:fldChar w:fldCharType="end"/>
        </w:r>
      </w:hyperlink>
    </w:p>
    <w:p w14:paraId="57F176C2" w14:textId="648FE589"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13" w:history="1">
        <w:r w:rsidR="005D327E" w:rsidRPr="00AA0CD8">
          <w:rPr>
            <w:rStyle w:val="Hipervnculo"/>
            <w:noProof/>
          </w:rPr>
          <w:t>TABLA 77.</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Comparación con sistemas similares</w:t>
        </w:r>
        <w:r w:rsidR="005D327E">
          <w:rPr>
            <w:noProof/>
            <w:webHidden/>
          </w:rPr>
          <w:tab/>
        </w:r>
        <w:r w:rsidR="005D327E">
          <w:rPr>
            <w:noProof/>
            <w:webHidden/>
          </w:rPr>
          <w:fldChar w:fldCharType="begin"/>
        </w:r>
        <w:r w:rsidR="005D327E">
          <w:rPr>
            <w:noProof/>
            <w:webHidden/>
          </w:rPr>
          <w:instrText xml:space="preserve"> PAGEREF _Toc218088813 \h </w:instrText>
        </w:r>
        <w:r w:rsidR="005D327E">
          <w:rPr>
            <w:noProof/>
            <w:webHidden/>
          </w:rPr>
        </w:r>
        <w:r w:rsidR="005D327E">
          <w:rPr>
            <w:noProof/>
            <w:webHidden/>
          </w:rPr>
          <w:fldChar w:fldCharType="separate"/>
        </w:r>
        <w:r w:rsidR="005D327E">
          <w:rPr>
            <w:noProof/>
            <w:webHidden/>
          </w:rPr>
          <w:t>377</w:t>
        </w:r>
        <w:r w:rsidR="005D327E">
          <w:rPr>
            <w:noProof/>
            <w:webHidden/>
          </w:rPr>
          <w:fldChar w:fldCharType="end"/>
        </w:r>
      </w:hyperlink>
    </w:p>
    <w:p w14:paraId="6565D1F5" w14:textId="21D3D2ED"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14" w:history="1">
        <w:r w:rsidR="005D327E" w:rsidRPr="00AA0CD8">
          <w:rPr>
            <w:rStyle w:val="Hipervnculo"/>
            <w:noProof/>
            <w:lang w:val="es-419" w:eastAsia="es-419"/>
          </w:rPr>
          <w:t>TABLA 78.</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Prueba 5: Compatibilidad con navegadores</w:t>
        </w:r>
        <w:r w:rsidR="005D327E">
          <w:rPr>
            <w:noProof/>
            <w:webHidden/>
          </w:rPr>
          <w:tab/>
        </w:r>
        <w:r w:rsidR="005D327E">
          <w:rPr>
            <w:noProof/>
            <w:webHidden/>
          </w:rPr>
          <w:fldChar w:fldCharType="begin"/>
        </w:r>
        <w:r w:rsidR="005D327E">
          <w:rPr>
            <w:noProof/>
            <w:webHidden/>
          </w:rPr>
          <w:instrText xml:space="preserve"> PAGEREF _Toc218088814 \h </w:instrText>
        </w:r>
        <w:r w:rsidR="005D327E">
          <w:rPr>
            <w:noProof/>
            <w:webHidden/>
          </w:rPr>
        </w:r>
        <w:r w:rsidR="005D327E">
          <w:rPr>
            <w:noProof/>
            <w:webHidden/>
          </w:rPr>
          <w:fldChar w:fldCharType="separate"/>
        </w:r>
        <w:r w:rsidR="005D327E">
          <w:rPr>
            <w:noProof/>
            <w:webHidden/>
          </w:rPr>
          <w:t>380</w:t>
        </w:r>
        <w:r w:rsidR="005D327E">
          <w:rPr>
            <w:noProof/>
            <w:webHidden/>
          </w:rPr>
          <w:fldChar w:fldCharType="end"/>
        </w:r>
      </w:hyperlink>
    </w:p>
    <w:p w14:paraId="0E3489E9" w14:textId="3F0E4170"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15" w:history="1">
        <w:r w:rsidR="005D327E" w:rsidRPr="00AA0CD8">
          <w:rPr>
            <w:rStyle w:val="Hipervnculo"/>
            <w:noProof/>
          </w:rPr>
          <w:t>TABLA 79.</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Ejemplo de datos en archivo Excel</w:t>
        </w:r>
        <w:r w:rsidR="005D327E">
          <w:rPr>
            <w:noProof/>
            <w:webHidden/>
          </w:rPr>
          <w:tab/>
        </w:r>
        <w:r w:rsidR="005D327E">
          <w:rPr>
            <w:noProof/>
            <w:webHidden/>
          </w:rPr>
          <w:fldChar w:fldCharType="begin"/>
        </w:r>
        <w:r w:rsidR="005D327E">
          <w:rPr>
            <w:noProof/>
            <w:webHidden/>
          </w:rPr>
          <w:instrText xml:space="preserve"> PAGEREF _Toc218088815 \h </w:instrText>
        </w:r>
        <w:r w:rsidR="005D327E">
          <w:rPr>
            <w:noProof/>
            <w:webHidden/>
          </w:rPr>
        </w:r>
        <w:r w:rsidR="005D327E">
          <w:rPr>
            <w:noProof/>
            <w:webHidden/>
          </w:rPr>
          <w:fldChar w:fldCharType="separate"/>
        </w:r>
        <w:r w:rsidR="005D327E">
          <w:rPr>
            <w:noProof/>
            <w:webHidden/>
          </w:rPr>
          <w:t>380</w:t>
        </w:r>
        <w:r w:rsidR="005D327E">
          <w:rPr>
            <w:noProof/>
            <w:webHidden/>
          </w:rPr>
          <w:fldChar w:fldCharType="end"/>
        </w:r>
      </w:hyperlink>
    </w:p>
    <w:p w14:paraId="109B6453" w14:textId="5266AA46"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16" w:history="1">
        <w:r w:rsidR="005D327E" w:rsidRPr="00AA0CD8">
          <w:rPr>
            <w:rStyle w:val="Hipervnculo"/>
            <w:noProof/>
            <w:lang w:val="es-419" w:eastAsia="es-419"/>
          </w:rPr>
          <w:t>TABLA 80.</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lang w:val="es-419" w:eastAsia="es-419"/>
          </w:rPr>
          <w:t>Tarea 1: Iniciar sesión</w:t>
        </w:r>
        <w:r w:rsidR="005D327E">
          <w:rPr>
            <w:noProof/>
            <w:webHidden/>
          </w:rPr>
          <w:tab/>
        </w:r>
        <w:r w:rsidR="005D327E">
          <w:rPr>
            <w:noProof/>
            <w:webHidden/>
          </w:rPr>
          <w:fldChar w:fldCharType="begin"/>
        </w:r>
        <w:r w:rsidR="005D327E">
          <w:rPr>
            <w:noProof/>
            <w:webHidden/>
          </w:rPr>
          <w:instrText xml:space="preserve"> PAGEREF _Toc218088816 \h </w:instrText>
        </w:r>
        <w:r w:rsidR="005D327E">
          <w:rPr>
            <w:noProof/>
            <w:webHidden/>
          </w:rPr>
        </w:r>
        <w:r w:rsidR="005D327E">
          <w:rPr>
            <w:noProof/>
            <w:webHidden/>
          </w:rPr>
          <w:fldChar w:fldCharType="separate"/>
        </w:r>
        <w:r w:rsidR="005D327E">
          <w:rPr>
            <w:noProof/>
            <w:webHidden/>
          </w:rPr>
          <w:t>383</w:t>
        </w:r>
        <w:r w:rsidR="005D327E">
          <w:rPr>
            <w:noProof/>
            <w:webHidden/>
          </w:rPr>
          <w:fldChar w:fldCharType="end"/>
        </w:r>
      </w:hyperlink>
    </w:p>
    <w:p w14:paraId="34646BDE" w14:textId="1CC97DF1"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17" w:history="1">
        <w:r w:rsidR="005D327E" w:rsidRPr="00AA0CD8">
          <w:rPr>
            <w:rStyle w:val="Hipervnculo"/>
            <w:noProof/>
          </w:rPr>
          <w:t>TABLA 81.</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Tarea 2: Interpretar temperatura actual</w:t>
        </w:r>
        <w:r w:rsidR="005D327E">
          <w:rPr>
            <w:noProof/>
            <w:webHidden/>
          </w:rPr>
          <w:tab/>
        </w:r>
        <w:r w:rsidR="005D327E">
          <w:rPr>
            <w:noProof/>
            <w:webHidden/>
          </w:rPr>
          <w:fldChar w:fldCharType="begin"/>
        </w:r>
        <w:r w:rsidR="005D327E">
          <w:rPr>
            <w:noProof/>
            <w:webHidden/>
          </w:rPr>
          <w:instrText xml:space="preserve"> PAGEREF _Toc218088817 \h </w:instrText>
        </w:r>
        <w:r w:rsidR="005D327E">
          <w:rPr>
            <w:noProof/>
            <w:webHidden/>
          </w:rPr>
        </w:r>
        <w:r w:rsidR="005D327E">
          <w:rPr>
            <w:noProof/>
            <w:webHidden/>
          </w:rPr>
          <w:fldChar w:fldCharType="separate"/>
        </w:r>
        <w:r w:rsidR="005D327E">
          <w:rPr>
            <w:noProof/>
            <w:webHidden/>
          </w:rPr>
          <w:t>383</w:t>
        </w:r>
        <w:r w:rsidR="005D327E">
          <w:rPr>
            <w:noProof/>
            <w:webHidden/>
          </w:rPr>
          <w:fldChar w:fldCharType="end"/>
        </w:r>
      </w:hyperlink>
    </w:p>
    <w:p w14:paraId="0B8AE178" w14:textId="6C69BCED"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18" w:history="1">
        <w:r w:rsidR="005D327E" w:rsidRPr="00AA0CD8">
          <w:rPr>
            <w:rStyle w:val="Hipervnculo"/>
            <w:noProof/>
            <w:lang w:val="es-419"/>
          </w:rPr>
          <w:t>TABLA 82.</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Tarea 3: Identificar temperatura máxima y mínima</w:t>
        </w:r>
        <w:r w:rsidR="005D327E">
          <w:rPr>
            <w:noProof/>
            <w:webHidden/>
          </w:rPr>
          <w:tab/>
        </w:r>
        <w:r w:rsidR="005D327E">
          <w:rPr>
            <w:noProof/>
            <w:webHidden/>
          </w:rPr>
          <w:fldChar w:fldCharType="begin"/>
        </w:r>
        <w:r w:rsidR="005D327E">
          <w:rPr>
            <w:noProof/>
            <w:webHidden/>
          </w:rPr>
          <w:instrText xml:space="preserve"> PAGEREF _Toc218088818 \h </w:instrText>
        </w:r>
        <w:r w:rsidR="005D327E">
          <w:rPr>
            <w:noProof/>
            <w:webHidden/>
          </w:rPr>
        </w:r>
        <w:r w:rsidR="005D327E">
          <w:rPr>
            <w:noProof/>
            <w:webHidden/>
          </w:rPr>
          <w:fldChar w:fldCharType="separate"/>
        </w:r>
        <w:r w:rsidR="005D327E">
          <w:rPr>
            <w:noProof/>
            <w:webHidden/>
          </w:rPr>
          <w:t>383</w:t>
        </w:r>
        <w:r w:rsidR="005D327E">
          <w:rPr>
            <w:noProof/>
            <w:webHidden/>
          </w:rPr>
          <w:fldChar w:fldCharType="end"/>
        </w:r>
      </w:hyperlink>
    </w:p>
    <w:p w14:paraId="69F86673" w14:textId="7AD46AF4"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19" w:history="1">
        <w:r w:rsidR="005D327E" w:rsidRPr="00AA0CD8">
          <w:rPr>
            <w:rStyle w:val="Hipervnculo"/>
            <w:noProof/>
          </w:rPr>
          <w:t>TABLA 83.</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Tarea 4: Leer valor en gráfica</w:t>
        </w:r>
        <w:r w:rsidR="005D327E">
          <w:rPr>
            <w:noProof/>
            <w:webHidden/>
          </w:rPr>
          <w:tab/>
        </w:r>
        <w:r w:rsidR="005D327E">
          <w:rPr>
            <w:noProof/>
            <w:webHidden/>
          </w:rPr>
          <w:fldChar w:fldCharType="begin"/>
        </w:r>
        <w:r w:rsidR="005D327E">
          <w:rPr>
            <w:noProof/>
            <w:webHidden/>
          </w:rPr>
          <w:instrText xml:space="preserve"> PAGEREF _Toc218088819 \h </w:instrText>
        </w:r>
        <w:r w:rsidR="005D327E">
          <w:rPr>
            <w:noProof/>
            <w:webHidden/>
          </w:rPr>
        </w:r>
        <w:r w:rsidR="005D327E">
          <w:rPr>
            <w:noProof/>
            <w:webHidden/>
          </w:rPr>
          <w:fldChar w:fldCharType="separate"/>
        </w:r>
        <w:r w:rsidR="005D327E">
          <w:rPr>
            <w:noProof/>
            <w:webHidden/>
          </w:rPr>
          <w:t>384</w:t>
        </w:r>
        <w:r w:rsidR="005D327E">
          <w:rPr>
            <w:noProof/>
            <w:webHidden/>
          </w:rPr>
          <w:fldChar w:fldCharType="end"/>
        </w:r>
      </w:hyperlink>
    </w:p>
    <w:p w14:paraId="797F29E8" w14:textId="266AC56B"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20" w:history="1">
        <w:r w:rsidR="005D327E" w:rsidRPr="00AA0CD8">
          <w:rPr>
            <w:rStyle w:val="Hipervnculo"/>
            <w:noProof/>
            <w:lang w:val="es-419"/>
          </w:rPr>
          <w:t>TABLA 84.</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Tarea 5: Buscar registro en tabla</w:t>
        </w:r>
        <w:r w:rsidR="005D327E">
          <w:rPr>
            <w:noProof/>
            <w:webHidden/>
          </w:rPr>
          <w:tab/>
        </w:r>
        <w:r w:rsidR="005D327E">
          <w:rPr>
            <w:noProof/>
            <w:webHidden/>
          </w:rPr>
          <w:fldChar w:fldCharType="begin"/>
        </w:r>
        <w:r w:rsidR="005D327E">
          <w:rPr>
            <w:noProof/>
            <w:webHidden/>
          </w:rPr>
          <w:instrText xml:space="preserve"> PAGEREF _Toc218088820 \h </w:instrText>
        </w:r>
        <w:r w:rsidR="005D327E">
          <w:rPr>
            <w:noProof/>
            <w:webHidden/>
          </w:rPr>
        </w:r>
        <w:r w:rsidR="005D327E">
          <w:rPr>
            <w:noProof/>
            <w:webHidden/>
          </w:rPr>
          <w:fldChar w:fldCharType="separate"/>
        </w:r>
        <w:r w:rsidR="005D327E">
          <w:rPr>
            <w:noProof/>
            <w:webHidden/>
          </w:rPr>
          <w:t>384</w:t>
        </w:r>
        <w:r w:rsidR="005D327E">
          <w:rPr>
            <w:noProof/>
            <w:webHidden/>
          </w:rPr>
          <w:fldChar w:fldCharType="end"/>
        </w:r>
      </w:hyperlink>
    </w:p>
    <w:p w14:paraId="1E77AB36" w14:textId="28147CB0"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21" w:history="1">
        <w:r w:rsidR="005D327E" w:rsidRPr="00AA0CD8">
          <w:rPr>
            <w:rStyle w:val="Hipervnculo"/>
            <w:noProof/>
            <w:lang w:val="es-419"/>
          </w:rPr>
          <w:t>TABLA 85.</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Tarea 6: Exportar a Excel</w:t>
        </w:r>
        <w:r w:rsidR="005D327E">
          <w:rPr>
            <w:noProof/>
            <w:webHidden/>
          </w:rPr>
          <w:tab/>
        </w:r>
        <w:r w:rsidR="005D327E">
          <w:rPr>
            <w:noProof/>
            <w:webHidden/>
          </w:rPr>
          <w:fldChar w:fldCharType="begin"/>
        </w:r>
        <w:r w:rsidR="005D327E">
          <w:rPr>
            <w:noProof/>
            <w:webHidden/>
          </w:rPr>
          <w:instrText xml:space="preserve"> PAGEREF _Toc218088821 \h </w:instrText>
        </w:r>
        <w:r w:rsidR="005D327E">
          <w:rPr>
            <w:noProof/>
            <w:webHidden/>
          </w:rPr>
        </w:r>
        <w:r w:rsidR="005D327E">
          <w:rPr>
            <w:noProof/>
            <w:webHidden/>
          </w:rPr>
          <w:fldChar w:fldCharType="separate"/>
        </w:r>
        <w:r w:rsidR="005D327E">
          <w:rPr>
            <w:noProof/>
            <w:webHidden/>
          </w:rPr>
          <w:t>384</w:t>
        </w:r>
        <w:r w:rsidR="005D327E">
          <w:rPr>
            <w:noProof/>
            <w:webHidden/>
          </w:rPr>
          <w:fldChar w:fldCharType="end"/>
        </w:r>
      </w:hyperlink>
    </w:p>
    <w:p w14:paraId="6FEFE8E4" w14:textId="69816674"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22" w:history="1">
        <w:r w:rsidR="005D327E" w:rsidRPr="00AA0CD8">
          <w:rPr>
            <w:rStyle w:val="Hipervnculo"/>
            <w:noProof/>
          </w:rPr>
          <w:t>TABLA 86.</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Tarea 7: Refrescar datos manualmente</w:t>
        </w:r>
        <w:r w:rsidR="005D327E">
          <w:rPr>
            <w:noProof/>
            <w:webHidden/>
          </w:rPr>
          <w:tab/>
        </w:r>
        <w:r w:rsidR="005D327E">
          <w:rPr>
            <w:noProof/>
            <w:webHidden/>
          </w:rPr>
          <w:fldChar w:fldCharType="begin"/>
        </w:r>
        <w:r w:rsidR="005D327E">
          <w:rPr>
            <w:noProof/>
            <w:webHidden/>
          </w:rPr>
          <w:instrText xml:space="preserve"> PAGEREF _Toc218088822 \h </w:instrText>
        </w:r>
        <w:r w:rsidR="005D327E">
          <w:rPr>
            <w:noProof/>
            <w:webHidden/>
          </w:rPr>
        </w:r>
        <w:r w:rsidR="005D327E">
          <w:rPr>
            <w:noProof/>
            <w:webHidden/>
          </w:rPr>
          <w:fldChar w:fldCharType="separate"/>
        </w:r>
        <w:r w:rsidR="005D327E">
          <w:rPr>
            <w:noProof/>
            <w:webHidden/>
          </w:rPr>
          <w:t>385</w:t>
        </w:r>
        <w:r w:rsidR="005D327E">
          <w:rPr>
            <w:noProof/>
            <w:webHidden/>
          </w:rPr>
          <w:fldChar w:fldCharType="end"/>
        </w:r>
      </w:hyperlink>
    </w:p>
    <w:p w14:paraId="61C66E75" w14:textId="7AE235E2"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23" w:history="1">
        <w:r w:rsidR="005D327E" w:rsidRPr="00AA0CD8">
          <w:rPr>
            <w:rStyle w:val="Hipervnculo"/>
            <w:noProof/>
          </w:rPr>
          <w:t>TABLA 87.</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Recomendaciones de mejora priorizadas:</w:t>
        </w:r>
        <w:r w:rsidR="005D327E">
          <w:rPr>
            <w:noProof/>
            <w:webHidden/>
          </w:rPr>
          <w:tab/>
        </w:r>
        <w:r w:rsidR="005D327E">
          <w:rPr>
            <w:noProof/>
            <w:webHidden/>
          </w:rPr>
          <w:fldChar w:fldCharType="begin"/>
        </w:r>
        <w:r w:rsidR="005D327E">
          <w:rPr>
            <w:noProof/>
            <w:webHidden/>
          </w:rPr>
          <w:instrText xml:space="preserve"> PAGEREF _Toc218088823 \h </w:instrText>
        </w:r>
        <w:r w:rsidR="005D327E">
          <w:rPr>
            <w:noProof/>
            <w:webHidden/>
          </w:rPr>
        </w:r>
        <w:r w:rsidR="005D327E">
          <w:rPr>
            <w:noProof/>
            <w:webHidden/>
          </w:rPr>
          <w:fldChar w:fldCharType="separate"/>
        </w:r>
        <w:r w:rsidR="005D327E">
          <w:rPr>
            <w:noProof/>
            <w:webHidden/>
          </w:rPr>
          <w:t>388</w:t>
        </w:r>
        <w:r w:rsidR="005D327E">
          <w:rPr>
            <w:noProof/>
            <w:webHidden/>
          </w:rPr>
          <w:fldChar w:fldCharType="end"/>
        </w:r>
      </w:hyperlink>
    </w:p>
    <w:p w14:paraId="1488739F" w14:textId="43093A15"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24" w:history="1">
        <w:r w:rsidR="005D327E" w:rsidRPr="00AA0CD8">
          <w:rPr>
            <w:rStyle w:val="Hipervnculo"/>
            <w:noProof/>
          </w:rPr>
          <w:t>TABLA 88.</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Se estableció la siguiente ponderación:</w:t>
        </w:r>
        <w:r w:rsidR="005D327E">
          <w:rPr>
            <w:noProof/>
            <w:webHidden/>
          </w:rPr>
          <w:tab/>
        </w:r>
        <w:r w:rsidR="005D327E">
          <w:rPr>
            <w:noProof/>
            <w:webHidden/>
          </w:rPr>
          <w:fldChar w:fldCharType="begin"/>
        </w:r>
        <w:r w:rsidR="005D327E">
          <w:rPr>
            <w:noProof/>
            <w:webHidden/>
          </w:rPr>
          <w:instrText xml:space="preserve"> PAGEREF _Toc218088824 \h </w:instrText>
        </w:r>
        <w:r w:rsidR="005D327E">
          <w:rPr>
            <w:noProof/>
            <w:webHidden/>
          </w:rPr>
        </w:r>
        <w:r w:rsidR="005D327E">
          <w:rPr>
            <w:noProof/>
            <w:webHidden/>
          </w:rPr>
          <w:fldChar w:fldCharType="separate"/>
        </w:r>
        <w:r w:rsidR="005D327E">
          <w:rPr>
            <w:noProof/>
            <w:webHidden/>
          </w:rPr>
          <w:t>392</w:t>
        </w:r>
        <w:r w:rsidR="005D327E">
          <w:rPr>
            <w:noProof/>
            <w:webHidden/>
          </w:rPr>
          <w:fldChar w:fldCharType="end"/>
        </w:r>
      </w:hyperlink>
    </w:p>
    <w:p w14:paraId="51C84A91" w14:textId="3B3D47BE"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25" w:history="1">
        <w:r w:rsidR="005D327E" w:rsidRPr="00AA0CD8">
          <w:rPr>
            <w:rStyle w:val="Hipervnculo"/>
            <w:noProof/>
          </w:rPr>
          <w:t>TABLA 89.</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Comparación de sistemas de monitoreo de temperatura</w:t>
        </w:r>
        <w:r w:rsidR="005D327E">
          <w:rPr>
            <w:noProof/>
            <w:webHidden/>
          </w:rPr>
          <w:tab/>
        </w:r>
        <w:r w:rsidR="005D327E">
          <w:rPr>
            <w:noProof/>
            <w:webHidden/>
          </w:rPr>
          <w:fldChar w:fldCharType="begin"/>
        </w:r>
        <w:r w:rsidR="005D327E">
          <w:rPr>
            <w:noProof/>
            <w:webHidden/>
          </w:rPr>
          <w:instrText xml:space="preserve"> PAGEREF _Toc218088825 \h </w:instrText>
        </w:r>
        <w:r w:rsidR="005D327E">
          <w:rPr>
            <w:noProof/>
            <w:webHidden/>
          </w:rPr>
        </w:r>
        <w:r w:rsidR="005D327E">
          <w:rPr>
            <w:noProof/>
            <w:webHidden/>
          </w:rPr>
          <w:fldChar w:fldCharType="separate"/>
        </w:r>
        <w:r w:rsidR="005D327E">
          <w:rPr>
            <w:noProof/>
            <w:webHidden/>
          </w:rPr>
          <w:t>394</w:t>
        </w:r>
        <w:r w:rsidR="005D327E">
          <w:rPr>
            <w:noProof/>
            <w:webHidden/>
          </w:rPr>
          <w:fldChar w:fldCharType="end"/>
        </w:r>
      </w:hyperlink>
    </w:p>
    <w:p w14:paraId="0BE1722C" w14:textId="09669B21"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26" w:history="1">
        <w:r w:rsidR="005D327E" w:rsidRPr="00AA0CD8">
          <w:rPr>
            <w:rStyle w:val="Hipervnculo"/>
            <w:noProof/>
          </w:rPr>
          <w:t>TABLA 90.</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COMPARACIÓN RESUMIDA</w:t>
        </w:r>
        <w:r w:rsidR="005D327E">
          <w:rPr>
            <w:noProof/>
            <w:webHidden/>
          </w:rPr>
          <w:tab/>
        </w:r>
        <w:r w:rsidR="005D327E">
          <w:rPr>
            <w:noProof/>
            <w:webHidden/>
          </w:rPr>
          <w:fldChar w:fldCharType="begin"/>
        </w:r>
        <w:r w:rsidR="005D327E">
          <w:rPr>
            <w:noProof/>
            <w:webHidden/>
          </w:rPr>
          <w:instrText xml:space="preserve"> PAGEREF _Toc218088826 \h </w:instrText>
        </w:r>
        <w:r w:rsidR="005D327E">
          <w:rPr>
            <w:noProof/>
            <w:webHidden/>
          </w:rPr>
        </w:r>
        <w:r w:rsidR="005D327E">
          <w:rPr>
            <w:noProof/>
            <w:webHidden/>
          </w:rPr>
          <w:fldChar w:fldCharType="separate"/>
        </w:r>
        <w:r w:rsidR="005D327E">
          <w:rPr>
            <w:noProof/>
            <w:webHidden/>
          </w:rPr>
          <w:t>403</w:t>
        </w:r>
        <w:r w:rsidR="005D327E">
          <w:rPr>
            <w:noProof/>
            <w:webHidden/>
          </w:rPr>
          <w:fldChar w:fldCharType="end"/>
        </w:r>
      </w:hyperlink>
    </w:p>
    <w:p w14:paraId="62E5BF20" w14:textId="03452197"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27" w:history="1">
        <w:r w:rsidR="005D327E" w:rsidRPr="00AA0CD8">
          <w:rPr>
            <w:rStyle w:val="Hipervnculo"/>
            <w:noProof/>
          </w:rPr>
          <w:t>TABLA 91.</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Hardware - Componentes electrónicos</w:t>
        </w:r>
        <w:r w:rsidR="005D327E">
          <w:rPr>
            <w:noProof/>
            <w:webHidden/>
          </w:rPr>
          <w:tab/>
        </w:r>
        <w:r w:rsidR="005D327E">
          <w:rPr>
            <w:noProof/>
            <w:webHidden/>
          </w:rPr>
          <w:fldChar w:fldCharType="begin"/>
        </w:r>
        <w:r w:rsidR="005D327E">
          <w:rPr>
            <w:noProof/>
            <w:webHidden/>
          </w:rPr>
          <w:instrText xml:space="preserve"> PAGEREF _Toc218088827 \h </w:instrText>
        </w:r>
        <w:r w:rsidR="005D327E">
          <w:rPr>
            <w:noProof/>
            <w:webHidden/>
          </w:rPr>
        </w:r>
        <w:r w:rsidR="005D327E">
          <w:rPr>
            <w:noProof/>
            <w:webHidden/>
          </w:rPr>
          <w:fldChar w:fldCharType="separate"/>
        </w:r>
        <w:r w:rsidR="005D327E">
          <w:rPr>
            <w:noProof/>
            <w:webHidden/>
          </w:rPr>
          <w:t>404</w:t>
        </w:r>
        <w:r w:rsidR="005D327E">
          <w:rPr>
            <w:noProof/>
            <w:webHidden/>
          </w:rPr>
          <w:fldChar w:fldCharType="end"/>
        </w:r>
      </w:hyperlink>
    </w:p>
    <w:p w14:paraId="22E210DC" w14:textId="312E5315"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28" w:history="1">
        <w:r w:rsidR="005D327E" w:rsidRPr="00AA0CD8">
          <w:rPr>
            <w:rStyle w:val="Hipervnculo"/>
            <w:noProof/>
          </w:rPr>
          <w:t>TABLA 92.</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Software y servicios - Configuración inicial</w:t>
        </w:r>
        <w:r w:rsidR="005D327E">
          <w:rPr>
            <w:noProof/>
            <w:webHidden/>
          </w:rPr>
          <w:tab/>
        </w:r>
        <w:r w:rsidR="005D327E">
          <w:rPr>
            <w:noProof/>
            <w:webHidden/>
          </w:rPr>
          <w:fldChar w:fldCharType="begin"/>
        </w:r>
        <w:r w:rsidR="005D327E">
          <w:rPr>
            <w:noProof/>
            <w:webHidden/>
          </w:rPr>
          <w:instrText xml:space="preserve"> PAGEREF _Toc218088828 \h </w:instrText>
        </w:r>
        <w:r w:rsidR="005D327E">
          <w:rPr>
            <w:noProof/>
            <w:webHidden/>
          </w:rPr>
        </w:r>
        <w:r w:rsidR="005D327E">
          <w:rPr>
            <w:noProof/>
            <w:webHidden/>
          </w:rPr>
          <w:fldChar w:fldCharType="separate"/>
        </w:r>
        <w:r w:rsidR="005D327E">
          <w:rPr>
            <w:noProof/>
            <w:webHidden/>
          </w:rPr>
          <w:t>405</w:t>
        </w:r>
        <w:r w:rsidR="005D327E">
          <w:rPr>
            <w:noProof/>
            <w:webHidden/>
          </w:rPr>
          <w:fldChar w:fldCharType="end"/>
        </w:r>
      </w:hyperlink>
    </w:p>
    <w:p w14:paraId="55AD806B" w14:textId="4C993EBD"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29" w:history="1">
        <w:r w:rsidR="005D327E" w:rsidRPr="00AA0CD8">
          <w:rPr>
            <w:rStyle w:val="Hipervnculo"/>
            <w:noProof/>
          </w:rPr>
          <w:t>TABLA 93.</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Herramientas y equipo (si no se tienen)</w:t>
        </w:r>
        <w:r w:rsidR="005D327E">
          <w:rPr>
            <w:noProof/>
            <w:webHidden/>
          </w:rPr>
          <w:tab/>
        </w:r>
        <w:r w:rsidR="005D327E">
          <w:rPr>
            <w:noProof/>
            <w:webHidden/>
          </w:rPr>
          <w:fldChar w:fldCharType="begin"/>
        </w:r>
        <w:r w:rsidR="005D327E">
          <w:rPr>
            <w:noProof/>
            <w:webHidden/>
          </w:rPr>
          <w:instrText xml:space="preserve"> PAGEREF _Toc218088829 \h </w:instrText>
        </w:r>
        <w:r w:rsidR="005D327E">
          <w:rPr>
            <w:noProof/>
            <w:webHidden/>
          </w:rPr>
        </w:r>
        <w:r w:rsidR="005D327E">
          <w:rPr>
            <w:noProof/>
            <w:webHidden/>
          </w:rPr>
          <w:fldChar w:fldCharType="separate"/>
        </w:r>
        <w:r w:rsidR="005D327E">
          <w:rPr>
            <w:noProof/>
            <w:webHidden/>
          </w:rPr>
          <w:t>405</w:t>
        </w:r>
        <w:r w:rsidR="005D327E">
          <w:rPr>
            <w:noProof/>
            <w:webHidden/>
          </w:rPr>
          <w:fldChar w:fldCharType="end"/>
        </w:r>
      </w:hyperlink>
    </w:p>
    <w:p w14:paraId="7C24610F" w14:textId="5BA2DEB2" w:rsidR="005D327E" w:rsidRDefault="00275645">
      <w:pPr>
        <w:pStyle w:val="TDC1"/>
        <w:tabs>
          <w:tab w:val="left" w:pos="1200"/>
          <w:tab w:val="right" w:leader="dot" w:pos="9350"/>
        </w:tabs>
        <w:rPr>
          <w:rFonts w:asciiTheme="minorHAnsi" w:eastAsiaTheme="minorEastAsia" w:hAnsiTheme="minorHAnsi" w:cstheme="minorBidi"/>
          <w:b w:val="0"/>
          <w:bCs w:val="0"/>
          <w:caps w:val="0"/>
          <w:noProof/>
          <w:sz w:val="22"/>
          <w:szCs w:val="22"/>
          <w:lang w:val="es-419" w:eastAsia="es-419"/>
        </w:rPr>
      </w:pPr>
      <w:hyperlink w:anchor="_Toc218088830" w:history="1">
        <w:r w:rsidR="005D327E" w:rsidRPr="00AA0CD8">
          <w:rPr>
            <w:rStyle w:val="Hipervnculo"/>
            <w:noProof/>
          </w:rPr>
          <w:t>TABLA 94.</w:t>
        </w:r>
        <w:r w:rsidR="005D327E">
          <w:rPr>
            <w:rFonts w:asciiTheme="minorHAnsi" w:eastAsiaTheme="minorEastAsia" w:hAnsiTheme="minorHAnsi" w:cstheme="minorBidi"/>
            <w:b w:val="0"/>
            <w:bCs w:val="0"/>
            <w:caps w:val="0"/>
            <w:noProof/>
            <w:sz w:val="22"/>
            <w:szCs w:val="22"/>
            <w:lang w:val="es-419" w:eastAsia="es-419"/>
          </w:rPr>
          <w:tab/>
        </w:r>
        <w:r w:rsidR="005D327E" w:rsidRPr="00AA0CD8">
          <w:rPr>
            <w:rStyle w:val="Hipervnculo"/>
            <w:noProof/>
          </w:rPr>
          <w:t>Costo inicial total</w:t>
        </w:r>
        <w:r w:rsidR="005D327E">
          <w:rPr>
            <w:noProof/>
            <w:webHidden/>
          </w:rPr>
          <w:tab/>
        </w:r>
        <w:r w:rsidR="005D327E">
          <w:rPr>
            <w:noProof/>
            <w:webHidden/>
          </w:rPr>
          <w:fldChar w:fldCharType="begin"/>
        </w:r>
        <w:r w:rsidR="005D327E">
          <w:rPr>
            <w:noProof/>
            <w:webHidden/>
          </w:rPr>
          <w:instrText xml:space="preserve"> PAGEREF _Toc218088830 \h </w:instrText>
        </w:r>
        <w:r w:rsidR="005D327E">
          <w:rPr>
            <w:noProof/>
            <w:webHidden/>
          </w:rPr>
        </w:r>
        <w:r w:rsidR="005D327E">
          <w:rPr>
            <w:noProof/>
            <w:webHidden/>
          </w:rPr>
          <w:fldChar w:fldCharType="separate"/>
        </w:r>
        <w:r w:rsidR="005D327E">
          <w:rPr>
            <w:noProof/>
            <w:webHidden/>
          </w:rPr>
          <w:t>405</w:t>
        </w:r>
        <w:r w:rsidR="005D327E">
          <w:rPr>
            <w:noProof/>
            <w:webHidden/>
          </w:rPr>
          <w:fldChar w:fldCharType="end"/>
        </w:r>
      </w:hyperlink>
    </w:p>
    <w:p w14:paraId="61FFCCB7" w14:textId="1AAC74A3" w:rsidR="00BE5D11" w:rsidRDefault="00BE5D11" w:rsidP="009C637F">
      <w:pPr>
        <w:pStyle w:val="Ttulo1"/>
      </w:pPr>
      <w:r>
        <w:fldChar w:fldCharType="end"/>
      </w:r>
      <w:r>
        <w:br w:type="page"/>
      </w:r>
    </w:p>
    <w:p w14:paraId="2A3DC5DB" w14:textId="4F614779" w:rsidR="00880EA6" w:rsidRPr="003F0515" w:rsidRDefault="000C4E23" w:rsidP="009C637F">
      <w:pPr>
        <w:pStyle w:val="Ttulo1"/>
      </w:pPr>
      <w:bookmarkStart w:id="9" w:name="_Toc218087505"/>
      <w:r w:rsidRPr="003F0515">
        <w:lastRenderedPageBreak/>
        <w:t>CAPÍTULO</w:t>
      </w:r>
      <w:r w:rsidR="00295B70">
        <w:t xml:space="preserve"> </w:t>
      </w:r>
      <w:r w:rsidR="0051705D" w:rsidRPr="003F0515">
        <w:t>I</w:t>
      </w:r>
      <w:r w:rsidR="00346DF7">
        <w:br/>
      </w:r>
      <w:r w:rsidRPr="003F0515">
        <w:t>PLANTEAMIENTO DEL PROBLEMA</w:t>
      </w:r>
      <w:bookmarkEnd w:id="9"/>
      <w:bookmarkEnd w:id="4"/>
    </w:p>
    <w:p w14:paraId="005E1598" w14:textId="77777777" w:rsidR="00880EA6" w:rsidRDefault="00B373E0" w:rsidP="00EE2E92">
      <w:pPr>
        <w:pStyle w:val="MyStyle"/>
        <w:outlineLvl w:val="1"/>
        <w:rPr>
          <w:b/>
          <w:bCs/>
        </w:rPr>
      </w:pPr>
      <w:bookmarkStart w:id="10" w:name="_Toc217135025"/>
      <w:bookmarkStart w:id="11" w:name="_Toc218087506"/>
      <w:r w:rsidRPr="00880EA6">
        <w:t>1.1. Descripción del problema</w:t>
      </w:r>
      <w:bookmarkEnd w:id="10"/>
      <w:bookmarkEnd w:id="11"/>
    </w:p>
    <w:p w14:paraId="25ACD50A" w14:textId="1602B172" w:rsidR="00B373E0" w:rsidRPr="00880EA6" w:rsidRDefault="00BE127F" w:rsidP="00EE2E92">
      <w:pPr>
        <w:pStyle w:val="MyStyle"/>
        <w:rPr>
          <w:b/>
          <w:bCs/>
        </w:rPr>
      </w:pPr>
      <w:bookmarkStart w:id="12" w:name="_Toc217135026"/>
      <w:bookmarkStart w:id="13" w:name="_Toc218087507"/>
      <w:r w:rsidRPr="00880EA6">
        <w:t>1.1.</w:t>
      </w:r>
      <w:r w:rsidR="00A157C3" w:rsidRPr="00880EA6">
        <w:t>1. Contexto</w:t>
      </w:r>
      <w:r w:rsidR="00B373E0" w:rsidRPr="00880EA6">
        <w:t xml:space="preserve"> General</w:t>
      </w:r>
      <w:bookmarkEnd w:id="12"/>
      <w:bookmarkEnd w:id="13"/>
    </w:p>
    <w:p w14:paraId="0B8D1A3E" w14:textId="77777777" w:rsidR="00032F08" w:rsidRDefault="00032F08" w:rsidP="00074056">
      <w:pPr>
        <w:pStyle w:val="Estilo4"/>
        <w:spacing w:line="360" w:lineRule="auto"/>
        <w:outlineLvl w:val="9"/>
      </w:pPr>
      <w:r>
        <w:t>En la actualidad, el monitoreo de variables ambientales como la temperatura del agua representa un aspecto crítico en múltiples sectores industriales, académicos y domésticos. El control térmico preciso es fundamental en procesos que van desde la industria alimentaria y farmacéutica hasta sistemas de distribución hidráulica y acuicultura, donde pequeñas variaciones de temperatura pueden comprometer la calidad del producto, la seguridad de los procesos o la eficiencia energética de las instalaciones.</w:t>
      </w:r>
    </w:p>
    <w:p w14:paraId="3F347A90" w14:textId="5E21B04A" w:rsidR="00032F08" w:rsidRDefault="00032F08" w:rsidP="00074056">
      <w:pPr>
        <w:pStyle w:val="Estilo4"/>
        <w:spacing w:line="360" w:lineRule="auto"/>
        <w:outlineLvl w:val="9"/>
      </w:pPr>
      <w:r>
        <w:t xml:space="preserve">Con el avance tecnológico y la consolidación </w:t>
      </w:r>
      <w:r w:rsidR="00E40D9E">
        <w:t>de redes de dispositivos interconectados</w:t>
      </w:r>
      <w:r>
        <w:t>, se ha abierto la posibilidad de desarrollar sistemas de monitoreo automatizados, accesibles y de bajo costo que permitan la supervisión continua de parámetros físicos en tiempo real. Estos sistemas representan una alternativa viable frente a las soluciones comerciales, las cuales suelen tener costos elevados que limitan su implementación en instituciones educativas, pequeñas empresas y comunidades con recursos limitados.</w:t>
      </w:r>
    </w:p>
    <w:p w14:paraId="13C08EB6" w14:textId="1FB6F1C8" w:rsidR="00032F08" w:rsidRDefault="00032F08" w:rsidP="00074056">
      <w:pPr>
        <w:pStyle w:val="Estilo4"/>
        <w:spacing w:line="360" w:lineRule="auto"/>
        <w:outlineLvl w:val="9"/>
      </w:pPr>
      <w:r>
        <w:t xml:space="preserve">El Instituto Tecnológico de Tuxtla Gutiérrez (ITTG), como institución de educación superior tecnológica, enfrenta la necesidad de contar con herramientas prácticas que permitan a estudiantes y docentes realizar investigación aplicada en áreas como sistemas </w:t>
      </w:r>
      <w:r w:rsidR="00E40D9E">
        <w:t>de control digitales</w:t>
      </w:r>
      <w:r>
        <w:t>, comunicaciones inalámbricas y desarrollo de plataformas web. La carencia de sistemas de monitoreo térmico automatizados y accesibles representa una limitante para el desarrollo de proyectos de investigación relacionados con el control de procesos, la instrumentación electrónica</w:t>
      </w:r>
      <w:r w:rsidR="00E40D9E">
        <w:t xml:space="preserve">, </w:t>
      </w:r>
      <w:r>
        <w:t xml:space="preserve">la integración de tecnologías </w:t>
      </w:r>
      <w:r w:rsidR="00E40D9E">
        <w:t xml:space="preserve">y </w:t>
      </w:r>
      <w:r w:rsidR="00880EA6">
        <w:t xml:space="preserve">de </w:t>
      </w:r>
      <w:r w:rsidR="00E40D9E">
        <w:t>las redes de dispositivos interconectados</w:t>
      </w:r>
      <w:r>
        <w:t>.</w:t>
      </w:r>
    </w:p>
    <w:p w14:paraId="2ABB9831" w14:textId="79CA5DCC" w:rsidR="00032F08" w:rsidRDefault="00032F08" w:rsidP="00203218"/>
    <w:p w14:paraId="05AEE69E" w14:textId="65A4D6EF" w:rsidR="00252BCC" w:rsidRDefault="00C97422" w:rsidP="009C637F">
      <w:pPr>
        <w:ind w:left="360"/>
      </w:pPr>
      <w:r>
        <w:br w:type="page"/>
      </w:r>
    </w:p>
    <w:p w14:paraId="34EF9145" w14:textId="77777777" w:rsidR="00C97422" w:rsidRDefault="00C97422" w:rsidP="009C637F">
      <w:pPr>
        <w:ind w:left="360"/>
      </w:pPr>
    </w:p>
    <w:p w14:paraId="6FA2D2D3" w14:textId="0AEB4BBF" w:rsidR="00B373E0" w:rsidRDefault="00A157C3" w:rsidP="00EE2E92">
      <w:pPr>
        <w:pStyle w:val="MyStyle"/>
      </w:pPr>
      <w:bookmarkStart w:id="14" w:name="_Toc217135027"/>
      <w:bookmarkStart w:id="15" w:name="_Toc218087508"/>
      <w:r>
        <w:t>1.</w:t>
      </w:r>
      <w:r w:rsidR="002C73AE">
        <w:t>2</w:t>
      </w:r>
      <w:r>
        <w:t>.</w:t>
      </w:r>
      <w:r w:rsidR="002C73AE">
        <w:t>1</w:t>
      </w:r>
      <w:r>
        <w:t>. Situación</w:t>
      </w:r>
      <w:r w:rsidR="00B373E0">
        <w:t xml:space="preserve"> problemática</w:t>
      </w:r>
      <w:bookmarkEnd w:id="14"/>
      <w:bookmarkEnd w:id="15"/>
    </w:p>
    <w:p w14:paraId="704842CA" w14:textId="77777777" w:rsidR="00032F08" w:rsidRDefault="00032F08" w:rsidP="009C637F">
      <w:pPr>
        <w:ind w:left="360"/>
      </w:pPr>
      <w:r>
        <w:t>A pesar de la importancia del monitoreo térmico en diversos contextos, numerosas instituciones educativas, empresas y hogares carecen de herramientas accesibles que permitan verificar la temperatura del agua en tiempo real y en el punto exacto de uso. Esta carencia se vuelve especialmente crítica en aplicaciones donde el control térmico es determinante para la seguridad, la eficiencia operativa y la calidad del producto final.</w:t>
      </w:r>
    </w:p>
    <w:p w14:paraId="1F3727C3" w14:textId="77777777" w:rsidR="00032F08" w:rsidRDefault="00032F08" w:rsidP="009C637F">
      <w:pPr>
        <w:ind w:left="360"/>
      </w:pPr>
      <w:r>
        <w:t>En la industria láctea, por ejemplo, se requieren temperaturas específicas durante el proceso de pasteurización para eliminar microorganismos patógenos sin afectar las propiedades nutricionales del producto. En la producción de café soluble, se aplican procesos de choque térmico que dependen del uso preciso de agua fría y caliente para preservar las características organolépticas del producto. En sistemas hidráulicos residenciales e industriales, las variaciones extremas de temperatura pueden comprometer la integridad de las tuberías, válvulas y equipos, generando costos de mantenimiento elevados.</w:t>
      </w:r>
    </w:p>
    <w:p w14:paraId="21FD23E8" w14:textId="047EF97B" w:rsidR="00032F08" w:rsidRDefault="00032F08" w:rsidP="009C637F">
      <w:pPr>
        <w:ind w:left="360"/>
      </w:pPr>
      <w:r>
        <w:t>Durante una fase inicial de exploración realizada en el Instituto Tecnológico de Tuxtla Gutiérrez, se identificó la necesidad de implementar un sistema de monitoreo térmico en las instalaciones de suministro de agua del plantel. Sin embargo, las limitaciones en el conocimiento sobre comunicación inalámbrica</w:t>
      </w:r>
      <w:r w:rsidR="00E40D9E">
        <w:t xml:space="preserve"> </w:t>
      </w:r>
      <w:r w:rsidR="00E40D9E" w:rsidRPr="00E40D9E">
        <w:rPr>
          <w:lang w:val="es-419"/>
        </w:rPr>
        <w:t>&lt;H</w:t>
      </w:r>
      <w:r w:rsidR="00E40D9E">
        <w:rPr>
          <w:lang w:val="es-419"/>
        </w:rPr>
        <w:t>ttpClient.h&gt;</w:t>
      </w:r>
      <w:r>
        <w:t xml:space="preserve"> programación de microcontroladores y desarrollo de plataformas web impidieron concretar un sistema funcional que permitiera la transmisión de datos hacia una base de datos en línea y su posterior visualización mediante una interfaz web accesible.</w:t>
      </w:r>
    </w:p>
    <w:p w14:paraId="09406111" w14:textId="526686C8" w:rsidR="00032F08" w:rsidRDefault="00032F08" w:rsidP="009C637F">
      <w:pPr>
        <w:ind w:left="360"/>
      </w:pPr>
      <w:r>
        <w:t xml:space="preserve">Esta problemática evidencia la necesidad de desarrollar soluciones tecnológicas de bajo costo que integren hardware </w:t>
      </w:r>
      <w:r w:rsidR="00E40D9E">
        <w:t>de control digital</w:t>
      </w:r>
      <w:r>
        <w:t xml:space="preserve">, comunicación inalámbrica y plataformas web, demostrando que es posible implementar sistemas </w:t>
      </w:r>
      <w:r w:rsidR="00E40D9E">
        <w:t>redes interconectados</w:t>
      </w:r>
      <w:r>
        <w:t xml:space="preserve"> funcionales sin depender exclusivamente de software propietario como MATLAB o sistemas comerciales de alto costo.</w:t>
      </w:r>
    </w:p>
    <w:p w14:paraId="6629AAD2" w14:textId="678B1ACC" w:rsidR="00C97422" w:rsidRDefault="00C97422" w:rsidP="00203218"/>
    <w:p w14:paraId="5E8FF327" w14:textId="53700059" w:rsidR="00C97422" w:rsidRDefault="00C97422" w:rsidP="00203218"/>
    <w:p w14:paraId="0ACA46BA" w14:textId="03DCD391" w:rsidR="00C97422" w:rsidRDefault="00C97422" w:rsidP="009C637F">
      <w:pPr>
        <w:ind w:left="360"/>
      </w:pPr>
      <w:r>
        <w:br w:type="page"/>
      </w:r>
    </w:p>
    <w:p w14:paraId="09AF3DC3" w14:textId="4DE154BB" w:rsidR="00B373E0" w:rsidRDefault="00A157C3" w:rsidP="004F5604">
      <w:pPr>
        <w:pStyle w:val="MyStyle"/>
      </w:pPr>
      <w:bookmarkStart w:id="16" w:name="_Toc217135028"/>
      <w:bookmarkStart w:id="17" w:name="_Toc218087509"/>
      <w:r>
        <w:lastRenderedPageBreak/>
        <w:t>1.</w:t>
      </w:r>
      <w:r w:rsidR="002C73AE">
        <w:t>3</w:t>
      </w:r>
      <w:r>
        <w:t>.</w:t>
      </w:r>
      <w:r w:rsidR="002C73AE">
        <w:t>1</w:t>
      </w:r>
      <w:r>
        <w:t>. Consecuencias</w:t>
      </w:r>
      <w:r w:rsidR="00B373E0">
        <w:t xml:space="preserve"> del problema</w:t>
      </w:r>
      <w:bookmarkEnd w:id="16"/>
      <w:bookmarkEnd w:id="17"/>
    </w:p>
    <w:p w14:paraId="6E0FDD1C" w14:textId="77777777" w:rsidR="00D82055" w:rsidRDefault="00D82055" w:rsidP="009C637F">
      <w:pPr>
        <w:spacing w:line="276" w:lineRule="auto"/>
        <w:ind w:left="360"/>
      </w:pPr>
    </w:p>
    <w:p w14:paraId="6BEB801C" w14:textId="26BAF9DA" w:rsidR="00C97422" w:rsidRDefault="00C97422" w:rsidP="009C637F">
      <w:pPr>
        <w:spacing w:line="276" w:lineRule="auto"/>
        <w:ind w:left="360"/>
      </w:pPr>
      <w:r>
        <w:t>La ausencia de sistemas de monitoreo térmico automatizados y accesibles genera diversas consecuencias negativas tanto en el ámbito académico como en el industrial y doméstico:</w:t>
      </w:r>
    </w:p>
    <w:p w14:paraId="7F83D924" w14:textId="77777777" w:rsidR="00D82055" w:rsidRDefault="00D82055" w:rsidP="009C637F">
      <w:pPr>
        <w:spacing w:line="276" w:lineRule="auto"/>
        <w:ind w:left="360"/>
        <w:rPr>
          <w:b/>
          <w:bCs/>
        </w:rPr>
      </w:pPr>
    </w:p>
    <w:p w14:paraId="1605CBDF" w14:textId="71A26EDC" w:rsidR="00C97422" w:rsidRDefault="00C97422" w:rsidP="009C637F">
      <w:pPr>
        <w:spacing w:line="276" w:lineRule="auto"/>
        <w:ind w:left="360"/>
      </w:pPr>
      <w:r w:rsidRPr="00C97422">
        <w:rPr>
          <w:b/>
          <w:bCs/>
        </w:rPr>
        <w:t>En el ámbito educativo:</w:t>
      </w:r>
    </w:p>
    <w:p w14:paraId="776ADF82" w14:textId="61D2B9C6" w:rsidR="00C97422" w:rsidRDefault="00C97422" w:rsidP="009C637F">
      <w:pPr>
        <w:spacing w:line="276" w:lineRule="auto"/>
        <w:ind w:left="360"/>
      </w:pPr>
      <w:r>
        <w:t xml:space="preserve">Limitación de oportunidades para que los estudiantes desarrollen proyectos aplicados en áreas de sistemas </w:t>
      </w:r>
      <w:r w:rsidR="0007355C">
        <w:t>de control digitales</w:t>
      </w:r>
      <w:r>
        <w:t xml:space="preserve">, </w:t>
      </w:r>
      <w:r w:rsidR="0007355C">
        <w:t>redes de dispositivos interconectados</w:t>
      </w:r>
      <w:r>
        <w:t xml:space="preserve"> y desarrollo web.</w:t>
      </w:r>
    </w:p>
    <w:p w14:paraId="5A0D7297" w14:textId="77777777" w:rsidR="00C97422" w:rsidRDefault="00C97422" w:rsidP="009C637F">
      <w:pPr>
        <w:spacing w:line="276" w:lineRule="auto"/>
        <w:ind w:left="360"/>
      </w:pPr>
      <w:r>
        <w:t>Dificultad para realizar investigación experimental que requiera el registro histórico de variables ambientales.</w:t>
      </w:r>
    </w:p>
    <w:p w14:paraId="50F1E824" w14:textId="77777777" w:rsidR="00C97422" w:rsidRDefault="00C97422" w:rsidP="009C637F">
      <w:pPr>
        <w:spacing w:line="276" w:lineRule="auto"/>
        <w:ind w:left="360"/>
      </w:pPr>
      <w:r>
        <w:t>Dependencia de herramientas comerciales costosas que limitan el acceso a tecnología de monitoreo en instituciones con presupuestos reducidos.</w:t>
      </w:r>
    </w:p>
    <w:p w14:paraId="08173290" w14:textId="77777777" w:rsidR="00D82055" w:rsidRDefault="00D82055" w:rsidP="009C637F">
      <w:pPr>
        <w:spacing w:line="276" w:lineRule="auto"/>
        <w:ind w:left="360"/>
        <w:rPr>
          <w:b/>
          <w:bCs/>
        </w:rPr>
      </w:pPr>
    </w:p>
    <w:p w14:paraId="53FE2C7A" w14:textId="002E3796" w:rsidR="00C97422" w:rsidRDefault="00C97422" w:rsidP="009C637F">
      <w:pPr>
        <w:spacing w:line="276" w:lineRule="auto"/>
        <w:ind w:left="360"/>
      </w:pPr>
      <w:r w:rsidRPr="00C97422">
        <w:rPr>
          <w:b/>
          <w:bCs/>
        </w:rPr>
        <w:t>En el ámbito industrial:</w:t>
      </w:r>
    </w:p>
    <w:p w14:paraId="58FD34DD" w14:textId="77777777" w:rsidR="00C97422" w:rsidRDefault="00C97422" w:rsidP="009C637F">
      <w:pPr>
        <w:spacing w:line="276" w:lineRule="auto"/>
        <w:ind w:left="360"/>
      </w:pPr>
      <w:r>
        <w:t>Gestión deficiente de procesos que requieren control térmico preciso, lo que puede derivar en pérdidas económicas por productos fuera de especificación.</w:t>
      </w:r>
    </w:p>
    <w:p w14:paraId="04E1D562" w14:textId="77777777" w:rsidR="00C97422" w:rsidRDefault="00C97422" w:rsidP="009C637F">
      <w:pPr>
        <w:spacing w:line="276" w:lineRule="auto"/>
        <w:ind w:left="360"/>
      </w:pPr>
      <w:r>
        <w:t>Incremento en los costos operativos debido a la falta de información en tiempo real que permita optimizar el consumo energético.</w:t>
      </w:r>
    </w:p>
    <w:p w14:paraId="01CCC7D8" w14:textId="0A073C9B" w:rsidR="00C97422" w:rsidRDefault="00C97422" w:rsidP="009C637F">
      <w:pPr>
        <w:spacing w:line="276" w:lineRule="auto"/>
        <w:ind w:left="360"/>
      </w:pPr>
      <w:r>
        <w:t>Mayor riesgo de fallas en equipos e instalaciones por ausencia de sistemas de alerta temprana ante variaciones críticas de temperatura.</w:t>
      </w:r>
    </w:p>
    <w:p w14:paraId="557FCFF9" w14:textId="77777777" w:rsidR="00D82055" w:rsidRDefault="00D82055" w:rsidP="009C637F">
      <w:pPr>
        <w:spacing w:line="276" w:lineRule="auto"/>
        <w:ind w:left="360"/>
        <w:rPr>
          <w:b/>
          <w:bCs/>
        </w:rPr>
      </w:pPr>
    </w:p>
    <w:p w14:paraId="281B55FA" w14:textId="7CFB7336" w:rsidR="00C97422" w:rsidRPr="00C97422" w:rsidRDefault="00C97422" w:rsidP="009C637F">
      <w:pPr>
        <w:spacing w:line="276" w:lineRule="auto"/>
        <w:ind w:left="360"/>
        <w:rPr>
          <w:b/>
          <w:bCs/>
        </w:rPr>
      </w:pPr>
      <w:r w:rsidRPr="00C97422">
        <w:rPr>
          <w:b/>
          <w:bCs/>
        </w:rPr>
        <w:t>En el ámbito doméstico y comunitario:</w:t>
      </w:r>
    </w:p>
    <w:p w14:paraId="09E8D00E" w14:textId="77777777" w:rsidR="00C97422" w:rsidRDefault="00C97422" w:rsidP="009C637F">
      <w:pPr>
        <w:spacing w:line="276" w:lineRule="auto"/>
        <w:ind w:left="360"/>
      </w:pPr>
      <w:r>
        <w:t>Imposibilidad de detectar variaciones anormales en la temperatura del agua que puedan indicar problemas en la infraestructura hidráulica.</w:t>
      </w:r>
    </w:p>
    <w:p w14:paraId="438271C4" w14:textId="77777777" w:rsidR="00C97422" w:rsidRDefault="00C97422" w:rsidP="009C637F">
      <w:pPr>
        <w:spacing w:line="276" w:lineRule="auto"/>
        <w:ind w:left="360"/>
      </w:pPr>
      <w:r>
        <w:t>Falta de herramientas accesibles para el monitoreo de sistemas de calentamiento solar o de almacenamiento de agua potable.</w:t>
      </w:r>
    </w:p>
    <w:p w14:paraId="4F6490B0" w14:textId="28E4362F" w:rsidR="00C97422" w:rsidRDefault="00C97422" w:rsidP="009C637F">
      <w:pPr>
        <w:spacing w:line="276" w:lineRule="auto"/>
        <w:ind w:left="360"/>
      </w:pPr>
      <w:r>
        <w:t xml:space="preserve">La problemática descrita justifica el desarrollo de una solución tecnológica que integre microcontroladores de bajo costo, sensores digitales, comunicación WiFi y una plataforma web dinámica, demostrando que es posible construir sistemas de monitoreo </w:t>
      </w:r>
      <w:r w:rsidR="0007355C">
        <w:t>a través de redes de dispositivos interconectados</w:t>
      </w:r>
      <w:r>
        <w:t xml:space="preserve"> funcionales, escalables y económicamente viables.</w:t>
      </w:r>
      <w:r>
        <w:br w:type="page"/>
      </w:r>
    </w:p>
    <w:p w14:paraId="444BEA8A" w14:textId="03157889" w:rsidR="00B373E0" w:rsidRPr="00203218" w:rsidRDefault="00B373E0" w:rsidP="00203218">
      <w:pPr>
        <w:pStyle w:val="MyStyle"/>
        <w:outlineLvl w:val="1"/>
      </w:pPr>
      <w:bookmarkStart w:id="18" w:name="_Toc217135029"/>
      <w:bookmarkStart w:id="19" w:name="_Toc218087510"/>
      <w:r w:rsidRPr="00203218">
        <w:lastRenderedPageBreak/>
        <w:t>1.2. Formulación del Problema</w:t>
      </w:r>
      <w:bookmarkEnd w:id="18"/>
      <w:bookmarkEnd w:id="19"/>
    </w:p>
    <w:p w14:paraId="7CBB0875" w14:textId="44F277A4" w:rsidR="00B373E0" w:rsidRPr="00203218" w:rsidRDefault="00B373E0" w:rsidP="00203218">
      <w:pPr>
        <w:pStyle w:val="MyStyle"/>
      </w:pPr>
      <w:bookmarkStart w:id="20" w:name="_Toc217135030"/>
      <w:bookmarkStart w:id="21" w:name="_Toc218087511"/>
      <w:r w:rsidRPr="00203218">
        <w:t>1.2.1. Pregunta general de investigación</w:t>
      </w:r>
      <w:bookmarkEnd w:id="20"/>
      <w:bookmarkEnd w:id="21"/>
    </w:p>
    <w:p w14:paraId="24E4978F" w14:textId="5DDFDCE1" w:rsidR="006E6416" w:rsidRDefault="006E6416" w:rsidP="009C637F">
      <w:pPr>
        <w:spacing w:line="276" w:lineRule="auto"/>
        <w:ind w:left="360"/>
      </w:pPr>
      <w:r w:rsidRPr="006E6416">
        <w:t xml:space="preserve">¿Cómo desarrollar un sistema </w:t>
      </w:r>
      <w:r w:rsidR="00977CED">
        <w:t>de redes de dispositivos interconectados</w:t>
      </w:r>
      <w:r w:rsidRPr="006E6416">
        <w:t xml:space="preserve"> de bajo costo basado en el microcontrolador ESP32 para el monitoreo en tiempo real de la temperatura del agua, con capacidad de almacenamiento en base de datos remota y visualización dinámica mediante una plataforma web accesible desde cualquier dispositivo con conexión a internet?</w:t>
      </w:r>
    </w:p>
    <w:p w14:paraId="47137BA3" w14:textId="6D1B742F" w:rsidR="00B373E0" w:rsidRDefault="00B373E0" w:rsidP="004F5604">
      <w:pPr>
        <w:pStyle w:val="MyStyle"/>
      </w:pPr>
      <w:bookmarkStart w:id="22" w:name="_Toc217135031"/>
      <w:bookmarkStart w:id="23" w:name="_Toc218087512"/>
      <w:r>
        <w:t>1.2.2. Preguntas especificas</w:t>
      </w:r>
      <w:bookmarkEnd w:id="22"/>
      <w:bookmarkEnd w:id="23"/>
    </w:p>
    <w:p w14:paraId="5FB10437" w14:textId="1D7351F0" w:rsidR="006E6416" w:rsidRDefault="006E6416" w:rsidP="009C637F">
      <w:pPr>
        <w:pStyle w:val="whitespace-normal"/>
        <w:numPr>
          <w:ilvl w:val="0"/>
          <w:numId w:val="1"/>
        </w:numPr>
        <w:spacing w:line="276" w:lineRule="auto"/>
        <w:jc w:val="both"/>
      </w:pPr>
      <w:r>
        <w:t>¿Cuál es la arquitectura de sistema más adecuada para integrar el microcontrolador ESP32, sensores digitales de temperatura, módulo de reloj en tiempo real y una plataforma web con base de datos MySQL?</w:t>
      </w:r>
    </w:p>
    <w:p w14:paraId="6C1B358F" w14:textId="77777777" w:rsidR="00D82055" w:rsidRDefault="00D82055" w:rsidP="009C637F">
      <w:pPr>
        <w:pStyle w:val="whitespace-normal"/>
        <w:spacing w:line="276" w:lineRule="auto"/>
        <w:ind w:left="720"/>
        <w:jc w:val="both"/>
      </w:pPr>
    </w:p>
    <w:p w14:paraId="24FB8B99" w14:textId="45215E5D" w:rsidR="006E6416" w:rsidRDefault="006E6416" w:rsidP="009C637F">
      <w:pPr>
        <w:pStyle w:val="whitespace-normal"/>
        <w:numPr>
          <w:ilvl w:val="0"/>
          <w:numId w:val="1"/>
        </w:numPr>
        <w:spacing w:line="276" w:lineRule="auto"/>
        <w:jc w:val="both"/>
      </w:pPr>
      <w:r>
        <w:t xml:space="preserve">¿Qué metodología de desarrollo de firmware permite optimizar la adquisición de datos del sensor DHT22, la sincronización </w:t>
      </w:r>
      <w:r w:rsidR="00AC79C1">
        <w:t xml:space="preserve"> en tiempo real </w:t>
      </w:r>
      <w:r>
        <w:t>mediante el RTC DS3231 y la transmisión de información mediante el protocolo HTTP</w:t>
      </w:r>
      <w:r w:rsidR="00977CED">
        <w:t>S</w:t>
      </w:r>
      <w:r>
        <w:t xml:space="preserve"> hacia un servidor web remoto?</w:t>
      </w:r>
    </w:p>
    <w:p w14:paraId="72B32D68" w14:textId="77777777" w:rsidR="00D82055" w:rsidRDefault="00D82055" w:rsidP="009C637F">
      <w:pPr>
        <w:pStyle w:val="Prrafodelista"/>
      </w:pPr>
    </w:p>
    <w:p w14:paraId="61272959" w14:textId="5EE1F307" w:rsidR="006E6416" w:rsidRDefault="006E6416" w:rsidP="009C637F">
      <w:pPr>
        <w:pStyle w:val="whitespace-normal"/>
        <w:numPr>
          <w:ilvl w:val="0"/>
          <w:numId w:val="1"/>
        </w:numPr>
        <w:spacing w:line="276" w:lineRule="auto"/>
        <w:jc w:val="both"/>
      </w:pPr>
      <w:r>
        <w:t>¿Cómo diseñar e implementar una plataforma web dinámica que permita el almacenamiento, visualización en tiempo real y exportación de datos históricos de temperatura mediante tecnologías PHP, JavaScript, AJAX y librerías de graficación interactiva?</w:t>
      </w:r>
    </w:p>
    <w:p w14:paraId="1F8A72B4" w14:textId="77777777" w:rsidR="00D82055" w:rsidRDefault="00D82055" w:rsidP="009C637F">
      <w:pPr>
        <w:pStyle w:val="Prrafodelista"/>
      </w:pPr>
    </w:p>
    <w:p w14:paraId="366A2116" w14:textId="059BC615" w:rsidR="006E6416" w:rsidRDefault="006E6416" w:rsidP="009C637F">
      <w:pPr>
        <w:pStyle w:val="whitespace-normal"/>
        <w:numPr>
          <w:ilvl w:val="0"/>
          <w:numId w:val="1"/>
        </w:numPr>
        <w:spacing w:line="276" w:lineRule="auto"/>
        <w:jc w:val="both"/>
      </w:pPr>
      <w:r>
        <w:t>¿Cuál es el nivel de precisión, confiabilidad y latencia del sistema desarrollado en comparación con soluciones comerciales de monitoreo térmico disponibles en el mercado?</w:t>
      </w:r>
    </w:p>
    <w:p w14:paraId="6EE3AD31" w14:textId="77777777" w:rsidR="008139C2" w:rsidRDefault="008139C2" w:rsidP="009C637F">
      <w:pPr>
        <w:pStyle w:val="Prrafodelista"/>
      </w:pPr>
    </w:p>
    <w:p w14:paraId="1E9CD30C" w14:textId="02C552B8" w:rsidR="006E6416" w:rsidRDefault="006E6416" w:rsidP="009C637F">
      <w:pPr>
        <w:pStyle w:val="whitespace-normal"/>
        <w:numPr>
          <w:ilvl w:val="0"/>
          <w:numId w:val="1"/>
        </w:numPr>
        <w:spacing w:line="276" w:lineRule="auto"/>
        <w:jc w:val="both"/>
      </w:pPr>
      <w:r>
        <w:t xml:space="preserve">¿Qué beneficios técnicos, económicos y académicos representa la implementación de un sistema </w:t>
      </w:r>
      <w:r w:rsidR="00977CED">
        <w:t>de redes de dispositivo interconectados</w:t>
      </w:r>
      <w:r>
        <w:t xml:space="preserve"> de bajo costo para instituciones educativas, pequeñas empresas y comunidades con recursos limitados?</w:t>
      </w:r>
      <w:r>
        <w:br w:type="page"/>
      </w:r>
    </w:p>
    <w:p w14:paraId="0E903B23" w14:textId="62B34074" w:rsidR="00B373E0" w:rsidRPr="00203218" w:rsidRDefault="00B373E0" w:rsidP="004F5604">
      <w:pPr>
        <w:pStyle w:val="MyStyle"/>
        <w:outlineLvl w:val="1"/>
      </w:pPr>
      <w:bookmarkStart w:id="24" w:name="_Toc217135032"/>
      <w:bookmarkStart w:id="25" w:name="_Toc218087513"/>
      <w:r w:rsidRPr="00203218">
        <w:lastRenderedPageBreak/>
        <w:t>1.</w:t>
      </w:r>
      <w:r w:rsidR="00C579B6" w:rsidRPr="00203218">
        <w:t>3. Objetivos</w:t>
      </w:r>
      <w:r w:rsidRPr="00203218">
        <w:t xml:space="preserve"> de la investigación</w:t>
      </w:r>
      <w:bookmarkEnd w:id="24"/>
      <w:bookmarkEnd w:id="25"/>
    </w:p>
    <w:p w14:paraId="6FF2EA36" w14:textId="044217B8" w:rsidR="00C579B6" w:rsidRDefault="00826CFC" w:rsidP="004F5604">
      <w:pPr>
        <w:pStyle w:val="MyStyle"/>
      </w:pPr>
      <w:bookmarkStart w:id="26" w:name="_Toc217135033"/>
      <w:bookmarkStart w:id="27" w:name="_Toc218087514"/>
      <w:r>
        <w:t>1.3.1. Objetivo general</w:t>
      </w:r>
      <w:bookmarkEnd w:id="26"/>
      <w:bookmarkEnd w:id="27"/>
    </w:p>
    <w:p w14:paraId="50BFCB5D" w14:textId="51E14842" w:rsidR="00826CFC" w:rsidRDefault="00826CFC" w:rsidP="009C637F">
      <w:pPr>
        <w:spacing w:line="276" w:lineRule="auto"/>
        <w:ind w:left="720"/>
      </w:pPr>
      <w:r>
        <w:t xml:space="preserve">Desarrollar un sistema </w:t>
      </w:r>
      <w:r w:rsidR="00977CED">
        <w:t>de redes de dispositivos interconectados</w:t>
      </w:r>
      <w:r>
        <w:t xml:space="preserve"> de bajo costo para el monitoreo en tiempo real de la temperatura del agua, integrando el microcontrolador ESP32, sensor digital DHT22, módulo RTC DS3231 y una plataforma web con base de datos MySQL alojada en servidor remoto, permitiendo la visualización dinámica de datos mediante gráficas interactivas, exportación de registros históricos y acceso desde cualquier dispositivo con conexión a internet.</w:t>
      </w:r>
    </w:p>
    <w:p w14:paraId="6E1E799C" w14:textId="77777777" w:rsidR="00826CFC" w:rsidRDefault="00826CFC" w:rsidP="004F5604">
      <w:pPr>
        <w:pStyle w:val="MyStyle"/>
      </w:pPr>
      <w:bookmarkStart w:id="28" w:name="_Toc217135034"/>
      <w:bookmarkStart w:id="29" w:name="_Toc218087515"/>
      <w:r>
        <w:t>1.3.2. Objetivos específicos</w:t>
      </w:r>
      <w:bookmarkEnd w:id="28"/>
      <w:bookmarkEnd w:id="29"/>
    </w:p>
    <w:p w14:paraId="7000B4D1" w14:textId="59360165" w:rsidR="00826CFC" w:rsidRDefault="00826CFC" w:rsidP="009C637F">
      <w:pPr>
        <w:pStyle w:val="Estilo4"/>
        <w:outlineLvl w:val="9"/>
        <w:rPr>
          <w:lang w:val="es-419" w:eastAsia="es-419"/>
        </w:rPr>
      </w:pPr>
      <w:r w:rsidRPr="00826CFC">
        <w:rPr>
          <w:b/>
          <w:bCs/>
          <w:lang w:val="es-419" w:eastAsia="es-419"/>
        </w:rPr>
        <w:t>Diseñar la arquitectura del sistema</w:t>
      </w:r>
      <w:r w:rsidRPr="00826CFC">
        <w:rPr>
          <w:lang w:val="es-419" w:eastAsia="es-419"/>
        </w:rPr>
        <w:t xml:space="preserve"> que integre el hardware </w:t>
      </w:r>
      <w:r w:rsidR="00977CED">
        <w:rPr>
          <w:lang w:val="es-419" w:eastAsia="es-419"/>
        </w:rPr>
        <w:t xml:space="preserve">de sistemas de control </w:t>
      </w:r>
      <w:r w:rsidR="006F6D21">
        <w:rPr>
          <w:lang w:val="es-419" w:eastAsia="es-419"/>
        </w:rPr>
        <w:t>digitales</w:t>
      </w:r>
      <w:r w:rsidR="006F6D21" w:rsidRPr="00826CFC">
        <w:rPr>
          <w:lang w:val="es-419" w:eastAsia="es-419"/>
        </w:rPr>
        <w:t xml:space="preserve"> (</w:t>
      </w:r>
      <w:r w:rsidRPr="00826CFC">
        <w:rPr>
          <w:lang w:val="es-419" w:eastAsia="es-419"/>
        </w:rPr>
        <w:t>ESP32, DHT22, RTC DS3231, pantalla OLED), la comunicación inalámbrica WiFi, el servidor web con base de datos MySQL y la interfaz de usuario web, definiendo los protocolos de comunicación y el flujo de datos entre componentes.</w:t>
      </w:r>
    </w:p>
    <w:p w14:paraId="07E06453" w14:textId="77777777" w:rsidR="009E1ADF" w:rsidRPr="00826CFC" w:rsidRDefault="009E1ADF" w:rsidP="009C637F">
      <w:pPr>
        <w:pStyle w:val="Estilo4"/>
        <w:outlineLvl w:val="9"/>
        <w:rPr>
          <w:lang w:val="es-419" w:eastAsia="es-419"/>
        </w:rPr>
      </w:pPr>
    </w:p>
    <w:p w14:paraId="6625B454" w14:textId="49865874" w:rsidR="00826CFC" w:rsidRDefault="00826CFC" w:rsidP="009C637F">
      <w:pPr>
        <w:pStyle w:val="Estilo4"/>
        <w:outlineLvl w:val="9"/>
        <w:rPr>
          <w:lang w:val="es-419" w:eastAsia="es-419"/>
        </w:rPr>
      </w:pPr>
      <w:r w:rsidRPr="00826CFC">
        <w:rPr>
          <w:b/>
          <w:bCs/>
          <w:lang w:val="es-419" w:eastAsia="es-419"/>
        </w:rPr>
        <w:t>Desarrollar el firmware</w:t>
      </w:r>
      <w:r w:rsidRPr="00826CFC">
        <w:rPr>
          <w:lang w:val="es-419" w:eastAsia="es-419"/>
        </w:rPr>
        <w:t xml:space="preserve"> para el microcontrolador ESP32 que permita la adquisición periódica de temperatura mediante el sensor DHT22, el registro de fecha y hora mediante el RTC DS3231, la transmisión de datos mediante peticiones HTTP POST hacia el servidor web y la visualización local de información en pantalla OLED con interfaz multi-pantalla.</w:t>
      </w:r>
    </w:p>
    <w:p w14:paraId="41FC43DD" w14:textId="77777777" w:rsidR="009E1ADF" w:rsidRPr="00826CFC" w:rsidRDefault="009E1ADF" w:rsidP="009C637F">
      <w:pPr>
        <w:pStyle w:val="Estilo4"/>
        <w:outlineLvl w:val="9"/>
        <w:rPr>
          <w:lang w:val="es-419" w:eastAsia="es-419"/>
        </w:rPr>
      </w:pPr>
    </w:p>
    <w:p w14:paraId="4F83E4D7" w14:textId="158A3C05" w:rsidR="00826CFC" w:rsidRDefault="00826CFC" w:rsidP="009C637F">
      <w:pPr>
        <w:pStyle w:val="Estilo4"/>
        <w:outlineLvl w:val="9"/>
        <w:rPr>
          <w:lang w:val="es-419" w:eastAsia="es-419"/>
        </w:rPr>
      </w:pPr>
      <w:r w:rsidRPr="00826CFC">
        <w:rPr>
          <w:b/>
          <w:bCs/>
          <w:lang w:val="es-419" w:eastAsia="es-419"/>
        </w:rPr>
        <w:t>Implementar una plataforma web dinámica</w:t>
      </w:r>
      <w:r w:rsidRPr="00826CFC">
        <w:rPr>
          <w:lang w:val="es-419" w:eastAsia="es-419"/>
        </w:rPr>
        <w:t xml:space="preserve"> utilizando PHP para el backend, HTML/CSS/JavaScript para el frontend, integración de la librería Highcharts.js para graficación interactiva, actualización asíncrona mediante AJAX y funcionalidad de exportación de datos a formato Excel </w:t>
      </w:r>
      <w:r w:rsidR="00D331E1" w:rsidRPr="00826CFC">
        <w:rPr>
          <w:lang w:val="es-419" w:eastAsia="es-419"/>
        </w:rPr>
        <w:t xml:space="preserve">mediante </w:t>
      </w:r>
      <w:r w:rsidR="00D331E1">
        <w:rPr>
          <w:lang w:val="es-419" w:eastAsia="es-419"/>
        </w:rPr>
        <w:t>la</w:t>
      </w:r>
      <w:r w:rsidR="00FA5359">
        <w:rPr>
          <w:lang w:val="es-419" w:eastAsia="es-419"/>
        </w:rPr>
        <w:t xml:space="preserve"> Librería </w:t>
      </w:r>
      <w:r w:rsidRPr="00826CFC">
        <w:rPr>
          <w:lang w:val="es-419" w:eastAsia="es-419"/>
        </w:rPr>
        <w:t>PhpSpreadsheet.</w:t>
      </w:r>
    </w:p>
    <w:p w14:paraId="58CE5CC4" w14:textId="77777777" w:rsidR="009E1ADF" w:rsidRPr="00826CFC" w:rsidRDefault="009E1ADF" w:rsidP="009C637F">
      <w:pPr>
        <w:pStyle w:val="Estilo4"/>
        <w:outlineLvl w:val="9"/>
        <w:rPr>
          <w:lang w:val="es-419" w:eastAsia="es-419"/>
        </w:rPr>
      </w:pPr>
    </w:p>
    <w:p w14:paraId="11EEDC48" w14:textId="274A2E09" w:rsidR="00826CFC" w:rsidRDefault="00826CFC" w:rsidP="009C637F">
      <w:pPr>
        <w:pStyle w:val="Estilo4"/>
        <w:outlineLvl w:val="9"/>
        <w:rPr>
          <w:lang w:val="es-419" w:eastAsia="es-419"/>
        </w:rPr>
      </w:pPr>
      <w:r w:rsidRPr="00826CFC">
        <w:rPr>
          <w:b/>
          <w:bCs/>
          <w:lang w:val="es-419" w:eastAsia="es-419"/>
        </w:rPr>
        <w:t>Realizar pruebas experimentales</w:t>
      </w:r>
      <w:r w:rsidRPr="00826CFC">
        <w:rPr>
          <w:lang w:val="es-419" w:eastAsia="es-419"/>
        </w:rPr>
        <w:t xml:space="preserve"> para validar la precisión del sensor DHT22 mediante calibración con termómetro patrón</w:t>
      </w:r>
      <w:r w:rsidR="00D331E1">
        <w:rPr>
          <w:lang w:val="es-419" w:eastAsia="es-419"/>
        </w:rPr>
        <w:t xml:space="preserve"> ThermPro</w:t>
      </w:r>
      <w:r w:rsidRPr="00826CFC">
        <w:rPr>
          <w:lang w:val="es-419" w:eastAsia="es-419"/>
        </w:rPr>
        <w:t>, evaluar la confiabilidad de transmisión de datos midiendo la tasa de éxito en el envío de información, analizar la latencia del sistema desde la captura hasta la visualización en la plataforma web, y determinar el consumo energético del dispositivo.</w:t>
      </w:r>
    </w:p>
    <w:p w14:paraId="7A3715D7" w14:textId="77777777" w:rsidR="009E1ADF" w:rsidRPr="00826CFC" w:rsidRDefault="009E1ADF" w:rsidP="009C637F">
      <w:pPr>
        <w:pStyle w:val="Estilo4"/>
        <w:outlineLvl w:val="9"/>
        <w:rPr>
          <w:lang w:val="es-419" w:eastAsia="es-419"/>
        </w:rPr>
      </w:pPr>
    </w:p>
    <w:p w14:paraId="13857746" w14:textId="3C23794F" w:rsidR="00826CFC" w:rsidRDefault="00826CFC" w:rsidP="009C637F">
      <w:pPr>
        <w:pStyle w:val="Estilo4"/>
        <w:outlineLvl w:val="9"/>
        <w:rPr>
          <w:lang w:val="es-419" w:eastAsia="es-419"/>
        </w:rPr>
      </w:pPr>
      <w:r w:rsidRPr="00826CFC">
        <w:rPr>
          <w:b/>
          <w:bCs/>
          <w:lang w:val="es-419" w:eastAsia="es-419"/>
        </w:rPr>
        <w:t>Comparar el sistema desarrollado</w:t>
      </w:r>
      <w:r w:rsidRPr="00826CFC">
        <w:rPr>
          <w:lang w:val="es-419" w:eastAsia="es-419"/>
        </w:rPr>
        <w:t xml:space="preserve"> con soluciones comerciales disponibles en el mercado, analizando criterios técnicos (precisión, confiabilidad, latencia), económicos (costo de implementación) y funcionales (facilidad de uso, escalabilidad, accesibilidad), estableciendo las ventajas y limitaciones del sistema propuesto.</w:t>
      </w:r>
      <w:r>
        <w:rPr>
          <w:lang w:val="es-419" w:eastAsia="es-419"/>
        </w:rPr>
        <w:br w:type="page"/>
      </w:r>
    </w:p>
    <w:p w14:paraId="61CB45F2" w14:textId="2648060A" w:rsidR="00C579B6" w:rsidRPr="009E1ADF" w:rsidRDefault="00C579B6" w:rsidP="00752A3B">
      <w:pPr>
        <w:pStyle w:val="MyStyle"/>
        <w:outlineLvl w:val="1"/>
      </w:pPr>
      <w:bookmarkStart w:id="30" w:name="_Toc217135035"/>
      <w:bookmarkStart w:id="31" w:name="_Toc218087516"/>
      <w:r w:rsidRPr="009E1ADF">
        <w:lastRenderedPageBreak/>
        <w:t>1.4. Justificación</w:t>
      </w:r>
      <w:bookmarkEnd w:id="30"/>
      <w:bookmarkEnd w:id="31"/>
    </w:p>
    <w:p w14:paraId="132166FD" w14:textId="08FBC7E1" w:rsidR="002B617C" w:rsidRDefault="002B617C" w:rsidP="00752A3B">
      <w:pPr>
        <w:pStyle w:val="MyStyle"/>
      </w:pPr>
      <w:bookmarkStart w:id="32" w:name="_Toc217135036"/>
      <w:bookmarkStart w:id="33" w:name="_Toc218087517"/>
      <w:r>
        <w:t>1.4.1. Justificación técnica</w:t>
      </w:r>
      <w:bookmarkEnd w:id="32"/>
      <w:bookmarkEnd w:id="33"/>
    </w:p>
    <w:p w14:paraId="402B6DA5" w14:textId="126B88E1" w:rsidR="008B42AC" w:rsidRDefault="008B42AC" w:rsidP="0037384F">
      <w:pPr>
        <w:pStyle w:val="Estilo4"/>
        <w:spacing w:line="276" w:lineRule="auto"/>
        <w:outlineLvl w:val="9"/>
      </w:pPr>
      <w:r>
        <w:t xml:space="preserve">El desarrollo del presente sistema se fundamenta en la necesidad de demostrar la viabilidad técnica de integrar microcontroladores de bajo costo con plataformas web modernas para crear soluciones </w:t>
      </w:r>
      <w:r w:rsidR="00977CED">
        <w:t>de redes de dispositivos interconectados</w:t>
      </w:r>
      <w:r>
        <w:t xml:space="preserve"> funcionales y escalables. El microcontrolador ESP32, con su capacidad de procesamiento dual-core, conectividad WiFi integrada y amplia disponibilidad de librerías de desarrollo, representa una plataforma ideal para aplicaciones de monitoreo en tiempo real.</w:t>
      </w:r>
    </w:p>
    <w:p w14:paraId="5D1A370B" w14:textId="4921C409" w:rsidR="008B42AC" w:rsidRDefault="008B42AC" w:rsidP="0037384F">
      <w:pPr>
        <w:pStyle w:val="Estilo4"/>
        <w:spacing w:line="276" w:lineRule="auto"/>
        <w:outlineLvl w:val="9"/>
      </w:pPr>
      <w:r>
        <w:t xml:space="preserve">La implementación del protocolo HTTP mediante la librería &lt;HTTPClient.h&gt; permite establecer comunicación directa entre </w:t>
      </w:r>
      <w:r w:rsidR="00977CED">
        <w:t>los dispositivos</w:t>
      </w:r>
      <w:r>
        <w:t xml:space="preserve"> y servidores web remotos sin necesidad de hardware adicional o servicios de middleware propietarios. Esta característica técnica elimina la dependencia de plataformas como MATLAB o servicios en la nube de pago, reduciendo significativamente la complejidad del sistema y los costos de implementación.</w:t>
      </w:r>
    </w:p>
    <w:p w14:paraId="51BE949C" w14:textId="77777777" w:rsidR="008B42AC" w:rsidRDefault="008B42AC" w:rsidP="0037384F">
      <w:pPr>
        <w:pStyle w:val="Estilo4"/>
        <w:spacing w:line="276" w:lineRule="auto"/>
        <w:outlineLvl w:val="9"/>
      </w:pPr>
      <w:r>
        <w:t>La integración del sensor digital DHT22 proporciona mediciones de temperatura con una precisión de ±0.5°C en un rango de -40°C a +80°C, suficiente para la mayoría de aplicaciones de monitoreo ambiental e industrial. El módulo RTC DS3231, con su oscilador compensado por temperatura (TCXO) y precisión de ±2 ppm, garantiza el registro temporal exacto de cada medición, aspecto crítico para el análisis histórico de datos y la correlación de eventos.</w:t>
      </w:r>
    </w:p>
    <w:p w14:paraId="175808EE" w14:textId="77777777" w:rsidR="008B42AC" w:rsidRDefault="008B42AC" w:rsidP="0037384F">
      <w:pPr>
        <w:pStyle w:val="Estilo4"/>
        <w:spacing w:line="276" w:lineRule="auto"/>
        <w:outlineLvl w:val="9"/>
      </w:pPr>
      <w:r>
        <w:t>Desde el punto de vista del desarrollo web, la implementación de tecnologías estándar como PHP, MySQL, JavaScript y AJAX permite crear una plataforma accesible desde cualquier navegador moderno sin requerir instalación de software adicional. La librería Highcharts.js proporciona capacidades de visualización dinámica e interactiva que facilitan la interpretación de tendencias y patrones en los datos recopilados.</w:t>
      </w:r>
    </w:p>
    <w:p w14:paraId="275B474A" w14:textId="77777777" w:rsidR="008B42AC" w:rsidRDefault="008B42AC" w:rsidP="0037384F">
      <w:pPr>
        <w:pStyle w:val="Estilo4"/>
        <w:spacing w:line="276" w:lineRule="auto"/>
        <w:outlineLvl w:val="9"/>
      </w:pPr>
      <w:r>
        <w:t>La arquitectura del sistema permite escalabilidad horizontal mediante la incorporación de múltiples dispositivos ESP32 enviando datos hacia la misma base de datos centralizada, lo que posibilita la creación de redes de monitoreo distribuidas para aplicaciones de mayor complejidad.</w:t>
      </w:r>
    </w:p>
    <w:p w14:paraId="0C17926F" w14:textId="38BFE214" w:rsidR="008B42AC" w:rsidRDefault="008B42AC" w:rsidP="0037384F">
      <w:pPr>
        <w:pStyle w:val="Estilo4"/>
        <w:spacing w:line="276" w:lineRule="auto"/>
        <w:outlineLvl w:val="9"/>
      </w:pPr>
      <w:r>
        <w:t xml:space="preserve">Técnicamente, el proyecto demuestra la factibilidad de construir sistemas </w:t>
      </w:r>
      <w:r w:rsidR="00C250BF">
        <w:t>de redes de dispositivos interconectados</w:t>
      </w:r>
      <w:r>
        <w:t xml:space="preserve"> completos integrando hardware </w:t>
      </w:r>
      <w:r w:rsidR="00C250BF">
        <w:t>sistemas de control digital</w:t>
      </w:r>
      <w:r>
        <w:t xml:space="preserve">, comunicación inalámbrica, almacenamiento en base de datos relacionales y visualización web, utilizando únicamente tecnologías de código abierto y componentes comerciales de bajo costo. </w:t>
      </w:r>
      <w:r>
        <w:br w:type="page"/>
      </w:r>
    </w:p>
    <w:p w14:paraId="447D2792" w14:textId="3C1B622D" w:rsidR="002B617C" w:rsidRDefault="002B617C" w:rsidP="00752A3B">
      <w:pPr>
        <w:pStyle w:val="MyStyle"/>
      </w:pPr>
      <w:bookmarkStart w:id="34" w:name="_Toc217135037"/>
      <w:bookmarkStart w:id="35" w:name="_Toc218087518"/>
      <w:r>
        <w:lastRenderedPageBreak/>
        <w:t>1.4.2. Justificación económica</w:t>
      </w:r>
      <w:bookmarkEnd w:id="34"/>
      <w:bookmarkEnd w:id="35"/>
    </w:p>
    <w:p w14:paraId="6E63C7B4" w14:textId="41337272" w:rsidR="008B42AC" w:rsidRPr="008B42AC" w:rsidRDefault="008B42AC" w:rsidP="009C637F">
      <w:pPr>
        <w:pStyle w:val="Estilo4"/>
        <w:outlineLvl w:val="9"/>
        <w:rPr>
          <w:lang w:val="es-419"/>
        </w:rPr>
      </w:pPr>
      <w:r w:rsidRPr="008B42AC">
        <w:rPr>
          <w:lang w:val="es-419"/>
        </w:rPr>
        <w:t>El análisis económico del sistema propuesto revela ventajas significativas frente a soluciones comerciales disponibles en el mercado. El costo total estimado de implementación del prototipo funcional es inferior a $</w:t>
      </w:r>
      <w:r w:rsidR="00235237">
        <w:rPr>
          <w:lang w:val="es-419"/>
        </w:rPr>
        <w:t>3,000</w:t>
      </w:r>
      <w:r w:rsidRPr="008B42AC">
        <w:rPr>
          <w:lang w:val="es-419"/>
        </w:rPr>
        <w:t xml:space="preserve"> </w:t>
      </w:r>
      <w:r w:rsidR="00235237">
        <w:rPr>
          <w:lang w:val="es-419"/>
        </w:rPr>
        <w:t>pesos</w:t>
      </w:r>
      <w:r w:rsidRPr="008B42AC">
        <w:rPr>
          <w:lang w:val="es-419"/>
        </w:rPr>
        <w:t>, considerando los siguientes componentes principales:</w:t>
      </w:r>
    </w:p>
    <w:p w14:paraId="371ACA61" w14:textId="42BCBFA2" w:rsidR="008B42AC" w:rsidRPr="008B42AC" w:rsidRDefault="008B42AC" w:rsidP="009C637F">
      <w:pPr>
        <w:pStyle w:val="Estilo4"/>
        <w:outlineLvl w:val="9"/>
        <w:rPr>
          <w:lang w:val="es-419"/>
        </w:rPr>
      </w:pPr>
      <w:r w:rsidRPr="008B42AC">
        <w:rPr>
          <w:lang w:val="es-419"/>
        </w:rPr>
        <w:t>Microcontrolador ESP32: $</w:t>
      </w:r>
      <w:r w:rsidR="000C0E3F">
        <w:rPr>
          <w:lang w:val="es-419"/>
        </w:rPr>
        <w:t>425.99</w:t>
      </w:r>
    </w:p>
    <w:p w14:paraId="19D2C5E7" w14:textId="51D0FC93" w:rsidR="008B42AC" w:rsidRPr="008B42AC" w:rsidRDefault="008B42AC" w:rsidP="009C637F">
      <w:pPr>
        <w:pStyle w:val="Estilo4"/>
        <w:outlineLvl w:val="9"/>
        <w:rPr>
          <w:lang w:val="es-419"/>
        </w:rPr>
      </w:pPr>
      <w:r w:rsidRPr="008B42AC">
        <w:rPr>
          <w:lang w:val="es-419"/>
        </w:rPr>
        <w:t>Sensor DHT22: $</w:t>
      </w:r>
      <w:r w:rsidR="003D4FB6">
        <w:rPr>
          <w:lang w:val="es-419"/>
        </w:rPr>
        <w:t>366.93</w:t>
      </w:r>
    </w:p>
    <w:p w14:paraId="45FF0084" w14:textId="27800A34" w:rsidR="008B42AC" w:rsidRPr="008B42AC" w:rsidRDefault="008B42AC" w:rsidP="009C637F">
      <w:pPr>
        <w:pStyle w:val="Estilo4"/>
        <w:outlineLvl w:val="9"/>
        <w:rPr>
          <w:lang w:val="es-419"/>
        </w:rPr>
      </w:pPr>
      <w:r w:rsidRPr="008B42AC">
        <w:rPr>
          <w:lang w:val="es-419"/>
        </w:rPr>
        <w:t>Módulo RTC DS3231: $</w:t>
      </w:r>
      <w:r w:rsidR="00C250BF">
        <w:rPr>
          <w:lang w:val="es-419"/>
        </w:rPr>
        <w:t>175.00</w:t>
      </w:r>
    </w:p>
    <w:p w14:paraId="62C39A5F" w14:textId="77F141D7" w:rsidR="008B42AC" w:rsidRPr="008B42AC" w:rsidRDefault="008B42AC" w:rsidP="009C637F">
      <w:pPr>
        <w:pStyle w:val="Estilo4"/>
        <w:outlineLvl w:val="9"/>
        <w:rPr>
          <w:lang w:val="es-419"/>
        </w:rPr>
      </w:pPr>
      <w:r w:rsidRPr="008B42AC">
        <w:rPr>
          <w:lang w:val="es-419"/>
        </w:rPr>
        <w:t>Pantalla OLED SSD1306 0.96": $</w:t>
      </w:r>
      <w:r w:rsidR="003D4FB6">
        <w:rPr>
          <w:lang w:val="es-419"/>
        </w:rPr>
        <w:t>308.25</w:t>
      </w:r>
    </w:p>
    <w:p w14:paraId="0506273A" w14:textId="4BFA70B7" w:rsidR="008B42AC" w:rsidRPr="008B42AC" w:rsidRDefault="008B42AC" w:rsidP="009C637F">
      <w:pPr>
        <w:pStyle w:val="Estilo4"/>
        <w:outlineLvl w:val="9"/>
        <w:rPr>
          <w:lang w:val="es-419"/>
        </w:rPr>
      </w:pPr>
      <w:r w:rsidRPr="008B42AC">
        <w:rPr>
          <w:lang w:val="es-419"/>
        </w:rPr>
        <w:t>Componentes auxiliares (</w:t>
      </w:r>
      <w:r w:rsidR="0053300F">
        <w:rPr>
          <w:lang w:val="es-419"/>
        </w:rPr>
        <w:t>protoboard,</w:t>
      </w:r>
      <w:r w:rsidR="0053300F" w:rsidRPr="008B42AC">
        <w:rPr>
          <w:lang w:val="es-419"/>
        </w:rPr>
        <w:t xml:space="preserve"> resistencias</w:t>
      </w:r>
      <w:r w:rsidRPr="008B42AC">
        <w:rPr>
          <w:lang w:val="es-419"/>
        </w:rPr>
        <w:t>, pulsadores, cables): $</w:t>
      </w:r>
      <w:r w:rsidR="003D4FB6">
        <w:rPr>
          <w:lang w:val="es-419"/>
        </w:rPr>
        <w:t>1089</w:t>
      </w:r>
      <w:r w:rsidR="00C250BF">
        <w:rPr>
          <w:lang w:val="es-419"/>
        </w:rPr>
        <w:t>.00</w:t>
      </w:r>
    </w:p>
    <w:p w14:paraId="581B8115" w14:textId="45B63DA3" w:rsidR="008B42AC" w:rsidRPr="008B42AC" w:rsidRDefault="008B42AC" w:rsidP="009C637F">
      <w:pPr>
        <w:pStyle w:val="Estilo4"/>
        <w:outlineLvl w:val="9"/>
        <w:rPr>
          <w:lang w:val="es-419"/>
        </w:rPr>
      </w:pPr>
      <w:r w:rsidRPr="008B42AC">
        <w:rPr>
          <w:lang w:val="es-419"/>
        </w:rPr>
        <w:t>Fuente de alimentación: $</w:t>
      </w:r>
      <w:r w:rsidR="00C250BF">
        <w:rPr>
          <w:lang w:val="es-419"/>
        </w:rPr>
        <w:t>300.00</w:t>
      </w:r>
    </w:p>
    <w:p w14:paraId="28B8495C" w14:textId="77777777" w:rsidR="0053300F" w:rsidRDefault="0053300F" w:rsidP="009C637F">
      <w:pPr>
        <w:pStyle w:val="Estilo4"/>
        <w:outlineLvl w:val="9"/>
        <w:rPr>
          <w:lang w:val="es-419"/>
        </w:rPr>
      </w:pPr>
    </w:p>
    <w:p w14:paraId="0ED0C8E7" w14:textId="02E8E825" w:rsidR="008B42AC" w:rsidRPr="008B42AC" w:rsidRDefault="008B42AC" w:rsidP="009C637F">
      <w:pPr>
        <w:pStyle w:val="Estilo4"/>
        <w:outlineLvl w:val="9"/>
        <w:rPr>
          <w:lang w:val="es-419"/>
        </w:rPr>
      </w:pPr>
      <w:r w:rsidRPr="008B42AC">
        <w:rPr>
          <w:lang w:val="es-419"/>
        </w:rPr>
        <w:t>En contraste, sistemas comerciales de monitoreo térmico con capacidades similares (transmisión inalámbrica, almacenamiento en nube, visualización web) tienen precios que oscilan entre $</w:t>
      </w:r>
      <w:r w:rsidR="000C49FC">
        <w:rPr>
          <w:lang w:val="es-419"/>
        </w:rPr>
        <w:t>2</w:t>
      </w:r>
      <w:r w:rsidRPr="008B42AC">
        <w:rPr>
          <w:lang w:val="es-419"/>
        </w:rPr>
        <w:t>80</w:t>
      </w:r>
      <w:r w:rsidR="00C250BF">
        <w:rPr>
          <w:lang w:val="es-419"/>
        </w:rPr>
        <w:t xml:space="preserve">0 </w:t>
      </w:r>
      <w:r w:rsidRPr="008B42AC">
        <w:rPr>
          <w:lang w:val="es-419"/>
        </w:rPr>
        <w:t>y $</w:t>
      </w:r>
      <w:r w:rsidR="000C49FC">
        <w:rPr>
          <w:lang w:val="es-419"/>
        </w:rPr>
        <w:t>15</w:t>
      </w:r>
      <w:r w:rsidR="0053300F" w:rsidRPr="008B42AC">
        <w:rPr>
          <w:lang w:val="es-419"/>
        </w:rPr>
        <w:t>00</w:t>
      </w:r>
      <w:r w:rsidR="0053300F">
        <w:rPr>
          <w:lang w:val="es-419"/>
        </w:rPr>
        <w:t>0</w:t>
      </w:r>
      <w:r w:rsidR="0053300F" w:rsidRPr="008B42AC">
        <w:rPr>
          <w:lang w:val="es-419"/>
        </w:rPr>
        <w:t xml:space="preserve"> por</w:t>
      </w:r>
      <w:r w:rsidRPr="008B42AC">
        <w:rPr>
          <w:lang w:val="es-419"/>
        </w:rPr>
        <w:t xml:space="preserve"> unidad, sin considerar costos adicionales de suscripción mensual a servicios en la nube que pueden alcanzar entre $10</w:t>
      </w:r>
      <w:r w:rsidR="00C250BF">
        <w:rPr>
          <w:lang w:val="es-419"/>
        </w:rPr>
        <w:t>00</w:t>
      </w:r>
      <w:r w:rsidRPr="008B42AC">
        <w:rPr>
          <w:lang w:val="es-419"/>
        </w:rPr>
        <w:t xml:space="preserve"> y $30</w:t>
      </w:r>
      <w:r w:rsidR="00C250BF">
        <w:rPr>
          <w:lang w:val="es-419"/>
        </w:rPr>
        <w:t>00</w:t>
      </w:r>
      <w:r w:rsidRPr="008B42AC">
        <w:rPr>
          <w:lang w:val="es-419"/>
        </w:rPr>
        <w:t xml:space="preserve"> mensuales.</w:t>
      </w:r>
    </w:p>
    <w:p w14:paraId="7AB7F233" w14:textId="6D5071F7" w:rsidR="008B42AC" w:rsidRPr="008B42AC" w:rsidRDefault="008B42AC" w:rsidP="009C637F">
      <w:pPr>
        <w:pStyle w:val="Estilo4"/>
        <w:outlineLvl w:val="9"/>
        <w:rPr>
          <w:lang w:val="es-419"/>
        </w:rPr>
      </w:pPr>
      <w:r w:rsidRPr="008B42AC">
        <w:rPr>
          <w:lang w:val="es-419"/>
        </w:rPr>
        <w:t>El servicio de hosting web utilizado (Hostinger) tiene un costo aproximado de $</w:t>
      </w:r>
      <w:r w:rsidR="000C49FC">
        <w:rPr>
          <w:lang w:val="es-419"/>
        </w:rPr>
        <w:t>13</w:t>
      </w:r>
      <w:r w:rsidR="00C250BF">
        <w:rPr>
          <w:lang w:val="es-419"/>
        </w:rPr>
        <w:t>50</w:t>
      </w:r>
      <w:r w:rsidRPr="008B42AC">
        <w:rPr>
          <w:lang w:val="es-419"/>
        </w:rPr>
        <w:t xml:space="preserve"> </w:t>
      </w:r>
      <w:r w:rsidR="00C250BF">
        <w:rPr>
          <w:lang w:val="es-419"/>
        </w:rPr>
        <w:t>anual</w:t>
      </w:r>
      <w:r w:rsidRPr="008B42AC">
        <w:rPr>
          <w:lang w:val="es-419"/>
        </w:rPr>
        <w:t xml:space="preserve"> para planes básicos que incluyen base de datos MySQL, suficiente para almacenar miles de registros y soportar acceso simultáneo de múltiples usuarios. Este costo es significativamente inferior a servicios </w:t>
      </w:r>
      <w:r w:rsidR="00C250BF">
        <w:rPr>
          <w:lang w:val="es-419"/>
        </w:rPr>
        <w:t>redes de dispositivos interconectados</w:t>
      </w:r>
      <w:r w:rsidRPr="008B42AC">
        <w:rPr>
          <w:lang w:val="es-419"/>
        </w:rPr>
        <w:t xml:space="preserve"> especializados como AWS </w:t>
      </w:r>
      <w:r w:rsidR="00190692">
        <w:rPr>
          <w:lang w:val="es-419"/>
        </w:rPr>
        <w:t xml:space="preserve">redes </w:t>
      </w:r>
      <w:r w:rsidR="00190692" w:rsidRPr="008B42AC">
        <w:rPr>
          <w:lang w:val="es-419"/>
        </w:rPr>
        <w:t>Core</w:t>
      </w:r>
      <w:r w:rsidRPr="008B42AC">
        <w:rPr>
          <w:lang w:val="es-419"/>
        </w:rPr>
        <w:t>, Azure</w:t>
      </w:r>
      <w:r w:rsidR="00235237">
        <w:rPr>
          <w:lang w:val="es-419"/>
        </w:rPr>
        <w:t>,</w:t>
      </w:r>
      <w:r w:rsidRPr="008B42AC">
        <w:rPr>
          <w:lang w:val="es-419"/>
        </w:rPr>
        <w:t xml:space="preserve"> Hub o Google Cloud</w:t>
      </w:r>
      <w:r w:rsidR="00235237">
        <w:rPr>
          <w:lang w:val="es-419"/>
        </w:rPr>
        <w:t>,</w:t>
      </w:r>
      <w:r w:rsidRPr="008B42AC">
        <w:rPr>
          <w:lang w:val="es-419"/>
        </w:rPr>
        <w:t xml:space="preserve"> que pueden generar costos de $2</w:t>
      </w:r>
      <w:r w:rsidR="00235237">
        <w:rPr>
          <w:lang w:val="es-419"/>
        </w:rPr>
        <w:t>,</w:t>
      </w:r>
      <w:r w:rsidRPr="008B42AC">
        <w:rPr>
          <w:lang w:val="es-419"/>
        </w:rPr>
        <w:t>0</w:t>
      </w:r>
      <w:r w:rsidR="00C250BF">
        <w:rPr>
          <w:lang w:val="es-419"/>
        </w:rPr>
        <w:t>00</w:t>
      </w:r>
      <w:r w:rsidRPr="008B42AC">
        <w:rPr>
          <w:lang w:val="es-419"/>
        </w:rPr>
        <w:t xml:space="preserve"> a $10</w:t>
      </w:r>
      <w:r w:rsidR="00235237">
        <w:rPr>
          <w:lang w:val="es-419"/>
        </w:rPr>
        <w:t>,</w:t>
      </w:r>
      <w:r w:rsidRPr="008B42AC">
        <w:rPr>
          <w:lang w:val="es-419"/>
        </w:rPr>
        <w:t>0</w:t>
      </w:r>
      <w:r w:rsidR="00C250BF">
        <w:rPr>
          <w:lang w:val="es-419"/>
        </w:rPr>
        <w:t>00</w:t>
      </w:r>
      <w:r w:rsidRPr="008B42AC">
        <w:rPr>
          <w:lang w:val="es-419"/>
        </w:rPr>
        <w:t xml:space="preserve"> mensuales dependiendo del volumen de datos transmitidos.</w:t>
      </w:r>
    </w:p>
    <w:p w14:paraId="7DD375C6" w14:textId="63960115" w:rsidR="008B42AC" w:rsidRPr="008B42AC" w:rsidRDefault="008B42AC" w:rsidP="009C637F">
      <w:pPr>
        <w:pStyle w:val="Estilo4"/>
        <w:outlineLvl w:val="9"/>
        <w:rPr>
          <w:lang w:val="es-419"/>
        </w:rPr>
      </w:pPr>
      <w:r w:rsidRPr="008B42AC">
        <w:rPr>
          <w:lang w:val="es-419"/>
        </w:rPr>
        <w:t>Para instituciones educativas que requieren múltiples estaciones de monitoreo, la diferencia económica es sustancial. Un sistema con 10 nodos de medición utilizando la solución propuesta tendría un costo aproximado de $500</w:t>
      </w:r>
      <w:r w:rsidR="00C250BF">
        <w:rPr>
          <w:lang w:val="es-419"/>
        </w:rPr>
        <w:t>0</w:t>
      </w:r>
      <w:r w:rsidRPr="008B42AC">
        <w:rPr>
          <w:lang w:val="es-419"/>
        </w:rPr>
        <w:t xml:space="preserve"> más $5</w:t>
      </w:r>
      <w:r w:rsidR="002F4376">
        <w:rPr>
          <w:lang w:val="es-419"/>
        </w:rPr>
        <w:t>00</w:t>
      </w:r>
      <w:r w:rsidRPr="008B42AC">
        <w:rPr>
          <w:lang w:val="es-419"/>
        </w:rPr>
        <w:t xml:space="preserve"> mensuales de hosting, mientras que una solución comercial equivalente podría superar los $50</w:t>
      </w:r>
      <w:r w:rsidR="002F4376">
        <w:rPr>
          <w:lang w:val="es-419"/>
        </w:rPr>
        <w:t>,</w:t>
      </w:r>
      <w:r w:rsidRPr="008B42AC">
        <w:rPr>
          <w:lang w:val="es-419"/>
        </w:rPr>
        <w:t>00</w:t>
      </w:r>
      <w:r w:rsidR="002F4376">
        <w:rPr>
          <w:lang w:val="es-419"/>
        </w:rPr>
        <w:t>0</w:t>
      </w:r>
      <w:r w:rsidRPr="008B42AC">
        <w:rPr>
          <w:lang w:val="es-419"/>
        </w:rPr>
        <w:t xml:space="preserve"> </w:t>
      </w:r>
      <w:r w:rsidR="002F4376">
        <w:rPr>
          <w:lang w:val="es-419"/>
        </w:rPr>
        <w:t>pesos</w:t>
      </w:r>
      <w:r w:rsidRPr="008B42AC">
        <w:rPr>
          <w:lang w:val="es-419"/>
        </w:rPr>
        <w:t xml:space="preserve"> de inversión inicial más $200</w:t>
      </w:r>
      <w:r w:rsidR="002F4376">
        <w:rPr>
          <w:lang w:val="es-419"/>
        </w:rPr>
        <w:t>0</w:t>
      </w:r>
      <w:r w:rsidRPr="008B42AC">
        <w:rPr>
          <w:lang w:val="es-419"/>
        </w:rPr>
        <w:t xml:space="preserve"> mensuales en servicios de suscripción.</w:t>
      </w:r>
    </w:p>
    <w:p w14:paraId="345A38D2" w14:textId="77777777" w:rsidR="008B42AC" w:rsidRPr="008B42AC" w:rsidRDefault="008B42AC" w:rsidP="009C637F">
      <w:pPr>
        <w:pStyle w:val="Estilo4"/>
        <w:outlineLvl w:val="9"/>
        <w:rPr>
          <w:lang w:val="es-419"/>
        </w:rPr>
      </w:pPr>
      <w:r w:rsidRPr="008B42AC">
        <w:rPr>
          <w:lang w:val="es-419"/>
        </w:rPr>
        <w:t>La relación costo-beneficio del sistema desarrollado lo convierte en una alternativa viable para:</w:t>
      </w:r>
    </w:p>
    <w:p w14:paraId="0D3D7D63" w14:textId="77777777" w:rsidR="008B42AC" w:rsidRPr="008B42AC" w:rsidRDefault="008B42AC" w:rsidP="009C637F">
      <w:pPr>
        <w:pStyle w:val="Estilo4"/>
        <w:outlineLvl w:val="9"/>
        <w:rPr>
          <w:lang w:val="es-419"/>
        </w:rPr>
      </w:pPr>
      <w:r w:rsidRPr="008B42AC">
        <w:rPr>
          <w:lang w:val="es-419"/>
        </w:rPr>
        <w:t>Instituciones educativas con presupuestos limitados</w:t>
      </w:r>
    </w:p>
    <w:p w14:paraId="0AFFF6CA" w14:textId="00D1FCF7" w:rsidR="005278BA" w:rsidRDefault="008B42AC" w:rsidP="009C637F">
      <w:pPr>
        <w:pStyle w:val="Estilo4"/>
        <w:outlineLvl w:val="9"/>
        <w:rPr>
          <w:lang w:val="es-419"/>
        </w:rPr>
      </w:pPr>
      <w:r w:rsidRPr="008B42AC">
        <w:rPr>
          <w:lang w:val="es-419"/>
        </w:rPr>
        <w:t>Pequeñas y medianas empresas que requieren monitoreo de procesos</w:t>
      </w:r>
    </w:p>
    <w:p w14:paraId="18AB6339" w14:textId="77777777" w:rsidR="008B42AC" w:rsidRPr="008B42AC" w:rsidRDefault="008B42AC" w:rsidP="009C637F">
      <w:pPr>
        <w:pStyle w:val="Estilo4"/>
        <w:outlineLvl w:val="9"/>
        <w:rPr>
          <w:lang w:val="es-419"/>
        </w:rPr>
      </w:pPr>
      <w:r w:rsidRPr="008B42AC">
        <w:rPr>
          <w:lang w:val="es-419"/>
        </w:rPr>
        <w:t>Proyectos comunitarios de gestión de recursos hídricos</w:t>
      </w:r>
    </w:p>
    <w:p w14:paraId="020A5242" w14:textId="77777777" w:rsidR="008B42AC" w:rsidRPr="008B42AC" w:rsidRDefault="008B42AC" w:rsidP="009C637F">
      <w:pPr>
        <w:pStyle w:val="Estilo4"/>
        <w:outlineLvl w:val="9"/>
        <w:rPr>
          <w:lang w:val="es-419"/>
        </w:rPr>
      </w:pPr>
      <w:r w:rsidRPr="008B42AC">
        <w:rPr>
          <w:lang w:val="es-419"/>
        </w:rPr>
        <w:t>Aplicaciones domésticas de automatización</w:t>
      </w:r>
    </w:p>
    <w:p w14:paraId="01922394" w14:textId="1ED03A95" w:rsidR="008B42AC" w:rsidRDefault="008B42AC" w:rsidP="009C637F">
      <w:pPr>
        <w:pStyle w:val="Estilo4"/>
        <w:outlineLvl w:val="9"/>
        <w:rPr>
          <w:lang w:val="es-419"/>
        </w:rPr>
      </w:pPr>
      <w:r w:rsidRPr="008B42AC">
        <w:rPr>
          <w:lang w:val="es-419"/>
        </w:rPr>
        <w:t>Adicionalmente, el uso de componentes comerciales estándar y tecnologías de código abierto elimina dependencias de proveedores únicos, reduce costos de mantenimiento y facilita la replicabilidad del sistema en diferentes contextos geográficos y económicos.</w:t>
      </w:r>
    </w:p>
    <w:p w14:paraId="7E49E577" w14:textId="753D50C4" w:rsidR="003F3B4C" w:rsidRDefault="003F3B4C" w:rsidP="009C637F">
      <w:pPr>
        <w:pStyle w:val="Estilo4"/>
        <w:outlineLvl w:val="9"/>
        <w:rPr>
          <w:lang w:val="es-419"/>
        </w:rPr>
      </w:pPr>
      <w:r>
        <w:rPr>
          <w:lang w:val="es-419"/>
        </w:rPr>
        <w:br w:type="page"/>
      </w:r>
    </w:p>
    <w:p w14:paraId="65CC984D" w14:textId="04598C4B" w:rsidR="002B617C" w:rsidRDefault="002B617C" w:rsidP="00752A3B">
      <w:pPr>
        <w:pStyle w:val="MyStyle"/>
      </w:pPr>
      <w:bookmarkStart w:id="36" w:name="_Toc217135038"/>
      <w:bookmarkStart w:id="37" w:name="_Toc218087519"/>
      <w:r>
        <w:lastRenderedPageBreak/>
        <w:t>1.4.3. Justificación social</w:t>
      </w:r>
      <w:bookmarkEnd w:id="36"/>
      <w:bookmarkEnd w:id="37"/>
    </w:p>
    <w:p w14:paraId="213AE381" w14:textId="5AC2DD41" w:rsidR="008B42AC" w:rsidRDefault="008B42AC" w:rsidP="009C637F">
      <w:pPr>
        <w:pStyle w:val="Estilo4"/>
        <w:outlineLvl w:val="9"/>
      </w:pPr>
      <w:r>
        <w:t>El desarrollo de sistemas</w:t>
      </w:r>
      <w:r w:rsidR="002F4376">
        <w:t xml:space="preserve"> de redes de dispositivos interconectados</w:t>
      </w:r>
      <w:r>
        <w:t xml:space="preserve"> de bajo costo para monitoreo </w:t>
      </w:r>
      <w:r w:rsidR="00035387">
        <w:t>de agua</w:t>
      </w:r>
      <w:r>
        <w:t xml:space="preserve"> responde a necesidades sociales concretas en diversos ámbitos. El acceso a tecnología de monitoreo automatizado ha estado históricamente limitado a grandes corporaciones e instituciones con recursos económicos significativos, generando una brecha tecnológica que afecta a comunidades, pequeñas empresas e instituciones educativas en países en desarrollo.</w:t>
      </w:r>
    </w:p>
    <w:p w14:paraId="6B36A21A" w14:textId="41543BA0" w:rsidR="008B42AC" w:rsidRDefault="008B42AC" w:rsidP="009C637F">
      <w:pPr>
        <w:pStyle w:val="Estilo4"/>
        <w:outlineLvl w:val="9"/>
      </w:pPr>
      <w:r>
        <w:t xml:space="preserve">El presente proyecto contribuye a la democratización del acceso a </w:t>
      </w:r>
      <w:r w:rsidR="00235237">
        <w:t>tecnología mediante</w:t>
      </w:r>
      <w:r>
        <w:t xml:space="preserve"> el desarrollo de soluciones replicables, documentadas y económicamente accesibles. Esta democratización tiene impactos directos en varios sectores:</w:t>
      </w:r>
    </w:p>
    <w:p w14:paraId="29F5C246" w14:textId="77777777" w:rsidR="008B42AC" w:rsidRDefault="008B42AC" w:rsidP="009C637F">
      <w:pPr>
        <w:pStyle w:val="Estilo4"/>
        <w:outlineLvl w:val="9"/>
      </w:pPr>
      <w:r>
        <w:t>En el sector educativo:</w:t>
      </w:r>
    </w:p>
    <w:p w14:paraId="542AB099" w14:textId="60FCD4B4" w:rsidR="008B42AC" w:rsidRDefault="008B42AC" w:rsidP="009C637F">
      <w:pPr>
        <w:pStyle w:val="Estilo4"/>
        <w:outlineLvl w:val="9"/>
      </w:pPr>
      <w:r>
        <w:t xml:space="preserve">Proporciona a estudiantes de ingeniería y tecnología la oportunidad de trabajar con sistemas completos que integran hardware, firmware, comunicaciones y desarrollo web, preparándolos para enfrentar desafíos reales en el campo laboral. La disponibilidad de sistemas de bajo costo facilita que más instituciones puedan incorporar prácticas de laboratorio con tecnología </w:t>
      </w:r>
      <w:r w:rsidR="002F4376">
        <w:t>redes de dispositivos interconectados</w:t>
      </w:r>
      <w:r>
        <w:t>, fortaleciendo la formación técnica de futuros profesionales.</w:t>
      </w:r>
    </w:p>
    <w:p w14:paraId="04C5CE21" w14:textId="77777777" w:rsidR="008B42AC" w:rsidRDefault="008B42AC" w:rsidP="009C637F">
      <w:pPr>
        <w:pStyle w:val="Estilo4"/>
        <w:outlineLvl w:val="9"/>
      </w:pPr>
      <w:r>
        <w:t>En comunidades rurales y urbanas marginadas:</w:t>
      </w:r>
    </w:p>
    <w:p w14:paraId="338174B9" w14:textId="77777777" w:rsidR="008B42AC" w:rsidRDefault="008B42AC" w:rsidP="009C637F">
      <w:pPr>
        <w:pStyle w:val="Estilo4"/>
        <w:outlineLvl w:val="9"/>
      </w:pPr>
      <w:r>
        <w:t>Permite la implementación de sistemas de monitoreo de recursos hídricos sin requerir inversiones elevadas, contribuyendo a la gestión eficiente del agua potable, la detección temprana de problemas en infraestructura hidráulica y el control de calidad en sistemas de almacenamiento comunitarios.</w:t>
      </w:r>
    </w:p>
    <w:p w14:paraId="0867A18C" w14:textId="77777777" w:rsidR="008B42AC" w:rsidRDefault="008B42AC" w:rsidP="009C637F">
      <w:pPr>
        <w:pStyle w:val="Estilo4"/>
        <w:outlineLvl w:val="9"/>
      </w:pPr>
      <w:r>
        <w:t>En pequeñas empresas y emprendimientos:</w:t>
      </w:r>
    </w:p>
    <w:p w14:paraId="0AAD1E27" w14:textId="77777777" w:rsidR="008B42AC" w:rsidRDefault="008B42AC" w:rsidP="009C637F">
      <w:pPr>
        <w:pStyle w:val="Estilo4"/>
        <w:outlineLvl w:val="9"/>
      </w:pPr>
      <w:r>
        <w:t>Facilita la adopción de tecnología de monitoreo y control de procesos que tradicionalmente estaba fuera de su alcance económico, mejorando la eficiencia operativa, reduciendo desperdicios y aumentando la competitividad en mercados locales.</w:t>
      </w:r>
    </w:p>
    <w:p w14:paraId="2E6A6AAD" w14:textId="77777777" w:rsidR="008B42AC" w:rsidRDefault="008B42AC" w:rsidP="009C637F">
      <w:pPr>
        <w:pStyle w:val="Estilo4"/>
        <w:outlineLvl w:val="9"/>
      </w:pPr>
      <w:r>
        <w:t>En aplicaciones domésticas:</w:t>
      </w:r>
    </w:p>
    <w:p w14:paraId="438B44A4" w14:textId="77777777" w:rsidR="008B42AC" w:rsidRDefault="008B42AC" w:rsidP="009C637F">
      <w:pPr>
        <w:pStyle w:val="Estilo4"/>
        <w:outlineLvl w:val="9"/>
      </w:pPr>
      <w:r>
        <w:t>Promueve la cultura de monitoreo y gestión eficiente de recursos en hogares, contribuyendo al ahorro energético mediante el control inteligente de sistemas de calentamiento de agua y la detección temprana de fallas en instalaciones hidráulicas.</w:t>
      </w:r>
    </w:p>
    <w:p w14:paraId="2DDCC443" w14:textId="52259D7A" w:rsidR="00342FDE" w:rsidRDefault="008B42AC" w:rsidP="009C637F">
      <w:pPr>
        <w:pStyle w:val="Estilo4"/>
        <w:outlineLvl w:val="9"/>
      </w:pPr>
      <w:r>
        <w:t>El proyecto también tiene un componente social importante en términos de transferencia de</w:t>
      </w:r>
      <w:r w:rsidR="00A41F8B">
        <w:t xml:space="preserve"> c</w:t>
      </w:r>
      <w:r>
        <w:t>onocimiento. La documentación completa del sistema, incluyendo diagramas esquemáticos, código fuente y guías de implementación, permite que otras personas, instituciones y comunidades puedan replicar, adaptar y mejorar el sistema según sus necesidades específicas, generando un efecto multiplicador del impacto social inicial.</w:t>
      </w:r>
      <w:r w:rsidR="00342FDE">
        <w:br w:type="page"/>
      </w:r>
    </w:p>
    <w:p w14:paraId="6442BF1E" w14:textId="6C8B0F74" w:rsidR="0047428E" w:rsidRPr="00FC0396" w:rsidRDefault="002B617C" w:rsidP="00752A3B">
      <w:pPr>
        <w:pStyle w:val="MyStyle"/>
      </w:pPr>
      <w:bookmarkStart w:id="38" w:name="_Toc217135039"/>
      <w:bookmarkStart w:id="39" w:name="_Toc218087520"/>
      <w:r w:rsidRPr="00FC0396">
        <w:lastRenderedPageBreak/>
        <w:t xml:space="preserve">1.4.4. Justificación </w:t>
      </w:r>
      <w:r w:rsidR="00FB7D42" w:rsidRPr="00FC0396">
        <w:t>académica</w:t>
      </w:r>
      <w:bookmarkEnd w:id="38"/>
      <w:bookmarkEnd w:id="39"/>
    </w:p>
    <w:p w14:paraId="78ABBD01" w14:textId="0C1D89F9" w:rsidR="00C15E76" w:rsidRPr="00C15E76" w:rsidRDefault="00C15E76" w:rsidP="009C637F">
      <w:pPr>
        <w:pStyle w:val="Estilo4"/>
        <w:outlineLvl w:val="9"/>
        <w:rPr>
          <w:lang w:val="es-419" w:eastAsia="es-419"/>
        </w:rPr>
      </w:pPr>
      <w:r w:rsidRPr="00C15E76">
        <w:rPr>
          <w:lang w:val="es-419" w:eastAsia="es-419"/>
        </w:rPr>
        <w:t>Desde la perspectiva académica, el presente trabajo de investigación representa una oportunidad para la integración práctica de conocimientos adquiridos a lo largo de la formación en Ingeniería Electrónica, abarcando áreas fundamentales como:</w:t>
      </w:r>
    </w:p>
    <w:p w14:paraId="55B208EE" w14:textId="77777777" w:rsidR="00490519" w:rsidRDefault="00C15E76" w:rsidP="009C637F">
      <w:pPr>
        <w:pStyle w:val="Estilo4"/>
        <w:outlineLvl w:val="9"/>
        <w:rPr>
          <w:lang w:val="es-419" w:eastAsia="es-419"/>
        </w:rPr>
      </w:pPr>
      <w:r w:rsidRPr="00C15E76">
        <w:rPr>
          <w:lang w:val="es-419" w:eastAsia="es-419"/>
        </w:rPr>
        <w:t xml:space="preserve">Sistemas </w:t>
      </w:r>
      <w:r w:rsidR="002F4376">
        <w:rPr>
          <w:lang w:val="es-419" w:eastAsia="es-419"/>
        </w:rPr>
        <w:t>de control digital</w:t>
      </w:r>
      <w:r w:rsidRPr="00C15E76">
        <w:rPr>
          <w:lang w:val="es-419" w:eastAsia="es-419"/>
        </w:rPr>
        <w:t xml:space="preserve"> y programación de microcontroladores:</w:t>
      </w:r>
    </w:p>
    <w:p w14:paraId="6F7EBD95" w14:textId="510C0894" w:rsidR="00C15E76" w:rsidRPr="00C15E76" w:rsidRDefault="00C15E76" w:rsidP="009C637F">
      <w:pPr>
        <w:pStyle w:val="Estilo4"/>
        <w:outlineLvl w:val="9"/>
        <w:rPr>
          <w:lang w:val="es-419" w:eastAsia="es-419"/>
        </w:rPr>
      </w:pPr>
      <w:r w:rsidRPr="00C15E76">
        <w:rPr>
          <w:lang w:val="es-419" w:eastAsia="es-419"/>
        </w:rPr>
        <w:t xml:space="preserve">Aplicación de conceptos de arquitectura de sistemas </w:t>
      </w:r>
      <w:r w:rsidR="002F4376">
        <w:rPr>
          <w:lang w:val="es-419" w:eastAsia="es-419"/>
        </w:rPr>
        <w:t>de control digital</w:t>
      </w:r>
      <w:r w:rsidRPr="00C15E76">
        <w:rPr>
          <w:lang w:val="es-419" w:eastAsia="es-419"/>
        </w:rPr>
        <w:t>, programación en lenguaje C/C++, gestión de periféricos, comunicación I2C, protocolos de comunicación digital y optimización de recursos computacionales en dispositivos con capacidades limitadas.</w:t>
      </w:r>
    </w:p>
    <w:p w14:paraId="5742D4C6" w14:textId="77777777" w:rsidR="00490519" w:rsidRDefault="00C15E76" w:rsidP="009C637F">
      <w:pPr>
        <w:pStyle w:val="Estilo4"/>
        <w:outlineLvl w:val="9"/>
        <w:rPr>
          <w:lang w:val="es-419" w:eastAsia="es-419"/>
        </w:rPr>
      </w:pPr>
      <w:r w:rsidRPr="00C15E76">
        <w:rPr>
          <w:lang w:val="es-419" w:eastAsia="es-419"/>
        </w:rPr>
        <w:t>Sensores y acondicionamiento de señales:</w:t>
      </w:r>
    </w:p>
    <w:p w14:paraId="6C3BDE75" w14:textId="78F12C71" w:rsidR="00C15E76" w:rsidRPr="00C15E76" w:rsidRDefault="00C15E76" w:rsidP="009C637F">
      <w:pPr>
        <w:pStyle w:val="Estilo4"/>
        <w:outlineLvl w:val="9"/>
        <w:rPr>
          <w:lang w:val="es-419" w:eastAsia="es-419"/>
        </w:rPr>
      </w:pPr>
      <w:r w:rsidRPr="00C15E76">
        <w:rPr>
          <w:lang w:val="es-419" w:eastAsia="es-419"/>
        </w:rPr>
        <w:t>Comprensión del funcionamiento de sensores digitales, análisis de especificaciones técnicas, calibración de instrumentos de medición, cálculo de errores e incertidumbres, y técnicas de validación de datos experimentales.</w:t>
      </w:r>
    </w:p>
    <w:p w14:paraId="5E12E409" w14:textId="77777777" w:rsidR="00490519" w:rsidRDefault="00C15E76" w:rsidP="009C637F">
      <w:pPr>
        <w:pStyle w:val="Estilo4"/>
        <w:outlineLvl w:val="9"/>
        <w:rPr>
          <w:lang w:val="es-419" w:eastAsia="es-419"/>
        </w:rPr>
      </w:pPr>
      <w:r w:rsidRPr="00C15E76">
        <w:rPr>
          <w:lang w:val="es-419" w:eastAsia="es-419"/>
        </w:rPr>
        <w:t>Comunicaciones inalámbricas:</w:t>
      </w:r>
    </w:p>
    <w:p w14:paraId="4FD22CE8" w14:textId="09F6D9EC" w:rsidR="00C15E76" w:rsidRPr="00C15E76" w:rsidRDefault="00C15E76" w:rsidP="009C637F">
      <w:pPr>
        <w:pStyle w:val="Estilo4"/>
        <w:outlineLvl w:val="9"/>
        <w:rPr>
          <w:lang w:val="es-419" w:eastAsia="es-419"/>
        </w:rPr>
      </w:pPr>
      <w:r w:rsidRPr="00C15E76">
        <w:rPr>
          <w:lang w:val="es-419" w:eastAsia="es-419"/>
        </w:rPr>
        <w:t>Implementación práctica de protocolos de comunicación WiFi, arquitecturas cliente-servidor, protocolos HTTP/HTTPS, formato de intercambio de datos JSON, manejo de peticiones asíncronas y gestión de errores en comunicaciones inalámbricas.</w:t>
      </w:r>
    </w:p>
    <w:p w14:paraId="245A2E65" w14:textId="77777777" w:rsidR="00490519" w:rsidRDefault="00C15E76" w:rsidP="009C637F">
      <w:pPr>
        <w:pStyle w:val="Estilo4"/>
        <w:outlineLvl w:val="9"/>
        <w:rPr>
          <w:lang w:val="es-419" w:eastAsia="es-419"/>
        </w:rPr>
      </w:pPr>
      <w:r w:rsidRPr="00C15E76">
        <w:rPr>
          <w:lang w:val="es-419" w:eastAsia="es-419"/>
        </w:rPr>
        <w:t>Desarrollo de software y bases de datos:</w:t>
      </w:r>
    </w:p>
    <w:p w14:paraId="4D11AA9B" w14:textId="5B21377A" w:rsidR="00C15E76" w:rsidRPr="00C15E76" w:rsidRDefault="00C15E76" w:rsidP="009C637F">
      <w:pPr>
        <w:pStyle w:val="Estilo4"/>
        <w:outlineLvl w:val="9"/>
        <w:rPr>
          <w:lang w:val="es-419" w:eastAsia="es-419"/>
        </w:rPr>
      </w:pPr>
      <w:r w:rsidRPr="00C15E76">
        <w:rPr>
          <w:lang w:val="es-419" w:eastAsia="es-419"/>
        </w:rPr>
        <w:t>Aplicación de conceptos de ingeniería de software, programación web con tecnologías PHP, JavaScript y HTML/CSS, diseño de bases de datos relacionales, optimización de consultas SQL, implementación de interfaces de programación de aplicaciones (APIs) y desarrollo de interfaces de usuario responsivas.</w:t>
      </w:r>
    </w:p>
    <w:p w14:paraId="4D7ACC24" w14:textId="77777777" w:rsidR="00490519" w:rsidRDefault="00C15E76" w:rsidP="009C637F">
      <w:pPr>
        <w:pStyle w:val="Estilo4"/>
        <w:outlineLvl w:val="9"/>
        <w:rPr>
          <w:lang w:val="es-419" w:eastAsia="es-419"/>
        </w:rPr>
      </w:pPr>
      <w:r w:rsidRPr="00C15E76">
        <w:rPr>
          <w:lang w:val="es-419" w:eastAsia="es-419"/>
        </w:rPr>
        <w:t>Visualización de datos y análisis de información:</w:t>
      </w:r>
    </w:p>
    <w:p w14:paraId="39CACC7C" w14:textId="58FBC328" w:rsidR="00C15E76" w:rsidRPr="00C15E76" w:rsidRDefault="00C15E76" w:rsidP="009C637F">
      <w:pPr>
        <w:pStyle w:val="Estilo4"/>
        <w:outlineLvl w:val="9"/>
        <w:rPr>
          <w:lang w:val="es-419" w:eastAsia="es-419"/>
        </w:rPr>
      </w:pPr>
      <w:r w:rsidRPr="00C15E76">
        <w:rPr>
          <w:lang w:val="es-419" w:eastAsia="es-419"/>
        </w:rPr>
        <w:t>Técnicas de representación gráfica de datos temporales, implementación de dashboards interactivos, análisis estadístico de series de tiempo y generación de reportes automatizados.</w:t>
      </w:r>
    </w:p>
    <w:p w14:paraId="34137229" w14:textId="77777777" w:rsidR="00C15E76" w:rsidRPr="00C15E76" w:rsidRDefault="00C15E76" w:rsidP="009C637F">
      <w:pPr>
        <w:pStyle w:val="Estilo4"/>
        <w:outlineLvl w:val="9"/>
        <w:rPr>
          <w:lang w:val="es-419" w:eastAsia="es-419"/>
        </w:rPr>
      </w:pPr>
      <w:r w:rsidRPr="00C15E76">
        <w:rPr>
          <w:lang w:val="es-419" w:eastAsia="es-419"/>
        </w:rPr>
        <w:t>El proyecto también contribuye al campo académico mediante:</w:t>
      </w:r>
    </w:p>
    <w:p w14:paraId="690F62D0" w14:textId="1C9394DA" w:rsidR="005278BA" w:rsidRDefault="00C15E76" w:rsidP="009C637F">
      <w:pPr>
        <w:pStyle w:val="Estilo4"/>
        <w:outlineLvl w:val="9"/>
        <w:rPr>
          <w:lang w:val="es-419" w:eastAsia="es-419"/>
        </w:rPr>
      </w:pPr>
      <w:r w:rsidRPr="00C15E76">
        <w:rPr>
          <w:b/>
          <w:bCs/>
          <w:lang w:val="es-419" w:eastAsia="es-419"/>
        </w:rPr>
        <w:t>Generación de conocimiento aplicado</w:t>
      </w:r>
      <w:r w:rsidRPr="00C15E76">
        <w:rPr>
          <w:lang w:val="es-419" w:eastAsia="es-419"/>
        </w:rPr>
        <w:t xml:space="preserve"> en el área de sistemas </w:t>
      </w:r>
      <w:r w:rsidR="00334C18">
        <w:rPr>
          <w:lang w:val="es-419" w:eastAsia="es-419"/>
        </w:rPr>
        <w:t>de redes de dispositivos interconectados</w:t>
      </w:r>
      <w:r w:rsidRPr="00C15E76">
        <w:rPr>
          <w:lang w:val="es-419" w:eastAsia="es-419"/>
        </w:rPr>
        <w:t xml:space="preserve"> de bajo costo, proporcionando una referencia metodológica para futuros trabajos de investigación en instituciones educativas similares.</w:t>
      </w:r>
    </w:p>
    <w:p w14:paraId="0E4EB030" w14:textId="48F92BD9" w:rsidR="00C15E76" w:rsidRPr="00C15E76" w:rsidRDefault="00C15E76" w:rsidP="009C637F">
      <w:pPr>
        <w:pStyle w:val="Estilo4"/>
        <w:outlineLvl w:val="9"/>
        <w:rPr>
          <w:lang w:val="es-419" w:eastAsia="es-419"/>
        </w:rPr>
      </w:pPr>
      <w:r w:rsidRPr="00C15E76">
        <w:rPr>
          <w:b/>
          <w:bCs/>
          <w:lang w:val="es-419" w:eastAsia="es-419"/>
        </w:rPr>
        <w:t>Documentación técnica completa</w:t>
      </w:r>
      <w:r w:rsidRPr="00C15E76">
        <w:rPr>
          <w:lang w:val="es-419" w:eastAsia="es-419"/>
        </w:rPr>
        <w:t xml:space="preserve"> que puede ser utilizada como material de referencia en asignaturas relacionadas con sistemas </w:t>
      </w:r>
      <w:r w:rsidR="00334C18">
        <w:rPr>
          <w:lang w:val="es-419" w:eastAsia="es-419"/>
        </w:rPr>
        <w:t>de control digitales</w:t>
      </w:r>
      <w:r w:rsidRPr="00C15E76">
        <w:rPr>
          <w:lang w:val="es-419" w:eastAsia="es-419"/>
        </w:rPr>
        <w:t>, comunicaciones, bases de datos y desarrollo web.</w:t>
      </w:r>
    </w:p>
    <w:p w14:paraId="7BC9E71E" w14:textId="6636AFEB" w:rsidR="00C15E76" w:rsidRPr="00C15E76" w:rsidRDefault="00C15E76" w:rsidP="009C637F">
      <w:pPr>
        <w:pStyle w:val="Estilo4"/>
        <w:outlineLvl w:val="9"/>
        <w:rPr>
          <w:lang w:val="es-419" w:eastAsia="es-419"/>
        </w:rPr>
      </w:pPr>
      <w:r w:rsidRPr="00C15E76">
        <w:rPr>
          <w:b/>
          <w:bCs/>
          <w:lang w:val="es-419" w:eastAsia="es-419"/>
        </w:rPr>
        <w:t>Validación experimental</w:t>
      </w:r>
      <w:r w:rsidRPr="00C15E76">
        <w:rPr>
          <w:lang w:val="es-419" w:eastAsia="es-419"/>
        </w:rPr>
        <w:t xml:space="preserve"> de la viabilidad de integrar tecnologías de código abierto para crear soluciones </w:t>
      </w:r>
      <w:r w:rsidR="00334C18">
        <w:rPr>
          <w:lang w:val="es-419" w:eastAsia="es-419"/>
        </w:rPr>
        <w:t>de redes de dispositivos interconectados</w:t>
      </w:r>
      <w:r w:rsidRPr="00C15E76">
        <w:rPr>
          <w:lang w:val="es-419" w:eastAsia="es-419"/>
        </w:rPr>
        <w:t xml:space="preserve"> funcionales sin depender de plataformas propietarias costosas.</w:t>
      </w:r>
    </w:p>
    <w:p w14:paraId="0BB46742" w14:textId="77777777" w:rsidR="00C15E76" w:rsidRPr="00C15E76" w:rsidRDefault="00C15E76" w:rsidP="009C637F">
      <w:pPr>
        <w:pStyle w:val="Estilo4"/>
        <w:outlineLvl w:val="9"/>
        <w:rPr>
          <w:lang w:val="es-419" w:eastAsia="es-419"/>
        </w:rPr>
      </w:pPr>
      <w:r w:rsidRPr="00C15E76">
        <w:rPr>
          <w:b/>
          <w:bCs/>
          <w:lang w:val="es-419" w:eastAsia="es-419"/>
        </w:rPr>
        <w:t>Establecimiento de líneas de investigación futuras</w:t>
      </w:r>
      <w:r w:rsidRPr="00C15E76">
        <w:rPr>
          <w:lang w:val="es-419" w:eastAsia="es-419"/>
        </w:rPr>
        <w:t xml:space="preserve"> en áreas como integración de múltiples sensores, implementación de algoritmos de inteligencia artificial para predicción </w:t>
      </w:r>
      <w:r w:rsidRPr="00C15E76">
        <w:rPr>
          <w:lang w:val="es-419" w:eastAsia="es-419"/>
        </w:rPr>
        <w:lastRenderedPageBreak/>
        <w:t>de tendencias, desarrollo de sistemas de alerta automática y escalabilidad hacia redes de monitoreo distribuidas.</w:t>
      </w:r>
    </w:p>
    <w:p w14:paraId="04E79FE4" w14:textId="2F89E2F6" w:rsidR="00342FDE" w:rsidRDefault="00C15E76" w:rsidP="00074056">
      <w:pPr>
        <w:pStyle w:val="Estilo4"/>
        <w:outlineLvl w:val="9"/>
        <w:rPr>
          <w:lang w:val="es-419" w:eastAsia="es-419"/>
        </w:rPr>
      </w:pPr>
      <w:r w:rsidRPr="00C15E76">
        <w:rPr>
          <w:lang w:val="es-419" w:eastAsia="es-419"/>
        </w:rPr>
        <w:t>El trabajo representa una contribución académica concreta al demostrar que es posible desarrollar sistemas tecnológicos completos integrando conocimientos multidisciplinarios, utilizando metodologías de investigación aplicada y generando resultados verificables y replicables que benefician tanto a la institución como a la comunidad académica en general.</w:t>
      </w:r>
      <w:r w:rsidR="00342FDE">
        <w:rPr>
          <w:lang w:val="es-419" w:eastAsia="es-419"/>
        </w:rPr>
        <w:br w:type="page"/>
      </w:r>
    </w:p>
    <w:p w14:paraId="03E593DA" w14:textId="06945E05" w:rsidR="0047428E" w:rsidRDefault="0047428E" w:rsidP="00752A3B">
      <w:pPr>
        <w:pStyle w:val="MyStyle"/>
        <w:outlineLvl w:val="1"/>
        <w:rPr>
          <w:lang w:val="es-419" w:eastAsia="es-419"/>
        </w:rPr>
      </w:pPr>
      <w:bookmarkStart w:id="40" w:name="_Toc217135040"/>
      <w:bookmarkStart w:id="41" w:name="_Toc218087521"/>
      <w:r>
        <w:rPr>
          <w:lang w:val="es-419" w:eastAsia="es-419"/>
        </w:rPr>
        <w:lastRenderedPageBreak/>
        <w:t>1.5. Alcances</w:t>
      </w:r>
      <w:bookmarkEnd w:id="40"/>
      <w:bookmarkEnd w:id="41"/>
    </w:p>
    <w:p w14:paraId="040844A5" w14:textId="77777777" w:rsidR="00E87982" w:rsidRPr="00E87982" w:rsidRDefault="00E87982" w:rsidP="009C637F">
      <w:pPr>
        <w:pStyle w:val="Estilo4"/>
        <w:outlineLvl w:val="9"/>
      </w:pPr>
      <w:r w:rsidRPr="00E87982">
        <w:t>El presente proyecto de investigación establece los siguientes alcances:</w:t>
      </w:r>
    </w:p>
    <w:p w14:paraId="41C70E75" w14:textId="77777777" w:rsidR="00ED498A" w:rsidRDefault="00ED498A" w:rsidP="009C637F">
      <w:pPr>
        <w:pStyle w:val="Estilo4"/>
        <w:outlineLvl w:val="9"/>
      </w:pPr>
    </w:p>
    <w:p w14:paraId="4C3E1FB2" w14:textId="036E83E8" w:rsidR="00E87982" w:rsidRPr="00492358" w:rsidRDefault="00E87982" w:rsidP="009C637F">
      <w:pPr>
        <w:pStyle w:val="Estilo4"/>
        <w:outlineLvl w:val="9"/>
        <w:rPr>
          <w:b/>
          <w:bCs/>
        </w:rPr>
      </w:pPr>
      <w:r w:rsidRPr="00492358">
        <w:rPr>
          <w:b/>
          <w:bCs/>
        </w:rPr>
        <w:t xml:space="preserve">Desarrollo de hardware: </w:t>
      </w:r>
    </w:p>
    <w:p w14:paraId="0652BA85" w14:textId="77777777" w:rsidR="00E87982" w:rsidRPr="00E87982" w:rsidRDefault="00E87982" w:rsidP="009C637F">
      <w:pPr>
        <w:pStyle w:val="Estilo4"/>
        <w:outlineLvl w:val="9"/>
      </w:pPr>
      <w:r w:rsidRPr="00E87982">
        <w:t>Diseño e implementación de un prototipo funcional basado en microcontrolador ESP32 con integración de sensor DHT22, módulo RTC DS3231 y pantalla OLED SSD1306.</w:t>
      </w:r>
    </w:p>
    <w:p w14:paraId="2ECA4567" w14:textId="77777777" w:rsidR="00E87982" w:rsidRPr="00E87982" w:rsidRDefault="00E87982" w:rsidP="009C637F">
      <w:pPr>
        <w:pStyle w:val="Estilo4"/>
        <w:outlineLvl w:val="9"/>
      </w:pPr>
      <w:r w:rsidRPr="00E87982">
        <w:t>Construcción del circuito electrónico con componentes comerciales estándar en protoboard para pruebas de laboratorio.</w:t>
      </w:r>
    </w:p>
    <w:p w14:paraId="20D54607" w14:textId="77777777" w:rsidR="00E87982" w:rsidRPr="00E87982" w:rsidRDefault="00E87982" w:rsidP="009C637F">
      <w:pPr>
        <w:pStyle w:val="Estilo4"/>
        <w:outlineLvl w:val="9"/>
      </w:pPr>
      <w:r w:rsidRPr="00E87982">
        <w:t>Documentación completa de conexiones, especificaciones técnicas y diagramas esquemáticos.</w:t>
      </w:r>
    </w:p>
    <w:p w14:paraId="04A8B5A3" w14:textId="77777777" w:rsidR="00ED498A" w:rsidRDefault="00ED498A" w:rsidP="009C637F">
      <w:pPr>
        <w:pStyle w:val="Estilo4"/>
        <w:outlineLvl w:val="9"/>
      </w:pPr>
    </w:p>
    <w:p w14:paraId="30EC4A91" w14:textId="0C827AAB" w:rsidR="00E87982" w:rsidRPr="00492358" w:rsidRDefault="00E87982" w:rsidP="009C637F">
      <w:pPr>
        <w:pStyle w:val="Estilo4"/>
        <w:outlineLvl w:val="9"/>
        <w:rPr>
          <w:b/>
          <w:bCs/>
        </w:rPr>
      </w:pPr>
      <w:r w:rsidRPr="00492358">
        <w:rPr>
          <w:b/>
          <w:bCs/>
        </w:rPr>
        <w:t xml:space="preserve">Desarrollo de firmware: </w:t>
      </w:r>
    </w:p>
    <w:p w14:paraId="73F57636" w14:textId="77777777" w:rsidR="00E87982" w:rsidRPr="00E87982" w:rsidRDefault="00E87982" w:rsidP="009C637F">
      <w:pPr>
        <w:pStyle w:val="Estilo4"/>
        <w:outlineLvl w:val="9"/>
      </w:pPr>
      <w:r w:rsidRPr="00E87982">
        <w:t>Programación del ESP32 en lenguaje C/C++ utilizando Arduino IDE.</w:t>
      </w:r>
    </w:p>
    <w:p w14:paraId="2AC4F825" w14:textId="77777777" w:rsidR="00E87982" w:rsidRPr="00E87982" w:rsidRDefault="00E87982" w:rsidP="009C637F">
      <w:pPr>
        <w:pStyle w:val="Estilo4"/>
        <w:outlineLvl w:val="9"/>
      </w:pPr>
      <w:r w:rsidRPr="00E87982">
        <w:t>Implementación de funciones de adquisición de datos del sensor DHT22.</w:t>
      </w:r>
    </w:p>
    <w:p w14:paraId="6170671A" w14:textId="77777777" w:rsidR="00E87982" w:rsidRPr="00E87982" w:rsidRDefault="00E87982" w:rsidP="009C637F">
      <w:pPr>
        <w:pStyle w:val="Estilo4"/>
        <w:outlineLvl w:val="9"/>
      </w:pPr>
      <w:r w:rsidRPr="00E87982">
        <w:t>Configuración y lectura del módulo RTC DS3231 mediante protocolo I2C.</w:t>
      </w:r>
    </w:p>
    <w:p w14:paraId="30302B1C" w14:textId="77777777" w:rsidR="00E87982" w:rsidRPr="00E87982" w:rsidRDefault="00E87982" w:rsidP="009C637F">
      <w:pPr>
        <w:pStyle w:val="Estilo4"/>
        <w:outlineLvl w:val="9"/>
      </w:pPr>
      <w:r w:rsidRPr="00E87982">
        <w:t>Desarrollo de interfaz de usuario en pantalla OLED con sistema de navegación multi-pantalla.</w:t>
      </w:r>
    </w:p>
    <w:p w14:paraId="42F2A2C5" w14:textId="77777777" w:rsidR="00E87982" w:rsidRPr="00E87982" w:rsidRDefault="00E87982" w:rsidP="009C637F">
      <w:pPr>
        <w:pStyle w:val="Estilo4"/>
        <w:outlineLvl w:val="9"/>
      </w:pPr>
      <w:r w:rsidRPr="00E87982">
        <w:t>Implementación de comunicación WiFi y transmisión de datos mediante protocolo HTTP POST.</w:t>
      </w:r>
    </w:p>
    <w:p w14:paraId="715B31FC" w14:textId="77777777" w:rsidR="00E87982" w:rsidRPr="00E87982" w:rsidRDefault="00E87982" w:rsidP="009C637F">
      <w:pPr>
        <w:pStyle w:val="Estilo4"/>
        <w:outlineLvl w:val="9"/>
      </w:pPr>
      <w:r w:rsidRPr="00E87982">
        <w:t>Gestión de errores y validaciones de datos.</w:t>
      </w:r>
    </w:p>
    <w:p w14:paraId="39840B9B" w14:textId="77777777" w:rsidR="00ED498A" w:rsidRDefault="00ED498A" w:rsidP="009C637F">
      <w:pPr>
        <w:pStyle w:val="Estilo4"/>
        <w:outlineLvl w:val="9"/>
      </w:pPr>
    </w:p>
    <w:p w14:paraId="52998941" w14:textId="574CD494" w:rsidR="00E87982" w:rsidRPr="00492358" w:rsidRDefault="00E87982" w:rsidP="009C637F">
      <w:pPr>
        <w:pStyle w:val="Estilo4"/>
        <w:outlineLvl w:val="9"/>
        <w:rPr>
          <w:b/>
          <w:bCs/>
        </w:rPr>
      </w:pPr>
      <w:r w:rsidRPr="00492358">
        <w:rPr>
          <w:b/>
          <w:bCs/>
        </w:rPr>
        <w:t xml:space="preserve">Desarrollo de plataforma web: </w:t>
      </w:r>
    </w:p>
    <w:p w14:paraId="6733746D" w14:textId="77777777" w:rsidR="00E87982" w:rsidRPr="00E87982" w:rsidRDefault="00E87982" w:rsidP="009C637F">
      <w:pPr>
        <w:pStyle w:val="Estilo4"/>
        <w:outlineLvl w:val="9"/>
      </w:pPr>
      <w:r w:rsidRPr="00E87982">
        <w:t>Diseño e implementación de base de datos MySQL con tablas para almacenamiento de registros de temperatura, fecha y hora.</w:t>
      </w:r>
    </w:p>
    <w:p w14:paraId="3C06766E" w14:textId="77777777" w:rsidR="00E87982" w:rsidRPr="00E87982" w:rsidRDefault="00E87982" w:rsidP="009C637F">
      <w:pPr>
        <w:pStyle w:val="Estilo4"/>
        <w:outlineLvl w:val="9"/>
      </w:pPr>
      <w:r w:rsidRPr="00E87982">
        <w:t>Desarrollo de backend en PHP para recepción de datos del ESP32, almacenamiento en base de datos y consultas de información histórica.</w:t>
      </w:r>
    </w:p>
    <w:p w14:paraId="5EFA24F6" w14:textId="77777777" w:rsidR="00E87982" w:rsidRPr="00E87982" w:rsidRDefault="00E87982" w:rsidP="009C637F">
      <w:pPr>
        <w:pStyle w:val="Estilo4"/>
        <w:outlineLvl w:val="9"/>
      </w:pPr>
      <w:r w:rsidRPr="00E87982">
        <w:t>Desarrollo de frontend con HTML5, CSS3 y JavaScript para interfaz de usuario responsiva.</w:t>
      </w:r>
    </w:p>
    <w:p w14:paraId="3D68EAC0" w14:textId="77777777" w:rsidR="00E87982" w:rsidRPr="00E87982" w:rsidRDefault="00E87982" w:rsidP="009C637F">
      <w:pPr>
        <w:pStyle w:val="Estilo4"/>
        <w:outlineLvl w:val="9"/>
      </w:pPr>
      <w:r w:rsidRPr="00E87982">
        <w:t>Integración de librería Highcharts.js para visualización dinámica mediante gráficas interactivas.</w:t>
      </w:r>
    </w:p>
    <w:p w14:paraId="7D02AB7A" w14:textId="77777777" w:rsidR="00E87982" w:rsidRPr="00E87982" w:rsidRDefault="00E87982" w:rsidP="009C637F">
      <w:pPr>
        <w:pStyle w:val="Estilo4"/>
        <w:outlineLvl w:val="9"/>
      </w:pPr>
      <w:r w:rsidRPr="00E87982">
        <w:t>Implementación de actualización asíncrona mediante AJAX sin recarga de página.</w:t>
      </w:r>
    </w:p>
    <w:p w14:paraId="6A795E74" w14:textId="77777777" w:rsidR="00E87982" w:rsidRPr="00E87982" w:rsidRDefault="00E87982" w:rsidP="009C637F">
      <w:pPr>
        <w:pStyle w:val="Estilo4"/>
        <w:outlineLvl w:val="9"/>
      </w:pPr>
      <w:r w:rsidRPr="00E87982">
        <w:t>Funcionalidad de exportación de datos históricos a formato Excel mediante PhpSpreadsheet.</w:t>
      </w:r>
    </w:p>
    <w:p w14:paraId="332DB6D0" w14:textId="4B17C326" w:rsidR="00492358" w:rsidRDefault="00492358" w:rsidP="009C637F">
      <w:pPr>
        <w:pStyle w:val="Estilo4"/>
        <w:outlineLvl w:val="9"/>
      </w:pPr>
    </w:p>
    <w:p w14:paraId="69A67659" w14:textId="3CBD9AAB" w:rsidR="00752A3B" w:rsidRDefault="00752A3B" w:rsidP="009C637F">
      <w:pPr>
        <w:pStyle w:val="Estilo4"/>
        <w:outlineLvl w:val="9"/>
      </w:pPr>
      <w:r>
        <w:br w:type="page"/>
      </w:r>
    </w:p>
    <w:p w14:paraId="4D298126" w14:textId="19BE0AFC" w:rsidR="00E87982" w:rsidRPr="00492358" w:rsidRDefault="00E87982" w:rsidP="009C637F">
      <w:pPr>
        <w:pStyle w:val="Estilo4"/>
        <w:outlineLvl w:val="9"/>
        <w:rPr>
          <w:b/>
          <w:bCs/>
        </w:rPr>
      </w:pPr>
      <w:r w:rsidRPr="00492358">
        <w:rPr>
          <w:b/>
          <w:bCs/>
        </w:rPr>
        <w:lastRenderedPageBreak/>
        <w:t xml:space="preserve">Pruebas y validación: </w:t>
      </w:r>
    </w:p>
    <w:p w14:paraId="4C4C760E" w14:textId="77777777" w:rsidR="00E87982" w:rsidRPr="00E87982" w:rsidRDefault="00E87982" w:rsidP="009C637F">
      <w:pPr>
        <w:pStyle w:val="Estilo4"/>
        <w:outlineLvl w:val="9"/>
      </w:pPr>
      <w:r w:rsidRPr="00E87982">
        <w:t>Calibración del sensor DHT22 mediante comparación con termómetro patrón.</w:t>
      </w:r>
    </w:p>
    <w:p w14:paraId="2C59DC77" w14:textId="77777777" w:rsidR="00E87982" w:rsidRPr="00E87982" w:rsidRDefault="00E87982" w:rsidP="009C637F">
      <w:pPr>
        <w:pStyle w:val="Estilo4"/>
        <w:outlineLvl w:val="9"/>
      </w:pPr>
      <w:r w:rsidRPr="00E87982">
        <w:t>Medición de precisión, exactitud y tiempo de respuesta del sensor.</w:t>
      </w:r>
    </w:p>
    <w:p w14:paraId="0E6B91DB" w14:textId="77777777" w:rsidR="00E87982" w:rsidRPr="00E87982" w:rsidRDefault="00E87982" w:rsidP="009C637F">
      <w:pPr>
        <w:pStyle w:val="Estilo4"/>
        <w:outlineLvl w:val="9"/>
      </w:pPr>
      <w:r w:rsidRPr="00E87982">
        <w:t>Evaluación de confiabilidad de transmisión de datos mediante análisis de tasa de éxito en envíos.</w:t>
      </w:r>
    </w:p>
    <w:p w14:paraId="4FC7431E" w14:textId="77777777" w:rsidR="00E87982" w:rsidRPr="00E87982" w:rsidRDefault="00E87982" w:rsidP="009C637F">
      <w:pPr>
        <w:pStyle w:val="Estilo4"/>
        <w:outlineLvl w:val="9"/>
      </w:pPr>
      <w:r w:rsidRPr="00E87982">
        <w:t>Medición de latencia del sistema desde captura hasta visualización.</w:t>
      </w:r>
    </w:p>
    <w:p w14:paraId="2A66B775" w14:textId="77777777" w:rsidR="00E87982" w:rsidRPr="00E87982" w:rsidRDefault="00E87982" w:rsidP="009C637F">
      <w:pPr>
        <w:pStyle w:val="Estilo4"/>
        <w:outlineLvl w:val="9"/>
      </w:pPr>
      <w:r w:rsidRPr="00E87982">
        <w:t>Pruebas de estabilidad de conexión WiFi en diferentes condiciones ambientales.</w:t>
      </w:r>
    </w:p>
    <w:p w14:paraId="4198CA03" w14:textId="77777777" w:rsidR="00E87982" w:rsidRPr="00E87982" w:rsidRDefault="00E87982" w:rsidP="009C637F">
      <w:pPr>
        <w:pStyle w:val="Estilo4"/>
        <w:outlineLvl w:val="9"/>
      </w:pPr>
      <w:r w:rsidRPr="00E87982">
        <w:t>Análisis comparativo con sistemas comerciales disponibles en el mercado.</w:t>
      </w:r>
    </w:p>
    <w:p w14:paraId="7EAD253D" w14:textId="77777777" w:rsidR="00ED498A" w:rsidRDefault="00ED498A" w:rsidP="009C637F">
      <w:pPr>
        <w:pStyle w:val="Estilo4"/>
        <w:outlineLvl w:val="9"/>
      </w:pPr>
    </w:p>
    <w:p w14:paraId="1D8AAC02" w14:textId="73938DA0" w:rsidR="00E87982" w:rsidRPr="00413C7D" w:rsidRDefault="00E87982" w:rsidP="009C637F">
      <w:pPr>
        <w:pStyle w:val="Estilo4"/>
        <w:outlineLvl w:val="9"/>
        <w:rPr>
          <w:b/>
          <w:bCs/>
        </w:rPr>
      </w:pPr>
      <w:r w:rsidRPr="00413C7D">
        <w:rPr>
          <w:b/>
          <w:bCs/>
        </w:rPr>
        <w:t xml:space="preserve">Documentación: </w:t>
      </w:r>
    </w:p>
    <w:p w14:paraId="6BF5972D" w14:textId="77777777" w:rsidR="00E87982" w:rsidRPr="00E87982" w:rsidRDefault="00E87982" w:rsidP="009C637F">
      <w:pPr>
        <w:pStyle w:val="Estilo4"/>
        <w:outlineLvl w:val="9"/>
      </w:pPr>
      <w:r w:rsidRPr="00E87982">
        <w:t>Elaboración de manual técnico con especificaciones del sistema.</w:t>
      </w:r>
    </w:p>
    <w:p w14:paraId="47B57A01" w14:textId="77777777" w:rsidR="00E87982" w:rsidRPr="00E87982" w:rsidRDefault="00E87982" w:rsidP="009C637F">
      <w:pPr>
        <w:pStyle w:val="Estilo4"/>
        <w:outlineLvl w:val="9"/>
      </w:pPr>
      <w:r w:rsidRPr="00E87982">
        <w:t>Documentación de código fuente con comentarios explicativos.</w:t>
      </w:r>
    </w:p>
    <w:p w14:paraId="18165E7E" w14:textId="77777777" w:rsidR="00E87982" w:rsidRPr="00E87982" w:rsidRDefault="00E87982" w:rsidP="009C637F">
      <w:pPr>
        <w:pStyle w:val="Estilo4"/>
        <w:outlineLvl w:val="9"/>
      </w:pPr>
      <w:r w:rsidRPr="00E87982">
        <w:t>Generación de diagramas de arquitectura, flujo de datos y casos de uso.</w:t>
      </w:r>
    </w:p>
    <w:p w14:paraId="2D33D15B" w14:textId="77777777" w:rsidR="00E87982" w:rsidRPr="00E87982" w:rsidRDefault="00E87982" w:rsidP="009C637F">
      <w:pPr>
        <w:pStyle w:val="Estilo4"/>
        <w:outlineLvl w:val="9"/>
      </w:pPr>
      <w:r w:rsidRPr="00E87982">
        <w:t>Manual de usuario con instrucciones de instalación, configuración y operación.</w:t>
      </w:r>
    </w:p>
    <w:p w14:paraId="1EAFFA55" w14:textId="77777777" w:rsidR="00ED498A" w:rsidRDefault="00ED498A" w:rsidP="009C637F">
      <w:pPr>
        <w:pStyle w:val="Estilo4"/>
        <w:outlineLvl w:val="9"/>
      </w:pPr>
    </w:p>
    <w:p w14:paraId="37F351C6" w14:textId="537A8793" w:rsidR="00E87982" w:rsidRPr="00413C7D" w:rsidRDefault="00E87982" w:rsidP="009C637F">
      <w:pPr>
        <w:pStyle w:val="Estilo4"/>
        <w:outlineLvl w:val="9"/>
        <w:rPr>
          <w:b/>
          <w:bCs/>
        </w:rPr>
      </w:pPr>
      <w:r w:rsidRPr="00413C7D">
        <w:rPr>
          <w:b/>
          <w:bCs/>
        </w:rPr>
        <w:t xml:space="preserve">Aplicabilidad: </w:t>
      </w:r>
    </w:p>
    <w:p w14:paraId="0C94D7DF" w14:textId="55021B98" w:rsidR="00E87982" w:rsidRPr="00E87982" w:rsidRDefault="00E87982" w:rsidP="009C637F">
      <w:pPr>
        <w:pStyle w:val="Estilo4"/>
        <w:outlineLvl w:val="9"/>
      </w:pPr>
      <w:r w:rsidRPr="00E87982">
        <w:t>El sistema desarrollado será aplicable en instalaciones del Instituto Tecnológico de Tuxtla Gutiérrez para monitoreo de temperatura del agua en tuberías</w:t>
      </w:r>
      <w:r w:rsidR="00334C18">
        <w:t xml:space="preserve"> como experimento completo.</w:t>
      </w:r>
    </w:p>
    <w:p w14:paraId="452A4FAB" w14:textId="77777777" w:rsidR="00E87982" w:rsidRPr="00E87982" w:rsidRDefault="00E87982" w:rsidP="009C637F">
      <w:pPr>
        <w:pStyle w:val="Estilo4"/>
        <w:outlineLvl w:val="9"/>
      </w:pPr>
      <w:r w:rsidRPr="00E87982">
        <w:t>Posibilidad de replicación del sistema en otras instituciones educativas, pequeñas empresas y aplicaciones domésticas.</w:t>
      </w:r>
    </w:p>
    <w:p w14:paraId="033F1BCE" w14:textId="77777777" w:rsidR="00E87982" w:rsidRPr="00E87982" w:rsidRDefault="00E87982" w:rsidP="009C637F">
      <w:pPr>
        <w:pStyle w:val="Estilo4"/>
        <w:outlineLvl w:val="9"/>
      </w:pPr>
      <w:r w:rsidRPr="00E87982">
        <w:t>Escalabilidad hacia redes de monitoreo con múltiples dispositivos enviando datos hacia la misma plataforma centralizada.</w:t>
      </w:r>
    </w:p>
    <w:p w14:paraId="6E341E5D" w14:textId="51CFD2F9" w:rsidR="00ED498A" w:rsidRDefault="00ED498A" w:rsidP="009C637F">
      <w:pPr>
        <w:pStyle w:val="Ttulo2"/>
      </w:pPr>
      <w:r>
        <w:br w:type="page"/>
      </w:r>
    </w:p>
    <w:p w14:paraId="1B351822" w14:textId="7C1C8C02" w:rsidR="00FB7D42" w:rsidRDefault="00FB7D42" w:rsidP="00752A3B">
      <w:pPr>
        <w:pStyle w:val="MyStyle"/>
        <w:outlineLvl w:val="1"/>
      </w:pPr>
      <w:bookmarkStart w:id="42" w:name="_Toc217135041"/>
      <w:bookmarkStart w:id="43" w:name="_Toc218087522"/>
      <w:r>
        <w:lastRenderedPageBreak/>
        <w:t>1.6. Limitaciones</w:t>
      </w:r>
      <w:bookmarkEnd w:id="42"/>
      <w:bookmarkEnd w:id="43"/>
    </w:p>
    <w:p w14:paraId="6F4E0C32" w14:textId="68DFF393" w:rsidR="00D42BE4" w:rsidRPr="00D42BE4" w:rsidRDefault="00D42BE4" w:rsidP="009C637F">
      <w:pPr>
        <w:pStyle w:val="Estilo4"/>
        <w:outlineLvl w:val="9"/>
      </w:pPr>
      <w:r w:rsidRPr="00D42BE4">
        <w:t>El desarrollo del proyecto presenta las siguientes limitaciones:</w:t>
      </w:r>
    </w:p>
    <w:p w14:paraId="2B66A392" w14:textId="77777777" w:rsidR="00DF7262" w:rsidRDefault="00DF7262" w:rsidP="009C637F">
      <w:pPr>
        <w:pStyle w:val="Estilo4"/>
        <w:outlineLvl w:val="9"/>
        <w:rPr>
          <w:lang w:val="es-419" w:eastAsia="es-419"/>
        </w:rPr>
      </w:pPr>
    </w:p>
    <w:p w14:paraId="2036C829" w14:textId="72EA8E6B" w:rsidR="00D42BE4" w:rsidRPr="00413C7D" w:rsidRDefault="00D42BE4" w:rsidP="009C637F">
      <w:pPr>
        <w:pStyle w:val="Estilo4"/>
        <w:outlineLvl w:val="9"/>
        <w:rPr>
          <w:b/>
          <w:bCs/>
          <w:lang w:val="es-419" w:eastAsia="es-419"/>
        </w:rPr>
      </w:pPr>
      <w:r w:rsidRPr="00413C7D">
        <w:rPr>
          <w:b/>
          <w:bCs/>
          <w:lang w:val="es-419" w:eastAsia="es-419"/>
        </w:rPr>
        <w:t xml:space="preserve">Limitaciones técnicas del sensor: </w:t>
      </w:r>
    </w:p>
    <w:p w14:paraId="70A9993E" w14:textId="77777777" w:rsidR="00D42BE4" w:rsidRPr="00D42BE4" w:rsidRDefault="00D42BE4" w:rsidP="009C637F">
      <w:pPr>
        <w:pStyle w:val="Estilo4"/>
        <w:outlineLvl w:val="9"/>
        <w:rPr>
          <w:lang w:val="es-419" w:eastAsia="es-419"/>
        </w:rPr>
      </w:pPr>
      <w:r w:rsidRPr="00D42BE4">
        <w:rPr>
          <w:lang w:val="es-419" w:eastAsia="es-419"/>
        </w:rPr>
        <w:t>La precisión del sensor DHT22 es de ±0.5°C, suficiente para aplicaciones generales pero inferior a sensores industriales de alta precisión (±0.1°C o ±0.2°C).</w:t>
      </w:r>
    </w:p>
    <w:p w14:paraId="3568E340" w14:textId="77777777" w:rsidR="00D42BE4" w:rsidRPr="00D42BE4" w:rsidRDefault="00D42BE4" w:rsidP="009C637F">
      <w:pPr>
        <w:pStyle w:val="Estilo4"/>
        <w:outlineLvl w:val="9"/>
        <w:rPr>
          <w:lang w:val="es-419" w:eastAsia="es-419"/>
        </w:rPr>
      </w:pPr>
      <w:r w:rsidRPr="00D42BE4">
        <w:rPr>
          <w:lang w:val="es-419" w:eastAsia="es-419"/>
        </w:rPr>
        <w:t>El rango de medición de -40°C a +80°C puede ser insuficiente para aplicaciones industriales con temperaturas extremas superiores a 100°C.</w:t>
      </w:r>
    </w:p>
    <w:p w14:paraId="13E2CE51" w14:textId="77777777" w:rsidR="00D42BE4" w:rsidRPr="00D42BE4" w:rsidRDefault="00D42BE4" w:rsidP="009C637F">
      <w:pPr>
        <w:pStyle w:val="Estilo4"/>
        <w:outlineLvl w:val="9"/>
        <w:rPr>
          <w:lang w:val="es-419" w:eastAsia="es-419"/>
        </w:rPr>
      </w:pPr>
      <w:r w:rsidRPr="00D42BE4">
        <w:rPr>
          <w:lang w:val="es-419" w:eastAsia="es-419"/>
        </w:rPr>
        <w:t>Frecuencia de muestreo limitada a 0.5 Hz (una lectura cada 2 segundos) impuesta por las características técnicas del sensor, lo que impide monitoreo de procesos con cambios térmicos rápidos.</w:t>
      </w:r>
    </w:p>
    <w:p w14:paraId="7F11B883" w14:textId="77777777" w:rsidR="00D42BE4" w:rsidRPr="00D42BE4" w:rsidRDefault="00D42BE4" w:rsidP="009C637F">
      <w:pPr>
        <w:pStyle w:val="Estilo4"/>
        <w:outlineLvl w:val="9"/>
        <w:rPr>
          <w:lang w:val="es-419" w:eastAsia="es-419"/>
        </w:rPr>
      </w:pPr>
      <w:r w:rsidRPr="00D42BE4">
        <w:rPr>
          <w:lang w:val="es-419" w:eastAsia="es-419"/>
        </w:rPr>
        <w:t>Sensibilidad a condiciones extremas de humedad que pueden afectar temporalmente la precisión de las mediciones.</w:t>
      </w:r>
    </w:p>
    <w:p w14:paraId="75983691" w14:textId="77777777" w:rsidR="00DF7262" w:rsidRDefault="00DF7262" w:rsidP="009C637F">
      <w:pPr>
        <w:pStyle w:val="Estilo4"/>
        <w:outlineLvl w:val="9"/>
        <w:rPr>
          <w:lang w:val="es-419" w:eastAsia="es-419"/>
        </w:rPr>
      </w:pPr>
    </w:p>
    <w:p w14:paraId="65E0778B" w14:textId="4A95F300" w:rsidR="00D42BE4" w:rsidRPr="00413C7D" w:rsidRDefault="00D42BE4" w:rsidP="009C637F">
      <w:pPr>
        <w:pStyle w:val="Estilo4"/>
        <w:outlineLvl w:val="9"/>
        <w:rPr>
          <w:b/>
          <w:bCs/>
          <w:lang w:val="es-419" w:eastAsia="es-419"/>
        </w:rPr>
      </w:pPr>
      <w:r w:rsidRPr="00413C7D">
        <w:rPr>
          <w:b/>
          <w:bCs/>
          <w:lang w:val="es-419" w:eastAsia="es-419"/>
        </w:rPr>
        <w:t xml:space="preserve">Limitaciones de conectividad: </w:t>
      </w:r>
    </w:p>
    <w:p w14:paraId="6F56F65F" w14:textId="77777777" w:rsidR="00D42BE4" w:rsidRPr="00D42BE4" w:rsidRDefault="00D42BE4" w:rsidP="009C637F">
      <w:pPr>
        <w:pStyle w:val="Estilo4"/>
        <w:outlineLvl w:val="9"/>
        <w:rPr>
          <w:lang w:val="es-419" w:eastAsia="es-419"/>
        </w:rPr>
      </w:pPr>
      <w:r w:rsidRPr="00D42BE4">
        <w:rPr>
          <w:lang w:val="es-419" w:eastAsia="es-419"/>
        </w:rPr>
        <w:t>El sistema requiere disponibilidad constante de red WiFi 2.4 GHz para transmisión de datos hacia el servidor remoto.</w:t>
      </w:r>
    </w:p>
    <w:p w14:paraId="76368369" w14:textId="77777777" w:rsidR="00D42BE4" w:rsidRPr="00D42BE4" w:rsidRDefault="00D42BE4" w:rsidP="009C637F">
      <w:pPr>
        <w:pStyle w:val="Estilo4"/>
        <w:outlineLvl w:val="9"/>
        <w:rPr>
          <w:lang w:val="es-419" w:eastAsia="es-419"/>
        </w:rPr>
      </w:pPr>
      <w:r w:rsidRPr="00D42BE4">
        <w:rPr>
          <w:lang w:val="es-419" w:eastAsia="es-419"/>
        </w:rPr>
        <w:t>En entornos con señal WiFi débil, intermitente o con obstáculos estructurales significativos, puede presentarse pérdida temporal de datos o retardos en la transmisión.</w:t>
      </w:r>
    </w:p>
    <w:p w14:paraId="245C3860" w14:textId="77777777" w:rsidR="00D42BE4" w:rsidRPr="00D42BE4" w:rsidRDefault="00D42BE4" w:rsidP="009C637F">
      <w:pPr>
        <w:pStyle w:val="Estilo4"/>
        <w:outlineLvl w:val="9"/>
        <w:rPr>
          <w:lang w:val="es-419" w:eastAsia="es-419"/>
        </w:rPr>
      </w:pPr>
      <w:r w:rsidRPr="00D42BE4">
        <w:rPr>
          <w:lang w:val="es-419" w:eastAsia="es-419"/>
        </w:rPr>
        <w:t>No se implementa almacenamiento local de respaldo (buffer de datos) en caso de pérdida prolongada de conexión, lo que requeriría integración de módulo de memoria SD adicional.</w:t>
      </w:r>
    </w:p>
    <w:p w14:paraId="00EB7DA4" w14:textId="77777777" w:rsidR="00D42BE4" w:rsidRPr="00D42BE4" w:rsidRDefault="00D42BE4" w:rsidP="009C637F">
      <w:pPr>
        <w:pStyle w:val="Estilo4"/>
        <w:outlineLvl w:val="9"/>
        <w:rPr>
          <w:lang w:val="es-419" w:eastAsia="es-419"/>
        </w:rPr>
      </w:pPr>
      <w:r w:rsidRPr="00D42BE4">
        <w:rPr>
          <w:lang w:val="es-419" w:eastAsia="es-419"/>
        </w:rPr>
        <w:t>Dependencia de infraestructura de red existente, lo que limita la portabilidad del sistema a ubicaciones sin cobertura WiFi.</w:t>
      </w:r>
    </w:p>
    <w:p w14:paraId="19B204FA" w14:textId="77777777" w:rsidR="00DF7262" w:rsidRDefault="00DF7262" w:rsidP="009C637F">
      <w:pPr>
        <w:pStyle w:val="Estilo4"/>
        <w:outlineLvl w:val="9"/>
        <w:rPr>
          <w:lang w:val="es-419" w:eastAsia="es-419"/>
        </w:rPr>
      </w:pPr>
    </w:p>
    <w:p w14:paraId="653FA9FC" w14:textId="6B724445" w:rsidR="00D42BE4" w:rsidRPr="00413C7D" w:rsidRDefault="00D42BE4" w:rsidP="009C637F">
      <w:pPr>
        <w:pStyle w:val="Estilo4"/>
        <w:outlineLvl w:val="9"/>
        <w:rPr>
          <w:b/>
          <w:bCs/>
          <w:lang w:val="es-419" w:eastAsia="es-419"/>
        </w:rPr>
      </w:pPr>
      <w:r w:rsidRPr="00413C7D">
        <w:rPr>
          <w:b/>
          <w:bCs/>
          <w:lang w:val="es-419" w:eastAsia="es-419"/>
        </w:rPr>
        <w:t xml:space="preserve">Limitaciones de almacenamiento y escalabilidad: </w:t>
      </w:r>
    </w:p>
    <w:p w14:paraId="5669053C" w14:textId="77777777" w:rsidR="00D42BE4" w:rsidRPr="00D42BE4" w:rsidRDefault="00D42BE4" w:rsidP="009C637F">
      <w:pPr>
        <w:pStyle w:val="Estilo4"/>
        <w:outlineLvl w:val="9"/>
        <w:rPr>
          <w:lang w:val="es-419" w:eastAsia="es-419"/>
        </w:rPr>
      </w:pPr>
      <w:r w:rsidRPr="00D42BE4">
        <w:rPr>
          <w:lang w:val="es-419" w:eastAsia="es-419"/>
        </w:rPr>
        <w:t>La capacidad de almacenamiento en base de datos está limitada por el plan de hosting contratado (espacio en disco, número de registros, ancho de banda).</w:t>
      </w:r>
    </w:p>
    <w:p w14:paraId="15FAA830" w14:textId="77777777" w:rsidR="00D42BE4" w:rsidRPr="00D42BE4" w:rsidRDefault="00D42BE4" w:rsidP="009C637F">
      <w:pPr>
        <w:pStyle w:val="Estilo4"/>
        <w:outlineLvl w:val="9"/>
        <w:rPr>
          <w:lang w:val="es-419" w:eastAsia="es-419"/>
        </w:rPr>
      </w:pPr>
      <w:r w:rsidRPr="00D42BE4">
        <w:rPr>
          <w:lang w:val="es-419" w:eastAsia="es-419"/>
        </w:rPr>
        <w:t>Para proyectos de monitoreo continuo durante períodos prolongados (años) o con alta frecuencia de muestreo, puede ser necesaria la ampliación del servicio de hosting con costos adicionales.</w:t>
      </w:r>
    </w:p>
    <w:p w14:paraId="4C1307AA" w14:textId="77777777" w:rsidR="00D42BE4" w:rsidRPr="00D42BE4" w:rsidRDefault="00D42BE4" w:rsidP="009C637F">
      <w:pPr>
        <w:pStyle w:val="Estilo4"/>
        <w:outlineLvl w:val="9"/>
        <w:rPr>
          <w:lang w:val="es-419" w:eastAsia="es-419"/>
        </w:rPr>
      </w:pPr>
      <w:r w:rsidRPr="00D42BE4">
        <w:rPr>
          <w:lang w:val="es-419" w:eastAsia="es-419"/>
        </w:rPr>
        <w:t>No se implementan algoritmos de compresión de datos ni políticas automatizadas de eliminación de registros antiguos.</w:t>
      </w:r>
    </w:p>
    <w:p w14:paraId="1119D083" w14:textId="77777777" w:rsidR="00D42BE4" w:rsidRPr="00D42BE4" w:rsidRDefault="00D42BE4" w:rsidP="009C637F">
      <w:pPr>
        <w:pStyle w:val="Estilo4"/>
        <w:outlineLvl w:val="9"/>
        <w:rPr>
          <w:lang w:val="es-419" w:eastAsia="es-419"/>
        </w:rPr>
      </w:pPr>
      <w:r w:rsidRPr="00D42BE4">
        <w:rPr>
          <w:lang w:val="es-419" w:eastAsia="es-419"/>
        </w:rPr>
        <w:t>El sistema no incluye mecanismos de respaldo automático (backup) de la base de datos.</w:t>
      </w:r>
    </w:p>
    <w:p w14:paraId="0754781C" w14:textId="24786FFA" w:rsidR="00DF7262" w:rsidRDefault="00DF7262" w:rsidP="009C637F">
      <w:pPr>
        <w:pStyle w:val="Estilo4"/>
        <w:outlineLvl w:val="9"/>
        <w:rPr>
          <w:lang w:val="es-419" w:eastAsia="es-419"/>
        </w:rPr>
      </w:pPr>
    </w:p>
    <w:p w14:paraId="3B6C7FD8" w14:textId="77777777" w:rsidR="00785795" w:rsidRDefault="00785795" w:rsidP="009C637F">
      <w:pPr>
        <w:pStyle w:val="Estilo4"/>
        <w:outlineLvl w:val="9"/>
        <w:rPr>
          <w:lang w:val="es-419" w:eastAsia="es-419"/>
        </w:rPr>
      </w:pPr>
    </w:p>
    <w:p w14:paraId="2660FD92" w14:textId="5D75B2AD" w:rsidR="00D42BE4" w:rsidRPr="00413C7D" w:rsidRDefault="00D42BE4" w:rsidP="009C637F">
      <w:pPr>
        <w:pStyle w:val="Estilo4"/>
        <w:outlineLvl w:val="9"/>
        <w:rPr>
          <w:b/>
          <w:bCs/>
          <w:lang w:val="es-419" w:eastAsia="es-419"/>
        </w:rPr>
      </w:pPr>
      <w:r w:rsidRPr="00413C7D">
        <w:rPr>
          <w:b/>
          <w:bCs/>
          <w:lang w:val="es-419" w:eastAsia="es-419"/>
        </w:rPr>
        <w:lastRenderedPageBreak/>
        <w:t xml:space="preserve">Limitaciones de seguridad: </w:t>
      </w:r>
    </w:p>
    <w:p w14:paraId="71EC848E" w14:textId="77777777" w:rsidR="00D42BE4" w:rsidRPr="00D42BE4" w:rsidRDefault="00D42BE4" w:rsidP="009C637F">
      <w:pPr>
        <w:pStyle w:val="Estilo4"/>
        <w:outlineLvl w:val="9"/>
        <w:rPr>
          <w:lang w:val="es-419" w:eastAsia="es-419"/>
        </w:rPr>
      </w:pPr>
      <w:r w:rsidRPr="00D42BE4">
        <w:rPr>
          <w:lang w:val="es-419" w:eastAsia="es-419"/>
        </w:rPr>
        <w:t>El sistema implementa medidas básicas de seguridad (validación de entrada, prevención de SQL Injection mediante consultas preparadas, sanitización de datos).</w:t>
      </w:r>
    </w:p>
    <w:p w14:paraId="19A63679" w14:textId="77777777" w:rsidR="00D42BE4" w:rsidRPr="00D42BE4" w:rsidRDefault="00D42BE4" w:rsidP="009C637F">
      <w:pPr>
        <w:pStyle w:val="Estilo4"/>
        <w:outlineLvl w:val="9"/>
        <w:rPr>
          <w:lang w:val="es-419" w:eastAsia="es-419"/>
        </w:rPr>
      </w:pPr>
      <w:r w:rsidRPr="00D42BE4">
        <w:rPr>
          <w:lang w:val="es-419" w:eastAsia="es-419"/>
        </w:rPr>
        <w:t>No incluye sistema de autenticación de usuario con gestión de permisos diferenciados (administrador, usuario estándar, invitado).</w:t>
      </w:r>
    </w:p>
    <w:p w14:paraId="18846F3D" w14:textId="77777777" w:rsidR="00D42BE4" w:rsidRPr="00D42BE4" w:rsidRDefault="00D42BE4" w:rsidP="009C637F">
      <w:pPr>
        <w:pStyle w:val="Estilo4"/>
        <w:outlineLvl w:val="9"/>
        <w:rPr>
          <w:lang w:val="es-419" w:eastAsia="es-419"/>
        </w:rPr>
      </w:pPr>
      <w:r w:rsidRPr="00D42BE4">
        <w:rPr>
          <w:lang w:val="es-419" w:eastAsia="es-419"/>
        </w:rPr>
        <w:t>Las credenciales de red WiFi y acceso a base de datos están almacenadas en texto plano dentro del firmware del ESP32.</w:t>
      </w:r>
    </w:p>
    <w:p w14:paraId="2BAC423D" w14:textId="320B2702" w:rsidR="00D42BE4" w:rsidRPr="00D42BE4" w:rsidRDefault="00D42BE4" w:rsidP="009C637F">
      <w:pPr>
        <w:pStyle w:val="Estilo4"/>
        <w:outlineLvl w:val="9"/>
        <w:rPr>
          <w:lang w:val="es-419" w:eastAsia="es-419"/>
        </w:rPr>
      </w:pPr>
      <w:r w:rsidRPr="00D42BE4">
        <w:rPr>
          <w:lang w:val="es-419" w:eastAsia="es-419"/>
        </w:rPr>
        <w:t>No se implementa cifrado end-to-end de la comunicación entre el dispositivo y el servidor</w:t>
      </w:r>
      <w:r w:rsidR="0035442C">
        <w:rPr>
          <w:lang w:val="es-419" w:eastAsia="es-419"/>
        </w:rPr>
        <w:t>.</w:t>
      </w:r>
    </w:p>
    <w:p w14:paraId="0A75F827" w14:textId="77777777" w:rsidR="00D42BE4" w:rsidRPr="00D42BE4" w:rsidRDefault="00D42BE4" w:rsidP="009C637F">
      <w:pPr>
        <w:pStyle w:val="Estilo4"/>
        <w:outlineLvl w:val="9"/>
        <w:rPr>
          <w:lang w:val="es-419" w:eastAsia="es-419"/>
        </w:rPr>
      </w:pPr>
      <w:r w:rsidRPr="00D42BE4">
        <w:rPr>
          <w:lang w:val="es-419" w:eastAsia="es-419"/>
        </w:rPr>
        <w:t>Ausencia de registro de auditoría (logs) de accesos y modificaciones en la base de datos.</w:t>
      </w:r>
    </w:p>
    <w:p w14:paraId="16DDEA3D" w14:textId="77777777" w:rsidR="00DF7262" w:rsidRDefault="00DF7262" w:rsidP="009C637F">
      <w:pPr>
        <w:pStyle w:val="Estilo4"/>
        <w:outlineLvl w:val="9"/>
        <w:rPr>
          <w:lang w:val="es-419" w:eastAsia="es-419"/>
        </w:rPr>
      </w:pPr>
    </w:p>
    <w:p w14:paraId="6ABDA969" w14:textId="4E9074CE" w:rsidR="00D42BE4" w:rsidRPr="00413C7D" w:rsidRDefault="00D42BE4" w:rsidP="009C637F">
      <w:pPr>
        <w:pStyle w:val="Estilo4"/>
        <w:outlineLvl w:val="9"/>
        <w:rPr>
          <w:b/>
          <w:bCs/>
          <w:lang w:val="es-419" w:eastAsia="es-419"/>
        </w:rPr>
      </w:pPr>
      <w:r w:rsidRPr="00413C7D">
        <w:rPr>
          <w:b/>
          <w:bCs/>
          <w:lang w:val="es-419" w:eastAsia="es-419"/>
        </w:rPr>
        <w:t xml:space="preserve">Limitaciones de hardware: </w:t>
      </w:r>
    </w:p>
    <w:p w14:paraId="091918A9" w14:textId="77777777" w:rsidR="00D42BE4" w:rsidRPr="00D42BE4" w:rsidRDefault="00D42BE4" w:rsidP="009C637F">
      <w:pPr>
        <w:pStyle w:val="Estilo4"/>
        <w:outlineLvl w:val="9"/>
        <w:rPr>
          <w:lang w:val="es-419" w:eastAsia="es-419"/>
        </w:rPr>
      </w:pPr>
      <w:r w:rsidRPr="00D42BE4">
        <w:rPr>
          <w:lang w:val="es-419" w:eastAsia="es-419"/>
        </w:rPr>
        <w:t>El prototipo está construido sobre protoboard, adecuado para pruebas de laboratorio y validación de concepto, pero no optimizado para instalación permanente en ambientes industriales o exteriores.</w:t>
      </w:r>
    </w:p>
    <w:p w14:paraId="22D3B402" w14:textId="77777777" w:rsidR="00D42BE4" w:rsidRPr="00D42BE4" w:rsidRDefault="00D42BE4" w:rsidP="009C637F">
      <w:pPr>
        <w:pStyle w:val="Estilo4"/>
        <w:outlineLvl w:val="9"/>
        <w:rPr>
          <w:lang w:val="es-419" w:eastAsia="es-419"/>
        </w:rPr>
      </w:pPr>
      <w:r w:rsidRPr="00D42BE4">
        <w:rPr>
          <w:lang w:val="es-419" w:eastAsia="es-419"/>
        </w:rPr>
        <w:t>No incluye carcasa protectora certificada contra polvo (clasificación IP), humedad, salpicaduras de agua o condiciones ambientales adversas.</w:t>
      </w:r>
    </w:p>
    <w:p w14:paraId="2EAD7570" w14:textId="77777777" w:rsidR="00D42BE4" w:rsidRPr="00D42BE4" w:rsidRDefault="00D42BE4" w:rsidP="009C637F">
      <w:pPr>
        <w:pStyle w:val="Estilo4"/>
        <w:outlineLvl w:val="9"/>
        <w:rPr>
          <w:lang w:val="es-419" w:eastAsia="es-419"/>
        </w:rPr>
      </w:pPr>
      <w:r w:rsidRPr="00D42BE4">
        <w:rPr>
          <w:lang w:val="es-419" w:eastAsia="es-419"/>
        </w:rPr>
        <w:t>La fuente de alimentación requiere conexión permanente a red eléctrica de 120V AC, sin incluir batería de respaldo para operación continua durante interrupciones del suministro eléctrico.</w:t>
      </w:r>
    </w:p>
    <w:p w14:paraId="4F7F12D1" w14:textId="77777777" w:rsidR="00D42BE4" w:rsidRPr="00D42BE4" w:rsidRDefault="00D42BE4" w:rsidP="009C637F">
      <w:pPr>
        <w:pStyle w:val="Estilo4"/>
        <w:outlineLvl w:val="9"/>
        <w:rPr>
          <w:lang w:val="es-419" w:eastAsia="es-419"/>
        </w:rPr>
      </w:pPr>
      <w:r w:rsidRPr="00D42BE4">
        <w:rPr>
          <w:lang w:val="es-419" w:eastAsia="es-419"/>
        </w:rPr>
        <w:t>Ausencia de protecciones adicionales contra sobretensiones, descargas electrostáticas o interferencia electromagnética que puedan afectar la operación en entornos industriales.</w:t>
      </w:r>
    </w:p>
    <w:p w14:paraId="13CE67EB" w14:textId="77777777" w:rsidR="00DF7262" w:rsidRDefault="00DF7262" w:rsidP="009C637F">
      <w:pPr>
        <w:pStyle w:val="Estilo4"/>
        <w:outlineLvl w:val="9"/>
        <w:rPr>
          <w:lang w:val="es-419" w:eastAsia="es-419"/>
        </w:rPr>
      </w:pPr>
    </w:p>
    <w:p w14:paraId="5901C08E" w14:textId="5A6FF31C" w:rsidR="00D42BE4" w:rsidRPr="00413C7D" w:rsidRDefault="00D42BE4" w:rsidP="009C637F">
      <w:pPr>
        <w:pStyle w:val="Estilo4"/>
        <w:outlineLvl w:val="9"/>
        <w:rPr>
          <w:b/>
          <w:bCs/>
          <w:lang w:val="es-419" w:eastAsia="es-419"/>
        </w:rPr>
      </w:pPr>
      <w:r w:rsidRPr="00413C7D">
        <w:rPr>
          <w:b/>
          <w:bCs/>
          <w:lang w:val="es-419" w:eastAsia="es-419"/>
        </w:rPr>
        <w:t xml:space="preserve">Limitaciones de interfaz local: </w:t>
      </w:r>
    </w:p>
    <w:p w14:paraId="3344DF41" w14:textId="77777777" w:rsidR="00D42BE4" w:rsidRPr="00D42BE4" w:rsidRDefault="00D42BE4" w:rsidP="009C637F">
      <w:pPr>
        <w:pStyle w:val="Estilo4"/>
        <w:outlineLvl w:val="9"/>
        <w:rPr>
          <w:lang w:val="es-419" w:eastAsia="es-419"/>
        </w:rPr>
      </w:pPr>
      <w:r w:rsidRPr="00D42BE4">
        <w:rPr>
          <w:lang w:val="es-419" w:eastAsia="es-419"/>
        </w:rPr>
        <w:t>La pantalla OLED SSD1306 de 0.96" tiene un tamaño de visualización reducido que puede dificultar la lectura de información a distancia o en condiciones de iluminación intensa.</w:t>
      </w:r>
    </w:p>
    <w:p w14:paraId="74358804" w14:textId="77777777" w:rsidR="00D42BE4" w:rsidRPr="00D42BE4" w:rsidRDefault="00D42BE4" w:rsidP="009C637F">
      <w:pPr>
        <w:pStyle w:val="Estilo4"/>
        <w:outlineLvl w:val="9"/>
        <w:rPr>
          <w:lang w:val="es-419" w:eastAsia="es-419"/>
        </w:rPr>
      </w:pPr>
      <w:r w:rsidRPr="00D42BE4">
        <w:rPr>
          <w:lang w:val="es-419" w:eastAsia="es-419"/>
        </w:rPr>
        <w:t>La interfaz monocromática (blanco sobre fondo negro) no permite codificación de información mediante colores.</w:t>
      </w:r>
    </w:p>
    <w:p w14:paraId="44B005A0" w14:textId="77777777" w:rsidR="00D42BE4" w:rsidRPr="00D42BE4" w:rsidRDefault="00D42BE4" w:rsidP="009C637F">
      <w:pPr>
        <w:pStyle w:val="Estilo4"/>
        <w:outlineLvl w:val="9"/>
        <w:rPr>
          <w:lang w:val="es-419" w:eastAsia="es-419"/>
        </w:rPr>
      </w:pPr>
      <w:r w:rsidRPr="00D42BE4">
        <w:rPr>
          <w:lang w:val="es-419" w:eastAsia="es-419"/>
        </w:rPr>
        <w:t>El sistema de navegación mediante un solo botón físico puede resultar limitado para interfaces con mayor cantidad de opciones de configuración.</w:t>
      </w:r>
    </w:p>
    <w:p w14:paraId="631758B9" w14:textId="77777777" w:rsidR="00DF7262" w:rsidRDefault="00DF7262" w:rsidP="009C637F">
      <w:pPr>
        <w:pStyle w:val="Estilo4"/>
        <w:outlineLvl w:val="9"/>
        <w:rPr>
          <w:lang w:val="es-419" w:eastAsia="es-419"/>
        </w:rPr>
      </w:pPr>
    </w:p>
    <w:p w14:paraId="2FD4B4DA" w14:textId="707567AD" w:rsidR="00D42BE4" w:rsidRPr="00413C7D" w:rsidRDefault="00D42BE4" w:rsidP="009C637F">
      <w:pPr>
        <w:pStyle w:val="Estilo4"/>
        <w:outlineLvl w:val="9"/>
        <w:rPr>
          <w:b/>
          <w:bCs/>
          <w:lang w:val="es-419" w:eastAsia="es-419"/>
        </w:rPr>
      </w:pPr>
      <w:r w:rsidRPr="00413C7D">
        <w:rPr>
          <w:b/>
          <w:bCs/>
          <w:lang w:val="es-419" w:eastAsia="es-419"/>
        </w:rPr>
        <w:t xml:space="preserve">Limitaciones ambientales y de instalación: </w:t>
      </w:r>
    </w:p>
    <w:p w14:paraId="0E2ACDFD" w14:textId="77777777" w:rsidR="00D42BE4" w:rsidRPr="00D42BE4" w:rsidRDefault="00D42BE4" w:rsidP="009C637F">
      <w:pPr>
        <w:pStyle w:val="Estilo4"/>
        <w:outlineLvl w:val="9"/>
        <w:rPr>
          <w:lang w:val="es-419" w:eastAsia="es-419"/>
        </w:rPr>
      </w:pPr>
      <w:r w:rsidRPr="00D42BE4">
        <w:rPr>
          <w:lang w:val="es-419" w:eastAsia="es-419"/>
        </w:rPr>
        <w:t>El sistema no ha sido validado para operación en ambientes con temperaturas ambiente extremas (inferiores a 0°C o superiores a 40°C).</w:t>
      </w:r>
    </w:p>
    <w:p w14:paraId="1B2D1EA1" w14:textId="77777777" w:rsidR="00D42BE4" w:rsidRPr="00D42BE4" w:rsidRDefault="00D42BE4" w:rsidP="009C637F">
      <w:pPr>
        <w:pStyle w:val="Estilo4"/>
        <w:outlineLvl w:val="9"/>
        <w:rPr>
          <w:lang w:val="es-419" w:eastAsia="es-419"/>
        </w:rPr>
      </w:pPr>
      <w:r w:rsidRPr="00D42BE4">
        <w:rPr>
          <w:lang w:val="es-419" w:eastAsia="es-419"/>
        </w:rPr>
        <w:t>No se incluyen elementos de montaje mecánico para instalación directa sobre tuberías o tanques.</w:t>
      </w:r>
    </w:p>
    <w:p w14:paraId="339219D4" w14:textId="77777777" w:rsidR="00785795" w:rsidRDefault="00785795" w:rsidP="009C637F">
      <w:pPr>
        <w:pStyle w:val="Estilo4"/>
        <w:outlineLvl w:val="9"/>
        <w:rPr>
          <w:lang w:val="es-419" w:eastAsia="es-419"/>
        </w:rPr>
      </w:pPr>
    </w:p>
    <w:p w14:paraId="0B9E4468" w14:textId="77777777" w:rsidR="00785795" w:rsidRPr="00785795" w:rsidRDefault="00785795" w:rsidP="009C637F">
      <w:pPr>
        <w:pStyle w:val="Estilo4"/>
        <w:outlineLvl w:val="9"/>
        <w:rPr>
          <w:lang w:val="es-419" w:eastAsia="es-419"/>
        </w:rPr>
      </w:pPr>
      <w:r w:rsidRPr="00785795">
        <w:rPr>
          <w:lang w:val="es-419" w:eastAsia="es-419"/>
        </w:rPr>
        <w:lastRenderedPageBreak/>
        <w:t>El sensor DHT22 mide temperatura ambiente, no temperatura directa del agua, por lo que requiere proximidad física al punto de medición o modificación del encapsulado para contacto directo con el fluido. Sin embargo, dado que el prototipo está construido sobre protoboard, es viable substituir este sensor por un sensor de temperatura óptico (infrarrojo), el cual permite medición sin contacto directo con el fluido. La integración requeriría redirigir las conexiones del pin del ESP32 dedicado al DHT22 hacia el sensor óptico (típicamente conexiones analógicas o I2C), manteniendo la compatibilidad con el circuito existente. Es importante considerar que los sensores ópticos introducen un margen de error dependiente de la emisividad del material medido y la distancia de medición; estos parámetros pueden modularse mediante calibración en el firmware del ESP32 para mejorar la precisión dentro de rangos operacionales específicos.</w:t>
      </w:r>
    </w:p>
    <w:p w14:paraId="32570119" w14:textId="77777777" w:rsidR="00DF7262" w:rsidRDefault="00DF7262" w:rsidP="009C637F">
      <w:pPr>
        <w:pStyle w:val="Estilo4"/>
        <w:outlineLvl w:val="9"/>
        <w:rPr>
          <w:lang w:val="es-419" w:eastAsia="es-419"/>
        </w:rPr>
      </w:pPr>
    </w:p>
    <w:p w14:paraId="7AE0B793" w14:textId="11B39B3C" w:rsidR="00D42BE4" w:rsidRPr="00413C7D" w:rsidRDefault="00D42BE4" w:rsidP="009C637F">
      <w:pPr>
        <w:pStyle w:val="Estilo4"/>
        <w:outlineLvl w:val="9"/>
        <w:rPr>
          <w:b/>
          <w:bCs/>
          <w:lang w:val="es-419" w:eastAsia="es-419"/>
        </w:rPr>
      </w:pPr>
      <w:r w:rsidRPr="00413C7D">
        <w:rPr>
          <w:b/>
          <w:bCs/>
          <w:lang w:val="es-419" w:eastAsia="es-419"/>
        </w:rPr>
        <w:t xml:space="preserve">Limitaciones de funcionalidad: </w:t>
      </w:r>
    </w:p>
    <w:p w14:paraId="19EF79D7" w14:textId="77777777" w:rsidR="00D42BE4" w:rsidRPr="00D42BE4" w:rsidRDefault="00D42BE4" w:rsidP="009C637F">
      <w:pPr>
        <w:pStyle w:val="Estilo4"/>
        <w:outlineLvl w:val="9"/>
        <w:rPr>
          <w:lang w:val="es-419" w:eastAsia="es-419"/>
        </w:rPr>
      </w:pPr>
      <w:r w:rsidRPr="00D42BE4">
        <w:rPr>
          <w:lang w:val="es-419" w:eastAsia="es-419"/>
        </w:rPr>
        <w:t>El sistema únicamente monitorea temperatura, sin incluir otros parámetros relevantes como pH, conductividad eléctrica, turbidez o nivel de agua.</w:t>
      </w:r>
    </w:p>
    <w:p w14:paraId="1321F544" w14:textId="77777777" w:rsidR="00D42BE4" w:rsidRPr="00D42BE4" w:rsidRDefault="00D42BE4" w:rsidP="009C637F">
      <w:pPr>
        <w:pStyle w:val="Estilo4"/>
        <w:outlineLvl w:val="9"/>
        <w:rPr>
          <w:lang w:val="es-419" w:eastAsia="es-419"/>
        </w:rPr>
      </w:pPr>
      <w:r w:rsidRPr="00D42BE4">
        <w:rPr>
          <w:lang w:val="es-419" w:eastAsia="es-419"/>
        </w:rPr>
        <w:t>No se implementan funciones de análisis predictivo, detección automática de anomalías o generación de alertas inteligentes basadas en patrones históricos.</w:t>
      </w:r>
    </w:p>
    <w:p w14:paraId="18CAE21C" w14:textId="4ED1EDAE" w:rsidR="00D42BE4" w:rsidRDefault="00D42BE4" w:rsidP="009C637F">
      <w:pPr>
        <w:pStyle w:val="Estilo4"/>
        <w:outlineLvl w:val="9"/>
        <w:rPr>
          <w:lang w:val="es-419" w:eastAsia="es-419"/>
        </w:rPr>
      </w:pPr>
      <w:r w:rsidRPr="00D42BE4">
        <w:rPr>
          <w:lang w:val="es-419" w:eastAsia="es-419"/>
        </w:rPr>
        <w:t>La plataforma web no incluye funcionalidad de configuración remota de parámetros del ESP32 (frecuencia de muestreo, umbrales de alerta, calibración de sensor).</w:t>
      </w:r>
    </w:p>
    <w:p w14:paraId="73CE129A" w14:textId="7928C97F" w:rsidR="00DF7262" w:rsidRDefault="00DF7262" w:rsidP="009C637F">
      <w:pPr>
        <w:pStyle w:val="Estilo4"/>
        <w:outlineLvl w:val="9"/>
        <w:rPr>
          <w:lang w:val="es-419" w:eastAsia="es-419"/>
        </w:rPr>
      </w:pPr>
      <w:r>
        <w:rPr>
          <w:lang w:val="es-419" w:eastAsia="es-419"/>
        </w:rPr>
        <w:br w:type="page"/>
      </w:r>
    </w:p>
    <w:p w14:paraId="1B6036D6" w14:textId="6B416D7D" w:rsidR="008F2425" w:rsidRDefault="008F2425" w:rsidP="006126A7">
      <w:pPr>
        <w:pStyle w:val="MyStyle"/>
        <w:outlineLvl w:val="1"/>
      </w:pPr>
      <w:bookmarkStart w:id="44" w:name="_Toc217135042"/>
      <w:bookmarkStart w:id="45" w:name="_Toc218087523"/>
      <w:r>
        <w:lastRenderedPageBreak/>
        <w:t>1.7. Delimitación</w:t>
      </w:r>
      <w:bookmarkEnd w:id="44"/>
      <w:bookmarkEnd w:id="45"/>
    </w:p>
    <w:p w14:paraId="48125343" w14:textId="573CEF6F" w:rsidR="008F2425" w:rsidRDefault="008F2425" w:rsidP="006126A7">
      <w:pPr>
        <w:pStyle w:val="MyStyle"/>
      </w:pPr>
      <w:bookmarkStart w:id="46" w:name="_Toc217135043"/>
      <w:bookmarkStart w:id="47" w:name="_Toc218087524"/>
      <w:r>
        <w:t>1.7.1. Delimitación espacial</w:t>
      </w:r>
      <w:bookmarkEnd w:id="46"/>
      <w:bookmarkEnd w:id="47"/>
    </w:p>
    <w:p w14:paraId="5FA1A6C9" w14:textId="0A16EB04" w:rsidR="00F4028D" w:rsidRPr="00F4028D" w:rsidRDefault="00F4028D" w:rsidP="009C637F">
      <w:pPr>
        <w:pStyle w:val="Estilo4"/>
        <w:outlineLvl w:val="9"/>
      </w:pPr>
      <w:r w:rsidRPr="00F4028D">
        <w:t xml:space="preserve">El presente proyecto de investigación se desarrolla en las instalaciones del </w:t>
      </w:r>
      <w:r w:rsidRPr="00F4028D">
        <w:rPr>
          <w:b/>
          <w:bCs/>
        </w:rPr>
        <w:t>Instituto Tecnológico de Tuxtla Gutiérrez (ITTG)</w:t>
      </w:r>
      <w:r w:rsidRPr="00F4028D">
        <w:t>, ubicado en el municipio de Tuxtla Gutiérrez, estado de Chiapas, México.</w:t>
      </w:r>
    </w:p>
    <w:p w14:paraId="57886940" w14:textId="77777777" w:rsidR="00F4028D" w:rsidRPr="00F4028D" w:rsidRDefault="00F4028D" w:rsidP="009C637F">
      <w:pPr>
        <w:pStyle w:val="Estilo4"/>
        <w:outlineLvl w:val="9"/>
        <w:rPr>
          <w:lang w:val="es-419" w:eastAsia="es-419"/>
        </w:rPr>
      </w:pPr>
      <w:r w:rsidRPr="00F4028D">
        <w:rPr>
          <w:lang w:val="es-419" w:eastAsia="es-419"/>
        </w:rPr>
        <w:t>Las pruebas experimentales del sistema se realizan específicamente en:</w:t>
      </w:r>
    </w:p>
    <w:p w14:paraId="273A9C3C" w14:textId="77777777" w:rsidR="00F4028D" w:rsidRPr="00F4028D" w:rsidRDefault="00F4028D" w:rsidP="009C637F">
      <w:pPr>
        <w:pStyle w:val="Estilo4"/>
        <w:outlineLvl w:val="9"/>
        <w:rPr>
          <w:lang w:val="es-419" w:eastAsia="es-419"/>
        </w:rPr>
      </w:pPr>
      <w:r w:rsidRPr="00F4028D">
        <w:rPr>
          <w:lang w:val="es-419" w:eastAsia="es-419"/>
        </w:rPr>
        <w:t>Laboratorio de Electrónica de la carrera de Ingeniería Electrónica del ITTG, para el desarrollo, programación y pruebas iniciales del hardware y firmware.</w:t>
      </w:r>
    </w:p>
    <w:p w14:paraId="0E88776D" w14:textId="77777777" w:rsidR="00F4028D" w:rsidRPr="00F4028D" w:rsidRDefault="00F4028D" w:rsidP="009C637F">
      <w:pPr>
        <w:pStyle w:val="Estilo4"/>
        <w:outlineLvl w:val="9"/>
        <w:rPr>
          <w:lang w:val="es-419" w:eastAsia="es-419"/>
        </w:rPr>
      </w:pPr>
      <w:r w:rsidRPr="00F4028D">
        <w:rPr>
          <w:lang w:val="es-419" w:eastAsia="es-419"/>
        </w:rPr>
        <w:t>Instalaciones de suministro de agua del plantel educativo, para validación del sistema en condiciones reales de operación.</w:t>
      </w:r>
    </w:p>
    <w:p w14:paraId="245A4AF8" w14:textId="42ED85F2" w:rsidR="00F4028D" w:rsidRPr="00F4028D" w:rsidRDefault="00F4028D" w:rsidP="009C637F">
      <w:pPr>
        <w:pStyle w:val="Estilo4"/>
        <w:outlineLvl w:val="9"/>
        <w:rPr>
          <w:lang w:val="es-419" w:eastAsia="es-419"/>
        </w:rPr>
      </w:pPr>
      <w:r w:rsidRPr="00F4028D">
        <w:rPr>
          <w:lang w:val="es-419" w:eastAsia="es-419"/>
        </w:rPr>
        <w:t xml:space="preserve">El servidor web donde se aloja la plataforma de visualización y base de datos MySQL está ubicado físicamente en los centros de datos de </w:t>
      </w:r>
      <w:r w:rsidRPr="00F4028D">
        <w:rPr>
          <w:b/>
          <w:bCs/>
          <w:lang w:val="es-419" w:eastAsia="es-419"/>
        </w:rPr>
        <w:t>Hostinger International Ltd.</w:t>
      </w:r>
      <w:r w:rsidRPr="00F4028D">
        <w:rPr>
          <w:lang w:val="es-419" w:eastAsia="es-419"/>
        </w:rPr>
        <w:t>, con servidores distribuidos geográficamente, pero accesibles globalmente mediante internet.</w:t>
      </w:r>
    </w:p>
    <w:p w14:paraId="36FAD2AD" w14:textId="77777777" w:rsidR="00F4028D" w:rsidRPr="00F4028D" w:rsidRDefault="00F4028D" w:rsidP="009C637F">
      <w:pPr>
        <w:pStyle w:val="Estilo4"/>
        <w:outlineLvl w:val="9"/>
        <w:rPr>
          <w:lang w:val="es-419" w:eastAsia="es-419"/>
        </w:rPr>
      </w:pPr>
      <w:r w:rsidRPr="00F4028D">
        <w:rPr>
          <w:lang w:val="es-419" w:eastAsia="es-419"/>
        </w:rPr>
        <w:t>La delimitación espacial no restringe la aplicabilidad del sistema, ya que la arquitectura desarrollada es replicable en cualquier ubicación geográfica que cuente con:</w:t>
      </w:r>
    </w:p>
    <w:p w14:paraId="4F7114BB" w14:textId="77777777" w:rsidR="00F4028D" w:rsidRPr="00F4028D" w:rsidRDefault="00F4028D" w:rsidP="009C637F">
      <w:pPr>
        <w:pStyle w:val="Estilo4"/>
        <w:outlineLvl w:val="9"/>
        <w:rPr>
          <w:lang w:val="es-419" w:eastAsia="es-419"/>
        </w:rPr>
      </w:pPr>
      <w:r w:rsidRPr="00F4028D">
        <w:rPr>
          <w:lang w:val="es-419" w:eastAsia="es-419"/>
        </w:rPr>
        <w:t>Suministro eléctrico de 120V AC o 5V DC.</w:t>
      </w:r>
    </w:p>
    <w:p w14:paraId="40353AA0" w14:textId="77777777" w:rsidR="00F4028D" w:rsidRPr="00F4028D" w:rsidRDefault="00F4028D" w:rsidP="009C637F">
      <w:pPr>
        <w:pStyle w:val="Estilo4"/>
        <w:outlineLvl w:val="9"/>
        <w:rPr>
          <w:lang w:val="es-419" w:eastAsia="es-419"/>
        </w:rPr>
      </w:pPr>
      <w:r w:rsidRPr="00F4028D">
        <w:rPr>
          <w:lang w:val="es-419" w:eastAsia="es-419"/>
        </w:rPr>
        <w:t>Cobertura de red WiFi 2.4 GHz con conexión a internet.</w:t>
      </w:r>
    </w:p>
    <w:p w14:paraId="5516ED28" w14:textId="77777777" w:rsidR="00F4028D" w:rsidRPr="00F4028D" w:rsidRDefault="00F4028D" w:rsidP="009C637F">
      <w:pPr>
        <w:pStyle w:val="Estilo4"/>
        <w:outlineLvl w:val="9"/>
        <w:rPr>
          <w:lang w:val="es-419" w:eastAsia="es-419"/>
        </w:rPr>
      </w:pPr>
      <w:r w:rsidRPr="00F4028D">
        <w:rPr>
          <w:lang w:val="es-419" w:eastAsia="es-419"/>
        </w:rPr>
        <w:t>Punto de medición de temperatura del agua (tuberías, tanques, sistemas de distribución).</w:t>
      </w:r>
    </w:p>
    <w:p w14:paraId="794ADA71" w14:textId="47AB26DF" w:rsidR="00937AFD" w:rsidRDefault="00937AFD" w:rsidP="009C637F">
      <w:pPr>
        <w:spacing w:after="0" w:line="240" w:lineRule="auto"/>
        <w:jc w:val="left"/>
        <w:rPr>
          <w:szCs w:val="34"/>
        </w:rPr>
      </w:pPr>
      <w:r>
        <w:br w:type="page"/>
      </w:r>
    </w:p>
    <w:p w14:paraId="3F6129BA" w14:textId="473C8F1B" w:rsidR="008F2425" w:rsidRDefault="008F2425" w:rsidP="00E56E15">
      <w:pPr>
        <w:pStyle w:val="MyStyle"/>
      </w:pPr>
      <w:bookmarkStart w:id="48" w:name="_Toc217135044"/>
      <w:bookmarkStart w:id="49" w:name="_Toc218087525"/>
      <w:r>
        <w:lastRenderedPageBreak/>
        <w:t>1.7.2. Delimitación temporal</w:t>
      </w:r>
      <w:bookmarkEnd w:id="48"/>
      <w:bookmarkEnd w:id="49"/>
    </w:p>
    <w:p w14:paraId="236ED457" w14:textId="2024EBB1" w:rsidR="00B561B6" w:rsidRPr="00B561B6" w:rsidRDefault="00B561B6" w:rsidP="009C637F">
      <w:pPr>
        <w:spacing w:line="276" w:lineRule="auto"/>
        <w:ind w:left="720"/>
      </w:pPr>
      <w:r w:rsidRPr="00B561B6">
        <w:t xml:space="preserve">El desarrollo del proyecto se ejecuta durante el período comprendido entre </w:t>
      </w:r>
      <w:r>
        <w:rPr>
          <w:b/>
          <w:bCs/>
        </w:rPr>
        <w:t>Febrero</w:t>
      </w:r>
      <w:r w:rsidRPr="00B561B6">
        <w:rPr>
          <w:b/>
          <w:bCs/>
        </w:rPr>
        <w:t xml:space="preserve"> de 202</w:t>
      </w:r>
      <w:r>
        <w:rPr>
          <w:b/>
          <w:bCs/>
        </w:rPr>
        <w:t>5</w:t>
      </w:r>
      <w:r w:rsidRPr="00B561B6">
        <w:rPr>
          <w:b/>
          <w:bCs/>
        </w:rPr>
        <w:t xml:space="preserve"> y noviembre de 2025</w:t>
      </w:r>
      <w:r w:rsidRPr="00B561B6">
        <w:t>, abarcando las siguientes etapas temporales:</w:t>
      </w:r>
    </w:p>
    <w:p w14:paraId="2BB3E9EC" w14:textId="77777777" w:rsidR="00A6522B" w:rsidRDefault="00A6522B" w:rsidP="009C637F">
      <w:pPr>
        <w:spacing w:line="276" w:lineRule="auto"/>
        <w:ind w:left="720"/>
        <w:rPr>
          <w:b/>
          <w:bCs/>
          <w:szCs w:val="24"/>
          <w:lang w:val="es-419" w:eastAsia="es-419"/>
        </w:rPr>
      </w:pPr>
    </w:p>
    <w:p w14:paraId="6DD4D529" w14:textId="23FC9384" w:rsidR="00B561B6" w:rsidRPr="00B561B6" w:rsidRDefault="00B561B6" w:rsidP="009C637F">
      <w:pPr>
        <w:spacing w:line="276" w:lineRule="auto"/>
        <w:ind w:left="720"/>
        <w:rPr>
          <w:szCs w:val="24"/>
          <w:lang w:val="es-419" w:eastAsia="es-419"/>
        </w:rPr>
      </w:pPr>
      <w:r w:rsidRPr="00B561B6">
        <w:rPr>
          <w:b/>
          <w:bCs/>
          <w:szCs w:val="24"/>
          <w:lang w:val="es-419" w:eastAsia="es-419"/>
        </w:rPr>
        <w:t>Fase 1: Análisis y diseño (</w:t>
      </w:r>
      <w:r>
        <w:rPr>
          <w:b/>
          <w:bCs/>
          <w:szCs w:val="24"/>
          <w:lang w:val="es-419" w:eastAsia="es-419"/>
        </w:rPr>
        <w:t>abril</w:t>
      </w:r>
      <w:r w:rsidRPr="00B561B6">
        <w:rPr>
          <w:b/>
          <w:bCs/>
          <w:szCs w:val="24"/>
          <w:lang w:val="es-419" w:eastAsia="es-419"/>
        </w:rPr>
        <w:t xml:space="preserve"> - </w:t>
      </w:r>
      <w:r>
        <w:rPr>
          <w:b/>
          <w:bCs/>
          <w:szCs w:val="24"/>
          <w:lang w:val="es-419" w:eastAsia="es-419"/>
        </w:rPr>
        <w:t>mayo</w:t>
      </w:r>
      <w:r w:rsidRPr="00B561B6">
        <w:rPr>
          <w:b/>
          <w:bCs/>
          <w:szCs w:val="24"/>
          <w:lang w:val="es-419" w:eastAsia="es-419"/>
        </w:rPr>
        <w:t xml:space="preserve"> 202</w:t>
      </w:r>
      <w:r>
        <w:rPr>
          <w:b/>
          <w:bCs/>
          <w:szCs w:val="24"/>
          <w:lang w:val="es-419" w:eastAsia="es-419"/>
        </w:rPr>
        <w:t>5</w:t>
      </w:r>
      <w:r w:rsidRPr="00B561B6">
        <w:rPr>
          <w:b/>
          <w:bCs/>
          <w:szCs w:val="24"/>
          <w:lang w:val="es-419" w:eastAsia="es-419"/>
        </w:rPr>
        <w:t>)</w:t>
      </w:r>
    </w:p>
    <w:p w14:paraId="190271A5" w14:textId="7DB4343B" w:rsidR="00B561B6" w:rsidRPr="00B561B6" w:rsidRDefault="00B561B6" w:rsidP="009C637F">
      <w:pPr>
        <w:spacing w:line="240" w:lineRule="auto"/>
        <w:ind w:left="720"/>
        <w:rPr>
          <w:szCs w:val="24"/>
          <w:lang w:val="es-419" w:eastAsia="es-419"/>
        </w:rPr>
      </w:pPr>
      <w:r w:rsidRPr="00B561B6">
        <w:rPr>
          <w:szCs w:val="24"/>
          <w:lang w:val="es-419" w:eastAsia="es-419"/>
        </w:rPr>
        <w:t xml:space="preserve">Revisión bibliográfica </w:t>
      </w:r>
    </w:p>
    <w:p w14:paraId="0DCE8237" w14:textId="77777777" w:rsidR="00B561B6" w:rsidRPr="00B561B6" w:rsidRDefault="00B561B6" w:rsidP="009C637F">
      <w:pPr>
        <w:spacing w:line="240" w:lineRule="auto"/>
        <w:ind w:left="720"/>
        <w:rPr>
          <w:szCs w:val="24"/>
          <w:lang w:val="es-419" w:eastAsia="es-419"/>
        </w:rPr>
      </w:pPr>
      <w:r w:rsidRPr="00B561B6">
        <w:rPr>
          <w:szCs w:val="24"/>
          <w:lang w:val="es-419" w:eastAsia="es-419"/>
        </w:rPr>
        <w:t>Definición de requerimientos del sistema</w:t>
      </w:r>
    </w:p>
    <w:p w14:paraId="46661F18" w14:textId="77777777" w:rsidR="00B561B6" w:rsidRPr="00B561B6" w:rsidRDefault="00B561B6" w:rsidP="009C637F">
      <w:pPr>
        <w:spacing w:line="240" w:lineRule="auto"/>
        <w:ind w:left="720"/>
        <w:rPr>
          <w:szCs w:val="24"/>
          <w:lang w:val="es-419" w:eastAsia="es-419"/>
        </w:rPr>
      </w:pPr>
      <w:r w:rsidRPr="00B561B6">
        <w:rPr>
          <w:szCs w:val="24"/>
          <w:lang w:val="es-419" w:eastAsia="es-419"/>
        </w:rPr>
        <w:t>Diseño de arquitectura general</w:t>
      </w:r>
    </w:p>
    <w:p w14:paraId="56C3AE83" w14:textId="77777777" w:rsidR="00B561B6" w:rsidRPr="00B561B6" w:rsidRDefault="00B561B6" w:rsidP="009C637F">
      <w:pPr>
        <w:spacing w:line="240" w:lineRule="auto"/>
        <w:ind w:left="720"/>
        <w:rPr>
          <w:szCs w:val="24"/>
          <w:lang w:val="es-419" w:eastAsia="es-419"/>
        </w:rPr>
      </w:pPr>
      <w:r w:rsidRPr="00B561B6">
        <w:rPr>
          <w:szCs w:val="24"/>
          <w:lang w:val="es-419" w:eastAsia="es-419"/>
        </w:rPr>
        <w:t>Selección de componentes electrónicos</w:t>
      </w:r>
    </w:p>
    <w:p w14:paraId="1A2FBD70" w14:textId="77777777" w:rsidR="00A6522B" w:rsidRDefault="00A6522B" w:rsidP="009C637F">
      <w:pPr>
        <w:spacing w:line="276" w:lineRule="auto"/>
        <w:ind w:left="720"/>
        <w:rPr>
          <w:b/>
          <w:bCs/>
          <w:szCs w:val="24"/>
          <w:lang w:val="es-419" w:eastAsia="es-419"/>
        </w:rPr>
      </w:pPr>
    </w:p>
    <w:p w14:paraId="2C0ACCC7" w14:textId="62F633D7" w:rsidR="00B561B6" w:rsidRPr="00B561B6" w:rsidRDefault="00B561B6" w:rsidP="009C637F">
      <w:pPr>
        <w:spacing w:line="276" w:lineRule="auto"/>
        <w:ind w:left="720"/>
        <w:rPr>
          <w:szCs w:val="24"/>
          <w:lang w:val="es-419" w:eastAsia="es-419"/>
        </w:rPr>
      </w:pPr>
      <w:r w:rsidRPr="00B561B6">
        <w:rPr>
          <w:b/>
          <w:bCs/>
          <w:szCs w:val="24"/>
          <w:lang w:val="es-419" w:eastAsia="es-419"/>
        </w:rPr>
        <w:t>Fase 2: Implementación de hardware (</w:t>
      </w:r>
      <w:r>
        <w:rPr>
          <w:b/>
          <w:bCs/>
          <w:szCs w:val="24"/>
          <w:lang w:val="es-419" w:eastAsia="es-419"/>
        </w:rPr>
        <w:t>junio</w:t>
      </w:r>
      <w:r w:rsidRPr="00B561B6">
        <w:rPr>
          <w:b/>
          <w:bCs/>
          <w:szCs w:val="24"/>
          <w:lang w:val="es-419" w:eastAsia="es-419"/>
        </w:rPr>
        <w:t xml:space="preserve"> - </w:t>
      </w:r>
      <w:r>
        <w:rPr>
          <w:b/>
          <w:bCs/>
          <w:szCs w:val="24"/>
          <w:lang w:val="es-419" w:eastAsia="es-419"/>
        </w:rPr>
        <w:t>agosto</w:t>
      </w:r>
      <w:r w:rsidRPr="00B561B6">
        <w:rPr>
          <w:b/>
          <w:bCs/>
          <w:szCs w:val="24"/>
          <w:lang w:val="es-419" w:eastAsia="es-419"/>
        </w:rPr>
        <w:t xml:space="preserve"> 202</w:t>
      </w:r>
      <w:r>
        <w:rPr>
          <w:b/>
          <w:bCs/>
          <w:szCs w:val="24"/>
          <w:lang w:val="es-419" w:eastAsia="es-419"/>
        </w:rPr>
        <w:t>5</w:t>
      </w:r>
      <w:r w:rsidRPr="00B561B6">
        <w:rPr>
          <w:b/>
          <w:bCs/>
          <w:szCs w:val="24"/>
          <w:lang w:val="es-419" w:eastAsia="es-419"/>
        </w:rPr>
        <w:t>)</w:t>
      </w:r>
    </w:p>
    <w:p w14:paraId="355ECB6E" w14:textId="77777777" w:rsidR="00B561B6" w:rsidRPr="00B561B6" w:rsidRDefault="00B561B6" w:rsidP="009C637F">
      <w:pPr>
        <w:spacing w:line="240" w:lineRule="auto"/>
        <w:ind w:left="720"/>
        <w:rPr>
          <w:szCs w:val="24"/>
          <w:lang w:val="es-419" w:eastAsia="es-419"/>
        </w:rPr>
      </w:pPr>
      <w:r w:rsidRPr="00B561B6">
        <w:rPr>
          <w:szCs w:val="24"/>
          <w:lang w:val="es-419" w:eastAsia="es-419"/>
        </w:rPr>
        <w:t>Adquisición de componentes</w:t>
      </w:r>
    </w:p>
    <w:p w14:paraId="10AF0C56" w14:textId="77777777" w:rsidR="00B561B6" w:rsidRPr="00B561B6" w:rsidRDefault="00B561B6" w:rsidP="009C637F">
      <w:pPr>
        <w:spacing w:line="240" w:lineRule="auto"/>
        <w:ind w:left="720"/>
        <w:rPr>
          <w:szCs w:val="24"/>
          <w:lang w:val="es-419" w:eastAsia="es-419"/>
        </w:rPr>
      </w:pPr>
      <w:r w:rsidRPr="00B561B6">
        <w:rPr>
          <w:szCs w:val="24"/>
          <w:lang w:val="es-419" w:eastAsia="es-419"/>
        </w:rPr>
        <w:t>Construcción del prototipo en protoboard</w:t>
      </w:r>
    </w:p>
    <w:p w14:paraId="2678FCC3" w14:textId="77777777" w:rsidR="00B561B6" w:rsidRPr="00B561B6" w:rsidRDefault="00B561B6" w:rsidP="009C637F">
      <w:pPr>
        <w:spacing w:line="240" w:lineRule="auto"/>
        <w:ind w:left="720"/>
        <w:rPr>
          <w:szCs w:val="24"/>
          <w:lang w:val="es-419" w:eastAsia="es-419"/>
        </w:rPr>
      </w:pPr>
      <w:r w:rsidRPr="00B561B6">
        <w:rPr>
          <w:szCs w:val="24"/>
          <w:lang w:val="es-419" w:eastAsia="es-419"/>
        </w:rPr>
        <w:t>Pruebas de conectividad entre componentes</w:t>
      </w:r>
    </w:p>
    <w:p w14:paraId="0A857D31" w14:textId="77777777" w:rsidR="00B561B6" w:rsidRPr="00B561B6" w:rsidRDefault="00B561B6" w:rsidP="009C637F">
      <w:pPr>
        <w:spacing w:line="240" w:lineRule="auto"/>
        <w:ind w:left="720"/>
        <w:rPr>
          <w:szCs w:val="24"/>
          <w:lang w:val="es-419" w:eastAsia="es-419"/>
        </w:rPr>
      </w:pPr>
      <w:r w:rsidRPr="00B561B6">
        <w:rPr>
          <w:szCs w:val="24"/>
          <w:lang w:val="es-419" w:eastAsia="es-419"/>
        </w:rPr>
        <w:t>Validación de comunicación I2C</w:t>
      </w:r>
    </w:p>
    <w:p w14:paraId="279FBDA3" w14:textId="77777777" w:rsidR="00A6522B" w:rsidRDefault="00A6522B" w:rsidP="009C637F">
      <w:pPr>
        <w:spacing w:line="276" w:lineRule="auto"/>
        <w:ind w:left="720"/>
        <w:rPr>
          <w:b/>
          <w:bCs/>
          <w:szCs w:val="24"/>
          <w:lang w:val="es-419" w:eastAsia="es-419"/>
        </w:rPr>
      </w:pPr>
    </w:p>
    <w:p w14:paraId="3E2064B1" w14:textId="34832E9B" w:rsidR="00B561B6" w:rsidRPr="00B561B6" w:rsidRDefault="00B561B6" w:rsidP="009C637F">
      <w:pPr>
        <w:spacing w:line="276" w:lineRule="auto"/>
        <w:ind w:left="720"/>
        <w:rPr>
          <w:szCs w:val="24"/>
          <w:lang w:val="es-419" w:eastAsia="es-419"/>
        </w:rPr>
      </w:pPr>
      <w:r w:rsidRPr="00B561B6">
        <w:rPr>
          <w:b/>
          <w:bCs/>
          <w:szCs w:val="24"/>
          <w:lang w:val="es-419" w:eastAsia="es-419"/>
        </w:rPr>
        <w:t>Fase 3: Desarrollo de firmware (</w:t>
      </w:r>
      <w:r>
        <w:rPr>
          <w:b/>
          <w:bCs/>
          <w:szCs w:val="24"/>
          <w:lang w:val="es-419" w:eastAsia="es-419"/>
        </w:rPr>
        <w:t>junio</w:t>
      </w:r>
      <w:r w:rsidRPr="00B561B6">
        <w:rPr>
          <w:b/>
          <w:bCs/>
          <w:szCs w:val="24"/>
          <w:lang w:val="es-419" w:eastAsia="es-419"/>
        </w:rPr>
        <w:t xml:space="preserve"> - </w:t>
      </w:r>
      <w:r>
        <w:rPr>
          <w:b/>
          <w:bCs/>
          <w:szCs w:val="24"/>
          <w:lang w:val="es-419" w:eastAsia="es-419"/>
        </w:rPr>
        <w:t>agosto</w:t>
      </w:r>
      <w:r w:rsidRPr="00B561B6">
        <w:rPr>
          <w:b/>
          <w:bCs/>
          <w:szCs w:val="24"/>
          <w:lang w:val="es-419" w:eastAsia="es-419"/>
        </w:rPr>
        <w:t xml:space="preserve"> 2025)</w:t>
      </w:r>
    </w:p>
    <w:p w14:paraId="7BC3B45C" w14:textId="77777777" w:rsidR="00B561B6" w:rsidRPr="00B561B6" w:rsidRDefault="00B561B6" w:rsidP="009C637F">
      <w:pPr>
        <w:spacing w:line="240" w:lineRule="auto"/>
        <w:ind w:left="720"/>
        <w:rPr>
          <w:szCs w:val="24"/>
          <w:lang w:val="es-419" w:eastAsia="es-419"/>
        </w:rPr>
      </w:pPr>
      <w:r w:rsidRPr="00B561B6">
        <w:rPr>
          <w:szCs w:val="24"/>
          <w:lang w:val="es-419" w:eastAsia="es-419"/>
        </w:rPr>
        <w:t>Programación del ESP32</w:t>
      </w:r>
    </w:p>
    <w:p w14:paraId="1DEB3A5D" w14:textId="77777777" w:rsidR="00B561B6" w:rsidRPr="00B561B6" w:rsidRDefault="00B561B6" w:rsidP="009C637F">
      <w:pPr>
        <w:spacing w:line="240" w:lineRule="auto"/>
        <w:ind w:left="720"/>
        <w:rPr>
          <w:szCs w:val="24"/>
          <w:lang w:val="es-419" w:eastAsia="es-419"/>
        </w:rPr>
      </w:pPr>
      <w:r w:rsidRPr="00B561B6">
        <w:rPr>
          <w:szCs w:val="24"/>
          <w:lang w:val="es-419" w:eastAsia="es-419"/>
        </w:rPr>
        <w:t>Implementación de funciones de adquisición de datos</w:t>
      </w:r>
    </w:p>
    <w:p w14:paraId="642ACEE2" w14:textId="77777777" w:rsidR="00B561B6" w:rsidRPr="00B561B6" w:rsidRDefault="00B561B6" w:rsidP="009C637F">
      <w:pPr>
        <w:spacing w:line="240" w:lineRule="auto"/>
        <w:ind w:left="720"/>
        <w:rPr>
          <w:szCs w:val="24"/>
          <w:lang w:val="es-419" w:eastAsia="es-419"/>
        </w:rPr>
      </w:pPr>
      <w:r w:rsidRPr="00B561B6">
        <w:rPr>
          <w:szCs w:val="24"/>
          <w:lang w:val="es-419" w:eastAsia="es-419"/>
        </w:rPr>
        <w:t>Desarrollo de interfaz OLED</w:t>
      </w:r>
    </w:p>
    <w:p w14:paraId="594FB0C8" w14:textId="77777777" w:rsidR="00B561B6" w:rsidRPr="00B561B6" w:rsidRDefault="00B561B6" w:rsidP="009C637F">
      <w:pPr>
        <w:spacing w:line="240" w:lineRule="auto"/>
        <w:ind w:left="720"/>
        <w:rPr>
          <w:szCs w:val="24"/>
          <w:lang w:val="es-419" w:eastAsia="es-419"/>
        </w:rPr>
      </w:pPr>
      <w:r w:rsidRPr="00B561B6">
        <w:rPr>
          <w:szCs w:val="24"/>
          <w:lang w:val="es-419" w:eastAsia="es-419"/>
        </w:rPr>
        <w:t>Implementación de comunicación WiFi y HTTP</w:t>
      </w:r>
    </w:p>
    <w:p w14:paraId="0AF33EF9" w14:textId="77777777" w:rsidR="00A6522B" w:rsidRDefault="00A6522B" w:rsidP="009C637F">
      <w:pPr>
        <w:spacing w:line="276" w:lineRule="auto"/>
        <w:ind w:left="720"/>
        <w:rPr>
          <w:b/>
          <w:bCs/>
          <w:szCs w:val="24"/>
          <w:lang w:val="es-419" w:eastAsia="es-419"/>
        </w:rPr>
      </w:pPr>
    </w:p>
    <w:p w14:paraId="613DCC16" w14:textId="363ADB13" w:rsidR="00B561B6" w:rsidRPr="00B561B6" w:rsidRDefault="00B561B6" w:rsidP="009C637F">
      <w:pPr>
        <w:spacing w:line="276" w:lineRule="auto"/>
        <w:ind w:left="720"/>
        <w:rPr>
          <w:szCs w:val="24"/>
          <w:lang w:val="es-419" w:eastAsia="es-419"/>
        </w:rPr>
      </w:pPr>
      <w:r w:rsidRPr="00B561B6">
        <w:rPr>
          <w:b/>
          <w:bCs/>
          <w:szCs w:val="24"/>
          <w:lang w:val="es-419" w:eastAsia="es-419"/>
        </w:rPr>
        <w:t>Fase 4: Desarrollo de plataforma web (marzo - mayo 2025)</w:t>
      </w:r>
    </w:p>
    <w:p w14:paraId="1ACB4342" w14:textId="77777777" w:rsidR="00B561B6" w:rsidRPr="00B561B6" w:rsidRDefault="00B561B6" w:rsidP="009C637F">
      <w:pPr>
        <w:spacing w:line="240" w:lineRule="auto"/>
        <w:ind w:left="720"/>
        <w:rPr>
          <w:szCs w:val="24"/>
          <w:lang w:val="es-419" w:eastAsia="es-419"/>
        </w:rPr>
      </w:pPr>
      <w:r w:rsidRPr="00B561B6">
        <w:rPr>
          <w:szCs w:val="24"/>
          <w:lang w:val="es-419" w:eastAsia="es-419"/>
        </w:rPr>
        <w:t>Diseño de base de datos</w:t>
      </w:r>
    </w:p>
    <w:p w14:paraId="02DFF799" w14:textId="77777777" w:rsidR="00B561B6" w:rsidRPr="00B561B6" w:rsidRDefault="00B561B6" w:rsidP="009C637F">
      <w:pPr>
        <w:spacing w:line="240" w:lineRule="auto"/>
        <w:ind w:left="720"/>
        <w:rPr>
          <w:szCs w:val="24"/>
          <w:lang w:val="es-419" w:eastAsia="es-419"/>
        </w:rPr>
      </w:pPr>
      <w:r w:rsidRPr="00B561B6">
        <w:rPr>
          <w:szCs w:val="24"/>
          <w:lang w:val="es-419" w:eastAsia="es-419"/>
        </w:rPr>
        <w:t>Desarrollo de backend en PHP</w:t>
      </w:r>
    </w:p>
    <w:p w14:paraId="652A5A08" w14:textId="77777777" w:rsidR="00B561B6" w:rsidRPr="00B561B6" w:rsidRDefault="00B561B6" w:rsidP="009C637F">
      <w:pPr>
        <w:spacing w:line="240" w:lineRule="auto"/>
        <w:ind w:left="720"/>
        <w:rPr>
          <w:szCs w:val="24"/>
          <w:lang w:val="es-419" w:eastAsia="es-419"/>
        </w:rPr>
      </w:pPr>
      <w:r w:rsidRPr="00B561B6">
        <w:rPr>
          <w:szCs w:val="24"/>
          <w:lang w:val="es-419" w:eastAsia="es-419"/>
        </w:rPr>
        <w:t>Desarrollo de frontend con HTML/CSS/JavaScript</w:t>
      </w:r>
    </w:p>
    <w:p w14:paraId="24CCE09E" w14:textId="77777777" w:rsidR="00B561B6" w:rsidRPr="00B561B6" w:rsidRDefault="00B561B6" w:rsidP="009C637F">
      <w:pPr>
        <w:spacing w:line="240" w:lineRule="auto"/>
        <w:ind w:left="720"/>
        <w:rPr>
          <w:szCs w:val="24"/>
          <w:lang w:val="es-419" w:eastAsia="es-419"/>
        </w:rPr>
      </w:pPr>
      <w:r w:rsidRPr="00B561B6">
        <w:rPr>
          <w:szCs w:val="24"/>
          <w:lang w:val="es-419" w:eastAsia="es-419"/>
        </w:rPr>
        <w:t>Integración de librerías de visualización</w:t>
      </w:r>
    </w:p>
    <w:p w14:paraId="58F12319" w14:textId="77777777" w:rsidR="00A6522B" w:rsidRDefault="00A6522B" w:rsidP="009C637F">
      <w:pPr>
        <w:spacing w:line="276" w:lineRule="auto"/>
        <w:ind w:left="720"/>
        <w:rPr>
          <w:b/>
          <w:bCs/>
          <w:szCs w:val="24"/>
          <w:lang w:val="es-419" w:eastAsia="es-419"/>
        </w:rPr>
      </w:pPr>
    </w:p>
    <w:p w14:paraId="61E14C29" w14:textId="0E064B90" w:rsidR="00A6522B" w:rsidRDefault="00A6522B" w:rsidP="009C637F">
      <w:pPr>
        <w:spacing w:line="276" w:lineRule="auto"/>
        <w:ind w:left="720"/>
        <w:rPr>
          <w:b/>
          <w:bCs/>
          <w:szCs w:val="24"/>
          <w:lang w:val="es-419" w:eastAsia="es-419"/>
        </w:rPr>
      </w:pPr>
    </w:p>
    <w:p w14:paraId="228D994C" w14:textId="2D3EC51D" w:rsidR="0053300F" w:rsidRDefault="0053300F" w:rsidP="009C637F">
      <w:pPr>
        <w:spacing w:line="276" w:lineRule="auto"/>
        <w:ind w:left="720"/>
        <w:rPr>
          <w:b/>
          <w:bCs/>
          <w:szCs w:val="24"/>
          <w:lang w:val="es-419" w:eastAsia="es-419"/>
        </w:rPr>
      </w:pPr>
    </w:p>
    <w:p w14:paraId="5C1CAE78" w14:textId="77777777" w:rsidR="0053300F" w:rsidRDefault="0053300F" w:rsidP="009C637F">
      <w:pPr>
        <w:spacing w:line="276" w:lineRule="auto"/>
        <w:ind w:left="720"/>
        <w:rPr>
          <w:b/>
          <w:bCs/>
          <w:szCs w:val="24"/>
          <w:lang w:val="es-419" w:eastAsia="es-419"/>
        </w:rPr>
      </w:pPr>
    </w:p>
    <w:p w14:paraId="62D1D39B" w14:textId="35DC5CCF" w:rsidR="00B561B6" w:rsidRPr="00B561B6" w:rsidRDefault="00B561B6" w:rsidP="009C637F">
      <w:pPr>
        <w:spacing w:line="276" w:lineRule="auto"/>
        <w:ind w:left="720"/>
        <w:rPr>
          <w:szCs w:val="24"/>
          <w:lang w:val="es-419" w:eastAsia="es-419"/>
        </w:rPr>
      </w:pPr>
      <w:r w:rsidRPr="00B561B6">
        <w:rPr>
          <w:b/>
          <w:bCs/>
          <w:szCs w:val="24"/>
          <w:lang w:val="es-419" w:eastAsia="es-419"/>
        </w:rPr>
        <w:lastRenderedPageBreak/>
        <w:t>Fase 5: Pruebas y validación (junio - agosto 2025)</w:t>
      </w:r>
    </w:p>
    <w:p w14:paraId="26AFC2B8" w14:textId="77777777" w:rsidR="00B561B6" w:rsidRPr="00B561B6" w:rsidRDefault="00B561B6" w:rsidP="009C637F">
      <w:pPr>
        <w:spacing w:line="240" w:lineRule="auto"/>
        <w:ind w:left="720"/>
        <w:rPr>
          <w:szCs w:val="24"/>
          <w:lang w:val="es-419" w:eastAsia="es-419"/>
        </w:rPr>
      </w:pPr>
      <w:r w:rsidRPr="00B561B6">
        <w:rPr>
          <w:szCs w:val="24"/>
          <w:lang w:val="es-419" w:eastAsia="es-419"/>
        </w:rPr>
        <w:t>Calibración de sensores</w:t>
      </w:r>
    </w:p>
    <w:p w14:paraId="3FCDC56A" w14:textId="77777777" w:rsidR="00B561B6" w:rsidRPr="00B561B6" w:rsidRDefault="00B561B6" w:rsidP="009C637F">
      <w:pPr>
        <w:spacing w:line="240" w:lineRule="auto"/>
        <w:ind w:left="720"/>
        <w:rPr>
          <w:szCs w:val="24"/>
          <w:lang w:val="es-419" w:eastAsia="es-419"/>
        </w:rPr>
      </w:pPr>
      <w:r w:rsidRPr="00B561B6">
        <w:rPr>
          <w:szCs w:val="24"/>
          <w:lang w:val="es-419" w:eastAsia="es-419"/>
        </w:rPr>
        <w:t>Pruebas de confiabilidad de transmisión</w:t>
      </w:r>
    </w:p>
    <w:p w14:paraId="541B52AA" w14:textId="77777777" w:rsidR="00B561B6" w:rsidRPr="00B561B6" w:rsidRDefault="00B561B6" w:rsidP="009C637F">
      <w:pPr>
        <w:spacing w:line="240" w:lineRule="auto"/>
        <w:ind w:left="720"/>
        <w:rPr>
          <w:szCs w:val="24"/>
          <w:lang w:val="es-419" w:eastAsia="es-419"/>
        </w:rPr>
      </w:pPr>
      <w:r w:rsidRPr="00B561B6">
        <w:rPr>
          <w:szCs w:val="24"/>
          <w:lang w:val="es-419" w:eastAsia="es-419"/>
        </w:rPr>
        <w:t>Medición de latencia del sistema</w:t>
      </w:r>
    </w:p>
    <w:p w14:paraId="373F37D3" w14:textId="77777777" w:rsidR="00B561B6" w:rsidRPr="00B561B6" w:rsidRDefault="00B561B6" w:rsidP="009C637F">
      <w:pPr>
        <w:spacing w:line="240" w:lineRule="auto"/>
        <w:ind w:left="720"/>
        <w:rPr>
          <w:szCs w:val="24"/>
          <w:lang w:val="es-419" w:eastAsia="es-419"/>
        </w:rPr>
      </w:pPr>
      <w:r w:rsidRPr="00B561B6">
        <w:rPr>
          <w:szCs w:val="24"/>
          <w:lang w:val="es-419" w:eastAsia="es-419"/>
        </w:rPr>
        <w:t>Análisis comparativo con sistemas comerciales</w:t>
      </w:r>
    </w:p>
    <w:p w14:paraId="28B50E16" w14:textId="77777777" w:rsidR="00A6522B" w:rsidRDefault="00A6522B" w:rsidP="009C637F">
      <w:pPr>
        <w:spacing w:line="276" w:lineRule="auto"/>
        <w:ind w:left="720"/>
        <w:rPr>
          <w:b/>
          <w:bCs/>
          <w:szCs w:val="24"/>
          <w:lang w:val="es-419" w:eastAsia="es-419"/>
        </w:rPr>
      </w:pPr>
    </w:p>
    <w:p w14:paraId="0F4D5AFE" w14:textId="6602EE60" w:rsidR="00B561B6" w:rsidRPr="00B561B6" w:rsidRDefault="00B561B6" w:rsidP="009C637F">
      <w:pPr>
        <w:spacing w:line="276" w:lineRule="auto"/>
        <w:ind w:left="720"/>
        <w:rPr>
          <w:szCs w:val="24"/>
          <w:lang w:val="es-419" w:eastAsia="es-419"/>
        </w:rPr>
      </w:pPr>
      <w:r w:rsidRPr="00B561B6">
        <w:rPr>
          <w:b/>
          <w:bCs/>
          <w:szCs w:val="24"/>
          <w:lang w:val="es-419" w:eastAsia="es-419"/>
        </w:rPr>
        <w:t>Fase 6: Documentación (</w:t>
      </w:r>
      <w:r w:rsidR="00A6522B">
        <w:rPr>
          <w:b/>
          <w:bCs/>
          <w:szCs w:val="24"/>
          <w:lang w:val="es-419" w:eastAsia="es-419"/>
        </w:rPr>
        <w:t>septiembre</w:t>
      </w:r>
      <w:r w:rsidRPr="00B561B6">
        <w:rPr>
          <w:b/>
          <w:bCs/>
          <w:szCs w:val="24"/>
          <w:lang w:val="es-419" w:eastAsia="es-419"/>
        </w:rPr>
        <w:t xml:space="preserve"> - noviembre 2025)</w:t>
      </w:r>
    </w:p>
    <w:p w14:paraId="25A884BD" w14:textId="77777777" w:rsidR="00B561B6" w:rsidRPr="00B561B6" w:rsidRDefault="00B561B6" w:rsidP="009C637F">
      <w:pPr>
        <w:spacing w:line="240" w:lineRule="auto"/>
        <w:ind w:left="720"/>
        <w:rPr>
          <w:szCs w:val="24"/>
          <w:lang w:val="es-419" w:eastAsia="es-419"/>
        </w:rPr>
      </w:pPr>
      <w:r w:rsidRPr="00B561B6">
        <w:rPr>
          <w:szCs w:val="24"/>
          <w:lang w:val="es-419" w:eastAsia="es-419"/>
        </w:rPr>
        <w:t>Redacción de tesis</w:t>
      </w:r>
    </w:p>
    <w:p w14:paraId="4CF8FE8E" w14:textId="77777777" w:rsidR="00B561B6" w:rsidRPr="00B561B6" w:rsidRDefault="00B561B6" w:rsidP="009C637F">
      <w:pPr>
        <w:spacing w:line="240" w:lineRule="auto"/>
        <w:ind w:left="720"/>
        <w:rPr>
          <w:szCs w:val="24"/>
          <w:lang w:val="es-419" w:eastAsia="es-419"/>
        </w:rPr>
      </w:pPr>
      <w:r w:rsidRPr="00B561B6">
        <w:rPr>
          <w:szCs w:val="24"/>
          <w:lang w:val="es-419" w:eastAsia="es-419"/>
        </w:rPr>
        <w:t>Elaboración de manuales técnico y de usuario</w:t>
      </w:r>
    </w:p>
    <w:p w14:paraId="074A7AC3" w14:textId="074469FD" w:rsidR="00B561B6" w:rsidRDefault="00B561B6" w:rsidP="009C637F">
      <w:pPr>
        <w:spacing w:line="240" w:lineRule="auto"/>
        <w:ind w:left="720"/>
        <w:rPr>
          <w:szCs w:val="24"/>
          <w:lang w:val="es-419" w:eastAsia="es-419"/>
        </w:rPr>
      </w:pPr>
      <w:r w:rsidRPr="00B561B6">
        <w:rPr>
          <w:szCs w:val="24"/>
          <w:lang w:val="es-419" w:eastAsia="es-419"/>
        </w:rPr>
        <w:t>Preparación de presentación final</w:t>
      </w:r>
    </w:p>
    <w:p w14:paraId="66A2B186" w14:textId="77777777" w:rsidR="0053300F" w:rsidRPr="00B561B6" w:rsidRDefault="0053300F" w:rsidP="009C637F">
      <w:pPr>
        <w:spacing w:line="240" w:lineRule="auto"/>
        <w:ind w:left="720"/>
        <w:rPr>
          <w:szCs w:val="24"/>
          <w:lang w:val="es-419" w:eastAsia="es-419"/>
        </w:rPr>
      </w:pPr>
    </w:p>
    <w:p w14:paraId="4F5430E7" w14:textId="05966489" w:rsidR="00B561B6" w:rsidRPr="00B561B6" w:rsidRDefault="00B561B6" w:rsidP="009C637F">
      <w:pPr>
        <w:spacing w:line="276" w:lineRule="auto"/>
        <w:ind w:left="720"/>
        <w:rPr>
          <w:szCs w:val="24"/>
          <w:lang w:val="es-419" w:eastAsia="es-419"/>
        </w:rPr>
      </w:pPr>
      <w:r w:rsidRPr="00B561B6">
        <w:rPr>
          <w:szCs w:val="24"/>
          <w:lang w:val="es-419" w:eastAsia="es-419"/>
        </w:rPr>
        <w:t xml:space="preserve">Las pruebas de monitoreo continuo se realizan durante un período mínimo de </w:t>
      </w:r>
      <w:r w:rsidR="0035442C">
        <w:rPr>
          <w:b/>
          <w:bCs/>
          <w:szCs w:val="24"/>
          <w:lang w:val="es-419" w:eastAsia="es-419"/>
        </w:rPr>
        <w:t>120</w:t>
      </w:r>
      <w:r w:rsidRPr="00B561B6">
        <w:rPr>
          <w:b/>
          <w:bCs/>
          <w:szCs w:val="24"/>
          <w:lang w:val="es-419" w:eastAsia="es-419"/>
        </w:rPr>
        <w:t xml:space="preserve"> días consecutivos</w:t>
      </w:r>
      <w:r w:rsidRPr="00B561B6">
        <w:rPr>
          <w:szCs w:val="24"/>
          <w:lang w:val="es-419" w:eastAsia="es-419"/>
        </w:rPr>
        <w:t xml:space="preserve"> para validar la estabilidad, confiabilidad y precisión del sistema bajo condiciones de operación prolongada.</w:t>
      </w:r>
    </w:p>
    <w:p w14:paraId="417E4071" w14:textId="3F31059C" w:rsidR="00A6522B" w:rsidRDefault="00A6522B" w:rsidP="009C637F">
      <w:pPr>
        <w:pStyle w:val="Estilo4"/>
        <w:outlineLvl w:val="9"/>
      </w:pPr>
      <w:r>
        <w:br w:type="page"/>
      </w:r>
    </w:p>
    <w:p w14:paraId="64C8DBEF" w14:textId="7734D938" w:rsidR="008F2425" w:rsidRDefault="008F2425" w:rsidP="00E56E15">
      <w:pPr>
        <w:pStyle w:val="MyStyle"/>
      </w:pPr>
      <w:bookmarkStart w:id="50" w:name="_Toc217135045"/>
      <w:bookmarkStart w:id="51" w:name="_Toc218087526"/>
      <w:r>
        <w:lastRenderedPageBreak/>
        <w:t>1.7.3. Delimitación conceptual</w:t>
      </w:r>
      <w:bookmarkEnd w:id="50"/>
      <w:bookmarkEnd w:id="51"/>
    </w:p>
    <w:p w14:paraId="538876C1" w14:textId="0EB4DB22" w:rsidR="00B561B6" w:rsidRDefault="00B561B6" w:rsidP="009C637F">
      <w:pPr>
        <w:spacing w:line="276" w:lineRule="auto"/>
        <w:ind w:left="720"/>
      </w:pPr>
      <w:r w:rsidRPr="00B561B6">
        <w:t>El presente trabajo de investigación se enmarca conceptualmente en las siguientes áreas del conocimiento:</w:t>
      </w:r>
    </w:p>
    <w:p w14:paraId="4B4771E8" w14:textId="77777777" w:rsidR="00A6522B" w:rsidRPr="00B561B6" w:rsidRDefault="00A6522B" w:rsidP="009C637F">
      <w:pPr>
        <w:spacing w:line="276" w:lineRule="auto"/>
        <w:ind w:left="720"/>
      </w:pPr>
    </w:p>
    <w:p w14:paraId="3540B3B0" w14:textId="3DD8EA2D" w:rsidR="00B561B6" w:rsidRPr="00B561B6" w:rsidRDefault="00B561B6" w:rsidP="009C637F">
      <w:pPr>
        <w:spacing w:line="276" w:lineRule="auto"/>
        <w:ind w:left="720"/>
        <w:rPr>
          <w:szCs w:val="24"/>
          <w:lang w:val="es-419" w:eastAsia="es-419"/>
        </w:rPr>
      </w:pPr>
      <w:r w:rsidRPr="00B561B6">
        <w:rPr>
          <w:b/>
          <w:bCs/>
          <w:szCs w:val="24"/>
          <w:lang w:val="es-419" w:eastAsia="es-419"/>
        </w:rPr>
        <w:t xml:space="preserve">1. </w:t>
      </w:r>
      <w:r w:rsidR="00566E38">
        <w:rPr>
          <w:b/>
          <w:bCs/>
          <w:szCs w:val="24"/>
          <w:lang w:val="es-419" w:eastAsia="es-419"/>
        </w:rPr>
        <w:t>Redes de Dispositivos Interconectados</w:t>
      </w:r>
      <w:r w:rsidRPr="00B561B6">
        <w:rPr>
          <w:b/>
          <w:bCs/>
          <w:szCs w:val="24"/>
          <w:lang w:val="es-419" w:eastAsia="es-419"/>
        </w:rPr>
        <w:t xml:space="preserve"> (IoT):</w:t>
      </w:r>
    </w:p>
    <w:p w14:paraId="0E3A3E28" w14:textId="7C3AE546" w:rsidR="00B561B6" w:rsidRPr="00B561B6" w:rsidRDefault="00B561B6" w:rsidP="009C637F">
      <w:pPr>
        <w:spacing w:line="240" w:lineRule="auto"/>
        <w:ind w:left="720"/>
        <w:rPr>
          <w:szCs w:val="24"/>
          <w:lang w:val="es-419" w:eastAsia="es-419"/>
        </w:rPr>
      </w:pPr>
      <w:r w:rsidRPr="00B561B6">
        <w:rPr>
          <w:szCs w:val="24"/>
          <w:lang w:val="es-419" w:eastAsia="es-419"/>
        </w:rPr>
        <w:t xml:space="preserve">Arquitectura de sistemas </w:t>
      </w:r>
      <w:r w:rsidR="00566E38">
        <w:rPr>
          <w:szCs w:val="24"/>
          <w:lang w:val="es-419" w:eastAsia="es-419"/>
        </w:rPr>
        <w:t>redes de dispositivos interconectados</w:t>
      </w:r>
      <w:r w:rsidRPr="00B561B6">
        <w:rPr>
          <w:szCs w:val="24"/>
          <w:lang w:val="es-419" w:eastAsia="es-419"/>
        </w:rPr>
        <w:t xml:space="preserve"> orientados a monitoreo ambiental</w:t>
      </w:r>
    </w:p>
    <w:p w14:paraId="6B6F487D" w14:textId="77777777" w:rsidR="00B561B6" w:rsidRPr="00B561B6" w:rsidRDefault="00B561B6" w:rsidP="009C637F">
      <w:pPr>
        <w:spacing w:line="240" w:lineRule="auto"/>
        <w:ind w:left="720"/>
        <w:rPr>
          <w:szCs w:val="24"/>
          <w:lang w:val="es-419" w:eastAsia="es-419"/>
        </w:rPr>
      </w:pPr>
      <w:r w:rsidRPr="00B561B6">
        <w:rPr>
          <w:szCs w:val="24"/>
          <w:lang w:val="es-419" w:eastAsia="es-419"/>
        </w:rPr>
        <w:t>Comunicación máquina-a-máquina (M2M)</w:t>
      </w:r>
    </w:p>
    <w:p w14:paraId="273CD9F3" w14:textId="4F7962BB" w:rsidR="00B561B6" w:rsidRPr="00B561B6" w:rsidRDefault="00B561B6" w:rsidP="009C637F">
      <w:pPr>
        <w:spacing w:line="240" w:lineRule="auto"/>
        <w:ind w:left="720"/>
        <w:rPr>
          <w:szCs w:val="24"/>
          <w:lang w:val="es-419" w:eastAsia="es-419"/>
        </w:rPr>
      </w:pPr>
      <w:r w:rsidRPr="00B561B6">
        <w:rPr>
          <w:szCs w:val="24"/>
          <w:lang w:val="es-419" w:eastAsia="es-419"/>
        </w:rPr>
        <w:t xml:space="preserve">Protocolos de comunicación para dispositivos </w:t>
      </w:r>
      <w:r w:rsidR="0035442C">
        <w:rPr>
          <w:szCs w:val="24"/>
          <w:lang w:val="es-419" w:eastAsia="es-419"/>
        </w:rPr>
        <w:t>de control digital</w:t>
      </w:r>
    </w:p>
    <w:p w14:paraId="6482008A" w14:textId="77777777" w:rsidR="00B561B6" w:rsidRPr="00B561B6" w:rsidRDefault="00B561B6" w:rsidP="009C637F">
      <w:pPr>
        <w:spacing w:line="240" w:lineRule="auto"/>
        <w:ind w:left="720"/>
        <w:rPr>
          <w:szCs w:val="24"/>
          <w:lang w:val="es-419" w:eastAsia="es-419"/>
        </w:rPr>
      </w:pPr>
      <w:r w:rsidRPr="00B561B6">
        <w:rPr>
          <w:szCs w:val="24"/>
          <w:lang w:val="es-419" w:eastAsia="es-419"/>
        </w:rPr>
        <w:t>Integración de sensores, actuadores y plataformas en la nube</w:t>
      </w:r>
    </w:p>
    <w:p w14:paraId="0035885E" w14:textId="77777777" w:rsidR="00A6522B" w:rsidRDefault="00A6522B" w:rsidP="009C637F">
      <w:pPr>
        <w:spacing w:line="276" w:lineRule="auto"/>
        <w:ind w:left="720"/>
        <w:rPr>
          <w:b/>
          <w:bCs/>
          <w:szCs w:val="24"/>
          <w:lang w:val="es-419" w:eastAsia="es-419"/>
        </w:rPr>
      </w:pPr>
    </w:p>
    <w:p w14:paraId="6A5B8FFD" w14:textId="6645009E" w:rsidR="00B561B6" w:rsidRPr="00B561B6" w:rsidRDefault="00B561B6" w:rsidP="009C637F">
      <w:pPr>
        <w:spacing w:line="276" w:lineRule="auto"/>
        <w:ind w:left="720"/>
        <w:rPr>
          <w:szCs w:val="24"/>
          <w:lang w:val="es-419" w:eastAsia="es-419"/>
        </w:rPr>
      </w:pPr>
      <w:r w:rsidRPr="00B561B6">
        <w:rPr>
          <w:b/>
          <w:bCs/>
          <w:szCs w:val="24"/>
          <w:lang w:val="es-419" w:eastAsia="es-419"/>
        </w:rPr>
        <w:t xml:space="preserve">2. Sistemas </w:t>
      </w:r>
      <w:r w:rsidR="00566E38">
        <w:rPr>
          <w:b/>
          <w:bCs/>
          <w:szCs w:val="24"/>
          <w:lang w:val="es-419" w:eastAsia="es-419"/>
        </w:rPr>
        <w:t xml:space="preserve">de </w:t>
      </w:r>
      <w:r w:rsidR="0035442C">
        <w:rPr>
          <w:b/>
          <w:bCs/>
          <w:szCs w:val="24"/>
          <w:lang w:val="es-419" w:eastAsia="es-419"/>
        </w:rPr>
        <w:t>redes de dispositivos interconectados</w:t>
      </w:r>
      <w:r w:rsidRPr="00B561B6">
        <w:rPr>
          <w:b/>
          <w:bCs/>
          <w:szCs w:val="24"/>
          <w:lang w:val="es-419" w:eastAsia="es-419"/>
        </w:rPr>
        <w:t>:</w:t>
      </w:r>
    </w:p>
    <w:p w14:paraId="55AFBF4A" w14:textId="77777777" w:rsidR="00B561B6" w:rsidRPr="00B561B6" w:rsidRDefault="00B561B6" w:rsidP="009C637F">
      <w:pPr>
        <w:spacing w:line="240" w:lineRule="auto"/>
        <w:ind w:left="720"/>
        <w:rPr>
          <w:szCs w:val="24"/>
          <w:lang w:val="es-419" w:eastAsia="es-419"/>
        </w:rPr>
      </w:pPr>
      <w:r w:rsidRPr="00B561B6">
        <w:rPr>
          <w:szCs w:val="24"/>
          <w:lang w:val="es-419" w:eastAsia="es-419"/>
        </w:rPr>
        <w:t>Programación de microcontroladores de 32 bits</w:t>
      </w:r>
    </w:p>
    <w:p w14:paraId="524A66AE" w14:textId="77777777" w:rsidR="00B561B6" w:rsidRPr="00B561B6" w:rsidRDefault="00B561B6" w:rsidP="009C637F">
      <w:pPr>
        <w:spacing w:line="240" w:lineRule="auto"/>
        <w:ind w:left="720"/>
        <w:rPr>
          <w:szCs w:val="24"/>
          <w:lang w:val="es-419" w:eastAsia="es-419"/>
        </w:rPr>
      </w:pPr>
      <w:r w:rsidRPr="00B561B6">
        <w:rPr>
          <w:szCs w:val="24"/>
          <w:lang w:val="es-419" w:eastAsia="es-419"/>
        </w:rPr>
        <w:t>Arquitectura de sistemas basados en ESP32</w:t>
      </w:r>
    </w:p>
    <w:p w14:paraId="0B51F12A" w14:textId="77777777" w:rsidR="00B561B6" w:rsidRPr="00B561B6" w:rsidRDefault="00B561B6" w:rsidP="009C637F">
      <w:pPr>
        <w:spacing w:line="240" w:lineRule="auto"/>
        <w:ind w:left="720"/>
        <w:rPr>
          <w:szCs w:val="24"/>
          <w:lang w:val="es-419" w:eastAsia="es-419"/>
        </w:rPr>
      </w:pPr>
      <w:r w:rsidRPr="00B561B6">
        <w:rPr>
          <w:szCs w:val="24"/>
          <w:lang w:val="es-419" w:eastAsia="es-419"/>
        </w:rPr>
        <w:t>Gestión de periféricos mediante protocolos I2C, SPI y GPIO</w:t>
      </w:r>
    </w:p>
    <w:p w14:paraId="619D8477" w14:textId="77777777" w:rsidR="00B561B6" w:rsidRPr="00B561B6" w:rsidRDefault="00B561B6" w:rsidP="009C637F">
      <w:pPr>
        <w:spacing w:line="240" w:lineRule="auto"/>
        <w:ind w:left="720"/>
        <w:rPr>
          <w:szCs w:val="24"/>
          <w:lang w:val="es-419" w:eastAsia="es-419"/>
        </w:rPr>
      </w:pPr>
      <w:r w:rsidRPr="00B561B6">
        <w:rPr>
          <w:szCs w:val="24"/>
          <w:lang w:val="es-419" w:eastAsia="es-419"/>
        </w:rPr>
        <w:t>Optimización de recursos computacionales en sistemas embebidos</w:t>
      </w:r>
    </w:p>
    <w:p w14:paraId="7925C833" w14:textId="77777777" w:rsidR="00A6522B" w:rsidRDefault="00A6522B" w:rsidP="009C637F">
      <w:pPr>
        <w:spacing w:line="276" w:lineRule="auto"/>
        <w:ind w:left="720"/>
        <w:rPr>
          <w:b/>
          <w:bCs/>
          <w:szCs w:val="24"/>
          <w:lang w:val="es-419" w:eastAsia="es-419"/>
        </w:rPr>
      </w:pPr>
    </w:p>
    <w:p w14:paraId="72EFA983" w14:textId="2DA04939" w:rsidR="00B561B6" w:rsidRPr="00B561B6" w:rsidRDefault="00B561B6" w:rsidP="009C637F">
      <w:pPr>
        <w:spacing w:line="276" w:lineRule="auto"/>
        <w:ind w:left="720"/>
        <w:rPr>
          <w:szCs w:val="24"/>
          <w:lang w:val="es-419" w:eastAsia="es-419"/>
        </w:rPr>
      </w:pPr>
      <w:r w:rsidRPr="00B561B6">
        <w:rPr>
          <w:b/>
          <w:bCs/>
          <w:szCs w:val="24"/>
          <w:lang w:val="es-419" w:eastAsia="es-419"/>
        </w:rPr>
        <w:t>3. Sensores y adquisición de datos:</w:t>
      </w:r>
    </w:p>
    <w:p w14:paraId="6F46F016" w14:textId="77777777" w:rsidR="00B561B6" w:rsidRPr="00B561B6" w:rsidRDefault="00B561B6" w:rsidP="009C637F">
      <w:pPr>
        <w:spacing w:line="240" w:lineRule="auto"/>
        <w:ind w:left="720"/>
        <w:rPr>
          <w:szCs w:val="24"/>
          <w:lang w:val="es-419" w:eastAsia="es-419"/>
        </w:rPr>
      </w:pPr>
      <w:r w:rsidRPr="00B561B6">
        <w:rPr>
          <w:szCs w:val="24"/>
          <w:lang w:val="es-419" w:eastAsia="es-419"/>
        </w:rPr>
        <w:t>Sensores digitales de temperatura y humedad</w:t>
      </w:r>
    </w:p>
    <w:p w14:paraId="0F75729B" w14:textId="77777777" w:rsidR="00B561B6" w:rsidRPr="00B561B6" w:rsidRDefault="00B561B6" w:rsidP="009C637F">
      <w:pPr>
        <w:spacing w:line="240" w:lineRule="auto"/>
        <w:ind w:left="720"/>
        <w:rPr>
          <w:szCs w:val="24"/>
          <w:lang w:val="es-419" w:eastAsia="es-419"/>
        </w:rPr>
      </w:pPr>
      <w:r w:rsidRPr="00B561B6">
        <w:rPr>
          <w:szCs w:val="24"/>
          <w:lang w:val="es-419" w:eastAsia="es-419"/>
        </w:rPr>
        <w:t>Técnicas de acondicionamiento de señales</w:t>
      </w:r>
    </w:p>
    <w:p w14:paraId="27BA6C77" w14:textId="77777777" w:rsidR="00B561B6" w:rsidRPr="00B561B6" w:rsidRDefault="00B561B6" w:rsidP="009C637F">
      <w:pPr>
        <w:spacing w:line="240" w:lineRule="auto"/>
        <w:ind w:left="720"/>
        <w:rPr>
          <w:szCs w:val="24"/>
          <w:lang w:val="es-419" w:eastAsia="es-419"/>
        </w:rPr>
      </w:pPr>
      <w:r w:rsidRPr="00B561B6">
        <w:rPr>
          <w:szCs w:val="24"/>
          <w:lang w:val="es-419" w:eastAsia="es-419"/>
        </w:rPr>
        <w:t>Calibración de instrumentos de medición</w:t>
      </w:r>
    </w:p>
    <w:p w14:paraId="35DFE800" w14:textId="77777777" w:rsidR="00B561B6" w:rsidRPr="00B561B6" w:rsidRDefault="00B561B6" w:rsidP="009C637F">
      <w:pPr>
        <w:spacing w:line="240" w:lineRule="auto"/>
        <w:ind w:left="720"/>
        <w:rPr>
          <w:szCs w:val="24"/>
          <w:lang w:val="es-419" w:eastAsia="es-419"/>
        </w:rPr>
      </w:pPr>
      <w:r w:rsidRPr="00B561B6">
        <w:rPr>
          <w:szCs w:val="24"/>
          <w:lang w:val="es-419" w:eastAsia="es-419"/>
        </w:rPr>
        <w:t>Validación y filtrado de datos experimentales</w:t>
      </w:r>
    </w:p>
    <w:p w14:paraId="69D40883" w14:textId="77777777" w:rsidR="00B561B6" w:rsidRPr="00B561B6" w:rsidRDefault="00B561B6" w:rsidP="009C637F">
      <w:pPr>
        <w:spacing w:line="240" w:lineRule="auto"/>
        <w:ind w:left="720"/>
        <w:rPr>
          <w:szCs w:val="24"/>
          <w:lang w:val="es-419" w:eastAsia="es-419"/>
        </w:rPr>
      </w:pPr>
      <w:r w:rsidRPr="00B561B6">
        <w:rPr>
          <w:szCs w:val="24"/>
          <w:lang w:val="es-419" w:eastAsia="es-419"/>
        </w:rPr>
        <w:t>Análisis de errores e incertidumbres</w:t>
      </w:r>
    </w:p>
    <w:p w14:paraId="496F58AF" w14:textId="77777777" w:rsidR="00A6522B" w:rsidRDefault="00A6522B" w:rsidP="009C637F">
      <w:pPr>
        <w:spacing w:line="276" w:lineRule="auto"/>
        <w:ind w:left="720"/>
        <w:rPr>
          <w:b/>
          <w:bCs/>
          <w:szCs w:val="24"/>
          <w:lang w:val="es-419" w:eastAsia="es-419"/>
        </w:rPr>
      </w:pPr>
    </w:p>
    <w:p w14:paraId="0657727E" w14:textId="251FA0FA" w:rsidR="00B561B6" w:rsidRPr="00B561B6" w:rsidRDefault="00B561B6" w:rsidP="009C637F">
      <w:pPr>
        <w:spacing w:line="276" w:lineRule="auto"/>
        <w:ind w:left="720"/>
        <w:rPr>
          <w:szCs w:val="24"/>
          <w:lang w:val="es-419" w:eastAsia="es-419"/>
        </w:rPr>
      </w:pPr>
      <w:r w:rsidRPr="00B561B6">
        <w:rPr>
          <w:b/>
          <w:bCs/>
          <w:szCs w:val="24"/>
          <w:lang w:val="es-419" w:eastAsia="es-419"/>
        </w:rPr>
        <w:t>4. Comunicaciones inalámbricas:</w:t>
      </w:r>
    </w:p>
    <w:p w14:paraId="63D00AA3" w14:textId="77777777" w:rsidR="00B561B6" w:rsidRPr="00B561B6" w:rsidRDefault="00B561B6" w:rsidP="009C637F">
      <w:pPr>
        <w:spacing w:line="240" w:lineRule="auto"/>
        <w:ind w:left="720"/>
        <w:rPr>
          <w:szCs w:val="24"/>
          <w:lang w:val="es-419" w:eastAsia="es-419"/>
        </w:rPr>
      </w:pPr>
      <w:r w:rsidRPr="00B561B6">
        <w:rPr>
          <w:szCs w:val="24"/>
          <w:lang w:val="es-419" w:eastAsia="es-419"/>
        </w:rPr>
        <w:t>Protocolos WiFi IEEE 802.11 b/g/n</w:t>
      </w:r>
    </w:p>
    <w:p w14:paraId="3F34F844" w14:textId="77777777" w:rsidR="00B561B6" w:rsidRPr="00B561B6" w:rsidRDefault="00B561B6" w:rsidP="009C637F">
      <w:pPr>
        <w:spacing w:line="240" w:lineRule="auto"/>
        <w:ind w:left="720"/>
        <w:rPr>
          <w:szCs w:val="24"/>
          <w:lang w:val="es-419" w:eastAsia="es-419"/>
        </w:rPr>
      </w:pPr>
      <w:r w:rsidRPr="00B561B6">
        <w:rPr>
          <w:szCs w:val="24"/>
          <w:lang w:val="es-419" w:eastAsia="es-419"/>
        </w:rPr>
        <w:t>Arquitectura cliente-servidor en redes TCP/IP</w:t>
      </w:r>
    </w:p>
    <w:p w14:paraId="6E251581" w14:textId="6559D881" w:rsidR="00B561B6" w:rsidRPr="00B561B6" w:rsidRDefault="00B561B6" w:rsidP="009C637F">
      <w:pPr>
        <w:spacing w:line="240" w:lineRule="auto"/>
        <w:ind w:left="720"/>
        <w:rPr>
          <w:szCs w:val="24"/>
          <w:lang w:val="es-419" w:eastAsia="es-419"/>
        </w:rPr>
      </w:pPr>
      <w:r w:rsidRPr="00B561B6">
        <w:rPr>
          <w:szCs w:val="24"/>
          <w:lang w:val="es-419" w:eastAsia="es-419"/>
        </w:rPr>
        <w:t xml:space="preserve">Protocolo HTTP/HTTPS </w:t>
      </w:r>
      <w:r>
        <w:rPr>
          <w:szCs w:val="24"/>
          <w:lang w:val="es-419" w:eastAsia="es-419"/>
        </w:rPr>
        <w:t xml:space="preserve">(443) </w:t>
      </w:r>
      <w:r w:rsidRPr="00B561B6">
        <w:rPr>
          <w:szCs w:val="24"/>
          <w:lang w:val="es-419" w:eastAsia="es-419"/>
        </w:rPr>
        <w:t>para transmisión de datos</w:t>
      </w:r>
    </w:p>
    <w:p w14:paraId="1FB6D6AC" w14:textId="77777777" w:rsidR="00B561B6" w:rsidRPr="00B561B6" w:rsidRDefault="00B561B6" w:rsidP="009C637F">
      <w:pPr>
        <w:spacing w:line="240" w:lineRule="auto"/>
        <w:ind w:left="720"/>
        <w:rPr>
          <w:szCs w:val="24"/>
          <w:lang w:val="es-419" w:eastAsia="es-419"/>
        </w:rPr>
      </w:pPr>
      <w:r w:rsidRPr="00B561B6">
        <w:rPr>
          <w:szCs w:val="24"/>
          <w:lang w:val="es-419" w:eastAsia="es-419"/>
        </w:rPr>
        <w:t>Formato de intercambio de datos JSON</w:t>
      </w:r>
    </w:p>
    <w:p w14:paraId="44565209" w14:textId="77777777" w:rsidR="00B561B6" w:rsidRPr="00B561B6" w:rsidRDefault="00B561B6" w:rsidP="009C637F">
      <w:pPr>
        <w:spacing w:line="240" w:lineRule="auto"/>
        <w:ind w:left="720"/>
        <w:rPr>
          <w:szCs w:val="24"/>
          <w:lang w:val="es-419" w:eastAsia="es-419"/>
        </w:rPr>
      </w:pPr>
      <w:r w:rsidRPr="00B561B6">
        <w:rPr>
          <w:szCs w:val="24"/>
          <w:lang w:val="es-419" w:eastAsia="es-419"/>
        </w:rPr>
        <w:t>Técnicas de manejo de errores en comunicaciones inalámbricas</w:t>
      </w:r>
    </w:p>
    <w:p w14:paraId="4E8963B9" w14:textId="77777777" w:rsidR="00B561B6" w:rsidRDefault="00B561B6" w:rsidP="009C637F">
      <w:pPr>
        <w:spacing w:line="276" w:lineRule="auto"/>
        <w:ind w:left="720"/>
        <w:rPr>
          <w:b/>
          <w:bCs/>
          <w:szCs w:val="24"/>
          <w:lang w:val="es-419" w:eastAsia="es-419"/>
        </w:rPr>
      </w:pPr>
    </w:p>
    <w:p w14:paraId="3E95FD09" w14:textId="42D3B311" w:rsidR="00B561B6" w:rsidRPr="00B561B6" w:rsidRDefault="00B561B6" w:rsidP="009C637F">
      <w:pPr>
        <w:spacing w:line="276" w:lineRule="auto"/>
        <w:ind w:left="720"/>
        <w:rPr>
          <w:szCs w:val="24"/>
          <w:lang w:val="es-419" w:eastAsia="es-419"/>
        </w:rPr>
      </w:pPr>
      <w:r w:rsidRPr="00B561B6">
        <w:rPr>
          <w:b/>
          <w:bCs/>
          <w:szCs w:val="24"/>
          <w:lang w:val="es-419" w:eastAsia="es-419"/>
        </w:rPr>
        <w:lastRenderedPageBreak/>
        <w:t>5. Desarrollo de software:</w:t>
      </w:r>
    </w:p>
    <w:p w14:paraId="1B190CFA" w14:textId="77777777" w:rsidR="00B561B6" w:rsidRPr="00B561B6" w:rsidRDefault="00B561B6" w:rsidP="009C637F">
      <w:pPr>
        <w:spacing w:line="240" w:lineRule="auto"/>
        <w:ind w:left="720"/>
        <w:rPr>
          <w:szCs w:val="24"/>
          <w:lang w:val="es-419" w:eastAsia="es-419"/>
        </w:rPr>
      </w:pPr>
      <w:r w:rsidRPr="00B561B6">
        <w:rPr>
          <w:szCs w:val="24"/>
          <w:lang w:val="es-419" w:eastAsia="es-419"/>
        </w:rPr>
        <w:t>Programación web con tecnologías PHP, JavaScript, HTML5 y CSS3</w:t>
      </w:r>
    </w:p>
    <w:p w14:paraId="2B1389F8" w14:textId="77777777" w:rsidR="00B561B6" w:rsidRPr="00B561B6" w:rsidRDefault="00B561B6" w:rsidP="009C637F">
      <w:pPr>
        <w:spacing w:line="240" w:lineRule="auto"/>
        <w:ind w:left="720"/>
        <w:rPr>
          <w:szCs w:val="24"/>
          <w:lang w:val="es-419" w:eastAsia="es-419"/>
        </w:rPr>
      </w:pPr>
      <w:r w:rsidRPr="00B561B6">
        <w:rPr>
          <w:szCs w:val="24"/>
          <w:lang w:val="es-419" w:eastAsia="es-419"/>
        </w:rPr>
        <w:t>Diseño de bases de datos relacionales (MySQL)</w:t>
      </w:r>
    </w:p>
    <w:p w14:paraId="27A0BCF2" w14:textId="77777777" w:rsidR="00B561B6" w:rsidRPr="00B561B6" w:rsidRDefault="00B561B6" w:rsidP="009C637F">
      <w:pPr>
        <w:spacing w:line="240" w:lineRule="auto"/>
        <w:ind w:left="720"/>
        <w:rPr>
          <w:szCs w:val="24"/>
          <w:lang w:val="es-419" w:eastAsia="es-419"/>
        </w:rPr>
      </w:pPr>
      <w:r w:rsidRPr="00B561B6">
        <w:rPr>
          <w:szCs w:val="24"/>
          <w:lang w:val="es-419" w:eastAsia="es-419"/>
        </w:rPr>
        <w:t>Desarrollo de interfaces de usuario responsivas</w:t>
      </w:r>
    </w:p>
    <w:p w14:paraId="5C7D5F30" w14:textId="77777777" w:rsidR="00B561B6" w:rsidRPr="00B561B6" w:rsidRDefault="00B561B6" w:rsidP="009C637F">
      <w:pPr>
        <w:spacing w:line="240" w:lineRule="auto"/>
        <w:ind w:left="720"/>
        <w:rPr>
          <w:szCs w:val="24"/>
          <w:lang w:val="es-419" w:eastAsia="es-419"/>
        </w:rPr>
      </w:pPr>
      <w:r w:rsidRPr="00B561B6">
        <w:rPr>
          <w:szCs w:val="24"/>
          <w:lang w:val="es-419" w:eastAsia="es-419"/>
        </w:rPr>
        <w:t>Técnicas de actualización asíncrona mediante AJAX</w:t>
      </w:r>
    </w:p>
    <w:p w14:paraId="50B99505" w14:textId="77777777" w:rsidR="00B561B6" w:rsidRPr="00B561B6" w:rsidRDefault="00B561B6" w:rsidP="009C637F">
      <w:pPr>
        <w:spacing w:line="240" w:lineRule="auto"/>
        <w:ind w:left="720"/>
        <w:rPr>
          <w:szCs w:val="24"/>
          <w:lang w:val="es-419" w:eastAsia="es-419"/>
        </w:rPr>
      </w:pPr>
      <w:r w:rsidRPr="00B561B6">
        <w:rPr>
          <w:szCs w:val="24"/>
          <w:lang w:val="es-419" w:eastAsia="es-419"/>
        </w:rPr>
        <w:t>Implementación de APIs RESTful</w:t>
      </w:r>
    </w:p>
    <w:p w14:paraId="3D1E0732" w14:textId="77777777" w:rsidR="00A6522B" w:rsidRDefault="00A6522B" w:rsidP="009C637F">
      <w:pPr>
        <w:spacing w:line="276" w:lineRule="auto"/>
        <w:ind w:left="720"/>
        <w:rPr>
          <w:b/>
          <w:bCs/>
          <w:szCs w:val="24"/>
          <w:lang w:val="es-419" w:eastAsia="es-419"/>
        </w:rPr>
      </w:pPr>
    </w:p>
    <w:p w14:paraId="7A96BFD2" w14:textId="2C4DBB7A" w:rsidR="00B561B6" w:rsidRPr="00B561B6" w:rsidRDefault="00B561B6" w:rsidP="009C637F">
      <w:pPr>
        <w:spacing w:line="276" w:lineRule="auto"/>
        <w:ind w:left="720"/>
        <w:rPr>
          <w:szCs w:val="24"/>
          <w:lang w:val="es-419" w:eastAsia="es-419"/>
        </w:rPr>
      </w:pPr>
      <w:r w:rsidRPr="00B561B6">
        <w:rPr>
          <w:b/>
          <w:bCs/>
          <w:szCs w:val="24"/>
          <w:lang w:val="es-419" w:eastAsia="es-419"/>
        </w:rPr>
        <w:t>6. Visualización de datos:</w:t>
      </w:r>
    </w:p>
    <w:p w14:paraId="0449E7C9" w14:textId="77777777" w:rsidR="00B561B6" w:rsidRPr="00B561B6" w:rsidRDefault="00B561B6" w:rsidP="009C637F">
      <w:pPr>
        <w:spacing w:line="240" w:lineRule="auto"/>
        <w:ind w:left="720"/>
        <w:rPr>
          <w:szCs w:val="24"/>
          <w:lang w:val="es-419" w:eastAsia="es-419"/>
        </w:rPr>
      </w:pPr>
      <w:r w:rsidRPr="00B561B6">
        <w:rPr>
          <w:szCs w:val="24"/>
          <w:lang w:val="es-419" w:eastAsia="es-419"/>
        </w:rPr>
        <w:t>Librerías de graficación interactiva (Highcharts.js)</w:t>
      </w:r>
    </w:p>
    <w:p w14:paraId="224DAD50" w14:textId="77777777" w:rsidR="00B561B6" w:rsidRPr="00B561B6" w:rsidRDefault="00B561B6" w:rsidP="009C637F">
      <w:pPr>
        <w:spacing w:line="240" w:lineRule="auto"/>
        <w:ind w:left="720"/>
        <w:rPr>
          <w:szCs w:val="24"/>
          <w:lang w:val="es-419" w:eastAsia="es-419"/>
        </w:rPr>
      </w:pPr>
      <w:r w:rsidRPr="00B561B6">
        <w:rPr>
          <w:szCs w:val="24"/>
          <w:lang w:val="es-419" w:eastAsia="es-419"/>
        </w:rPr>
        <w:t>Técnicas de representación de series temporales</w:t>
      </w:r>
    </w:p>
    <w:p w14:paraId="18FE9EBF" w14:textId="77777777" w:rsidR="00B561B6" w:rsidRPr="00B561B6" w:rsidRDefault="00B561B6" w:rsidP="009C637F">
      <w:pPr>
        <w:spacing w:line="240" w:lineRule="auto"/>
        <w:ind w:left="720"/>
        <w:rPr>
          <w:szCs w:val="24"/>
          <w:lang w:val="es-419" w:eastAsia="es-419"/>
        </w:rPr>
      </w:pPr>
      <w:r w:rsidRPr="00B561B6">
        <w:rPr>
          <w:szCs w:val="24"/>
          <w:lang w:val="es-419" w:eastAsia="es-419"/>
        </w:rPr>
        <w:t>Diseño de dashboards para sistemas de monitoreo</w:t>
      </w:r>
    </w:p>
    <w:p w14:paraId="7B1CC034" w14:textId="77777777" w:rsidR="00B561B6" w:rsidRPr="00B561B6" w:rsidRDefault="00B561B6" w:rsidP="009C637F">
      <w:pPr>
        <w:spacing w:line="240" w:lineRule="auto"/>
        <w:ind w:left="720"/>
        <w:rPr>
          <w:szCs w:val="24"/>
          <w:lang w:val="es-419" w:eastAsia="es-419"/>
        </w:rPr>
      </w:pPr>
      <w:r w:rsidRPr="00B561B6">
        <w:rPr>
          <w:szCs w:val="24"/>
          <w:lang w:val="es-419" w:eastAsia="es-419"/>
        </w:rPr>
        <w:t>Generación de reportes automatizados</w:t>
      </w:r>
    </w:p>
    <w:p w14:paraId="3ED7EC18" w14:textId="77777777" w:rsidR="00A6522B" w:rsidRDefault="00A6522B" w:rsidP="009C637F">
      <w:pPr>
        <w:spacing w:line="276" w:lineRule="auto"/>
        <w:ind w:left="720"/>
        <w:rPr>
          <w:b/>
          <w:bCs/>
          <w:szCs w:val="24"/>
          <w:lang w:val="es-419" w:eastAsia="es-419"/>
        </w:rPr>
      </w:pPr>
    </w:p>
    <w:p w14:paraId="19067B49" w14:textId="5F50EE6E" w:rsidR="00B561B6" w:rsidRPr="00B561B6" w:rsidRDefault="00B561B6" w:rsidP="009C637F">
      <w:pPr>
        <w:spacing w:line="276" w:lineRule="auto"/>
        <w:ind w:left="720"/>
        <w:rPr>
          <w:szCs w:val="24"/>
          <w:lang w:val="es-419" w:eastAsia="es-419"/>
        </w:rPr>
      </w:pPr>
      <w:r w:rsidRPr="00B561B6">
        <w:rPr>
          <w:b/>
          <w:bCs/>
          <w:szCs w:val="24"/>
          <w:lang w:val="es-419" w:eastAsia="es-419"/>
        </w:rPr>
        <w:t>7. Seguridad informática:</w:t>
      </w:r>
    </w:p>
    <w:p w14:paraId="28B464AE" w14:textId="77777777" w:rsidR="00B561B6" w:rsidRPr="00B561B6" w:rsidRDefault="00B561B6" w:rsidP="009C637F">
      <w:pPr>
        <w:spacing w:line="240" w:lineRule="auto"/>
        <w:ind w:left="720"/>
        <w:rPr>
          <w:szCs w:val="24"/>
          <w:lang w:val="es-419" w:eastAsia="es-419"/>
        </w:rPr>
      </w:pPr>
      <w:r w:rsidRPr="00B561B6">
        <w:rPr>
          <w:szCs w:val="24"/>
          <w:lang w:val="es-419" w:eastAsia="es-419"/>
        </w:rPr>
        <w:t>Validación de entrada de datos</w:t>
      </w:r>
    </w:p>
    <w:p w14:paraId="2B8733CA" w14:textId="77777777" w:rsidR="00B561B6" w:rsidRPr="00B561B6" w:rsidRDefault="00B561B6" w:rsidP="009C637F">
      <w:pPr>
        <w:spacing w:line="240" w:lineRule="auto"/>
        <w:ind w:left="720"/>
        <w:rPr>
          <w:szCs w:val="24"/>
          <w:lang w:val="es-419" w:eastAsia="es-419"/>
        </w:rPr>
      </w:pPr>
      <w:r w:rsidRPr="00B561B6">
        <w:rPr>
          <w:szCs w:val="24"/>
          <w:lang w:val="es-419" w:eastAsia="es-419"/>
        </w:rPr>
        <w:t>Prevención de vulnerabilidades web (SQL Injection, XSS, CSRF)</w:t>
      </w:r>
    </w:p>
    <w:p w14:paraId="7CDA9848" w14:textId="77777777" w:rsidR="00B561B6" w:rsidRPr="00B561B6" w:rsidRDefault="00B561B6" w:rsidP="009C637F">
      <w:pPr>
        <w:spacing w:line="240" w:lineRule="auto"/>
        <w:ind w:left="720"/>
        <w:rPr>
          <w:szCs w:val="24"/>
          <w:lang w:val="es-419" w:eastAsia="es-419"/>
        </w:rPr>
      </w:pPr>
      <w:r w:rsidRPr="00B561B6">
        <w:rPr>
          <w:szCs w:val="24"/>
          <w:lang w:val="es-419" w:eastAsia="es-419"/>
        </w:rPr>
        <w:t>Buenas prácticas de desarrollo seguro</w:t>
      </w:r>
    </w:p>
    <w:p w14:paraId="6911026E" w14:textId="4AD23700" w:rsidR="00B561B6" w:rsidRDefault="00B561B6" w:rsidP="009C637F">
      <w:pPr>
        <w:spacing w:line="240" w:lineRule="auto"/>
        <w:ind w:left="720"/>
        <w:rPr>
          <w:szCs w:val="24"/>
          <w:lang w:val="es-419" w:eastAsia="es-419"/>
        </w:rPr>
      </w:pPr>
      <w:r w:rsidRPr="00B561B6">
        <w:rPr>
          <w:szCs w:val="24"/>
          <w:lang w:val="es-419" w:eastAsia="es-419"/>
        </w:rPr>
        <w:t>Configuración segura de servidores web</w:t>
      </w:r>
    </w:p>
    <w:p w14:paraId="7D94D104" w14:textId="77777777" w:rsidR="00A6522B" w:rsidRPr="00B561B6" w:rsidRDefault="00A6522B" w:rsidP="009C637F">
      <w:pPr>
        <w:spacing w:line="240" w:lineRule="auto"/>
        <w:ind w:left="720"/>
        <w:rPr>
          <w:szCs w:val="24"/>
          <w:lang w:val="es-419" w:eastAsia="es-419"/>
        </w:rPr>
      </w:pPr>
    </w:p>
    <w:p w14:paraId="4C9734F7" w14:textId="5123745F" w:rsidR="00B561B6" w:rsidRDefault="00B561B6" w:rsidP="009C637F">
      <w:pPr>
        <w:spacing w:line="240" w:lineRule="auto"/>
        <w:ind w:left="720"/>
        <w:rPr>
          <w:szCs w:val="24"/>
          <w:lang w:val="es-419" w:eastAsia="es-419"/>
        </w:rPr>
      </w:pPr>
      <w:r w:rsidRPr="00B561B6">
        <w:rPr>
          <w:szCs w:val="24"/>
          <w:lang w:val="es-419" w:eastAsia="es-419"/>
        </w:rPr>
        <w:t xml:space="preserve">El proyecto </w:t>
      </w:r>
      <w:r w:rsidRPr="00B561B6">
        <w:rPr>
          <w:b/>
          <w:bCs/>
          <w:szCs w:val="24"/>
          <w:lang w:val="es-419" w:eastAsia="es-419"/>
        </w:rPr>
        <w:t>NO</w:t>
      </w:r>
      <w:r w:rsidRPr="00B561B6">
        <w:rPr>
          <w:szCs w:val="24"/>
          <w:lang w:val="es-419" w:eastAsia="es-419"/>
        </w:rPr>
        <w:t xml:space="preserve"> abarca los siguientes aspectos:</w:t>
      </w:r>
    </w:p>
    <w:p w14:paraId="58344C55" w14:textId="77777777" w:rsidR="00A6522B" w:rsidRPr="00B561B6" w:rsidRDefault="00A6522B" w:rsidP="009C637F">
      <w:pPr>
        <w:spacing w:line="240" w:lineRule="auto"/>
        <w:ind w:left="720"/>
        <w:rPr>
          <w:szCs w:val="24"/>
          <w:lang w:val="es-419" w:eastAsia="es-419"/>
        </w:rPr>
      </w:pPr>
    </w:p>
    <w:p w14:paraId="5FD7BCFF" w14:textId="77777777" w:rsidR="00B561B6" w:rsidRPr="0053300F" w:rsidRDefault="00B561B6" w:rsidP="009C637F">
      <w:pPr>
        <w:pStyle w:val="Prrafodelista"/>
        <w:numPr>
          <w:ilvl w:val="0"/>
          <w:numId w:val="8"/>
        </w:numPr>
        <w:spacing w:after="0" w:line="276" w:lineRule="auto"/>
        <w:rPr>
          <w:szCs w:val="24"/>
          <w:lang w:val="es-419" w:eastAsia="es-419"/>
        </w:rPr>
      </w:pPr>
      <w:r w:rsidRPr="0053300F">
        <w:rPr>
          <w:szCs w:val="24"/>
          <w:lang w:val="es-419" w:eastAsia="es-419"/>
        </w:rPr>
        <w:t>Desarrollo de hardware a nivel de circuito integrado (ASIC o FPGA)</w:t>
      </w:r>
    </w:p>
    <w:p w14:paraId="727A7799" w14:textId="77777777" w:rsidR="00B561B6" w:rsidRPr="0053300F" w:rsidRDefault="00B561B6" w:rsidP="009C637F">
      <w:pPr>
        <w:pStyle w:val="Prrafodelista"/>
        <w:numPr>
          <w:ilvl w:val="0"/>
          <w:numId w:val="8"/>
        </w:numPr>
        <w:spacing w:after="0" w:line="276" w:lineRule="auto"/>
        <w:rPr>
          <w:szCs w:val="24"/>
          <w:lang w:val="es-419" w:eastAsia="es-419"/>
        </w:rPr>
      </w:pPr>
      <w:r w:rsidRPr="0053300F">
        <w:rPr>
          <w:szCs w:val="24"/>
          <w:lang w:val="es-419" w:eastAsia="es-419"/>
        </w:rPr>
        <w:t>Implementación de protocolos de comunicación propietarios</w:t>
      </w:r>
    </w:p>
    <w:p w14:paraId="5F4B172D" w14:textId="77777777" w:rsidR="00B561B6" w:rsidRPr="0053300F" w:rsidRDefault="00B561B6" w:rsidP="009C637F">
      <w:pPr>
        <w:pStyle w:val="Prrafodelista"/>
        <w:numPr>
          <w:ilvl w:val="0"/>
          <w:numId w:val="8"/>
        </w:numPr>
        <w:spacing w:after="0" w:line="276" w:lineRule="auto"/>
        <w:rPr>
          <w:szCs w:val="24"/>
          <w:lang w:val="es-419" w:eastAsia="es-419"/>
        </w:rPr>
      </w:pPr>
      <w:r w:rsidRPr="0053300F">
        <w:rPr>
          <w:szCs w:val="24"/>
          <w:lang w:val="es-419" w:eastAsia="es-419"/>
        </w:rPr>
        <w:t>Análisis termodinámico avanzado de transferencia de calor</w:t>
      </w:r>
    </w:p>
    <w:p w14:paraId="5EC4F715" w14:textId="77777777" w:rsidR="00B561B6" w:rsidRPr="0053300F" w:rsidRDefault="00B561B6" w:rsidP="009C637F">
      <w:pPr>
        <w:pStyle w:val="Prrafodelista"/>
        <w:numPr>
          <w:ilvl w:val="0"/>
          <w:numId w:val="8"/>
        </w:numPr>
        <w:spacing w:after="0" w:line="276" w:lineRule="auto"/>
        <w:rPr>
          <w:szCs w:val="24"/>
          <w:lang w:val="es-419" w:eastAsia="es-419"/>
        </w:rPr>
      </w:pPr>
      <w:r w:rsidRPr="0053300F">
        <w:rPr>
          <w:szCs w:val="24"/>
          <w:lang w:val="es-419" w:eastAsia="es-419"/>
        </w:rPr>
        <w:t>Diseño de algoritmos de inteligencia artificial o aprendizaje automático</w:t>
      </w:r>
    </w:p>
    <w:p w14:paraId="4547C362" w14:textId="77777777" w:rsidR="00B561B6" w:rsidRPr="0053300F" w:rsidRDefault="00B561B6" w:rsidP="009C637F">
      <w:pPr>
        <w:pStyle w:val="Prrafodelista"/>
        <w:numPr>
          <w:ilvl w:val="0"/>
          <w:numId w:val="8"/>
        </w:numPr>
        <w:spacing w:after="0" w:line="276" w:lineRule="auto"/>
        <w:rPr>
          <w:szCs w:val="24"/>
          <w:lang w:val="es-419" w:eastAsia="es-419"/>
        </w:rPr>
      </w:pPr>
      <w:r w:rsidRPr="0053300F">
        <w:rPr>
          <w:szCs w:val="24"/>
          <w:lang w:val="es-419" w:eastAsia="es-419"/>
        </w:rPr>
        <w:t>Certificaciones industriales de seguridad (IEC 61508, ISO 26262)</w:t>
      </w:r>
    </w:p>
    <w:p w14:paraId="6D1F6FE0" w14:textId="5EDAEBB9" w:rsidR="00B561B6" w:rsidRPr="0053300F" w:rsidRDefault="00B561B6" w:rsidP="009C637F">
      <w:pPr>
        <w:pStyle w:val="Prrafodelista"/>
        <w:numPr>
          <w:ilvl w:val="0"/>
          <w:numId w:val="8"/>
        </w:numPr>
        <w:spacing w:after="0" w:line="276" w:lineRule="auto"/>
        <w:rPr>
          <w:szCs w:val="24"/>
          <w:lang w:val="es-419" w:eastAsia="es-419"/>
        </w:rPr>
      </w:pPr>
      <w:r w:rsidRPr="0053300F">
        <w:rPr>
          <w:szCs w:val="24"/>
          <w:lang w:val="es-419" w:eastAsia="es-419"/>
        </w:rPr>
        <w:t>Estudios de impacto ambiental o análisis de ciclo de vida del producto</w:t>
      </w:r>
    </w:p>
    <w:p w14:paraId="0F91EF0D" w14:textId="77777777" w:rsidR="0053300F" w:rsidRPr="00B561B6" w:rsidRDefault="0053300F" w:rsidP="009C637F">
      <w:pPr>
        <w:spacing w:after="0" w:line="240" w:lineRule="auto"/>
        <w:ind w:left="720"/>
        <w:rPr>
          <w:szCs w:val="24"/>
          <w:lang w:val="es-419" w:eastAsia="es-419"/>
        </w:rPr>
      </w:pPr>
    </w:p>
    <w:p w14:paraId="0C45DF95" w14:textId="2F9865A5" w:rsidR="005278BA" w:rsidRDefault="00B561B6" w:rsidP="009C637F">
      <w:pPr>
        <w:spacing w:line="240" w:lineRule="auto"/>
        <w:ind w:left="720"/>
      </w:pPr>
      <w:r w:rsidRPr="00B561B6">
        <w:rPr>
          <w:szCs w:val="24"/>
          <w:lang w:val="es-419" w:eastAsia="es-419"/>
        </w:rPr>
        <w:t>La delimitación conceptual establece claramente el alcance teórico-práctico del trabajo, centrándose en la integración de tecnologías existentes para crear una solución funcional de monitoreo térmico, sin pretender innovaciones en áreas especializadas que exceden el nivel de una tesis de pregrado en ingeniería electrónica.</w:t>
      </w:r>
      <w:bookmarkEnd w:id="7"/>
      <w:bookmarkEnd w:id="6"/>
      <w:bookmarkEnd w:id="5"/>
      <w:r w:rsidR="00A06743">
        <w:br w:type="page"/>
      </w:r>
    </w:p>
    <w:p w14:paraId="4B65597F" w14:textId="0F73A3F7" w:rsidR="00A82281" w:rsidRPr="00F254F1" w:rsidRDefault="00A82281" w:rsidP="00587999">
      <w:pPr>
        <w:pStyle w:val="Ttulo1"/>
      </w:pPr>
      <w:bookmarkStart w:id="52" w:name="_Toc217135046"/>
      <w:bookmarkStart w:id="53" w:name="_Toc218087527"/>
      <w:r w:rsidRPr="00F254F1">
        <w:lastRenderedPageBreak/>
        <w:t>CAPÍTULO II</w:t>
      </w:r>
      <w:r w:rsidR="00F74D00">
        <w:t xml:space="preserve">: </w:t>
      </w:r>
      <w:r w:rsidR="00587999">
        <w:br/>
      </w:r>
      <w:r w:rsidRPr="00F254F1">
        <w:t>MARCO TEÓRICO</w:t>
      </w:r>
      <w:bookmarkEnd w:id="52"/>
      <w:bookmarkEnd w:id="53"/>
    </w:p>
    <w:p w14:paraId="178C467A" w14:textId="77777777" w:rsidR="009F68E1" w:rsidRDefault="009F68E1" w:rsidP="009C637F">
      <w:pPr>
        <w:spacing w:after="0" w:line="240" w:lineRule="auto"/>
        <w:jc w:val="left"/>
      </w:pPr>
    </w:p>
    <w:p w14:paraId="25511419" w14:textId="4294D28C" w:rsidR="009F68E1" w:rsidRDefault="009F68E1" w:rsidP="00B9085C">
      <w:pPr>
        <w:pStyle w:val="MyStyle"/>
        <w:outlineLvl w:val="1"/>
      </w:pPr>
      <w:bookmarkStart w:id="54" w:name="_Toc217135047"/>
      <w:bookmarkStart w:id="55" w:name="_Toc218087528"/>
      <w:r>
        <w:t>2.1. Bases teóricas</w:t>
      </w:r>
      <w:bookmarkEnd w:id="54"/>
      <w:bookmarkEnd w:id="55"/>
    </w:p>
    <w:p w14:paraId="3D9B554F" w14:textId="4D550011" w:rsidR="009F68E1" w:rsidRDefault="009F68E1" w:rsidP="00B9085C">
      <w:pPr>
        <w:pStyle w:val="MyStyle"/>
      </w:pPr>
      <w:bookmarkStart w:id="56" w:name="_Toc217135048"/>
      <w:bookmarkStart w:id="57" w:name="_Toc218087529"/>
      <w:r>
        <w:t xml:space="preserve">2.1.1. </w:t>
      </w:r>
      <w:r w:rsidR="002C3805">
        <w:t>Redes de dispositivos interconectados</w:t>
      </w:r>
      <w:bookmarkEnd w:id="56"/>
      <w:bookmarkEnd w:id="57"/>
    </w:p>
    <w:p w14:paraId="1AB87E18" w14:textId="566D9029" w:rsidR="009F68E1" w:rsidRDefault="009F68E1" w:rsidP="00B9085C">
      <w:pPr>
        <w:pStyle w:val="MyStyle"/>
        <w:outlineLvl w:val="3"/>
      </w:pPr>
      <w:bookmarkStart w:id="58" w:name="_Toc217135049"/>
      <w:bookmarkStart w:id="59" w:name="_Toc218087530"/>
      <w:r>
        <w:t>2.1.1.1. Definición y conceptos fundamentales</w:t>
      </w:r>
      <w:bookmarkEnd w:id="58"/>
      <w:bookmarkEnd w:id="59"/>
    </w:p>
    <w:p w14:paraId="25B06D9D" w14:textId="320C7766" w:rsidR="00B4640A" w:rsidRPr="00B4640A" w:rsidRDefault="00B4640A" w:rsidP="00BF56A1">
      <w:pPr>
        <w:widowControl/>
        <w:autoSpaceDE/>
        <w:autoSpaceDN/>
        <w:spacing w:before="100" w:beforeAutospacing="1" w:after="100" w:afterAutospacing="1" w:line="240" w:lineRule="auto"/>
        <w:ind w:left="720"/>
        <w:rPr>
          <w:szCs w:val="24"/>
          <w:lang w:val="es-419" w:eastAsia="es-419"/>
        </w:rPr>
      </w:pPr>
      <w:r w:rsidRPr="00B4640A">
        <w:rPr>
          <w:szCs w:val="24"/>
          <w:lang w:val="es-419" w:eastAsia="es-419"/>
        </w:rPr>
        <w:t>El Internet de las Cosas  constituye un paradigma tecnológico que permite la interconexión de dispositivos físicos mediante redes de comunicación, principalmente internet, con el objetivo de capturar, transmitir, procesar y analizar información en tiempo real. Gubbi et al. (2013) definen IoT</w:t>
      </w:r>
      <w:r w:rsidR="00BB5DD3">
        <w:rPr>
          <w:szCs w:val="24"/>
          <w:lang w:val="es-419" w:eastAsia="es-419"/>
        </w:rPr>
        <w:t xml:space="preserve"> (el internet de las cosas)</w:t>
      </w:r>
      <w:r w:rsidRPr="00B4640A">
        <w:rPr>
          <w:szCs w:val="24"/>
          <w:lang w:val="es-419" w:eastAsia="es-419"/>
        </w:rPr>
        <w:t xml:space="preserve"> como "la interconexión de objetos de detección y actuación que proporcionan la capacidad de compartir información a través de plataformas, desarrollando un cuadro operativo común que permite aplicaciones innovadoras".</w:t>
      </w:r>
    </w:p>
    <w:p w14:paraId="7C69D455" w14:textId="27FF2717" w:rsidR="00B4640A" w:rsidRPr="00B4640A" w:rsidRDefault="00B4640A" w:rsidP="00BF56A1">
      <w:pPr>
        <w:widowControl/>
        <w:autoSpaceDE/>
        <w:autoSpaceDN/>
        <w:spacing w:before="100" w:beforeAutospacing="1" w:after="100" w:afterAutospacing="1" w:line="240" w:lineRule="auto"/>
        <w:ind w:left="720"/>
        <w:rPr>
          <w:szCs w:val="24"/>
          <w:lang w:val="es-419" w:eastAsia="es-419"/>
        </w:rPr>
      </w:pPr>
      <w:r w:rsidRPr="00B4640A">
        <w:rPr>
          <w:szCs w:val="24"/>
          <w:lang w:val="es-419" w:eastAsia="es-419"/>
        </w:rPr>
        <w:t xml:space="preserve">A diferencia de la internet convencional, donde la interacción es predominantemente </w:t>
      </w:r>
      <w:r w:rsidR="00B40872" w:rsidRPr="00B4640A">
        <w:rPr>
          <w:szCs w:val="24"/>
          <w:lang w:val="es-419" w:eastAsia="es-419"/>
        </w:rPr>
        <w:t>humana</w:t>
      </w:r>
      <w:r w:rsidRPr="00B4640A">
        <w:rPr>
          <w:szCs w:val="24"/>
          <w:lang w:val="es-419" w:eastAsia="es-419"/>
        </w:rPr>
        <w:t xml:space="preserve">-computadora, </w:t>
      </w:r>
      <w:r w:rsidR="002C3805">
        <w:rPr>
          <w:szCs w:val="24"/>
          <w:lang w:val="es-419" w:eastAsia="es-419"/>
        </w:rPr>
        <w:t>las redes interconectadas</w:t>
      </w:r>
      <w:r w:rsidRPr="00B4640A">
        <w:rPr>
          <w:szCs w:val="24"/>
          <w:lang w:val="es-419" w:eastAsia="es-419"/>
        </w:rPr>
        <w:t xml:space="preserve"> introduce el concepto de comunicación máquina-a-máquina (M2M), donde los dispositivos autónomos recopilan datos del entorno físico, los transmiten hacia infraestructuras de procesamiento en la nube o servidores locales, y ejecutan acciones basadas en el análisis de dicha información sin intervención humana directa.</w:t>
      </w:r>
    </w:p>
    <w:p w14:paraId="0303B8D8" w14:textId="5D522695" w:rsidR="00B4640A" w:rsidRPr="00B4640A" w:rsidRDefault="00B4640A" w:rsidP="00BF56A1">
      <w:pPr>
        <w:widowControl/>
        <w:autoSpaceDE/>
        <w:autoSpaceDN/>
        <w:spacing w:before="100" w:beforeAutospacing="1" w:after="100" w:afterAutospacing="1" w:line="240" w:lineRule="auto"/>
        <w:ind w:left="720"/>
        <w:rPr>
          <w:szCs w:val="24"/>
          <w:lang w:val="es-419" w:eastAsia="es-419"/>
        </w:rPr>
      </w:pPr>
      <w:r w:rsidRPr="00B4640A">
        <w:rPr>
          <w:szCs w:val="24"/>
          <w:lang w:val="es-419" w:eastAsia="es-419"/>
        </w:rPr>
        <w:t xml:space="preserve">El paradigma </w:t>
      </w:r>
      <w:r w:rsidR="002C3805">
        <w:rPr>
          <w:szCs w:val="24"/>
          <w:lang w:val="es-419" w:eastAsia="es-419"/>
        </w:rPr>
        <w:t>redes de dispositivos interconectados</w:t>
      </w:r>
      <w:r w:rsidRPr="00B4640A">
        <w:rPr>
          <w:szCs w:val="24"/>
          <w:lang w:val="es-419" w:eastAsia="es-419"/>
        </w:rPr>
        <w:t xml:space="preserve"> se fundamenta en tres pilares tecnológicos esenciales:</w:t>
      </w:r>
    </w:p>
    <w:p w14:paraId="40D6E29A" w14:textId="45B192B4" w:rsidR="00B4640A" w:rsidRPr="00B4640A" w:rsidRDefault="00B4640A" w:rsidP="00BF56A1">
      <w:pPr>
        <w:widowControl/>
        <w:autoSpaceDE/>
        <w:autoSpaceDN/>
        <w:spacing w:before="100" w:beforeAutospacing="1" w:after="100" w:afterAutospacing="1" w:line="240" w:lineRule="auto"/>
        <w:ind w:left="720"/>
        <w:rPr>
          <w:szCs w:val="24"/>
          <w:lang w:val="es-419" w:eastAsia="es-419"/>
        </w:rPr>
      </w:pPr>
      <w:r w:rsidRPr="00B4640A">
        <w:rPr>
          <w:b/>
          <w:bCs/>
          <w:szCs w:val="24"/>
          <w:lang w:val="es-419" w:eastAsia="es-419"/>
        </w:rPr>
        <w:t>a) Dispositivos de sensado y actuación:</w:t>
      </w:r>
      <w:r w:rsidRPr="00B4640A">
        <w:rPr>
          <w:szCs w:val="24"/>
          <w:lang w:val="es-419" w:eastAsia="es-419"/>
        </w:rPr>
        <w:t xml:space="preserve"> Elementos físicos equipados con sensores (temperatura, humedad, presión, luminosidad) y actuadores (motores, válvulas, relés) que interactúan con el entorno. Estos dispositivos incorporan capacidades de procesamiento básico mediante microcontroladores o sistemas</w:t>
      </w:r>
      <w:r w:rsidR="002C3805">
        <w:rPr>
          <w:szCs w:val="24"/>
          <w:lang w:val="es-419" w:eastAsia="es-419"/>
        </w:rPr>
        <w:t xml:space="preserve"> de control digitales</w:t>
      </w:r>
      <w:r w:rsidRPr="00B4640A">
        <w:rPr>
          <w:szCs w:val="24"/>
          <w:lang w:val="es-419" w:eastAsia="es-419"/>
        </w:rPr>
        <w:t>.</w:t>
      </w:r>
    </w:p>
    <w:p w14:paraId="0EC00744" w14:textId="465CD449" w:rsidR="00B4640A" w:rsidRPr="00B4640A" w:rsidRDefault="00B4640A" w:rsidP="00BF56A1">
      <w:pPr>
        <w:widowControl/>
        <w:autoSpaceDE/>
        <w:autoSpaceDN/>
        <w:spacing w:before="100" w:beforeAutospacing="1" w:after="100" w:afterAutospacing="1" w:line="240" w:lineRule="auto"/>
        <w:ind w:left="720"/>
        <w:rPr>
          <w:szCs w:val="24"/>
          <w:lang w:val="es-419" w:eastAsia="es-419"/>
        </w:rPr>
      </w:pPr>
      <w:r w:rsidRPr="00B4640A">
        <w:rPr>
          <w:b/>
          <w:bCs/>
          <w:szCs w:val="24"/>
          <w:lang w:val="es-419" w:eastAsia="es-419"/>
        </w:rPr>
        <w:t>b) Conectividad:</w:t>
      </w:r>
      <w:r w:rsidRPr="00B4640A">
        <w:rPr>
          <w:szCs w:val="24"/>
          <w:lang w:val="es-419" w:eastAsia="es-419"/>
        </w:rPr>
        <w:t xml:space="preserve"> Infraestructura de comunicación que permite la transmisión de datos entre dispositivos y plataformas de procesamiento. Las tecnologías de conectividad en </w:t>
      </w:r>
      <w:r w:rsidR="002C3805">
        <w:rPr>
          <w:szCs w:val="24"/>
          <w:lang w:val="es-419" w:eastAsia="es-419"/>
        </w:rPr>
        <w:t xml:space="preserve">redes de dispositivos interconectados </w:t>
      </w:r>
      <w:r w:rsidRPr="00B4640A">
        <w:rPr>
          <w:szCs w:val="24"/>
          <w:lang w:val="es-419" w:eastAsia="es-419"/>
        </w:rPr>
        <w:t>abarcan desde protocolos de corto alcance (Bluetooth, Zigbee, WiFi) hasta redes de área amplia de bajo consumo energético (LoRaWAN, NB-IoT, Sigfox).</w:t>
      </w:r>
    </w:p>
    <w:p w14:paraId="77E37399" w14:textId="17FA2AD7" w:rsidR="00B4640A" w:rsidRPr="00B4640A" w:rsidRDefault="00B4640A" w:rsidP="00BF56A1">
      <w:pPr>
        <w:widowControl/>
        <w:autoSpaceDE/>
        <w:autoSpaceDN/>
        <w:spacing w:before="100" w:beforeAutospacing="1" w:after="100" w:afterAutospacing="1" w:line="240" w:lineRule="auto"/>
        <w:ind w:left="720"/>
        <w:rPr>
          <w:szCs w:val="24"/>
          <w:lang w:val="es-419" w:eastAsia="es-419"/>
        </w:rPr>
      </w:pPr>
      <w:r w:rsidRPr="00B4640A">
        <w:rPr>
          <w:b/>
          <w:bCs/>
          <w:szCs w:val="24"/>
          <w:lang w:val="es-419" w:eastAsia="es-419"/>
        </w:rPr>
        <w:t>c) Plataformas de procesamiento y análisis:</w:t>
      </w:r>
      <w:r w:rsidRPr="00B4640A">
        <w:rPr>
          <w:szCs w:val="24"/>
          <w:lang w:val="es-419" w:eastAsia="es-419"/>
        </w:rPr>
        <w:t xml:space="preserve"> Sistemas de software ubicados en servidores locales, en la nube o en configuraciones híbridas (edge computing) que reciben, almacenan, procesan y visualizan la información generada por los dispositivos </w:t>
      </w:r>
      <w:r w:rsidR="002C3805">
        <w:rPr>
          <w:szCs w:val="24"/>
          <w:lang w:val="es-419" w:eastAsia="es-419"/>
        </w:rPr>
        <w:t>en redes interconectadas</w:t>
      </w:r>
      <w:r w:rsidRPr="00B4640A">
        <w:rPr>
          <w:szCs w:val="24"/>
          <w:lang w:val="es-419" w:eastAsia="es-419"/>
        </w:rPr>
        <w:t>. Estas plataformas implementan algoritmos de análisis, aprendizaje automático y generación de alertas.</w:t>
      </w:r>
    </w:p>
    <w:p w14:paraId="0F6B0AB6" w14:textId="31926E6A" w:rsidR="00B4640A" w:rsidRDefault="00B4640A" w:rsidP="00BF56A1">
      <w:pPr>
        <w:spacing w:line="240" w:lineRule="auto"/>
        <w:rPr>
          <w:lang w:val="es-419"/>
        </w:rPr>
      </w:pPr>
    </w:p>
    <w:p w14:paraId="59A2B75E" w14:textId="77777777" w:rsidR="00524795" w:rsidRPr="00B4640A" w:rsidRDefault="00524795" w:rsidP="009C637F">
      <w:pPr>
        <w:rPr>
          <w:lang w:val="es-419"/>
        </w:rPr>
      </w:pPr>
    </w:p>
    <w:p w14:paraId="7EFE4C34" w14:textId="70EED3A2" w:rsidR="009F68E1" w:rsidRDefault="009F68E1" w:rsidP="008E17CE">
      <w:pPr>
        <w:pStyle w:val="MyStyle"/>
        <w:outlineLvl w:val="3"/>
      </w:pPr>
      <w:bookmarkStart w:id="60" w:name="_Toc217135050"/>
      <w:bookmarkStart w:id="61" w:name="_Toc218087531"/>
      <w:r>
        <w:t>2.1.</w:t>
      </w:r>
      <w:r w:rsidR="00B4640A">
        <w:t>1</w:t>
      </w:r>
      <w:r>
        <w:t xml:space="preserve">.2. </w:t>
      </w:r>
      <w:r w:rsidR="00B4640A">
        <w:t xml:space="preserve">Arquitectura de </w:t>
      </w:r>
      <w:r w:rsidR="007522CF">
        <w:t xml:space="preserve">sistemas </w:t>
      </w:r>
      <w:r w:rsidR="002C3805">
        <w:t>de redes de dispositivos interconectados.</w:t>
      </w:r>
      <w:bookmarkEnd w:id="60"/>
      <w:bookmarkEnd w:id="61"/>
    </w:p>
    <w:p w14:paraId="4584CAAE" w14:textId="3BB20620" w:rsidR="007522CF" w:rsidRDefault="007522CF" w:rsidP="009C637F">
      <w:pPr>
        <w:pStyle w:val="whitespace-normal"/>
        <w:ind w:left="720"/>
        <w:jc w:val="both"/>
      </w:pPr>
      <w:r>
        <w:t xml:space="preserve">La arquitectura de un sistema </w:t>
      </w:r>
      <w:r w:rsidR="00DB0AD8">
        <w:t xml:space="preserve">de </w:t>
      </w:r>
      <w:r w:rsidR="00B46C6D">
        <w:t>redes de dispositivos interconectados</w:t>
      </w:r>
      <w:r>
        <w:t xml:space="preserve"> se estructura tradicionalmente en cuatro capas funcionales que interactúan de forma jerárquica:</w:t>
      </w:r>
    </w:p>
    <w:p w14:paraId="126053B3" w14:textId="77777777" w:rsidR="007522CF" w:rsidRDefault="007522CF" w:rsidP="009C637F">
      <w:pPr>
        <w:pStyle w:val="whitespace-normal"/>
        <w:ind w:left="720"/>
        <w:jc w:val="both"/>
      </w:pPr>
      <w:r>
        <w:rPr>
          <w:rStyle w:val="Textoennegrita"/>
        </w:rPr>
        <w:t>Capa de Percepción (Sensing Layer):</w:t>
      </w:r>
    </w:p>
    <w:p w14:paraId="1477AF61" w14:textId="46182FEB" w:rsidR="007522CF" w:rsidRDefault="007522CF" w:rsidP="009C637F">
      <w:pPr>
        <w:pStyle w:val="whitespace-normal"/>
        <w:ind w:left="720"/>
        <w:jc w:val="both"/>
      </w:pPr>
      <w:r>
        <w:t xml:space="preserve">Constituye la capa física del sistema, donde se encuentran los sensores, actuadores y dispositivos </w:t>
      </w:r>
      <w:r w:rsidR="00DB0AD8">
        <w:t>de sistemas de control digital</w:t>
      </w:r>
      <w:r>
        <w:t>. Esta capa se encarga de la adquisición de datos del entorno físico mediante la conversión de magnitudes físicas (temperatura, presión, humedad) en señales eléctricas digitales. Los componentes típicos incluyen:</w:t>
      </w:r>
    </w:p>
    <w:p w14:paraId="4E8FDC4D" w14:textId="77777777" w:rsidR="007522CF" w:rsidRDefault="007522CF" w:rsidP="009C637F">
      <w:pPr>
        <w:pStyle w:val="whitespace-normal"/>
        <w:numPr>
          <w:ilvl w:val="0"/>
          <w:numId w:val="2"/>
        </w:numPr>
        <w:tabs>
          <w:tab w:val="clear" w:pos="720"/>
          <w:tab w:val="num" w:pos="1440"/>
        </w:tabs>
        <w:ind w:left="1440"/>
        <w:jc w:val="both"/>
      </w:pPr>
      <w:r>
        <w:t>Sensores digitales con interfaz de comunicación (I2C, SPI, UART, One-Wire)</w:t>
      </w:r>
    </w:p>
    <w:p w14:paraId="00035B6E" w14:textId="77777777" w:rsidR="007522CF" w:rsidRDefault="007522CF" w:rsidP="009C637F">
      <w:pPr>
        <w:pStyle w:val="whitespace-normal"/>
        <w:numPr>
          <w:ilvl w:val="0"/>
          <w:numId w:val="2"/>
        </w:numPr>
        <w:tabs>
          <w:tab w:val="clear" w:pos="720"/>
          <w:tab w:val="num" w:pos="1440"/>
        </w:tabs>
        <w:ind w:left="1440"/>
        <w:jc w:val="both"/>
      </w:pPr>
      <w:r>
        <w:t>Microcontroladores con capacidad de procesamiento local</w:t>
      </w:r>
    </w:p>
    <w:p w14:paraId="1BD73C31" w14:textId="77777777" w:rsidR="007522CF" w:rsidRDefault="007522CF" w:rsidP="009C637F">
      <w:pPr>
        <w:pStyle w:val="whitespace-normal"/>
        <w:numPr>
          <w:ilvl w:val="0"/>
          <w:numId w:val="2"/>
        </w:numPr>
        <w:tabs>
          <w:tab w:val="clear" w:pos="720"/>
          <w:tab w:val="num" w:pos="1440"/>
        </w:tabs>
        <w:ind w:left="1440"/>
        <w:jc w:val="both"/>
      </w:pPr>
      <w:r>
        <w:t>Módulos de alimentación (baterías, paneles solares, conexión a red eléctrica)</w:t>
      </w:r>
    </w:p>
    <w:p w14:paraId="2B2CE43E" w14:textId="77777777" w:rsidR="007522CF" w:rsidRDefault="007522CF" w:rsidP="009C637F">
      <w:pPr>
        <w:pStyle w:val="whitespace-normal"/>
        <w:numPr>
          <w:ilvl w:val="0"/>
          <w:numId w:val="2"/>
        </w:numPr>
        <w:tabs>
          <w:tab w:val="clear" w:pos="720"/>
          <w:tab w:val="num" w:pos="1440"/>
        </w:tabs>
        <w:ind w:left="1440"/>
        <w:jc w:val="both"/>
      </w:pPr>
      <w:r>
        <w:t>Circuitos de acondicionamiento de señales</w:t>
      </w:r>
    </w:p>
    <w:p w14:paraId="743CE7EA" w14:textId="77777777" w:rsidR="007522CF" w:rsidRDefault="007522CF" w:rsidP="009C637F">
      <w:pPr>
        <w:pStyle w:val="whitespace-normal"/>
        <w:ind w:left="720"/>
        <w:jc w:val="both"/>
      </w:pPr>
      <w:r>
        <w:t>En el contexto del presente proyecto, la capa de percepción está conformada por el sensor DHT22 para medición de temperatura y humedad, el módulo RTC DS3231 para registro temporal, y el microcontrolador ESP32 como núcleo de procesamiento local.</w:t>
      </w:r>
    </w:p>
    <w:p w14:paraId="5F99E5D8" w14:textId="77777777" w:rsidR="007522CF" w:rsidRDefault="007522CF" w:rsidP="009C637F">
      <w:pPr>
        <w:pStyle w:val="whitespace-normal"/>
        <w:ind w:left="720"/>
        <w:jc w:val="both"/>
      </w:pPr>
      <w:r>
        <w:rPr>
          <w:rStyle w:val="Textoennegrita"/>
        </w:rPr>
        <w:t>Capa de Red (Network Layer):</w:t>
      </w:r>
    </w:p>
    <w:p w14:paraId="2E136C02" w14:textId="7466A1A1" w:rsidR="007522CF" w:rsidRDefault="007522CF" w:rsidP="009C637F">
      <w:pPr>
        <w:pStyle w:val="whitespace-normal"/>
        <w:ind w:left="720"/>
        <w:jc w:val="both"/>
      </w:pPr>
      <w:r>
        <w:t xml:space="preserve">Responsable de la transmisión de datos desde la capa de percepción hacia las capas superiores de procesamiento. Esta capa implementa protocolos de comunicación que garantizan conectividad confiable, segura y eficiente. Los protocolos más utilizados en </w:t>
      </w:r>
      <w:r w:rsidR="00475DF6">
        <w:t xml:space="preserve">las redes de dispositivos interconectados </w:t>
      </w:r>
      <w:r>
        <w:t>incluyen:</w:t>
      </w:r>
    </w:p>
    <w:p w14:paraId="3A2348B7" w14:textId="77777777" w:rsidR="007522CF" w:rsidRDefault="007522CF" w:rsidP="009C637F">
      <w:pPr>
        <w:pStyle w:val="whitespace-normal"/>
        <w:numPr>
          <w:ilvl w:val="0"/>
          <w:numId w:val="3"/>
        </w:numPr>
        <w:tabs>
          <w:tab w:val="clear" w:pos="720"/>
          <w:tab w:val="num" w:pos="1440"/>
        </w:tabs>
        <w:ind w:left="1440"/>
        <w:jc w:val="both"/>
      </w:pPr>
      <w:r>
        <w:rPr>
          <w:rStyle w:val="Textoennegrita"/>
        </w:rPr>
        <w:t>Protocolos de transporte:</w:t>
      </w:r>
      <w:r>
        <w:t xml:space="preserve"> TCP/IP, UDP</w:t>
      </w:r>
    </w:p>
    <w:p w14:paraId="76A972F6" w14:textId="77777777" w:rsidR="007522CF" w:rsidRDefault="007522CF" w:rsidP="009C637F">
      <w:pPr>
        <w:pStyle w:val="whitespace-normal"/>
        <w:numPr>
          <w:ilvl w:val="0"/>
          <w:numId w:val="3"/>
        </w:numPr>
        <w:tabs>
          <w:tab w:val="clear" w:pos="720"/>
          <w:tab w:val="num" w:pos="1440"/>
        </w:tabs>
        <w:ind w:left="1440"/>
        <w:jc w:val="both"/>
      </w:pPr>
      <w:r>
        <w:rPr>
          <w:rStyle w:val="Textoennegrita"/>
        </w:rPr>
        <w:t>Protocolos de aplicación:</w:t>
      </w:r>
      <w:r>
        <w:t xml:space="preserve"> HTTP/HTTPS, MQTT, CoAP, WebSocket</w:t>
      </w:r>
    </w:p>
    <w:p w14:paraId="5DAC4971" w14:textId="77777777" w:rsidR="007522CF" w:rsidRDefault="007522CF" w:rsidP="009C637F">
      <w:pPr>
        <w:pStyle w:val="whitespace-normal"/>
        <w:numPr>
          <w:ilvl w:val="0"/>
          <w:numId w:val="3"/>
        </w:numPr>
        <w:tabs>
          <w:tab w:val="clear" w:pos="720"/>
          <w:tab w:val="num" w:pos="1440"/>
        </w:tabs>
        <w:ind w:left="1440"/>
        <w:jc w:val="both"/>
      </w:pPr>
      <w:r>
        <w:rPr>
          <w:rStyle w:val="Textoennegrita"/>
        </w:rPr>
        <w:t>Tecnologías de red:</w:t>
      </w:r>
      <w:r>
        <w:t xml:space="preserve"> WiFi (IEEE 802.11), Ethernet, redes celulares (3G/4G/5G)</w:t>
      </w:r>
    </w:p>
    <w:p w14:paraId="358A5A7B" w14:textId="77777777" w:rsidR="007522CF" w:rsidRDefault="007522CF" w:rsidP="009C637F">
      <w:pPr>
        <w:pStyle w:val="whitespace-normal"/>
        <w:ind w:left="720"/>
        <w:jc w:val="both"/>
      </w:pPr>
      <w:r>
        <w:t>La selección del protocolo de comunicación depende de factores como el volumen de datos a transmitir, la frecuencia de actualización requerida, las restricciones de consumo energético y los requerimientos de latencia del sistema.</w:t>
      </w:r>
    </w:p>
    <w:p w14:paraId="17BDDFC7" w14:textId="77777777" w:rsidR="007522CF" w:rsidRPr="007522CF" w:rsidRDefault="007522CF" w:rsidP="009C637F">
      <w:pPr>
        <w:pStyle w:val="whitespace-normal"/>
        <w:ind w:left="720"/>
        <w:jc w:val="both"/>
        <w:rPr>
          <w:lang w:val="en-US"/>
        </w:rPr>
      </w:pPr>
      <w:r w:rsidRPr="007522CF">
        <w:rPr>
          <w:rStyle w:val="Textoennegrita"/>
          <w:lang w:val="en-US"/>
        </w:rPr>
        <w:t>Capa de Middleware (Processing Layer):</w:t>
      </w:r>
    </w:p>
    <w:p w14:paraId="6A3E8685" w14:textId="77777777" w:rsidR="007522CF" w:rsidRDefault="007522CF" w:rsidP="009C637F">
      <w:pPr>
        <w:pStyle w:val="whitespace-normal"/>
        <w:ind w:left="720"/>
        <w:jc w:val="both"/>
      </w:pPr>
      <w:r>
        <w:t>Actúa como intermediaria entre la capa de red y la capa de aplicación, proporcionando servicios de procesamiento, almacenamiento, análisis y gestión de dispositivos. Las funciones principales incluyen:</w:t>
      </w:r>
    </w:p>
    <w:p w14:paraId="7BBB831D" w14:textId="0E48B3C8" w:rsidR="007522CF" w:rsidRDefault="007522CF" w:rsidP="009C637F">
      <w:pPr>
        <w:pStyle w:val="whitespace-normal"/>
        <w:numPr>
          <w:ilvl w:val="0"/>
          <w:numId w:val="4"/>
        </w:numPr>
        <w:tabs>
          <w:tab w:val="clear" w:pos="720"/>
          <w:tab w:val="num" w:pos="1440"/>
        </w:tabs>
        <w:ind w:left="1440"/>
        <w:jc w:val="both"/>
      </w:pPr>
      <w:r>
        <w:rPr>
          <w:rStyle w:val="Textoennegrita"/>
        </w:rPr>
        <w:lastRenderedPageBreak/>
        <w:t>Gestión de dispositivos:</w:t>
      </w:r>
      <w:r>
        <w:t xml:space="preserve"> Registro, autenticación y configuración remota de dispositivos</w:t>
      </w:r>
      <w:r w:rsidR="00475DF6">
        <w:t xml:space="preserve"> en redes interconectados.</w:t>
      </w:r>
    </w:p>
    <w:p w14:paraId="63A1F7D4" w14:textId="77777777" w:rsidR="007522CF" w:rsidRDefault="007522CF" w:rsidP="009C637F">
      <w:pPr>
        <w:pStyle w:val="whitespace-normal"/>
        <w:numPr>
          <w:ilvl w:val="0"/>
          <w:numId w:val="4"/>
        </w:numPr>
        <w:tabs>
          <w:tab w:val="clear" w:pos="720"/>
          <w:tab w:val="num" w:pos="1440"/>
        </w:tabs>
        <w:ind w:left="1440"/>
        <w:jc w:val="both"/>
      </w:pPr>
      <w:r>
        <w:rPr>
          <w:rStyle w:val="Textoennegrita"/>
        </w:rPr>
        <w:t>Procesamiento de datos:</w:t>
      </w:r>
      <w:r>
        <w:t xml:space="preserve"> Filtrado, agregación, transformación y validación de información</w:t>
      </w:r>
    </w:p>
    <w:p w14:paraId="57AD6970" w14:textId="77777777" w:rsidR="007522CF" w:rsidRDefault="007522CF" w:rsidP="009C637F">
      <w:pPr>
        <w:pStyle w:val="whitespace-normal"/>
        <w:numPr>
          <w:ilvl w:val="0"/>
          <w:numId w:val="4"/>
        </w:numPr>
        <w:tabs>
          <w:tab w:val="clear" w:pos="720"/>
          <w:tab w:val="num" w:pos="1440"/>
        </w:tabs>
        <w:ind w:left="1440"/>
        <w:jc w:val="both"/>
      </w:pPr>
      <w:r>
        <w:rPr>
          <w:rStyle w:val="Textoennegrita"/>
        </w:rPr>
        <w:t>Almacenamiento:</w:t>
      </w:r>
      <w:r>
        <w:t xml:space="preserve"> Bases de datos relacionales (MySQL, PostgreSQL) o NoSQL (MongoDB, InfluxDB) optimizadas para series temporales</w:t>
      </w:r>
    </w:p>
    <w:p w14:paraId="32B2DD55" w14:textId="77777777" w:rsidR="007522CF" w:rsidRDefault="007522CF" w:rsidP="009C637F">
      <w:pPr>
        <w:pStyle w:val="whitespace-normal"/>
        <w:numPr>
          <w:ilvl w:val="0"/>
          <w:numId w:val="4"/>
        </w:numPr>
        <w:tabs>
          <w:tab w:val="clear" w:pos="720"/>
          <w:tab w:val="num" w:pos="1440"/>
        </w:tabs>
        <w:ind w:left="1440"/>
        <w:jc w:val="both"/>
      </w:pPr>
      <w:r>
        <w:rPr>
          <w:rStyle w:val="Textoennegrita"/>
        </w:rPr>
        <w:t>Análisis:</w:t>
      </w:r>
      <w:r>
        <w:t xml:space="preserve"> Implementación de algoritmos de detección de anomalías, predicción y generación de alertas</w:t>
      </w:r>
    </w:p>
    <w:p w14:paraId="12E1D216" w14:textId="77777777" w:rsidR="007522CF" w:rsidRDefault="007522CF" w:rsidP="009C637F">
      <w:pPr>
        <w:pStyle w:val="whitespace-normal"/>
        <w:ind w:left="720"/>
        <w:jc w:val="both"/>
      </w:pPr>
      <w:r>
        <w:rPr>
          <w:rStyle w:val="Textoennegrita"/>
        </w:rPr>
        <w:t>Capa de Aplicación (Application Layer):</w:t>
      </w:r>
    </w:p>
    <w:p w14:paraId="7C453F0D" w14:textId="04902556" w:rsidR="007522CF" w:rsidRDefault="007522CF" w:rsidP="009C637F">
      <w:pPr>
        <w:pStyle w:val="whitespace-normal"/>
        <w:ind w:left="720"/>
        <w:jc w:val="both"/>
      </w:pPr>
      <w:r>
        <w:t xml:space="preserve">Proporciona interfaces de usuario y servicios de alto nivel que permiten a los usuarios finales interactuar con el sistema </w:t>
      </w:r>
      <w:r w:rsidR="00475DF6">
        <w:t>redes de dispositivos interconectados</w:t>
      </w:r>
      <w:r>
        <w:t>. Esta capa incluye:</w:t>
      </w:r>
    </w:p>
    <w:p w14:paraId="0790C43F" w14:textId="77777777" w:rsidR="007522CF" w:rsidRDefault="007522CF" w:rsidP="009C637F">
      <w:pPr>
        <w:pStyle w:val="whitespace-normal"/>
        <w:numPr>
          <w:ilvl w:val="0"/>
          <w:numId w:val="5"/>
        </w:numPr>
        <w:tabs>
          <w:tab w:val="clear" w:pos="720"/>
          <w:tab w:val="num" w:pos="1440"/>
        </w:tabs>
        <w:ind w:left="1440"/>
        <w:jc w:val="both"/>
      </w:pPr>
      <w:r>
        <w:t>Dashboards de visualización web o móviles</w:t>
      </w:r>
    </w:p>
    <w:p w14:paraId="57C5555D" w14:textId="77777777" w:rsidR="007522CF" w:rsidRDefault="007522CF" w:rsidP="009C637F">
      <w:pPr>
        <w:pStyle w:val="whitespace-normal"/>
        <w:numPr>
          <w:ilvl w:val="0"/>
          <w:numId w:val="5"/>
        </w:numPr>
        <w:tabs>
          <w:tab w:val="clear" w:pos="720"/>
          <w:tab w:val="num" w:pos="1440"/>
        </w:tabs>
        <w:ind w:left="1440"/>
        <w:jc w:val="both"/>
      </w:pPr>
      <w:r>
        <w:t>Sistemas de generación de reportes</w:t>
      </w:r>
    </w:p>
    <w:p w14:paraId="4868BEA1" w14:textId="77777777" w:rsidR="007522CF" w:rsidRDefault="007522CF" w:rsidP="009C637F">
      <w:pPr>
        <w:pStyle w:val="whitespace-normal"/>
        <w:numPr>
          <w:ilvl w:val="0"/>
          <w:numId w:val="5"/>
        </w:numPr>
        <w:tabs>
          <w:tab w:val="clear" w:pos="720"/>
          <w:tab w:val="num" w:pos="1440"/>
        </w:tabs>
        <w:ind w:left="1440"/>
        <w:jc w:val="both"/>
      </w:pPr>
      <w:r>
        <w:t>Interfaces de programación de aplicaciones (APIs)</w:t>
      </w:r>
    </w:p>
    <w:p w14:paraId="75660B44" w14:textId="77777777" w:rsidR="007522CF" w:rsidRDefault="007522CF" w:rsidP="009C637F">
      <w:pPr>
        <w:pStyle w:val="whitespace-normal"/>
        <w:numPr>
          <w:ilvl w:val="0"/>
          <w:numId w:val="5"/>
        </w:numPr>
        <w:tabs>
          <w:tab w:val="clear" w:pos="720"/>
          <w:tab w:val="num" w:pos="1440"/>
        </w:tabs>
        <w:ind w:left="1440"/>
        <w:jc w:val="both"/>
      </w:pPr>
      <w:r>
        <w:t>Módulos de notificación (correo electrónico, SMS, push notifications)</w:t>
      </w:r>
    </w:p>
    <w:p w14:paraId="45261838" w14:textId="64B82FF5" w:rsidR="009F68E1" w:rsidRDefault="009F68E1" w:rsidP="00F61BED">
      <w:pPr>
        <w:pStyle w:val="MyStyle"/>
        <w:outlineLvl w:val="3"/>
      </w:pPr>
      <w:bookmarkStart w:id="62" w:name="_Toc217135051"/>
      <w:bookmarkStart w:id="63" w:name="_Toc218087532"/>
      <w:r>
        <w:t>2.1.</w:t>
      </w:r>
      <w:r w:rsidR="00C72B36">
        <w:t>1</w:t>
      </w:r>
      <w:r>
        <w:t xml:space="preserve">.3. Aplicaciones </w:t>
      </w:r>
      <w:r w:rsidR="00C72B36">
        <w:t>en monitoreo ambiental</w:t>
      </w:r>
      <w:bookmarkEnd w:id="62"/>
      <w:bookmarkEnd w:id="63"/>
    </w:p>
    <w:p w14:paraId="6FD1064D" w14:textId="3A8F97DD" w:rsidR="00C72B36" w:rsidRPr="00C72B36" w:rsidRDefault="00C72B36" w:rsidP="009C637F">
      <w:pPr>
        <w:pStyle w:val="Estilo4"/>
        <w:outlineLvl w:val="9"/>
        <w:rPr>
          <w:lang w:val="es-419" w:eastAsia="es-419"/>
        </w:rPr>
      </w:pPr>
      <w:r w:rsidRPr="00C72B36">
        <w:rPr>
          <w:lang w:val="es-419" w:eastAsia="es-419"/>
        </w:rPr>
        <w:t xml:space="preserve">Los sistemas </w:t>
      </w:r>
      <w:r w:rsidR="00AA4493">
        <w:rPr>
          <w:lang w:val="es-419" w:eastAsia="es-419"/>
        </w:rPr>
        <w:t>de redes de dispositivos interconectados</w:t>
      </w:r>
      <w:r w:rsidRPr="00C72B36">
        <w:rPr>
          <w:lang w:val="es-419" w:eastAsia="es-419"/>
        </w:rPr>
        <w:t xml:space="preserve"> han revolucionado el monitoreo de variables ambientales al permitir la recopilación continua, automática y remota de información que tradicionalmente requería inspecciones manuales periódicas. Las aplicaciones más relevantes incluyen:</w:t>
      </w:r>
    </w:p>
    <w:p w14:paraId="40EB9E40" w14:textId="77777777" w:rsidR="00C72B36" w:rsidRPr="00C72B36" w:rsidRDefault="00C72B36" w:rsidP="009C637F">
      <w:pPr>
        <w:pStyle w:val="Estilo4"/>
        <w:outlineLvl w:val="9"/>
        <w:rPr>
          <w:lang w:val="es-419" w:eastAsia="es-419"/>
        </w:rPr>
      </w:pPr>
      <w:r w:rsidRPr="00C72B36">
        <w:rPr>
          <w:lang w:val="es-419" w:eastAsia="es-419"/>
        </w:rPr>
        <w:t>a) Monitoreo de calidad del agua:</w:t>
      </w:r>
    </w:p>
    <w:p w14:paraId="2A22D4D8" w14:textId="77777777" w:rsidR="00C72B36" w:rsidRPr="00C72B36" w:rsidRDefault="00C72B36" w:rsidP="009C637F">
      <w:pPr>
        <w:pStyle w:val="Estilo4"/>
        <w:outlineLvl w:val="9"/>
        <w:rPr>
          <w:lang w:val="es-419" w:eastAsia="es-419"/>
        </w:rPr>
      </w:pPr>
      <w:r w:rsidRPr="00C72B36">
        <w:rPr>
          <w:lang w:val="es-419" w:eastAsia="es-419"/>
        </w:rPr>
        <w:t>Sistemas distribuidos de sensores miden parámetros como temperatura, pH, turbidez, oxígeno disuelto, conductividad eléctrica y presencia de contaminantes en cuerpos de agua naturales (ríos, lagos, océanos) o sistemas de distribución de agua potable. La detección temprana de variaciones anómalas permite intervenciones preventivas que protegen la salud pública y los ecosistemas acuáticos.</w:t>
      </w:r>
    </w:p>
    <w:p w14:paraId="154C22E9" w14:textId="77777777" w:rsidR="00C72B36" w:rsidRPr="00C72B36" w:rsidRDefault="00C72B36" w:rsidP="009C637F">
      <w:pPr>
        <w:pStyle w:val="Estilo4"/>
        <w:outlineLvl w:val="9"/>
        <w:rPr>
          <w:lang w:val="es-419" w:eastAsia="es-419"/>
        </w:rPr>
      </w:pPr>
      <w:r w:rsidRPr="00C72B36">
        <w:rPr>
          <w:lang w:val="es-419" w:eastAsia="es-419"/>
        </w:rPr>
        <w:t>b) Agricultura de precisión:</w:t>
      </w:r>
    </w:p>
    <w:p w14:paraId="24E40037" w14:textId="77777777" w:rsidR="00C72B36" w:rsidRPr="00C72B36" w:rsidRDefault="00C72B36" w:rsidP="009C637F">
      <w:pPr>
        <w:pStyle w:val="Estilo4"/>
        <w:outlineLvl w:val="9"/>
        <w:rPr>
          <w:lang w:val="es-419" w:eastAsia="es-419"/>
        </w:rPr>
      </w:pPr>
      <w:r w:rsidRPr="00C72B36">
        <w:rPr>
          <w:lang w:val="es-419" w:eastAsia="es-419"/>
        </w:rPr>
        <w:t>Redes de sensores distribuidos en campos agrícolas monitorean humedad del suelo, temperatura ambiente, precipitación pluvial, radiación solar y concentración de nutrientes. Esta información permite optimizar riego, aplicación de fertilizantes y programación de cosechas, incrementando la productividad mientras se reduce el consumo de recursos.</w:t>
      </w:r>
    </w:p>
    <w:p w14:paraId="561B38DB" w14:textId="3F280214" w:rsidR="000B533B" w:rsidRDefault="000B533B" w:rsidP="009C637F">
      <w:pPr>
        <w:pStyle w:val="Estilo4"/>
        <w:outlineLvl w:val="9"/>
        <w:rPr>
          <w:lang w:val="es-419" w:eastAsia="es-419"/>
        </w:rPr>
      </w:pPr>
      <w:r>
        <w:rPr>
          <w:lang w:val="es-419" w:eastAsia="es-419"/>
        </w:rPr>
        <w:br w:type="page"/>
      </w:r>
    </w:p>
    <w:p w14:paraId="59E900F7" w14:textId="52F9D989" w:rsidR="00C72B36" w:rsidRPr="00C72B36" w:rsidRDefault="00C72B36" w:rsidP="009C637F">
      <w:pPr>
        <w:pStyle w:val="Estilo4"/>
        <w:outlineLvl w:val="9"/>
        <w:rPr>
          <w:lang w:val="es-419" w:eastAsia="es-419"/>
        </w:rPr>
      </w:pPr>
      <w:r w:rsidRPr="00C72B36">
        <w:rPr>
          <w:lang w:val="es-419" w:eastAsia="es-419"/>
        </w:rPr>
        <w:lastRenderedPageBreak/>
        <w:t>c) Monitoreo meteorológico:</w:t>
      </w:r>
    </w:p>
    <w:p w14:paraId="5AD6EC67" w14:textId="14C0C780" w:rsidR="00C72B36" w:rsidRPr="00C72B36" w:rsidRDefault="00C72B36" w:rsidP="009C637F">
      <w:pPr>
        <w:pStyle w:val="Estilo4"/>
        <w:outlineLvl w:val="9"/>
        <w:rPr>
          <w:lang w:val="es-419" w:eastAsia="es-419"/>
        </w:rPr>
      </w:pPr>
      <w:r w:rsidRPr="00C72B36">
        <w:rPr>
          <w:lang w:val="es-419" w:eastAsia="es-419"/>
        </w:rPr>
        <w:t xml:space="preserve">Estaciones meteorológicas automatizadas equipadas con sensores </w:t>
      </w:r>
      <w:r w:rsidR="006D47F3">
        <w:rPr>
          <w:lang w:val="es-419" w:eastAsia="es-419"/>
        </w:rPr>
        <w:t>de redes de dispositivos interconectados</w:t>
      </w:r>
      <w:r w:rsidRPr="00C72B36">
        <w:rPr>
          <w:lang w:val="es-419" w:eastAsia="es-419"/>
        </w:rPr>
        <w:t xml:space="preserve"> generan datos en tiempo real sobre temperatura, humedad relativa, presión atmosférica, velocidad y dirección del viento, y precipitación. La distribución geográfica de estas estaciones mejora la precisión de modelos de predicción climática.</w:t>
      </w:r>
    </w:p>
    <w:p w14:paraId="0238221C" w14:textId="4AE5F4BF" w:rsidR="00C72B36" w:rsidRPr="00C72B36" w:rsidRDefault="00C72B36" w:rsidP="009C637F">
      <w:pPr>
        <w:pStyle w:val="Estilo4"/>
        <w:outlineLvl w:val="9"/>
        <w:rPr>
          <w:lang w:val="es-419" w:eastAsia="es-419"/>
        </w:rPr>
      </w:pPr>
      <w:r w:rsidRPr="00C72B36">
        <w:rPr>
          <w:lang w:val="es-419" w:eastAsia="es-419"/>
        </w:rPr>
        <w:t>d) Gestión energética en edificaciones:</w:t>
      </w:r>
    </w:p>
    <w:p w14:paraId="3E8134DC" w14:textId="77777777" w:rsidR="00C72B36" w:rsidRPr="00C72B36" w:rsidRDefault="00C72B36" w:rsidP="009C637F">
      <w:pPr>
        <w:pStyle w:val="Estilo4"/>
        <w:outlineLvl w:val="9"/>
        <w:rPr>
          <w:lang w:val="es-419" w:eastAsia="es-419"/>
        </w:rPr>
      </w:pPr>
      <w:r w:rsidRPr="00C72B36">
        <w:rPr>
          <w:lang w:val="es-419" w:eastAsia="es-419"/>
        </w:rPr>
        <w:t>Sistemas de monitoreo de temperatura, humedad, consumo eléctrico y ocupación en edificios comerciales, industriales y residenciales permiten optimizar el funcionamiento de sistemas de climatización, reduciendo consumo energético hasta en 30% según estudios recientes.</w:t>
      </w:r>
    </w:p>
    <w:p w14:paraId="1CB31B34" w14:textId="0AEFFBBB" w:rsidR="00C72B36" w:rsidRDefault="00C72B36" w:rsidP="009C637F">
      <w:pPr>
        <w:pStyle w:val="Estilo4"/>
        <w:outlineLvl w:val="9"/>
        <w:rPr>
          <w:lang w:val="es-419" w:eastAsia="es-419"/>
        </w:rPr>
      </w:pPr>
      <w:r w:rsidRPr="00C72B36">
        <w:rPr>
          <w:lang w:val="es-419" w:eastAsia="es-419"/>
        </w:rPr>
        <w:t>En el contexto del presente trabajo, el sistema desarrollado se enmarca en la categoría de monitoreo ambiental aplicado a sistemas hidráulicos, donde la temperatura del agua constituye un parámetro crítico para detectar fallas en infraestructura, optimizar procesos industriales y garantizar calidad en aplicaciones específicas.</w:t>
      </w:r>
    </w:p>
    <w:p w14:paraId="4B3C977E" w14:textId="206FAE3F" w:rsidR="00C72B36" w:rsidRDefault="00C72B36" w:rsidP="009C637F">
      <w:pPr>
        <w:pStyle w:val="Estilo4"/>
        <w:outlineLvl w:val="9"/>
        <w:rPr>
          <w:lang w:val="es-419" w:eastAsia="es-419"/>
        </w:rPr>
      </w:pPr>
      <w:r>
        <w:rPr>
          <w:lang w:val="es-419" w:eastAsia="es-419"/>
        </w:rPr>
        <w:br w:type="page"/>
      </w:r>
    </w:p>
    <w:p w14:paraId="4DC81551" w14:textId="3626DB57" w:rsidR="009F68E1" w:rsidRPr="00B40872" w:rsidRDefault="009F68E1" w:rsidP="00375AB5">
      <w:pPr>
        <w:pStyle w:val="MyStyle"/>
      </w:pPr>
      <w:bookmarkStart w:id="64" w:name="_Toc217135052"/>
      <w:bookmarkStart w:id="65" w:name="_Toc218087533"/>
      <w:r w:rsidRPr="00B40872">
        <w:lastRenderedPageBreak/>
        <w:t xml:space="preserve">2.1.2 Sistemas </w:t>
      </w:r>
      <w:r w:rsidR="006D47F3" w:rsidRPr="00B40872">
        <w:t>de control digitales</w:t>
      </w:r>
      <w:r w:rsidRPr="00B40872">
        <w:t xml:space="preserve"> para </w:t>
      </w:r>
      <w:r w:rsidR="006D47F3" w:rsidRPr="00B40872">
        <w:t>dispositivos en redes interconectados</w:t>
      </w:r>
      <w:bookmarkEnd w:id="64"/>
      <w:bookmarkEnd w:id="65"/>
    </w:p>
    <w:p w14:paraId="28F3A6D4" w14:textId="2281A66D" w:rsidR="009F68E1" w:rsidRDefault="009F68E1" w:rsidP="002C73AE">
      <w:pPr>
        <w:pStyle w:val="MyStyle"/>
        <w:outlineLvl w:val="3"/>
      </w:pPr>
      <w:bookmarkStart w:id="66" w:name="_Toc217135053"/>
      <w:bookmarkStart w:id="67" w:name="_Toc218087534"/>
      <w:r>
        <w:t xml:space="preserve">2.1.2.1. Características de sistemas </w:t>
      </w:r>
      <w:r w:rsidR="006D47F3">
        <w:t>de control digital</w:t>
      </w:r>
      <w:bookmarkEnd w:id="66"/>
      <w:bookmarkEnd w:id="67"/>
    </w:p>
    <w:p w14:paraId="667A5275" w14:textId="481DE439" w:rsidR="00C72B36" w:rsidRDefault="00C72B36" w:rsidP="009C637F">
      <w:pPr>
        <w:pStyle w:val="Estilo4"/>
        <w:outlineLvl w:val="9"/>
      </w:pPr>
      <w:r>
        <w:t xml:space="preserve">Un sistema </w:t>
      </w:r>
      <w:r w:rsidR="006D47F3">
        <w:t>de control digital</w:t>
      </w:r>
      <w:r>
        <w:t xml:space="preserve"> se define como un sistema computacional de propósito específico diseñado para ejecutar tareas dedicadas, en contraposición a las computadoras de propósito general. Wolf (2012) establece que los sistemas </w:t>
      </w:r>
      <w:r w:rsidR="006D47F3">
        <w:t>de control digital</w:t>
      </w:r>
      <w:r>
        <w:t xml:space="preserve"> se caracterizan por tres propiedades fundamentales:</w:t>
      </w:r>
    </w:p>
    <w:p w14:paraId="7DBA31A9" w14:textId="77777777" w:rsidR="00C72B36" w:rsidRDefault="00C72B36" w:rsidP="009C637F">
      <w:pPr>
        <w:pStyle w:val="Estilo4"/>
        <w:outlineLvl w:val="9"/>
      </w:pPr>
      <w:r>
        <w:rPr>
          <w:rStyle w:val="Textoennegrita"/>
        </w:rPr>
        <w:t>a) Especialización:</w:t>
      </w:r>
      <w:r>
        <w:t xml:space="preserve"> Diseñados para ejecutar un conjunto limitado y predefinido de funciones específicas.</w:t>
      </w:r>
    </w:p>
    <w:p w14:paraId="6B101475" w14:textId="77777777" w:rsidR="00C72B36" w:rsidRDefault="00C72B36" w:rsidP="009C637F">
      <w:pPr>
        <w:pStyle w:val="Estilo4"/>
        <w:outlineLvl w:val="9"/>
      </w:pPr>
      <w:r>
        <w:rPr>
          <w:rStyle w:val="Textoennegrita"/>
        </w:rPr>
        <w:t>b) Restricciones de recursos:</w:t>
      </w:r>
      <w:r>
        <w:t xml:space="preserve"> Opera con limitaciones en capacidad de procesamiento, memoria, almacenamiento y consumo energético.</w:t>
      </w:r>
    </w:p>
    <w:p w14:paraId="62EDB447" w14:textId="77777777" w:rsidR="00C72B36" w:rsidRDefault="00C72B36" w:rsidP="009C637F">
      <w:pPr>
        <w:pStyle w:val="Estilo4"/>
        <w:outlineLvl w:val="9"/>
      </w:pPr>
      <w:r>
        <w:rPr>
          <w:rStyle w:val="Textoennegrita"/>
        </w:rPr>
        <w:t>c) Requisitos de tiempo real:</w:t>
      </w:r>
      <w:r>
        <w:t xml:space="preserve"> Deben responder a eventos externos dentro de ventanas temporales específicas y predecibles.</w:t>
      </w:r>
    </w:p>
    <w:p w14:paraId="5429F7A9" w14:textId="7BAB2CB6" w:rsidR="00C72B36" w:rsidRDefault="00C72B36" w:rsidP="009C637F">
      <w:pPr>
        <w:pStyle w:val="Estilo4"/>
        <w:outlineLvl w:val="9"/>
      </w:pPr>
      <w:r>
        <w:t xml:space="preserve">En el contexto de aplicaciones </w:t>
      </w:r>
      <w:r w:rsidR="006D47F3">
        <w:t>dispositivos en redes interconectados</w:t>
      </w:r>
      <w:r>
        <w:t>, los sistemas</w:t>
      </w:r>
      <w:r w:rsidR="006D47F3">
        <w:t xml:space="preserve"> de control digital</w:t>
      </w:r>
      <w:r>
        <w:t xml:space="preserve"> actúan como nodos inteligentes capaces de adquirir datos mediante sensores, procesarlos localmente aplicando algoritmos de filtrado o compresión, y transmitirlos hacia infraestructuras remotas mediante protocolos de comunicación estándar.</w:t>
      </w:r>
    </w:p>
    <w:p w14:paraId="690EEF80" w14:textId="7CBA7C14" w:rsidR="00C72B36" w:rsidRDefault="00C72B36" w:rsidP="009C637F">
      <w:pPr>
        <w:pStyle w:val="Estilo4"/>
        <w:outlineLvl w:val="9"/>
      </w:pPr>
      <w:r>
        <w:t xml:space="preserve">Las arquitecturas de sistemas </w:t>
      </w:r>
      <w:r w:rsidR="006D47F3">
        <w:t>de control digital</w:t>
      </w:r>
      <w:r>
        <w:t xml:space="preserve"> para </w:t>
      </w:r>
      <w:r w:rsidR="006D47F3">
        <w:t>dispositivos en redes interconectados</w:t>
      </w:r>
      <w:r>
        <w:t xml:space="preserve"> generalmente incluyen:</w:t>
      </w:r>
    </w:p>
    <w:p w14:paraId="7D06EAEC" w14:textId="77777777" w:rsidR="00C72B36" w:rsidRDefault="00C72B36" w:rsidP="009C637F">
      <w:pPr>
        <w:pStyle w:val="Estilo4"/>
        <w:outlineLvl w:val="9"/>
      </w:pPr>
      <w:r>
        <w:rPr>
          <w:rStyle w:val="Textoennegrita"/>
        </w:rPr>
        <w:t>Unidad de procesamiento:</w:t>
      </w:r>
      <w:r>
        <w:t xml:space="preserve"> Microcontrolador (MCU) o microprocesador con arquitectura RISC de bajo consumo</w:t>
      </w:r>
    </w:p>
    <w:p w14:paraId="0D6F4F62" w14:textId="77777777" w:rsidR="00C72B36" w:rsidRDefault="00C72B36" w:rsidP="009C637F">
      <w:pPr>
        <w:pStyle w:val="Estilo4"/>
        <w:outlineLvl w:val="9"/>
      </w:pPr>
      <w:r>
        <w:rPr>
          <w:rStyle w:val="Textoennegrita"/>
        </w:rPr>
        <w:t>Memoria:</w:t>
      </w:r>
      <w:r>
        <w:t xml:space="preserve"> RAM para variables en tiempo de ejecución y Flash para almacenamiento de firmware</w:t>
      </w:r>
    </w:p>
    <w:p w14:paraId="02450898" w14:textId="77777777" w:rsidR="00C72B36" w:rsidRDefault="00C72B36" w:rsidP="009C637F">
      <w:pPr>
        <w:pStyle w:val="Estilo4"/>
        <w:outlineLvl w:val="9"/>
      </w:pPr>
      <w:r>
        <w:rPr>
          <w:rStyle w:val="Textoennegrita"/>
        </w:rPr>
        <w:t>Periféricos de comunicación:</w:t>
      </w:r>
      <w:r>
        <w:t xml:space="preserve"> Módulos WiFi, Bluetooth, LoRa, Ethernet</w:t>
      </w:r>
    </w:p>
    <w:p w14:paraId="2D676638" w14:textId="77777777" w:rsidR="00C72B36" w:rsidRDefault="00C72B36" w:rsidP="009C637F">
      <w:pPr>
        <w:pStyle w:val="Estilo4"/>
        <w:outlineLvl w:val="9"/>
      </w:pPr>
      <w:r>
        <w:rPr>
          <w:rStyle w:val="Textoennegrita"/>
        </w:rPr>
        <w:t>Interfaces de entrada/salida:</w:t>
      </w:r>
      <w:r>
        <w:t xml:space="preserve"> GPIO, ADC, DAC, PWM para interactuar con sensores y actuadores</w:t>
      </w:r>
    </w:p>
    <w:p w14:paraId="72C93242" w14:textId="50EC1174" w:rsidR="00C72B36" w:rsidRDefault="00C72B36" w:rsidP="009C637F">
      <w:pPr>
        <w:pStyle w:val="Estilo4"/>
        <w:outlineLvl w:val="9"/>
      </w:pPr>
      <w:r>
        <w:rPr>
          <w:rStyle w:val="Textoennegrita"/>
        </w:rPr>
        <w:t>Sistema operativo:</w:t>
      </w:r>
      <w:r>
        <w:t xml:space="preserve"> Desde ejecución bare-metal hasta RTOS (FreeRTOS, Zephyr) o Linux</w:t>
      </w:r>
    </w:p>
    <w:p w14:paraId="0866A47D" w14:textId="7A0CC27B" w:rsidR="00397726" w:rsidRDefault="009F68E1" w:rsidP="009C637F">
      <w:pPr>
        <w:pStyle w:val="Estilo4"/>
        <w:outlineLvl w:val="9"/>
      </w:pPr>
      <w:r>
        <w:tab/>
      </w:r>
      <w:r w:rsidR="00397726">
        <w:br w:type="page"/>
      </w:r>
    </w:p>
    <w:p w14:paraId="4115443F" w14:textId="44A7788D" w:rsidR="009F68E1" w:rsidRDefault="009F68E1" w:rsidP="002C73AE">
      <w:pPr>
        <w:pStyle w:val="MyStyle"/>
        <w:outlineLvl w:val="3"/>
      </w:pPr>
      <w:bookmarkStart w:id="68" w:name="_Toc218087535"/>
      <w:r>
        <w:lastRenderedPageBreak/>
        <w:t xml:space="preserve">2.1.2.2. Microcontroladores </w:t>
      </w:r>
      <w:r w:rsidR="002A1FCC">
        <w:t>en</w:t>
      </w:r>
      <w:r w:rsidR="006D47F3">
        <w:t xml:space="preserve"> redes interconectados</w:t>
      </w:r>
      <w:bookmarkEnd w:id="68"/>
    </w:p>
    <w:p w14:paraId="3E7452A8" w14:textId="6FCE657A" w:rsidR="00C72B36" w:rsidRDefault="00C72B36" w:rsidP="009C637F">
      <w:pPr>
        <w:pStyle w:val="Estilo4"/>
        <w:outlineLvl w:val="9"/>
      </w:pPr>
      <w:r>
        <w:t>Los microcontroladores constituyen el núcleo computacional de la mayoría de dispositivos</w:t>
      </w:r>
      <w:r w:rsidR="002A1FCC">
        <w:t xml:space="preserve"> interconectados</w:t>
      </w:r>
      <w:r>
        <w:t xml:space="preserve"> debido a su balance óptimo entre capacidad de procesamiento, consumo energético, costo y disponibilidad de periféricos integrados. A diferencia de los microprocesadores utilizados en computadoras convencionales, los microcontroladores integran en un solo chip:</w:t>
      </w:r>
    </w:p>
    <w:p w14:paraId="0F93D059" w14:textId="77777777" w:rsidR="00C72B36" w:rsidRDefault="00C72B36" w:rsidP="009C637F">
      <w:pPr>
        <w:pStyle w:val="Estilo4"/>
        <w:outlineLvl w:val="9"/>
      </w:pPr>
      <w:r>
        <w:t>Procesador (CPU)</w:t>
      </w:r>
    </w:p>
    <w:p w14:paraId="34ACAD97" w14:textId="77777777" w:rsidR="00C72B36" w:rsidRDefault="00C72B36" w:rsidP="009C637F">
      <w:pPr>
        <w:pStyle w:val="Estilo4"/>
        <w:outlineLvl w:val="9"/>
      </w:pPr>
      <w:r>
        <w:t>Memoria RAM y Flash</w:t>
      </w:r>
    </w:p>
    <w:p w14:paraId="5F8C49BA" w14:textId="77777777" w:rsidR="00C72B36" w:rsidRDefault="00C72B36" w:rsidP="009C637F">
      <w:pPr>
        <w:pStyle w:val="Estilo4"/>
        <w:outlineLvl w:val="9"/>
      </w:pPr>
      <w:r>
        <w:t>Periféricos de comunicación (UART, SPI, I2C)</w:t>
      </w:r>
    </w:p>
    <w:p w14:paraId="23F5568A" w14:textId="77777777" w:rsidR="00C72B36" w:rsidRDefault="00C72B36" w:rsidP="009C637F">
      <w:pPr>
        <w:pStyle w:val="Estilo4"/>
        <w:outlineLvl w:val="9"/>
      </w:pPr>
      <w:r>
        <w:t>Convertidores analógico-digitales (ADC)</w:t>
      </w:r>
    </w:p>
    <w:p w14:paraId="1605AA2D" w14:textId="77777777" w:rsidR="00C72B36" w:rsidRDefault="00C72B36" w:rsidP="009C637F">
      <w:pPr>
        <w:pStyle w:val="Estilo4"/>
        <w:outlineLvl w:val="9"/>
      </w:pPr>
      <w:r>
        <w:t>Temporizadores y contadores</w:t>
      </w:r>
    </w:p>
    <w:p w14:paraId="725E431B" w14:textId="77777777" w:rsidR="00C72B36" w:rsidRDefault="00C72B36" w:rsidP="009C637F">
      <w:pPr>
        <w:pStyle w:val="Estilo4"/>
        <w:outlineLvl w:val="9"/>
      </w:pPr>
      <w:r>
        <w:t>Controladores de interrupciones</w:t>
      </w:r>
    </w:p>
    <w:p w14:paraId="25415CF2" w14:textId="3E10CD93" w:rsidR="00C72B36" w:rsidRDefault="00C72B36" w:rsidP="009C637F">
      <w:pPr>
        <w:pStyle w:val="Estilo4"/>
        <w:outlineLvl w:val="9"/>
      </w:pPr>
      <w:r>
        <w:t xml:space="preserve">Las familias de microcontroladores más utilizadas en </w:t>
      </w:r>
      <w:r w:rsidR="002A1FCC">
        <w:t>redes interconectados</w:t>
      </w:r>
      <w:r>
        <w:t xml:space="preserve"> incluyen:</w:t>
      </w:r>
    </w:p>
    <w:p w14:paraId="25AB523A" w14:textId="77777777" w:rsidR="00F04B02" w:rsidRDefault="00F04B02" w:rsidP="009C637F">
      <w:pPr>
        <w:pStyle w:val="Estilo4"/>
        <w:outlineLvl w:val="9"/>
      </w:pPr>
    </w:p>
    <w:p w14:paraId="57976663" w14:textId="593AE91D" w:rsidR="00C72B36" w:rsidRDefault="00C72B36" w:rsidP="009C637F">
      <w:pPr>
        <w:pStyle w:val="Estilo4"/>
        <w:outlineLvl w:val="9"/>
      </w:pPr>
      <w:r>
        <w:rPr>
          <w:rStyle w:val="Textoennegrita"/>
        </w:rPr>
        <w:t>AVR (Microchip/Atmel):</w:t>
      </w:r>
      <w:r>
        <w:t xml:space="preserve"> Arquitectura RISC de 8 bits ampliamente utilizada en plataformas Arduino. Destacan por su simplicidad, bajo costo y ecosistema de desarrollo maduro. Limitaciones en conectividad (requieren módulos externos para WiFi/Bluetooth) y capacidad de procesamiento restringen su uso a aplicaciones de baja complejidad.</w:t>
      </w:r>
    </w:p>
    <w:p w14:paraId="440DE8D5" w14:textId="77777777" w:rsidR="00F04B02" w:rsidRDefault="00F04B02" w:rsidP="009C637F">
      <w:pPr>
        <w:pStyle w:val="Estilo4"/>
        <w:outlineLvl w:val="9"/>
      </w:pPr>
    </w:p>
    <w:p w14:paraId="663FBFD3" w14:textId="64AA1169" w:rsidR="00C72B36" w:rsidRDefault="00C72B36" w:rsidP="009C637F">
      <w:pPr>
        <w:pStyle w:val="Estilo4"/>
        <w:outlineLvl w:val="9"/>
      </w:pPr>
      <w:r>
        <w:rPr>
          <w:rStyle w:val="Textoennegrita"/>
        </w:rPr>
        <w:t>ARM Cortex-M (múltiples fabricantes):</w:t>
      </w:r>
      <w:r>
        <w:t xml:space="preserve"> Familia de procesadores de 32 bits con arquitectura ARMv7-M y ARMv8-M que dominan el mercado de sistemas </w:t>
      </w:r>
      <w:r w:rsidR="002A1FCC">
        <w:t>de control digital</w:t>
      </w:r>
      <w:r>
        <w:t xml:space="preserve"> modernos. Ofrecen balance óptimo entre eficiencia energética (modo ultra-bajo consumo), capacidad de procesamiento (hasta 480 MHz) y costo. Ejemplos: STM32 (STMicroelectronics), nRF52 (Nordic Semiconductor), ESP32 (Espressif Systems).</w:t>
      </w:r>
    </w:p>
    <w:p w14:paraId="6B6AE7C5" w14:textId="7F4A6FB7" w:rsidR="00F04B02" w:rsidRDefault="00F04B02" w:rsidP="009C637F">
      <w:pPr>
        <w:pStyle w:val="Estilo4"/>
        <w:outlineLvl w:val="9"/>
      </w:pPr>
    </w:p>
    <w:p w14:paraId="65ACC91F" w14:textId="77777777" w:rsidR="00F04B02" w:rsidRDefault="00F04B02" w:rsidP="009C637F">
      <w:pPr>
        <w:pStyle w:val="Estilo4"/>
        <w:outlineLvl w:val="9"/>
      </w:pPr>
    </w:p>
    <w:p w14:paraId="36AEF604" w14:textId="3E9D944E" w:rsidR="00C72B36" w:rsidRDefault="00C72B36" w:rsidP="009C637F">
      <w:pPr>
        <w:pStyle w:val="Estilo4"/>
        <w:outlineLvl w:val="9"/>
      </w:pPr>
      <w:r>
        <w:rPr>
          <w:rStyle w:val="Textoennegrita"/>
        </w:rPr>
        <w:t>ESP8266/ESP32 (Espressif Systems):</w:t>
      </w:r>
      <w:r>
        <w:t xml:space="preserve"> Microcontroladores específicamente diseñados para aplicaciones </w:t>
      </w:r>
      <w:r w:rsidR="002A1FCC">
        <w:t>para dispositivos interconectados</w:t>
      </w:r>
      <w:r>
        <w:t xml:space="preserve">, con conectividad WiFi y Bluetooth integrada. El ESP32, basado en arquitectura Xtensa LX6 dual-core, representa un punto de inflexión en </w:t>
      </w:r>
      <w:r w:rsidR="002A1FCC">
        <w:t>redes</w:t>
      </w:r>
      <w:r>
        <w:t xml:space="preserve"> de bajo costo al eliminar la necesidad de módulos de comunicación externos y proporcionar capacidad de procesamiento suficiente para implementar pila completa de protocolos TCP/IP, TLS/SSL y algoritmos de procesamiento local.</w:t>
      </w:r>
    </w:p>
    <w:p w14:paraId="5B0A00AC" w14:textId="742C7E12" w:rsidR="00EE1F30" w:rsidRDefault="00EE1F30" w:rsidP="009C637F">
      <w:pPr>
        <w:pStyle w:val="Estilo4"/>
        <w:outlineLvl w:val="9"/>
      </w:pPr>
      <w:r>
        <w:br w:type="page"/>
      </w:r>
    </w:p>
    <w:p w14:paraId="05172BB0" w14:textId="46B8862C" w:rsidR="000C1B4C" w:rsidRPr="00F04B02" w:rsidRDefault="009F68E1" w:rsidP="002C73AE">
      <w:pPr>
        <w:pStyle w:val="MyStyle"/>
        <w:outlineLvl w:val="3"/>
      </w:pPr>
      <w:bookmarkStart w:id="69" w:name="_Toc217135054"/>
      <w:bookmarkStart w:id="70" w:name="_Toc218087536"/>
      <w:r w:rsidRPr="00F04B02">
        <w:lastRenderedPageBreak/>
        <w:t>2.1.2.3. Comunicación inalámbrica WiFi</w:t>
      </w:r>
      <w:bookmarkEnd w:id="69"/>
      <w:bookmarkEnd w:id="70"/>
    </w:p>
    <w:p w14:paraId="0C52ACB6" w14:textId="055E4456" w:rsidR="001056CD" w:rsidRDefault="001056CD" w:rsidP="009C637F">
      <w:pPr>
        <w:pStyle w:val="Estilo4"/>
        <w:outlineLvl w:val="9"/>
      </w:pPr>
      <w:r>
        <w:t xml:space="preserve">La selección de tecnología de comunicación inalámbrica en un sistema </w:t>
      </w:r>
      <w:r w:rsidR="002A1FCC">
        <w:t>de dispositivos interconectados</w:t>
      </w:r>
      <w:r>
        <w:t xml:space="preserve"> depende de múltiples factores que deben evaluarse en función de los requerimientos específicos de la aplicación:</w:t>
      </w:r>
    </w:p>
    <w:p w14:paraId="5AB8815B" w14:textId="77777777" w:rsidR="001056CD" w:rsidRDefault="001056CD" w:rsidP="009C637F">
      <w:pPr>
        <w:pStyle w:val="Estilo4"/>
        <w:outlineLvl w:val="9"/>
      </w:pPr>
      <w:r>
        <w:rPr>
          <w:rStyle w:val="Textoennegrita"/>
        </w:rPr>
        <w:t>Alcance de comunicación:</w:t>
      </w:r>
    </w:p>
    <w:p w14:paraId="73476595" w14:textId="77777777" w:rsidR="001056CD" w:rsidRPr="00F04B02" w:rsidRDefault="001056CD" w:rsidP="009C637F">
      <w:pPr>
        <w:pStyle w:val="Estilo4"/>
        <w:outlineLvl w:val="9"/>
        <w:rPr>
          <w:lang w:val="es-419"/>
        </w:rPr>
      </w:pPr>
      <w:r w:rsidRPr="00F04B02">
        <w:rPr>
          <w:lang w:val="es-419"/>
        </w:rPr>
        <w:t>Corto alcance (&lt; 100 m): Bluetooth, WiFi, Zigbee</w:t>
      </w:r>
    </w:p>
    <w:p w14:paraId="15110A0E" w14:textId="77777777" w:rsidR="001056CD" w:rsidRDefault="001056CD" w:rsidP="009C637F">
      <w:pPr>
        <w:pStyle w:val="Estilo4"/>
        <w:outlineLvl w:val="9"/>
      </w:pPr>
      <w:r>
        <w:t>Medio alcance (&lt; 1 km): WiFi extendido, propietarios</w:t>
      </w:r>
    </w:p>
    <w:p w14:paraId="49BB778E" w14:textId="77777777" w:rsidR="001056CD" w:rsidRDefault="001056CD" w:rsidP="009C637F">
      <w:pPr>
        <w:pStyle w:val="Estilo4"/>
        <w:outlineLvl w:val="9"/>
      </w:pPr>
      <w:r>
        <w:t>Largo alcance (&gt; 10 km): LoRaWAN, Sigfox, NB-IoT</w:t>
      </w:r>
    </w:p>
    <w:p w14:paraId="37E64C77" w14:textId="77777777" w:rsidR="001056CD" w:rsidRDefault="001056CD" w:rsidP="009C637F">
      <w:pPr>
        <w:pStyle w:val="Estilo4"/>
        <w:outlineLvl w:val="9"/>
      </w:pPr>
      <w:r>
        <w:rPr>
          <w:rStyle w:val="Textoennegrita"/>
        </w:rPr>
        <w:t>Velocidad de transmisión:</w:t>
      </w:r>
    </w:p>
    <w:p w14:paraId="19104ED2" w14:textId="77777777" w:rsidR="001056CD" w:rsidRDefault="001056CD" w:rsidP="009C637F">
      <w:pPr>
        <w:pStyle w:val="Estilo4"/>
        <w:outlineLvl w:val="9"/>
      </w:pPr>
      <w:r>
        <w:t>Baja (&lt; 100 kbps): LoRa, Sigfox - adecuados para datos de sensores simples</w:t>
      </w:r>
    </w:p>
    <w:p w14:paraId="21AC7CBF" w14:textId="77777777" w:rsidR="001056CD" w:rsidRDefault="001056CD" w:rsidP="009C637F">
      <w:pPr>
        <w:pStyle w:val="Estilo4"/>
        <w:outlineLvl w:val="9"/>
      </w:pPr>
      <w:r>
        <w:t>Media (100 kbps - 1 Mbps): Zigbee, BLE - adecuados para sensores múltiples</w:t>
      </w:r>
    </w:p>
    <w:p w14:paraId="713A768A" w14:textId="77777777" w:rsidR="001056CD" w:rsidRDefault="001056CD" w:rsidP="009C637F">
      <w:pPr>
        <w:pStyle w:val="Estilo4"/>
        <w:outlineLvl w:val="9"/>
      </w:pPr>
      <w:r>
        <w:t>Alta (&gt; 1 Mbps): WiFi, Bluetooth 5.0 - permiten transmisión de audio/video</w:t>
      </w:r>
    </w:p>
    <w:p w14:paraId="6AE26D16" w14:textId="77777777" w:rsidR="001056CD" w:rsidRDefault="001056CD" w:rsidP="009C637F">
      <w:pPr>
        <w:pStyle w:val="Estilo4"/>
        <w:outlineLvl w:val="9"/>
      </w:pPr>
      <w:r>
        <w:rPr>
          <w:rStyle w:val="Textoennegrita"/>
        </w:rPr>
        <w:t>Consumo energético:</w:t>
      </w:r>
    </w:p>
    <w:p w14:paraId="0B7FE6FF" w14:textId="77777777" w:rsidR="001056CD" w:rsidRDefault="001056CD" w:rsidP="009C637F">
      <w:pPr>
        <w:pStyle w:val="Estilo4"/>
        <w:outlineLvl w:val="9"/>
      </w:pPr>
      <w:r>
        <w:t>Ultra-bajo: LoRa, Sigfox, NB-IoT - años de operación con batería</w:t>
      </w:r>
    </w:p>
    <w:p w14:paraId="44CD7DCF" w14:textId="77777777" w:rsidR="001056CD" w:rsidRDefault="001056CD" w:rsidP="009C637F">
      <w:pPr>
        <w:pStyle w:val="Estilo4"/>
        <w:outlineLvl w:val="9"/>
      </w:pPr>
      <w:r>
        <w:t>Bajo: BLE, Zigbee - meses de operación con batería</w:t>
      </w:r>
    </w:p>
    <w:p w14:paraId="1A603861" w14:textId="77777777" w:rsidR="001056CD" w:rsidRDefault="001056CD" w:rsidP="009C637F">
      <w:pPr>
        <w:pStyle w:val="Estilo4"/>
        <w:outlineLvl w:val="9"/>
      </w:pPr>
      <w:r>
        <w:t>Medio-Alto: WiFi - requiere conexión a red eléctrica para operación continua</w:t>
      </w:r>
    </w:p>
    <w:p w14:paraId="785FB455" w14:textId="77777777" w:rsidR="001056CD" w:rsidRDefault="001056CD" w:rsidP="009C637F">
      <w:pPr>
        <w:pStyle w:val="Estilo4"/>
        <w:outlineLvl w:val="9"/>
      </w:pPr>
      <w:r>
        <w:rPr>
          <w:rStyle w:val="Textoennegrita"/>
        </w:rPr>
        <w:t>Topología de red:</w:t>
      </w:r>
    </w:p>
    <w:p w14:paraId="0A960B95" w14:textId="77777777" w:rsidR="001056CD" w:rsidRDefault="001056CD" w:rsidP="009C637F">
      <w:pPr>
        <w:pStyle w:val="Estilo4"/>
        <w:outlineLvl w:val="9"/>
      </w:pPr>
      <w:r>
        <w:t>Punto a punto: Bluetooth</w:t>
      </w:r>
    </w:p>
    <w:p w14:paraId="3946F96B" w14:textId="77777777" w:rsidR="001056CD" w:rsidRPr="00F04B02" w:rsidRDefault="001056CD" w:rsidP="009C637F">
      <w:pPr>
        <w:pStyle w:val="Estilo4"/>
        <w:outlineLvl w:val="9"/>
        <w:rPr>
          <w:lang w:val="en-US"/>
        </w:rPr>
      </w:pPr>
      <w:r w:rsidRPr="00F04B02">
        <w:rPr>
          <w:lang w:val="en-US"/>
        </w:rPr>
        <w:t>Estrella: WiFi (AP-cliente), LoRaWAN</w:t>
      </w:r>
    </w:p>
    <w:p w14:paraId="72DB50BD" w14:textId="77777777" w:rsidR="001056CD" w:rsidRPr="001056CD" w:rsidRDefault="001056CD" w:rsidP="009C637F">
      <w:pPr>
        <w:pStyle w:val="Estilo4"/>
        <w:outlineLvl w:val="9"/>
        <w:rPr>
          <w:lang w:val="en-US"/>
        </w:rPr>
      </w:pPr>
      <w:r w:rsidRPr="001056CD">
        <w:rPr>
          <w:lang w:val="en-US"/>
        </w:rPr>
        <w:t>Malla (Mesh): Zigbee, Thread, BLE Mesh</w:t>
      </w:r>
    </w:p>
    <w:p w14:paraId="62B55ED1" w14:textId="77777777" w:rsidR="001056CD" w:rsidRDefault="001056CD" w:rsidP="009C637F">
      <w:pPr>
        <w:pStyle w:val="Estilo4"/>
        <w:outlineLvl w:val="9"/>
      </w:pPr>
      <w:r>
        <w:t>En el presente proyecto se seleccionó WiFi IEEE 802.11 b/g/n (2.4 GHz) por las siguientes razones:</w:t>
      </w:r>
    </w:p>
    <w:p w14:paraId="63035104" w14:textId="77777777" w:rsidR="001056CD" w:rsidRDefault="001056CD" w:rsidP="009C637F">
      <w:pPr>
        <w:pStyle w:val="Estilo4"/>
        <w:outlineLvl w:val="9"/>
      </w:pPr>
      <w:r>
        <w:rPr>
          <w:rStyle w:val="Textoennegrita"/>
        </w:rPr>
        <w:t>Infraestructura existente:</w:t>
      </w:r>
      <w:r>
        <w:t xml:space="preserve"> Disponibilidad ubicua de redes WiFi en instituciones educativas</w:t>
      </w:r>
    </w:p>
    <w:p w14:paraId="1147DF2C" w14:textId="77777777" w:rsidR="001056CD" w:rsidRDefault="001056CD" w:rsidP="009C637F">
      <w:pPr>
        <w:pStyle w:val="Estilo4"/>
        <w:outlineLvl w:val="9"/>
      </w:pPr>
      <w:r>
        <w:rPr>
          <w:rStyle w:val="Textoennegrita"/>
        </w:rPr>
        <w:t>Velocidad de transmisión:</w:t>
      </w:r>
      <w:r>
        <w:t xml:space="preserve"> Suficiente para envío de datos de temperatura (&lt; 1 KB) cada 60 segundos</w:t>
      </w:r>
    </w:p>
    <w:p w14:paraId="0D4950DC" w14:textId="77777777" w:rsidR="001056CD" w:rsidRDefault="001056CD" w:rsidP="009C637F">
      <w:pPr>
        <w:pStyle w:val="Estilo4"/>
        <w:outlineLvl w:val="9"/>
      </w:pPr>
      <w:r>
        <w:rPr>
          <w:rStyle w:val="Textoennegrita"/>
        </w:rPr>
        <w:t>Protocolo TCP/IP nativo:</w:t>
      </w:r>
      <w:r>
        <w:t xml:space="preserve"> Permite comunicación directa con servidores web mediante HTTP/HTTPS</w:t>
      </w:r>
    </w:p>
    <w:p w14:paraId="50AFD266" w14:textId="77777777" w:rsidR="001056CD" w:rsidRDefault="001056CD" w:rsidP="009C637F">
      <w:pPr>
        <w:pStyle w:val="Estilo4"/>
        <w:outlineLvl w:val="9"/>
      </w:pPr>
      <w:r>
        <w:rPr>
          <w:rStyle w:val="Textoennegrita"/>
        </w:rPr>
        <w:t>Integración en ESP32:</w:t>
      </w:r>
      <w:r>
        <w:t xml:space="preserve"> Módulo WiFi incorporado elimina hardware adicional</w:t>
      </w:r>
    </w:p>
    <w:p w14:paraId="79180E0F" w14:textId="798DCD12" w:rsidR="00EA5826" w:rsidRDefault="00EA5826" w:rsidP="009C637F">
      <w:pPr>
        <w:pStyle w:val="Ttulo2"/>
      </w:pPr>
      <w:r>
        <w:br w:type="page"/>
      </w:r>
    </w:p>
    <w:p w14:paraId="782006FC" w14:textId="61B93DC3" w:rsidR="00C61D4D" w:rsidRDefault="00C61D4D" w:rsidP="00375AB5">
      <w:pPr>
        <w:pStyle w:val="MyStyle"/>
      </w:pPr>
      <w:bookmarkStart w:id="71" w:name="_Toc217135055"/>
      <w:bookmarkStart w:id="72" w:name="_Toc218087537"/>
      <w:r>
        <w:lastRenderedPageBreak/>
        <w:t xml:space="preserve">2.1.3. Sensores </w:t>
      </w:r>
      <w:r w:rsidR="00173B8C">
        <w:t>de temperatura para aplicaciones de monitoreo</w:t>
      </w:r>
      <w:bookmarkEnd w:id="71"/>
      <w:bookmarkEnd w:id="72"/>
    </w:p>
    <w:p w14:paraId="66C1478F" w14:textId="2B20C358" w:rsidR="001056CD" w:rsidRDefault="00C61D4D" w:rsidP="00375AB5">
      <w:pPr>
        <w:pStyle w:val="MyStyle"/>
        <w:outlineLvl w:val="3"/>
      </w:pPr>
      <w:bookmarkStart w:id="73" w:name="_Toc217135056"/>
      <w:bookmarkStart w:id="74" w:name="_Toc218087538"/>
      <w:r>
        <w:t xml:space="preserve">2.1.3.1. Principios de </w:t>
      </w:r>
      <w:r w:rsidR="00E3111B">
        <w:t>funcionamiento y clasificación</w:t>
      </w:r>
      <w:bookmarkEnd w:id="73"/>
      <w:bookmarkEnd w:id="74"/>
    </w:p>
    <w:p w14:paraId="3CD8420B" w14:textId="77777777" w:rsidR="00E3111B" w:rsidRPr="00E3111B" w:rsidRDefault="00E3111B" w:rsidP="009C637F">
      <w:pPr>
        <w:pStyle w:val="Estilo4"/>
        <w:outlineLvl w:val="9"/>
        <w:rPr>
          <w:lang w:val="es-419" w:eastAsia="es-419"/>
        </w:rPr>
      </w:pPr>
      <w:r w:rsidRPr="00E3111B">
        <w:rPr>
          <w:lang w:val="es-419" w:eastAsia="es-419"/>
        </w:rPr>
        <w:t>La medición de temperatura mediante sensores electrónicos se basa en detectar cómo ciertas propiedades físicas de los materiales cambian cuando se calientan o enfrían. Según su principio de operación y necesidad de contacto físico, los sensores se clasifican en dos grandes categorías:</w:t>
      </w:r>
    </w:p>
    <w:p w14:paraId="4F6A751D" w14:textId="77777777" w:rsidR="00E3111B" w:rsidRPr="00E3111B" w:rsidRDefault="00E3111B" w:rsidP="009C637F">
      <w:pPr>
        <w:pStyle w:val="Estilo4"/>
        <w:outlineLvl w:val="9"/>
        <w:rPr>
          <w:lang w:val="es-419" w:eastAsia="es-419"/>
        </w:rPr>
      </w:pPr>
      <w:r w:rsidRPr="00E3111B">
        <w:rPr>
          <w:lang w:val="es-419" w:eastAsia="es-419"/>
        </w:rPr>
        <w:t>A. SENSORES QUE REQUIEREN CONTACTO FÍSICO</w:t>
      </w:r>
    </w:p>
    <w:p w14:paraId="421BC090" w14:textId="77777777" w:rsidR="00E3111B" w:rsidRPr="00E3111B" w:rsidRDefault="00E3111B" w:rsidP="009C637F">
      <w:pPr>
        <w:pStyle w:val="Estilo4"/>
        <w:outlineLvl w:val="9"/>
        <w:rPr>
          <w:lang w:val="es-419" w:eastAsia="es-419"/>
        </w:rPr>
      </w:pPr>
      <w:r w:rsidRPr="00E3111B">
        <w:rPr>
          <w:lang w:val="es-419" w:eastAsia="es-419"/>
        </w:rPr>
        <w:t>Estos sensores deben estar en contacto directo con el objeto o medio cuya temperatura se desea medir.</w:t>
      </w:r>
    </w:p>
    <w:p w14:paraId="3DB724C9" w14:textId="77777777" w:rsidR="00E3111B" w:rsidRPr="00E3111B" w:rsidRDefault="00E3111B" w:rsidP="009C637F">
      <w:pPr>
        <w:pStyle w:val="Estilo4"/>
        <w:outlineLvl w:val="9"/>
        <w:rPr>
          <w:lang w:val="es-419" w:eastAsia="es-419"/>
        </w:rPr>
      </w:pPr>
      <w:r w:rsidRPr="00E3111B">
        <w:rPr>
          <w:lang w:val="es-419" w:eastAsia="es-419"/>
        </w:rPr>
        <w:t>a) Termopares: medición mediante voltaje termoeléctrico</w:t>
      </w:r>
    </w:p>
    <w:p w14:paraId="360B1002" w14:textId="77777777" w:rsidR="00E3111B" w:rsidRPr="00E3111B" w:rsidRDefault="00E3111B" w:rsidP="009C637F">
      <w:pPr>
        <w:pStyle w:val="Estilo4"/>
        <w:outlineLvl w:val="9"/>
        <w:rPr>
          <w:lang w:val="es-419" w:eastAsia="es-419"/>
        </w:rPr>
      </w:pPr>
      <w:r w:rsidRPr="00E3111B">
        <w:rPr>
          <w:lang w:val="es-419" w:eastAsia="es-419"/>
        </w:rPr>
        <w:t>Funcionan mediante el efecto Seebeck (descubierto en 1821), generando un pequeño voltaje cuando existe diferencia de temperatura entre dos uniones de metales diferentes. Son ideales para temperaturas extremas (-270°C a +1800°C según el tipo), robustos y de bajo costo. Sin embargo, generan voltajes muy pequeños (microvoltios) y requieren compensación de temperatura de referencia.</w:t>
      </w:r>
    </w:p>
    <w:p w14:paraId="6171E029" w14:textId="77777777" w:rsidR="00E3111B" w:rsidRPr="00E3111B" w:rsidRDefault="00E3111B" w:rsidP="009C637F">
      <w:pPr>
        <w:pStyle w:val="Estilo4"/>
        <w:outlineLvl w:val="9"/>
        <w:rPr>
          <w:lang w:val="es-419" w:eastAsia="es-419"/>
        </w:rPr>
      </w:pPr>
      <w:r w:rsidRPr="00E3111B">
        <w:rPr>
          <w:b/>
          <w:bCs/>
          <w:lang w:val="es-419" w:eastAsia="es-419"/>
        </w:rPr>
        <w:t>Tipos principales:</w:t>
      </w:r>
      <w:r w:rsidRPr="00E3111B">
        <w:rPr>
          <w:lang w:val="es-419" w:eastAsia="es-419"/>
        </w:rPr>
        <w:t xml:space="preserve"> Tipo K (uso general industrial), Tipo J (ambientes reductores), Tipo T (baja temperatura), Tipos S/R (laboratorio, alta temperatura).</w:t>
      </w:r>
    </w:p>
    <w:p w14:paraId="68B17104" w14:textId="77777777" w:rsidR="00E3111B" w:rsidRPr="00E3111B" w:rsidRDefault="00E3111B" w:rsidP="009C637F">
      <w:pPr>
        <w:pStyle w:val="Estilo4"/>
        <w:outlineLvl w:val="9"/>
        <w:rPr>
          <w:lang w:val="es-419" w:eastAsia="es-419"/>
        </w:rPr>
      </w:pPr>
      <w:r w:rsidRPr="00E3111B">
        <w:rPr>
          <w:lang w:val="es-419" w:eastAsia="es-419"/>
        </w:rPr>
        <w:t>b) Termistores: resistencias con alta sensibilidad</w:t>
      </w:r>
    </w:p>
    <w:p w14:paraId="7A498469" w14:textId="77777777" w:rsidR="00E3111B" w:rsidRPr="00E3111B" w:rsidRDefault="00E3111B" w:rsidP="009C637F">
      <w:pPr>
        <w:pStyle w:val="Estilo4"/>
        <w:outlineLvl w:val="9"/>
        <w:rPr>
          <w:lang w:val="es-419" w:eastAsia="es-419"/>
        </w:rPr>
      </w:pPr>
      <w:r w:rsidRPr="00E3111B">
        <w:rPr>
          <w:lang w:val="es-419" w:eastAsia="es-419"/>
        </w:rPr>
        <w:t>Son resistencias semiconductoras cuya resistencia cambia drásticamente con temperatura:</w:t>
      </w:r>
    </w:p>
    <w:p w14:paraId="7169A7CD" w14:textId="77777777" w:rsidR="00E3111B" w:rsidRPr="00E3111B" w:rsidRDefault="00E3111B" w:rsidP="009C637F">
      <w:pPr>
        <w:pStyle w:val="Estilo4"/>
        <w:outlineLvl w:val="9"/>
        <w:rPr>
          <w:lang w:val="es-419" w:eastAsia="es-419"/>
        </w:rPr>
      </w:pPr>
      <w:r w:rsidRPr="00E3111B">
        <w:rPr>
          <w:b/>
          <w:bCs/>
          <w:lang w:val="es-419" w:eastAsia="es-419"/>
        </w:rPr>
        <w:t>NTC:</w:t>
      </w:r>
      <w:r w:rsidRPr="00E3111B">
        <w:rPr>
          <w:lang w:val="es-419" w:eastAsia="es-419"/>
        </w:rPr>
        <w:t xml:space="preserve"> A mayor temperatura, menor resistencia (los más usados)</w:t>
      </w:r>
    </w:p>
    <w:p w14:paraId="7D5766D2" w14:textId="77777777" w:rsidR="00E3111B" w:rsidRPr="00E3111B" w:rsidRDefault="00E3111B" w:rsidP="009C637F">
      <w:pPr>
        <w:pStyle w:val="Estilo4"/>
        <w:outlineLvl w:val="9"/>
        <w:rPr>
          <w:lang w:val="es-419" w:eastAsia="es-419"/>
        </w:rPr>
      </w:pPr>
      <w:r w:rsidRPr="00E3111B">
        <w:rPr>
          <w:b/>
          <w:bCs/>
          <w:lang w:val="es-419" w:eastAsia="es-419"/>
        </w:rPr>
        <w:t>PTC:</w:t>
      </w:r>
      <w:r w:rsidRPr="00E3111B">
        <w:rPr>
          <w:lang w:val="es-419" w:eastAsia="es-419"/>
        </w:rPr>
        <w:t xml:space="preserve"> A mayor temperatura, mayor resistencia (protección contra sobrecalentamiento)</w:t>
      </w:r>
    </w:p>
    <w:p w14:paraId="1D10702A" w14:textId="77777777" w:rsidR="00E3111B" w:rsidRPr="00E3111B" w:rsidRDefault="00E3111B" w:rsidP="009C637F">
      <w:pPr>
        <w:pStyle w:val="Estilo4"/>
        <w:outlineLvl w:val="9"/>
        <w:rPr>
          <w:lang w:val="es-419" w:eastAsia="es-419"/>
        </w:rPr>
      </w:pPr>
      <w:r w:rsidRPr="00E3111B">
        <w:rPr>
          <w:lang w:val="es-419" w:eastAsia="es-419"/>
        </w:rPr>
        <w:t>Ofrecen sensibilidad muy alta (3-5% por °C) y bajo costo (~$20 pesos), pero operan en rango limitado (-55°C a +150°C) y requieren cálculos no lineales para obtener temperatura.</w:t>
      </w:r>
    </w:p>
    <w:p w14:paraId="1AABC810" w14:textId="77777777" w:rsidR="00E3111B" w:rsidRPr="00E3111B" w:rsidRDefault="00E3111B" w:rsidP="009C637F">
      <w:pPr>
        <w:pStyle w:val="Estilo4"/>
        <w:outlineLvl w:val="9"/>
        <w:rPr>
          <w:lang w:val="es-419" w:eastAsia="es-419"/>
        </w:rPr>
      </w:pPr>
      <w:r w:rsidRPr="00E3111B">
        <w:rPr>
          <w:lang w:val="es-419" w:eastAsia="es-419"/>
        </w:rPr>
        <w:t>c) RTD (Detectores de Temperatura Resistivos): precisión con platino</w:t>
      </w:r>
    </w:p>
    <w:p w14:paraId="4B26C842" w14:textId="77777777" w:rsidR="00E3111B" w:rsidRPr="00E3111B" w:rsidRDefault="00E3111B" w:rsidP="009C637F">
      <w:pPr>
        <w:pStyle w:val="Estilo4"/>
        <w:outlineLvl w:val="9"/>
        <w:rPr>
          <w:lang w:val="es-419" w:eastAsia="es-419"/>
        </w:rPr>
      </w:pPr>
      <w:r w:rsidRPr="00E3111B">
        <w:rPr>
          <w:lang w:val="es-419" w:eastAsia="es-419"/>
        </w:rPr>
        <w:t>Utilizan alambres de platino puro (Pt100, Pt1000) cuya resistencia cambia linealmente con temperatura. Son los sensores más precisos (±0.01°C en laboratorio) y estables, pero costosos ($300-$2000 pesos) y de respuesta lenta.</w:t>
      </w:r>
    </w:p>
    <w:p w14:paraId="29DD5987" w14:textId="77777777" w:rsidR="00E3111B" w:rsidRPr="00E3111B" w:rsidRDefault="00E3111B" w:rsidP="009C637F">
      <w:pPr>
        <w:pStyle w:val="Estilo4"/>
        <w:outlineLvl w:val="9"/>
        <w:rPr>
          <w:lang w:val="es-419" w:eastAsia="es-419"/>
        </w:rPr>
      </w:pPr>
      <w:r w:rsidRPr="00E3111B">
        <w:rPr>
          <w:b/>
          <w:bCs/>
          <w:lang w:val="es-419" w:eastAsia="es-419"/>
        </w:rPr>
        <w:t>Aplicaciones:</w:t>
      </w:r>
      <w:r w:rsidRPr="00E3111B">
        <w:rPr>
          <w:lang w:val="es-419" w:eastAsia="es-419"/>
        </w:rPr>
        <w:t xml:space="preserve"> Instrumentación científica, calibración, procesos industriales críticos.</w:t>
      </w:r>
    </w:p>
    <w:p w14:paraId="2BC069CF" w14:textId="77777777" w:rsidR="00E3111B" w:rsidRPr="00E3111B" w:rsidRDefault="00E3111B" w:rsidP="009C637F">
      <w:pPr>
        <w:pStyle w:val="Estilo4"/>
        <w:outlineLvl w:val="9"/>
        <w:rPr>
          <w:lang w:val="es-419" w:eastAsia="es-419"/>
        </w:rPr>
      </w:pPr>
      <w:r w:rsidRPr="00E3111B">
        <w:rPr>
          <w:lang w:val="es-419" w:eastAsia="es-419"/>
        </w:rPr>
        <w:t>d) Sensores semiconductores integrados: solución completa en un chip</w:t>
      </w:r>
    </w:p>
    <w:p w14:paraId="0FA7F4E8" w14:textId="77777777" w:rsidR="00E3111B" w:rsidRPr="00E3111B" w:rsidRDefault="00E3111B" w:rsidP="009C637F">
      <w:pPr>
        <w:pStyle w:val="Estilo4"/>
        <w:outlineLvl w:val="9"/>
        <w:rPr>
          <w:lang w:val="es-419" w:eastAsia="es-419"/>
        </w:rPr>
      </w:pPr>
      <w:r w:rsidRPr="00E3111B">
        <w:rPr>
          <w:lang w:val="es-419" w:eastAsia="es-419"/>
        </w:rPr>
        <w:t>Circuitos integrados que incluyen sensor, amplificadores y procesamiento en un solo componente:</w:t>
      </w:r>
    </w:p>
    <w:p w14:paraId="396B1F6E" w14:textId="77777777" w:rsidR="00E3111B" w:rsidRPr="00E3111B" w:rsidRDefault="00E3111B" w:rsidP="009C637F">
      <w:pPr>
        <w:pStyle w:val="Estilo4"/>
        <w:outlineLvl w:val="9"/>
        <w:rPr>
          <w:lang w:val="es-419" w:eastAsia="es-419"/>
        </w:rPr>
      </w:pPr>
      <w:r w:rsidRPr="00E3111B">
        <w:rPr>
          <w:b/>
          <w:bCs/>
          <w:lang w:val="es-419" w:eastAsia="es-419"/>
        </w:rPr>
        <w:t>LM35/TMP36:</w:t>
      </w:r>
      <w:r w:rsidRPr="00E3111B">
        <w:rPr>
          <w:lang w:val="es-419" w:eastAsia="es-419"/>
        </w:rPr>
        <w:t xml:space="preserve"> Salida analógica (10 mV/°C), simple y económico</w:t>
      </w:r>
    </w:p>
    <w:p w14:paraId="5DA18CCF" w14:textId="77777777" w:rsidR="00E3111B" w:rsidRPr="00E3111B" w:rsidRDefault="00E3111B" w:rsidP="009C637F">
      <w:pPr>
        <w:pStyle w:val="Estilo4"/>
        <w:outlineLvl w:val="9"/>
        <w:rPr>
          <w:lang w:val="es-419" w:eastAsia="es-419"/>
        </w:rPr>
      </w:pPr>
      <w:r w:rsidRPr="00E3111B">
        <w:rPr>
          <w:b/>
          <w:bCs/>
          <w:lang w:val="es-419" w:eastAsia="es-419"/>
        </w:rPr>
        <w:t>DS18B20:</w:t>
      </w:r>
      <w:r w:rsidRPr="00E3111B">
        <w:rPr>
          <w:lang w:val="es-419" w:eastAsia="es-419"/>
        </w:rPr>
        <w:t xml:space="preserve"> Digital 1-Wire, permite múltiples sensores en un cable, cada uno con identificador único</w:t>
      </w:r>
    </w:p>
    <w:p w14:paraId="19A3D6D7" w14:textId="131166CE" w:rsidR="00E3111B" w:rsidRPr="00E3111B" w:rsidRDefault="00E3111B" w:rsidP="009C637F">
      <w:pPr>
        <w:pStyle w:val="Estilo4"/>
        <w:outlineLvl w:val="9"/>
        <w:rPr>
          <w:lang w:val="es-419" w:eastAsia="es-419"/>
        </w:rPr>
      </w:pPr>
      <w:r w:rsidRPr="00E3111B">
        <w:rPr>
          <w:b/>
          <w:bCs/>
          <w:lang w:val="es-419" w:eastAsia="es-419"/>
        </w:rPr>
        <w:t>DHT22/AM2302:</w:t>
      </w:r>
      <w:r w:rsidRPr="00E3111B">
        <w:rPr>
          <w:lang w:val="es-419" w:eastAsia="es-419"/>
        </w:rPr>
        <w:t xml:space="preserve"> Mide temperatura Y humedad, protocolo digital </w:t>
      </w:r>
      <w:r w:rsidR="00B40872">
        <w:rPr>
          <w:lang w:val="es-419" w:eastAsia="es-419"/>
        </w:rPr>
        <w:t>con un costo variable</w:t>
      </w:r>
      <w:r w:rsidRPr="00E3111B">
        <w:rPr>
          <w:lang w:val="es-419" w:eastAsia="es-419"/>
        </w:rPr>
        <w:t>, $80-$120 pesos</w:t>
      </w:r>
    </w:p>
    <w:p w14:paraId="3D75B053" w14:textId="77777777" w:rsidR="00E3111B" w:rsidRPr="00E3111B" w:rsidRDefault="00E3111B" w:rsidP="009C637F">
      <w:pPr>
        <w:pStyle w:val="Estilo4"/>
        <w:outlineLvl w:val="9"/>
        <w:rPr>
          <w:lang w:val="es-419" w:eastAsia="es-419"/>
        </w:rPr>
      </w:pPr>
      <w:r w:rsidRPr="00E3111B">
        <w:rPr>
          <w:b/>
          <w:bCs/>
          <w:lang w:val="es-419" w:eastAsia="es-419"/>
        </w:rPr>
        <w:lastRenderedPageBreak/>
        <w:t>BME280:</w:t>
      </w:r>
      <w:r w:rsidRPr="00E3111B">
        <w:rPr>
          <w:lang w:val="es-419" w:eastAsia="es-419"/>
        </w:rPr>
        <w:t xml:space="preserve"> Temperatura + humedad + presión, comunicación I²C/SPI, ultra bajo consumo</w:t>
      </w:r>
    </w:p>
    <w:p w14:paraId="66FA3F29" w14:textId="77777777" w:rsidR="00E3111B" w:rsidRPr="00E3111B" w:rsidRDefault="00E3111B" w:rsidP="009C637F">
      <w:pPr>
        <w:pStyle w:val="Estilo4"/>
        <w:outlineLvl w:val="9"/>
        <w:rPr>
          <w:lang w:val="es-419" w:eastAsia="es-419"/>
        </w:rPr>
      </w:pPr>
      <w:r w:rsidRPr="00E3111B">
        <w:rPr>
          <w:lang w:val="es-419" w:eastAsia="es-419"/>
        </w:rPr>
        <w:t>Estos sensores son ideales para proyectos educativos y sistemas de bajo costo por su facilidad de uso, precisión adecuada (±0.5°C) y disponibilidad de librerías de programación.</w:t>
      </w:r>
    </w:p>
    <w:p w14:paraId="2955EE06" w14:textId="77777777" w:rsidR="00E3111B" w:rsidRPr="00E3111B" w:rsidRDefault="00E3111B" w:rsidP="009C637F">
      <w:pPr>
        <w:pStyle w:val="Estilo4"/>
        <w:outlineLvl w:val="9"/>
        <w:rPr>
          <w:lang w:val="es-419" w:eastAsia="es-419"/>
        </w:rPr>
      </w:pPr>
      <w:r w:rsidRPr="00E3111B">
        <w:rPr>
          <w:lang w:val="es-419" w:eastAsia="es-419"/>
        </w:rPr>
        <w:t>B. SENSORES SIN CONTACTO FÍSICO (OPTOELECTRÓNICOS)</w:t>
      </w:r>
    </w:p>
    <w:p w14:paraId="609925C2" w14:textId="77777777" w:rsidR="00E3111B" w:rsidRPr="00E3111B" w:rsidRDefault="00E3111B" w:rsidP="009C637F">
      <w:pPr>
        <w:pStyle w:val="Estilo4"/>
        <w:outlineLvl w:val="9"/>
        <w:rPr>
          <w:lang w:val="es-419" w:eastAsia="es-419"/>
        </w:rPr>
      </w:pPr>
      <w:r w:rsidRPr="00E3111B">
        <w:rPr>
          <w:lang w:val="es-419" w:eastAsia="es-419"/>
        </w:rPr>
        <w:t>Miden temperatura mediante detección de radiación electromagnética emitida naturalmente por los objetos.</w:t>
      </w:r>
    </w:p>
    <w:p w14:paraId="6E4A6B8D" w14:textId="77777777" w:rsidR="00E3111B" w:rsidRPr="00E3111B" w:rsidRDefault="00E3111B" w:rsidP="009C637F">
      <w:pPr>
        <w:pStyle w:val="Estilo4"/>
        <w:outlineLvl w:val="9"/>
        <w:rPr>
          <w:lang w:val="es-419" w:eastAsia="es-419"/>
        </w:rPr>
      </w:pPr>
      <w:r w:rsidRPr="00E3111B">
        <w:rPr>
          <w:lang w:val="es-419" w:eastAsia="es-419"/>
        </w:rPr>
        <w:t>a) Pirómetros infrarrojos</w:t>
      </w:r>
    </w:p>
    <w:p w14:paraId="380CE587" w14:textId="77777777" w:rsidR="00E3111B" w:rsidRPr="00E3111B" w:rsidRDefault="00E3111B" w:rsidP="009C637F">
      <w:pPr>
        <w:pStyle w:val="Estilo4"/>
        <w:outlineLvl w:val="9"/>
        <w:rPr>
          <w:lang w:val="es-419" w:eastAsia="es-419"/>
        </w:rPr>
      </w:pPr>
      <w:r w:rsidRPr="00E3111B">
        <w:rPr>
          <w:lang w:val="es-419" w:eastAsia="es-419"/>
        </w:rPr>
        <w:t>Detectan radiación térmica en el espectro infrarrojo (8-14 µm). Proporcionan lectura instantánea (&lt; 1 ms) sin tocar el objeto medido, útiles para objetos en movimiento, alta temperatura o inaccesibles.</w:t>
      </w:r>
    </w:p>
    <w:p w14:paraId="61CE35B2" w14:textId="77777777" w:rsidR="00E3111B" w:rsidRPr="00E3111B" w:rsidRDefault="00E3111B" w:rsidP="009C637F">
      <w:pPr>
        <w:pStyle w:val="Estilo4"/>
        <w:outlineLvl w:val="9"/>
        <w:rPr>
          <w:lang w:val="es-419" w:eastAsia="es-419"/>
        </w:rPr>
      </w:pPr>
      <w:r w:rsidRPr="00E3111B">
        <w:rPr>
          <w:lang w:val="es-419" w:eastAsia="es-419"/>
        </w:rPr>
        <w:t>Características:</w:t>
      </w:r>
    </w:p>
    <w:p w14:paraId="3EEEDCB5" w14:textId="77777777" w:rsidR="00E3111B" w:rsidRPr="00E3111B" w:rsidRDefault="00E3111B" w:rsidP="009C637F">
      <w:pPr>
        <w:pStyle w:val="Estilo4"/>
        <w:outlineLvl w:val="9"/>
        <w:rPr>
          <w:lang w:val="es-419" w:eastAsia="es-419"/>
        </w:rPr>
      </w:pPr>
      <w:r w:rsidRPr="00E3111B">
        <w:rPr>
          <w:lang w:val="es-419" w:eastAsia="es-419"/>
        </w:rPr>
        <w:t>Rango: -50°C a +3000°C</w:t>
      </w:r>
    </w:p>
    <w:p w14:paraId="6C95ECEF" w14:textId="77777777" w:rsidR="00E3111B" w:rsidRPr="00E3111B" w:rsidRDefault="00E3111B" w:rsidP="009C637F">
      <w:pPr>
        <w:pStyle w:val="Estilo4"/>
        <w:outlineLvl w:val="9"/>
        <w:rPr>
          <w:lang w:val="es-419" w:eastAsia="es-419"/>
        </w:rPr>
      </w:pPr>
      <w:r w:rsidRPr="00E3111B">
        <w:rPr>
          <w:lang w:val="es-419" w:eastAsia="es-419"/>
        </w:rPr>
        <w:t>Salida digital vía USB, RS-232, Ethernet</w:t>
      </w:r>
    </w:p>
    <w:p w14:paraId="4EAF7D37" w14:textId="77777777" w:rsidR="00E3111B" w:rsidRPr="00E3111B" w:rsidRDefault="00E3111B" w:rsidP="009C637F">
      <w:pPr>
        <w:pStyle w:val="Estilo4"/>
        <w:outlineLvl w:val="9"/>
        <w:rPr>
          <w:lang w:val="es-419" w:eastAsia="es-419"/>
        </w:rPr>
      </w:pPr>
      <w:r w:rsidRPr="00E3111B">
        <w:rPr>
          <w:lang w:val="es-419" w:eastAsia="es-419"/>
        </w:rPr>
        <w:t>Costo: $10,000 a $100,000 pesos</w:t>
      </w:r>
    </w:p>
    <w:p w14:paraId="3D639281" w14:textId="77777777" w:rsidR="00E3111B" w:rsidRPr="00E3111B" w:rsidRDefault="00E3111B" w:rsidP="009C637F">
      <w:pPr>
        <w:pStyle w:val="Estilo4"/>
        <w:outlineLvl w:val="9"/>
        <w:rPr>
          <w:lang w:val="es-419" w:eastAsia="es-419"/>
        </w:rPr>
      </w:pPr>
      <w:r w:rsidRPr="00E3111B">
        <w:rPr>
          <w:b/>
          <w:bCs/>
          <w:lang w:val="es-419" w:eastAsia="es-419"/>
        </w:rPr>
        <w:t>Limitaciones:</w:t>
      </w:r>
      <w:r w:rsidRPr="00E3111B">
        <w:rPr>
          <w:lang w:val="es-419" w:eastAsia="es-419"/>
        </w:rPr>
        <w:t xml:space="preserve"> Dependen críticamente de la emisividad del material (brillo superficial), se afectan por vapor/polvo en el ambiente.</w:t>
      </w:r>
    </w:p>
    <w:p w14:paraId="2FF82B71" w14:textId="77777777" w:rsidR="00E3111B" w:rsidRPr="00E3111B" w:rsidRDefault="00E3111B" w:rsidP="009C637F">
      <w:pPr>
        <w:pStyle w:val="Estilo4"/>
        <w:outlineLvl w:val="9"/>
        <w:rPr>
          <w:lang w:val="es-419" w:eastAsia="es-419"/>
        </w:rPr>
      </w:pPr>
      <w:r w:rsidRPr="00E3111B">
        <w:rPr>
          <w:b/>
          <w:bCs/>
          <w:lang w:val="es-419" w:eastAsia="es-419"/>
        </w:rPr>
        <w:t>Aplicaciones:</w:t>
      </w:r>
      <w:r w:rsidRPr="00E3111B">
        <w:rPr>
          <w:lang w:val="es-419" w:eastAsia="es-419"/>
        </w:rPr>
        <w:t xml:space="preserve"> Hornos industriales, procesos metalúrgicos, mantenimiento predictivo de maquinaria.</w:t>
      </w:r>
    </w:p>
    <w:p w14:paraId="5EA759F4" w14:textId="77777777" w:rsidR="00E3111B" w:rsidRPr="00E3111B" w:rsidRDefault="00E3111B" w:rsidP="009C637F">
      <w:pPr>
        <w:pStyle w:val="Estilo4"/>
        <w:outlineLvl w:val="9"/>
        <w:rPr>
          <w:lang w:val="es-419" w:eastAsia="es-419"/>
        </w:rPr>
      </w:pPr>
      <w:r w:rsidRPr="00E3111B">
        <w:rPr>
          <w:lang w:val="es-419" w:eastAsia="es-419"/>
        </w:rPr>
        <w:t>b) Sensores de fibra óptica</w:t>
      </w:r>
    </w:p>
    <w:p w14:paraId="5532BF8E" w14:textId="77777777" w:rsidR="00E3111B" w:rsidRPr="00E3111B" w:rsidRDefault="00E3111B" w:rsidP="009C637F">
      <w:pPr>
        <w:pStyle w:val="Estilo4"/>
        <w:outlineLvl w:val="9"/>
        <w:rPr>
          <w:lang w:val="es-419" w:eastAsia="es-419"/>
        </w:rPr>
      </w:pPr>
      <w:r w:rsidRPr="00E3111B">
        <w:rPr>
          <w:lang w:val="es-419" w:eastAsia="es-419"/>
        </w:rPr>
        <w:t>Tecnología de punta que utiliza fibra óptica de vidrio. Los cambios de temperatura modifican propiedades ópticas detectadas por equipos especializados.</w:t>
      </w:r>
    </w:p>
    <w:p w14:paraId="16EB833B" w14:textId="77777777" w:rsidR="00E3111B" w:rsidRPr="00E3111B" w:rsidRDefault="00E3111B" w:rsidP="009C637F">
      <w:pPr>
        <w:pStyle w:val="Estilo4"/>
        <w:outlineLvl w:val="9"/>
        <w:rPr>
          <w:lang w:val="es-419" w:eastAsia="es-419"/>
        </w:rPr>
      </w:pPr>
      <w:r w:rsidRPr="00E3111B">
        <w:rPr>
          <w:lang w:val="es-419" w:eastAsia="es-419"/>
        </w:rPr>
        <w:t>Tipos:</w:t>
      </w:r>
    </w:p>
    <w:p w14:paraId="64161D56" w14:textId="77777777" w:rsidR="00E3111B" w:rsidRPr="00E3111B" w:rsidRDefault="00E3111B" w:rsidP="009C637F">
      <w:pPr>
        <w:pStyle w:val="Estilo4"/>
        <w:outlineLvl w:val="9"/>
        <w:rPr>
          <w:lang w:val="es-419" w:eastAsia="es-419"/>
        </w:rPr>
      </w:pPr>
      <w:r w:rsidRPr="00E3111B">
        <w:rPr>
          <w:b/>
          <w:bCs/>
          <w:lang w:val="es-419" w:eastAsia="es-419"/>
        </w:rPr>
        <w:t>FBG (Fiber Bragg Gratings):</w:t>
      </w:r>
      <w:r w:rsidRPr="00E3111B">
        <w:rPr>
          <w:lang w:val="es-419" w:eastAsia="es-419"/>
        </w:rPr>
        <w:t xml:space="preserve"> Sensores puntuales, permiten hasta 100 sensores en una fibra</w:t>
      </w:r>
    </w:p>
    <w:p w14:paraId="3F706135" w14:textId="77777777" w:rsidR="00E3111B" w:rsidRPr="00E3111B" w:rsidRDefault="00E3111B" w:rsidP="009C637F">
      <w:pPr>
        <w:pStyle w:val="Estilo4"/>
        <w:outlineLvl w:val="9"/>
        <w:rPr>
          <w:lang w:val="es-419" w:eastAsia="es-419"/>
        </w:rPr>
      </w:pPr>
      <w:r w:rsidRPr="00E3111B">
        <w:rPr>
          <w:b/>
          <w:bCs/>
          <w:lang w:val="es-419" w:eastAsia="es-419"/>
        </w:rPr>
        <w:t>DTS (Distributed Temperature Sensing):</w:t>
      </w:r>
      <w:r w:rsidRPr="00E3111B">
        <w:rPr>
          <w:lang w:val="es-419" w:eastAsia="es-419"/>
        </w:rPr>
        <w:t xml:space="preserve"> Miden temperatura continuamente a lo largo de kilómetros de fibra</w:t>
      </w:r>
    </w:p>
    <w:p w14:paraId="554DF67C" w14:textId="77777777" w:rsidR="00E3111B" w:rsidRPr="00E3111B" w:rsidRDefault="00E3111B" w:rsidP="009C637F">
      <w:pPr>
        <w:pStyle w:val="Estilo4"/>
        <w:outlineLvl w:val="9"/>
        <w:rPr>
          <w:lang w:val="es-419" w:eastAsia="es-419"/>
        </w:rPr>
      </w:pPr>
      <w:r w:rsidRPr="00E3111B">
        <w:rPr>
          <w:lang w:val="es-419" w:eastAsia="es-419"/>
        </w:rPr>
        <w:t>Ventajas únicas:</w:t>
      </w:r>
    </w:p>
    <w:p w14:paraId="2AF5D0C9" w14:textId="77777777" w:rsidR="00E3111B" w:rsidRPr="00E3111B" w:rsidRDefault="00E3111B" w:rsidP="009C637F">
      <w:pPr>
        <w:pStyle w:val="Estilo4"/>
        <w:numPr>
          <w:ilvl w:val="0"/>
          <w:numId w:val="16"/>
        </w:numPr>
        <w:spacing w:before="0" w:after="0"/>
        <w:outlineLvl w:val="9"/>
        <w:rPr>
          <w:lang w:val="es-419" w:eastAsia="es-419"/>
        </w:rPr>
      </w:pPr>
      <w:r w:rsidRPr="00E3111B">
        <w:rPr>
          <w:lang w:val="es-419" w:eastAsia="es-419"/>
        </w:rPr>
        <w:t>Inmunidad total a interferencia electromagnética</w:t>
      </w:r>
    </w:p>
    <w:p w14:paraId="33576B6A" w14:textId="77777777" w:rsidR="00E3111B" w:rsidRPr="00E3111B" w:rsidRDefault="00E3111B" w:rsidP="009C637F">
      <w:pPr>
        <w:pStyle w:val="Estilo4"/>
        <w:numPr>
          <w:ilvl w:val="0"/>
          <w:numId w:val="16"/>
        </w:numPr>
        <w:spacing w:before="0" w:after="0"/>
        <w:outlineLvl w:val="9"/>
        <w:rPr>
          <w:lang w:val="es-419" w:eastAsia="es-419"/>
        </w:rPr>
      </w:pPr>
      <w:r w:rsidRPr="00E3111B">
        <w:rPr>
          <w:lang w:val="es-419" w:eastAsia="es-419"/>
        </w:rPr>
        <w:t>Operan en alta radiación (reactores nucleares)</w:t>
      </w:r>
    </w:p>
    <w:p w14:paraId="3BC0846B" w14:textId="77777777" w:rsidR="00E3111B" w:rsidRPr="00E3111B" w:rsidRDefault="00E3111B" w:rsidP="009C637F">
      <w:pPr>
        <w:pStyle w:val="Estilo4"/>
        <w:numPr>
          <w:ilvl w:val="0"/>
          <w:numId w:val="16"/>
        </w:numPr>
        <w:spacing w:before="0" w:after="0"/>
        <w:outlineLvl w:val="9"/>
        <w:rPr>
          <w:lang w:val="es-419" w:eastAsia="es-419"/>
        </w:rPr>
      </w:pPr>
      <w:r w:rsidRPr="00E3111B">
        <w:rPr>
          <w:lang w:val="es-419" w:eastAsia="es-419"/>
        </w:rPr>
        <w:t>Medición distribuida continua</w:t>
      </w:r>
    </w:p>
    <w:p w14:paraId="63A4DE93" w14:textId="77777777" w:rsidR="00E3111B" w:rsidRPr="00E3111B" w:rsidRDefault="00E3111B" w:rsidP="009C637F">
      <w:pPr>
        <w:pStyle w:val="Estilo4"/>
        <w:numPr>
          <w:ilvl w:val="0"/>
          <w:numId w:val="16"/>
        </w:numPr>
        <w:spacing w:before="0" w:after="0"/>
        <w:outlineLvl w:val="9"/>
        <w:rPr>
          <w:lang w:val="es-419" w:eastAsia="es-419"/>
        </w:rPr>
      </w:pPr>
      <w:r w:rsidRPr="00E3111B">
        <w:rPr>
          <w:lang w:val="es-419" w:eastAsia="es-419"/>
        </w:rPr>
        <w:t>Limitaciones críticas:</w:t>
      </w:r>
    </w:p>
    <w:p w14:paraId="46FBA836" w14:textId="77777777" w:rsidR="00E3111B" w:rsidRPr="00E3111B" w:rsidRDefault="00E3111B" w:rsidP="009C637F">
      <w:pPr>
        <w:pStyle w:val="Estilo4"/>
        <w:numPr>
          <w:ilvl w:val="0"/>
          <w:numId w:val="16"/>
        </w:numPr>
        <w:spacing w:before="0" w:after="0"/>
        <w:outlineLvl w:val="9"/>
        <w:rPr>
          <w:lang w:val="es-419" w:eastAsia="es-419"/>
        </w:rPr>
      </w:pPr>
      <w:r w:rsidRPr="00E3111B">
        <w:rPr>
          <w:lang w:val="es-419" w:eastAsia="es-419"/>
        </w:rPr>
        <w:t>Costo extremo: $200,000 a $2,000,000 pesos por sistema</w:t>
      </w:r>
    </w:p>
    <w:p w14:paraId="3F70EE4B" w14:textId="77777777" w:rsidR="00E3111B" w:rsidRPr="00E3111B" w:rsidRDefault="00E3111B" w:rsidP="009C637F">
      <w:pPr>
        <w:pStyle w:val="Estilo4"/>
        <w:numPr>
          <w:ilvl w:val="0"/>
          <w:numId w:val="16"/>
        </w:numPr>
        <w:spacing w:before="0" w:after="0"/>
        <w:outlineLvl w:val="9"/>
        <w:rPr>
          <w:lang w:val="es-419" w:eastAsia="es-419"/>
        </w:rPr>
      </w:pPr>
      <w:r w:rsidRPr="00E3111B">
        <w:rPr>
          <w:lang w:val="es-419" w:eastAsia="es-419"/>
        </w:rPr>
        <w:t>Requieren equipo especializado de lectura</w:t>
      </w:r>
    </w:p>
    <w:p w14:paraId="6A728271" w14:textId="77777777" w:rsidR="00E3111B" w:rsidRPr="00E3111B" w:rsidRDefault="00E3111B" w:rsidP="009C637F">
      <w:pPr>
        <w:pStyle w:val="Estilo4"/>
        <w:numPr>
          <w:ilvl w:val="0"/>
          <w:numId w:val="16"/>
        </w:numPr>
        <w:spacing w:before="0" w:after="0"/>
        <w:outlineLvl w:val="9"/>
        <w:rPr>
          <w:lang w:val="es-419" w:eastAsia="es-419"/>
        </w:rPr>
      </w:pPr>
      <w:r w:rsidRPr="00E3111B">
        <w:rPr>
          <w:lang w:val="es-419" w:eastAsia="es-419"/>
        </w:rPr>
        <w:t>Complejidad de instalación</w:t>
      </w:r>
    </w:p>
    <w:p w14:paraId="6FB3E0EA" w14:textId="1640D86E" w:rsidR="00524795" w:rsidRDefault="00E3111B" w:rsidP="009C637F">
      <w:pPr>
        <w:pStyle w:val="Estilo4"/>
        <w:outlineLvl w:val="9"/>
        <w:rPr>
          <w:lang w:val="es-419"/>
        </w:rPr>
      </w:pPr>
      <w:r w:rsidRPr="00E3111B">
        <w:rPr>
          <w:b/>
          <w:bCs/>
          <w:lang w:val="es-419" w:eastAsia="es-419"/>
        </w:rPr>
        <w:t>Aplicaciones críticas:</w:t>
      </w:r>
      <w:r w:rsidRPr="00E3111B">
        <w:rPr>
          <w:lang w:val="es-419" w:eastAsia="es-419"/>
        </w:rPr>
        <w:t xml:space="preserve"> Transformadores eléctricos de potencia, túneles, pozos petroleros profundos, resonancia magnética médica.</w:t>
      </w:r>
      <w:r w:rsidR="00524795">
        <w:rPr>
          <w:lang w:val="es-419"/>
        </w:rPr>
        <w:br w:type="page"/>
      </w:r>
    </w:p>
    <w:p w14:paraId="62FADB09" w14:textId="515FEAF8" w:rsidR="0014195D" w:rsidRDefault="0014195D" w:rsidP="006B1B5D">
      <w:pPr>
        <w:pStyle w:val="MyStyle"/>
      </w:pPr>
      <w:bookmarkStart w:id="75" w:name="_Toc217135057"/>
      <w:bookmarkStart w:id="76" w:name="_Toc218087539"/>
      <w:r>
        <w:lastRenderedPageBreak/>
        <w:t>2.1.4. Arquitectura cliente-servidor en redes de dispositivos interconectados</w:t>
      </w:r>
      <w:bookmarkEnd w:id="75"/>
      <w:bookmarkEnd w:id="76"/>
    </w:p>
    <w:p w14:paraId="52CDF921" w14:textId="08F61BB4" w:rsidR="00A41F8B" w:rsidRDefault="00A41F8B" w:rsidP="006B1B5D">
      <w:pPr>
        <w:pStyle w:val="MyStyle"/>
        <w:outlineLvl w:val="3"/>
      </w:pPr>
      <w:bookmarkStart w:id="77" w:name="_Toc217135058"/>
      <w:bookmarkStart w:id="78" w:name="_Toc218087540"/>
      <w:r w:rsidRPr="001D3CC7">
        <w:t>2.1.4.1. Modelo de comunicación HTTP/HTTPS</w:t>
      </w:r>
      <w:bookmarkEnd w:id="77"/>
      <w:bookmarkEnd w:id="78"/>
    </w:p>
    <w:p w14:paraId="0D30FC1D" w14:textId="5410E887" w:rsidR="00524795" w:rsidRPr="00524795" w:rsidRDefault="00524795" w:rsidP="009C637F">
      <w:pPr>
        <w:pStyle w:val="whitespace-normal"/>
        <w:ind w:left="720"/>
        <w:jc w:val="both"/>
      </w:pPr>
      <w:r w:rsidRPr="00524795">
        <w:t>El Protocolo de Transferencia de Hipertexto (HyperText Transfer Protocol, HTTP) constituye el protocolo de aplicación fundamental de la World Wide Web, definido originalmente por Tim Berners-Lee en 1989 y estandarizado por IETF (Internet Engineering Task Force) en RFC 2616 (HTTP/1.1) y RFC 7540 (HTTP/2).</w:t>
      </w:r>
    </w:p>
    <w:p w14:paraId="188EADF9" w14:textId="77777777" w:rsidR="00CC4366" w:rsidRDefault="00524795" w:rsidP="009C637F">
      <w:pPr>
        <w:widowControl/>
        <w:autoSpaceDE/>
        <w:autoSpaceDN/>
        <w:spacing w:before="100" w:beforeAutospacing="1" w:after="100" w:afterAutospacing="1" w:line="240" w:lineRule="auto"/>
        <w:ind w:left="720"/>
        <w:rPr>
          <w:b/>
          <w:bCs/>
          <w:szCs w:val="24"/>
          <w:lang w:val="es-419" w:eastAsia="es-419"/>
        </w:rPr>
      </w:pPr>
      <w:r w:rsidRPr="00524795">
        <w:rPr>
          <w:b/>
          <w:bCs/>
          <w:szCs w:val="24"/>
          <w:lang w:val="es-419" w:eastAsia="es-419"/>
        </w:rPr>
        <w:t>Características fundamentales de HTTP:</w:t>
      </w:r>
    </w:p>
    <w:p w14:paraId="7FAE3219" w14:textId="375D7CEF" w:rsidR="00524795" w:rsidRPr="00524795" w:rsidRDefault="00524795" w:rsidP="009C637F">
      <w:pPr>
        <w:widowControl/>
        <w:autoSpaceDE/>
        <w:autoSpaceDN/>
        <w:spacing w:before="100" w:beforeAutospacing="1" w:after="100" w:afterAutospacing="1" w:line="240" w:lineRule="auto"/>
        <w:ind w:left="720"/>
        <w:rPr>
          <w:szCs w:val="24"/>
          <w:lang w:val="es-419" w:eastAsia="es-419"/>
        </w:rPr>
      </w:pPr>
      <w:r w:rsidRPr="00524795">
        <w:rPr>
          <w:b/>
          <w:bCs/>
          <w:szCs w:val="24"/>
          <w:lang w:val="es-419" w:eastAsia="es-419"/>
        </w:rPr>
        <w:t>a) Protocolo sin estado (stateless):</w:t>
      </w:r>
    </w:p>
    <w:p w14:paraId="58C4DE45" w14:textId="77777777" w:rsidR="00524795" w:rsidRPr="00524795" w:rsidRDefault="00524795" w:rsidP="009C637F">
      <w:pPr>
        <w:widowControl/>
        <w:autoSpaceDE/>
        <w:autoSpaceDN/>
        <w:spacing w:before="100" w:beforeAutospacing="1" w:after="100" w:afterAutospacing="1" w:line="240" w:lineRule="auto"/>
        <w:ind w:left="720"/>
        <w:rPr>
          <w:szCs w:val="24"/>
          <w:lang w:val="es-419" w:eastAsia="es-419"/>
        </w:rPr>
      </w:pPr>
      <w:r w:rsidRPr="00524795">
        <w:rPr>
          <w:szCs w:val="24"/>
          <w:lang w:val="es-419" w:eastAsia="es-419"/>
        </w:rPr>
        <w:t>Cada petición HTTP es independiente y autocontenida; el servidor no mantiene información sobre peticiones previas del mismo cliente. Esta característica simplifica la implementación del servidor y mejora la escalabilidad, pero requiere mecanismos adicionales (cookies, tokens, sesiones) para mantener contexto en aplicaciones que lo requieren.</w:t>
      </w:r>
    </w:p>
    <w:p w14:paraId="138FDA35" w14:textId="77777777" w:rsidR="00524795" w:rsidRPr="00524795" w:rsidRDefault="00524795" w:rsidP="009C637F">
      <w:pPr>
        <w:widowControl/>
        <w:autoSpaceDE/>
        <w:autoSpaceDN/>
        <w:spacing w:before="100" w:beforeAutospacing="1" w:after="100" w:afterAutospacing="1" w:line="240" w:lineRule="auto"/>
        <w:ind w:left="720"/>
        <w:rPr>
          <w:szCs w:val="24"/>
          <w:lang w:val="es-419" w:eastAsia="es-419"/>
        </w:rPr>
      </w:pPr>
      <w:r w:rsidRPr="00524795">
        <w:rPr>
          <w:b/>
          <w:bCs/>
          <w:szCs w:val="24"/>
          <w:lang w:val="es-419" w:eastAsia="es-419"/>
        </w:rPr>
        <w:t>b) Basado en texto:</w:t>
      </w:r>
    </w:p>
    <w:p w14:paraId="10B2CE44" w14:textId="77777777" w:rsidR="00524795" w:rsidRPr="00524795" w:rsidRDefault="00524795" w:rsidP="009C637F">
      <w:pPr>
        <w:widowControl/>
        <w:autoSpaceDE/>
        <w:autoSpaceDN/>
        <w:spacing w:before="100" w:beforeAutospacing="1" w:after="100" w:afterAutospacing="1" w:line="240" w:lineRule="auto"/>
        <w:ind w:left="720"/>
        <w:rPr>
          <w:szCs w:val="24"/>
          <w:lang w:val="es-419" w:eastAsia="es-419"/>
        </w:rPr>
      </w:pPr>
      <w:r w:rsidRPr="00524795">
        <w:rPr>
          <w:szCs w:val="24"/>
          <w:lang w:val="es-419" w:eastAsia="es-419"/>
        </w:rPr>
        <w:t>Las peticiones y respuestas HTTP utilizan formato de texto legible (aunque el cuerpo puede contener datos binarios), facilitando depuración y análisis mediante herramientas estándar (Wireshark, navegadores con DevTools).</w:t>
      </w:r>
    </w:p>
    <w:p w14:paraId="369FC438" w14:textId="77777777" w:rsidR="00524795" w:rsidRPr="00524795" w:rsidRDefault="00524795" w:rsidP="009C637F">
      <w:pPr>
        <w:widowControl/>
        <w:autoSpaceDE/>
        <w:autoSpaceDN/>
        <w:spacing w:before="100" w:beforeAutospacing="1" w:after="100" w:afterAutospacing="1" w:line="240" w:lineRule="auto"/>
        <w:ind w:left="720"/>
        <w:rPr>
          <w:szCs w:val="24"/>
          <w:lang w:val="es-419" w:eastAsia="es-419"/>
        </w:rPr>
      </w:pPr>
      <w:r w:rsidRPr="00524795">
        <w:rPr>
          <w:b/>
          <w:bCs/>
          <w:szCs w:val="24"/>
          <w:lang w:val="es-419" w:eastAsia="es-419"/>
        </w:rPr>
        <w:t>c) Arquitectura petición-respuesta:</w:t>
      </w:r>
    </w:p>
    <w:p w14:paraId="2A37770E" w14:textId="0CD8144E" w:rsidR="00BE2D81" w:rsidRDefault="00524795" w:rsidP="009C637F">
      <w:pPr>
        <w:widowControl/>
        <w:autoSpaceDE/>
        <w:autoSpaceDN/>
        <w:spacing w:before="100" w:beforeAutospacing="1" w:after="100" w:afterAutospacing="1" w:line="240" w:lineRule="auto"/>
        <w:ind w:left="720"/>
        <w:rPr>
          <w:szCs w:val="24"/>
          <w:lang w:val="es-419" w:eastAsia="es-419"/>
        </w:rPr>
      </w:pPr>
      <w:r w:rsidRPr="00524795">
        <w:rPr>
          <w:szCs w:val="24"/>
          <w:lang w:val="es-419" w:eastAsia="es-419"/>
        </w:rPr>
        <w:t>Comunicación unidireccional donde el cliente siempre inicia la interacción. Para aplicaciones que requieren notificaciones del servidor hacia el cliente, se emplean técnicas complementarias (polling, long-polling, WebSockets, Server-Sent Events).</w:t>
      </w:r>
      <w:r w:rsidR="00BE2D81">
        <w:rPr>
          <w:szCs w:val="24"/>
          <w:lang w:val="es-419" w:eastAsia="es-419"/>
        </w:rPr>
        <w:br w:type="page"/>
      </w:r>
    </w:p>
    <w:p w14:paraId="7CDC63D9" w14:textId="77777777" w:rsidR="00CC4366" w:rsidRDefault="00CC4366" w:rsidP="009C637F">
      <w:pPr>
        <w:keepNext/>
        <w:widowControl/>
        <w:autoSpaceDE/>
        <w:autoSpaceDN/>
        <w:spacing w:before="100" w:beforeAutospacing="1" w:after="100" w:afterAutospacing="1" w:line="240" w:lineRule="auto"/>
        <w:ind w:left="720"/>
        <w:jc w:val="center"/>
      </w:pPr>
      <w:r w:rsidRPr="00CC4366">
        <w:rPr>
          <w:noProof/>
          <w:szCs w:val="24"/>
          <w:lang w:val="es-419" w:eastAsia="es-419"/>
        </w:rPr>
        <w:lastRenderedPageBreak/>
        <w:drawing>
          <wp:inline distT="0" distB="0" distL="0" distR="0" wp14:anchorId="03FACED3" wp14:editId="1D102D30">
            <wp:extent cx="5356199" cy="4425159"/>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378688" cy="4443738"/>
                    </a:xfrm>
                    <a:prstGeom prst="rect">
                      <a:avLst/>
                    </a:prstGeom>
                  </pic:spPr>
                </pic:pic>
              </a:graphicData>
            </a:graphic>
          </wp:inline>
        </w:drawing>
      </w:r>
    </w:p>
    <w:p w14:paraId="1EF08BAC" w14:textId="5A706D4B" w:rsidR="00CC4366" w:rsidRPr="00524795" w:rsidRDefault="00CC4366" w:rsidP="009C637F">
      <w:pPr>
        <w:pStyle w:val="Descripcin"/>
        <w:jc w:val="center"/>
        <w:rPr>
          <w:szCs w:val="24"/>
          <w:lang w:val="es-419" w:eastAsia="es-419"/>
        </w:rPr>
      </w:pPr>
      <w:r>
        <w:t>Figura 1</w:t>
      </w:r>
      <w:r w:rsidR="00D65472">
        <w:t xml:space="preserve"> Estructura de una petición HTTP:</w:t>
      </w:r>
    </w:p>
    <w:p w14:paraId="4325FBFF" w14:textId="7FD62FE7" w:rsidR="00BE2D81" w:rsidRDefault="00BE2D81" w:rsidP="009C637F">
      <w:pPr>
        <w:pStyle w:val="whitespace-normal"/>
      </w:pPr>
      <w:r>
        <w:br w:type="page"/>
      </w:r>
    </w:p>
    <w:p w14:paraId="07D71E33" w14:textId="5ACBEDCC" w:rsidR="00D65472" w:rsidRPr="00D65472" w:rsidRDefault="00D65472" w:rsidP="009C637F">
      <w:pPr>
        <w:pStyle w:val="Estilo4"/>
        <w:outlineLvl w:val="9"/>
      </w:pPr>
      <w:r w:rsidRPr="00D65472">
        <w:lastRenderedPageBreak/>
        <w:t>Componentes:</w:t>
      </w:r>
    </w:p>
    <w:p w14:paraId="62AE506F" w14:textId="0C29D526" w:rsidR="00D65472" w:rsidRPr="00D65472" w:rsidRDefault="00D65472" w:rsidP="009C637F">
      <w:pPr>
        <w:pStyle w:val="Estilo4"/>
        <w:outlineLvl w:val="9"/>
        <w:rPr>
          <w:lang w:val="es-419" w:eastAsia="es-419"/>
        </w:rPr>
      </w:pPr>
      <w:r w:rsidRPr="00D65472">
        <w:rPr>
          <w:lang w:val="es-419" w:eastAsia="es-419"/>
        </w:rPr>
        <w:t>Línea de estado: Versión HTTP, código de estado (200), frase descriptiva (OK)</w:t>
      </w:r>
    </w:p>
    <w:p w14:paraId="54509E38" w14:textId="3F03E74F" w:rsidR="00D65472" w:rsidRPr="00D65472" w:rsidRDefault="00D65472" w:rsidP="009C637F">
      <w:pPr>
        <w:pStyle w:val="Estilo4"/>
        <w:outlineLvl w:val="9"/>
        <w:rPr>
          <w:lang w:val="es-419" w:eastAsia="es-419"/>
        </w:rPr>
      </w:pPr>
      <w:r w:rsidRPr="00D65472">
        <w:rPr>
          <w:lang w:val="es-419" w:eastAsia="es-419"/>
        </w:rPr>
        <w:t>Encabezados de respuesta: Metadatos proporcionados por servidor</w:t>
      </w:r>
    </w:p>
    <w:p w14:paraId="33D2B9C3" w14:textId="775AD399" w:rsidR="00D65472" w:rsidRPr="00D65472" w:rsidRDefault="00D65472" w:rsidP="009C637F">
      <w:pPr>
        <w:pStyle w:val="Estilo4"/>
        <w:outlineLvl w:val="9"/>
        <w:rPr>
          <w:lang w:val="es-419" w:eastAsia="es-419"/>
        </w:rPr>
      </w:pPr>
      <w:r w:rsidRPr="00D65472">
        <w:rPr>
          <w:lang w:val="es-419" w:eastAsia="es-419"/>
        </w:rPr>
        <w:t>Cuerpo de respuesta: Datos devueltos (HTML, JSON, XML, binarios)</w:t>
      </w:r>
    </w:p>
    <w:p w14:paraId="362D4B80" w14:textId="70776884" w:rsidR="00D65472" w:rsidRDefault="00D65472" w:rsidP="009C637F">
      <w:pPr>
        <w:pStyle w:val="Estilo4"/>
        <w:outlineLvl w:val="9"/>
        <w:rPr>
          <w:lang w:val="es-419" w:eastAsia="es-419"/>
        </w:rPr>
      </w:pPr>
      <w:r w:rsidRPr="00D65472">
        <w:rPr>
          <w:lang w:val="es-419" w:eastAsia="es-419"/>
        </w:rPr>
        <w:t>Códigos de estado HTTP relevantes para IoT:</w:t>
      </w:r>
    </w:p>
    <w:p w14:paraId="2FF17482" w14:textId="77777777" w:rsidR="009F319F" w:rsidRDefault="009F319F" w:rsidP="009C637F">
      <w:pPr>
        <w:pStyle w:val="Estilo4"/>
        <w:outlineLvl w:val="9"/>
        <w:rPr>
          <w:lang w:val="es-419" w:eastAsia="es-419"/>
        </w:rPr>
      </w:pPr>
    </w:p>
    <w:p w14:paraId="1CEE3A83" w14:textId="0F0C9A83" w:rsidR="006B4D0A" w:rsidRDefault="009F319F" w:rsidP="00D60BC3">
      <w:pPr>
        <w:pStyle w:val="TableParagraph"/>
        <w:rPr>
          <w:lang w:val="es-419" w:eastAsia="es-419"/>
        </w:rPr>
      </w:pPr>
      <w:bookmarkStart w:id="79" w:name="_Toc218088737"/>
      <w:r>
        <w:rPr>
          <w:lang w:val="es-419" w:eastAsia="es-419"/>
        </w:rPr>
        <w:t>Respuesta del Servidor</w:t>
      </w:r>
      <w:bookmarkEnd w:id="79"/>
    </w:p>
    <w:tbl>
      <w:tblPr>
        <w:tblStyle w:val="TablaS1"/>
        <w:tblW w:w="8505" w:type="dxa"/>
        <w:tblInd w:w="607" w:type="dxa"/>
        <w:tblLook w:val="04A0" w:firstRow="1" w:lastRow="0" w:firstColumn="1" w:lastColumn="0" w:noHBand="0" w:noVBand="1"/>
      </w:tblPr>
      <w:tblGrid>
        <w:gridCol w:w="2870"/>
        <w:gridCol w:w="2847"/>
        <w:gridCol w:w="2788"/>
      </w:tblGrid>
      <w:tr w:rsidR="006B4D0A" w14:paraId="78D9CF52" w14:textId="77777777" w:rsidTr="009F319F">
        <w:tc>
          <w:tcPr>
            <w:tcW w:w="2915" w:type="dxa"/>
          </w:tcPr>
          <w:p w14:paraId="51B9DAB6" w14:textId="4EE241C9" w:rsidR="006B4D0A" w:rsidRPr="00DA4ACD" w:rsidRDefault="006B4D0A" w:rsidP="009F319F">
            <w:pPr>
              <w:pStyle w:val="Estilo5texto2"/>
              <w:rPr>
                <w:sz w:val="20"/>
                <w:szCs w:val="20"/>
              </w:rPr>
            </w:pPr>
            <w:bookmarkStart w:id="80" w:name="_Toc218007171"/>
            <w:r w:rsidRPr="00DA4ACD">
              <w:rPr>
                <w:sz w:val="20"/>
                <w:szCs w:val="20"/>
              </w:rPr>
              <w:t>Código</w:t>
            </w:r>
            <w:bookmarkEnd w:id="80"/>
          </w:p>
        </w:tc>
        <w:tc>
          <w:tcPr>
            <w:tcW w:w="2890" w:type="dxa"/>
          </w:tcPr>
          <w:p w14:paraId="620863B6" w14:textId="5B4D7298" w:rsidR="006B4D0A" w:rsidRPr="00DA4ACD" w:rsidRDefault="006B4D0A" w:rsidP="009F319F">
            <w:pPr>
              <w:pStyle w:val="Estilo5texto2"/>
              <w:rPr>
                <w:sz w:val="20"/>
                <w:szCs w:val="20"/>
              </w:rPr>
            </w:pPr>
            <w:bookmarkStart w:id="81" w:name="_Toc218007172"/>
            <w:r w:rsidRPr="00DA4ACD">
              <w:rPr>
                <w:sz w:val="20"/>
                <w:szCs w:val="20"/>
              </w:rPr>
              <w:t>Significado</w:t>
            </w:r>
            <w:bookmarkEnd w:id="81"/>
          </w:p>
        </w:tc>
        <w:tc>
          <w:tcPr>
            <w:tcW w:w="2825" w:type="dxa"/>
          </w:tcPr>
          <w:p w14:paraId="76E63706" w14:textId="53F1B2D5" w:rsidR="006B4D0A" w:rsidRPr="00DA4ACD" w:rsidRDefault="006B4D0A" w:rsidP="009F319F">
            <w:pPr>
              <w:pStyle w:val="Estilo5texto2"/>
              <w:rPr>
                <w:sz w:val="20"/>
                <w:szCs w:val="20"/>
              </w:rPr>
            </w:pPr>
            <w:bookmarkStart w:id="82" w:name="_Toc218007173"/>
            <w:r w:rsidRPr="00DA4ACD">
              <w:rPr>
                <w:sz w:val="20"/>
                <w:szCs w:val="20"/>
              </w:rPr>
              <w:t>Uso en Redes</w:t>
            </w:r>
            <w:bookmarkEnd w:id="82"/>
          </w:p>
        </w:tc>
      </w:tr>
      <w:tr w:rsidR="006B4D0A" w14:paraId="38980813" w14:textId="77777777" w:rsidTr="009F319F">
        <w:tc>
          <w:tcPr>
            <w:tcW w:w="2915" w:type="dxa"/>
          </w:tcPr>
          <w:p w14:paraId="56F37D97" w14:textId="14E54F04" w:rsidR="006B4D0A" w:rsidRPr="00DA4ACD" w:rsidRDefault="006B4D0A" w:rsidP="009F319F">
            <w:pPr>
              <w:pStyle w:val="Estilo5texto2"/>
              <w:rPr>
                <w:sz w:val="20"/>
                <w:szCs w:val="20"/>
              </w:rPr>
            </w:pPr>
            <w:bookmarkStart w:id="83" w:name="_Toc218007174"/>
            <w:r w:rsidRPr="00DA4ACD">
              <w:rPr>
                <w:sz w:val="20"/>
                <w:szCs w:val="20"/>
              </w:rPr>
              <w:t>200 OK</w:t>
            </w:r>
            <w:bookmarkEnd w:id="83"/>
          </w:p>
        </w:tc>
        <w:tc>
          <w:tcPr>
            <w:tcW w:w="2890" w:type="dxa"/>
          </w:tcPr>
          <w:p w14:paraId="5625ECFC" w14:textId="51269832" w:rsidR="006B4D0A" w:rsidRPr="00DA4ACD" w:rsidRDefault="00DA4ACD" w:rsidP="009F319F">
            <w:pPr>
              <w:pStyle w:val="Estilo5texto2"/>
              <w:rPr>
                <w:sz w:val="20"/>
                <w:szCs w:val="20"/>
              </w:rPr>
            </w:pPr>
            <w:r w:rsidRPr="00DA4ACD">
              <w:rPr>
                <w:sz w:val="20"/>
                <w:szCs w:val="20"/>
              </w:rPr>
              <w:t>Petición exitosa</w:t>
            </w:r>
          </w:p>
        </w:tc>
        <w:tc>
          <w:tcPr>
            <w:tcW w:w="2825" w:type="dxa"/>
          </w:tcPr>
          <w:p w14:paraId="0801654E" w14:textId="46CB7F1E" w:rsidR="006B4D0A" w:rsidRPr="00DA4ACD" w:rsidRDefault="00E62F88" w:rsidP="009F319F">
            <w:pPr>
              <w:pStyle w:val="Estilo5texto2"/>
              <w:rPr>
                <w:sz w:val="20"/>
                <w:szCs w:val="20"/>
              </w:rPr>
            </w:pPr>
            <w:r>
              <w:rPr>
                <w:sz w:val="20"/>
                <w:szCs w:val="20"/>
              </w:rPr>
              <w:t>Datos almacenados correctamente</w:t>
            </w:r>
          </w:p>
        </w:tc>
      </w:tr>
      <w:tr w:rsidR="006B4D0A" w14:paraId="200DF7C9" w14:textId="77777777" w:rsidTr="009F319F">
        <w:tc>
          <w:tcPr>
            <w:tcW w:w="2915" w:type="dxa"/>
          </w:tcPr>
          <w:p w14:paraId="3B7A9738" w14:textId="1AE9E7C4" w:rsidR="006B4D0A" w:rsidRPr="00DA4ACD" w:rsidRDefault="006B4D0A" w:rsidP="009F319F">
            <w:pPr>
              <w:pStyle w:val="Estilo5texto2"/>
              <w:rPr>
                <w:sz w:val="20"/>
                <w:szCs w:val="20"/>
              </w:rPr>
            </w:pPr>
            <w:bookmarkStart w:id="84" w:name="_Toc218007175"/>
            <w:r w:rsidRPr="00DA4ACD">
              <w:rPr>
                <w:sz w:val="20"/>
                <w:szCs w:val="20"/>
              </w:rPr>
              <w:t>201 Created</w:t>
            </w:r>
            <w:bookmarkEnd w:id="84"/>
          </w:p>
        </w:tc>
        <w:tc>
          <w:tcPr>
            <w:tcW w:w="2890" w:type="dxa"/>
          </w:tcPr>
          <w:p w14:paraId="690822C5" w14:textId="1A214E21" w:rsidR="006B4D0A" w:rsidRPr="00DA4ACD" w:rsidRDefault="00DA4ACD" w:rsidP="009F319F">
            <w:pPr>
              <w:pStyle w:val="Estilo5texto2"/>
              <w:rPr>
                <w:sz w:val="20"/>
                <w:szCs w:val="20"/>
              </w:rPr>
            </w:pPr>
            <w:r w:rsidRPr="00DA4ACD">
              <w:rPr>
                <w:sz w:val="20"/>
                <w:szCs w:val="20"/>
              </w:rPr>
              <w:t>Recurso creado</w:t>
            </w:r>
          </w:p>
        </w:tc>
        <w:tc>
          <w:tcPr>
            <w:tcW w:w="2825" w:type="dxa"/>
          </w:tcPr>
          <w:p w14:paraId="782AE130" w14:textId="3D3A4AC2" w:rsidR="006B4D0A" w:rsidRPr="00DA4ACD" w:rsidRDefault="00E62F88" w:rsidP="009F319F">
            <w:pPr>
              <w:pStyle w:val="Estilo5texto2"/>
              <w:rPr>
                <w:sz w:val="20"/>
                <w:szCs w:val="20"/>
              </w:rPr>
            </w:pPr>
            <w:r>
              <w:rPr>
                <w:sz w:val="20"/>
                <w:szCs w:val="20"/>
              </w:rPr>
              <w:t>Nuevo registro insertado en BD</w:t>
            </w:r>
          </w:p>
        </w:tc>
      </w:tr>
      <w:tr w:rsidR="006B4D0A" w14:paraId="192B11D0" w14:textId="77777777" w:rsidTr="009F319F">
        <w:tc>
          <w:tcPr>
            <w:tcW w:w="2915" w:type="dxa"/>
          </w:tcPr>
          <w:p w14:paraId="52E78B8C" w14:textId="15049878" w:rsidR="006B4D0A" w:rsidRPr="00DA4ACD" w:rsidRDefault="006B4D0A" w:rsidP="009F319F">
            <w:pPr>
              <w:pStyle w:val="Estilo5texto2"/>
              <w:rPr>
                <w:sz w:val="20"/>
                <w:szCs w:val="20"/>
              </w:rPr>
            </w:pPr>
            <w:bookmarkStart w:id="85" w:name="_Toc218007176"/>
            <w:r w:rsidRPr="00DA4ACD">
              <w:rPr>
                <w:sz w:val="20"/>
                <w:szCs w:val="20"/>
              </w:rPr>
              <w:t>400 Bad Request</w:t>
            </w:r>
            <w:bookmarkEnd w:id="85"/>
          </w:p>
        </w:tc>
        <w:tc>
          <w:tcPr>
            <w:tcW w:w="2890" w:type="dxa"/>
          </w:tcPr>
          <w:p w14:paraId="17E1562C" w14:textId="52C052B6" w:rsidR="006B4D0A" w:rsidRPr="00DA4ACD" w:rsidRDefault="00DA4ACD" w:rsidP="009F319F">
            <w:pPr>
              <w:pStyle w:val="Estilo5texto2"/>
              <w:rPr>
                <w:sz w:val="20"/>
                <w:szCs w:val="20"/>
              </w:rPr>
            </w:pPr>
            <w:r w:rsidRPr="00DA4ACD">
              <w:rPr>
                <w:sz w:val="20"/>
                <w:szCs w:val="20"/>
              </w:rPr>
              <w:t>Sintaxis inválida</w:t>
            </w:r>
          </w:p>
        </w:tc>
        <w:tc>
          <w:tcPr>
            <w:tcW w:w="2825" w:type="dxa"/>
          </w:tcPr>
          <w:p w14:paraId="3AB3A76F" w14:textId="5723BBA3" w:rsidR="006B4D0A" w:rsidRPr="00DA4ACD" w:rsidRDefault="00E62F88" w:rsidP="009F319F">
            <w:pPr>
              <w:pStyle w:val="Estilo5texto2"/>
              <w:rPr>
                <w:sz w:val="20"/>
                <w:szCs w:val="20"/>
              </w:rPr>
            </w:pPr>
            <w:r>
              <w:rPr>
                <w:sz w:val="20"/>
                <w:szCs w:val="20"/>
              </w:rPr>
              <w:t>Datos JSON malformados campos faltantes</w:t>
            </w:r>
          </w:p>
        </w:tc>
      </w:tr>
      <w:tr w:rsidR="006B4D0A" w14:paraId="128169D4" w14:textId="77777777" w:rsidTr="009F319F">
        <w:tc>
          <w:tcPr>
            <w:tcW w:w="2915" w:type="dxa"/>
          </w:tcPr>
          <w:p w14:paraId="24570CCA" w14:textId="5F68FA43" w:rsidR="006B4D0A" w:rsidRPr="00DA4ACD" w:rsidRDefault="006B4D0A" w:rsidP="009F319F">
            <w:pPr>
              <w:pStyle w:val="Estilo5texto2"/>
              <w:rPr>
                <w:sz w:val="20"/>
                <w:szCs w:val="20"/>
              </w:rPr>
            </w:pPr>
            <w:bookmarkStart w:id="86" w:name="_Toc218007177"/>
            <w:r w:rsidRPr="00DA4ACD">
              <w:rPr>
                <w:sz w:val="20"/>
                <w:szCs w:val="20"/>
              </w:rPr>
              <w:t>401 Unauthorized</w:t>
            </w:r>
            <w:bookmarkEnd w:id="86"/>
          </w:p>
        </w:tc>
        <w:tc>
          <w:tcPr>
            <w:tcW w:w="2890" w:type="dxa"/>
          </w:tcPr>
          <w:p w14:paraId="3A926C03" w14:textId="594BBF76" w:rsidR="006B4D0A" w:rsidRPr="00DA4ACD" w:rsidRDefault="00DA4ACD" w:rsidP="009F319F">
            <w:pPr>
              <w:pStyle w:val="Estilo5texto2"/>
              <w:rPr>
                <w:sz w:val="20"/>
                <w:szCs w:val="20"/>
              </w:rPr>
            </w:pPr>
            <w:r w:rsidRPr="00DA4ACD">
              <w:rPr>
                <w:sz w:val="20"/>
                <w:szCs w:val="20"/>
              </w:rPr>
              <w:t>Autenticación requerida</w:t>
            </w:r>
          </w:p>
        </w:tc>
        <w:tc>
          <w:tcPr>
            <w:tcW w:w="2825" w:type="dxa"/>
          </w:tcPr>
          <w:p w14:paraId="1E4685A2" w14:textId="7BFAF4A9" w:rsidR="006B4D0A" w:rsidRPr="00DA4ACD" w:rsidRDefault="00E62F88" w:rsidP="009F319F">
            <w:pPr>
              <w:pStyle w:val="Estilo5texto2"/>
              <w:rPr>
                <w:sz w:val="20"/>
                <w:szCs w:val="20"/>
              </w:rPr>
            </w:pPr>
            <w:r>
              <w:rPr>
                <w:sz w:val="20"/>
                <w:szCs w:val="20"/>
              </w:rPr>
              <w:t>Token ausente o invalido</w:t>
            </w:r>
          </w:p>
        </w:tc>
      </w:tr>
      <w:tr w:rsidR="006B4D0A" w14:paraId="3F680188" w14:textId="77777777" w:rsidTr="009F319F">
        <w:tc>
          <w:tcPr>
            <w:tcW w:w="2915" w:type="dxa"/>
          </w:tcPr>
          <w:p w14:paraId="09C5928E" w14:textId="03CBDFFC" w:rsidR="006B4D0A" w:rsidRPr="00DA4ACD" w:rsidRDefault="006B4D0A" w:rsidP="009F319F">
            <w:pPr>
              <w:pStyle w:val="Estilo5texto2"/>
              <w:rPr>
                <w:sz w:val="20"/>
                <w:szCs w:val="20"/>
              </w:rPr>
            </w:pPr>
            <w:bookmarkStart w:id="87" w:name="_Toc218007178"/>
            <w:r w:rsidRPr="00DA4ACD">
              <w:rPr>
                <w:sz w:val="20"/>
                <w:szCs w:val="20"/>
              </w:rPr>
              <w:t>403 Forbidden</w:t>
            </w:r>
            <w:bookmarkEnd w:id="87"/>
          </w:p>
        </w:tc>
        <w:tc>
          <w:tcPr>
            <w:tcW w:w="2890" w:type="dxa"/>
          </w:tcPr>
          <w:p w14:paraId="7B940F53" w14:textId="3058C4B2" w:rsidR="006B4D0A" w:rsidRPr="00DA4ACD" w:rsidRDefault="00DA4ACD" w:rsidP="009F319F">
            <w:pPr>
              <w:pStyle w:val="Estilo5texto2"/>
              <w:rPr>
                <w:sz w:val="20"/>
                <w:szCs w:val="20"/>
              </w:rPr>
            </w:pPr>
            <w:r w:rsidRPr="00DA4ACD">
              <w:rPr>
                <w:sz w:val="20"/>
                <w:szCs w:val="20"/>
              </w:rPr>
              <w:t>Acceso denegado</w:t>
            </w:r>
          </w:p>
        </w:tc>
        <w:tc>
          <w:tcPr>
            <w:tcW w:w="2825" w:type="dxa"/>
          </w:tcPr>
          <w:p w14:paraId="7A1CD6C3" w14:textId="7F1C674D" w:rsidR="006B4D0A" w:rsidRPr="00DA4ACD" w:rsidRDefault="00E62F88" w:rsidP="009F319F">
            <w:pPr>
              <w:pStyle w:val="Estilo5texto2"/>
              <w:rPr>
                <w:sz w:val="20"/>
                <w:szCs w:val="20"/>
              </w:rPr>
            </w:pPr>
            <w:r>
              <w:rPr>
                <w:sz w:val="20"/>
                <w:szCs w:val="20"/>
              </w:rPr>
              <w:t>Dispositivo no autorizado</w:t>
            </w:r>
          </w:p>
        </w:tc>
      </w:tr>
      <w:tr w:rsidR="006B4D0A" w14:paraId="4ABC838A" w14:textId="77777777" w:rsidTr="009F319F">
        <w:tc>
          <w:tcPr>
            <w:tcW w:w="2915" w:type="dxa"/>
          </w:tcPr>
          <w:p w14:paraId="140FA0A4" w14:textId="3E950156" w:rsidR="006B4D0A" w:rsidRPr="00DA4ACD" w:rsidRDefault="006B4D0A" w:rsidP="009F319F">
            <w:pPr>
              <w:pStyle w:val="Estilo5texto2"/>
              <w:rPr>
                <w:sz w:val="20"/>
                <w:szCs w:val="20"/>
              </w:rPr>
            </w:pPr>
            <w:bookmarkStart w:id="88" w:name="_Toc218007179"/>
            <w:r w:rsidRPr="00DA4ACD">
              <w:rPr>
                <w:sz w:val="20"/>
                <w:szCs w:val="20"/>
              </w:rPr>
              <w:t>404 Not Found</w:t>
            </w:r>
            <w:bookmarkEnd w:id="88"/>
          </w:p>
        </w:tc>
        <w:tc>
          <w:tcPr>
            <w:tcW w:w="2890" w:type="dxa"/>
          </w:tcPr>
          <w:p w14:paraId="36926C13" w14:textId="70F0C7A2" w:rsidR="006B4D0A" w:rsidRPr="00DA4ACD" w:rsidRDefault="00DA4ACD" w:rsidP="009F319F">
            <w:pPr>
              <w:pStyle w:val="Estilo5texto2"/>
              <w:rPr>
                <w:sz w:val="20"/>
                <w:szCs w:val="20"/>
              </w:rPr>
            </w:pPr>
            <w:r w:rsidRPr="00DA4ACD">
              <w:rPr>
                <w:sz w:val="20"/>
                <w:szCs w:val="20"/>
              </w:rPr>
              <w:t>Recurso inexistente</w:t>
            </w:r>
          </w:p>
        </w:tc>
        <w:tc>
          <w:tcPr>
            <w:tcW w:w="2825" w:type="dxa"/>
          </w:tcPr>
          <w:p w14:paraId="2A48ED18" w14:textId="77FC263A" w:rsidR="006B4D0A" w:rsidRPr="00DA4ACD" w:rsidRDefault="00E62F88" w:rsidP="009F319F">
            <w:pPr>
              <w:pStyle w:val="Estilo5texto2"/>
              <w:rPr>
                <w:sz w:val="20"/>
                <w:szCs w:val="20"/>
              </w:rPr>
            </w:pPr>
            <w:r>
              <w:rPr>
                <w:sz w:val="20"/>
                <w:szCs w:val="20"/>
              </w:rPr>
              <w:t>Endpoint no autorizado</w:t>
            </w:r>
          </w:p>
        </w:tc>
      </w:tr>
      <w:tr w:rsidR="006B4D0A" w14:paraId="5C8EC2F6" w14:textId="77777777" w:rsidTr="009F319F">
        <w:tc>
          <w:tcPr>
            <w:tcW w:w="2915" w:type="dxa"/>
          </w:tcPr>
          <w:p w14:paraId="3D0F2C76" w14:textId="644D4683" w:rsidR="006B4D0A" w:rsidRPr="00DA4ACD" w:rsidRDefault="006B4D0A" w:rsidP="009F319F">
            <w:pPr>
              <w:pStyle w:val="Estilo5texto2"/>
              <w:rPr>
                <w:sz w:val="20"/>
                <w:szCs w:val="20"/>
              </w:rPr>
            </w:pPr>
            <w:bookmarkStart w:id="89" w:name="_Toc218007180"/>
            <w:r w:rsidRPr="00DA4ACD">
              <w:rPr>
                <w:sz w:val="20"/>
                <w:szCs w:val="20"/>
              </w:rPr>
              <w:t>429 Too Many Request</w:t>
            </w:r>
            <w:bookmarkEnd w:id="89"/>
          </w:p>
        </w:tc>
        <w:tc>
          <w:tcPr>
            <w:tcW w:w="2890" w:type="dxa"/>
          </w:tcPr>
          <w:p w14:paraId="0A2970DB" w14:textId="6035AA73" w:rsidR="006B4D0A" w:rsidRPr="00DA4ACD" w:rsidRDefault="00DA4ACD" w:rsidP="009F319F">
            <w:pPr>
              <w:pStyle w:val="Estilo5texto2"/>
              <w:rPr>
                <w:sz w:val="20"/>
                <w:szCs w:val="20"/>
              </w:rPr>
            </w:pPr>
            <w:r w:rsidRPr="00DA4ACD">
              <w:rPr>
                <w:sz w:val="20"/>
                <w:szCs w:val="20"/>
              </w:rPr>
              <w:t>Limite de tasa excedido</w:t>
            </w:r>
          </w:p>
        </w:tc>
        <w:tc>
          <w:tcPr>
            <w:tcW w:w="2825" w:type="dxa"/>
          </w:tcPr>
          <w:p w14:paraId="72DB27B2" w14:textId="3AEF5675" w:rsidR="006B4D0A" w:rsidRPr="00DA4ACD" w:rsidRDefault="00E62F88" w:rsidP="009F319F">
            <w:pPr>
              <w:pStyle w:val="Estilo5texto2"/>
              <w:rPr>
                <w:sz w:val="20"/>
                <w:szCs w:val="20"/>
              </w:rPr>
            </w:pPr>
            <w:r>
              <w:rPr>
                <w:sz w:val="20"/>
                <w:szCs w:val="20"/>
              </w:rPr>
              <w:t xml:space="preserve">Dispositivo enviado datos demasiado rapido </w:t>
            </w:r>
          </w:p>
        </w:tc>
      </w:tr>
      <w:tr w:rsidR="006B4D0A" w14:paraId="214FAB2A" w14:textId="77777777" w:rsidTr="009F319F">
        <w:tc>
          <w:tcPr>
            <w:tcW w:w="2915" w:type="dxa"/>
          </w:tcPr>
          <w:p w14:paraId="01846423" w14:textId="7FDEF2FB" w:rsidR="006B4D0A" w:rsidRPr="00DA4ACD" w:rsidRDefault="006B4D0A" w:rsidP="009F319F">
            <w:pPr>
              <w:pStyle w:val="Estilo5texto2"/>
              <w:rPr>
                <w:sz w:val="20"/>
                <w:szCs w:val="20"/>
              </w:rPr>
            </w:pPr>
            <w:bookmarkStart w:id="90" w:name="_Toc218007181"/>
            <w:r w:rsidRPr="00DA4ACD">
              <w:rPr>
                <w:sz w:val="20"/>
                <w:szCs w:val="20"/>
              </w:rPr>
              <w:t>500 Internal Server Error</w:t>
            </w:r>
            <w:bookmarkEnd w:id="90"/>
          </w:p>
        </w:tc>
        <w:tc>
          <w:tcPr>
            <w:tcW w:w="2890" w:type="dxa"/>
          </w:tcPr>
          <w:p w14:paraId="4F0238ED" w14:textId="6EF45A32" w:rsidR="006B4D0A" w:rsidRPr="00DA4ACD" w:rsidRDefault="00DA4ACD" w:rsidP="009F319F">
            <w:pPr>
              <w:pStyle w:val="Estilo5texto2"/>
              <w:rPr>
                <w:sz w:val="20"/>
                <w:szCs w:val="20"/>
              </w:rPr>
            </w:pPr>
            <w:r w:rsidRPr="00DA4ACD">
              <w:rPr>
                <w:sz w:val="20"/>
                <w:szCs w:val="20"/>
              </w:rPr>
              <w:t>Error en servidor</w:t>
            </w:r>
          </w:p>
        </w:tc>
        <w:tc>
          <w:tcPr>
            <w:tcW w:w="2825" w:type="dxa"/>
          </w:tcPr>
          <w:p w14:paraId="234ECE5E" w14:textId="21A574B7" w:rsidR="006B4D0A" w:rsidRPr="00DA4ACD" w:rsidRDefault="00E62F88" w:rsidP="009F319F">
            <w:pPr>
              <w:pStyle w:val="Estilo5texto2"/>
              <w:rPr>
                <w:sz w:val="20"/>
                <w:szCs w:val="20"/>
              </w:rPr>
            </w:pPr>
            <w:r>
              <w:rPr>
                <w:sz w:val="20"/>
                <w:szCs w:val="20"/>
              </w:rPr>
              <w:t>Fallo en la lógica PHP, BD inaccesible</w:t>
            </w:r>
          </w:p>
        </w:tc>
      </w:tr>
      <w:tr w:rsidR="006B4D0A" w14:paraId="2BC548DB" w14:textId="77777777" w:rsidTr="009F319F">
        <w:tc>
          <w:tcPr>
            <w:tcW w:w="2915" w:type="dxa"/>
          </w:tcPr>
          <w:p w14:paraId="271E0018" w14:textId="1F99F07B" w:rsidR="006B4D0A" w:rsidRPr="00DA4ACD" w:rsidRDefault="006B4D0A" w:rsidP="009F319F">
            <w:pPr>
              <w:pStyle w:val="Estilo5texto2"/>
              <w:rPr>
                <w:sz w:val="20"/>
                <w:szCs w:val="20"/>
              </w:rPr>
            </w:pPr>
            <w:bookmarkStart w:id="91" w:name="_Toc218007182"/>
            <w:r w:rsidRPr="00DA4ACD">
              <w:rPr>
                <w:sz w:val="20"/>
                <w:szCs w:val="20"/>
              </w:rPr>
              <w:t>503 Service Unaviable</w:t>
            </w:r>
            <w:bookmarkEnd w:id="91"/>
          </w:p>
        </w:tc>
        <w:tc>
          <w:tcPr>
            <w:tcW w:w="2890" w:type="dxa"/>
          </w:tcPr>
          <w:p w14:paraId="44F66F56" w14:textId="367EF24E" w:rsidR="006B4D0A" w:rsidRPr="00DA4ACD" w:rsidRDefault="00DA4ACD" w:rsidP="009F319F">
            <w:pPr>
              <w:pStyle w:val="Estilo5texto2"/>
              <w:rPr>
                <w:sz w:val="20"/>
                <w:szCs w:val="20"/>
              </w:rPr>
            </w:pPr>
            <w:r w:rsidRPr="00DA4ACD">
              <w:rPr>
                <w:sz w:val="20"/>
                <w:szCs w:val="20"/>
              </w:rPr>
              <w:t>Servidor sobrecargado</w:t>
            </w:r>
          </w:p>
        </w:tc>
        <w:tc>
          <w:tcPr>
            <w:tcW w:w="2825" w:type="dxa"/>
          </w:tcPr>
          <w:p w14:paraId="3D1A0F2F" w14:textId="355D3FEC" w:rsidR="006B4D0A" w:rsidRPr="00DA4ACD" w:rsidRDefault="00E62F88" w:rsidP="009F319F">
            <w:pPr>
              <w:pStyle w:val="Estilo5texto2"/>
              <w:rPr>
                <w:sz w:val="20"/>
                <w:szCs w:val="20"/>
              </w:rPr>
            </w:pPr>
            <w:r>
              <w:rPr>
                <w:sz w:val="20"/>
                <w:szCs w:val="20"/>
              </w:rPr>
              <w:t>Mantenimiento, capacidad excedida</w:t>
            </w:r>
          </w:p>
        </w:tc>
      </w:tr>
    </w:tbl>
    <w:p w14:paraId="0397D712" w14:textId="77777777" w:rsidR="006B4D0A" w:rsidRDefault="006B4D0A" w:rsidP="009C637F">
      <w:pPr>
        <w:pStyle w:val="Estilo4"/>
        <w:outlineLvl w:val="9"/>
        <w:rPr>
          <w:lang w:val="es-419" w:eastAsia="es-419"/>
        </w:rPr>
      </w:pPr>
    </w:p>
    <w:p w14:paraId="34C9536E" w14:textId="556A2091" w:rsidR="009E1ADF" w:rsidRDefault="009E1ADF" w:rsidP="009C637F">
      <w:pPr>
        <w:pStyle w:val="Estilo4"/>
        <w:outlineLvl w:val="9"/>
        <w:rPr>
          <w:lang w:val="es-419" w:eastAsia="es-419"/>
        </w:rPr>
      </w:pPr>
    </w:p>
    <w:p w14:paraId="1F537C4A" w14:textId="3BDAA9FF" w:rsidR="00D65472" w:rsidRDefault="00D65472" w:rsidP="009C637F">
      <w:pPr>
        <w:pStyle w:val="Estilo4"/>
        <w:outlineLvl w:val="9"/>
        <w:rPr>
          <w:lang w:val="es-419" w:eastAsia="es-419"/>
        </w:rPr>
      </w:pPr>
      <w:r w:rsidRPr="00D65472">
        <w:rPr>
          <w:lang w:val="es-419" w:eastAsia="es-419"/>
        </w:rPr>
        <w:t>HTTP vs HTTPS:</w:t>
      </w:r>
    </w:p>
    <w:p w14:paraId="4EB87314" w14:textId="77777777" w:rsidR="0053300F" w:rsidRPr="00D65472" w:rsidRDefault="0053300F" w:rsidP="009C637F">
      <w:pPr>
        <w:pStyle w:val="Estilo4"/>
        <w:outlineLvl w:val="9"/>
        <w:rPr>
          <w:lang w:val="es-419" w:eastAsia="es-419"/>
        </w:rPr>
      </w:pPr>
    </w:p>
    <w:p w14:paraId="60D3D47C" w14:textId="1E7DDDC4" w:rsidR="00D65472" w:rsidRPr="00D65472" w:rsidRDefault="00D65472" w:rsidP="009C637F">
      <w:pPr>
        <w:pStyle w:val="Estilo4"/>
        <w:outlineLvl w:val="9"/>
        <w:rPr>
          <w:lang w:val="es-419" w:eastAsia="es-419"/>
        </w:rPr>
      </w:pPr>
      <w:r w:rsidRPr="00D65472">
        <w:rPr>
          <w:lang w:val="es-419" w:eastAsia="es-419"/>
        </w:rPr>
        <w:t>HTTPS (HTTP Secure) encapsula HTTP dentro del protocolo criptográfico TLS (Transport Layer Security, sucesor de SSL). Proporciona tres garantías fundamentales:</w:t>
      </w:r>
    </w:p>
    <w:p w14:paraId="398B7C54" w14:textId="5D28F1C1" w:rsidR="00D65472" w:rsidRPr="00D65472" w:rsidRDefault="00D65472" w:rsidP="009C637F">
      <w:pPr>
        <w:pStyle w:val="Estilo4"/>
        <w:outlineLvl w:val="9"/>
        <w:rPr>
          <w:lang w:val="es-419" w:eastAsia="es-419"/>
        </w:rPr>
      </w:pPr>
      <w:r w:rsidRPr="00D65472">
        <w:rPr>
          <w:lang w:val="es-419" w:eastAsia="es-419"/>
        </w:rPr>
        <w:t>Confidencialidad: Cifrado de datos impide lectura por terceros (algoritmos AES-256, ChaCha20)</w:t>
      </w:r>
    </w:p>
    <w:p w14:paraId="372D6FD8" w14:textId="6470088B" w:rsidR="00E62F88" w:rsidRDefault="00D65472" w:rsidP="009C637F">
      <w:pPr>
        <w:pStyle w:val="Estilo4"/>
        <w:outlineLvl w:val="9"/>
        <w:rPr>
          <w:lang w:val="es-419" w:eastAsia="es-419"/>
        </w:rPr>
      </w:pPr>
      <w:r w:rsidRPr="00D65472">
        <w:rPr>
          <w:lang w:val="es-419" w:eastAsia="es-419"/>
        </w:rPr>
        <w:t>Integridad: Detección de modificación de mensajes en tránsito (HMAC)</w:t>
      </w:r>
      <w:r w:rsidR="00E62F88">
        <w:rPr>
          <w:lang w:val="es-419" w:eastAsia="es-419"/>
        </w:rPr>
        <w:br w:type="page"/>
      </w:r>
    </w:p>
    <w:p w14:paraId="65287653" w14:textId="6558D489" w:rsidR="00D65472" w:rsidRPr="00D65472" w:rsidRDefault="00D65472" w:rsidP="009C637F">
      <w:pPr>
        <w:pStyle w:val="Estilo4"/>
        <w:outlineLvl w:val="9"/>
        <w:rPr>
          <w:lang w:val="es-419" w:eastAsia="es-419"/>
        </w:rPr>
      </w:pPr>
      <w:r w:rsidRPr="00D65472">
        <w:rPr>
          <w:lang w:val="es-419" w:eastAsia="es-419"/>
        </w:rPr>
        <w:lastRenderedPageBreak/>
        <w:t>Autenticación: Verificación de identidad del servidor mediante certificados X.509 emitidos por Autoridades de Certificación (Let's Encrypt, DigiCert)</w:t>
      </w:r>
    </w:p>
    <w:p w14:paraId="5C504B95" w14:textId="40166349" w:rsidR="00D65472" w:rsidRPr="00D65472" w:rsidRDefault="00D65472" w:rsidP="009C637F">
      <w:pPr>
        <w:pStyle w:val="Estilo4"/>
        <w:outlineLvl w:val="9"/>
        <w:rPr>
          <w:lang w:val="es-419" w:eastAsia="es-419"/>
        </w:rPr>
      </w:pPr>
      <w:r w:rsidRPr="00D65472">
        <w:rPr>
          <w:lang w:val="es-419" w:eastAsia="es-419"/>
        </w:rPr>
        <w:t>Proceso de establecimiento de sesión TLS (handshake):</w:t>
      </w:r>
    </w:p>
    <w:p w14:paraId="0F706F85" w14:textId="20947219" w:rsidR="00D65472" w:rsidRPr="00D65472" w:rsidRDefault="00D65472" w:rsidP="009C637F">
      <w:pPr>
        <w:pStyle w:val="Estilo4"/>
        <w:outlineLvl w:val="9"/>
        <w:rPr>
          <w:lang w:val="es-419" w:eastAsia="es-419"/>
        </w:rPr>
      </w:pPr>
      <w:r w:rsidRPr="00D65472">
        <w:rPr>
          <w:lang w:val="es-419" w:eastAsia="es-419"/>
        </w:rPr>
        <w:t>Cliente envía ClientHello: versiones TLS soportadas, cifrados disponibles</w:t>
      </w:r>
    </w:p>
    <w:p w14:paraId="6772F35E" w14:textId="48963B18" w:rsidR="00D65472" w:rsidRPr="00D65472" w:rsidRDefault="00D65472" w:rsidP="009C637F">
      <w:pPr>
        <w:pStyle w:val="Estilo4"/>
        <w:outlineLvl w:val="9"/>
        <w:rPr>
          <w:lang w:val="es-419" w:eastAsia="es-419"/>
        </w:rPr>
      </w:pPr>
      <w:r w:rsidRPr="00D65472">
        <w:rPr>
          <w:lang w:val="es-419" w:eastAsia="es-419"/>
        </w:rPr>
        <w:t>Servidor responde ServerHello: versión TLS y cifrado seleccionados</w:t>
      </w:r>
    </w:p>
    <w:p w14:paraId="3FEF43E0" w14:textId="3CBE7183" w:rsidR="00D65472" w:rsidRPr="00D65472" w:rsidRDefault="00D65472" w:rsidP="009C637F">
      <w:pPr>
        <w:pStyle w:val="Estilo4"/>
        <w:outlineLvl w:val="9"/>
        <w:rPr>
          <w:lang w:val="es-419" w:eastAsia="es-419"/>
        </w:rPr>
      </w:pPr>
      <w:r w:rsidRPr="00D65472">
        <w:rPr>
          <w:lang w:val="es-419" w:eastAsia="es-419"/>
        </w:rPr>
        <w:t>Servidor envía certificado X.509 para autenticación</w:t>
      </w:r>
    </w:p>
    <w:p w14:paraId="590BC356" w14:textId="52D70109" w:rsidR="00D65472" w:rsidRPr="00D65472" w:rsidRDefault="00D65472" w:rsidP="009C637F">
      <w:pPr>
        <w:pStyle w:val="Estilo4"/>
        <w:outlineLvl w:val="9"/>
        <w:rPr>
          <w:lang w:val="es-419" w:eastAsia="es-419"/>
        </w:rPr>
      </w:pPr>
      <w:r w:rsidRPr="00D65472">
        <w:rPr>
          <w:lang w:val="es-419" w:eastAsia="es-419"/>
        </w:rPr>
        <w:t>Cliente verifica validez del certificado (cadena de confianza, fecha de expiración, dominio)</w:t>
      </w:r>
    </w:p>
    <w:p w14:paraId="3351A7B7" w14:textId="6EF3443D" w:rsidR="00D65472" w:rsidRPr="00D65472" w:rsidRDefault="00D65472" w:rsidP="009C637F">
      <w:pPr>
        <w:pStyle w:val="Estilo4"/>
        <w:outlineLvl w:val="9"/>
        <w:rPr>
          <w:lang w:val="es-419" w:eastAsia="es-419"/>
        </w:rPr>
      </w:pPr>
      <w:r w:rsidRPr="00D65472">
        <w:rPr>
          <w:lang w:val="es-419" w:eastAsia="es-419"/>
        </w:rPr>
        <w:t>Intercambio de claves mediante Diffie-Hellman o RSA</w:t>
      </w:r>
    </w:p>
    <w:p w14:paraId="5E9BD96A" w14:textId="1C43D8E7" w:rsidR="00D65472" w:rsidRPr="00D65472" w:rsidRDefault="00D65472" w:rsidP="009C637F">
      <w:pPr>
        <w:pStyle w:val="Estilo4"/>
        <w:outlineLvl w:val="9"/>
        <w:rPr>
          <w:lang w:val="es-419" w:eastAsia="es-419"/>
        </w:rPr>
      </w:pPr>
      <w:r w:rsidRPr="00D65472">
        <w:rPr>
          <w:lang w:val="es-419" w:eastAsia="es-419"/>
        </w:rPr>
        <w:t>Establecimiento de claves de sesión simétricas</w:t>
      </w:r>
    </w:p>
    <w:p w14:paraId="16CE7848" w14:textId="129C9F2A" w:rsidR="00D65472" w:rsidRDefault="00D65472" w:rsidP="009C637F">
      <w:pPr>
        <w:pStyle w:val="Estilo4"/>
        <w:outlineLvl w:val="9"/>
        <w:rPr>
          <w:lang w:val="es-419" w:eastAsia="es-419"/>
        </w:rPr>
      </w:pPr>
      <w:r w:rsidRPr="00D65472">
        <w:rPr>
          <w:lang w:val="es-419" w:eastAsia="es-419"/>
        </w:rPr>
        <w:t>Inicio de comunicación cifrada</w:t>
      </w:r>
      <w:r w:rsidR="0053300F">
        <w:rPr>
          <w:lang w:val="es-419" w:eastAsia="es-419"/>
        </w:rPr>
        <w:t>.</w:t>
      </w:r>
    </w:p>
    <w:p w14:paraId="51B2AE33" w14:textId="4AA1065B" w:rsidR="00BE2D81" w:rsidRDefault="00BE2D81" w:rsidP="009C637F">
      <w:pPr>
        <w:pStyle w:val="Estilo4"/>
        <w:outlineLvl w:val="9"/>
        <w:rPr>
          <w:lang w:val="es-419" w:eastAsia="es-419"/>
        </w:rPr>
      </w:pPr>
      <w:r>
        <w:rPr>
          <w:lang w:val="es-419" w:eastAsia="es-419"/>
        </w:rPr>
        <w:br w:type="page"/>
      </w:r>
    </w:p>
    <w:p w14:paraId="7BDE9D22" w14:textId="4FF753BA" w:rsidR="00D65472" w:rsidRPr="00D65472" w:rsidRDefault="00D65472" w:rsidP="009C637F">
      <w:pPr>
        <w:pStyle w:val="Estilo4"/>
        <w:outlineLvl w:val="9"/>
        <w:rPr>
          <w:lang w:val="es-419" w:eastAsia="es-419"/>
        </w:rPr>
      </w:pPr>
      <w:r w:rsidRPr="00D65472">
        <w:rPr>
          <w:lang w:val="es-419" w:eastAsia="es-419"/>
        </w:rPr>
        <w:lastRenderedPageBreak/>
        <w:t xml:space="preserve">Implicaciones para dispositivos </w:t>
      </w:r>
      <w:r w:rsidR="009130CA">
        <w:rPr>
          <w:lang w:val="es-419" w:eastAsia="es-419"/>
        </w:rPr>
        <w:t>Interconectados</w:t>
      </w:r>
      <w:r w:rsidRPr="00D65472">
        <w:rPr>
          <w:lang w:val="es-419" w:eastAsia="es-419"/>
        </w:rPr>
        <w:t>:</w:t>
      </w:r>
    </w:p>
    <w:p w14:paraId="263F1185" w14:textId="6501D087" w:rsidR="00D65472" w:rsidRPr="00D65472" w:rsidRDefault="00D65472" w:rsidP="009C637F">
      <w:pPr>
        <w:pStyle w:val="Estilo4"/>
        <w:outlineLvl w:val="9"/>
        <w:rPr>
          <w:lang w:val="es-419" w:eastAsia="es-419"/>
        </w:rPr>
      </w:pPr>
      <w:r w:rsidRPr="00D65472">
        <w:rPr>
          <w:lang w:val="es-419" w:eastAsia="es-419"/>
        </w:rPr>
        <w:t>Overhead computacional: Cifrado/descifrado consume CPU (mitigado por aceleradores hardware en ESP32)</w:t>
      </w:r>
    </w:p>
    <w:p w14:paraId="5C8FF202" w14:textId="0CB3FF9B" w:rsidR="00D65472" w:rsidRPr="00D65472" w:rsidRDefault="00D65472" w:rsidP="009C637F">
      <w:pPr>
        <w:pStyle w:val="Estilo4"/>
        <w:outlineLvl w:val="9"/>
        <w:rPr>
          <w:lang w:val="es-419" w:eastAsia="es-419"/>
        </w:rPr>
      </w:pPr>
      <w:r w:rsidRPr="00D65472">
        <w:rPr>
          <w:lang w:val="es-419" w:eastAsia="es-419"/>
        </w:rPr>
        <w:t>Overhead de memoria: Almacenamiento de certificados (~2-4 KB Flash)</w:t>
      </w:r>
    </w:p>
    <w:p w14:paraId="194416A3" w14:textId="64AF9312" w:rsidR="00D65472" w:rsidRPr="00D65472" w:rsidRDefault="00D65472" w:rsidP="009C637F">
      <w:pPr>
        <w:pStyle w:val="Estilo4"/>
        <w:outlineLvl w:val="9"/>
        <w:rPr>
          <w:lang w:val="es-419" w:eastAsia="es-419"/>
        </w:rPr>
      </w:pPr>
      <w:r w:rsidRPr="00D65472">
        <w:rPr>
          <w:lang w:val="es-419" w:eastAsia="es-419"/>
        </w:rPr>
        <w:t>Latencia adicional: Handshake TLS añade 1-2 RTT (Round-Trip Time), ~200-500 ms en conexiones celulares</w:t>
      </w:r>
    </w:p>
    <w:p w14:paraId="642531DF" w14:textId="7D79003C" w:rsidR="00D65472" w:rsidRPr="00D65472" w:rsidRDefault="00D65472" w:rsidP="009C637F">
      <w:pPr>
        <w:pStyle w:val="Estilo4"/>
        <w:outlineLvl w:val="9"/>
        <w:rPr>
          <w:lang w:val="es-419" w:eastAsia="es-419"/>
        </w:rPr>
      </w:pPr>
      <w:r w:rsidRPr="00D65472">
        <w:rPr>
          <w:lang w:val="es-419" w:eastAsia="es-419"/>
        </w:rPr>
        <w:t>Validación de certificados: ESP32 puede validar certificados usando librería BearSSL o WiFiClientSecure con setInsecure() para pruebas</w:t>
      </w:r>
    </w:p>
    <w:p w14:paraId="01F71CDF" w14:textId="014ED092" w:rsidR="00D65472" w:rsidRPr="00D65472" w:rsidRDefault="00D65472" w:rsidP="009C637F">
      <w:pPr>
        <w:pStyle w:val="Estilo4"/>
        <w:outlineLvl w:val="9"/>
        <w:rPr>
          <w:lang w:val="es-419" w:eastAsia="es-419"/>
        </w:rPr>
      </w:pPr>
      <w:r w:rsidRPr="00D65472">
        <w:rPr>
          <w:lang w:val="es-419" w:eastAsia="es-419"/>
        </w:rPr>
        <w:t>Implementación en el proyecto:</w:t>
      </w:r>
    </w:p>
    <w:p w14:paraId="001B36DC" w14:textId="3DA3BEDE" w:rsidR="00D65472" w:rsidRDefault="00D65472" w:rsidP="009C637F">
      <w:pPr>
        <w:pStyle w:val="Estilo4"/>
        <w:outlineLvl w:val="9"/>
        <w:rPr>
          <w:lang w:val="es-419" w:eastAsia="es-419"/>
        </w:rPr>
      </w:pPr>
      <w:r w:rsidRPr="00D65472">
        <w:rPr>
          <w:lang w:val="es-419" w:eastAsia="es-419"/>
        </w:rPr>
        <w:t>El ESP32 utiliza la librería WiFiClientSecure (o HTTPClient con cliente seguro) para establecer conexiones HTTPS.</w:t>
      </w:r>
    </w:p>
    <w:p w14:paraId="4DDE1401" w14:textId="77777777" w:rsidR="005341CF" w:rsidRDefault="005341CF" w:rsidP="009C637F">
      <w:pPr>
        <w:pStyle w:val="Estilo4"/>
        <w:outlineLvl w:val="9"/>
        <w:rPr>
          <w:lang w:val="es-419" w:eastAsia="es-419"/>
        </w:rPr>
      </w:pPr>
    </w:p>
    <w:p w14:paraId="5AE5FCBD" w14:textId="77777777" w:rsidR="00AB423C" w:rsidRDefault="00AB423C" w:rsidP="009C637F">
      <w:pPr>
        <w:pStyle w:val="Estilo4"/>
        <w:outlineLvl w:val="9"/>
      </w:pPr>
      <w:r w:rsidRPr="00AB423C">
        <w:rPr>
          <w:noProof/>
          <w:lang w:val="es-419" w:eastAsia="es-419"/>
        </w:rPr>
        <w:drawing>
          <wp:inline distT="0" distB="0" distL="0" distR="0" wp14:anchorId="4414888A" wp14:editId="7EA6B045">
            <wp:extent cx="5943600" cy="2441575"/>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2441575"/>
                    </a:xfrm>
                    <a:prstGeom prst="rect">
                      <a:avLst/>
                    </a:prstGeom>
                  </pic:spPr>
                </pic:pic>
              </a:graphicData>
            </a:graphic>
          </wp:inline>
        </w:drawing>
      </w:r>
    </w:p>
    <w:p w14:paraId="78A76407" w14:textId="52C60B35" w:rsidR="00D65472" w:rsidRDefault="00AB423C" w:rsidP="009C637F">
      <w:pPr>
        <w:pStyle w:val="Estilo4"/>
        <w:outlineLvl w:val="9"/>
        <w:rPr>
          <w:lang w:val="es-419"/>
        </w:rPr>
      </w:pPr>
      <w:r>
        <w:t>Figura 2.- librería WiFiClientSecure</w:t>
      </w:r>
    </w:p>
    <w:p w14:paraId="70281E52" w14:textId="4E2034DC" w:rsidR="00D65472" w:rsidRDefault="00D65472" w:rsidP="009C637F">
      <w:pPr>
        <w:pStyle w:val="Estilo4"/>
        <w:outlineLvl w:val="9"/>
        <w:rPr>
          <w:lang w:val="es-419"/>
        </w:rPr>
      </w:pPr>
    </w:p>
    <w:p w14:paraId="4498CC8A" w14:textId="34EBA433" w:rsidR="00D65472" w:rsidRDefault="00D65472" w:rsidP="009C637F">
      <w:pPr>
        <w:pStyle w:val="Estilo4"/>
        <w:outlineLvl w:val="9"/>
        <w:rPr>
          <w:lang w:val="es-419"/>
        </w:rPr>
      </w:pPr>
    </w:p>
    <w:p w14:paraId="4F06F8BE" w14:textId="59815E0C" w:rsidR="00D65472" w:rsidRDefault="00D65472" w:rsidP="009C637F">
      <w:pPr>
        <w:pStyle w:val="Estilo4"/>
        <w:outlineLvl w:val="9"/>
        <w:rPr>
          <w:lang w:val="es-419"/>
        </w:rPr>
      </w:pPr>
    </w:p>
    <w:p w14:paraId="5301E812" w14:textId="0B30E218" w:rsidR="00D65472" w:rsidRDefault="00D65472" w:rsidP="009C637F">
      <w:pPr>
        <w:pStyle w:val="Estilo4"/>
        <w:outlineLvl w:val="9"/>
        <w:rPr>
          <w:lang w:val="es-419"/>
        </w:rPr>
      </w:pPr>
    </w:p>
    <w:p w14:paraId="6D5E673E" w14:textId="59AB9C06" w:rsidR="00D65472" w:rsidRDefault="00D65472" w:rsidP="009C637F">
      <w:pPr>
        <w:pStyle w:val="Estilo4"/>
        <w:outlineLvl w:val="9"/>
        <w:rPr>
          <w:lang w:val="es-419"/>
        </w:rPr>
      </w:pPr>
    </w:p>
    <w:p w14:paraId="278D7E9A" w14:textId="7A3EAD6A" w:rsidR="00D65472" w:rsidRDefault="00D65472" w:rsidP="009C637F">
      <w:pPr>
        <w:pStyle w:val="Estilo4"/>
        <w:outlineLvl w:val="9"/>
        <w:rPr>
          <w:lang w:val="es-419"/>
        </w:rPr>
      </w:pPr>
    </w:p>
    <w:p w14:paraId="518FA2AF" w14:textId="0E60F210" w:rsidR="00D65472" w:rsidRDefault="00D65472" w:rsidP="009C637F">
      <w:pPr>
        <w:pStyle w:val="Estilo4"/>
        <w:outlineLvl w:val="9"/>
        <w:rPr>
          <w:lang w:val="es-419"/>
        </w:rPr>
      </w:pPr>
    </w:p>
    <w:p w14:paraId="3833052A" w14:textId="1859DC53" w:rsidR="00D65472" w:rsidRDefault="00D65472" w:rsidP="009C637F">
      <w:pPr>
        <w:pStyle w:val="Estilo4"/>
        <w:outlineLvl w:val="9"/>
        <w:rPr>
          <w:lang w:val="es-419"/>
        </w:rPr>
      </w:pPr>
    </w:p>
    <w:p w14:paraId="4A661B3E" w14:textId="4A2FF11D" w:rsidR="00D65472" w:rsidRDefault="00D65472" w:rsidP="009C637F">
      <w:pPr>
        <w:pStyle w:val="Estilo4"/>
        <w:outlineLvl w:val="9"/>
        <w:rPr>
          <w:lang w:val="es-419"/>
        </w:rPr>
      </w:pPr>
    </w:p>
    <w:p w14:paraId="359EC37E" w14:textId="629CC3FC" w:rsidR="00D65472" w:rsidRDefault="00D65472" w:rsidP="009C637F">
      <w:pPr>
        <w:pStyle w:val="Ttulo2"/>
        <w:rPr>
          <w:lang w:val="es-419"/>
        </w:rPr>
      </w:pPr>
      <w:r>
        <w:rPr>
          <w:lang w:val="es-419"/>
        </w:rPr>
        <w:br w:type="page"/>
      </w:r>
    </w:p>
    <w:p w14:paraId="0568446B" w14:textId="0CFD3215" w:rsidR="000F7301" w:rsidRPr="00473024" w:rsidRDefault="00A41F8B" w:rsidP="002C73AE">
      <w:pPr>
        <w:pStyle w:val="MyStyle"/>
        <w:outlineLvl w:val="3"/>
        <w:rPr>
          <w:lang w:val="es-419"/>
        </w:rPr>
      </w:pPr>
      <w:bookmarkStart w:id="92" w:name="_Toc217135059"/>
      <w:bookmarkStart w:id="93" w:name="_Toc218087541"/>
      <w:r w:rsidRPr="00473024">
        <w:rPr>
          <w:lang w:val="es-419"/>
        </w:rPr>
        <w:lastRenderedPageBreak/>
        <w:t>2.1.4.2. Protocolo REST y formato JSON</w:t>
      </w:r>
      <w:bookmarkEnd w:id="92"/>
      <w:bookmarkEnd w:id="93"/>
    </w:p>
    <w:p w14:paraId="75087639" w14:textId="52E71047" w:rsidR="000F7301" w:rsidRPr="00473024" w:rsidRDefault="000F7301" w:rsidP="009C637F">
      <w:pPr>
        <w:pStyle w:val="Estilo4"/>
        <w:outlineLvl w:val="9"/>
        <w:rPr>
          <w:rStyle w:val="token"/>
          <w:lang w:val="es-419"/>
        </w:rPr>
      </w:pPr>
      <w:r w:rsidRPr="00473024">
        <w:rPr>
          <w:rStyle w:val="token"/>
          <w:lang w:val="es-419"/>
        </w:rPr>
        <w:t>REST</w:t>
      </w:r>
      <w:r w:rsidRPr="00473024">
        <w:rPr>
          <w:lang w:val="es-419"/>
        </w:rPr>
        <w:t xml:space="preserve"> </w:t>
      </w:r>
      <w:r w:rsidRPr="00473024">
        <w:rPr>
          <w:rStyle w:val="token"/>
          <w:lang w:val="es-419"/>
        </w:rPr>
        <w:t>(</w:t>
      </w:r>
      <w:r w:rsidRPr="00473024">
        <w:rPr>
          <w:lang w:val="es-419"/>
        </w:rPr>
        <w:t>Representational State Transfer</w:t>
      </w:r>
      <w:r w:rsidRPr="00473024">
        <w:rPr>
          <w:rStyle w:val="token"/>
          <w:lang w:val="es-419"/>
        </w:rPr>
        <w:t>):</w:t>
      </w:r>
    </w:p>
    <w:p w14:paraId="303CBB0A" w14:textId="77777777" w:rsidR="000F7301" w:rsidRDefault="000F7301" w:rsidP="009C637F">
      <w:pPr>
        <w:pStyle w:val="Estilo4"/>
        <w:outlineLvl w:val="9"/>
        <w:rPr>
          <w:rStyle w:val="token"/>
        </w:rPr>
      </w:pPr>
      <w:r w:rsidRPr="000F7301">
        <w:t xml:space="preserve">Estilo arquitectónico definido por Roy Fielding en su tesis </w:t>
      </w:r>
      <w:r w:rsidRPr="000F7301">
        <w:rPr>
          <w:rStyle w:val="token"/>
        </w:rPr>
        <w:t>doctoral</w:t>
      </w:r>
      <w:r w:rsidRPr="000F7301">
        <w:t xml:space="preserve"> </w:t>
      </w:r>
      <w:r w:rsidRPr="000F7301">
        <w:rPr>
          <w:rStyle w:val="token"/>
        </w:rPr>
        <w:t>(2000)</w:t>
      </w:r>
      <w:r w:rsidRPr="000F7301">
        <w:t xml:space="preserve"> que establece principios para diseñar servicios web escalables</w:t>
      </w:r>
      <w:r w:rsidRPr="000F7301">
        <w:rPr>
          <w:rStyle w:val="token"/>
        </w:rPr>
        <w:t>,</w:t>
      </w:r>
      <w:r w:rsidRPr="000F7301">
        <w:t xml:space="preserve"> sin estado y orientados a recursos</w:t>
      </w:r>
      <w:r w:rsidRPr="000F7301">
        <w:rPr>
          <w:rStyle w:val="token"/>
        </w:rPr>
        <w:t>.</w:t>
      </w:r>
      <w:r w:rsidRPr="000F7301">
        <w:t xml:space="preserve"> REST no es un protocolo sino un conjunto de restricciones arquitectónicas</w:t>
      </w:r>
      <w:r w:rsidRPr="000F7301">
        <w:rPr>
          <w:rStyle w:val="token"/>
        </w:rPr>
        <w:t>:</w:t>
      </w:r>
    </w:p>
    <w:p w14:paraId="78B9CB8A" w14:textId="77777777" w:rsidR="005341CF" w:rsidRDefault="005341CF" w:rsidP="009C637F">
      <w:pPr>
        <w:pStyle w:val="Estilo4"/>
        <w:outlineLvl w:val="9"/>
      </w:pPr>
    </w:p>
    <w:p w14:paraId="4BC1D632" w14:textId="1E1A79A7" w:rsidR="000F7301" w:rsidRDefault="000F7301" w:rsidP="009C637F">
      <w:pPr>
        <w:pStyle w:val="Estilo4"/>
        <w:outlineLvl w:val="9"/>
        <w:rPr>
          <w:rStyle w:val="token"/>
        </w:rPr>
      </w:pPr>
      <w:r w:rsidRPr="000F7301">
        <w:t>Principios fundamentales de REST</w:t>
      </w:r>
      <w:r w:rsidRPr="000F7301">
        <w:rPr>
          <w:rStyle w:val="token"/>
        </w:rPr>
        <w:t>:</w:t>
      </w:r>
    </w:p>
    <w:p w14:paraId="396D567B" w14:textId="67B93889" w:rsidR="000F7301" w:rsidRDefault="000F7301" w:rsidP="009C637F">
      <w:pPr>
        <w:pStyle w:val="Estilo4"/>
        <w:outlineLvl w:val="9"/>
      </w:pPr>
      <w:r w:rsidRPr="000F7301">
        <w:t xml:space="preserve"> </w:t>
      </w:r>
      <w:r w:rsidRPr="000F7301">
        <w:rPr>
          <w:rStyle w:val="token"/>
        </w:rPr>
        <w:t>1.</w:t>
      </w:r>
      <w:r w:rsidRPr="000F7301">
        <w:t xml:space="preserve"> Arquitectura cliente</w:t>
      </w:r>
      <w:r w:rsidRPr="000F7301">
        <w:rPr>
          <w:rStyle w:val="token"/>
        </w:rPr>
        <w:t>-</w:t>
      </w:r>
      <w:r w:rsidRPr="000F7301">
        <w:t>servidor</w:t>
      </w:r>
      <w:r w:rsidRPr="000F7301">
        <w:rPr>
          <w:rStyle w:val="token"/>
        </w:rPr>
        <w:t>:</w:t>
      </w:r>
      <w:r w:rsidRPr="000F7301">
        <w:t xml:space="preserve"> Separación de responsabilidades entre interfaz de usuario y almacenamiento de datos </w:t>
      </w:r>
    </w:p>
    <w:p w14:paraId="123CE319" w14:textId="403E1812" w:rsidR="000F7301" w:rsidRDefault="000F7301" w:rsidP="009C637F">
      <w:pPr>
        <w:pStyle w:val="Estilo4"/>
        <w:outlineLvl w:val="9"/>
      </w:pPr>
      <w:r w:rsidRPr="000F7301">
        <w:rPr>
          <w:rStyle w:val="token"/>
        </w:rPr>
        <w:t>2.</w:t>
      </w:r>
      <w:r w:rsidRPr="000F7301">
        <w:t xml:space="preserve"> Sin </w:t>
      </w:r>
      <w:r w:rsidRPr="000F7301">
        <w:rPr>
          <w:rStyle w:val="token"/>
        </w:rPr>
        <w:t>estado</w:t>
      </w:r>
      <w:r w:rsidRPr="000F7301">
        <w:t xml:space="preserve"> </w:t>
      </w:r>
      <w:r w:rsidRPr="000F7301">
        <w:rPr>
          <w:rStyle w:val="token"/>
        </w:rPr>
        <w:t>(</w:t>
      </w:r>
      <w:r w:rsidRPr="000F7301">
        <w:t>stateless</w:t>
      </w:r>
      <w:r w:rsidRPr="000F7301">
        <w:rPr>
          <w:rStyle w:val="token"/>
        </w:rPr>
        <w:t>):</w:t>
      </w:r>
      <w:r w:rsidRPr="000F7301">
        <w:t xml:space="preserve"> Cada petición contiene toda la información necesaria</w:t>
      </w:r>
      <w:r w:rsidRPr="000F7301">
        <w:rPr>
          <w:rStyle w:val="token"/>
        </w:rPr>
        <w:t>;</w:t>
      </w:r>
      <w:r w:rsidRPr="000F7301">
        <w:t xml:space="preserve"> servidor no almacena contexto de sesión </w:t>
      </w:r>
    </w:p>
    <w:p w14:paraId="04C5D51B" w14:textId="05C7D65E" w:rsidR="000F7301" w:rsidRDefault="000F7301" w:rsidP="009C637F">
      <w:pPr>
        <w:pStyle w:val="Estilo4"/>
        <w:outlineLvl w:val="9"/>
      </w:pPr>
      <w:r w:rsidRPr="000F7301">
        <w:rPr>
          <w:rStyle w:val="token"/>
        </w:rPr>
        <w:t>3.</w:t>
      </w:r>
      <w:r w:rsidRPr="000F7301">
        <w:t xml:space="preserve"> Cacheable</w:t>
      </w:r>
      <w:r w:rsidRPr="000F7301">
        <w:rPr>
          <w:rStyle w:val="token"/>
        </w:rPr>
        <w:t>:</w:t>
      </w:r>
      <w:r w:rsidRPr="000F7301">
        <w:t xml:space="preserve"> Respuestas deben autodefinirse como cacheables o no</w:t>
      </w:r>
      <w:r w:rsidRPr="000F7301">
        <w:rPr>
          <w:rStyle w:val="token"/>
        </w:rPr>
        <w:t>,</w:t>
      </w:r>
      <w:r w:rsidRPr="000F7301">
        <w:t xml:space="preserve"> optimizando rendimiento </w:t>
      </w:r>
    </w:p>
    <w:p w14:paraId="25AC1BBA" w14:textId="64A87AD0" w:rsidR="000F7301" w:rsidRDefault="000F7301" w:rsidP="009C637F">
      <w:pPr>
        <w:pStyle w:val="Estilo4"/>
        <w:outlineLvl w:val="9"/>
      </w:pPr>
      <w:r w:rsidRPr="000F7301">
        <w:rPr>
          <w:rStyle w:val="token"/>
        </w:rPr>
        <w:t>4.</w:t>
      </w:r>
      <w:r w:rsidRPr="000F7301">
        <w:t xml:space="preserve"> Interfaz uniforme</w:t>
      </w:r>
      <w:r w:rsidRPr="000F7301">
        <w:rPr>
          <w:rStyle w:val="token"/>
        </w:rPr>
        <w:t>:</w:t>
      </w:r>
      <w:r w:rsidRPr="000F7301">
        <w:t xml:space="preserve"> </w:t>
      </w:r>
      <w:r w:rsidRPr="000F7301">
        <w:rPr>
          <w:rStyle w:val="token"/>
        </w:rPr>
        <w:t>-</w:t>
      </w:r>
      <w:r w:rsidRPr="000F7301">
        <w:t xml:space="preserve"> Identificación de recursos mediante </w:t>
      </w:r>
      <w:r w:rsidRPr="000F7301">
        <w:rPr>
          <w:rStyle w:val="token"/>
        </w:rPr>
        <w:t>URIs</w:t>
      </w:r>
      <w:r w:rsidRPr="000F7301">
        <w:t xml:space="preserve"> </w:t>
      </w:r>
      <w:r w:rsidRPr="000F7301">
        <w:rPr>
          <w:rStyle w:val="token"/>
        </w:rPr>
        <w:t>(</w:t>
      </w:r>
      <w:r w:rsidRPr="000F7301">
        <w:t>Uniform Resource Identifiers</w:t>
      </w:r>
      <w:r w:rsidRPr="000F7301">
        <w:rPr>
          <w:rStyle w:val="token"/>
        </w:rPr>
        <w:t>)</w:t>
      </w:r>
      <w:r w:rsidRPr="000F7301">
        <w:t xml:space="preserve"> </w:t>
      </w:r>
      <w:r w:rsidRPr="000F7301">
        <w:rPr>
          <w:rStyle w:val="token"/>
        </w:rPr>
        <w:t>-</w:t>
      </w:r>
      <w:r w:rsidRPr="000F7301">
        <w:t xml:space="preserve"> Manipulación de recursos mediante </w:t>
      </w:r>
      <w:r w:rsidRPr="000F7301">
        <w:rPr>
          <w:rStyle w:val="token"/>
        </w:rPr>
        <w:t>representaciones</w:t>
      </w:r>
      <w:r w:rsidRPr="000F7301">
        <w:t xml:space="preserve"> </w:t>
      </w:r>
      <w:r w:rsidRPr="000F7301">
        <w:rPr>
          <w:rStyle w:val="token"/>
        </w:rPr>
        <w:t>(</w:t>
      </w:r>
      <w:r w:rsidRPr="000F7301">
        <w:t>JSON</w:t>
      </w:r>
      <w:r w:rsidRPr="000F7301">
        <w:rPr>
          <w:rStyle w:val="token"/>
        </w:rPr>
        <w:t>,</w:t>
      </w:r>
      <w:r w:rsidRPr="000F7301">
        <w:t xml:space="preserve"> XML</w:t>
      </w:r>
      <w:r w:rsidRPr="000F7301">
        <w:rPr>
          <w:rStyle w:val="token"/>
        </w:rPr>
        <w:t>)</w:t>
      </w:r>
      <w:r w:rsidRPr="000F7301">
        <w:t xml:space="preserve"> </w:t>
      </w:r>
      <w:r w:rsidRPr="000F7301">
        <w:rPr>
          <w:rStyle w:val="token"/>
        </w:rPr>
        <w:t>-</w:t>
      </w:r>
      <w:r w:rsidRPr="000F7301">
        <w:t xml:space="preserve"> Mensajes autodescriptivos con </w:t>
      </w:r>
      <w:r w:rsidRPr="000F7301">
        <w:rPr>
          <w:rStyle w:val="token"/>
        </w:rPr>
        <w:t>metadatos</w:t>
      </w:r>
      <w:r w:rsidRPr="000F7301">
        <w:t xml:space="preserve"> </w:t>
      </w:r>
      <w:r w:rsidRPr="000F7301">
        <w:rPr>
          <w:rStyle w:val="token"/>
        </w:rPr>
        <w:t>(</w:t>
      </w:r>
      <w:r w:rsidRPr="000F7301">
        <w:t>headers HTTP</w:t>
      </w:r>
      <w:r w:rsidRPr="000F7301">
        <w:rPr>
          <w:rStyle w:val="token"/>
        </w:rPr>
        <w:t>)</w:t>
      </w:r>
      <w:r w:rsidRPr="000F7301">
        <w:t xml:space="preserve"> </w:t>
      </w:r>
      <w:r w:rsidRPr="000F7301">
        <w:rPr>
          <w:rStyle w:val="token"/>
        </w:rPr>
        <w:t>-</w:t>
      </w:r>
      <w:r w:rsidRPr="000F7301">
        <w:t xml:space="preserve"> </w:t>
      </w:r>
      <w:r w:rsidRPr="000F7301">
        <w:rPr>
          <w:rStyle w:val="token"/>
        </w:rPr>
        <w:t>HATEOAS</w:t>
      </w:r>
      <w:r w:rsidRPr="000F7301">
        <w:t xml:space="preserve"> </w:t>
      </w:r>
      <w:r w:rsidRPr="000F7301">
        <w:rPr>
          <w:rStyle w:val="token"/>
        </w:rPr>
        <w:t>(</w:t>
      </w:r>
      <w:r w:rsidRPr="000F7301">
        <w:t>Hypermedia As The Engine Of Application State</w:t>
      </w:r>
      <w:r w:rsidRPr="000F7301">
        <w:rPr>
          <w:rStyle w:val="token"/>
        </w:rPr>
        <w:t>)</w:t>
      </w:r>
      <w:r w:rsidRPr="000F7301">
        <w:t xml:space="preserve"> </w:t>
      </w:r>
    </w:p>
    <w:p w14:paraId="4B3A8F2A" w14:textId="1CCE087F" w:rsidR="000F7301" w:rsidRDefault="000F7301" w:rsidP="009C637F">
      <w:pPr>
        <w:pStyle w:val="Estilo4"/>
        <w:outlineLvl w:val="9"/>
      </w:pPr>
      <w:r w:rsidRPr="000F7301">
        <w:rPr>
          <w:rStyle w:val="token"/>
        </w:rPr>
        <w:t>5.</w:t>
      </w:r>
      <w:r w:rsidRPr="000F7301">
        <w:t xml:space="preserve"> Sistema en capas</w:t>
      </w:r>
      <w:r w:rsidRPr="000F7301">
        <w:rPr>
          <w:rStyle w:val="token"/>
        </w:rPr>
        <w:t>:</w:t>
      </w:r>
      <w:r w:rsidRPr="000F7301">
        <w:t xml:space="preserve"> Arquitectura puede componerse de capas </w:t>
      </w:r>
      <w:r w:rsidRPr="000F7301">
        <w:rPr>
          <w:rStyle w:val="token"/>
        </w:rPr>
        <w:t>intermedias</w:t>
      </w:r>
      <w:r w:rsidRPr="000F7301">
        <w:t xml:space="preserve"> </w:t>
      </w:r>
      <w:r w:rsidRPr="000F7301">
        <w:rPr>
          <w:rStyle w:val="token"/>
        </w:rPr>
        <w:t>(</w:t>
      </w:r>
      <w:r w:rsidRPr="000F7301">
        <w:t>proxies</w:t>
      </w:r>
      <w:r w:rsidRPr="000F7301">
        <w:rPr>
          <w:rStyle w:val="token"/>
        </w:rPr>
        <w:t>,</w:t>
      </w:r>
      <w:r w:rsidRPr="000F7301">
        <w:t xml:space="preserve"> gateways</w:t>
      </w:r>
      <w:r w:rsidRPr="000F7301">
        <w:rPr>
          <w:rStyle w:val="token"/>
        </w:rPr>
        <w:t>,</w:t>
      </w:r>
      <w:r w:rsidRPr="000F7301">
        <w:t xml:space="preserve"> balanceadores</w:t>
      </w:r>
      <w:r w:rsidRPr="000F7301">
        <w:rPr>
          <w:rStyle w:val="token"/>
        </w:rPr>
        <w:t>)</w:t>
      </w:r>
      <w:r w:rsidRPr="000F7301">
        <w:t xml:space="preserve"> </w:t>
      </w:r>
    </w:p>
    <w:p w14:paraId="464F85E9" w14:textId="0AC25F1A" w:rsidR="000F7301" w:rsidRDefault="000F7301" w:rsidP="009C637F">
      <w:pPr>
        <w:pStyle w:val="Estilo4"/>
        <w:outlineLvl w:val="9"/>
      </w:pPr>
      <w:r w:rsidRPr="000F7301">
        <w:rPr>
          <w:rStyle w:val="token"/>
        </w:rPr>
        <w:t>6.</w:t>
      </w:r>
      <w:r w:rsidRPr="000F7301">
        <w:t xml:space="preserve"> Código bajo </w:t>
      </w:r>
      <w:r w:rsidRPr="000F7301">
        <w:rPr>
          <w:rStyle w:val="token"/>
        </w:rPr>
        <w:t>demanda</w:t>
      </w:r>
      <w:r w:rsidRPr="000F7301">
        <w:t xml:space="preserve"> </w:t>
      </w:r>
      <w:r w:rsidRPr="000F7301">
        <w:rPr>
          <w:rStyle w:val="token"/>
        </w:rPr>
        <w:t>(</w:t>
      </w:r>
      <w:r w:rsidRPr="000F7301">
        <w:t>opcional</w:t>
      </w:r>
      <w:r w:rsidRPr="000F7301">
        <w:rPr>
          <w:rStyle w:val="token"/>
        </w:rPr>
        <w:t>):</w:t>
      </w:r>
      <w:r w:rsidRPr="000F7301">
        <w:t xml:space="preserve"> Servidor puede extender funcionalidad del cliente mediante scripts</w:t>
      </w:r>
    </w:p>
    <w:p w14:paraId="5DC7268F" w14:textId="77777777" w:rsidR="005341CF" w:rsidRDefault="005341CF" w:rsidP="009C637F">
      <w:pPr>
        <w:pStyle w:val="Estilo4"/>
        <w:outlineLvl w:val="9"/>
      </w:pPr>
    </w:p>
    <w:p w14:paraId="350A208D" w14:textId="29E90EC0" w:rsidR="000F7301" w:rsidRDefault="000F7301" w:rsidP="009C637F">
      <w:pPr>
        <w:pStyle w:val="Estilo4"/>
        <w:outlineLvl w:val="9"/>
      </w:pPr>
      <w:r w:rsidRPr="000F7301">
        <w:t xml:space="preserve"> Recursos y URIs en REST</w:t>
      </w:r>
      <w:r w:rsidRPr="000F7301">
        <w:rPr>
          <w:rStyle w:val="token"/>
        </w:rPr>
        <w:t>:</w:t>
      </w:r>
      <w:r w:rsidRPr="000F7301">
        <w:t xml:space="preserve"> Los recursos son entidades manipuladas por la API</w:t>
      </w:r>
      <w:r w:rsidRPr="000F7301">
        <w:rPr>
          <w:rStyle w:val="token"/>
        </w:rPr>
        <w:t>,</w:t>
      </w:r>
      <w:r w:rsidRPr="000F7301">
        <w:t xml:space="preserve"> identificadas mediante URIs jerárquicas</w:t>
      </w:r>
      <w:r w:rsidRPr="000F7301">
        <w:rPr>
          <w:rStyle w:val="token"/>
        </w:rPr>
        <w:t>:</w:t>
      </w:r>
      <w:r w:rsidRPr="000F7301">
        <w:t xml:space="preserve"> </w:t>
      </w:r>
    </w:p>
    <w:p w14:paraId="6CE7A268" w14:textId="3D0136FC" w:rsidR="001E68CC" w:rsidRDefault="001E68CC" w:rsidP="001E68CC">
      <w:pPr>
        <w:pStyle w:val="TableParagraph"/>
      </w:pPr>
      <w:bookmarkStart w:id="94" w:name="_Toc218088738"/>
      <w:r>
        <w:t>Los recursos Manipuladas por la API</w:t>
      </w:r>
      <w:bookmarkEnd w:id="94"/>
    </w:p>
    <w:tbl>
      <w:tblPr>
        <w:tblStyle w:val="Tablaconcuadrcula"/>
        <w:tblW w:w="8505" w:type="dxa"/>
        <w:jc w:val="right"/>
        <w:tblLayout w:type="fixed"/>
        <w:tblCellMar>
          <w:left w:w="0" w:type="dxa"/>
          <w:right w:w="0" w:type="dxa"/>
        </w:tblCellMar>
        <w:tblLook w:val="04A0" w:firstRow="1" w:lastRow="0" w:firstColumn="1" w:lastColumn="0" w:noHBand="0" w:noVBand="1"/>
      </w:tblPr>
      <w:tblGrid>
        <w:gridCol w:w="2742"/>
        <w:gridCol w:w="1863"/>
        <w:gridCol w:w="3900"/>
      </w:tblGrid>
      <w:tr w:rsidR="00A84AAC" w14:paraId="5AB778AE" w14:textId="77777777" w:rsidTr="001E68CC">
        <w:trPr>
          <w:jc w:val="right"/>
        </w:trPr>
        <w:tc>
          <w:tcPr>
            <w:tcW w:w="2783" w:type="dxa"/>
          </w:tcPr>
          <w:p w14:paraId="7A219529" w14:textId="60EC0A64" w:rsidR="000F7301" w:rsidRDefault="000F7301" w:rsidP="00BF361C">
            <w:r>
              <w:t>Recursos</w:t>
            </w:r>
          </w:p>
        </w:tc>
        <w:tc>
          <w:tcPr>
            <w:tcW w:w="1890" w:type="dxa"/>
          </w:tcPr>
          <w:p w14:paraId="75644C03" w14:textId="56F14E50" w:rsidR="000F7301" w:rsidRDefault="000F7301" w:rsidP="00BF361C">
            <w:r>
              <w:t>URI</w:t>
            </w:r>
          </w:p>
        </w:tc>
        <w:tc>
          <w:tcPr>
            <w:tcW w:w="3957" w:type="dxa"/>
          </w:tcPr>
          <w:p w14:paraId="23C514B0" w14:textId="77777777" w:rsidR="000F7301" w:rsidRDefault="000F7301" w:rsidP="00BF361C"/>
        </w:tc>
      </w:tr>
      <w:tr w:rsidR="00A84AAC" w14:paraId="0563DA13" w14:textId="77777777" w:rsidTr="001E68CC">
        <w:trPr>
          <w:jc w:val="right"/>
        </w:trPr>
        <w:tc>
          <w:tcPr>
            <w:tcW w:w="2783" w:type="dxa"/>
          </w:tcPr>
          <w:p w14:paraId="4B9D95C2" w14:textId="1FCDE744" w:rsidR="000F7301" w:rsidRDefault="00A84AAC" w:rsidP="00BF361C">
            <w:r>
              <w:t>Todos los registros</w:t>
            </w:r>
          </w:p>
        </w:tc>
        <w:tc>
          <w:tcPr>
            <w:tcW w:w="1890" w:type="dxa"/>
          </w:tcPr>
          <w:p w14:paraId="7787188D" w14:textId="4A57B471" w:rsidR="000F7301" w:rsidRDefault="00A84AAC" w:rsidP="00BF361C">
            <w:r>
              <w:t>GET</w:t>
            </w:r>
          </w:p>
        </w:tc>
        <w:tc>
          <w:tcPr>
            <w:tcW w:w="3957" w:type="dxa"/>
          </w:tcPr>
          <w:p w14:paraId="14C5DAB4" w14:textId="7F71C2B7" w:rsidR="000F7301" w:rsidRDefault="00A84AAC" w:rsidP="00BF361C">
            <w:r>
              <w:t>/api/registros</w:t>
            </w:r>
          </w:p>
        </w:tc>
      </w:tr>
      <w:tr w:rsidR="00A84AAC" w14:paraId="2812BC53" w14:textId="77777777" w:rsidTr="001E68CC">
        <w:trPr>
          <w:jc w:val="right"/>
        </w:trPr>
        <w:tc>
          <w:tcPr>
            <w:tcW w:w="2783" w:type="dxa"/>
          </w:tcPr>
          <w:p w14:paraId="62B1C498" w14:textId="17BA6E94" w:rsidR="000F7301" w:rsidRDefault="00A84AAC" w:rsidP="00BF361C">
            <w:r>
              <w:t>Registro específico</w:t>
            </w:r>
          </w:p>
        </w:tc>
        <w:tc>
          <w:tcPr>
            <w:tcW w:w="1890" w:type="dxa"/>
          </w:tcPr>
          <w:p w14:paraId="58CFF62D" w14:textId="2D3D9D03" w:rsidR="000F7301" w:rsidRDefault="00A84AAC" w:rsidP="00BF361C">
            <w:r>
              <w:t>GET</w:t>
            </w:r>
          </w:p>
        </w:tc>
        <w:tc>
          <w:tcPr>
            <w:tcW w:w="3957" w:type="dxa"/>
          </w:tcPr>
          <w:p w14:paraId="3D23F8F6" w14:textId="18751393" w:rsidR="000F7301" w:rsidRDefault="00A84AAC" w:rsidP="00BF361C">
            <w:r>
              <w:t>/api/registros/1523</w:t>
            </w:r>
          </w:p>
        </w:tc>
      </w:tr>
      <w:tr w:rsidR="00A84AAC" w14:paraId="5BDCAADA" w14:textId="77777777" w:rsidTr="001E68CC">
        <w:trPr>
          <w:jc w:val="right"/>
        </w:trPr>
        <w:tc>
          <w:tcPr>
            <w:tcW w:w="2783" w:type="dxa"/>
          </w:tcPr>
          <w:p w14:paraId="71CF9683" w14:textId="3BEFA5A3" w:rsidR="000F7301" w:rsidRDefault="00A84AAC" w:rsidP="00BF361C">
            <w:r>
              <w:t>Crear registros</w:t>
            </w:r>
          </w:p>
        </w:tc>
        <w:tc>
          <w:tcPr>
            <w:tcW w:w="1890" w:type="dxa"/>
          </w:tcPr>
          <w:p w14:paraId="43CE220A" w14:textId="7A6BAFD0" w:rsidR="000F7301" w:rsidRDefault="00A84AAC" w:rsidP="00BF361C">
            <w:r>
              <w:t>POST</w:t>
            </w:r>
          </w:p>
        </w:tc>
        <w:tc>
          <w:tcPr>
            <w:tcW w:w="3957" w:type="dxa"/>
          </w:tcPr>
          <w:p w14:paraId="55FCBC9D" w14:textId="56A2455D" w:rsidR="000F7301" w:rsidRDefault="00A84AAC" w:rsidP="00BF361C">
            <w:r>
              <w:t>/api/registros</w:t>
            </w:r>
          </w:p>
        </w:tc>
      </w:tr>
      <w:tr w:rsidR="00A84AAC" w14:paraId="4214DA9C" w14:textId="77777777" w:rsidTr="001E68CC">
        <w:trPr>
          <w:jc w:val="right"/>
        </w:trPr>
        <w:tc>
          <w:tcPr>
            <w:tcW w:w="2783" w:type="dxa"/>
          </w:tcPr>
          <w:p w14:paraId="3B93428A" w14:textId="3F120C48" w:rsidR="00A84AAC" w:rsidRDefault="00A84AAC" w:rsidP="00BF361C">
            <w:r>
              <w:t>Actualizar registro</w:t>
            </w:r>
          </w:p>
        </w:tc>
        <w:tc>
          <w:tcPr>
            <w:tcW w:w="1890" w:type="dxa"/>
          </w:tcPr>
          <w:p w14:paraId="1B6C7DB4" w14:textId="0877A038" w:rsidR="00A84AAC" w:rsidRDefault="00A84AAC" w:rsidP="00BF361C">
            <w:r>
              <w:t>PUT</w:t>
            </w:r>
          </w:p>
        </w:tc>
        <w:tc>
          <w:tcPr>
            <w:tcW w:w="3957" w:type="dxa"/>
          </w:tcPr>
          <w:p w14:paraId="2C1F2681" w14:textId="1CFFFBB1" w:rsidR="00A84AAC" w:rsidRDefault="00A84AAC" w:rsidP="00BF361C">
            <w:r>
              <w:t>/api/registros/1523</w:t>
            </w:r>
          </w:p>
        </w:tc>
      </w:tr>
      <w:tr w:rsidR="00A84AAC" w14:paraId="0DC440C3" w14:textId="77777777" w:rsidTr="001E68CC">
        <w:trPr>
          <w:jc w:val="right"/>
        </w:trPr>
        <w:tc>
          <w:tcPr>
            <w:tcW w:w="2783" w:type="dxa"/>
          </w:tcPr>
          <w:p w14:paraId="351371E8" w14:textId="6542B78F" w:rsidR="00A84AAC" w:rsidRDefault="00A84AAC" w:rsidP="00BF361C">
            <w:r>
              <w:t>Eliminar registro</w:t>
            </w:r>
          </w:p>
        </w:tc>
        <w:tc>
          <w:tcPr>
            <w:tcW w:w="1890" w:type="dxa"/>
          </w:tcPr>
          <w:p w14:paraId="4605A5F3" w14:textId="78F8FE3F" w:rsidR="00A84AAC" w:rsidRDefault="00A84AAC" w:rsidP="00BF361C">
            <w:r>
              <w:t>DELETE</w:t>
            </w:r>
          </w:p>
        </w:tc>
        <w:tc>
          <w:tcPr>
            <w:tcW w:w="3957" w:type="dxa"/>
          </w:tcPr>
          <w:p w14:paraId="61BC3EDB" w14:textId="5C7DD279" w:rsidR="00A84AAC" w:rsidRDefault="00A84AAC" w:rsidP="00BF361C">
            <w:r>
              <w:t>/api/registros/1523</w:t>
            </w:r>
          </w:p>
        </w:tc>
      </w:tr>
      <w:tr w:rsidR="00A84AAC" w14:paraId="0BED239E" w14:textId="77777777" w:rsidTr="001E68CC">
        <w:trPr>
          <w:jc w:val="right"/>
        </w:trPr>
        <w:tc>
          <w:tcPr>
            <w:tcW w:w="2783" w:type="dxa"/>
          </w:tcPr>
          <w:p w14:paraId="3CF52D37" w14:textId="7B55ED15" w:rsidR="00A84AAC" w:rsidRDefault="00A84AAC" w:rsidP="00BF361C">
            <w:r>
              <w:t>Filtro por fecha</w:t>
            </w:r>
          </w:p>
        </w:tc>
        <w:tc>
          <w:tcPr>
            <w:tcW w:w="1890" w:type="dxa"/>
          </w:tcPr>
          <w:p w14:paraId="24D46F8C" w14:textId="6E267A53" w:rsidR="00A84AAC" w:rsidRDefault="00A84AAC" w:rsidP="00BF361C">
            <w:r>
              <w:t>GET</w:t>
            </w:r>
          </w:p>
        </w:tc>
        <w:tc>
          <w:tcPr>
            <w:tcW w:w="3957" w:type="dxa"/>
          </w:tcPr>
          <w:p w14:paraId="04C81C2A" w14:textId="168907F7" w:rsidR="00A84AAC" w:rsidRPr="00A84AAC" w:rsidRDefault="00A84AAC" w:rsidP="00BF361C">
            <w:pPr>
              <w:rPr>
                <w:lang w:val="en-US"/>
              </w:rPr>
            </w:pPr>
            <w:r w:rsidRPr="00A84AAC">
              <w:t>/api/registros?fecha</w:t>
            </w:r>
            <w:r w:rsidRPr="00A84AAC">
              <w:rPr>
                <w:lang w:val="en-US"/>
              </w:rPr>
              <w:t>=2025-01-15</w:t>
            </w:r>
          </w:p>
        </w:tc>
      </w:tr>
    </w:tbl>
    <w:p w14:paraId="4CE38EA4" w14:textId="4DAB0C4B" w:rsidR="00A84AAC" w:rsidRDefault="00A84AAC" w:rsidP="009C637F">
      <w:pPr>
        <w:pStyle w:val="Estilo4"/>
        <w:outlineLvl w:val="9"/>
      </w:pPr>
      <w:r>
        <w:br w:type="page"/>
      </w:r>
    </w:p>
    <w:p w14:paraId="026E9284" w14:textId="051C2F6C" w:rsidR="00A84AAC" w:rsidRPr="00A84AAC" w:rsidRDefault="0037384F" w:rsidP="0037384F">
      <w:pPr>
        <w:pStyle w:val="TableParagraph"/>
        <w:rPr>
          <w:lang w:val="es-419" w:eastAsia="es-419"/>
        </w:rPr>
      </w:pPr>
      <w:bookmarkStart w:id="95" w:name="_Toc218088739"/>
      <w:r w:rsidRPr="00A84AAC">
        <w:rPr>
          <w:lang w:val="es-419" w:eastAsia="es-419"/>
        </w:rPr>
        <w:lastRenderedPageBreak/>
        <w:t>Mapeo de métodos HTTP a operaciones CRUD:</w:t>
      </w:r>
      <w:bookmarkEnd w:id="95"/>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21"/>
        <w:gridCol w:w="2300"/>
        <w:gridCol w:w="1964"/>
        <w:gridCol w:w="1120"/>
      </w:tblGrid>
      <w:tr w:rsidR="00A84AAC" w:rsidRPr="00A84AAC" w14:paraId="3B9ADE24" w14:textId="77777777" w:rsidTr="0037384F">
        <w:trPr>
          <w:tblHeader/>
          <w:jc w:val="right"/>
        </w:trPr>
        <w:tc>
          <w:tcPr>
            <w:tcW w:w="0" w:type="auto"/>
            <w:vAlign w:val="center"/>
            <w:hideMark/>
          </w:tcPr>
          <w:p w14:paraId="66F79277" w14:textId="77777777" w:rsidR="00A84AAC" w:rsidRPr="005341CF" w:rsidRDefault="00A84AAC" w:rsidP="009C637F">
            <w:pPr>
              <w:rPr>
                <w:lang w:val="es-419" w:eastAsia="es-419"/>
              </w:rPr>
            </w:pPr>
            <w:r w:rsidRPr="005341CF">
              <w:rPr>
                <w:lang w:val="es-419" w:eastAsia="es-419"/>
              </w:rPr>
              <w:t>Operación</w:t>
            </w:r>
          </w:p>
        </w:tc>
        <w:tc>
          <w:tcPr>
            <w:tcW w:w="0" w:type="auto"/>
            <w:vAlign w:val="center"/>
            <w:hideMark/>
          </w:tcPr>
          <w:p w14:paraId="42BAC822" w14:textId="77777777" w:rsidR="00A84AAC" w:rsidRPr="005341CF" w:rsidRDefault="00A84AAC" w:rsidP="009C637F">
            <w:pPr>
              <w:rPr>
                <w:lang w:val="es-419" w:eastAsia="es-419"/>
              </w:rPr>
            </w:pPr>
            <w:r w:rsidRPr="005341CF">
              <w:rPr>
                <w:lang w:val="es-419" w:eastAsia="es-419"/>
              </w:rPr>
              <w:t>Método HTTP</w:t>
            </w:r>
          </w:p>
        </w:tc>
        <w:tc>
          <w:tcPr>
            <w:tcW w:w="0" w:type="auto"/>
            <w:vAlign w:val="center"/>
            <w:hideMark/>
          </w:tcPr>
          <w:p w14:paraId="129C9639" w14:textId="77777777" w:rsidR="00A84AAC" w:rsidRPr="005341CF" w:rsidRDefault="00A84AAC" w:rsidP="009C637F">
            <w:pPr>
              <w:rPr>
                <w:lang w:val="es-419" w:eastAsia="es-419"/>
              </w:rPr>
            </w:pPr>
            <w:r w:rsidRPr="005341CF">
              <w:rPr>
                <w:lang w:val="es-419" w:eastAsia="es-419"/>
              </w:rPr>
              <w:t>Idempotente</w:t>
            </w:r>
          </w:p>
        </w:tc>
        <w:tc>
          <w:tcPr>
            <w:tcW w:w="0" w:type="auto"/>
            <w:vAlign w:val="center"/>
            <w:hideMark/>
          </w:tcPr>
          <w:p w14:paraId="1C3BC254" w14:textId="77777777" w:rsidR="00A84AAC" w:rsidRPr="005341CF" w:rsidRDefault="00A84AAC" w:rsidP="009C637F">
            <w:pPr>
              <w:rPr>
                <w:lang w:val="es-419" w:eastAsia="es-419"/>
              </w:rPr>
            </w:pPr>
            <w:r w:rsidRPr="005341CF">
              <w:rPr>
                <w:lang w:val="es-419" w:eastAsia="es-419"/>
              </w:rPr>
              <w:t>Seguro</w:t>
            </w:r>
          </w:p>
        </w:tc>
      </w:tr>
      <w:tr w:rsidR="00A84AAC" w:rsidRPr="00A84AAC" w14:paraId="1BA20560" w14:textId="77777777" w:rsidTr="0037384F">
        <w:trPr>
          <w:jc w:val="right"/>
        </w:trPr>
        <w:tc>
          <w:tcPr>
            <w:tcW w:w="0" w:type="auto"/>
            <w:vAlign w:val="center"/>
            <w:hideMark/>
          </w:tcPr>
          <w:p w14:paraId="3F48EBD0" w14:textId="77777777" w:rsidR="00A84AAC" w:rsidRPr="005341CF" w:rsidRDefault="00A84AAC" w:rsidP="009C637F">
            <w:pPr>
              <w:rPr>
                <w:lang w:val="es-419" w:eastAsia="es-419"/>
              </w:rPr>
            </w:pPr>
            <w:r w:rsidRPr="005341CF">
              <w:rPr>
                <w:lang w:val="es-419" w:eastAsia="es-419"/>
              </w:rPr>
              <w:t>Create (Crear)</w:t>
            </w:r>
          </w:p>
        </w:tc>
        <w:tc>
          <w:tcPr>
            <w:tcW w:w="0" w:type="auto"/>
            <w:vAlign w:val="center"/>
            <w:hideMark/>
          </w:tcPr>
          <w:p w14:paraId="6B8B5125" w14:textId="77777777" w:rsidR="00A84AAC" w:rsidRPr="005341CF" w:rsidRDefault="00A84AAC" w:rsidP="009C637F">
            <w:pPr>
              <w:rPr>
                <w:lang w:val="es-419" w:eastAsia="es-419"/>
              </w:rPr>
            </w:pPr>
            <w:r w:rsidRPr="005341CF">
              <w:rPr>
                <w:lang w:val="es-419" w:eastAsia="es-419"/>
              </w:rPr>
              <w:t>POST</w:t>
            </w:r>
          </w:p>
        </w:tc>
        <w:tc>
          <w:tcPr>
            <w:tcW w:w="0" w:type="auto"/>
            <w:vAlign w:val="center"/>
            <w:hideMark/>
          </w:tcPr>
          <w:p w14:paraId="5AB4D653" w14:textId="77777777" w:rsidR="00A84AAC" w:rsidRPr="005341CF" w:rsidRDefault="00A84AAC" w:rsidP="009C637F">
            <w:pPr>
              <w:rPr>
                <w:lang w:val="es-419" w:eastAsia="es-419"/>
              </w:rPr>
            </w:pPr>
            <w:r w:rsidRPr="005341CF">
              <w:rPr>
                <w:lang w:val="es-419" w:eastAsia="es-419"/>
              </w:rPr>
              <w:t>No</w:t>
            </w:r>
          </w:p>
        </w:tc>
        <w:tc>
          <w:tcPr>
            <w:tcW w:w="0" w:type="auto"/>
            <w:vAlign w:val="center"/>
            <w:hideMark/>
          </w:tcPr>
          <w:p w14:paraId="668F1EEB" w14:textId="77777777" w:rsidR="00A84AAC" w:rsidRPr="005341CF" w:rsidRDefault="00A84AAC" w:rsidP="009C637F">
            <w:pPr>
              <w:rPr>
                <w:lang w:val="es-419" w:eastAsia="es-419"/>
              </w:rPr>
            </w:pPr>
            <w:r w:rsidRPr="005341CF">
              <w:rPr>
                <w:lang w:val="es-419" w:eastAsia="es-419"/>
              </w:rPr>
              <w:t>No</w:t>
            </w:r>
          </w:p>
        </w:tc>
      </w:tr>
      <w:tr w:rsidR="00A84AAC" w:rsidRPr="00A84AAC" w14:paraId="140CDF51" w14:textId="77777777" w:rsidTr="0037384F">
        <w:trPr>
          <w:jc w:val="right"/>
        </w:trPr>
        <w:tc>
          <w:tcPr>
            <w:tcW w:w="0" w:type="auto"/>
            <w:vAlign w:val="center"/>
            <w:hideMark/>
          </w:tcPr>
          <w:p w14:paraId="31B4EBD9" w14:textId="77777777" w:rsidR="00A84AAC" w:rsidRPr="005341CF" w:rsidRDefault="00A84AAC" w:rsidP="009C637F">
            <w:pPr>
              <w:rPr>
                <w:lang w:val="es-419" w:eastAsia="es-419"/>
              </w:rPr>
            </w:pPr>
            <w:r w:rsidRPr="005341CF">
              <w:rPr>
                <w:lang w:val="es-419" w:eastAsia="es-419"/>
              </w:rPr>
              <w:t>Read (Leer)</w:t>
            </w:r>
          </w:p>
        </w:tc>
        <w:tc>
          <w:tcPr>
            <w:tcW w:w="0" w:type="auto"/>
            <w:vAlign w:val="center"/>
            <w:hideMark/>
          </w:tcPr>
          <w:p w14:paraId="04C8B19D" w14:textId="77777777" w:rsidR="00A84AAC" w:rsidRPr="005341CF" w:rsidRDefault="00A84AAC" w:rsidP="009C637F">
            <w:pPr>
              <w:rPr>
                <w:lang w:val="es-419" w:eastAsia="es-419"/>
              </w:rPr>
            </w:pPr>
            <w:r w:rsidRPr="005341CF">
              <w:rPr>
                <w:lang w:val="es-419" w:eastAsia="es-419"/>
              </w:rPr>
              <w:t>GET</w:t>
            </w:r>
          </w:p>
        </w:tc>
        <w:tc>
          <w:tcPr>
            <w:tcW w:w="0" w:type="auto"/>
            <w:vAlign w:val="center"/>
            <w:hideMark/>
          </w:tcPr>
          <w:p w14:paraId="225275FB" w14:textId="77777777" w:rsidR="00A84AAC" w:rsidRPr="005341CF" w:rsidRDefault="00A84AAC" w:rsidP="009C637F">
            <w:pPr>
              <w:rPr>
                <w:lang w:val="es-419" w:eastAsia="es-419"/>
              </w:rPr>
            </w:pPr>
            <w:r w:rsidRPr="005341CF">
              <w:rPr>
                <w:lang w:val="es-419" w:eastAsia="es-419"/>
              </w:rPr>
              <w:t>Sí</w:t>
            </w:r>
          </w:p>
        </w:tc>
        <w:tc>
          <w:tcPr>
            <w:tcW w:w="0" w:type="auto"/>
            <w:vAlign w:val="center"/>
            <w:hideMark/>
          </w:tcPr>
          <w:p w14:paraId="5084DC86" w14:textId="77777777" w:rsidR="00A84AAC" w:rsidRPr="005341CF" w:rsidRDefault="00A84AAC" w:rsidP="009C637F">
            <w:pPr>
              <w:rPr>
                <w:lang w:val="es-419" w:eastAsia="es-419"/>
              </w:rPr>
            </w:pPr>
            <w:r w:rsidRPr="005341CF">
              <w:rPr>
                <w:lang w:val="es-419" w:eastAsia="es-419"/>
              </w:rPr>
              <w:t>Sí</w:t>
            </w:r>
          </w:p>
        </w:tc>
      </w:tr>
      <w:tr w:rsidR="00A84AAC" w:rsidRPr="00A84AAC" w14:paraId="42B2A839" w14:textId="77777777" w:rsidTr="0037384F">
        <w:trPr>
          <w:jc w:val="right"/>
        </w:trPr>
        <w:tc>
          <w:tcPr>
            <w:tcW w:w="0" w:type="auto"/>
            <w:vAlign w:val="center"/>
            <w:hideMark/>
          </w:tcPr>
          <w:p w14:paraId="4CDFE9B6" w14:textId="77777777" w:rsidR="00A84AAC" w:rsidRPr="005341CF" w:rsidRDefault="00A84AAC" w:rsidP="009C637F">
            <w:pPr>
              <w:rPr>
                <w:lang w:val="es-419" w:eastAsia="es-419"/>
              </w:rPr>
            </w:pPr>
            <w:r w:rsidRPr="005341CF">
              <w:rPr>
                <w:lang w:val="es-419" w:eastAsia="es-419"/>
              </w:rPr>
              <w:t>Update (Actualizar)</w:t>
            </w:r>
          </w:p>
        </w:tc>
        <w:tc>
          <w:tcPr>
            <w:tcW w:w="0" w:type="auto"/>
            <w:vAlign w:val="center"/>
            <w:hideMark/>
          </w:tcPr>
          <w:p w14:paraId="4515C94D" w14:textId="77777777" w:rsidR="00A84AAC" w:rsidRPr="005341CF" w:rsidRDefault="00A84AAC" w:rsidP="009C637F">
            <w:pPr>
              <w:rPr>
                <w:lang w:val="es-419" w:eastAsia="es-419"/>
              </w:rPr>
            </w:pPr>
            <w:r w:rsidRPr="005341CF">
              <w:rPr>
                <w:lang w:val="es-419" w:eastAsia="es-419"/>
              </w:rPr>
              <w:t>PUT/PATCH</w:t>
            </w:r>
          </w:p>
        </w:tc>
        <w:tc>
          <w:tcPr>
            <w:tcW w:w="0" w:type="auto"/>
            <w:vAlign w:val="center"/>
            <w:hideMark/>
          </w:tcPr>
          <w:p w14:paraId="6FD8752C" w14:textId="77777777" w:rsidR="00A84AAC" w:rsidRPr="005341CF" w:rsidRDefault="00A84AAC" w:rsidP="009C637F">
            <w:pPr>
              <w:rPr>
                <w:lang w:val="es-419" w:eastAsia="es-419"/>
              </w:rPr>
            </w:pPr>
            <w:r w:rsidRPr="005341CF">
              <w:rPr>
                <w:lang w:val="es-419" w:eastAsia="es-419"/>
              </w:rPr>
              <w:t>Sí</w:t>
            </w:r>
          </w:p>
        </w:tc>
        <w:tc>
          <w:tcPr>
            <w:tcW w:w="0" w:type="auto"/>
            <w:vAlign w:val="center"/>
            <w:hideMark/>
          </w:tcPr>
          <w:p w14:paraId="5E140FE5" w14:textId="77777777" w:rsidR="00A84AAC" w:rsidRPr="005341CF" w:rsidRDefault="00A84AAC" w:rsidP="009C637F">
            <w:pPr>
              <w:rPr>
                <w:lang w:val="es-419" w:eastAsia="es-419"/>
              </w:rPr>
            </w:pPr>
            <w:r w:rsidRPr="005341CF">
              <w:rPr>
                <w:lang w:val="es-419" w:eastAsia="es-419"/>
              </w:rPr>
              <w:t>No</w:t>
            </w:r>
          </w:p>
        </w:tc>
      </w:tr>
      <w:tr w:rsidR="00A84AAC" w:rsidRPr="00A84AAC" w14:paraId="3089ADB0" w14:textId="77777777" w:rsidTr="0037384F">
        <w:trPr>
          <w:jc w:val="right"/>
        </w:trPr>
        <w:tc>
          <w:tcPr>
            <w:tcW w:w="0" w:type="auto"/>
            <w:vAlign w:val="center"/>
            <w:hideMark/>
          </w:tcPr>
          <w:p w14:paraId="5AEC58FD" w14:textId="77777777" w:rsidR="00A84AAC" w:rsidRPr="005341CF" w:rsidRDefault="00A84AAC" w:rsidP="009C637F">
            <w:pPr>
              <w:rPr>
                <w:lang w:val="es-419" w:eastAsia="es-419"/>
              </w:rPr>
            </w:pPr>
            <w:r w:rsidRPr="005341CF">
              <w:rPr>
                <w:lang w:val="es-419" w:eastAsia="es-419"/>
              </w:rPr>
              <w:t>Delete (Eliminar)</w:t>
            </w:r>
          </w:p>
        </w:tc>
        <w:tc>
          <w:tcPr>
            <w:tcW w:w="0" w:type="auto"/>
            <w:vAlign w:val="center"/>
            <w:hideMark/>
          </w:tcPr>
          <w:p w14:paraId="381ECA49" w14:textId="77777777" w:rsidR="00A84AAC" w:rsidRPr="005341CF" w:rsidRDefault="00A84AAC" w:rsidP="009C637F">
            <w:pPr>
              <w:rPr>
                <w:lang w:val="es-419" w:eastAsia="es-419"/>
              </w:rPr>
            </w:pPr>
            <w:r w:rsidRPr="005341CF">
              <w:rPr>
                <w:lang w:val="es-419" w:eastAsia="es-419"/>
              </w:rPr>
              <w:t>DELETE</w:t>
            </w:r>
          </w:p>
        </w:tc>
        <w:tc>
          <w:tcPr>
            <w:tcW w:w="0" w:type="auto"/>
            <w:vAlign w:val="center"/>
            <w:hideMark/>
          </w:tcPr>
          <w:p w14:paraId="10432D56" w14:textId="77777777" w:rsidR="00A84AAC" w:rsidRPr="005341CF" w:rsidRDefault="00A84AAC" w:rsidP="009C637F">
            <w:pPr>
              <w:rPr>
                <w:lang w:val="es-419" w:eastAsia="es-419"/>
              </w:rPr>
            </w:pPr>
            <w:r w:rsidRPr="005341CF">
              <w:rPr>
                <w:lang w:val="es-419" w:eastAsia="es-419"/>
              </w:rPr>
              <w:t>Sí</w:t>
            </w:r>
          </w:p>
        </w:tc>
        <w:tc>
          <w:tcPr>
            <w:tcW w:w="0" w:type="auto"/>
            <w:vAlign w:val="center"/>
            <w:hideMark/>
          </w:tcPr>
          <w:p w14:paraId="7C2EF569" w14:textId="77777777" w:rsidR="00A84AAC" w:rsidRPr="005341CF" w:rsidRDefault="00A84AAC" w:rsidP="009C637F">
            <w:pPr>
              <w:rPr>
                <w:lang w:val="es-419" w:eastAsia="es-419"/>
              </w:rPr>
            </w:pPr>
            <w:r w:rsidRPr="005341CF">
              <w:rPr>
                <w:lang w:val="es-419" w:eastAsia="es-419"/>
              </w:rPr>
              <w:t>No</w:t>
            </w:r>
          </w:p>
        </w:tc>
      </w:tr>
    </w:tbl>
    <w:p w14:paraId="203DFCCA" w14:textId="77777777" w:rsidR="005341CF" w:rsidRDefault="005341CF" w:rsidP="009C637F">
      <w:pPr>
        <w:pStyle w:val="Estilo4"/>
        <w:outlineLvl w:val="9"/>
        <w:rPr>
          <w:lang w:val="es-419" w:eastAsia="es-419"/>
        </w:rPr>
      </w:pPr>
    </w:p>
    <w:p w14:paraId="2CD90C2F" w14:textId="0E2AEFCB" w:rsidR="00A84AAC" w:rsidRPr="00A84AAC" w:rsidRDefault="00A84AAC" w:rsidP="009C637F">
      <w:pPr>
        <w:pStyle w:val="Estilo4"/>
        <w:outlineLvl w:val="9"/>
        <w:rPr>
          <w:lang w:val="es-419" w:eastAsia="es-419"/>
        </w:rPr>
      </w:pPr>
      <w:r w:rsidRPr="00A84AAC">
        <w:rPr>
          <w:b/>
          <w:bCs/>
          <w:lang w:val="es-419" w:eastAsia="es-419"/>
        </w:rPr>
        <w:t>Idempotente:</w:t>
      </w:r>
      <w:r w:rsidRPr="00A84AAC">
        <w:rPr>
          <w:lang w:val="es-419" w:eastAsia="es-419"/>
        </w:rPr>
        <w:t xml:space="preserve"> Múltiples peticiones idénticas producen el mismo resultado (GET, PUT, DELETE)</w:t>
      </w:r>
    </w:p>
    <w:p w14:paraId="1DB53959" w14:textId="79ABAEF3" w:rsidR="00A84AAC" w:rsidRDefault="00A84AAC" w:rsidP="009C637F">
      <w:pPr>
        <w:pStyle w:val="Estilo4"/>
        <w:outlineLvl w:val="9"/>
        <w:rPr>
          <w:lang w:val="es-419" w:eastAsia="es-419"/>
        </w:rPr>
      </w:pPr>
      <w:r w:rsidRPr="00A84AAC">
        <w:rPr>
          <w:b/>
          <w:bCs/>
          <w:lang w:val="es-419" w:eastAsia="es-419"/>
        </w:rPr>
        <w:t>Seguro:</w:t>
      </w:r>
      <w:r w:rsidRPr="00A84AAC">
        <w:rPr>
          <w:lang w:val="es-419" w:eastAsia="es-419"/>
        </w:rPr>
        <w:t xml:space="preserve"> No modifica estado del servidor (solo GET)</w:t>
      </w:r>
    </w:p>
    <w:p w14:paraId="43F5F92E" w14:textId="77777777" w:rsidR="00AE2BC6" w:rsidRPr="00AE2BC6" w:rsidRDefault="00AE2BC6" w:rsidP="009C637F">
      <w:pPr>
        <w:pStyle w:val="Estilo4"/>
        <w:outlineLvl w:val="9"/>
        <w:rPr>
          <w:lang w:val="es-419" w:eastAsia="es-419"/>
        </w:rPr>
      </w:pPr>
      <w:r w:rsidRPr="00AE2BC6">
        <w:rPr>
          <w:lang w:val="es-419" w:eastAsia="es-419"/>
        </w:rPr>
        <w:t>JSON (JavaScript Object Notation):</w:t>
      </w:r>
    </w:p>
    <w:p w14:paraId="4E653114" w14:textId="05179426" w:rsidR="00AE2BC6" w:rsidRDefault="00AE2BC6" w:rsidP="009C637F">
      <w:pPr>
        <w:pStyle w:val="Estilo4"/>
        <w:outlineLvl w:val="9"/>
        <w:rPr>
          <w:lang w:val="es-419" w:eastAsia="es-419"/>
        </w:rPr>
      </w:pPr>
      <w:r w:rsidRPr="00AE2BC6">
        <w:rPr>
          <w:lang w:val="es-419" w:eastAsia="es-419"/>
        </w:rPr>
        <w:t>Formato ligero de intercambio de datos, derivado de la notación literal de objetos de JavaScript (Douglas Crockford, 2001). Estandarizado en RFC 8259, JSON ha desplazado a XML como formato preferido en APIs modernas debido a su simplicidad sintáctica y menor overhead.</w:t>
      </w:r>
    </w:p>
    <w:p w14:paraId="749B2335" w14:textId="77777777" w:rsidR="005341CF" w:rsidRDefault="005341CF" w:rsidP="009C637F">
      <w:pPr>
        <w:pStyle w:val="Estilo4"/>
        <w:outlineLvl w:val="9"/>
        <w:rPr>
          <w:lang w:val="es-419" w:eastAsia="es-419"/>
        </w:rPr>
      </w:pPr>
    </w:p>
    <w:p w14:paraId="1A9235A1" w14:textId="77777777" w:rsidR="00AE2BC6" w:rsidRDefault="00AE2BC6" w:rsidP="009C637F">
      <w:pPr>
        <w:pStyle w:val="Estilo4"/>
        <w:outlineLvl w:val="9"/>
      </w:pPr>
      <w:r w:rsidRPr="00AE2BC6">
        <w:rPr>
          <w:noProof/>
          <w:lang w:val="es-419" w:eastAsia="es-419"/>
        </w:rPr>
        <w:drawing>
          <wp:inline distT="0" distB="0" distL="0" distR="0" wp14:anchorId="5FD2DC3A" wp14:editId="51C4970E">
            <wp:extent cx="5943600" cy="141351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1413510"/>
                    </a:xfrm>
                    <a:prstGeom prst="rect">
                      <a:avLst/>
                    </a:prstGeom>
                  </pic:spPr>
                </pic:pic>
              </a:graphicData>
            </a:graphic>
          </wp:inline>
        </w:drawing>
      </w:r>
    </w:p>
    <w:p w14:paraId="5D367C09" w14:textId="2539316F" w:rsidR="00AE2BC6" w:rsidRPr="00AE2BC6" w:rsidRDefault="00AE2BC6" w:rsidP="009C637F">
      <w:pPr>
        <w:pStyle w:val="Estilo4"/>
        <w:outlineLvl w:val="9"/>
        <w:rPr>
          <w:szCs w:val="24"/>
          <w:lang w:val="es-419" w:eastAsia="es-419"/>
        </w:rPr>
      </w:pPr>
      <w:r>
        <w:t xml:space="preserve">Figura </w:t>
      </w:r>
      <w:r w:rsidR="00463B1F">
        <w:t>3</w:t>
      </w:r>
      <w:r>
        <w:t>. Ejemplo de Tipos de datos JSON</w:t>
      </w:r>
    </w:p>
    <w:p w14:paraId="41929D56" w14:textId="2D5121FF" w:rsidR="002C73AE" w:rsidRDefault="002C73AE" w:rsidP="009C637F">
      <w:pPr>
        <w:pStyle w:val="Estilo4"/>
        <w:outlineLvl w:val="9"/>
        <w:rPr>
          <w:lang w:val="es-419" w:eastAsia="es-419"/>
        </w:rPr>
      </w:pPr>
      <w:r>
        <w:rPr>
          <w:lang w:val="es-419" w:eastAsia="es-419"/>
        </w:rPr>
        <w:br w:type="page"/>
      </w:r>
    </w:p>
    <w:p w14:paraId="23B16518" w14:textId="7E536C53" w:rsidR="00AE2BC6" w:rsidRPr="00AE2BC6" w:rsidRDefault="00BF56A1" w:rsidP="00BF56A1">
      <w:pPr>
        <w:pStyle w:val="TableParagraph"/>
        <w:rPr>
          <w:lang w:val="es-419" w:eastAsia="es-419"/>
        </w:rPr>
      </w:pPr>
      <w:bookmarkStart w:id="96" w:name="_Toc218088740"/>
      <w:r w:rsidRPr="00AE2BC6">
        <w:rPr>
          <w:lang w:val="es-419" w:eastAsia="es-419"/>
        </w:rPr>
        <w:lastRenderedPageBreak/>
        <w:t>Ventajas de JSON vs XML</w:t>
      </w:r>
      <w:bookmarkEnd w:id="9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08"/>
        <w:gridCol w:w="2742"/>
        <w:gridCol w:w="3555"/>
      </w:tblGrid>
      <w:tr w:rsidR="00AE2BC6" w:rsidRPr="00B0191E" w14:paraId="79123593" w14:textId="77777777" w:rsidTr="00BF56A1">
        <w:trPr>
          <w:tblHeader/>
          <w:jc w:val="right"/>
        </w:trPr>
        <w:tc>
          <w:tcPr>
            <w:tcW w:w="1928" w:type="dxa"/>
            <w:vAlign w:val="center"/>
            <w:hideMark/>
          </w:tcPr>
          <w:p w14:paraId="67801DB6" w14:textId="77777777" w:rsidR="00AE2BC6" w:rsidRPr="00B0191E" w:rsidRDefault="00AE2BC6" w:rsidP="009C637F">
            <w:pPr>
              <w:rPr>
                <w:lang w:val="es-419" w:eastAsia="es-419"/>
              </w:rPr>
            </w:pPr>
            <w:r w:rsidRPr="00B0191E">
              <w:rPr>
                <w:lang w:val="es-419" w:eastAsia="es-419"/>
              </w:rPr>
              <w:t>Característica</w:t>
            </w:r>
          </w:p>
        </w:tc>
        <w:tc>
          <w:tcPr>
            <w:tcW w:w="2395" w:type="dxa"/>
            <w:vAlign w:val="center"/>
            <w:hideMark/>
          </w:tcPr>
          <w:p w14:paraId="3900C0B6" w14:textId="77777777" w:rsidR="00AE2BC6" w:rsidRPr="00B0191E" w:rsidRDefault="00AE2BC6" w:rsidP="009C637F">
            <w:pPr>
              <w:rPr>
                <w:lang w:val="es-419" w:eastAsia="es-419"/>
              </w:rPr>
            </w:pPr>
            <w:r w:rsidRPr="00B0191E">
              <w:rPr>
                <w:lang w:val="es-419" w:eastAsia="es-419"/>
              </w:rPr>
              <w:t>JSON</w:t>
            </w:r>
          </w:p>
        </w:tc>
        <w:tc>
          <w:tcPr>
            <w:tcW w:w="3105" w:type="dxa"/>
            <w:vAlign w:val="center"/>
            <w:hideMark/>
          </w:tcPr>
          <w:p w14:paraId="6CEDC7AD" w14:textId="77777777" w:rsidR="00AE2BC6" w:rsidRPr="00B0191E" w:rsidRDefault="00AE2BC6" w:rsidP="009C637F">
            <w:pPr>
              <w:rPr>
                <w:lang w:val="es-419" w:eastAsia="es-419"/>
              </w:rPr>
            </w:pPr>
            <w:r w:rsidRPr="00B0191E">
              <w:rPr>
                <w:lang w:val="es-419" w:eastAsia="es-419"/>
              </w:rPr>
              <w:t>XML</w:t>
            </w:r>
          </w:p>
        </w:tc>
      </w:tr>
      <w:tr w:rsidR="00AE2BC6" w:rsidRPr="00B0191E" w14:paraId="2704936F" w14:textId="77777777" w:rsidTr="00BF56A1">
        <w:trPr>
          <w:jc w:val="right"/>
        </w:trPr>
        <w:tc>
          <w:tcPr>
            <w:tcW w:w="1928" w:type="dxa"/>
            <w:vAlign w:val="center"/>
            <w:hideMark/>
          </w:tcPr>
          <w:p w14:paraId="4A9E40D0" w14:textId="77777777" w:rsidR="00AE2BC6" w:rsidRPr="00B0191E" w:rsidRDefault="00AE2BC6" w:rsidP="009C637F">
            <w:pPr>
              <w:rPr>
                <w:lang w:val="es-419" w:eastAsia="es-419"/>
              </w:rPr>
            </w:pPr>
            <w:r w:rsidRPr="00B0191E">
              <w:rPr>
                <w:lang w:val="es-419" w:eastAsia="es-419"/>
              </w:rPr>
              <w:t>Sintaxis</w:t>
            </w:r>
          </w:p>
        </w:tc>
        <w:tc>
          <w:tcPr>
            <w:tcW w:w="2395" w:type="dxa"/>
            <w:vAlign w:val="center"/>
            <w:hideMark/>
          </w:tcPr>
          <w:p w14:paraId="34294182" w14:textId="77777777" w:rsidR="00AE2BC6" w:rsidRPr="00B0191E" w:rsidRDefault="00AE2BC6" w:rsidP="009C637F">
            <w:pPr>
              <w:rPr>
                <w:lang w:val="es-419" w:eastAsia="es-419"/>
              </w:rPr>
            </w:pPr>
            <w:r w:rsidRPr="00B0191E">
              <w:rPr>
                <w:lang w:val="es-419" w:eastAsia="es-419"/>
              </w:rPr>
              <w:t>Más concisa</w:t>
            </w:r>
          </w:p>
        </w:tc>
        <w:tc>
          <w:tcPr>
            <w:tcW w:w="3105" w:type="dxa"/>
            <w:vAlign w:val="center"/>
            <w:hideMark/>
          </w:tcPr>
          <w:p w14:paraId="2DC2D8D1" w14:textId="77777777" w:rsidR="00AE2BC6" w:rsidRPr="00B0191E" w:rsidRDefault="00AE2BC6" w:rsidP="009C637F">
            <w:pPr>
              <w:rPr>
                <w:lang w:val="es-419" w:eastAsia="es-419"/>
              </w:rPr>
            </w:pPr>
            <w:r w:rsidRPr="00B0191E">
              <w:rPr>
                <w:lang w:val="es-419" w:eastAsia="es-419"/>
              </w:rPr>
              <w:t>Verbosa (tags apertura/cierre)</w:t>
            </w:r>
          </w:p>
        </w:tc>
      </w:tr>
      <w:tr w:rsidR="00AE2BC6" w:rsidRPr="00B0191E" w14:paraId="6E8D5724" w14:textId="77777777" w:rsidTr="00BF56A1">
        <w:trPr>
          <w:jc w:val="right"/>
        </w:trPr>
        <w:tc>
          <w:tcPr>
            <w:tcW w:w="1928" w:type="dxa"/>
            <w:vAlign w:val="center"/>
            <w:hideMark/>
          </w:tcPr>
          <w:p w14:paraId="7598C411" w14:textId="77777777" w:rsidR="00AE2BC6" w:rsidRPr="00B0191E" w:rsidRDefault="00AE2BC6" w:rsidP="009C637F">
            <w:pPr>
              <w:rPr>
                <w:lang w:val="es-419" w:eastAsia="es-419"/>
              </w:rPr>
            </w:pPr>
            <w:r w:rsidRPr="00B0191E">
              <w:rPr>
                <w:lang w:val="es-419" w:eastAsia="es-419"/>
              </w:rPr>
              <w:t>Parsing</w:t>
            </w:r>
          </w:p>
        </w:tc>
        <w:tc>
          <w:tcPr>
            <w:tcW w:w="2395" w:type="dxa"/>
            <w:vAlign w:val="center"/>
            <w:hideMark/>
          </w:tcPr>
          <w:p w14:paraId="00A6A99B" w14:textId="77777777" w:rsidR="00AE2BC6" w:rsidRPr="00B0191E" w:rsidRDefault="00AE2BC6" w:rsidP="009C637F">
            <w:pPr>
              <w:rPr>
                <w:lang w:val="es-419" w:eastAsia="es-419"/>
              </w:rPr>
            </w:pPr>
            <w:r w:rsidRPr="00B0191E">
              <w:rPr>
                <w:lang w:val="es-419" w:eastAsia="es-419"/>
              </w:rPr>
              <w:t>Nativo en JavaScript</w:t>
            </w:r>
          </w:p>
        </w:tc>
        <w:tc>
          <w:tcPr>
            <w:tcW w:w="3105" w:type="dxa"/>
            <w:vAlign w:val="center"/>
            <w:hideMark/>
          </w:tcPr>
          <w:p w14:paraId="14C5424E" w14:textId="77777777" w:rsidR="00AE2BC6" w:rsidRPr="00B0191E" w:rsidRDefault="00AE2BC6" w:rsidP="009C637F">
            <w:pPr>
              <w:rPr>
                <w:lang w:val="es-419" w:eastAsia="es-419"/>
              </w:rPr>
            </w:pPr>
            <w:r w:rsidRPr="00B0191E">
              <w:rPr>
                <w:lang w:val="es-419" w:eastAsia="es-419"/>
              </w:rPr>
              <w:t>Requiere parser dedicado</w:t>
            </w:r>
          </w:p>
        </w:tc>
      </w:tr>
      <w:tr w:rsidR="00AE2BC6" w:rsidRPr="00B0191E" w14:paraId="763D6BA1" w14:textId="77777777" w:rsidTr="00BF56A1">
        <w:trPr>
          <w:jc w:val="right"/>
        </w:trPr>
        <w:tc>
          <w:tcPr>
            <w:tcW w:w="1928" w:type="dxa"/>
            <w:vAlign w:val="center"/>
            <w:hideMark/>
          </w:tcPr>
          <w:p w14:paraId="3F54FD3F" w14:textId="77777777" w:rsidR="00AE2BC6" w:rsidRPr="00B0191E" w:rsidRDefault="00AE2BC6" w:rsidP="009C637F">
            <w:pPr>
              <w:rPr>
                <w:lang w:val="es-419" w:eastAsia="es-419"/>
              </w:rPr>
            </w:pPr>
            <w:r w:rsidRPr="00B0191E">
              <w:rPr>
                <w:lang w:val="es-419" w:eastAsia="es-419"/>
              </w:rPr>
              <w:t>Tamaño</w:t>
            </w:r>
          </w:p>
        </w:tc>
        <w:tc>
          <w:tcPr>
            <w:tcW w:w="2395" w:type="dxa"/>
            <w:vAlign w:val="center"/>
            <w:hideMark/>
          </w:tcPr>
          <w:p w14:paraId="3A84312E" w14:textId="77777777" w:rsidR="00AE2BC6" w:rsidRPr="00B0191E" w:rsidRDefault="00AE2BC6" w:rsidP="009C637F">
            <w:pPr>
              <w:rPr>
                <w:lang w:val="es-419" w:eastAsia="es-419"/>
              </w:rPr>
            </w:pPr>
            <w:r w:rsidRPr="00B0191E">
              <w:rPr>
                <w:lang w:val="es-419" w:eastAsia="es-419"/>
              </w:rPr>
              <w:t>~30% menor</w:t>
            </w:r>
          </w:p>
        </w:tc>
        <w:tc>
          <w:tcPr>
            <w:tcW w:w="3105" w:type="dxa"/>
            <w:vAlign w:val="center"/>
            <w:hideMark/>
          </w:tcPr>
          <w:p w14:paraId="7C5F7CA3" w14:textId="77777777" w:rsidR="00AE2BC6" w:rsidRPr="00B0191E" w:rsidRDefault="00AE2BC6" w:rsidP="009C637F">
            <w:pPr>
              <w:rPr>
                <w:lang w:val="es-419" w:eastAsia="es-419"/>
              </w:rPr>
            </w:pPr>
            <w:r w:rsidRPr="00B0191E">
              <w:rPr>
                <w:lang w:val="es-419" w:eastAsia="es-419"/>
              </w:rPr>
              <w:t>Mayor overhead</w:t>
            </w:r>
          </w:p>
        </w:tc>
      </w:tr>
      <w:tr w:rsidR="00AE2BC6" w:rsidRPr="00B0191E" w14:paraId="7D366A66" w14:textId="77777777" w:rsidTr="00BF56A1">
        <w:trPr>
          <w:jc w:val="right"/>
        </w:trPr>
        <w:tc>
          <w:tcPr>
            <w:tcW w:w="1928" w:type="dxa"/>
            <w:vAlign w:val="center"/>
            <w:hideMark/>
          </w:tcPr>
          <w:p w14:paraId="2D56E76A" w14:textId="77777777" w:rsidR="00AE2BC6" w:rsidRPr="00B0191E" w:rsidRDefault="00AE2BC6" w:rsidP="009C637F">
            <w:pPr>
              <w:rPr>
                <w:lang w:val="es-419" w:eastAsia="es-419"/>
              </w:rPr>
            </w:pPr>
            <w:r w:rsidRPr="00B0191E">
              <w:rPr>
                <w:lang w:val="es-419" w:eastAsia="es-419"/>
              </w:rPr>
              <w:t>Legibilidad</w:t>
            </w:r>
          </w:p>
        </w:tc>
        <w:tc>
          <w:tcPr>
            <w:tcW w:w="2395" w:type="dxa"/>
            <w:vAlign w:val="center"/>
            <w:hideMark/>
          </w:tcPr>
          <w:p w14:paraId="79F8A4F2" w14:textId="77777777" w:rsidR="00AE2BC6" w:rsidRPr="00B0191E" w:rsidRDefault="00AE2BC6" w:rsidP="009C637F">
            <w:pPr>
              <w:rPr>
                <w:lang w:val="es-419" w:eastAsia="es-419"/>
              </w:rPr>
            </w:pPr>
            <w:r w:rsidRPr="00B0191E">
              <w:rPr>
                <w:lang w:val="es-419" w:eastAsia="es-419"/>
              </w:rPr>
              <w:t>Alta</w:t>
            </w:r>
          </w:p>
        </w:tc>
        <w:tc>
          <w:tcPr>
            <w:tcW w:w="3105" w:type="dxa"/>
            <w:vAlign w:val="center"/>
            <w:hideMark/>
          </w:tcPr>
          <w:p w14:paraId="52DCD724" w14:textId="77777777" w:rsidR="00AE2BC6" w:rsidRPr="00B0191E" w:rsidRDefault="00AE2BC6" w:rsidP="009C637F">
            <w:pPr>
              <w:rPr>
                <w:lang w:val="es-419" w:eastAsia="es-419"/>
              </w:rPr>
            </w:pPr>
            <w:r w:rsidRPr="00B0191E">
              <w:rPr>
                <w:lang w:val="es-419" w:eastAsia="es-419"/>
              </w:rPr>
              <w:t>Media</w:t>
            </w:r>
          </w:p>
        </w:tc>
      </w:tr>
      <w:tr w:rsidR="00AE2BC6" w:rsidRPr="00B0191E" w14:paraId="01872D85" w14:textId="77777777" w:rsidTr="00BF56A1">
        <w:trPr>
          <w:jc w:val="right"/>
        </w:trPr>
        <w:tc>
          <w:tcPr>
            <w:tcW w:w="1928" w:type="dxa"/>
            <w:vAlign w:val="center"/>
            <w:hideMark/>
          </w:tcPr>
          <w:p w14:paraId="2B9CC198" w14:textId="77777777" w:rsidR="00AE2BC6" w:rsidRPr="00B0191E" w:rsidRDefault="00AE2BC6" w:rsidP="009C637F">
            <w:pPr>
              <w:rPr>
                <w:lang w:val="es-419" w:eastAsia="es-419"/>
              </w:rPr>
            </w:pPr>
            <w:r w:rsidRPr="00B0191E">
              <w:rPr>
                <w:lang w:val="es-419" w:eastAsia="es-419"/>
              </w:rPr>
              <w:t>Esquemas</w:t>
            </w:r>
          </w:p>
        </w:tc>
        <w:tc>
          <w:tcPr>
            <w:tcW w:w="2395" w:type="dxa"/>
            <w:vAlign w:val="center"/>
            <w:hideMark/>
          </w:tcPr>
          <w:p w14:paraId="37BBA57B" w14:textId="77777777" w:rsidR="00AE2BC6" w:rsidRPr="00B0191E" w:rsidRDefault="00AE2BC6" w:rsidP="009C637F">
            <w:pPr>
              <w:rPr>
                <w:lang w:val="es-419" w:eastAsia="es-419"/>
              </w:rPr>
            </w:pPr>
            <w:r w:rsidRPr="00B0191E">
              <w:rPr>
                <w:lang w:val="es-419" w:eastAsia="es-419"/>
              </w:rPr>
              <w:t>JSON Schema</w:t>
            </w:r>
          </w:p>
        </w:tc>
        <w:tc>
          <w:tcPr>
            <w:tcW w:w="3105" w:type="dxa"/>
            <w:vAlign w:val="center"/>
            <w:hideMark/>
          </w:tcPr>
          <w:p w14:paraId="34C8418A" w14:textId="77777777" w:rsidR="00AE2BC6" w:rsidRPr="00B0191E" w:rsidRDefault="00AE2BC6" w:rsidP="009C637F">
            <w:pPr>
              <w:rPr>
                <w:lang w:val="es-419" w:eastAsia="es-419"/>
              </w:rPr>
            </w:pPr>
            <w:r w:rsidRPr="00B0191E">
              <w:rPr>
                <w:lang w:val="es-419" w:eastAsia="es-419"/>
              </w:rPr>
              <w:t>XSD (XML Schema)</w:t>
            </w:r>
          </w:p>
        </w:tc>
      </w:tr>
      <w:tr w:rsidR="00AE2BC6" w:rsidRPr="00B0191E" w14:paraId="28816143" w14:textId="77777777" w:rsidTr="00BF56A1">
        <w:trPr>
          <w:jc w:val="right"/>
        </w:trPr>
        <w:tc>
          <w:tcPr>
            <w:tcW w:w="1928" w:type="dxa"/>
            <w:vAlign w:val="center"/>
            <w:hideMark/>
          </w:tcPr>
          <w:p w14:paraId="39E9E763" w14:textId="77777777" w:rsidR="00AE2BC6" w:rsidRPr="00B0191E" w:rsidRDefault="00AE2BC6" w:rsidP="009C637F">
            <w:pPr>
              <w:rPr>
                <w:lang w:val="es-419" w:eastAsia="es-419"/>
              </w:rPr>
            </w:pPr>
            <w:r w:rsidRPr="00B0191E">
              <w:rPr>
                <w:lang w:val="es-419" w:eastAsia="es-419"/>
              </w:rPr>
              <w:t>Namespaces</w:t>
            </w:r>
          </w:p>
        </w:tc>
        <w:tc>
          <w:tcPr>
            <w:tcW w:w="2395" w:type="dxa"/>
            <w:vAlign w:val="center"/>
            <w:hideMark/>
          </w:tcPr>
          <w:p w14:paraId="5D5E90EA" w14:textId="77777777" w:rsidR="00AE2BC6" w:rsidRPr="00B0191E" w:rsidRDefault="00AE2BC6" w:rsidP="009C637F">
            <w:pPr>
              <w:rPr>
                <w:lang w:val="es-419" w:eastAsia="es-419"/>
              </w:rPr>
            </w:pPr>
            <w:r w:rsidRPr="00B0191E">
              <w:rPr>
                <w:lang w:val="es-419" w:eastAsia="es-419"/>
              </w:rPr>
              <w:t>No</w:t>
            </w:r>
          </w:p>
        </w:tc>
        <w:tc>
          <w:tcPr>
            <w:tcW w:w="3105" w:type="dxa"/>
            <w:vAlign w:val="center"/>
            <w:hideMark/>
          </w:tcPr>
          <w:p w14:paraId="0FEA3F0C" w14:textId="77777777" w:rsidR="00AE2BC6" w:rsidRPr="00B0191E" w:rsidRDefault="00AE2BC6" w:rsidP="009C637F">
            <w:pPr>
              <w:rPr>
                <w:lang w:val="es-419" w:eastAsia="es-419"/>
              </w:rPr>
            </w:pPr>
            <w:r w:rsidRPr="00B0191E">
              <w:rPr>
                <w:lang w:val="es-419" w:eastAsia="es-419"/>
              </w:rPr>
              <w:t>Sí</w:t>
            </w:r>
          </w:p>
        </w:tc>
      </w:tr>
    </w:tbl>
    <w:p w14:paraId="564CF294" w14:textId="7AF1A066" w:rsidR="00522A83" w:rsidRDefault="00522A83" w:rsidP="009C637F">
      <w:pPr>
        <w:pStyle w:val="Estilo4"/>
        <w:outlineLvl w:val="9"/>
      </w:pPr>
    </w:p>
    <w:p w14:paraId="1120B734" w14:textId="77777777" w:rsidR="00522A83" w:rsidRDefault="00522A83" w:rsidP="009C637F">
      <w:pPr>
        <w:pStyle w:val="Estilo4"/>
        <w:outlineLvl w:val="9"/>
      </w:pPr>
      <w:r w:rsidRPr="00522A83">
        <w:rPr>
          <w:noProof/>
        </w:rPr>
        <w:drawing>
          <wp:inline distT="0" distB="0" distL="0" distR="0" wp14:anchorId="171E8184" wp14:editId="37FC7B8D">
            <wp:extent cx="5748793" cy="3069590"/>
            <wp:effectExtent l="0" t="0" r="444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r="3277"/>
                    <a:stretch/>
                  </pic:blipFill>
                  <pic:spPr bwMode="auto">
                    <a:xfrm>
                      <a:off x="0" y="0"/>
                      <a:ext cx="5748793" cy="3069590"/>
                    </a:xfrm>
                    <a:prstGeom prst="rect">
                      <a:avLst/>
                    </a:prstGeom>
                    <a:ln>
                      <a:noFill/>
                    </a:ln>
                    <a:extLst>
                      <a:ext uri="{53640926-AAD7-44D8-BBD7-CCE9431645EC}">
                        <a14:shadowObscured xmlns:a14="http://schemas.microsoft.com/office/drawing/2010/main"/>
                      </a:ext>
                    </a:extLst>
                  </pic:spPr>
                </pic:pic>
              </a:graphicData>
            </a:graphic>
          </wp:inline>
        </w:drawing>
      </w:r>
    </w:p>
    <w:p w14:paraId="20DB130C" w14:textId="154B7290" w:rsidR="000F7301" w:rsidRDefault="00522A83" w:rsidP="009C637F">
      <w:pPr>
        <w:pStyle w:val="Estilo4"/>
        <w:outlineLvl w:val="9"/>
      </w:pPr>
      <w:r>
        <w:t xml:space="preserve">Figura </w:t>
      </w:r>
      <w:r w:rsidR="00463B1F">
        <w:t>4</w:t>
      </w:r>
      <w:r>
        <w:t>.-Ejemplo de transmisión de temp</w:t>
      </w:r>
      <w:r w:rsidR="00463B1F">
        <w:t>eratura en JSON con el ESP32</w:t>
      </w:r>
    </w:p>
    <w:p w14:paraId="73BEC710" w14:textId="4F3546EB" w:rsidR="009A5547" w:rsidRDefault="009A5547" w:rsidP="009C637F">
      <w:pPr>
        <w:pStyle w:val="Estilo4"/>
        <w:outlineLvl w:val="9"/>
        <w:rPr>
          <w:lang w:val="es-419" w:eastAsia="es-419"/>
        </w:rPr>
      </w:pPr>
      <w:r>
        <w:rPr>
          <w:lang w:val="es-419" w:eastAsia="es-419"/>
        </w:rPr>
        <w:br w:type="page"/>
      </w:r>
    </w:p>
    <w:p w14:paraId="70AEB3BF" w14:textId="0ACA3EE0" w:rsidR="00463B1F" w:rsidRPr="00463B1F" w:rsidRDefault="00463B1F" w:rsidP="009C637F">
      <w:pPr>
        <w:pStyle w:val="Estilo4"/>
        <w:outlineLvl w:val="9"/>
        <w:rPr>
          <w:lang w:val="es-419" w:eastAsia="es-419"/>
        </w:rPr>
      </w:pPr>
      <w:r w:rsidRPr="00463B1F">
        <w:rPr>
          <w:lang w:val="es-419" w:eastAsia="es-419"/>
        </w:rPr>
        <w:lastRenderedPageBreak/>
        <w:t>Generación de JSON en ESP32:</w:t>
      </w:r>
    </w:p>
    <w:p w14:paraId="79329C8C" w14:textId="403A108C" w:rsidR="00463B1F" w:rsidRDefault="00463B1F" w:rsidP="009C637F">
      <w:pPr>
        <w:pStyle w:val="Estilo4"/>
        <w:outlineLvl w:val="9"/>
        <w:rPr>
          <w:lang w:val="es-419" w:eastAsia="es-419"/>
        </w:rPr>
      </w:pPr>
      <w:r w:rsidRPr="00463B1F">
        <w:rPr>
          <w:lang w:val="es-419" w:eastAsia="es-419"/>
        </w:rPr>
        <w:t>Aunque es posible construir JSON mediante concatenación de strings, librerías especializadas previenen errores de sintaxis:</w:t>
      </w:r>
    </w:p>
    <w:p w14:paraId="65B75BD6" w14:textId="77777777" w:rsidR="00463B1F" w:rsidRDefault="00463B1F" w:rsidP="009C637F">
      <w:pPr>
        <w:pStyle w:val="Estilo4"/>
        <w:outlineLvl w:val="9"/>
      </w:pPr>
      <w:r w:rsidRPr="00463B1F">
        <w:rPr>
          <w:noProof/>
          <w:lang w:val="es-419" w:eastAsia="es-419"/>
        </w:rPr>
        <w:drawing>
          <wp:inline distT="0" distB="0" distL="0" distR="0" wp14:anchorId="2FE45CDE" wp14:editId="7014421A">
            <wp:extent cx="5943600" cy="1688465"/>
            <wp:effectExtent l="0" t="0" r="0" b="698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1688465"/>
                    </a:xfrm>
                    <a:prstGeom prst="rect">
                      <a:avLst/>
                    </a:prstGeom>
                  </pic:spPr>
                </pic:pic>
              </a:graphicData>
            </a:graphic>
          </wp:inline>
        </w:drawing>
      </w:r>
    </w:p>
    <w:p w14:paraId="330F3C65" w14:textId="1A79CCDC" w:rsidR="0074546C" w:rsidRDefault="00463B1F" w:rsidP="009C637F">
      <w:pPr>
        <w:pStyle w:val="Estilo4"/>
        <w:outlineLvl w:val="9"/>
      </w:pPr>
      <w:r>
        <w:t>Figura 5. Enviando datos en el ESP32 en formato JSON.</w:t>
      </w:r>
    </w:p>
    <w:p w14:paraId="4DB4DD6D" w14:textId="2E9F7FB5" w:rsidR="005341CF" w:rsidRDefault="005341CF" w:rsidP="009C637F">
      <w:pPr>
        <w:pStyle w:val="Estilo4"/>
        <w:outlineLvl w:val="9"/>
      </w:pPr>
    </w:p>
    <w:p w14:paraId="37F305D1" w14:textId="77777777" w:rsidR="005341CF" w:rsidRDefault="005341CF" w:rsidP="009C637F">
      <w:pPr>
        <w:pStyle w:val="Estilo4"/>
        <w:outlineLvl w:val="9"/>
      </w:pPr>
    </w:p>
    <w:p w14:paraId="2A571C4D" w14:textId="63E8EC1C" w:rsidR="0074546C" w:rsidRDefault="0074546C" w:rsidP="009C637F">
      <w:pPr>
        <w:pStyle w:val="Estilo4"/>
        <w:outlineLvl w:val="9"/>
      </w:pPr>
      <w:r w:rsidRPr="0074546C">
        <w:rPr>
          <w:noProof/>
        </w:rPr>
        <w:drawing>
          <wp:inline distT="0" distB="0" distL="0" distR="0" wp14:anchorId="79B6E84D" wp14:editId="69FAAFF1">
            <wp:extent cx="5943600" cy="185420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1854200"/>
                    </a:xfrm>
                    <a:prstGeom prst="rect">
                      <a:avLst/>
                    </a:prstGeom>
                  </pic:spPr>
                </pic:pic>
              </a:graphicData>
            </a:graphic>
          </wp:inline>
        </w:drawing>
      </w:r>
    </w:p>
    <w:p w14:paraId="73ABEF7B" w14:textId="4A91C63B" w:rsidR="000F7301" w:rsidRDefault="0074546C" w:rsidP="009C637F">
      <w:pPr>
        <w:pStyle w:val="Estilo4"/>
        <w:outlineLvl w:val="9"/>
      </w:pPr>
      <w:r>
        <w:t>Figura 6.- Recibimiento del lado del servidor PHP</w:t>
      </w:r>
    </w:p>
    <w:p w14:paraId="7EB7A828" w14:textId="7C24D8A1" w:rsidR="00717A6F" w:rsidRDefault="00717A6F" w:rsidP="009C637F">
      <w:pPr>
        <w:pStyle w:val="Estilo4"/>
        <w:outlineLvl w:val="9"/>
      </w:pPr>
      <w:r>
        <w:br w:type="page"/>
      </w:r>
    </w:p>
    <w:p w14:paraId="6F58ACFF" w14:textId="1217D4B6" w:rsidR="00A41F8B" w:rsidRDefault="00A41F8B" w:rsidP="009A5547">
      <w:pPr>
        <w:pStyle w:val="MyStyle"/>
        <w:outlineLvl w:val="3"/>
      </w:pPr>
      <w:bookmarkStart w:id="97" w:name="_Toc217135060"/>
      <w:bookmarkStart w:id="98" w:name="_Toc218087542"/>
      <w:r>
        <w:lastRenderedPageBreak/>
        <w:t>2.1.4.3. Métodos GET y POST</w:t>
      </w:r>
      <w:bookmarkEnd w:id="97"/>
      <w:bookmarkEnd w:id="98"/>
    </w:p>
    <w:p w14:paraId="2CEAC30F" w14:textId="77777777" w:rsidR="0093116E" w:rsidRDefault="0093116E" w:rsidP="009C637F">
      <w:pPr>
        <w:pStyle w:val="whitespace-normal"/>
        <w:ind w:left="720"/>
      </w:pPr>
      <w:r>
        <w:rPr>
          <w:rStyle w:val="Textoennegrita"/>
        </w:rPr>
        <w:t>Método GET:</w:t>
      </w:r>
    </w:p>
    <w:p w14:paraId="4549E653" w14:textId="77777777" w:rsidR="0093116E" w:rsidRDefault="0093116E" w:rsidP="009C637F">
      <w:pPr>
        <w:pStyle w:val="whitespace-normal"/>
        <w:ind w:left="720"/>
        <w:jc w:val="both"/>
      </w:pPr>
      <w:r>
        <w:t>Solicita representación de un recurso especificado. GET no debe tener efectos secundarios en el servidor (idempotente y seguro según especificación HTTP).</w:t>
      </w:r>
    </w:p>
    <w:p w14:paraId="3F15E0C2" w14:textId="77777777" w:rsidR="0093116E" w:rsidRDefault="0093116E" w:rsidP="009C637F">
      <w:pPr>
        <w:pStyle w:val="whitespace-normal"/>
        <w:ind w:left="720"/>
        <w:jc w:val="both"/>
      </w:pPr>
      <w:r>
        <w:rPr>
          <w:rStyle w:val="Textoennegrita"/>
        </w:rPr>
        <w:t>Características:</w:t>
      </w:r>
    </w:p>
    <w:p w14:paraId="455C4DD0" w14:textId="77777777" w:rsidR="0093116E" w:rsidRDefault="0093116E" w:rsidP="009C637F">
      <w:pPr>
        <w:pStyle w:val="whitespace-normal"/>
        <w:numPr>
          <w:ilvl w:val="0"/>
          <w:numId w:val="6"/>
        </w:numPr>
        <w:tabs>
          <w:tab w:val="clear" w:pos="720"/>
          <w:tab w:val="num" w:pos="1440"/>
        </w:tabs>
        <w:ind w:left="1440"/>
        <w:jc w:val="both"/>
      </w:pPr>
      <w:r>
        <w:rPr>
          <w:rStyle w:val="Textoennegrita"/>
        </w:rPr>
        <w:t>Parámetros en URL:</w:t>
      </w:r>
      <w:r>
        <w:t xml:space="preserve"> </w:t>
      </w:r>
      <w:r>
        <w:rPr>
          <w:rStyle w:val="CdigoHTML"/>
        </w:rPr>
        <w:t>GET /api/registros?fecha=2025-01-15&amp;limit=100</w:t>
      </w:r>
    </w:p>
    <w:p w14:paraId="01220E84" w14:textId="77777777" w:rsidR="0093116E" w:rsidRDefault="0093116E" w:rsidP="009C637F">
      <w:pPr>
        <w:pStyle w:val="whitespace-normal"/>
        <w:numPr>
          <w:ilvl w:val="0"/>
          <w:numId w:val="6"/>
        </w:numPr>
        <w:tabs>
          <w:tab w:val="clear" w:pos="720"/>
          <w:tab w:val="num" w:pos="1440"/>
        </w:tabs>
        <w:ind w:left="1440"/>
        <w:jc w:val="both"/>
      </w:pPr>
      <w:r>
        <w:rPr>
          <w:rStyle w:val="Textoennegrita"/>
        </w:rPr>
        <w:t>Cacheable:</w:t>
      </w:r>
      <w:r>
        <w:t xml:space="preserve"> Navegadores y proxies pueden cachear respuestas</w:t>
      </w:r>
    </w:p>
    <w:p w14:paraId="12938B4A" w14:textId="430748FE" w:rsidR="0093116E" w:rsidRDefault="0093116E" w:rsidP="009C637F">
      <w:pPr>
        <w:pStyle w:val="whitespace-normal"/>
        <w:numPr>
          <w:ilvl w:val="0"/>
          <w:numId w:val="6"/>
        </w:numPr>
        <w:tabs>
          <w:tab w:val="clear" w:pos="720"/>
          <w:tab w:val="num" w:pos="1440"/>
        </w:tabs>
        <w:ind w:left="1440"/>
        <w:jc w:val="both"/>
      </w:pPr>
      <w:r>
        <w:rPr>
          <w:rStyle w:val="Textoennegrita"/>
        </w:rPr>
        <w:t>Longitud limitada:</w:t>
      </w:r>
      <w:r>
        <w:t xml:space="preserve"> URLs típicamente &lt; 2048 caracteres (</w:t>
      </w:r>
      <w:r w:rsidR="00717A6F">
        <w:t>límites navegadores</w:t>
      </w:r>
      <w:r>
        <w:t>)</w:t>
      </w:r>
    </w:p>
    <w:p w14:paraId="4153453D" w14:textId="77777777" w:rsidR="0093116E" w:rsidRDefault="0093116E" w:rsidP="009C637F">
      <w:pPr>
        <w:pStyle w:val="whitespace-normal"/>
        <w:numPr>
          <w:ilvl w:val="0"/>
          <w:numId w:val="6"/>
        </w:numPr>
        <w:tabs>
          <w:tab w:val="clear" w:pos="720"/>
          <w:tab w:val="num" w:pos="1440"/>
        </w:tabs>
        <w:ind w:left="1440"/>
        <w:jc w:val="both"/>
      </w:pPr>
      <w:r>
        <w:rPr>
          <w:rStyle w:val="Textoennegrita"/>
        </w:rPr>
        <w:t>Visible en logs:</w:t>
      </w:r>
      <w:r>
        <w:t xml:space="preserve"> Parámetros quedan registrados en logs de servidor, historial de navegación</w:t>
      </w:r>
    </w:p>
    <w:p w14:paraId="329412B6" w14:textId="77777777" w:rsidR="0093116E" w:rsidRDefault="0093116E" w:rsidP="009C637F">
      <w:pPr>
        <w:pStyle w:val="whitespace-normal"/>
        <w:numPr>
          <w:ilvl w:val="0"/>
          <w:numId w:val="6"/>
        </w:numPr>
        <w:tabs>
          <w:tab w:val="clear" w:pos="720"/>
          <w:tab w:val="num" w:pos="1440"/>
        </w:tabs>
        <w:ind w:left="1440"/>
        <w:jc w:val="both"/>
      </w:pPr>
      <w:r>
        <w:rPr>
          <w:rStyle w:val="Textoennegrita"/>
        </w:rPr>
        <w:t>No idóneo para datos sensibles:</w:t>
      </w:r>
      <w:r>
        <w:t xml:space="preserve"> Credenciales, tokens no deben enviarse en URL</w:t>
      </w:r>
    </w:p>
    <w:p w14:paraId="759E8E4E" w14:textId="0132EC36" w:rsidR="0093116E" w:rsidRDefault="0093116E" w:rsidP="009C637F">
      <w:pPr>
        <w:pStyle w:val="whitespace-normal"/>
        <w:ind w:left="720"/>
        <w:rPr>
          <w:rStyle w:val="Textoennegrita"/>
        </w:rPr>
      </w:pPr>
      <w:r>
        <w:rPr>
          <w:rStyle w:val="Textoennegrita"/>
        </w:rPr>
        <w:t>Uso en el proyecto:</w:t>
      </w:r>
    </w:p>
    <w:p w14:paraId="199C7975" w14:textId="77777777" w:rsidR="005341CF" w:rsidRDefault="005341CF" w:rsidP="009C637F">
      <w:pPr>
        <w:pStyle w:val="whitespace-normal"/>
        <w:ind w:left="720"/>
        <w:rPr>
          <w:rStyle w:val="Textoennegrita"/>
        </w:rPr>
      </w:pPr>
    </w:p>
    <w:p w14:paraId="17AA32B7" w14:textId="77777777" w:rsidR="0093116E" w:rsidRDefault="0093116E" w:rsidP="009C637F">
      <w:pPr>
        <w:pStyle w:val="whitespace-normal"/>
        <w:keepNext/>
        <w:ind w:left="1440"/>
      </w:pPr>
      <w:r w:rsidRPr="0093116E">
        <w:rPr>
          <w:noProof/>
        </w:rPr>
        <w:drawing>
          <wp:inline distT="0" distB="0" distL="0" distR="0" wp14:anchorId="08E2472F" wp14:editId="16726EC1">
            <wp:extent cx="5510254" cy="1232535"/>
            <wp:effectExtent l="0" t="0" r="0" b="571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4905" r="7251"/>
                    <a:stretch/>
                  </pic:blipFill>
                  <pic:spPr bwMode="auto">
                    <a:xfrm>
                      <a:off x="0" y="0"/>
                      <a:ext cx="5512601" cy="1233060"/>
                    </a:xfrm>
                    <a:prstGeom prst="rect">
                      <a:avLst/>
                    </a:prstGeom>
                    <a:ln>
                      <a:noFill/>
                    </a:ln>
                    <a:extLst>
                      <a:ext uri="{53640926-AAD7-44D8-BBD7-CCE9431645EC}">
                        <a14:shadowObscured xmlns:a14="http://schemas.microsoft.com/office/drawing/2010/main"/>
                      </a:ext>
                    </a:extLst>
                  </pic:spPr>
                </pic:pic>
              </a:graphicData>
            </a:graphic>
          </wp:inline>
        </w:drawing>
      </w:r>
    </w:p>
    <w:p w14:paraId="7286BB98" w14:textId="52040399" w:rsidR="0093116E" w:rsidRDefault="0093116E" w:rsidP="009C637F">
      <w:pPr>
        <w:pStyle w:val="Descripcin"/>
        <w:jc w:val="center"/>
      </w:pPr>
      <w:r>
        <w:t>Figura 7.- Consulta de datos históricos desde interfaz web</w:t>
      </w:r>
    </w:p>
    <w:p w14:paraId="60C9DCDA" w14:textId="49B99D12" w:rsidR="009A5547" w:rsidRDefault="009A5547" w:rsidP="009C637F">
      <w:pPr>
        <w:pStyle w:val="Ttulo2"/>
      </w:pPr>
      <w:r>
        <w:br w:type="page"/>
      </w:r>
    </w:p>
    <w:p w14:paraId="22ADE0FE" w14:textId="07F8950D" w:rsidR="0093116E" w:rsidRDefault="0093116E" w:rsidP="009C637F">
      <w:pPr>
        <w:pStyle w:val="whitespace-normal"/>
        <w:ind w:left="720"/>
      </w:pPr>
      <w:r>
        <w:rPr>
          <w:rStyle w:val="Textoennegrita"/>
        </w:rPr>
        <w:lastRenderedPageBreak/>
        <w:t>Método POST:</w:t>
      </w:r>
    </w:p>
    <w:p w14:paraId="039D2AA6" w14:textId="77777777" w:rsidR="0093116E" w:rsidRDefault="0093116E" w:rsidP="009C637F">
      <w:pPr>
        <w:pStyle w:val="whitespace-normal"/>
        <w:ind w:left="720"/>
      </w:pPr>
      <w:r>
        <w:t>Envía datos al servidor para crear o actualizar recursos. POST puede tener efectos secundarios (no idempotente, no seguro).</w:t>
      </w:r>
    </w:p>
    <w:p w14:paraId="3F79C286" w14:textId="77777777" w:rsidR="0093116E" w:rsidRDefault="0093116E" w:rsidP="009C637F">
      <w:pPr>
        <w:pStyle w:val="whitespace-normal"/>
        <w:ind w:left="720"/>
      </w:pPr>
      <w:r>
        <w:rPr>
          <w:rStyle w:val="Textoennegrita"/>
        </w:rPr>
        <w:t>Características:</w:t>
      </w:r>
    </w:p>
    <w:p w14:paraId="3D286C91" w14:textId="77777777" w:rsidR="0093116E" w:rsidRDefault="0093116E" w:rsidP="009C637F">
      <w:pPr>
        <w:pStyle w:val="whitespace-normal"/>
        <w:numPr>
          <w:ilvl w:val="0"/>
          <w:numId w:val="7"/>
        </w:numPr>
        <w:tabs>
          <w:tab w:val="clear" w:pos="720"/>
          <w:tab w:val="num" w:pos="1440"/>
        </w:tabs>
        <w:ind w:left="1440"/>
      </w:pPr>
      <w:r>
        <w:rPr>
          <w:rStyle w:val="Textoennegrita"/>
        </w:rPr>
        <w:t>Datos en cuerpo:</w:t>
      </w:r>
      <w:r>
        <w:t xml:space="preserve"> No hay límite práctico de tamaño (configuración servidor)</w:t>
      </w:r>
    </w:p>
    <w:p w14:paraId="52D9C101" w14:textId="77777777" w:rsidR="0093116E" w:rsidRDefault="0093116E" w:rsidP="009C637F">
      <w:pPr>
        <w:pStyle w:val="whitespace-normal"/>
        <w:numPr>
          <w:ilvl w:val="0"/>
          <w:numId w:val="7"/>
        </w:numPr>
        <w:tabs>
          <w:tab w:val="clear" w:pos="720"/>
          <w:tab w:val="num" w:pos="1440"/>
        </w:tabs>
        <w:ind w:left="1440"/>
      </w:pPr>
      <w:r>
        <w:rPr>
          <w:rStyle w:val="Textoennegrita"/>
        </w:rPr>
        <w:t>No cacheable:</w:t>
      </w:r>
      <w:r>
        <w:t xml:space="preserve"> Por defecto, respuestas POST no se cachean</w:t>
      </w:r>
    </w:p>
    <w:p w14:paraId="06CE2466" w14:textId="77777777" w:rsidR="0093116E" w:rsidRDefault="0093116E" w:rsidP="009C637F">
      <w:pPr>
        <w:pStyle w:val="whitespace-normal"/>
        <w:numPr>
          <w:ilvl w:val="0"/>
          <w:numId w:val="7"/>
        </w:numPr>
        <w:tabs>
          <w:tab w:val="clear" w:pos="720"/>
          <w:tab w:val="num" w:pos="1440"/>
        </w:tabs>
        <w:ind w:left="1440"/>
      </w:pPr>
      <w:r>
        <w:rPr>
          <w:rStyle w:val="Textoennegrita"/>
        </w:rPr>
        <w:t>Privacidad:</w:t>
      </w:r>
      <w:r>
        <w:t xml:space="preserve"> Datos no aparecen en URL, logs más seguros</w:t>
      </w:r>
    </w:p>
    <w:p w14:paraId="2D571926" w14:textId="77777777" w:rsidR="0093116E" w:rsidRPr="0093116E" w:rsidRDefault="0093116E" w:rsidP="009C637F">
      <w:pPr>
        <w:pStyle w:val="whitespace-normal"/>
        <w:numPr>
          <w:ilvl w:val="0"/>
          <w:numId w:val="7"/>
        </w:numPr>
        <w:tabs>
          <w:tab w:val="clear" w:pos="720"/>
          <w:tab w:val="num" w:pos="1440"/>
        </w:tabs>
        <w:ind w:left="1440"/>
        <w:rPr>
          <w:lang w:val="en-US"/>
        </w:rPr>
      </w:pPr>
      <w:r w:rsidRPr="0093116E">
        <w:rPr>
          <w:rStyle w:val="Textoennegrita"/>
          <w:lang w:val="en-US"/>
        </w:rPr>
        <w:t>Content-Type flexible:</w:t>
      </w:r>
      <w:r w:rsidRPr="0093116E">
        <w:rPr>
          <w:lang w:val="en-US"/>
        </w:rPr>
        <w:t xml:space="preserve"> application/json, multipart/form-data, application/x-www-form-urlencoded</w:t>
      </w:r>
    </w:p>
    <w:p w14:paraId="52C233F8" w14:textId="77777777" w:rsidR="0093116E" w:rsidRPr="00A84DD3" w:rsidRDefault="0093116E" w:rsidP="009C637F">
      <w:pPr>
        <w:pStyle w:val="whitespace-normal"/>
        <w:ind w:firstLine="720"/>
        <w:rPr>
          <w:rStyle w:val="Textoennegrita"/>
          <w:lang w:val="en-US"/>
        </w:rPr>
      </w:pPr>
    </w:p>
    <w:p w14:paraId="4FC7B671" w14:textId="23C2B0ED" w:rsidR="00DE315E" w:rsidRDefault="0093116E" w:rsidP="009C637F">
      <w:pPr>
        <w:pStyle w:val="whitespace-normal"/>
        <w:ind w:left="1080" w:firstLine="720"/>
      </w:pPr>
      <w:r>
        <w:rPr>
          <w:rStyle w:val="Textoennegrita"/>
        </w:rPr>
        <w:t>Uso en el proyecto:</w:t>
      </w:r>
      <w:r>
        <w:tab/>
      </w:r>
      <w:r w:rsidR="00DE315E" w:rsidRPr="00DE315E">
        <w:rPr>
          <w:noProof/>
        </w:rPr>
        <w:drawing>
          <wp:inline distT="0" distB="0" distL="0" distR="0" wp14:anchorId="22C62A3F" wp14:editId="5C8E72D8">
            <wp:extent cx="5152445" cy="287655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r="10588"/>
                    <a:stretch/>
                  </pic:blipFill>
                  <pic:spPr bwMode="auto">
                    <a:xfrm>
                      <a:off x="0" y="0"/>
                      <a:ext cx="5153163" cy="2876951"/>
                    </a:xfrm>
                    <a:prstGeom prst="rect">
                      <a:avLst/>
                    </a:prstGeom>
                    <a:ln>
                      <a:noFill/>
                    </a:ln>
                    <a:extLst>
                      <a:ext uri="{53640926-AAD7-44D8-BBD7-CCE9431645EC}">
                        <a14:shadowObscured xmlns:a14="http://schemas.microsoft.com/office/drawing/2010/main"/>
                      </a:ext>
                    </a:extLst>
                  </pic:spPr>
                </pic:pic>
              </a:graphicData>
            </a:graphic>
          </wp:inline>
        </w:drawing>
      </w:r>
    </w:p>
    <w:p w14:paraId="2E0442CE" w14:textId="162871C4" w:rsidR="0093116E" w:rsidRDefault="00DE315E" w:rsidP="009C637F">
      <w:pPr>
        <w:pStyle w:val="Descripcin"/>
        <w:jc w:val="center"/>
      </w:pPr>
      <w:r>
        <w:t>Figura 8.- ESP32 envía mediciones de temperatura:</w:t>
      </w:r>
    </w:p>
    <w:p w14:paraId="7BDA8379" w14:textId="657DEE52" w:rsidR="009A5547" w:rsidRDefault="009A5547" w:rsidP="009C637F">
      <w:pPr>
        <w:pStyle w:val="Ttulo2"/>
      </w:pPr>
      <w:r>
        <w:br w:type="page"/>
      </w:r>
    </w:p>
    <w:p w14:paraId="4A3C569C" w14:textId="256534CD" w:rsidR="0093116E" w:rsidRDefault="00102F47" w:rsidP="009C637F">
      <w:pPr>
        <w:pStyle w:val="Estilo4"/>
        <w:outlineLvl w:val="9"/>
      </w:pPr>
      <w:r>
        <w:lastRenderedPageBreak/>
        <w:t>Tabla 2.1 Comparación de métodos HTTP GET y POST en aplicaciones interconectadas</w:t>
      </w:r>
    </w:p>
    <w:tbl>
      <w:tblPr>
        <w:tblStyle w:val="Tablaconcuadrcula"/>
        <w:tblW w:w="0" w:type="auto"/>
        <w:jc w:val="right"/>
        <w:tblLayout w:type="fixed"/>
        <w:tblCellMar>
          <w:left w:w="0" w:type="dxa"/>
          <w:right w:w="0" w:type="dxa"/>
        </w:tblCellMar>
        <w:tblLook w:val="04A0" w:firstRow="1" w:lastRow="0" w:firstColumn="1" w:lastColumn="0" w:noHBand="0" w:noVBand="1"/>
      </w:tblPr>
      <w:tblGrid>
        <w:gridCol w:w="2431"/>
        <w:gridCol w:w="2968"/>
        <w:gridCol w:w="3032"/>
      </w:tblGrid>
      <w:tr w:rsidR="00102F47" w14:paraId="4EC78BBA" w14:textId="77777777" w:rsidTr="00CF5D4C">
        <w:trPr>
          <w:trHeight w:val="189"/>
          <w:jc w:val="right"/>
        </w:trPr>
        <w:tc>
          <w:tcPr>
            <w:tcW w:w="2431" w:type="dxa"/>
          </w:tcPr>
          <w:p w14:paraId="0A9AAB37" w14:textId="73D3DC14" w:rsidR="00102F47" w:rsidRPr="009C485E" w:rsidRDefault="00102F47" w:rsidP="009C637F">
            <w:r w:rsidRPr="009C485E">
              <w:t>Aspecto</w:t>
            </w:r>
          </w:p>
        </w:tc>
        <w:tc>
          <w:tcPr>
            <w:tcW w:w="2968" w:type="dxa"/>
          </w:tcPr>
          <w:p w14:paraId="6AA71E2A" w14:textId="00A26112" w:rsidR="00102F47" w:rsidRPr="009C485E" w:rsidRDefault="00102F47" w:rsidP="009C637F">
            <w:r w:rsidRPr="009C485E">
              <w:t>GET</w:t>
            </w:r>
          </w:p>
        </w:tc>
        <w:tc>
          <w:tcPr>
            <w:tcW w:w="3032" w:type="dxa"/>
          </w:tcPr>
          <w:p w14:paraId="283D3283" w14:textId="6F296BBD" w:rsidR="00102F47" w:rsidRPr="009C485E" w:rsidRDefault="00102F47" w:rsidP="009C637F">
            <w:r w:rsidRPr="009C485E">
              <w:t>POST</w:t>
            </w:r>
          </w:p>
        </w:tc>
      </w:tr>
      <w:tr w:rsidR="00102F47" w14:paraId="18210FF1" w14:textId="77777777" w:rsidTr="00CF5D4C">
        <w:trPr>
          <w:trHeight w:val="337"/>
          <w:jc w:val="right"/>
        </w:trPr>
        <w:tc>
          <w:tcPr>
            <w:tcW w:w="2431" w:type="dxa"/>
          </w:tcPr>
          <w:p w14:paraId="58484AFE" w14:textId="342BCD28" w:rsidR="00102F47" w:rsidRPr="009C485E" w:rsidRDefault="00102F47" w:rsidP="009C637F">
            <w:r w:rsidRPr="009C485E">
              <w:t>Propósito</w:t>
            </w:r>
          </w:p>
        </w:tc>
        <w:tc>
          <w:tcPr>
            <w:tcW w:w="2968" w:type="dxa"/>
          </w:tcPr>
          <w:p w14:paraId="6871C5BE" w14:textId="667D6576" w:rsidR="00102F47" w:rsidRPr="009C485E" w:rsidRDefault="009C485E" w:rsidP="009C637F">
            <w:r w:rsidRPr="009C485E">
              <w:t>Solicitar/</w:t>
            </w:r>
            <w:r w:rsidR="00102F47" w:rsidRPr="009C485E">
              <w:t>Leer datos</w:t>
            </w:r>
          </w:p>
        </w:tc>
        <w:tc>
          <w:tcPr>
            <w:tcW w:w="3032" w:type="dxa"/>
          </w:tcPr>
          <w:p w14:paraId="6FBBF132" w14:textId="3746F449" w:rsidR="00102F47" w:rsidRPr="009C485E" w:rsidRDefault="00102F47" w:rsidP="009C637F">
            <w:r w:rsidRPr="009C485E">
              <w:t>Crear</w:t>
            </w:r>
            <w:r w:rsidR="009C485E" w:rsidRPr="009C485E">
              <w:t xml:space="preserve"> o </w:t>
            </w:r>
            <w:r w:rsidRPr="009C485E">
              <w:t>actualizar datos</w:t>
            </w:r>
          </w:p>
        </w:tc>
      </w:tr>
      <w:tr w:rsidR="00102F47" w14:paraId="1DF4B9F3" w14:textId="77777777" w:rsidTr="00CF5D4C">
        <w:trPr>
          <w:jc w:val="right"/>
        </w:trPr>
        <w:tc>
          <w:tcPr>
            <w:tcW w:w="2431" w:type="dxa"/>
          </w:tcPr>
          <w:p w14:paraId="476D3EEE" w14:textId="568131A3" w:rsidR="00102F47" w:rsidRPr="009C485E" w:rsidRDefault="009C485E" w:rsidP="009C637F">
            <w:r w:rsidRPr="009C485E">
              <w:t>Ubicación de datos</w:t>
            </w:r>
          </w:p>
        </w:tc>
        <w:tc>
          <w:tcPr>
            <w:tcW w:w="2968" w:type="dxa"/>
          </w:tcPr>
          <w:p w14:paraId="45141B02" w14:textId="4913BAA0" w:rsidR="00102F47" w:rsidRPr="009C485E" w:rsidRDefault="009C485E" w:rsidP="009C637F">
            <w:r w:rsidRPr="009C485E">
              <w:t>URL (query string)</w:t>
            </w:r>
          </w:p>
        </w:tc>
        <w:tc>
          <w:tcPr>
            <w:tcW w:w="3032" w:type="dxa"/>
          </w:tcPr>
          <w:p w14:paraId="2F5D00CE" w14:textId="6093B55D" w:rsidR="00102F47" w:rsidRPr="009C485E" w:rsidRDefault="009C485E" w:rsidP="009C637F">
            <w:r w:rsidRPr="009C485E">
              <w:t>Cuerpo del mensaje HTTP</w:t>
            </w:r>
          </w:p>
        </w:tc>
      </w:tr>
      <w:tr w:rsidR="00102F47" w14:paraId="203AFC36" w14:textId="77777777" w:rsidTr="00CF5D4C">
        <w:trPr>
          <w:jc w:val="right"/>
        </w:trPr>
        <w:tc>
          <w:tcPr>
            <w:tcW w:w="2431" w:type="dxa"/>
          </w:tcPr>
          <w:p w14:paraId="508E7452" w14:textId="551413F4" w:rsidR="00102F47" w:rsidRPr="009C485E" w:rsidRDefault="009C485E" w:rsidP="009C637F">
            <w:r w:rsidRPr="009C485E">
              <w:t>Límite de tamaño</w:t>
            </w:r>
          </w:p>
        </w:tc>
        <w:tc>
          <w:tcPr>
            <w:tcW w:w="2968" w:type="dxa"/>
          </w:tcPr>
          <w:p w14:paraId="04114DDA" w14:textId="311E6EEF" w:rsidR="00102F47" w:rsidRPr="009C485E" w:rsidRDefault="009C485E" w:rsidP="009C637F">
            <w:r w:rsidRPr="009C485E">
              <w:t>~2 KB (limitación URL)</w:t>
            </w:r>
          </w:p>
        </w:tc>
        <w:tc>
          <w:tcPr>
            <w:tcW w:w="3032" w:type="dxa"/>
          </w:tcPr>
          <w:p w14:paraId="26E4526E" w14:textId="0564A54A" w:rsidR="00102F47" w:rsidRPr="009C485E" w:rsidRDefault="009C485E" w:rsidP="009C637F">
            <w:pPr>
              <w:rPr>
                <w:sz w:val="22"/>
              </w:rPr>
            </w:pPr>
            <w:r>
              <w:t>~2 MB (PHP por defecto), configurable según servidor</w:t>
            </w:r>
          </w:p>
        </w:tc>
      </w:tr>
      <w:tr w:rsidR="00102F47" w14:paraId="061523CB" w14:textId="77777777" w:rsidTr="00CF5D4C">
        <w:trPr>
          <w:jc w:val="right"/>
        </w:trPr>
        <w:tc>
          <w:tcPr>
            <w:tcW w:w="2431" w:type="dxa"/>
          </w:tcPr>
          <w:p w14:paraId="11EA6A94" w14:textId="439512D5" w:rsidR="00102F47" w:rsidRPr="009C485E" w:rsidRDefault="009C485E" w:rsidP="009C637F">
            <w:pPr>
              <w:rPr>
                <w:sz w:val="22"/>
              </w:rPr>
            </w:pPr>
            <w:r>
              <w:t>Seguridad</w:t>
            </w:r>
          </w:p>
        </w:tc>
        <w:tc>
          <w:tcPr>
            <w:tcW w:w="2968" w:type="dxa"/>
          </w:tcPr>
          <w:p w14:paraId="690763C4" w14:textId="09B45BC0" w:rsidR="00102F47" w:rsidRPr="009C485E" w:rsidRDefault="009C485E" w:rsidP="009C637F">
            <w:pPr>
              <w:rPr>
                <w:sz w:val="22"/>
              </w:rPr>
            </w:pPr>
            <w:r>
              <w:t>Menor (parámetros, visibles en URL y logs)</w:t>
            </w:r>
          </w:p>
        </w:tc>
        <w:tc>
          <w:tcPr>
            <w:tcW w:w="3032" w:type="dxa"/>
          </w:tcPr>
          <w:p w14:paraId="5B8B324A" w14:textId="5698306F" w:rsidR="00102F47" w:rsidRPr="009C485E" w:rsidRDefault="009C485E" w:rsidP="009C637F">
            <w:pPr>
              <w:rPr>
                <w:sz w:val="22"/>
              </w:rPr>
            </w:pPr>
            <w:r>
              <w:t>Mayor (datos protegidos en cuerpo de petición)</w:t>
            </w:r>
          </w:p>
        </w:tc>
      </w:tr>
      <w:tr w:rsidR="00102F47" w14:paraId="42FB1A1F" w14:textId="77777777" w:rsidTr="00CF5D4C">
        <w:trPr>
          <w:jc w:val="right"/>
        </w:trPr>
        <w:tc>
          <w:tcPr>
            <w:tcW w:w="2431" w:type="dxa"/>
          </w:tcPr>
          <w:p w14:paraId="740ACD3A" w14:textId="0C4BE04E" w:rsidR="00102F47" w:rsidRPr="009C485E" w:rsidRDefault="009C485E" w:rsidP="009C637F">
            <w:pPr>
              <w:rPr>
                <w:sz w:val="22"/>
              </w:rPr>
            </w:pPr>
            <w:r>
              <w:t>Idempotencia</w:t>
            </w:r>
          </w:p>
        </w:tc>
        <w:tc>
          <w:tcPr>
            <w:tcW w:w="2968" w:type="dxa"/>
          </w:tcPr>
          <w:p w14:paraId="5D7029E6" w14:textId="264CC4FF" w:rsidR="00102F47" w:rsidRPr="009C485E" w:rsidRDefault="009C485E" w:rsidP="009C637F">
            <w:pPr>
              <w:rPr>
                <w:sz w:val="22"/>
              </w:rPr>
            </w:pPr>
            <w:r>
              <w:t>Sí (múltiples peticiones producen mismo resultado)</w:t>
            </w:r>
          </w:p>
        </w:tc>
        <w:tc>
          <w:tcPr>
            <w:tcW w:w="3032" w:type="dxa"/>
          </w:tcPr>
          <w:p w14:paraId="330431E6" w14:textId="4D9E2FFD" w:rsidR="00102F47" w:rsidRPr="009C485E" w:rsidRDefault="009C485E" w:rsidP="009C637F">
            <w:pPr>
              <w:rPr>
                <w:sz w:val="22"/>
              </w:rPr>
            </w:pPr>
            <w:r>
              <w:t>No (cada petición puede generar nuevo recurso)</w:t>
            </w:r>
          </w:p>
        </w:tc>
      </w:tr>
      <w:tr w:rsidR="00102F47" w14:paraId="55E2CE32" w14:textId="77777777" w:rsidTr="00CF5D4C">
        <w:trPr>
          <w:jc w:val="right"/>
        </w:trPr>
        <w:tc>
          <w:tcPr>
            <w:tcW w:w="2431" w:type="dxa"/>
          </w:tcPr>
          <w:p w14:paraId="362601BC" w14:textId="620CAAE1" w:rsidR="00102F47" w:rsidRPr="009C485E" w:rsidRDefault="009C485E" w:rsidP="009C637F">
            <w:pPr>
              <w:rPr>
                <w:sz w:val="22"/>
              </w:rPr>
            </w:pPr>
            <w:r>
              <w:t>Uso típico en aplicaciones de redes de dispositivos interconectados</w:t>
            </w:r>
          </w:p>
        </w:tc>
        <w:tc>
          <w:tcPr>
            <w:tcW w:w="2968" w:type="dxa"/>
          </w:tcPr>
          <w:p w14:paraId="0A741C65" w14:textId="77777777" w:rsidR="00102F47" w:rsidRDefault="009C485E" w:rsidP="009C637F">
            <w:r>
              <w:t>Consultas de datos</w:t>
            </w:r>
          </w:p>
          <w:p w14:paraId="6B1D6768" w14:textId="694375FF" w:rsidR="009C485E" w:rsidRPr="009C485E" w:rsidRDefault="009C485E" w:rsidP="009C637F">
            <w:pPr>
              <w:rPr>
                <w:sz w:val="22"/>
              </w:rPr>
            </w:pPr>
            <w:r>
              <w:t>Lectura de configuración</w:t>
            </w:r>
          </w:p>
        </w:tc>
        <w:tc>
          <w:tcPr>
            <w:tcW w:w="3032" w:type="dxa"/>
          </w:tcPr>
          <w:p w14:paraId="7CFA4366" w14:textId="77777777" w:rsidR="00102F47" w:rsidRDefault="009C485E" w:rsidP="009C637F">
            <w:r>
              <w:t>Envío de telemetría</w:t>
            </w:r>
          </w:p>
          <w:p w14:paraId="6AC1436B" w14:textId="77777777" w:rsidR="009C485E" w:rsidRDefault="009C485E" w:rsidP="009C637F">
            <w:r>
              <w:t>Registro de mediciones</w:t>
            </w:r>
          </w:p>
          <w:p w14:paraId="6214E003" w14:textId="6475D83F" w:rsidR="009C485E" w:rsidRPr="009C485E" w:rsidRDefault="009C485E" w:rsidP="009C637F">
            <w:pPr>
              <w:rPr>
                <w:sz w:val="22"/>
              </w:rPr>
            </w:pPr>
            <w:r>
              <w:t>Actualización de estado</w:t>
            </w:r>
          </w:p>
        </w:tc>
      </w:tr>
    </w:tbl>
    <w:p w14:paraId="022278B5" w14:textId="270245C6" w:rsidR="00EF2EC2" w:rsidRDefault="00EF2EC2" w:rsidP="009C637F">
      <w:pPr>
        <w:pStyle w:val="Ttulo2"/>
      </w:pPr>
      <w:r>
        <w:br w:type="page"/>
      </w:r>
    </w:p>
    <w:p w14:paraId="57321FB3" w14:textId="536A93BB" w:rsidR="00F001BB" w:rsidRDefault="00F001BB" w:rsidP="009A5547">
      <w:pPr>
        <w:pStyle w:val="MyStyle"/>
      </w:pPr>
      <w:bookmarkStart w:id="99" w:name="_Toc217135061"/>
      <w:bookmarkStart w:id="100" w:name="_Toc218087543"/>
      <w:r>
        <w:lastRenderedPageBreak/>
        <w:t>2.1.5. Monitoreo en tiempo real</w:t>
      </w:r>
      <w:bookmarkEnd w:id="99"/>
      <w:bookmarkEnd w:id="100"/>
    </w:p>
    <w:p w14:paraId="215E79D8" w14:textId="31525F69" w:rsidR="00F001BB" w:rsidRDefault="00F001BB" w:rsidP="009A5547">
      <w:pPr>
        <w:pStyle w:val="MyStyle"/>
        <w:outlineLvl w:val="3"/>
      </w:pPr>
      <w:bookmarkStart w:id="101" w:name="_Toc217135062"/>
      <w:bookmarkStart w:id="102" w:name="_Toc218087544"/>
      <w:r>
        <w:t>2.1.5.1. Definición y características</w:t>
      </w:r>
      <w:bookmarkEnd w:id="101"/>
      <w:bookmarkEnd w:id="102"/>
    </w:p>
    <w:p w14:paraId="3AE6192E" w14:textId="77777777" w:rsidR="00166664" w:rsidRPr="00166664" w:rsidRDefault="00166664" w:rsidP="00BF56A1">
      <w:pPr>
        <w:pStyle w:val="Estilo4"/>
        <w:spacing w:line="276" w:lineRule="auto"/>
        <w:outlineLvl w:val="9"/>
        <w:rPr>
          <w:lang w:val="es-419" w:eastAsia="es-419"/>
        </w:rPr>
      </w:pPr>
      <w:r w:rsidRPr="00166664">
        <w:rPr>
          <w:lang w:val="es-419" w:eastAsia="es-419"/>
        </w:rPr>
        <w:t>El monitoreo en tiempo real se define como el proceso de adquisición, transmisión, procesamiento y visualización continua de datos provenientes de sensores o sistemas físicos, donde la información capturada se presenta al usuario con una latencia mínima que permite tomar decisiones o ejecutar acciones basadas en el estado actual del sistema monitoreado. A diferencia del monitoreo por lotes (batch monitoring), donde los datos se recopilan y procesan en intervalos prolongados, el monitoreo en tiempo real garantiza que las variaciones en las variables observadas sean reflejadas inmediatamente en las interfaces de visualización.</w:t>
      </w:r>
    </w:p>
    <w:p w14:paraId="2860D427" w14:textId="63CC1818" w:rsidR="00166664" w:rsidRDefault="00166664" w:rsidP="00BF56A1">
      <w:pPr>
        <w:pStyle w:val="Estilo4"/>
        <w:spacing w:line="276" w:lineRule="auto"/>
        <w:outlineLvl w:val="9"/>
        <w:rPr>
          <w:lang w:val="es-419" w:eastAsia="es-419"/>
        </w:rPr>
      </w:pPr>
      <w:r w:rsidRPr="00166664">
        <w:rPr>
          <w:lang w:val="es-419" w:eastAsia="es-419"/>
        </w:rPr>
        <w:t xml:space="preserve">En el contexto de sistemas de </w:t>
      </w:r>
      <w:r>
        <w:rPr>
          <w:lang w:val="es-419" w:eastAsia="es-419"/>
        </w:rPr>
        <w:t>redes de dispositivos interconectados</w:t>
      </w:r>
      <w:r w:rsidRPr="00166664">
        <w:rPr>
          <w:lang w:val="es-419" w:eastAsia="es-419"/>
        </w:rPr>
        <w:t>, el concepto de "tiempo real" no implica necesariamente respuesta instantánea (tiempo real duro o hard real-time), sino más bien un tiempo real suave (soft real-time), donde se tolera una latencia del orden de segundos siempre que la información presentada represente fielmente el estado reciente del sistema. Según Stankovic (1988), los sistemas de tiempo real suave permiten ocasionalmente exceder los límites temporales establecidos sin que esto comprometa la funcionalidad básica del sistema, a diferencia de los sistemas de tiempo real duro utilizados en aplicaciones críticas como control aeroespacial o sistemas médicos de soporte vital.</w:t>
      </w:r>
    </w:p>
    <w:p w14:paraId="0F1E1935" w14:textId="77777777" w:rsidR="00166664" w:rsidRPr="00166664" w:rsidRDefault="00166664" w:rsidP="00BF56A1">
      <w:pPr>
        <w:pStyle w:val="Estilo4"/>
        <w:spacing w:line="276" w:lineRule="auto"/>
        <w:outlineLvl w:val="9"/>
        <w:rPr>
          <w:lang w:val="es-419" w:eastAsia="es-419"/>
        </w:rPr>
      </w:pPr>
      <w:r w:rsidRPr="00166664">
        <w:rPr>
          <w:lang w:val="es-419" w:eastAsia="es-419"/>
        </w:rPr>
        <w:t>Características fundamentales del monitoreo en tiempo real:</w:t>
      </w:r>
    </w:p>
    <w:p w14:paraId="10B9CF76" w14:textId="77777777" w:rsidR="00166664" w:rsidRPr="00166664" w:rsidRDefault="00166664" w:rsidP="00BF56A1">
      <w:pPr>
        <w:pStyle w:val="Estilo4"/>
        <w:spacing w:line="276" w:lineRule="auto"/>
        <w:outlineLvl w:val="9"/>
        <w:rPr>
          <w:lang w:val="es-419" w:eastAsia="es-419"/>
        </w:rPr>
      </w:pPr>
      <w:r w:rsidRPr="00166664">
        <w:rPr>
          <w:lang w:val="es-419" w:eastAsia="es-419"/>
        </w:rPr>
        <w:t>a) Latencia reducida:</w:t>
      </w:r>
    </w:p>
    <w:p w14:paraId="4358A71A" w14:textId="77777777" w:rsidR="00166664" w:rsidRPr="00166664" w:rsidRDefault="00166664" w:rsidP="00BF56A1">
      <w:pPr>
        <w:pStyle w:val="Estilo4"/>
        <w:spacing w:line="276" w:lineRule="auto"/>
        <w:outlineLvl w:val="9"/>
        <w:rPr>
          <w:lang w:val="es-419" w:eastAsia="es-419"/>
        </w:rPr>
      </w:pPr>
      <w:r w:rsidRPr="00166664">
        <w:rPr>
          <w:lang w:val="es-419" w:eastAsia="es-419"/>
        </w:rPr>
        <w:t>El intervalo entre la captura de datos por los sensores y su visualización en la interfaz de usuario debe ser lo suficientemente pequeño para que la información sea relevante para la toma de decisiones. En aplicaciones industriales típicas, latencias inferiores a 5 segundos se consideran aceptables para monitoreo de variables ambientales (temperatura, humedad, presión), mientras que aplicaciones críticas como monitoreo sísmico o detección de intrusos requieren latencias inferiores a 1 segundo.</w:t>
      </w:r>
    </w:p>
    <w:p w14:paraId="3B0F63FE" w14:textId="3BF248BB" w:rsidR="00166664" w:rsidRPr="00166664" w:rsidRDefault="00166664" w:rsidP="009C637F">
      <w:pPr>
        <w:pStyle w:val="Estilo4"/>
        <w:outlineLvl w:val="9"/>
        <w:rPr>
          <w:lang w:val="es-419" w:eastAsia="es-419"/>
        </w:rPr>
      </w:pPr>
      <w:r w:rsidRPr="00166664">
        <w:rPr>
          <w:lang w:val="es-419" w:eastAsia="es-419"/>
        </w:rPr>
        <w:t>La latencia total del sistema (</w:t>
      </w:r>
      <m:oMath>
        <m:sSub>
          <m:sSubPr>
            <m:ctrlPr>
              <w:rPr>
                <w:rFonts w:ascii="Cambria Math" w:hAnsi="Cambria Math"/>
                <w:i/>
                <w:lang w:val="es-419" w:eastAsia="es-419"/>
              </w:rPr>
            </m:ctrlPr>
          </m:sSubPr>
          <m:e>
            <m:r>
              <w:rPr>
                <w:rFonts w:ascii="Cambria Math" w:hAnsi="Cambria Math"/>
                <w:lang w:val="es-419" w:eastAsia="es-419"/>
              </w:rPr>
              <m:t>L</m:t>
            </m:r>
          </m:e>
          <m:sub>
            <m:r>
              <w:rPr>
                <w:rFonts w:ascii="Cambria Math" w:hAnsi="Cambria Math"/>
                <w:lang w:val="es-419" w:eastAsia="es-419"/>
              </w:rPr>
              <m:t>total</m:t>
            </m:r>
          </m:sub>
        </m:sSub>
      </m:oMath>
      <w:r w:rsidRPr="00166664">
        <w:rPr>
          <w:lang w:val="es-419" w:eastAsia="es-419"/>
        </w:rPr>
        <w:t xml:space="preserve">) se compone de varios factores: </w:t>
      </w:r>
    </w:p>
    <w:p w14:paraId="27C52FCE" w14:textId="7CC83374" w:rsidR="00166664" w:rsidRDefault="00166664" w:rsidP="009C637F">
      <w:pPr>
        <w:pStyle w:val="Estilo4"/>
        <w:outlineLvl w:val="9"/>
        <w:rPr>
          <w:lang w:val="es-419" w:eastAsia="es-419"/>
        </w:rPr>
      </w:pPr>
      <w:r>
        <w:rPr>
          <w:lang w:val="es-419" w:eastAsia="es-419"/>
        </w:rPr>
        <w:t>Donde:</w:t>
      </w:r>
    </w:p>
    <w:p w14:paraId="276AEBD1" w14:textId="47607607" w:rsidR="00166664" w:rsidRDefault="00275645" w:rsidP="009C637F">
      <w:pPr>
        <w:pStyle w:val="Estilo4"/>
        <w:outlineLvl w:val="9"/>
        <w:rPr>
          <w:lang w:val="es-419" w:eastAsia="es-419"/>
        </w:rPr>
      </w:pPr>
      <m:oMath>
        <m:sSub>
          <m:sSubPr>
            <m:ctrlPr>
              <w:rPr>
                <w:rFonts w:ascii="Cambria Math" w:hAnsi="Cambria Math"/>
                <w:i/>
                <w:lang w:val="es-419" w:eastAsia="es-419"/>
              </w:rPr>
            </m:ctrlPr>
          </m:sSubPr>
          <m:e>
            <m:r>
              <w:rPr>
                <w:rFonts w:ascii="Cambria Math" w:hAnsi="Cambria Math"/>
                <w:lang w:val="es-419" w:eastAsia="es-419"/>
              </w:rPr>
              <m:t>L</m:t>
            </m:r>
          </m:e>
          <m:sub>
            <m:r>
              <w:rPr>
                <w:rFonts w:ascii="Cambria Math" w:hAnsi="Cambria Math"/>
                <w:lang w:val="es-419" w:eastAsia="es-419"/>
              </w:rPr>
              <m:t>sensor</m:t>
            </m:r>
          </m:sub>
        </m:sSub>
      </m:oMath>
      <w:r w:rsidR="00166664">
        <w:rPr>
          <w:lang w:val="es-419" w:eastAsia="es-419"/>
        </w:rPr>
        <w:t xml:space="preserve">: Tiempo de respuesta del sensor (DHT22: </w:t>
      </w:r>
      <w:r w:rsidR="006F6D8D">
        <w:rPr>
          <w:rFonts w:ascii="Arial" w:hAnsi="Arial" w:cs="Arial"/>
          <w:lang w:val="es-419" w:eastAsia="es-419"/>
        </w:rPr>
        <w:t>~</w:t>
      </w:r>
      <w:r w:rsidR="006F6D8D">
        <w:rPr>
          <w:lang w:val="es-419" w:eastAsia="es-419"/>
        </w:rPr>
        <w:t>2segundos</w:t>
      </w:r>
    </w:p>
    <w:p w14:paraId="5A9CCB33" w14:textId="423F4A5C" w:rsidR="006F6D8D" w:rsidRDefault="00275645" w:rsidP="009C637F">
      <w:pPr>
        <w:pStyle w:val="Estilo4"/>
        <w:outlineLvl w:val="9"/>
        <w:rPr>
          <w:lang w:val="es-419" w:eastAsia="es-419"/>
        </w:rPr>
      </w:pPr>
      <m:oMath>
        <m:sSub>
          <m:sSubPr>
            <m:ctrlPr>
              <w:rPr>
                <w:rFonts w:ascii="Cambria Math" w:hAnsi="Cambria Math"/>
                <w:i/>
                <w:lang w:val="es-419" w:eastAsia="es-419"/>
              </w:rPr>
            </m:ctrlPr>
          </m:sSubPr>
          <m:e>
            <m:r>
              <w:rPr>
                <w:rFonts w:ascii="Cambria Math" w:hAnsi="Cambria Math"/>
                <w:lang w:val="es-419" w:eastAsia="es-419"/>
              </w:rPr>
              <m:t>L</m:t>
            </m:r>
          </m:e>
          <m:sub>
            <m:r>
              <w:rPr>
                <w:rFonts w:ascii="Cambria Math" w:hAnsi="Cambria Math"/>
                <w:lang w:val="es-419" w:eastAsia="es-419"/>
              </w:rPr>
              <m:t>procesamiento</m:t>
            </m:r>
          </m:sub>
        </m:sSub>
      </m:oMath>
      <w:r w:rsidR="005452E7">
        <w:rPr>
          <w:lang w:val="es-419" w:eastAsia="es-419"/>
        </w:rPr>
        <w:t>: Tiempo de procesamiento en microcontrolador (</w:t>
      </w:r>
      <w:r w:rsidR="005452E7" w:rsidRPr="005452E7">
        <w:rPr>
          <w:lang w:val="es-419" w:eastAsia="es-419"/>
        </w:rPr>
        <w:t>&lt;</w:t>
      </w:r>
      <w:r w:rsidR="005452E7">
        <w:rPr>
          <w:lang w:val="es-419" w:eastAsia="es-419"/>
        </w:rPr>
        <w:t>100 ms)</w:t>
      </w:r>
    </w:p>
    <w:p w14:paraId="11148BA2" w14:textId="7E8BE248" w:rsidR="005452E7" w:rsidRDefault="00275645" w:rsidP="009C637F">
      <w:pPr>
        <w:pStyle w:val="Estilo4"/>
        <w:outlineLvl w:val="9"/>
        <w:rPr>
          <w:lang w:val="es-419" w:eastAsia="es-419"/>
        </w:rPr>
      </w:pPr>
      <m:oMath>
        <m:sSub>
          <m:sSubPr>
            <m:ctrlPr>
              <w:rPr>
                <w:rFonts w:ascii="Cambria Math" w:hAnsi="Cambria Math"/>
                <w:i/>
                <w:lang w:val="es-419" w:eastAsia="es-419"/>
              </w:rPr>
            </m:ctrlPr>
          </m:sSubPr>
          <m:e>
            <m:r>
              <w:rPr>
                <w:rFonts w:ascii="Cambria Math" w:hAnsi="Cambria Math"/>
                <w:lang w:val="es-419" w:eastAsia="es-419"/>
              </w:rPr>
              <m:t>L</m:t>
            </m:r>
          </m:e>
          <m:sub>
            <m:r>
              <w:rPr>
                <w:rFonts w:ascii="Cambria Math" w:hAnsi="Cambria Math"/>
                <w:lang w:val="es-419" w:eastAsia="es-419"/>
              </w:rPr>
              <m:t>transmisión</m:t>
            </m:r>
          </m:sub>
        </m:sSub>
      </m:oMath>
      <w:r w:rsidR="005452E7">
        <w:rPr>
          <w:lang w:val="es-419" w:eastAsia="es-419"/>
        </w:rPr>
        <w:t>: Latencia de red WiFi/Internet (típicamente 200-800 ms)</w:t>
      </w:r>
    </w:p>
    <w:p w14:paraId="5774D1B3" w14:textId="0A364ADD" w:rsidR="00550A1F" w:rsidRDefault="00275645" w:rsidP="009C637F">
      <w:pPr>
        <w:pStyle w:val="Estilo4"/>
        <w:outlineLvl w:val="9"/>
        <w:rPr>
          <w:lang w:val="es-419" w:eastAsia="es-419"/>
        </w:rPr>
      </w:pPr>
      <m:oMath>
        <m:sSub>
          <m:sSubPr>
            <m:ctrlPr>
              <w:rPr>
                <w:rFonts w:ascii="Cambria Math" w:hAnsi="Cambria Math"/>
                <w:i/>
                <w:lang w:val="es-419" w:eastAsia="es-419"/>
              </w:rPr>
            </m:ctrlPr>
          </m:sSubPr>
          <m:e>
            <m:r>
              <w:rPr>
                <w:rFonts w:ascii="Cambria Math" w:hAnsi="Cambria Math"/>
                <w:lang w:val="es-419" w:eastAsia="es-419"/>
              </w:rPr>
              <m:t>L</m:t>
            </m:r>
          </m:e>
          <m:sub>
            <m:r>
              <w:rPr>
                <w:rFonts w:ascii="Cambria Math" w:hAnsi="Cambria Math"/>
                <w:lang w:val="es-419" w:eastAsia="es-419"/>
              </w:rPr>
              <m:t>servidor</m:t>
            </m:r>
          </m:sub>
        </m:sSub>
      </m:oMath>
      <w:r w:rsidR="00550A1F">
        <w:rPr>
          <w:lang w:val="es-419" w:eastAsia="es-419"/>
        </w:rPr>
        <w:t>: Tiempo de procesamiento en backend PHP y consulta MySQL(</w:t>
      </w:r>
      <w:r w:rsidR="00550A1F" w:rsidRPr="00550A1F">
        <w:rPr>
          <w:lang w:val="es-419" w:eastAsia="es-419"/>
        </w:rPr>
        <w:t>&lt;</w:t>
      </w:r>
      <w:r w:rsidR="00550A1F">
        <w:rPr>
          <w:lang w:val="es-419" w:eastAsia="es-419"/>
        </w:rPr>
        <w:t>200ms)</w:t>
      </w:r>
    </w:p>
    <w:p w14:paraId="5FE2B974" w14:textId="78B4A182" w:rsidR="00550A1F" w:rsidRPr="00550A1F" w:rsidRDefault="00275645" w:rsidP="009C637F">
      <w:pPr>
        <w:pStyle w:val="Estilo4"/>
        <w:outlineLvl w:val="9"/>
        <w:rPr>
          <w:lang w:val="es-419" w:eastAsia="es-419"/>
        </w:rPr>
      </w:pPr>
      <m:oMath>
        <m:sSub>
          <m:sSubPr>
            <m:ctrlPr>
              <w:rPr>
                <w:rFonts w:ascii="Cambria Math" w:hAnsi="Cambria Math"/>
                <w:i/>
                <w:lang w:val="es-419" w:eastAsia="es-419"/>
              </w:rPr>
            </m:ctrlPr>
          </m:sSubPr>
          <m:e>
            <m:r>
              <w:rPr>
                <w:rFonts w:ascii="Cambria Math" w:hAnsi="Cambria Math"/>
                <w:lang w:val="es-419" w:eastAsia="es-419"/>
              </w:rPr>
              <m:t>L</m:t>
            </m:r>
          </m:e>
          <m:sub>
            <m:r>
              <w:rPr>
                <w:rFonts w:ascii="Cambria Math" w:hAnsi="Cambria Math"/>
                <w:lang w:val="es-419" w:eastAsia="es-419"/>
              </w:rPr>
              <m:t>render</m:t>
            </m:r>
          </m:sub>
        </m:sSub>
      </m:oMath>
      <w:r w:rsidR="00550A1F">
        <w:rPr>
          <w:lang w:val="es-419" w:eastAsia="es-419"/>
        </w:rPr>
        <w:t>: Tiempo de renderizado en navegador (</w:t>
      </w:r>
      <w:r w:rsidR="00550A1F" w:rsidRPr="00550A1F">
        <w:rPr>
          <w:lang w:val="es-419" w:eastAsia="es-419"/>
        </w:rPr>
        <w:t>&lt;</w:t>
      </w:r>
      <w:r w:rsidR="00550A1F">
        <w:rPr>
          <w:lang w:val="es-419" w:eastAsia="es-419"/>
        </w:rPr>
        <w:t>100 ms)</w:t>
      </w:r>
    </w:p>
    <w:p w14:paraId="29A6918D" w14:textId="04F5C714" w:rsidR="00550A1F" w:rsidRDefault="00550A1F" w:rsidP="009C637F">
      <w:pPr>
        <w:pStyle w:val="Ttulo2"/>
      </w:pPr>
      <w:r>
        <w:br w:type="page"/>
      </w:r>
    </w:p>
    <w:p w14:paraId="38A7F48F" w14:textId="77777777" w:rsidR="00550A1F" w:rsidRPr="00550A1F" w:rsidRDefault="00550A1F" w:rsidP="009C637F">
      <w:pPr>
        <w:pStyle w:val="Estilo4"/>
        <w:outlineLvl w:val="9"/>
        <w:rPr>
          <w:lang w:val="es-419" w:eastAsia="es-419"/>
        </w:rPr>
      </w:pPr>
      <w:r w:rsidRPr="00550A1F">
        <w:rPr>
          <w:lang w:val="es-419" w:eastAsia="es-419"/>
        </w:rPr>
        <w:lastRenderedPageBreak/>
        <w:t>b) Actualización continua:</w:t>
      </w:r>
    </w:p>
    <w:p w14:paraId="1E5DE905" w14:textId="77777777" w:rsidR="00550A1F" w:rsidRPr="00550A1F" w:rsidRDefault="00550A1F" w:rsidP="009C637F">
      <w:pPr>
        <w:pStyle w:val="Estilo4"/>
        <w:outlineLvl w:val="9"/>
        <w:rPr>
          <w:lang w:val="es-419" w:eastAsia="es-419"/>
        </w:rPr>
      </w:pPr>
      <w:r w:rsidRPr="00550A1F">
        <w:rPr>
          <w:lang w:val="es-419" w:eastAsia="es-419"/>
        </w:rPr>
        <w:t>Los datos deben actualizarse de forma periódica sin intervención manual del usuario. La frecuencia de actualización depende de la naturaleza de la variable monitoreada y las restricciones del sistema. Variables con alta tasa de cambio (vibraciones mecánicas, señales eléctricas) requieren frecuencias de muestreo superiores a 100 Hz, mientras que variables de cambio lento (temperatura ambiental, nivel de tanques) pueden monitorearse con frecuencias de 0.01 Hz a 1 Hz (una lectura cada 1-100 segundos).</w:t>
      </w:r>
    </w:p>
    <w:p w14:paraId="13C11AD8" w14:textId="0DC2DF6F" w:rsidR="00550A1F" w:rsidRPr="00550A1F" w:rsidRDefault="00550A1F" w:rsidP="009C637F">
      <w:pPr>
        <w:pStyle w:val="Estilo4"/>
        <w:outlineLvl w:val="9"/>
        <w:rPr>
          <w:lang w:val="es-419" w:eastAsia="es-419"/>
        </w:rPr>
      </w:pPr>
      <w:r w:rsidRPr="00550A1F">
        <w:rPr>
          <w:lang w:val="es-419" w:eastAsia="es-419"/>
        </w:rPr>
        <w:t>El teorema de muestreo de Nyquist-Shannon establece que la frecuencia de muestreo (</w:t>
      </w:r>
      <m:oMath>
        <m:sSub>
          <m:sSubPr>
            <m:ctrlPr>
              <w:rPr>
                <w:rFonts w:ascii="Cambria Math" w:hAnsi="Cambria Math"/>
                <w:i/>
                <w:lang w:val="es-419" w:eastAsia="es-419"/>
              </w:rPr>
            </m:ctrlPr>
          </m:sSubPr>
          <m:e>
            <m:r>
              <w:rPr>
                <w:rFonts w:ascii="Cambria Math" w:hAnsi="Cambria Math"/>
                <w:lang w:val="es-419" w:eastAsia="es-419"/>
              </w:rPr>
              <m:t>f</m:t>
            </m:r>
          </m:e>
          <m:sub>
            <m:r>
              <w:rPr>
                <w:rFonts w:ascii="Cambria Math" w:hAnsi="Cambria Math"/>
                <w:lang w:val="es-419" w:eastAsia="es-419"/>
              </w:rPr>
              <m:t>s</m:t>
            </m:r>
          </m:sub>
        </m:sSub>
      </m:oMath>
      <w:r w:rsidRPr="00550A1F">
        <w:rPr>
          <w:lang w:val="es-419" w:eastAsia="es-419"/>
        </w:rPr>
        <w:t>) debe ser al menos el doble de la frecuencia máxima presente en la señal (</w:t>
      </w:r>
      <m:oMath>
        <m:sSub>
          <m:sSubPr>
            <m:ctrlPr>
              <w:rPr>
                <w:rFonts w:ascii="Cambria Math" w:hAnsi="Cambria Math"/>
                <w:i/>
                <w:lang w:val="es-419" w:eastAsia="es-419"/>
              </w:rPr>
            </m:ctrlPr>
          </m:sSubPr>
          <m:e>
            <m:r>
              <w:rPr>
                <w:rFonts w:ascii="Cambria Math" w:hAnsi="Cambria Math"/>
                <w:lang w:val="es-419" w:eastAsia="es-419"/>
              </w:rPr>
              <m:t>f</m:t>
            </m:r>
          </m:e>
          <m:sub>
            <m:r>
              <w:rPr>
                <w:rFonts w:ascii="Cambria Math" w:hAnsi="Cambria Math"/>
                <w:lang w:val="es-419" w:eastAsia="es-419"/>
              </w:rPr>
              <m:t>max</m:t>
            </m:r>
          </m:sub>
        </m:sSub>
      </m:oMath>
      <w:r w:rsidRPr="00550A1F">
        <w:rPr>
          <w:lang w:val="es-419" w:eastAsia="es-419"/>
        </w:rPr>
        <w:t xml:space="preserve">) para evitar pérdida de información: </w:t>
      </w:r>
    </w:p>
    <w:p w14:paraId="02218D7D" w14:textId="160DBF1A" w:rsidR="00550A1F" w:rsidRDefault="00275645" w:rsidP="009C637F">
      <w:pPr>
        <w:pStyle w:val="Estilo4"/>
        <w:jc w:val="center"/>
        <w:outlineLvl w:val="9"/>
        <w:rPr>
          <w:lang w:val="es-419" w:eastAsia="es-419"/>
        </w:rPr>
      </w:pPr>
      <m:oMath>
        <m:sSub>
          <m:sSubPr>
            <m:ctrlPr>
              <w:rPr>
                <w:rFonts w:ascii="Cambria Math" w:hAnsi="Cambria Math"/>
                <w:lang w:val="es-419" w:eastAsia="es-419"/>
              </w:rPr>
            </m:ctrlPr>
          </m:sSubPr>
          <m:e>
            <m:r>
              <w:rPr>
                <w:rFonts w:ascii="Cambria Math" w:hAnsi="Cambria Math"/>
                <w:lang w:val="es-419" w:eastAsia="es-419"/>
              </w:rPr>
              <m:t>f</m:t>
            </m:r>
          </m:e>
          <m:sub>
            <m:r>
              <w:rPr>
                <w:rFonts w:ascii="Cambria Math" w:hAnsi="Cambria Math"/>
                <w:lang w:val="es-419" w:eastAsia="es-419"/>
              </w:rPr>
              <m:t>s</m:t>
            </m:r>
          </m:sub>
        </m:sSub>
      </m:oMath>
      <w:r w:rsidR="00550A1F">
        <w:rPr>
          <w:lang w:val="es-419" w:eastAsia="es-419"/>
        </w:rPr>
        <w:t xml:space="preserve"> ≥ 2 </w:t>
      </w:r>
      <m:oMath>
        <m:sSub>
          <m:sSubPr>
            <m:ctrlPr>
              <w:rPr>
                <w:rFonts w:ascii="Cambria Math" w:hAnsi="Cambria Math"/>
                <w:lang w:val="es-419" w:eastAsia="es-419"/>
              </w:rPr>
            </m:ctrlPr>
          </m:sSubPr>
          <m:e>
            <m:r>
              <w:rPr>
                <w:rFonts w:ascii="Cambria Math" w:hAnsi="Cambria Math"/>
                <w:lang w:val="es-419" w:eastAsia="es-419"/>
              </w:rPr>
              <m:t>f</m:t>
            </m:r>
          </m:e>
          <m:sub>
            <m:r>
              <w:rPr>
                <w:rFonts w:ascii="Cambria Math" w:hAnsi="Cambria Math"/>
                <w:lang w:val="es-419" w:eastAsia="es-419"/>
              </w:rPr>
              <m:t>max</m:t>
            </m:r>
          </m:sub>
        </m:sSub>
      </m:oMath>
    </w:p>
    <w:p w14:paraId="28691566" w14:textId="77777777" w:rsidR="00BB2514" w:rsidRDefault="00BB2514" w:rsidP="009C637F">
      <w:pPr>
        <w:pStyle w:val="Estilo4"/>
        <w:outlineLvl w:val="9"/>
        <w:rPr>
          <w:lang w:val="es-419" w:eastAsia="es-419"/>
        </w:rPr>
      </w:pPr>
    </w:p>
    <w:p w14:paraId="23AF0F0C" w14:textId="0C2BA9E6" w:rsidR="00550A1F" w:rsidRPr="00550A1F" w:rsidRDefault="00550A1F" w:rsidP="009C637F">
      <w:pPr>
        <w:pStyle w:val="Estilo4"/>
        <w:outlineLvl w:val="9"/>
        <w:rPr>
          <w:lang w:val="es-419" w:eastAsia="es-419"/>
        </w:rPr>
      </w:pPr>
      <w:r w:rsidRPr="00550A1F">
        <w:rPr>
          <w:lang w:val="es-419" w:eastAsia="es-419"/>
        </w:rPr>
        <w:t>Para temperatura ambiente, cuyas variaciones naturales raramente exceden 0.01 Hz (un ciclo cada 100 segundos), una frecuencia de muestreo de 0.5 Hz (una lectura cada 2 segundos) es más que suficiente para capturar todos los cambios relevantes.</w:t>
      </w:r>
    </w:p>
    <w:p w14:paraId="18D83800" w14:textId="77777777" w:rsidR="00BB2514" w:rsidRDefault="00BB2514" w:rsidP="009C637F">
      <w:pPr>
        <w:pStyle w:val="Estilo4"/>
        <w:outlineLvl w:val="9"/>
        <w:rPr>
          <w:lang w:val="es-419" w:eastAsia="es-419"/>
        </w:rPr>
      </w:pPr>
    </w:p>
    <w:p w14:paraId="43FCA010" w14:textId="6266B26F" w:rsidR="00BB2514" w:rsidRPr="00BB2514" w:rsidRDefault="00BB2514" w:rsidP="009C637F">
      <w:pPr>
        <w:pStyle w:val="Estilo4"/>
        <w:outlineLvl w:val="9"/>
        <w:rPr>
          <w:lang w:val="es-419" w:eastAsia="es-419"/>
        </w:rPr>
      </w:pPr>
      <w:r w:rsidRPr="00BB2514">
        <w:rPr>
          <w:lang w:val="es-419" w:eastAsia="es-419"/>
        </w:rPr>
        <w:t>c) Visualización dinámica:</w:t>
      </w:r>
    </w:p>
    <w:p w14:paraId="4D9561AD" w14:textId="77777777" w:rsidR="00BB2514" w:rsidRPr="00BB2514" w:rsidRDefault="00BB2514" w:rsidP="009C637F">
      <w:pPr>
        <w:pStyle w:val="Estilo4"/>
        <w:outlineLvl w:val="9"/>
        <w:rPr>
          <w:lang w:val="es-419" w:eastAsia="es-419"/>
        </w:rPr>
      </w:pPr>
      <w:r w:rsidRPr="00BB2514">
        <w:rPr>
          <w:lang w:val="es-419" w:eastAsia="es-419"/>
        </w:rPr>
        <w:t>La interfaz de usuario debe actualizar automáticamente los valores mostrados sin requerir recarga manual de la página o intervención del usuario. Esto se logra mediante técnicas de actualización asíncrona como AJAX (Asynchronous JavaScript and XML), WebSockets, Server-Sent Events (SSE) o polling periódico. La elección de la técnica depende de los requisitos de latencia, carga del servidor y complejidad de implementación.</w:t>
      </w:r>
    </w:p>
    <w:p w14:paraId="76D0F7D8" w14:textId="77777777" w:rsidR="00BB2514" w:rsidRPr="00BB2514" w:rsidRDefault="00BB2514" w:rsidP="009C637F">
      <w:pPr>
        <w:pStyle w:val="Estilo4"/>
        <w:outlineLvl w:val="9"/>
        <w:rPr>
          <w:lang w:val="es-419" w:eastAsia="es-419"/>
        </w:rPr>
      </w:pPr>
      <w:r w:rsidRPr="00BB2514">
        <w:rPr>
          <w:lang w:val="es-419" w:eastAsia="es-419"/>
        </w:rPr>
        <w:t>d) Persistencia de datos:</w:t>
      </w:r>
    </w:p>
    <w:p w14:paraId="49C11D0B" w14:textId="77777777" w:rsidR="00BB2514" w:rsidRPr="00BB2514" w:rsidRDefault="00BB2514" w:rsidP="009C637F">
      <w:pPr>
        <w:pStyle w:val="Estilo4"/>
        <w:outlineLvl w:val="9"/>
        <w:rPr>
          <w:lang w:val="es-419" w:eastAsia="es-419"/>
        </w:rPr>
      </w:pPr>
      <w:r w:rsidRPr="00BB2514">
        <w:rPr>
          <w:lang w:val="es-419" w:eastAsia="es-419"/>
        </w:rPr>
        <w:t>Aunque el objetivo primario es visualización inmediata, los sistemas de monitoreo en tiempo real típicamente almacenan los datos históricos en bases de datos para análisis posterior, generación de reportes, detección de tendencias y auditorías. El diseño de las tablas debe optimizarse para operaciones de inserción rápida (alta frecuencia de escritura) y consultas de rangos temporales (lectura de datos históricos).</w:t>
      </w:r>
    </w:p>
    <w:p w14:paraId="10840757" w14:textId="77777777" w:rsidR="00BB2514" w:rsidRPr="00BB2514" w:rsidRDefault="00BB2514" w:rsidP="009C637F">
      <w:pPr>
        <w:pStyle w:val="Estilo4"/>
        <w:outlineLvl w:val="9"/>
        <w:rPr>
          <w:lang w:val="es-419" w:eastAsia="es-419"/>
        </w:rPr>
      </w:pPr>
      <w:r w:rsidRPr="00BB2514">
        <w:rPr>
          <w:lang w:val="es-419" w:eastAsia="es-419"/>
        </w:rPr>
        <w:t>e) Escalabilidad:</w:t>
      </w:r>
    </w:p>
    <w:p w14:paraId="341A4E00" w14:textId="77777777" w:rsidR="00BB2514" w:rsidRPr="00BB2514" w:rsidRDefault="00BB2514" w:rsidP="009C637F">
      <w:pPr>
        <w:pStyle w:val="Estilo4"/>
        <w:outlineLvl w:val="9"/>
        <w:rPr>
          <w:lang w:val="es-419" w:eastAsia="es-419"/>
        </w:rPr>
      </w:pPr>
      <w:r w:rsidRPr="00BB2514">
        <w:rPr>
          <w:lang w:val="es-419" w:eastAsia="es-419"/>
        </w:rPr>
        <w:t>El sistema debe mantener su desempeño al incrementar el número de sensores, usuarios simultáneos o frecuencia de actualización. En arquitecturas cliente-servidor tradicionales, cada petición HTTP genera overhead significativo; técnicas como WebSockets o MQTT reducen este overhead al mantener conexiones persistentes.</w:t>
      </w:r>
    </w:p>
    <w:p w14:paraId="702F3515" w14:textId="77777777" w:rsidR="00BB2514" w:rsidRPr="00BB2514" w:rsidRDefault="00BB2514" w:rsidP="009C637F">
      <w:pPr>
        <w:pStyle w:val="Estilo4"/>
        <w:outlineLvl w:val="9"/>
        <w:rPr>
          <w:lang w:val="es-419" w:eastAsia="es-419"/>
        </w:rPr>
      </w:pPr>
      <w:r w:rsidRPr="00BB2514">
        <w:rPr>
          <w:lang w:val="es-419" w:eastAsia="es-419"/>
        </w:rPr>
        <w:t>f) Confiabilidad:</w:t>
      </w:r>
    </w:p>
    <w:p w14:paraId="5E1453B9" w14:textId="77777777" w:rsidR="00BB2514" w:rsidRPr="00BB2514" w:rsidRDefault="00BB2514" w:rsidP="009C637F">
      <w:pPr>
        <w:pStyle w:val="Estilo4"/>
        <w:outlineLvl w:val="9"/>
        <w:rPr>
          <w:lang w:val="es-419" w:eastAsia="es-419"/>
        </w:rPr>
      </w:pPr>
      <w:r w:rsidRPr="00BB2514">
        <w:rPr>
          <w:lang w:val="es-419" w:eastAsia="es-419"/>
        </w:rPr>
        <w:t>Ante fallas temporales de comunicación (pérdida de WiFi, servidor inaccesible), el sistema debe implementar mecanismos de recuperación como:</w:t>
      </w:r>
    </w:p>
    <w:p w14:paraId="4CDCCC07" w14:textId="77777777" w:rsidR="00BB2514" w:rsidRPr="00BB2514" w:rsidRDefault="00BB2514" w:rsidP="009C637F">
      <w:pPr>
        <w:pStyle w:val="Estilo4"/>
        <w:numPr>
          <w:ilvl w:val="0"/>
          <w:numId w:val="9"/>
        </w:numPr>
        <w:outlineLvl w:val="9"/>
        <w:rPr>
          <w:lang w:val="es-419" w:eastAsia="es-419"/>
        </w:rPr>
      </w:pPr>
      <w:r w:rsidRPr="00BB2514">
        <w:rPr>
          <w:lang w:val="es-419" w:eastAsia="es-419"/>
        </w:rPr>
        <w:t>Reintentos automáticos con backoff exponencial</w:t>
      </w:r>
    </w:p>
    <w:p w14:paraId="4D8C10FE" w14:textId="77777777" w:rsidR="00BB2514" w:rsidRPr="00BB2514" w:rsidRDefault="00BB2514" w:rsidP="009C637F">
      <w:pPr>
        <w:pStyle w:val="Estilo4"/>
        <w:numPr>
          <w:ilvl w:val="0"/>
          <w:numId w:val="9"/>
        </w:numPr>
        <w:outlineLvl w:val="9"/>
        <w:rPr>
          <w:lang w:val="es-419" w:eastAsia="es-419"/>
        </w:rPr>
      </w:pPr>
      <w:r w:rsidRPr="00BB2514">
        <w:rPr>
          <w:lang w:val="es-419" w:eastAsia="es-419"/>
        </w:rPr>
        <w:t>Almacenamiento local temporal (buffer) de datos no transmitidos</w:t>
      </w:r>
    </w:p>
    <w:p w14:paraId="1174C20F" w14:textId="77777777" w:rsidR="00BB2514" w:rsidRPr="00BB2514" w:rsidRDefault="00BB2514" w:rsidP="009C637F">
      <w:pPr>
        <w:pStyle w:val="Estilo4"/>
        <w:numPr>
          <w:ilvl w:val="0"/>
          <w:numId w:val="9"/>
        </w:numPr>
        <w:outlineLvl w:val="9"/>
        <w:rPr>
          <w:lang w:val="es-419" w:eastAsia="es-419"/>
        </w:rPr>
      </w:pPr>
      <w:r w:rsidRPr="00BB2514">
        <w:rPr>
          <w:lang w:val="es-419" w:eastAsia="es-419"/>
        </w:rPr>
        <w:lastRenderedPageBreak/>
        <w:t>Notificación visual del estado de conexión</w:t>
      </w:r>
    </w:p>
    <w:p w14:paraId="47456E80" w14:textId="1D6D5880" w:rsidR="00BB2514" w:rsidRDefault="00BB2514" w:rsidP="009C637F">
      <w:pPr>
        <w:pStyle w:val="Estilo4"/>
        <w:numPr>
          <w:ilvl w:val="0"/>
          <w:numId w:val="9"/>
        </w:numPr>
        <w:outlineLvl w:val="9"/>
        <w:rPr>
          <w:lang w:val="es-419" w:eastAsia="es-419"/>
        </w:rPr>
      </w:pPr>
      <w:r w:rsidRPr="00BB2514">
        <w:rPr>
          <w:lang w:val="es-419" w:eastAsia="es-419"/>
        </w:rPr>
        <w:t>Timestamps precisos para ordenamiento correcto de datos fuera de secuencia</w:t>
      </w:r>
    </w:p>
    <w:p w14:paraId="06E8F5DA" w14:textId="77777777" w:rsidR="00BB2514" w:rsidRPr="00BB2514" w:rsidRDefault="00BB2514" w:rsidP="009C637F">
      <w:pPr>
        <w:pStyle w:val="Estilo4"/>
        <w:outlineLvl w:val="9"/>
        <w:rPr>
          <w:lang w:val="es-419" w:eastAsia="es-419"/>
        </w:rPr>
      </w:pPr>
    </w:p>
    <w:p w14:paraId="4DACEF0E" w14:textId="77777777" w:rsidR="00BB2514" w:rsidRPr="00BB2514" w:rsidRDefault="00BB2514" w:rsidP="009C637F">
      <w:pPr>
        <w:pStyle w:val="Estilo4"/>
        <w:outlineLvl w:val="9"/>
        <w:rPr>
          <w:lang w:val="es-419" w:eastAsia="es-419"/>
        </w:rPr>
      </w:pPr>
      <w:r w:rsidRPr="00BB2514">
        <w:rPr>
          <w:lang w:val="es-419" w:eastAsia="es-419"/>
        </w:rPr>
        <w:t>Aplicaciones del monitoreo en tiempo real:</w:t>
      </w:r>
    </w:p>
    <w:p w14:paraId="7E5BBBA8" w14:textId="77777777" w:rsidR="00BB2514" w:rsidRPr="00BB2514" w:rsidRDefault="00BB2514" w:rsidP="009C637F">
      <w:pPr>
        <w:pStyle w:val="Estilo4"/>
        <w:outlineLvl w:val="9"/>
        <w:rPr>
          <w:lang w:val="es-419" w:eastAsia="es-419"/>
        </w:rPr>
      </w:pPr>
      <w:r w:rsidRPr="00BB2514">
        <w:rPr>
          <w:lang w:val="es-419" w:eastAsia="es-419"/>
        </w:rPr>
        <w:t>El monitoreo en tiempo real es fundamental en múltiples dominios:</w:t>
      </w:r>
    </w:p>
    <w:p w14:paraId="203B187D" w14:textId="77777777" w:rsidR="00BB2514" w:rsidRPr="00BB2514" w:rsidRDefault="00BB2514" w:rsidP="009C637F">
      <w:pPr>
        <w:pStyle w:val="Estilo4"/>
        <w:numPr>
          <w:ilvl w:val="0"/>
          <w:numId w:val="10"/>
        </w:numPr>
        <w:outlineLvl w:val="9"/>
        <w:rPr>
          <w:lang w:val="es-419" w:eastAsia="es-419"/>
        </w:rPr>
      </w:pPr>
      <w:r w:rsidRPr="00BB2514">
        <w:rPr>
          <w:lang w:val="es-419" w:eastAsia="es-419"/>
        </w:rPr>
        <w:t>Monitoreo ambiental: Estaciones meteorológicas, calidad del aire, niveles de radiación</w:t>
      </w:r>
    </w:p>
    <w:p w14:paraId="16274203" w14:textId="77777777" w:rsidR="00BB2514" w:rsidRPr="00BB2514" w:rsidRDefault="00BB2514" w:rsidP="009C637F">
      <w:pPr>
        <w:pStyle w:val="Estilo4"/>
        <w:numPr>
          <w:ilvl w:val="0"/>
          <w:numId w:val="10"/>
        </w:numPr>
        <w:outlineLvl w:val="9"/>
        <w:rPr>
          <w:lang w:val="es-419" w:eastAsia="es-419"/>
        </w:rPr>
      </w:pPr>
      <w:r w:rsidRPr="00BB2514">
        <w:rPr>
          <w:lang w:val="es-419" w:eastAsia="es-419"/>
        </w:rPr>
        <w:t>Industria: Supervisión de procesos productivos, control de calidad, mantenimiento predictivo</w:t>
      </w:r>
    </w:p>
    <w:p w14:paraId="7B1C3551" w14:textId="77777777" w:rsidR="00BB2514" w:rsidRPr="00BB2514" w:rsidRDefault="00BB2514" w:rsidP="009C637F">
      <w:pPr>
        <w:pStyle w:val="Estilo4"/>
        <w:numPr>
          <w:ilvl w:val="0"/>
          <w:numId w:val="10"/>
        </w:numPr>
        <w:outlineLvl w:val="9"/>
        <w:rPr>
          <w:lang w:val="es-419" w:eastAsia="es-419"/>
        </w:rPr>
      </w:pPr>
      <w:r w:rsidRPr="00BB2514">
        <w:rPr>
          <w:lang w:val="es-419" w:eastAsia="es-419"/>
        </w:rPr>
        <w:t>Salud: Monitoreo de signos vitales en pacientes críticos, telemedicina</w:t>
      </w:r>
    </w:p>
    <w:p w14:paraId="04366887" w14:textId="77777777" w:rsidR="00BB2514" w:rsidRPr="00BB2514" w:rsidRDefault="00BB2514" w:rsidP="009C637F">
      <w:pPr>
        <w:pStyle w:val="Estilo4"/>
        <w:numPr>
          <w:ilvl w:val="0"/>
          <w:numId w:val="10"/>
        </w:numPr>
        <w:outlineLvl w:val="9"/>
        <w:rPr>
          <w:lang w:val="es-419" w:eastAsia="es-419"/>
        </w:rPr>
      </w:pPr>
      <w:r w:rsidRPr="00BB2514">
        <w:rPr>
          <w:lang w:val="es-419" w:eastAsia="es-419"/>
        </w:rPr>
        <w:t>Infraestructura: Redes eléctricas inteligentes (smart grids), sistemas de transporte</w:t>
      </w:r>
    </w:p>
    <w:p w14:paraId="3654BF83" w14:textId="77777777" w:rsidR="00BB2514" w:rsidRPr="00BB2514" w:rsidRDefault="00BB2514" w:rsidP="009C637F">
      <w:pPr>
        <w:pStyle w:val="Estilo4"/>
        <w:numPr>
          <w:ilvl w:val="0"/>
          <w:numId w:val="10"/>
        </w:numPr>
        <w:outlineLvl w:val="9"/>
        <w:rPr>
          <w:lang w:val="es-419" w:eastAsia="es-419"/>
        </w:rPr>
      </w:pPr>
      <w:r w:rsidRPr="00BB2514">
        <w:rPr>
          <w:lang w:val="es-419" w:eastAsia="es-419"/>
        </w:rPr>
        <w:t>Agricultura: Agricultura de precisión, control de riego automatizado</w:t>
      </w:r>
    </w:p>
    <w:p w14:paraId="6C43CE77" w14:textId="77777777" w:rsidR="00BB2514" w:rsidRPr="00BB2514" w:rsidRDefault="00BB2514" w:rsidP="009C637F">
      <w:pPr>
        <w:pStyle w:val="Estilo4"/>
        <w:numPr>
          <w:ilvl w:val="0"/>
          <w:numId w:val="10"/>
        </w:numPr>
        <w:outlineLvl w:val="9"/>
        <w:rPr>
          <w:lang w:val="es-419" w:eastAsia="es-419"/>
        </w:rPr>
      </w:pPr>
      <w:r w:rsidRPr="00BB2514">
        <w:rPr>
          <w:lang w:val="es-419" w:eastAsia="es-419"/>
        </w:rPr>
        <w:t>Domótica: Sistemas de gestión energética, seguridad del hogar</w:t>
      </w:r>
    </w:p>
    <w:p w14:paraId="0054AF2F" w14:textId="77777777" w:rsidR="00BB2514" w:rsidRPr="00BB2514" w:rsidRDefault="00BB2514" w:rsidP="009C637F">
      <w:pPr>
        <w:pStyle w:val="Estilo4"/>
        <w:outlineLvl w:val="9"/>
        <w:rPr>
          <w:lang w:val="es-419" w:eastAsia="es-419"/>
        </w:rPr>
      </w:pPr>
      <w:r w:rsidRPr="00BB2514">
        <w:rPr>
          <w:lang w:val="es-419" w:eastAsia="es-419"/>
        </w:rPr>
        <w:t>En el contexto del presente proyecto, el monitoreo en tiempo real permite a usuarios verificar instantáneamente la temperatura del agua desde cualquier ubicación con acceso a internet, detectar variaciones anómales que pudieran indicar fallas en equipos de calentamiento o distribución, y analizar tendencias temporales mediante visualización gráfica de datos históricos.</w:t>
      </w:r>
    </w:p>
    <w:p w14:paraId="63E2F952" w14:textId="1CFA40F7" w:rsidR="009A5547" w:rsidRDefault="009A5547" w:rsidP="009C637F">
      <w:pPr>
        <w:pStyle w:val="Ttulo2"/>
        <w:rPr>
          <w:lang w:val="es-419"/>
        </w:rPr>
      </w:pPr>
      <w:r>
        <w:rPr>
          <w:lang w:val="es-419"/>
        </w:rPr>
        <w:br w:type="page"/>
      </w:r>
    </w:p>
    <w:p w14:paraId="43EB9F60" w14:textId="39E488CB" w:rsidR="00CF5D4C" w:rsidRDefault="00BB2514" w:rsidP="009C637F">
      <w:pPr>
        <w:pStyle w:val="Estilo4"/>
        <w:outlineLvl w:val="9"/>
      </w:pPr>
      <w:r w:rsidRPr="00CF5D4C">
        <w:rPr>
          <w:noProof/>
        </w:rPr>
        <w:lastRenderedPageBreak/>
        <w:drawing>
          <wp:anchor distT="0" distB="0" distL="114300" distR="114300" simplePos="0" relativeHeight="487589888" behindDoc="0" locked="0" layoutInCell="1" allowOverlap="1" wp14:anchorId="31CEB7F1" wp14:editId="3F4DA2D2">
            <wp:simplePos x="0" y="0"/>
            <wp:positionH relativeFrom="column">
              <wp:posOffset>3048000</wp:posOffset>
            </wp:positionH>
            <wp:positionV relativeFrom="paragraph">
              <wp:posOffset>608965</wp:posOffset>
            </wp:positionV>
            <wp:extent cx="1138555" cy="6929120"/>
            <wp:effectExtent l="0" t="0" r="4445" b="5080"/>
            <wp:wrapTopAndBottom/>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138555" cy="6929120"/>
                    </a:xfrm>
                    <a:prstGeom prst="rect">
                      <a:avLst/>
                    </a:prstGeom>
                  </pic:spPr>
                </pic:pic>
              </a:graphicData>
            </a:graphic>
            <wp14:sizeRelH relativeFrom="margin">
              <wp14:pctWidth>0</wp14:pctWidth>
            </wp14:sizeRelH>
            <wp14:sizeRelV relativeFrom="margin">
              <wp14:pctHeight>0</wp14:pctHeight>
            </wp14:sizeRelV>
          </wp:anchor>
        </w:drawing>
      </w:r>
      <w:r>
        <w:t>La Figura 2.1 ilustra el flujo completo del sistema de monitoreo en tiempo real implementado en el presente proyecto, desde la adquisición de datos por el sensor DHT22 hasta la visualización final en el navegador del usuario.</w:t>
      </w:r>
    </w:p>
    <w:p w14:paraId="7C10BCCF" w14:textId="52C63192" w:rsidR="00CF5D4C" w:rsidRDefault="00CF5D4C" w:rsidP="009C637F">
      <w:pPr>
        <w:pStyle w:val="Descripcin"/>
        <w:jc w:val="center"/>
      </w:pPr>
      <w:r>
        <w:t xml:space="preserve">Figura 9: </w:t>
      </w:r>
      <w:r w:rsidR="00BB2514">
        <w:t>Arquitectura del sistema de monitoreo en tiempo real de temperatura del agua. El flujo vertical muestra las capas de adquisición (sensor), procesamiento (ESP32), comunicación (WiFi), almacenamiento (MySQL), y presentación (frontend web).</w:t>
      </w:r>
    </w:p>
    <w:p w14:paraId="4D44D674" w14:textId="77777777" w:rsidR="00BB2514" w:rsidRPr="00BB2514" w:rsidRDefault="00BB2514" w:rsidP="009C637F">
      <w:pPr>
        <w:pStyle w:val="Estilo4"/>
        <w:outlineLvl w:val="9"/>
        <w:rPr>
          <w:lang w:val="es-419" w:eastAsia="es-419"/>
        </w:rPr>
      </w:pPr>
      <w:r w:rsidRPr="00BB2514">
        <w:rPr>
          <w:lang w:val="es-419" w:eastAsia="es-419"/>
        </w:rPr>
        <w:lastRenderedPageBreak/>
        <w:t>Como se observa en el diagrama, el flujo de datos atraviesa cinco capas principales:</w:t>
      </w:r>
    </w:p>
    <w:p w14:paraId="64E3EF0A" w14:textId="77777777" w:rsidR="00BB2514" w:rsidRPr="00BB2514" w:rsidRDefault="00BB2514" w:rsidP="009C637F">
      <w:pPr>
        <w:pStyle w:val="Estilo4"/>
        <w:outlineLvl w:val="9"/>
        <w:rPr>
          <w:lang w:val="es-419" w:eastAsia="es-419"/>
        </w:rPr>
      </w:pPr>
      <w:r w:rsidRPr="00BB2514">
        <w:rPr>
          <w:b/>
          <w:bCs/>
          <w:lang w:val="es-419" w:eastAsia="es-419"/>
        </w:rPr>
        <w:t>Capa de adquisición:</w:t>
      </w:r>
      <w:r w:rsidRPr="00BB2514">
        <w:rPr>
          <w:lang w:val="es-419" w:eastAsia="es-419"/>
        </w:rPr>
        <w:t xml:space="preserve"> El sensor DHT22 realiza lecturas de temperatura cada 2 segundos con precisión de ±0.5°C, transmitiendo los datos digitales al microcontrolador ESP32 mediante protocolo propietario de un solo cable.</w:t>
      </w:r>
    </w:p>
    <w:p w14:paraId="175636BD" w14:textId="77777777" w:rsidR="00BB2514" w:rsidRPr="00BB2514" w:rsidRDefault="00BB2514" w:rsidP="009C637F">
      <w:pPr>
        <w:pStyle w:val="Estilo4"/>
        <w:outlineLvl w:val="9"/>
        <w:rPr>
          <w:lang w:val="es-419" w:eastAsia="es-419"/>
        </w:rPr>
      </w:pPr>
      <w:r w:rsidRPr="00BB2514">
        <w:rPr>
          <w:b/>
          <w:bCs/>
          <w:lang w:val="es-419" w:eastAsia="es-419"/>
        </w:rPr>
        <w:t>Capa de procesamiento:</w:t>
      </w:r>
      <w:r w:rsidRPr="00BB2514">
        <w:rPr>
          <w:lang w:val="es-419" w:eastAsia="es-419"/>
        </w:rPr>
        <w:t xml:space="preserve"> El ESP32 (procesador dual-core Xtensa LX6 a 240 MHz) valida las lecturas, obtiene la marca temporal del módulo RTC DS3231, construye un objeto JSON y lo transmite al servidor remoto.</w:t>
      </w:r>
    </w:p>
    <w:p w14:paraId="617EBDE9" w14:textId="77777777" w:rsidR="00BB2514" w:rsidRPr="00BB2514" w:rsidRDefault="00BB2514" w:rsidP="009C637F">
      <w:pPr>
        <w:pStyle w:val="Estilo4"/>
        <w:outlineLvl w:val="9"/>
        <w:rPr>
          <w:lang w:val="es-419" w:eastAsia="es-419"/>
        </w:rPr>
      </w:pPr>
      <w:r w:rsidRPr="00BB2514">
        <w:rPr>
          <w:b/>
          <w:bCs/>
          <w:lang w:val="es-419" w:eastAsia="es-419"/>
        </w:rPr>
        <w:t>Capa de comunicación:</w:t>
      </w:r>
      <w:r w:rsidRPr="00BB2514">
        <w:rPr>
          <w:lang w:val="es-419" w:eastAsia="es-419"/>
        </w:rPr>
        <w:t xml:space="preserve"> La transmisión se realiza mediante WiFi IEEE 802.11 b/g/n en la banda de 2.4 GHz, utilizando protocolo HTTP POST sobre HTTPS para garantizar confidencialidad de los datos en tránsito.</w:t>
      </w:r>
    </w:p>
    <w:p w14:paraId="564877E6" w14:textId="797F11E8" w:rsidR="00BB2514" w:rsidRPr="00BB2514" w:rsidRDefault="00BB2514" w:rsidP="009C637F">
      <w:pPr>
        <w:pStyle w:val="Estilo4"/>
        <w:outlineLvl w:val="9"/>
        <w:rPr>
          <w:lang w:val="es-419" w:eastAsia="es-419"/>
        </w:rPr>
      </w:pPr>
      <w:r w:rsidRPr="00BB2514">
        <w:rPr>
          <w:b/>
          <w:bCs/>
          <w:lang w:val="es-419" w:eastAsia="es-419"/>
        </w:rPr>
        <w:t>Capa de almacenamiento:</w:t>
      </w:r>
      <w:r w:rsidRPr="00BB2514">
        <w:rPr>
          <w:lang w:val="es-419" w:eastAsia="es-419"/>
        </w:rPr>
        <w:t xml:space="preserve"> El servidor ejecuta el script PHP </w:t>
      </w:r>
      <w:r w:rsidRPr="00BB2514">
        <w:rPr>
          <w:rFonts w:ascii="Courier New" w:hAnsi="Courier New" w:cs="Courier New"/>
          <w:sz w:val="20"/>
          <w:szCs w:val="20"/>
          <w:lang w:val="es-419" w:eastAsia="es-419"/>
        </w:rPr>
        <w:t>temperatura.php</w:t>
      </w:r>
      <w:r w:rsidRPr="00BB2514">
        <w:rPr>
          <w:lang w:val="es-419" w:eastAsia="es-419"/>
        </w:rPr>
        <w:t xml:space="preserve"> que valida los datos recibidos, </w:t>
      </w:r>
      <w:r w:rsidR="004F5500" w:rsidRPr="00BB2514">
        <w:rPr>
          <w:lang w:val="es-419" w:eastAsia="es-419"/>
        </w:rPr>
        <w:t>sanitizan</w:t>
      </w:r>
      <w:r w:rsidRPr="00BB2514">
        <w:rPr>
          <w:lang w:val="es-419" w:eastAsia="es-419"/>
        </w:rPr>
        <w:t xml:space="preserve"> las entradas y ejecuta una consulta INSERT en la base de datos MySQL para persistir la información.</w:t>
      </w:r>
    </w:p>
    <w:p w14:paraId="7F9AD037" w14:textId="22D90917" w:rsidR="004F5500" w:rsidRDefault="00BB2514" w:rsidP="009C637F">
      <w:pPr>
        <w:pStyle w:val="Estilo4"/>
        <w:outlineLvl w:val="9"/>
        <w:rPr>
          <w:lang w:val="es-419" w:eastAsia="es-419"/>
        </w:rPr>
      </w:pPr>
      <w:r w:rsidRPr="00BB2514">
        <w:rPr>
          <w:b/>
          <w:bCs/>
          <w:lang w:val="es-419" w:eastAsia="es-419"/>
        </w:rPr>
        <w:t>Capa de presentación:</w:t>
      </w:r>
      <w:r w:rsidRPr="00BB2514">
        <w:rPr>
          <w:lang w:val="es-419" w:eastAsia="es-419"/>
        </w:rPr>
        <w:t xml:space="preserve"> El frontend web consulta periódicamente (cada 60 segundos) el endpoint </w:t>
      </w:r>
      <w:r w:rsidRPr="00BB2514">
        <w:rPr>
          <w:rFonts w:ascii="Courier New" w:hAnsi="Courier New" w:cs="Courier New"/>
          <w:sz w:val="20"/>
          <w:szCs w:val="20"/>
          <w:lang w:val="es-419" w:eastAsia="es-419"/>
        </w:rPr>
        <w:t>datos.php</w:t>
      </w:r>
      <w:r w:rsidRPr="00BB2514">
        <w:rPr>
          <w:lang w:val="es-419" w:eastAsia="es-419"/>
        </w:rPr>
        <w:t xml:space="preserve"> mediante peticiones AJAX asíncronas, obteniendo respuestas en formato JSON que alimentan la librería Highcharts.js para renderizar gráficas interactivas sin recarga de página.</w:t>
      </w:r>
      <w:r w:rsidR="004F5500">
        <w:rPr>
          <w:lang w:val="es-419" w:eastAsia="es-419"/>
        </w:rPr>
        <w:br w:type="page"/>
      </w:r>
    </w:p>
    <w:p w14:paraId="61127CBB" w14:textId="0BE16440" w:rsidR="00F001BB" w:rsidRDefault="00F001BB" w:rsidP="009A5547">
      <w:pPr>
        <w:pStyle w:val="MyStyle"/>
        <w:outlineLvl w:val="3"/>
      </w:pPr>
      <w:bookmarkStart w:id="103" w:name="_Toc218087545"/>
      <w:r>
        <w:lastRenderedPageBreak/>
        <w:t>2.1.5.2. Técnicas de actualización asíncrona (AJAX)</w:t>
      </w:r>
      <w:bookmarkEnd w:id="103"/>
    </w:p>
    <w:p w14:paraId="20D46CA7" w14:textId="77777777" w:rsidR="004F5500" w:rsidRPr="004F5500" w:rsidRDefault="004F5500" w:rsidP="009C637F">
      <w:pPr>
        <w:pStyle w:val="Estilo4"/>
        <w:ind w:left="357"/>
        <w:outlineLvl w:val="9"/>
        <w:rPr>
          <w:lang w:val="es-419" w:eastAsia="es-419"/>
        </w:rPr>
      </w:pPr>
      <w:r w:rsidRPr="004F5500">
        <w:rPr>
          <w:lang w:val="es-419" w:eastAsia="es-419"/>
        </w:rPr>
        <w:t>Tradicionalmente, cuando un usuario accede a una página web y desea ver información actualizada, debe recargar manualmente toda la página presionando el botón de actualizar del navegador (F5). Este proceso implica solicitar nuevamente todos los recursos al servidor: archivos HTML, hojas de estilo CSS, imágenes y scripts JavaScript, generando tráfico de red innecesario y una experiencia de usuario poco fluida, ya que la página "parpadea" completamente durante la recarga.</w:t>
      </w:r>
    </w:p>
    <w:p w14:paraId="10590C7A" w14:textId="77777777" w:rsidR="004F5500" w:rsidRPr="004F5500" w:rsidRDefault="004F5500" w:rsidP="009C637F">
      <w:pPr>
        <w:pStyle w:val="Estilo4"/>
        <w:ind w:left="357"/>
        <w:outlineLvl w:val="9"/>
        <w:rPr>
          <w:lang w:val="es-419" w:eastAsia="es-419"/>
        </w:rPr>
      </w:pPr>
      <w:r w:rsidRPr="004F5500">
        <w:rPr>
          <w:lang w:val="es-419" w:eastAsia="es-419"/>
        </w:rPr>
        <w:t>AJAX (Asynchronous JavaScript and XML) es una técnica de programación web que permite actualizar partes específicas de una página sin necesidad de recargarla completamente. El término fue acuñado por Jesse James Garrett en 2005, aunque las tecnologías subyacentes existían desde años anteriores. A pesar de que el nombre incluye "XML", en la actualidad se utiliza predominantemente el formato JSON (JavaScript Object Notation) para el intercambio de datos debido a su menor tamaño y facilidad de procesamiento.</w:t>
      </w:r>
    </w:p>
    <w:p w14:paraId="1D08ED71" w14:textId="77777777" w:rsidR="00F96A94" w:rsidRPr="0082192A" w:rsidRDefault="00F96A94" w:rsidP="009C637F">
      <w:pPr>
        <w:pStyle w:val="Estilo4"/>
        <w:ind w:left="357"/>
        <w:outlineLvl w:val="9"/>
        <w:rPr>
          <w:lang w:val="es-419" w:eastAsia="es-419"/>
        </w:rPr>
      </w:pPr>
      <w:r w:rsidRPr="0082192A">
        <w:rPr>
          <w:lang w:val="es-419" w:eastAsia="es-419"/>
        </w:rPr>
        <w:t>Funcionamiento básico de AJAX:</w:t>
      </w:r>
    </w:p>
    <w:p w14:paraId="7A89C6D6" w14:textId="77777777" w:rsidR="00F96A94" w:rsidRPr="00F96A94" w:rsidRDefault="00F96A94" w:rsidP="009C637F">
      <w:pPr>
        <w:pStyle w:val="Estilo4"/>
        <w:ind w:left="357"/>
        <w:outlineLvl w:val="9"/>
        <w:rPr>
          <w:lang w:val="es-419" w:eastAsia="es-419"/>
        </w:rPr>
      </w:pPr>
      <w:r w:rsidRPr="00F96A94">
        <w:rPr>
          <w:lang w:val="es-419" w:eastAsia="es-419"/>
        </w:rPr>
        <w:t xml:space="preserve">La técnica se basa en el uso del objeto </w:t>
      </w:r>
      <w:r w:rsidRPr="00F96A94">
        <w:rPr>
          <w:rFonts w:ascii="Courier New" w:hAnsi="Courier New" w:cs="Courier New"/>
          <w:sz w:val="20"/>
          <w:szCs w:val="20"/>
          <w:lang w:val="es-419" w:eastAsia="es-419"/>
        </w:rPr>
        <w:t>XMLHttpRequest</w:t>
      </w:r>
      <w:r w:rsidRPr="00F96A94">
        <w:rPr>
          <w:lang w:val="es-419" w:eastAsia="es-419"/>
        </w:rPr>
        <w:t xml:space="preserve"> (o su versión moderna </w:t>
      </w:r>
      <w:r w:rsidRPr="00F96A94">
        <w:rPr>
          <w:rFonts w:ascii="Courier New" w:hAnsi="Courier New" w:cs="Courier New"/>
          <w:sz w:val="20"/>
          <w:szCs w:val="20"/>
          <w:lang w:val="es-419" w:eastAsia="es-419"/>
        </w:rPr>
        <w:t>fetch</w:t>
      </w:r>
      <w:r w:rsidRPr="00F96A94">
        <w:rPr>
          <w:lang w:val="es-419" w:eastAsia="es-419"/>
        </w:rPr>
        <w:t>) disponible en los navegadores web modernos, el cual permite realizar peticiones HTTP al servidor en segundo plano, sin interrumpir la interacción del usuario con la página. El proceso funciona de la siguiente manera:</w:t>
      </w:r>
    </w:p>
    <w:p w14:paraId="129E0831" w14:textId="77777777" w:rsidR="00F96A94" w:rsidRPr="00F96A94" w:rsidRDefault="00F96A94" w:rsidP="009C637F">
      <w:pPr>
        <w:pStyle w:val="Estilo4"/>
        <w:numPr>
          <w:ilvl w:val="0"/>
          <w:numId w:val="11"/>
        </w:numPr>
        <w:ind w:left="714"/>
        <w:outlineLvl w:val="9"/>
        <w:rPr>
          <w:lang w:val="es-419" w:eastAsia="es-419"/>
        </w:rPr>
      </w:pPr>
      <w:r w:rsidRPr="00F96A94">
        <w:rPr>
          <w:lang w:val="es-419" w:eastAsia="es-419"/>
        </w:rPr>
        <w:t>El usuario accede a la página web: El navegador descarga y muestra la interfaz inicial (HTML, CSS, JavaScript).</w:t>
      </w:r>
    </w:p>
    <w:p w14:paraId="53ACEA6F" w14:textId="77777777" w:rsidR="00F96A94" w:rsidRPr="00F96A94" w:rsidRDefault="00F96A94" w:rsidP="009C637F">
      <w:pPr>
        <w:pStyle w:val="Estilo4"/>
        <w:numPr>
          <w:ilvl w:val="0"/>
          <w:numId w:val="11"/>
        </w:numPr>
        <w:ind w:left="714"/>
        <w:outlineLvl w:val="9"/>
        <w:rPr>
          <w:lang w:val="es-419" w:eastAsia="es-419"/>
        </w:rPr>
      </w:pPr>
      <w:r w:rsidRPr="00F96A94">
        <w:rPr>
          <w:lang w:val="es-419" w:eastAsia="es-419"/>
        </w:rPr>
        <w:t>JavaScript ejecuta peticiones periódicas: Un script programado para ejecutarse cada cierto tiempo (por ejemplo, cada 60 segundos) envía una petición HTTP al servidor solicitando datos actualizados.</w:t>
      </w:r>
    </w:p>
    <w:p w14:paraId="2BAA8BBA" w14:textId="77777777" w:rsidR="00F96A94" w:rsidRPr="00F96A94" w:rsidRDefault="00F96A94" w:rsidP="009C637F">
      <w:pPr>
        <w:pStyle w:val="Estilo4"/>
        <w:numPr>
          <w:ilvl w:val="0"/>
          <w:numId w:val="11"/>
        </w:numPr>
        <w:ind w:left="714"/>
        <w:outlineLvl w:val="9"/>
        <w:rPr>
          <w:lang w:val="es-419" w:eastAsia="es-419"/>
        </w:rPr>
      </w:pPr>
      <w:r w:rsidRPr="00F96A94">
        <w:rPr>
          <w:lang w:val="es-419" w:eastAsia="es-419"/>
        </w:rPr>
        <w:t>El servidor responde con información nueva: El servidor ejecuta un script PHP que consulta la base de datos MySQL, obtiene los registros más recientes y los devuelve en formato JSON.</w:t>
      </w:r>
    </w:p>
    <w:p w14:paraId="48BF2B85" w14:textId="77777777" w:rsidR="00F96A94" w:rsidRPr="00F96A94" w:rsidRDefault="00F96A94" w:rsidP="009C637F">
      <w:pPr>
        <w:pStyle w:val="Estilo4"/>
        <w:numPr>
          <w:ilvl w:val="0"/>
          <w:numId w:val="11"/>
        </w:numPr>
        <w:ind w:left="714"/>
        <w:outlineLvl w:val="9"/>
        <w:rPr>
          <w:lang w:val="es-419" w:eastAsia="es-419"/>
        </w:rPr>
      </w:pPr>
      <w:r w:rsidRPr="00F96A94">
        <w:rPr>
          <w:lang w:val="es-419" w:eastAsia="es-419"/>
        </w:rPr>
        <w:t>JavaScript procesa la respuesta: El navegador recibe los datos JSON, los interpreta y actualiza únicamente los elementos HTML necesarios (por ejemplo, el valor de temperatura en un indicador o los puntos de una gráfica).</w:t>
      </w:r>
    </w:p>
    <w:p w14:paraId="68F57C0F" w14:textId="6A02C41F" w:rsidR="009A5547" w:rsidRDefault="00F96A94" w:rsidP="009C637F">
      <w:pPr>
        <w:pStyle w:val="Estilo4"/>
        <w:numPr>
          <w:ilvl w:val="0"/>
          <w:numId w:val="11"/>
        </w:numPr>
        <w:ind w:left="714"/>
        <w:outlineLvl w:val="9"/>
        <w:rPr>
          <w:lang w:val="es-419" w:eastAsia="es-419"/>
        </w:rPr>
      </w:pPr>
      <w:r w:rsidRPr="00F96A94">
        <w:rPr>
          <w:lang w:val="es-419" w:eastAsia="es-419"/>
        </w:rPr>
        <w:t>El ciclo se repite automáticamente: Sin intervención del usuario, el proceso vuelve a iniciarse transcurrido el intervalo configurado.</w:t>
      </w:r>
      <w:r w:rsidR="009A5547">
        <w:rPr>
          <w:lang w:val="es-419" w:eastAsia="es-419"/>
        </w:rPr>
        <w:br w:type="page"/>
      </w:r>
    </w:p>
    <w:p w14:paraId="2CA5371F" w14:textId="1FFAD8C3" w:rsidR="00F96A94" w:rsidRPr="0082192A" w:rsidRDefault="00F96A94" w:rsidP="009C637F">
      <w:pPr>
        <w:pStyle w:val="Estilo4"/>
        <w:ind w:left="357"/>
        <w:outlineLvl w:val="9"/>
        <w:rPr>
          <w:lang w:val="es-419" w:eastAsia="es-419"/>
        </w:rPr>
      </w:pPr>
      <w:r w:rsidRPr="0082192A">
        <w:rPr>
          <w:lang w:val="es-419" w:eastAsia="es-419"/>
        </w:rPr>
        <w:lastRenderedPageBreak/>
        <w:t>Ventajas de AJAX frente a recarga manual:</w:t>
      </w:r>
    </w:p>
    <w:p w14:paraId="59407AC6" w14:textId="77777777" w:rsidR="00F96A94" w:rsidRPr="00F96A94" w:rsidRDefault="00F96A94" w:rsidP="009C637F">
      <w:pPr>
        <w:pStyle w:val="Estilo4"/>
        <w:numPr>
          <w:ilvl w:val="0"/>
          <w:numId w:val="12"/>
        </w:numPr>
        <w:ind w:left="714"/>
        <w:outlineLvl w:val="9"/>
        <w:rPr>
          <w:lang w:val="es-419" w:eastAsia="es-419"/>
        </w:rPr>
      </w:pPr>
      <w:r w:rsidRPr="00F96A94">
        <w:rPr>
          <w:lang w:val="es-419" w:eastAsia="es-419"/>
        </w:rPr>
        <w:t>Reducción de tráfico de red: Solo se transmiten los datos nuevos (típicamente menos de 1 KB por petición), en lugar de recargar toda la página (que puede pesar 500 KB o más con todos sus recursos).</w:t>
      </w:r>
    </w:p>
    <w:p w14:paraId="19B2E7F5" w14:textId="77777777" w:rsidR="00F96A94" w:rsidRPr="00F96A94" w:rsidRDefault="00F96A94" w:rsidP="009C637F">
      <w:pPr>
        <w:pStyle w:val="Estilo4"/>
        <w:numPr>
          <w:ilvl w:val="0"/>
          <w:numId w:val="12"/>
        </w:numPr>
        <w:ind w:left="714"/>
        <w:outlineLvl w:val="9"/>
        <w:rPr>
          <w:lang w:val="es-419" w:eastAsia="es-419"/>
        </w:rPr>
      </w:pPr>
      <w:r w:rsidRPr="00F96A94">
        <w:rPr>
          <w:lang w:val="es-419" w:eastAsia="es-419"/>
        </w:rPr>
        <w:t>Experiencia de usuario fluida: La interfaz permanece visible y funcional durante las actualizaciones; no hay "parpadeos" ni interrupciones en la visualización.</w:t>
      </w:r>
    </w:p>
    <w:p w14:paraId="7F79564D" w14:textId="77777777" w:rsidR="00F96A94" w:rsidRPr="00F96A94" w:rsidRDefault="00F96A94" w:rsidP="009C637F">
      <w:pPr>
        <w:pStyle w:val="Estilo4"/>
        <w:numPr>
          <w:ilvl w:val="0"/>
          <w:numId w:val="12"/>
        </w:numPr>
        <w:ind w:left="714"/>
        <w:outlineLvl w:val="9"/>
        <w:rPr>
          <w:lang w:val="es-419" w:eastAsia="es-419"/>
        </w:rPr>
      </w:pPr>
      <w:r w:rsidRPr="00F96A94">
        <w:rPr>
          <w:lang w:val="es-419" w:eastAsia="es-419"/>
        </w:rPr>
        <w:t>Interactividad continua: El usuario puede seguir interactuando con otros elementos de la página (botones, formularios, menús) mientras se actualizan los datos en segundo plano.</w:t>
      </w:r>
    </w:p>
    <w:p w14:paraId="3FD249D3" w14:textId="2D524572" w:rsidR="00710577" w:rsidRPr="00710577" w:rsidRDefault="00F96A94" w:rsidP="009C637F">
      <w:pPr>
        <w:pStyle w:val="Estilo4"/>
        <w:numPr>
          <w:ilvl w:val="0"/>
          <w:numId w:val="12"/>
        </w:numPr>
        <w:ind w:left="714"/>
        <w:outlineLvl w:val="9"/>
        <w:rPr>
          <w:lang w:val="es-419" w:eastAsia="es-419"/>
        </w:rPr>
      </w:pPr>
      <w:r w:rsidRPr="00F96A94">
        <w:rPr>
          <w:lang w:val="es-419" w:eastAsia="es-419"/>
        </w:rPr>
        <w:t>Actualización selectiva: Solo se modifican las secciones que requieren nueva información, preservando el estado de otros componentes (zoom de gráficas, filtros aplicados, campos de formulario).</w:t>
      </w:r>
    </w:p>
    <w:p w14:paraId="250A1F8A" w14:textId="77777777" w:rsidR="00710577" w:rsidRDefault="00710577" w:rsidP="009C637F">
      <w:pPr>
        <w:pStyle w:val="whitespace-normal"/>
        <w:ind w:left="357"/>
        <w:jc w:val="both"/>
      </w:pPr>
      <w:r>
        <w:rPr>
          <w:rStyle w:val="Textoennegrita"/>
        </w:rPr>
        <w:t>Implementación práctica en el proyecto:</w:t>
      </w:r>
    </w:p>
    <w:p w14:paraId="1068BD30" w14:textId="15A56230" w:rsidR="00710577" w:rsidRDefault="00710577" w:rsidP="009C637F">
      <w:pPr>
        <w:pStyle w:val="whitespace-normal"/>
        <w:ind w:left="357"/>
        <w:jc w:val="both"/>
      </w:pPr>
      <w:r>
        <w:t xml:space="preserve">En el sistema desarrollado, AJAX se implementa mediante la función JavaScript </w:t>
      </w:r>
      <w:r>
        <w:rPr>
          <w:rStyle w:val="CdigoHTML"/>
        </w:rPr>
        <w:t>setInterval()</w:t>
      </w:r>
      <w:r>
        <w:t xml:space="preserve"> que ejecuta una petición al servidor cada 60 segundos. El código simplificado es el siguiente:</w:t>
      </w:r>
    </w:p>
    <w:p w14:paraId="6B8CD6A3" w14:textId="77777777" w:rsidR="00710577" w:rsidRDefault="00710577" w:rsidP="009C637F">
      <w:pPr>
        <w:pStyle w:val="whitespace-normal"/>
        <w:keepNext/>
        <w:ind w:left="357"/>
        <w:jc w:val="both"/>
      </w:pPr>
      <w:r w:rsidRPr="00710577">
        <w:rPr>
          <w:noProof/>
        </w:rPr>
        <w:drawing>
          <wp:inline distT="0" distB="0" distL="0" distR="0" wp14:anchorId="17816926" wp14:editId="07CDDEE2">
            <wp:extent cx="5943600" cy="2584450"/>
            <wp:effectExtent l="0" t="0" r="0" b="635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2584450"/>
                    </a:xfrm>
                    <a:prstGeom prst="rect">
                      <a:avLst/>
                    </a:prstGeom>
                  </pic:spPr>
                </pic:pic>
              </a:graphicData>
            </a:graphic>
          </wp:inline>
        </w:drawing>
      </w:r>
    </w:p>
    <w:p w14:paraId="04B4982B" w14:textId="78F5D0E2" w:rsidR="00710577" w:rsidRDefault="00710577" w:rsidP="009C637F">
      <w:pPr>
        <w:pStyle w:val="Descripcin"/>
        <w:jc w:val="center"/>
      </w:pPr>
      <w:r>
        <w:t>Figura 10.- Función AJAX para refrescar la página</w:t>
      </w:r>
    </w:p>
    <w:p w14:paraId="095B71E7" w14:textId="0935C5D7" w:rsidR="009A5547" w:rsidRDefault="009A5547" w:rsidP="009C637F">
      <w:pPr>
        <w:pStyle w:val="Estilo4"/>
        <w:ind w:left="357"/>
        <w:outlineLvl w:val="9"/>
        <w:rPr>
          <w:lang w:eastAsia="es-MX"/>
        </w:rPr>
      </w:pPr>
      <w:r>
        <w:rPr>
          <w:lang w:eastAsia="es-MX"/>
        </w:rPr>
        <w:br w:type="page"/>
      </w:r>
    </w:p>
    <w:p w14:paraId="669D9B9D" w14:textId="77777777" w:rsidR="00710577" w:rsidRDefault="00710577" w:rsidP="009C637F">
      <w:pPr>
        <w:pStyle w:val="Estilo4"/>
        <w:ind w:left="357"/>
        <w:outlineLvl w:val="9"/>
      </w:pPr>
      <w:r w:rsidRPr="00710577">
        <w:rPr>
          <w:noProof/>
          <w:lang w:eastAsia="es-MX"/>
        </w:rPr>
        <w:lastRenderedPageBreak/>
        <w:drawing>
          <wp:inline distT="0" distB="0" distL="0" distR="0" wp14:anchorId="32473A3B" wp14:editId="16C30A50">
            <wp:extent cx="5943600" cy="2149475"/>
            <wp:effectExtent l="0" t="0" r="0" b="317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2149475"/>
                    </a:xfrm>
                    <a:prstGeom prst="rect">
                      <a:avLst/>
                    </a:prstGeom>
                  </pic:spPr>
                </pic:pic>
              </a:graphicData>
            </a:graphic>
          </wp:inline>
        </w:drawing>
      </w:r>
    </w:p>
    <w:p w14:paraId="5D64399C" w14:textId="5983D389" w:rsidR="00710577" w:rsidRPr="00710577" w:rsidRDefault="00710577" w:rsidP="009C637F">
      <w:pPr>
        <w:pStyle w:val="Descripcin"/>
        <w:jc w:val="center"/>
      </w:pPr>
      <w:r>
        <w:t>Figura 11.-</w:t>
      </w:r>
      <w:r w:rsidR="00285081">
        <w:t xml:space="preserve"> El archivo datos.php en el servidor ejecuta una consulta SQL simple</w:t>
      </w:r>
    </w:p>
    <w:p w14:paraId="438659F1" w14:textId="77777777" w:rsidR="00285081" w:rsidRPr="00B26D53" w:rsidRDefault="00285081" w:rsidP="009C637F">
      <w:pPr>
        <w:pStyle w:val="Estilo4"/>
        <w:ind w:left="357"/>
        <w:outlineLvl w:val="9"/>
      </w:pPr>
      <w:r w:rsidRPr="00B26D53">
        <w:t>De esta forma, el navegador obtiene periódicamente la información más reciente de temperatura sin que el usuario tenga que hacer nada, logrando un sistema de monitoreo verdaderamente automático y en tiempo real.</w:t>
      </w:r>
    </w:p>
    <w:p w14:paraId="143538D6" w14:textId="77777777" w:rsidR="00285081" w:rsidRPr="00B26D53" w:rsidRDefault="00285081" w:rsidP="009C637F">
      <w:pPr>
        <w:pStyle w:val="Estilo4"/>
        <w:ind w:left="357"/>
        <w:outlineLvl w:val="9"/>
      </w:pPr>
      <w:r w:rsidRPr="00B26D53">
        <w:t>Alternativas a AJAX:</w:t>
      </w:r>
    </w:p>
    <w:p w14:paraId="58D22BC1" w14:textId="77777777" w:rsidR="00285081" w:rsidRPr="00B26D53" w:rsidRDefault="00285081" w:rsidP="009C637F">
      <w:pPr>
        <w:pStyle w:val="Estilo4"/>
        <w:ind w:left="357"/>
        <w:outlineLvl w:val="9"/>
      </w:pPr>
      <w:r w:rsidRPr="00B26D53">
        <w:t>Aunque AJAX es la técnica más utilizada por su simplicidad y compatibilidad universal, existen alternativas más avanzadas para casos de uso específicos:</w:t>
      </w:r>
    </w:p>
    <w:p w14:paraId="11E565EE" w14:textId="77777777" w:rsidR="00285081" w:rsidRPr="00B26D53" w:rsidRDefault="00285081" w:rsidP="009C637F">
      <w:pPr>
        <w:pStyle w:val="Estilo4"/>
        <w:ind w:left="357"/>
        <w:outlineLvl w:val="9"/>
      </w:pPr>
      <w:r w:rsidRPr="00B26D53">
        <w:t>WebSockets: Mantienen una conexión bidireccional permanente entre cliente y servidor, permitiendo que el servidor "empuje" datos hacia el navegador sin esperar peticiones. Ideal para aplicaciones que requieren latencia mínima (chats, juegos en línea, trading financiero).</w:t>
      </w:r>
    </w:p>
    <w:p w14:paraId="288414A2" w14:textId="41313E4F" w:rsidR="00285081" w:rsidRPr="00B26D53" w:rsidRDefault="00285081" w:rsidP="009C637F">
      <w:pPr>
        <w:pStyle w:val="Estilo4"/>
        <w:ind w:left="357"/>
        <w:outlineLvl w:val="9"/>
      </w:pPr>
      <w:r w:rsidRPr="00B26D53">
        <w:t xml:space="preserve">Server-Sent Events (SSE): Similar a </w:t>
      </w:r>
      <w:r w:rsidR="00EC1407" w:rsidRPr="00B26D53">
        <w:t>WebSockets,</w:t>
      </w:r>
      <w:r w:rsidRPr="00B26D53">
        <w:t xml:space="preserve"> pero unidireccional (solo servidor → cliente). Más simple de </w:t>
      </w:r>
      <w:r w:rsidR="00EC1407" w:rsidRPr="00B26D53">
        <w:t>implementar,</w:t>
      </w:r>
      <w:r w:rsidRPr="00B26D53">
        <w:t xml:space="preserve"> pero menos versátil.</w:t>
      </w:r>
    </w:p>
    <w:p w14:paraId="6E185507" w14:textId="0277FFE7" w:rsidR="00285081" w:rsidRPr="00B26D53" w:rsidRDefault="00285081" w:rsidP="009C637F">
      <w:pPr>
        <w:pStyle w:val="Estilo4"/>
        <w:ind w:left="357"/>
        <w:outlineLvl w:val="9"/>
      </w:pPr>
      <w:r w:rsidRPr="00B26D53">
        <w:t xml:space="preserve">Long Polling: Variante de AJAX donde la petición permanece abierta hasta que el servidor tenga nuevos datos disponibles. Reduce </w:t>
      </w:r>
      <w:r w:rsidR="00EC1407" w:rsidRPr="00B26D53">
        <w:t>latencia,</w:t>
      </w:r>
      <w:r w:rsidRPr="00B26D53">
        <w:t xml:space="preserve"> pero incrementa carga del servidor.</w:t>
      </w:r>
    </w:p>
    <w:p w14:paraId="3682E701" w14:textId="77777777" w:rsidR="00285081" w:rsidRPr="00B26D53" w:rsidRDefault="00285081" w:rsidP="009C637F">
      <w:pPr>
        <w:pStyle w:val="Estilo4"/>
        <w:ind w:left="357"/>
        <w:outlineLvl w:val="9"/>
      </w:pPr>
      <w:r w:rsidRPr="00B26D53">
        <w:t>Para el presente proyecto, AJAX tradicional resulta óptimo considerando que:</w:t>
      </w:r>
    </w:p>
    <w:p w14:paraId="56E4D5C6" w14:textId="77777777" w:rsidR="00285081" w:rsidRPr="00B26D53" w:rsidRDefault="00285081" w:rsidP="009C637F">
      <w:pPr>
        <w:pStyle w:val="Estilo4"/>
        <w:ind w:left="357"/>
        <w:outlineLvl w:val="9"/>
      </w:pPr>
      <w:r w:rsidRPr="00B26D53">
        <w:t>Las actualizaciones cada 60 segundos son suficientes para temperatura (variable de cambio lento)</w:t>
      </w:r>
    </w:p>
    <w:p w14:paraId="23E9E08D" w14:textId="77777777" w:rsidR="00285081" w:rsidRPr="00B26D53" w:rsidRDefault="00285081" w:rsidP="009C637F">
      <w:pPr>
        <w:pStyle w:val="Estilo4"/>
        <w:ind w:left="357"/>
        <w:outlineLvl w:val="9"/>
      </w:pPr>
      <w:r w:rsidRPr="00B26D53">
        <w:t>La simplicidad de implementación facilita mantenimiento y depuración</w:t>
      </w:r>
    </w:p>
    <w:p w14:paraId="5E584FF9" w14:textId="77777777" w:rsidR="00285081" w:rsidRPr="00B26D53" w:rsidRDefault="00285081" w:rsidP="009C637F">
      <w:pPr>
        <w:pStyle w:val="Estilo4"/>
        <w:ind w:left="357"/>
        <w:outlineLvl w:val="9"/>
      </w:pPr>
      <w:r w:rsidRPr="00B26D53">
        <w:t>No requiere configuraciones especiales en el servidor de hosting</w:t>
      </w:r>
    </w:p>
    <w:p w14:paraId="7D00D99F" w14:textId="77777777" w:rsidR="00285081" w:rsidRPr="00B26D53" w:rsidRDefault="00285081" w:rsidP="009C637F">
      <w:pPr>
        <w:pStyle w:val="Estilo4"/>
        <w:ind w:left="357"/>
        <w:outlineLvl w:val="9"/>
      </w:pPr>
      <w:r w:rsidRPr="00B26D53">
        <w:t>Es compatible con todos los navegadores modernos sin necesidad de librerías adicionales</w:t>
      </w:r>
    </w:p>
    <w:p w14:paraId="24A9A49F" w14:textId="6F5C7BE1" w:rsidR="00A91860" w:rsidRDefault="00285081" w:rsidP="009C637F">
      <w:pPr>
        <w:pStyle w:val="Estilo4"/>
        <w:ind w:left="357"/>
        <w:outlineLvl w:val="9"/>
      </w:pPr>
      <w:r w:rsidRPr="00B26D53">
        <w:t>Esta técnica convierte una página web estática en una aplicación dinámica e interactiva, permitiendo que los datos fluyan continuamente desde el microcontrolador ESP32 hasta la pantalla del usuario sin intervención manual, cumpliendo así el objetivo fundamental de un sistema de monitoreo en tiempo real.</w:t>
      </w:r>
      <w:r w:rsidR="00A91860">
        <w:br w:type="page"/>
      </w:r>
    </w:p>
    <w:p w14:paraId="70AB1A55" w14:textId="0504BF85" w:rsidR="00F001BB" w:rsidRDefault="00F001BB" w:rsidP="009A5547">
      <w:pPr>
        <w:pStyle w:val="MyStyle"/>
        <w:outlineLvl w:val="3"/>
      </w:pPr>
      <w:bookmarkStart w:id="104" w:name="_Toc218087546"/>
      <w:r>
        <w:lastRenderedPageBreak/>
        <w:t>2.1.5.3. Visualización dinámica de datos</w:t>
      </w:r>
      <w:bookmarkEnd w:id="104"/>
    </w:p>
    <w:p w14:paraId="2D6859C1" w14:textId="77777777" w:rsidR="005E33F7" w:rsidRPr="005E33F7" w:rsidRDefault="005E33F7" w:rsidP="009C637F">
      <w:pPr>
        <w:pStyle w:val="Estilo4"/>
        <w:ind w:left="357"/>
        <w:outlineLvl w:val="9"/>
        <w:rPr>
          <w:lang w:val="es-419" w:eastAsia="es-419"/>
        </w:rPr>
      </w:pPr>
      <w:r w:rsidRPr="005E33F7">
        <w:rPr>
          <w:lang w:val="es-419" w:eastAsia="es-419"/>
        </w:rPr>
        <w:t>La visualización de datos es el proceso de representar información numérica de forma gráfica, transformando tablas de números en elementos visuales como líneas, barras, puntos o áreas que permiten al cerebro humano identificar patrones, tendencias y anomalías de manera más rápida e intuitiva que analizando únicamente valores en texto.</w:t>
      </w:r>
    </w:p>
    <w:p w14:paraId="1747FA23" w14:textId="77777777" w:rsidR="005E33F7" w:rsidRPr="005E33F7" w:rsidRDefault="005E33F7" w:rsidP="009C637F">
      <w:pPr>
        <w:pStyle w:val="Estilo4"/>
        <w:ind w:left="357"/>
        <w:outlineLvl w:val="9"/>
        <w:rPr>
          <w:lang w:val="es-419" w:eastAsia="es-419"/>
        </w:rPr>
      </w:pPr>
      <w:r w:rsidRPr="005E33F7">
        <w:rPr>
          <w:lang w:val="es-419" w:eastAsia="es-419"/>
        </w:rPr>
        <w:t xml:space="preserve">Cuando hablamos de visualización </w:t>
      </w:r>
      <w:r w:rsidRPr="005E33F7">
        <w:rPr>
          <w:b/>
          <w:bCs/>
          <w:lang w:val="es-419" w:eastAsia="es-419"/>
        </w:rPr>
        <w:t>dinámica</w:t>
      </w:r>
      <w:r w:rsidRPr="005E33F7">
        <w:rPr>
          <w:lang w:val="es-419" w:eastAsia="es-419"/>
        </w:rPr>
        <w:t>, nos referimos a gráficas que se actualizan automáticamente conforme llegan nuevos datos al sistema, sin necesidad de regenerar manualmente la imagen. Es como ver un monitor cardíaco en un hospital: la línea se va dibujando continuamente mostrando los latidos en tiempo real, sin que el médico tenga que presionar ningún botón.</w:t>
      </w:r>
    </w:p>
    <w:p w14:paraId="37200237" w14:textId="77777777" w:rsidR="005E33F7" w:rsidRPr="005E33F7" w:rsidRDefault="005E33F7" w:rsidP="009C637F">
      <w:pPr>
        <w:pStyle w:val="Estilo4"/>
        <w:ind w:left="357"/>
        <w:outlineLvl w:val="9"/>
        <w:rPr>
          <w:lang w:val="es-419" w:eastAsia="es-419"/>
        </w:rPr>
      </w:pPr>
      <w:r w:rsidRPr="005E33F7">
        <w:rPr>
          <w:lang w:val="es-419" w:eastAsia="es-419"/>
        </w:rPr>
        <w:t>¿Por qué son importantes las gráficas en sistemas de monitoreo?</w:t>
      </w:r>
    </w:p>
    <w:p w14:paraId="6201D7E3" w14:textId="77777777" w:rsidR="005E33F7" w:rsidRPr="005E33F7" w:rsidRDefault="005E33F7" w:rsidP="009C637F">
      <w:pPr>
        <w:pStyle w:val="Estilo4"/>
        <w:ind w:left="357"/>
        <w:outlineLvl w:val="9"/>
        <w:rPr>
          <w:lang w:val="es-419" w:eastAsia="es-419"/>
        </w:rPr>
      </w:pPr>
      <w:r w:rsidRPr="005E33F7">
        <w:rPr>
          <w:lang w:val="es-419" w:eastAsia="es-419"/>
        </w:rPr>
        <w:t>Imagina que tienes una tabla con 1,000 registros de temperatura tomados durante una semana. Leer número por número sería tedioso y prácticamente imposible detectar patrones como:</w:t>
      </w:r>
    </w:p>
    <w:p w14:paraId="7BC40C7B" w14:textId="77777777" w:rsidR="005E33F7" w:rsidRPr="005E33F7" w:rsidRDefault="005E33F7" w:rsidP="009C637F">
      <w:pPr>
        <w:pStyle w:val="Estilo4"/>
        <w:numPr>
          <w:ilvl w:val="0"/>
          <w:numId w:val="13"/>
        </w:numPr>
        <w:ind w:left="714"/>
        <w:outlineLvl w:val="9"/>
        <w:rPr>
          <w:lang w:val="es-419" w:eastAsia="es-419"/>
        </w:rPr>
      </w:pPr>
      <w:r w:rsidRPr="005E33F7">
        <w:rPr>
          <w:lang w:val="es-419" w:eastAsia="es-419"/>
        </w:rPr>
        <w:t>¿A qué hora del día la temperatura es más alta?</w:t>
      </w:r>
    </w:p>
    <w:p w14:paraId="2B1FD5E7" w14:textId="77777777" w:rsidR="005E33F7" w:rsidRPr="005E33F7" w:rsidRDefault="005E33F7" w:rsidP="009C637F">
      <w:pPr>
        <w:pStyle w:val="Estilo4"/>
        <w:numPr>
          <w:ilvl w:val="0"/>
          <w:numId w:val="13"/>
        </w:numPr>
        <w:ind w:left="714"/>
        <w:outlineLvl w:val="9"/>
        <w:rPr>
          <w:lang w:val="es-419" w:eastAsia="es-419"/>
        </w:rPr>
      </w:pPr>
      <w:r w:rsidRPr="005E33F7">
        <w:rPr>
          <w:lang w:val="es-419" w:eastAsia="es-419"/>
        </w:rPr>
        <w:t>¿Hubo algún momento donde la temperatura subió o bajó abruptamente?</w:t>
      </w:r>
    </w:p>
    <w:p w14:paraId="7F5DC546" w14:textId="77777777" w:rsidR="005E33F7" w:rsidRPr="005E33F7" w:rsidRDefault="005E33F7" w:rsidP="009C637F">
      <w:pPr>
        <w:pStyle w:val="Estilo4"/>
        <w:numPr>
          <w:ilvl w:val="0"/>
          <w:numId w:val="13"/>
        </w:numPr>
        <w:ind w:left="714"/>
        <w:outlineLvl w:val="9"/>
        <w:rPr>
          <w:lang w:val="es-419" w:eastAsia="es-419"/>
        </w:rPr>
      </w:pPr>
      <w:r w:rsidRPr="005E33F7">
        <w:rPr>
          <w:lang w:val="es-419" w:eastAsia="es-419"/>
        </w:rPr>
        <w:t>¿La temperatura se mantiene estable o presenta oscilaciones constantes?</w:t>
      </w:r>
    </w:p>
    <w:p w14:paraId="4B65FDC6" w14:textId="77777777" w:rsidR="005E33F7" w:rsidRPr="005E33F7" w:rsidRDefault="005E33F7" w:rsidP="009C637F">
      <w:pPr>
        <w:pStyle w:val="Estilo4"/>
        <w:numPr>
          <w:ilvl w:val="0"/>
          <w:numId w:val="13"/>
        </w:numPr>
        <w:ind w:left="714"/>
        <w:outlineLvl w:val="9"/>
        <w:rPr>
          <w:lang w:val="es-419" w:eastAsia="es-419"/>
        </w:rPr>
      </w:pPr>
      <w:r w:rsidRPr="005E33F7">
        <w:rPr>
          <w:lang w:val="es-419" w:eastAsia="es-419"/>
        </w:rPr>
        <w:t>¿Existe alguna tendencia (subida gradual, bajada progresiva)?</w:t>
      </w:r>
    </w:p>
    <w:p w14:paraId="22C56BC6" w14:textId="7D722A51" w:rsidR="005E33F7" w:rsidRDefault="005E33F7" w:rsidP="009C637F">
      <w:pPr>
        <w:pStyle w:val="Estilo4"/>
        <w:ind w:left="357"/>
        <w:outlineLvl w:val="9"/>
        <w:rPr>
          <w:lang w:val="es-419" w:eastAsia="es-419"/>
        </w:rPr>
      </w:pPr>
      <w:r w:rsidRPr="005E33F7">
        <w:rPr>
          <w:lang w:val="es-419" w:eastAsia="es-419"/>
        </w:rPr>
        <w:t>Una gráfica de línea responde todas estas preguntas de un solo vistazo. El eje horizontal (X) representa el tiempo (horas, días) y el eje vertical (Y) representa la temperatura en grados Celsius. Cada punto en la gráfica corresponde a una medición, y al unir los puntos con una línea continua, se visualiza claramente el comportamiento de la variable a lo largo del tiempo.</w:t>
      </w:r>
    </w:p>
    <w:p w14:paraId="1FCE4FD4" w14:textId="77777777" w:rsidR="005E33F7" w:rsidRDefault="005E33F7" w:rsidP="009C637F">
      <w:pPr>
        <w:pStyle w:val="Estilo4"/>
        <w:ind w:left="357"/>
        <w:outlineLvl w:val="9"/>
        <w:rPr>
          <w:lang w:val="es-419" w:eastAsia="es-419"/>
        </w:rPr>
      </w:pPr>
    </w:p>
    <w:p w14:paraId="0A8B981D" w14:textId="77777777" w:rsidR="005E33F7" w:rsidRPr="005E33F7" w:rsidRDefault="005E33F7" w:rsidP="009C637F">
      <w:pPr>
        <w:pStyle w:val="Estilo4"/>
        <w:ind w:left="357"/>
        <w:outlineLvl w:val="9"/>
        <w:rPr>
          <w:lang w:val="es-419" w:eastAsia="es-419"/>
        </w:rPr>
      </w:pPr>
      <w:r w:rsidRPr="005E33F7">
        <w:rPr>
          <w:lang w:val="es-419" w:eastAsia="es-419"/>
        </w:rPr>
        <w:t>Tipos de gráficas utilizadas en monitoreo de temperatura:</w:t>
      </w:r>
    </w:p>
    <w:p w14:paraId="28574A02" w14:textId="77777777" w:rsidR="005E33F7" w:rsidRPr="005E33F7" w:rsidRDefault="005E33F7" w:rsidP="009C637F">
      <w:pPr>
        <w:pStyle w:val="Estilo4"/>
        <w:ind w:left="357"/>
        <w:outlineLvl w:val="9"/>
        <w:rPr>
          <w:lang w:val="es-419" w:eastAsia="es-419"/>
        </w:rPr>
      </w:pPr>
      <w:r w:rsidRPr="005E33F7">
        <w:rPr>
          <w:b/>
          <w:bCs/>
          <w:lang w:val="es-419" w:eastAsia="es-419"/>
        </w:rPr>
        <w:t>Gráfica de línea (line chart):</w:t>
      </w:r>
      <w:r w:rsidRPr="005E33F7">
        <w:rPr>
          <w:lang w:val="es-419" w:eastAsia="es-419"/>
        </w:rPr>
        <w:t xml:space="preserve"> La más común para series temporales. Ideal para mostrar evolución continua de temperatura. Permite identificar tendencias ascendentes o descendentes.</w:t>
      </w:r>
    </w:p>
    <w:p w14:paraId="37BEEE6B" w14:textId="4DC94CA9" w:rsidR="005E33F7" w:rsidRPr="005E33F7" w:rsidRDefault="005E33F7" w:rsidP="009C637F">
      <w:pPr>
        <w:pStyle w:val="Estilo4"/>
        <w:ind w:left="357"/>
        <w:outlineLvl w:val="9"/>
        <w:rPr>
          <w:lang w:val="es-419" w:eastAsia="es-419"/>
        </w:rPr>
      </w:pPr>
      <w:r w:rsidRPr="005E33F7">
        <w:rPr>
          <w:b/>
          <w:bCs/>
          <w:lang w:val="es-419" w:eastAsia="es-419"/>
        </w:rPr>
        <w:t>Gráfica de área (area chart):</w:t>
      </w:r>
      <w:r w:rsidRPr="005E33F7">
        <w:rPr>
          <w:lang w:val="es-419" w:eastAsia="es-419"/>
        </w:rPr>
        <w:t xml:space="preserve"> Similar a la de </w:t>
      </w:r>
      <w:r w:rsidR="00306B7A" w:rsidRPr="005E33F7">
        <w:rPr>
          <w:lang w:val="es-419" w:eastAsia="es-419"/>
        </w:rPr>
        <w:t>línea,</w:t>
      </w:r>
      <w:r w:rsidRPr="005E33F7">
        <w:rPr>
          <w:lang w:val="es-419" w:eastAsia="es-419"/>
        </w:rPr>
        <w:t xml:space="preserve"> pero rellena el espacio bajo la curva. Útil para enfatizar magnitudes acumuladas o cuando se quiere destacar visualmente el rango de valores.</w:t>
      </w:r>
    </w:p>
    <w:p w14:paraId="32CD417C" w14:textId="77777777" w:rsidR="005E33F7" w:rsidRPr="005E33F7" w:rsidRDefault="005E33F7" w:rsidP="009C637F">
      <w:pPr>
        <w:pStyle w:val="Estilo4"/>
        <w:ind w:left="357"/>
        <w:outlineLvl w:val="9"/>
        <w:rPr>
          <w:lang w:val="es-419" w:eastAsia="es-419"/>
        </w:rPr>
      </w:pPr>
      <w:r w:rsidRPr="005E33F7">
        <w:rPr>
          <w:b/>
          <w:bCs/>
          <w:lang w:val="es-419" w:eastAsia="es-419"/>
        </w:rPr>
        <w:t>Gráfica de barras (bar chart):</w:t>
      </w:r>
      <w:r w:rsidRPr="005E33F7">
        <w:rPr>
          <w:lang w:val="es-419" w:eastAsia="es-419"/>
        </w:rPr>
        <w:t xml:space="preserve"> Cada barra representa una medición específica. Menos utilizada para series continuas, pero útil para comparar temperaturas promedio por hora o por día.</w:t>
      </w:r>
    </w:p>
    <w:p w14:paraId="0755F7E2" w14:textId="64EF53AF" w:rsidR="005E33F7" w:rsidRPr="005E33F7" w:rsidRDefault="005E33F7" w:rsidP="009C637F">
      <w:pPr>
        <w:pStyle w:val="Estilo4"/>
        <w:ind w:left="357"/>
        <w:outlineLvl w:val="9"/>
        <w:rPr>
          <w:lang w:val="es-419" w:eastAsia="es-419"/>
        </w:rPr>
      </w:pPr>
      <w:r w:rsidRPr="005E33F7">
        <w:rPr>
          <w:b/>
          <w:bCs/>
          <w:lang w:val="es-419" w:eastAsia="es-419"/>
        </w:rPr>
        <w:t>Gráfica de dispersión (scatter plot):</w:t>
      </w:r>
      <w:r w:rsidRPr="005E33F7">
        <w:rPr>
          <w:lang w:val="es-419" w:eastAsia="es-419"/>
        </w:rPr>
        <w:t xml:space="preserve"> Muestra puntos individuales sin conectarlos. Útil cuando se quiere observar la distribución de datos o identificar valores atípicos.</w:t>
      </w:r>
    </w:p>
    <w:p w14:paraId="081357AC" w14:textId="77777777" w:rsidR="005E33F7" w:rsidRPr="005E33F7" w:rsidRDefault="005E33F7" w:rsidP="009C637F">
      <w:pPr>
        <w:pStyle w:val="Estilo4"/>
        <w:ind w:left="357"/>
        <w:outlineLvl w:val="9"/>
        <w:rPr>
          <w:lang w:val="es-419" w:eastAsia="es-419"/>
        </w:rPr>
      </w:pPr>
      <w:r w:rsidRPr="005E33F7">
        <w:rPr>
          <w:lang w:val="es-419" w:eastAsia="es-419"/>
        </w:rPr>
        <w:t xml:space="preserve">Para este proyecto se seleccionó la </w:t>
      </w:r>
      <w:r w:rsidRPr="005E33F7">
        <w:rPr>
          <w:b/>
          <w:bCs/>
          <w:lang w:val="es-419" w:eastAsia="es-419"/>
        </w:rPr>
        <w:t>gráfica de línea</w:t>
      </w:r>
      <w:r w:rsidRPr="005E33F7">
        <w:rPr>
          <w:lang w:val="es-419" w:eastAsia="es-419"/>
        </w:rPr>
        <w:t xml:space="preserve"> por ser la más apropiada para visualizar cómo varía la temperatura del agua a lo largo del tiempo, permitiendo identificar cambios graduales y detectar variaciones anormales que pudieran indicar problemas en el sistema.</w:t>
      </w:r>
    </w:p>
    <w:p w14:paraId="4DFED71A" w14:textId="77777777" w:rsidR="005E33F7" w:rsidRDefault="005E33F7" w:rsidP="009C637F">
      <w:pPr>
        <w:pStyle w:val="Estilo4"/>
        <w:ind w:left="357"/>
        <w:outlineLvl w:val="9"/>
        <w:rPr>
          <w:lang w:val="es-419" w:eastAsia="es-419"/>
        </w:rPr>
      </w:pPr>
    </w:p>
    <w:p w14:paraId="6917084C" w14:textId="48D928CB" w:rsidR="005E33F7" w:rsidRPr="005E33F7" w:rsidRDefault="005E33F7" w:rsidP="009C637F">
      <w:pPr>
        <w:pStyle w:val="Estilo4"/>
        <w:ind w:left="357"/>
        <w:outlineLvl w:val="9"/>
        <w:rPr>
          <w:lang w:val="es-419" w:eastAsia="es-419"/>
        </w:rPr>
      </w:pPr>
      <w:r w:rsidRPr="005E33F7">
        <w:rPr>
          <w:lang w:val="es-419" w:eastAsia="es-419"/>
        </w:rPr>
        <w:lastRenderedPageBreak/>
        <w:t>Librería Highcharts.js: Gráficas interactivas para la web</w:t>
      </w:r>
    </w:p>
    <w:p w14:paraId="33A628E5" w14:textId="77777777" w:rsidR="005E33F7" w:rsidRPr="005E33F7" w:rsidRDefault="005E33F7" w:rsidP="009C637F">
      <w:pPr>
        <w:pStyle w:val="Estilo4"/>
        <w:ind w:left="357"/>
        <w:outlineLvl w:val="9"/>
        <w:rPr>
          <w:lang w:val="es-419" w:eastAsia="es-419"/>
        </w:rPr>
      </w:pPr>
      <w:r w:rsidRPr="005E33F7">
        <w:rPr>
          <w:lang w:val="es-419" w:eastAsia="es-419"/>
        </w:rPr>
        <w:t>Highcharts.js es una librería de JavaScript diseñada específicamente para crear gráficas profesionales, interactivas y responsivas en páginas web. A diferencia de imágenes estáticas (PNG, JPG), las gráficas generadas con Highcharts son elementos HTML5 que permiten:</w:t>
      </w:r>
    </w:p>
    <w:p w14:paraId="087BB881" w14:textId="77777777" w:rsidR="005E33F7" w:rsidRPr="005E33F7" w:rsidRDefault="005E33F7" w:rsidP="009C637F">
      <w:pPr>
        <w:pStyle w:val="Estilo4"/>
        <w:numPr>
          <w:ilvl w:val="0"/>
          <w:numId w:val="14"/>
        </w:numPr>
        <w:ind w:left="714"/>
        <w:outlineLvl w:val="9"/>
        <w:rPr>
          <w:lang w:val="es-419" w:eastAsia="es-419"/>
        </w:rPr>
      </w:pPr>
      <w:r w:rsidRPr="005E33F7">
        <w:rPr>
          <w:lang w:val="es-419" w:eastAsia="es-419"/>
        </w:rPr>
        <w:t>Interacción con el ratón: Al pasar el cursor sobre cualquier punto de la gráfica, aparece un cuadro emergente (tooltip) mostrando la temperatura exacta y la hora de esa medición.</w:t>
      </w:r>
    </w:p>
    <w:p w14:paraId="0D61E224" w14:textId="77777777" w:rsidR="005E33F7" w:rsidRPr="005E33F7" w:rsidRDefault="005E33F7" w:rsidP="009C637F">
      <w:pPr>
        <w:pStyle w:val="Estilo4"/>
        <w:numPr>
          <w:ilvl w:val="0"/>
          <w:numId w:val="14"/>
        </w:numPr>
        <w:ind w:left="714"/>
        <w:outlineLvl w:val="9"/>
        <w:rPr>
          <w:lang w:val="es-419" w:eastAsia="es-419"/>
        </w:rPr>
      </w:pPr>
      <w:r w:rsidRPr="005E33F7">
        <w:rPr>
          <w:lang w:val="es-419" w:eastAsia="es-419"/>
        </w:rPr>
        <w:t>Zoom dinámico: El usuario puede seleccionar con el ratón una región específica de la gráfica para ampliarla y ver detalles más precisos de un período de tiempo determinado.</w:t>
      </w:r>
    </w:p>
    <w:p w14:paraId="7F2D382C" w14:textId="77777777" w:rsidR="005E33F7" w:rsidRPr="005E33F7" w:rsidRDefault="005E33F7" w:rsidP="009C637F">
      <w:pPr>
        <w:pStyle w:val="Estilo4"/>
        <w:numPr>
          <w:ilvl w:val="0"/>
          <w:numId w:val="14"/>
        </w:numPr>
        <w:ind w:left="714"/>
        <w:outlineLvl w:val="9"/>
        <w:rPr>
          <w:lang w:val="es-419" w:eastAsia="es-419"/>
        </w:rPr>
      </w:pPr>
      <w:r w:rsidRPr="005E33F7">
        <w:rPr>
          <w:lang w:val="es-419" w:eastAsia="es-419"/>
        </w:rPr>
        <w:t>Exportación: Botones integrados permiten descargar la gráfica como imagen PNG, PDF o SVG para incluirla en reportes o presentaciones.</w:t>
      </w:r>
    </w:p>
    <w:p w14:paraId="04D0D990" w14:textId="77777777" w:rsidR="005E33F7" w:rsidRPr="005E33F7" w:rsidRDefault="005E33F7" w:rsidP="009C637F">
      <w:pPr>
        <w:pStyle w:val="Estilo4"/>
        <w:numPr>
          <w:ilvl w:val="0"/>
          <w:numId w:val="14"/>
        </w:numPr>
        <w:ind w:left="714"/>
        <w:outlineLvl w:val="9"/>
        <w:rPr>
          <w:lang w:val="es-419" w:eastAsia="es-419"/>
        </w:rPr>
      </w:pPr>
      <w:r w:rsidRPr="005E33F7">
        <w:rPr>
          <w:lang w:val="es-419" w:eastAsia="es-419"/>
        </w:rPr>
        <w:t>Actualización en tiempo real: La librería permite agregar nuevos puntos a la gráfica sin regenerarla completamente, simplemente "dibujando" el nuevo dato al final de la línea existente.</w:t>
      </w:r>
    </w:p>
    <w:p w14:paraId="0697F759" w14:textId="58999AFB" w:rsidR="00306B7A" w:rsidRPr="009A5547" w:rsidRDefault="005E33F7" w:rsidP="00252BCC">
      <w:pPr>
        <w:pStyle w:val="Estilo4"/>
        <w:numPr>
          <w:ilvl w:val="0"/>
          <w:numId w:val="14"/>
        </w:numPr>
        <w:ind w:left="357"/>
        <w:outlineLvl w:val="9"/>
        <w:rPr>
          <w:lang w:val="es-419"/>
        </w:rPr>
      </w:pPr>
      <w:r w:rsidRPr="009A5547">
        <w:rPr>
          <w:lang w:val="es-419" w:eastAsia="es-419"/>
        </w:rPr>
        <w:t>Diseño responsivo: Las gráficas se adaptan automáticamente al tamaño de la pantalla, funcionando correctamente en computadoras, tablets y smartphones.</w:t>
      </w:r>
      <w:r w:rsidR="00306B7A" w:rsidRPr="009A5547">
        <w:rPr>
          <w:lang w:val="es-419"/>
        </w:rPr>
        <w:br w:type="page"/>
      </w:r>
    </w:p>
    <w:p w14:paraId="77F8DDFD" w14:textId="2A14EA2C" w:rsidR="00AD164E" w:rsidRDefault="00F001BB" w:rsidP="009A5547">
      <w:pPr>
        <w:pStyle w:val="MyStyle"/>
        <w:rPr>
          <w:lang w:val="es-419"/>
        </w:rPr>
      </w:pPr>
      <w:bookmarkStart w:id="105" w:name="_Toc217135063"/>
      <w:bookmarkStart w:id="106" w:name="_Toc218087547"/>
      <w:r>
        <w:lastRenderedPageBreak/>
        <w:t xml:space="preserve">2.1.6. Bases de datos relacionales para </w:t>
      </w:r>
      <w:r w:rsidR="00E41301">
        <w:t>redes de dispositivos interconectados.</w:t>
      </w:r>
      <w:bookmarkEnd w:id="105"/>
      <w:bookmarkEnd w:id="106"/>
    </w:p>
    <w:p w14:paraId="02332076" w14:textId="289BBA44" w:rsidR="00F001BB" w:rsidRDefault="00F001BB" w:rsidP="009A5547">
      <w:pPr>
        <w:pStyle w:val="MyStyle"/>
        <w:outlineLvl w:val="3"/>
      </w:pPr>
      <w:bookmarkStart w:id="107" w:name="_Toc217135064"/>
      <w:bookmarkStart w:id="108" w:name="_Toc218087548"/>
      <w:r>
        <w:t xml:space="preserve">2.1.6.1. MySQL en aplicaciones </w:t>
      </w:r>
      <w:r w:rsidR="00AD164E">
        <w:t>redes de dispositivos interconectados.</w:t>
      </w:r>
      <w:bookmarkEnd w:id="107"/>
      <w:bookmarkEnd w:id="108"/>
    </w:p>
    <w:p w14:paraId="15BA8DC7" w14:textId="77777777" w:rsidR="00AD164E" w:rsidRPr="00013BA7" w:rsidRDefault="00AD164E" w:rsidP="009C637F">
      <w:pPr>
        <w:pStyle w:val="Estilo4"/>
        <w:outlineLvl w:val="9"/>
      </w:pPr>
      <w:r w:rsidRPr="00013BA7">
        <w:t>Una base de datos es un sistema organizado para almacenar, gestionar y recuperar información de forma estructurada y eficiente. Para entenderlo con una analogía física, imaginemos un archivo tradicional de oficina con múltiples carpetas: cada carpeta contiene documentos relacionados entre sí, y dentro de cada documento hay campos específicos como nombre, fecha, y datos relevantes. Una base de datos digital funciona de manera similar, pero con capacidad de almacenar millones de registros y buscar información específica en milisegundos.</w:t>
      </w:r>
    </w:p>
    <w:p w14:paraId="30DDB63A" w14:textId="77777777" w:rsidR="00AD164E" w:rsidRPr="00013BA7" w:rsidRDefault="00AD164E" w:rsidP="009C637F">
      <w:pPr>
        <w:pStyle w:val="Estilo4"/>
        <w:outlineLvl w:val="9"/>
      </w:pPr>
      <w:r w:rsidRPr="00013BA7">
        <w:t>En sistemas de redes de dispositivos interconectados, donde dispositivos como el ESP32 envían datos continuamente hacia servidores remotos, resulta imprescindible contar con un sistema de almacenamiento que pueda:</w:t>
      </w:r>
    </w:p>
    <w:p w14:paraId="44A4ABFB" w14:textId="77777777" w:rsidR="00AD164E" w:rsidRPr="00013BA7" w:rsidRDefault="00AD164E" w:rsidP="009C637F">
      <w:pPr>
        <w:pStyle w:val="Estilo4"/>
        <w:outlineLvl w:val="9"/>
      </w:pPr>
      <w:r w:rsidRPr="00013BA7">
        <w:t>Recibir miles de inserciones diarias sin degradar su rendimiento</w:t>
      </w:r>
    </w:p>
    <w:p w14:paraId="7C669F03" w14:textId="77777777" w:rsidR="00AD164E" w:rsidRPr="00013BA7" w:rsidRDefault="00AD164E" w:rsidP="009C637F">
      <w:pPr>
        <w:pStyle w:val="Estilo4"/>
        <w:outlineLvl w:val="9"/>
      </w:pPr>
      <w:r w:rsidRPr="00013BA7">
        <w:t>Almacenar datos de forma ordenada permitiendo consultas rápidas por fecha, rango de valores o identificador</w:t>
      </w:r>
    </w:p>
    <w:p w14:paraId="07EF2656" w14:textId="77777777" w:rsidR="00AD164E" w:rsidRPr="00013BA7" w:rsidRDefault="00AD164E" w:rsidP="009C637F">
      <w:pPr>
        <w:pStyle w:val="Estilo4"/>
        <w:outlineLvl w:val="9"/>
      </w:pPr>
      <w:r w:rsidRPr="00013BA7">
        <w:t>Mantener integridad de la información evitando pérdidas o duplicados</w:t>
      </w:r>
    </w:p>
    <w:p w14:paraId="7C9E689C" w14:textId="77777777" w:rsidR="00AD164E" w:rsidRPr="00013BA7" w:rsidRDefault="00AD164E" w:rsidP="009C637F">
      <w:pPr>
        <w:pStyle w:val="Estilo4"/>
        <w:outlineLvl w:val="9"/>
      </w:pPr>
      <w:r w:rsidRPr="00013BA7">
        <w:t>Permitir acceso simultáneo de múltiples usuarios o dispositivos sin conflictos</w:t>
      </w:r>
    </w:p>
    <w:p w14:paraId="642031CA" w14:textId="77777777" w:rsidR="00AD164E" w:rsidRPr="00013BA7" w:rsidRDefault="00AD164E" w:rsidP="009C637F">
      <w:pPr>
        <w:pStyle w:val="Estilo4"/>
        <w:outlineLvl w:val="9"/>
      </w:pPr>
      <w:r w:rsidRPr="00013BA7">
        <w:t>Relacionar información entre diferentes tipos de datos (usuarios, sensores, configuraciones)</w:t>
      </w:r>
    </w:p>
    <w:p w14:paraId="10403BEB" w14:textId="77777777" w:rsidR="00306B7A" w:rsidRDefault="00306B7A" w:rsidP="009C637F">
      <w:pPr>
        <w:pStyle w:val="Estilo4"/>
        <w:outlineLvl w:val="9"/>
        <w:rPr>
          <w:b/>
          <w:bCs/>
        </w:rPr>
      </w:pPr>
    </w:p>
    <w:p w14:paraId="4222FBCF" w14:textId="0B474EE9" w:rsidR="00AD164E" w:rsidRPr="00306B7A" w:rsidRDefault="00AD164E" w:rsidP="009C637F">
      <w:pPr>
        <w:pStyle w:val="Estilo4"/>
        <w:outlineLvl w:val="9"/>
        <w:rPr>
          <w:b/>
          <w:bCs/>
        </w:rPr>
      </w:pPr>
      <w:r w:rsidRPr="00306B7A">
        <w:rPr>
          <w:b/>
          <w:bCs/>
        </w:rPr>
        <w:t>¿Qué es MySQL y MariaDB?</w:t>
      </w:r>
    </w:p>
    <w:p w14:paraId="006323E4" w14:textId="77777777" w:rsidR="00AD164E" w:rsidRPr="00013BA7" w:rsidRDefault="00AD164E" w:rsidP="009C637F">
      <w:pPr>
        <w:pStyle w:val="Estilo4"/>
        <w:outlineLvl w:val="9"/>
      </w:pPr>
      <w:r w:rsidRPr="00013BA7">
        <w:t>MySQL es un sistema de gestión de bases de datos relacional (RDBMS, por sus siglas en inglés) de código abierto, desarrollado originalmente por la empresa sueca MySQL AB en 1995. En 2008, Sun Microsystems adquirió MySQL AB, y posteriormente en 2010, Oracle Corporation compró Sun Microsystems, convirtiéndose así en propietaria de MySQL.</w:t>
      </w:r>
    </w:p>
    <w:p w14:paraId="76648AE3" w14:textId="77777777" w:rsidR="00AD164E" w:rsidRPr="00013BA7" w:rsidRDefault="00AD164E" w:rsidP="009C637F">
      <w:pPr>
        <w:pStyle w:val="Estilo4"/>
        <w:outlineLvl w:val="9"/>
      </w:pPr>
      <w:r w:rsidRPr="00013BA7">
        <w:t>Esta adquisición por parte de Oracle generó preocupación en la comunidad de desarrolladores de código abierto, ya que Oracle también es propietaria de Oracle Database, un sistema comercial de bases de datos empresarial con licencias costosas. Existía el temor de que Oracle pudiera limitar las funcionalidades gratuitas de MySQL o implementar restricciones de uso para favorecer sus productos comerciales.</w:t>
      </w:r>
    </w:p>
    <w:p w14:paraId="0A3114FD" w14:textId="77777777" w:rsidR="00AD164E" w:rsidRPr="00013BA7" w:rsidRDefault="00AD164E" w:rsidP="009C637F">
      <w:pPr>
        <w:pStyle w:val="Estilo4"/>
        <w:outlineLvl w:val="9"/>
      </w:pPr>
      <w:r w:rsidRPr="00013BA7">
        <w:t>Como respuesta a esta situación, Michael "Monty" Widenius, uno de los fundadores originales de MySQL, creó en 2009 un proyecto derivado (fork) llamado MariaDB. Según Ben Forta en su libro MariaDB Crash Course (2011), MariaDB fue diseñado como un reemplazo directo de MySQL, manteniendo compatibilidad total con su sintaxis, comandos y estructura, pero con la garantía de permanecer completamente libre y de código abierto bajo la licencia GPL (General Public License).</w:t>
      </w:r>
    </w:p>
    <w:p w14:paraId="17FEECC7" w14:textId="207DFFB7" w:rsidR="009A5547" w:rsidRDefault="00AD164E" w:rsidP="009C637F">
      <w:pPr>
        <w:pStyle w:val="Estilo4"/>
        <w:outlineLvl w:val="9"/>
      </w:pPr>
      <w:r w:rsidRPr="00013BA7">
        <w:t>El nombre "MariaDB" proviene de Maria, la hija menor de Monty Widenius, siguiendo la tradición de nombrar sus proyectos en honor a sus hijas (MySQL lleva el nombre de My, su hija mayor).</w:t>
      </w:r>
      <w:r w:rsidR="009A5547">
        <w:br w:type="page"/>
      </w:r>
    </w:p>
    <w:p w14:paraId="29CE50FB" w14:textId="77777777" w:rsidR="00AD164E" w:rsidRPr="00013BA7" w:rsidRDefault="00AD164E" w:rsidP="009C637F">
      <w:pPr>
        <w:pStyle w:val="Estilo4"/>
        <w:outlineLvl w:val="9"/>
      </w:pPr>
      <w:r w:rsidRPr="00013BA7">
        <w:lastRenderedPageBreak/>
        <w:t>Diferencias prácticas entre MySQL y MariaDB:</w:t>
      </w:r>
    </w:p>
    <w:p w14:paraId="6B0579FC" w14:textId="77777777" w:rsidR="00AD164E" w:rsidRPr="00013BA7" w:rsidRDefault="00AD164E" w:rsidP="009C637F">
      <w:pPr>
        <w:pStyle w:val="Estilo4"/>
        <w:outlineLvl w:val="9"/>
      </w:pPr>
      <w:r w:rsidRPr="00013BA7">
        <w:t>Para efectos del presente proyecto y la mayoría de aplicaciones web de pequeña y mediana escala, MySQL y MariaDB son completamente intercambiables. Ambos sistemas:</w:t>
      </w:r>
    </w:p>
    <w:p w14:paraId="4C25995B" w14:textId="77777777" w:rsidR="00AD164E" w:rsidRPr="00013BA7" w:rsidRDefault="00AD164E" w:rsidP="009C637F">
      <w:pPr>
        <w:pStyle w:val="Estilo4"/>
        <w:outlineLvl w:val="9"/>
      </w:pPr>
      <w:r w:rsidRPr="00013BA7">
        <w:t>Utilizan la misma sintaxis SQL (Structured Query Language) para crear tablas, insertar datos y realizar consultas</w:t>
      </w:r>
    </w:p>
    <w:p w14:paraId="5979059C" w14:textId="77777777" w:rsidR="00AD164E" w:rsidRPr="00013BA7" w:rsidRDefault="00AD164E" w:rsidP="009C637F">
      <w:pPr>
        <w:pStyle w:val="Estilo4"/>
        <w:outlineLvl w:val="9"/>
      </w:pPr>
      <w:r w:rsidRPr="00013BA7">
        <w:t>Son compatibles con PHP mediante las mismas librerías de conexión (mysqli, PDO)</w:t>
      </w:r>
    </w:p>
    <w:p w14:paraId="12D90B70" w14:textId="77777777" w:rsidR="00AD164E" w:rsidRPr="00013BA7" w:rsidRDefault="00AD164E" w:rsidP="009C637F">
      <w:pPr>
        <w:pStyle w:val="Estilo4"/>
        <w:outlineLvl w:val="9"/>
      </w:pPr>
      <w:r w:rsidRPr="00013BA7">
        <w:t>Incluyen la herramienta de administración web phpMyAdmin</w:t>
      </w:r>
    </w:p>
    <w:p w14:paraId="2B989265" w14:textId="4FF350FD" w:rsidR="00AD164E" w:rsidRPr="00013BA7" w:rsidRDefault="00AD164E" w:rsidP="009C637F">
      <w:pPr>
        <w:pStyle w:val="Estilo4"/>
        <w:outlineLvl w:val="9"/>
      </w:pPr>
      <w:r w:rsidRPr="00013BA7">
        <w:t xml:space="preserve">Tienen rendimiento similar para volúmenes de datos típicos en </w:t>
      </w:r>
      <w:r>
        <w:t xml:space="preserve">redes de dispositivos </w:t>
      </w:r>
      <w:r w:rsidR="003C4B5C">
        <w:t>interconectados</w:t>
      </w:r>
      <w:r w:rsidR="003C4B5C" w:rsidRPr="00013BA7">
        <w:t xml:space="preserve"> (</w:t>
      </w:r>
      <w:r w:rsidRPr="00013BA7">
        <w:t>miles a millones de registros)</w:t>
      </w:r>
    </w:p>
    <w:p w14:paraId="1734E3D7" w14:textId="77777777" w:rsidR="00AD164E" w:rsidRPr="00013BA7" w:rsidRDefault="00AD164E" w:rsidP="009C637F">
      <w:pPr>
        <w:pStyle w:val="Estilo4"/>
        <w:outlineLvl w:val="9"/>
      </w:pPr>
      <w:r w:rsidRPr="00013BA7">
        <w:t>No requieren pago de licencias para uso educativo, comercial o personal</w:t>
      </w:r>
    </w:p>
    <w:p w14:paraId="63157CF4" w14:textId="77777777" w:rsidR="00AD164E" w:rsidRPr="00013BA7" w:rsidRDefault="00AD164E" w:rsidP="009C637F">
      <w:pPr>
        <w:pStyle w:val="Estilo4"/>
        <w:outlineLvl w:val="9"/>
      </w:pPr>
      <w:r w:rsidRPr="00013BA7">
        <w:t>La principal diferencia radica en la filosofía de desarrollo: mientras MySQL puede incorporar características propietarias de Oracle en futuras versiones, MariaDB garantiza mantenerse como software libre permanentemente. Además, MariaDB incluye algunos motores de almacenamiento adicionales (Aria, XtraDB) y optimizaciones de rendimiento que no están presentes en MySQL, aunque estas diferencias son irrelevantes para proyectos de monitoreo básico.</w:t>
      </w:r>
    </w:p>
    <w:p w14:paraId="556920C2" w14:textId="77777777" w:rsidR="0080511D" w:rsidRDefault="0080511D" w:rsidP="009C637F">
      <w:pPr>
        <w:pStyle w:val="Estilo4"/>
        <w:outlineLvl w:val="9"/>
      </w:pPr>
    </w:p>
    <w:p w14:paraId="4A679247" w14:textId="4DDDEA0F" w:rsidR="00AD164E" w:rsidRPr="00013BA7" w:rsidRDefault="00AD164E" w:rsidP="009C637F">
      <w:pPr>
        <w:pStyle w:val="Estilo4"/>
        <w:outlineLvl w:val="9"/>
      </w:pPr>
      <w:r w:rsidRPr="00013BA7">
        <w:t>¿Cuál utiliza este proyecto?</w:t>
      </w:r>
    </w:p>
    <w:p w14:paraId="02638E61" w14:textId="3D1A8E1D" w:rsidR="00AD164E" w:rsidRDefault="00AD164E" w:rsidP="009C637F">
      <w:pPr>
        <w:pStyle w:val="Estilo4"/>
        <w:outlineLvl w:val="9"/>
      </w:pPr>
      <w:r w:rsidRPr="00013BA7">
        <w:t xml:space="preserve">El servicio de hosting Hostinger, donde se aloja la plataforma web desarrollada, ofrece MariaDB como sistema de bases de datos predeterminado, aunque en su panel de control lo denominan genéricamente "MySQL" debido a la compatibilidad total entre ambos sistemas. Esta práctica es común en la industria del hosting web: se utiliza MariaDB como motor </w:t>
      </w:r>
      <w:r w:rsidR="005E365E" w:rsidRPr="00013BA7">
        <w:t>subyacente,</w:t>
      </w:r>
      <w:r w:rsidRPr="00013BA7">
        <w:t xml:space="preserve"> pero se mantiene la denominación "MySQL" por ser más reconocida comercialmente.</w:t>
      </w:r>
    </w:p>
    <w:p w14:paraId="3ECACDFF" w14:textId="77777777" w:rsidR="0080511D" w:rsidRPr="00013BA7" w:rsidRDefault="0080511D" w:rsidP="009C637F">
      <w:pPr>
        <w:pStyle w:val="Estilo4"/>
        <w:outlineLvl w:val="9"/>
      </w:pPr>
    </w:p>
    <w:p w14:paraId="4059D7E2" w14:textId="1B29A4AF" w:rsidR="00AD164E" w:rsidRDefault="00AD164E" w:rsidP="009C637F">
      <w:pPr>
        <w:pStyle w:val="Estilo4"/>
        <w:outlineLvl w:val="9"/>
      </w:pPr>
      <w:r w:rsidRPr="00013BA7">
        <w:t>El término "relacional" que caracteriza tanto a MySQL como a MariaDB significa que la información se organiza en tablas (similares a hojas de cálculo de Excel) donde cada fila representa un registro individual y cada columna representa un atributo específico. Lo más importante es que estas tablas pueden relacionarse entre sí mediante campos comunes, permitiendo estructurar información compleja de manera lógica y eficiente.</w:t>
      </w:r>
    </w:p>
    <w:p w14:paraId="279F9DC0" w14:textId="77777777" w:rsidR="0080511D" w:rsidRPr="00013BA7" w:rsidRDefault="0080511D" w:rsidP="009C637F">
      <w:pPr>
        <w:pStyle w:val="Estilo4"/>
        <w:outlineLvl w:val="9"/>
      </w:pPr>
    </w:p>
    <w:p w14:paraId="51BBDF3B" w14:textId="77777777" w:rsidR="00AD164E" w:rsidRPr="00013BA7" w:rsidRDefault="00AD164E" w:rsidP="009C637F">
      <w:pPr>
        <w:pStyle w:val="Estilo4"/>
        <w:outlineLvl w:val="9"/>
      </w:pPr>
      <w:r w:rsidRPr="00013BA7">
        <w:t xml:space="preserve">Ventajas de MySQL/MariaDB para proyectos </w:t>
      </w:r>
      <w:r>
        <w:t>redes de dispositivos</w:t>
      </w:r>
      <w:r w:rsidRPr="00013BA7">
        <w:t xml:space="preserve"> de bajo costo:</w:t>
      </w:r>
    </w:p>
    <w:p w14:paraId="2F6FBB04" w14:textId="77777777" w:rsidR="00AD164E" w:rsidRPr="00013BA7" w:rsidRDefault="00AD164E" w:rsidP="009C637F">
      <w:pPr>
        <w:pStyle w:val="Estilo4"/>
        <w:outlineLvl w:val="9"/>
      </w:pPr>
      <w:r w:rsidRPr="00013BA7">
        <w:t>Gratuito y de código abierto: No requiere pago de licencias, ideal para proyectos educativos y emprendimientos con presupuesto limitado. MariaDB garantiza que esta libertad se mantendrá indefinidamente.</w:t>
      </w:r>
    </w:p>
    <w:p w14:paraId="6C666776" w14:textId="3FEDE937" w:rsidR="00AD164E" w:rsidRDefault="00AD164E" w:rsidP="009C637F">
      <w:pPr>
        <w:pStyle w:val="Estilo4"/>
        <w:outlineLvl w:val="9"/>
      </w:pPr>
      <w:r w:rsidRPr="00013BA7">
        <w:t>Ampliamente soportado: La mayoría de servicios de hosting web (como Hostinger, utilizado en este proyecto) incluyen MySQL/MariaDB sin costo adicional.</w:t>
      </w:r>
    </w:p>
    <w:p w14:paraId="2518C73D" w14:textId="77777777" w:rsidR="00306B7A" w:rsidRPr="00013BA7" w:rsidRDefault="00306B7A" w:rsidP="009C637F">
      <w:pPr>
        <w:pStyle w:val="Estilo4"/>
        <w:outlineLvl w:val="9"/>
      </w:pPr>
    </w:p>
    <w:p w14:paraId="2F9BFFFF" w14:textId="77777777" w:rsidR="00AD164E" w:rsidRPr="00013BA7" w:rsidRDefault="00AD164E" w:rsidP="009C637F">
      <w:pPr>
        <w:pStyle w:val="Estilo4"/>
        <w:outlineLvl w:val="9"/>
      </w:pPr>
      <w:r w:rsidRPr="00013BA7">
        <w:lastRenderedPageBreak/>
        <w:t>Fácil integración con PHP: Lenguaje de programación del lado del servidor que se conecta naturalmente con MySQL/MariaDB para recibir datos del ESP32 y enviarlos al navegador web.</w:t>
      </w:r>
    </w:p>
    <w:p w14:paraId="0EB8A34B" w14:textId="77777777" w:rsidR="00AD164E" w:rsidRPr="00013BA7" w:rsidRDefault="00AD164E" w:rsidP="009C637F">
      <w:pPr>
        <w:pStyle w:val="Estilo4"/>
        <w:outlineLvl w:val="9"/>
      </w:pPr>
      <w:r w:rsidRPr="00013BA7">
        <w:t>Herramientas de administración intuitivas: phpMyAdmin proporciona una interfaz gráfica web para crear tablas, ejecutar consultas y visualizar datos sin necesidad de memorizar comandos complejos.</w:t>
      </w:r>
    </w:p>
    <w:p w14:paraId="5C5D3CED" w14:textId="77777777" w:rsidR="00AD164E" w:rsidRPr="00013BA7" w:rsidRDefault="00AD164E" w:rsidP="009C637F">
      <w:pPr>
        <w:pStyle w:val="Estilo4"/>
        <w:outlineLvl w:val="9"/>
      </w:pPr>
      <w:r w:rsidRPr="00013BA7">
        <w:t>Escalabilidad: Aunque el proyecto inicie con un solo sensor, el sistema puede crecer para soportar decenas de dispositivos ESP32 enviando datos simultáneamente a la misma base de datos.</w:t>
      </w:r>
    </w:p>
    <w:p w14:paraId="7FF73147" w14:textId="77777777" w:rsidR="00AD164E" w:rsidRPr="00013BA7" w:rsidRDefault="00AD164E" w:rsidP="009C637F">
      <w:pPr>
        <w:pStyle w:val="Estilo4"/>
        <w:outlineLvl w:val="9"/>
      </w:pPr>
      <w:r w:rsidRPr="00013BA7">
        <w:t>Robustez probada: Miles de aplicaciones web críticas (WordPress, Joomla, Drupal, Wikipedia) utilizan MySQL o MariaDB como backend, demostrando su confiabilidad en producción.</w:t>
      </w:r>
    </w:p>
    <w:p w14:paraId="492A612F" w14:textId="11055641" w:rsidR="009A5547" w:rsidRDefault="00AD164E" w:rsidP="009C637F">
      <w:pPr>
        <w:pStyle w:val="Estilo4"/>
        <w:outlineLvl w:val="9"/>
      </w:pPr>
      <w:r w:rsidRPr="00013BA7">
        <w:t>Para efectos de esta tesis, se utilizará el término "MySQL" de manera genérica para referirse al sistema de bases de datos empleado, entendiendo que técnicamente se trata de MariaDB proporcionado por Hostinger, pero funcionalmente equivalente a MySQL en todos los aspectos relevantes para el proyecto desarrollado.</w:t>
      </w:r>
      <w:r w:rsidR="009A5547">
        <w:br w:type="page"/>
      </w:r>
    </w:p>
    <w:p w14:paraId="2CD6DFF4" w14:textId="57437C7D" w:rsidR="00F001BB" w:rsidRDefault="00F001BB" w:rsidP="009A5547">
      <w:pPr>
        <w:pStyle w:val="MyStyle"/>
        <w:outlineLvl w:val="3"/>
      </w:pPr>
      <w:bookmarkStart w:id="109" w:name="_Toc217135065"/>
      <w:bookmarkStart w:id="110" w:name="_Toc218087549"/>
      <w:r w:rsidRPr="001F6648">
        <w:lastRenderedPageBreak/>
        <w:t>2.1.6.2. Diseño de tablas para datos temporales</w:t>
      </w:r>
      <w:bookmarkEnd w:id="109"/>
      <w:bookmarkEnd w:id="110"/>
    </w:p>
    <w:p w14:paraId="56C40731" w14:textId="77777777" w:rsidR="00782934" w:rsidRDefault="005E365E" w:rsidP="009C637F">
      <w:pPr>
        <w:pStyle w:val="Estilo4"/>
        <w:ind w:left="357"/>
        <w:outlineLvl w:val="9"/>
      </w:pPr>
      <w:r>
        <w:t xml:space="preserve">En el proyecto desarrollado, la base de datos MySQL alojada en Hostinger contiene cuatro tablas principales diseñadas para gestionar usuarios, seguridad y almacenamiento de mediciones de temperatura. </w:t>
      </w:r>
    </w:p>
    <w:p w14:paraId="75636848" w14:textId="4CDD098B" w:rsidR="00AD164E" w:rsidRDefault="005E365E" w:rsidP="009C637F">
      <w:pPr>
        <w:pStyle w:val="Estilo4"/>
        <w:ind w:left="357"/>
        <w:outlineLvl w:val="9"/>
      </w:pPr>
      <w:r>
        <w:t xml:space="preserve">La Figura </w:t>
      </w:r>
      <w:r w:rsidR="00306B7A">
        <w:t>1</w:t>
      </w:r>
      <w:r>
        <w:t>2 muestra el diagrama de relaciones entre estas tablas.</w:t>
      </w:r>
    </w:p>
    <w:p w14:paraId="4FE4884C" w14:textId="77777777" w:rsidR="005E365E" w:rsidRDefault="005E365E" w:rsidP="009C637F">
      <w:r>
        <w:rPr>
          <w:noProof/>
        </w:rPr>
        <w:drawing>
          <wp:inline distT="0" distB="0" distL="0" distR="0" wp14:anchorId="73B809B3" wp14:editId="76590558">
            <wp:extent cx="5942857" cy="2790476"/>
            <wp:effectExtent l="0" t="0" r="127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2857" cy="2790476"/>
                    </a:xfrm>
                    <a:prstGeom prst="rect">
                      <a:avLst/>
                    </a:prstGeom>
                  </pic:spPr>
                </pic:pic>
              </a:graphicData>
            </a:graphic>
          </wp:inline>
        </w:drawing>
      </w:r>
    </w:p>
    <w:p w14:paraId="572340ED" w14:textId="3ED58B0C" w:rsidR="005E365E" w:rsidRDefault="005E365E" w:rsidP="009C637F">
      <w:pPr>
        <w:pStyle w:val="Descripcin"/>
        <w:jc w:val="center"/>
      </w:pPr>
      <w:r>
        <w:t>Figura 12.- Diagrama relacional de la base de datos del sistema</w:t>
      </w:r>
    </w:p>
    <w:p w14:paraId="2FEF8CF9" w14:textId="0FC4B62A" w:rsidR="005E365E" w:rsidRDefault="005E365E" w:rsidP="009C637F">
      <w:r>
        <w:rPr>
          <w:rStyle w:val="Textoennegrita"/>
        </w:rPr>
        <w:t>Figura 12.</w:t>
      </w:r>
      <w:r>
        <w:t xml:space="preserve"> Diagrama relacional de la base de datos del sistema. Se observan cuatro tablas principales: </w:t>
      </w:r>
      <w:r>
        <w:rPr>
          <w:rStyle w:val="CdigoHTML"/>
        </w:rPr>
        <w:t>usuarios</w:t>
      </w:r>
      <w:r>
        <w:t xml:space="preserve"> (gestión de acceso), </w:t>
      </w:r>
      <w:r>
        <w:rPr>
          <w:rStyle w:val="CdigoHTML"/>
        </w:rPr>
        <w:t>claves_activacion</w:t>
      </w:r>
      <w:r>
        <w:t xml:space="preserve"> (verificación de registro), </w:t>
      </w:r>
      <w:r>
        <w:rPr>
          <w:rStyle w:val="CdigoHTML"/>
        </w:rPr>
        <w:t>auditoria_reseteo</w:t>
      </w:r>
      <w:r>
        <w:t xml:space="preserve"> (seguridad de contraseñas) y </w:t>
      </w:r>
      <w:r>
        <w:rPr>
          <w:rStyle w:val="CdigoHTML"/>
        </w:rPr>
        <w:t>registros_temperatura</w:t>
      </w:r>
      <w:r>
        <w:t xml:space="preserve"> (almacenamiento de mediciones del sensor).</w:t>
      </w:r>
    </w:p>
    <w:p w14:paraId="16599993" w14:textId="77777777" w:rsidR="0080511D" w:rsidRDefault="0080511D" w:rsidP="009C637F">
      <w:pPr>
        <w:pStyle w:val="Estilo4"/>
        <w:ind w:left="0"/>
        <w:outlineLvl w:val="9"/>
        <w:rPr>
          <w:lang w:val="es-419"/>
        </w:rPr>
      </w:pPr>
      <w:r>
        <w:rPr>
          <w:rStyle w:val="Textoennegrita"/>
        </w:rPr>
        <w:t>Descripción de las tablas del sistema:</w:t>
      </w:r>
    </w:p>
    <w:p w14:paraId="06654DA2" w14:textId="77777777" w:rsidR="0080511D" w:rsidRDefault="0080511D" w:rsidP="009C637F">
      <w:pPr>
        <w:pStyle w:val="Estilo4"/>
        <w:ind w:left="0"/>
        <w:outlineLvl w:val="9"/>
      </w:pPr>
      <w:r>
        <w:rPr>
          <w:rStyle w:val="Textoennegrita"/>
        </w:rPr>
        <w:t xml:space="preserve">1. Tabla </w:t>
      </w:r>
      <w:r>
        <w:rPr>
          <w:rStyle w:val="CdigoHTML"/>
          <w:b/>
          <w:bCs/>
        </w:rPr>
        <w:t>usuarios</w:t>
      </w:r>
      <w:r>
        <w:rPr>
          <w:rStyle w:val="Textoennegrita"/>
        </w:rPr>
        <w:t>:</w:t>
      </w:r>
    </w:p>
    <w:p w14:paraId="77600049" w14:textId="77777777" w:rsidR="0080511D" w:rsidRDefault="0080511D" w:rsidP="009C637F">
      <w:pPr>
        <w:pStyle w:val="Estilo4"/>
        <w:ind w:left="0"/>
        <w:outlineLvl w:val="9"/>
      </w:pPr>
      <w:r>
        <w:t>Esta tabla almacena la información de las personas que pueden acceder a la plataforma web para visualizar los datos de temperatura. Contiene los siguientes campos:</w:t>
      </w:r>
    </w:p>
    <w:p w14:paraId="38F7F8D1" w14:textId="77777777" w:rsidR="0080511D" w:rsidRDefault="0080511D" w:rsidP="009C637F">
      <w:pPr>
        <w:pStyle w:val="Estilo4"/>
        <w:numPr>
          <w:ilvl w:val="0"/>
          <w:numId w:val="15"/>
        </w:numPr>
        <w:ind w:left="357"/>
        <w:outlineLvl w:val="9"/>
      </w:pPr>
      <w:r>
        <w:rPr>
          <w:rStyle w:val="CdigoHTML"/>
        </w:rPr>
        <w:t>id_usuario</w:t>
      </w:r>
      <w:r>
        <w:t xml:space="preserve"> (int): Identificador único de cada usuario. Se genera automáticamente (auto-increment) comenzando desde 1, 2, 3... Funciona como la "cédula de identidad" digital de cada persona en el sistema.</w:t>
      </w:r>
    </w:p>
    <w:p w14:paraId="1C112CFD" w14:textId="77777777" w:rsidR="0080511D" w:rsidRDefault="0080511D" w:rsidP="009C637F">
      <w:pPr>
        <w:pStyle w:val="Estilo4"/>
        <w:numPr>
          <w:ilvl w:val="0"/>
          <w:numId w:val="15"/>
        </w:numPr>
        <w:ind w:left="357"/>
        <w:outlineLvl w:val="9"/>
      </w:pPr>
      <w:r>
        <w:rPr>
          <w:rStyle w:val="CdigoHTML"/>
        </w:rPr>
        <w:t>id_creado_en</w:t>
      </w:r>
      <w:r>
        <w:t xml:space="preserve"> (bit): Campo de tipo binario (0 o 1) que indica si el usuario completó el proceso de registro.</w:t>
      </w:r>
    </w:p>
    <w:p w14:paraId="59F7AF30" w14:textId="77777777" w:rsidR="0080511D" w:rsidRDefault="0080511D" w:rsidP="009C637F">
      <w:pPr>
        <w:pStyle w:val="Estilo4"/>
        <w:numPr>
          <w:ilvl w:val="0"/>
          <w:numId w:val="15"/>
        </w:numPr>
        <w:ind w:left="357"/>
        <w:outlineLvl w:val="9"/>
      </w:pPr>
      <w:r>
        <w:rPr>
          <w:rStyle w:val="CdigoHTML"/>
        </w:rPr>
        <w:t>clave</w:t>
      </w:r>
      <w:r>
        <w:t xml:space="preserve"> (varchar 250): Almacena la contraseña del usuario de forma cifrada. </w:t>
      </w:r>
      <w:r>
        <w:rPr>
          <w:rStyle w:val="Textoennegrita"/>
        </w:rPr>
        <w:t>Nunca se guarda la contraseña en texto plano</w:t>
      </w:r>
      <w:r>
        <w:t xml:space="preserve"> por seguridad; se utiliza un algoritmo de hash (como bcrypt o </w:t>
      </w:r>
      <w:r>
        <w:lastRenderedPageBreak/>
        <w:t>SHA-256) que convierte "miContraseña123" en una cadena ilegible como "5f4dcc3b5aa765d61d8327deb882cf99".</w:t>
      </w:r>
    </w:p>
    <w:p w14:paraId="0E08B702" w14:textId="77777777" w:rsidR="0080511D" w:rsidRDefault="0080511D" w:rsidP="009C637F">
      <w:pPr>
        <w:pStyle w:val="Estilo4"/>
        <w:numPr>
          <w:ilvl w:val="0"/>
          <w:numId w:val="15"/>
        </w:numPr>
        <w:ind w:left="357"/>
        <w:outlineLvl w:val="9"/>
      </w:pPr>
      <w:r>
        <w:rPr>
          <w:rStyle w:val="CdigoHTML"/>
        </w:rPr>
        <w:t>fecha_generacion</w:t>
      </w:r>
      <w:r>
        <w:t xml:space="preserve"> (timestamp): Fecha y hora exacta en que se creó la cuenta del usuario.</w:t>
      </w:r>
    </w:p>
    <w:p w14:paraId="7F6170C9" w14:textId="77777777" w:rsidR="0080511D" w:rsidRDefault="0080511D" w:rsidP="009C637F">
      <w:pPr>
        <w:pStyle w:val="Estilo4"/>
        <w:numPr>
          <w:ilvl w:val="0"/>
          <w:numId w:val="15"/>
        </w:numPr>
        <w:ind w:left="357"/>
        <w:outlineLvl w:val="9"/>
      </w:pPr>
      <w:r>
        <w:rPr>
          <w:rStyle w:val="CdigoHTML"/>
        </w:rPr>
        <w:t>usado</w:t>
      </w:r>
      <w:r>
        <w:t xml:space="preserve"> (tinyint): Indica si la cuenta está activa (1) o inactiva (0).</w:t>
      </w:r>
    </w:p>
    <w:p w14:paraId="5830BD8A" w14:textId="77777777" w:rsidR="0080511D" w:rsidRDefault="0080511D" w:rsidP="009C637F">
      <w:pPr>
        <w:pStyle w:val="Estilo4"/>
        <w:ind w:left="0"/>
        <w:outlineLvl w:val="9"/>
      </w:pPr>
      <w:r>
        <w:rPr>
          <w:rStyle w:val="Textoennegrita"/>
        </w:rPr>
        <w:t xml:space="preserve">2. Tabla </w:t>
      </w:r>
      <w:r>
        <w:rPr>
          <w:rStyle w:val="CdigoHTML"/>
          <w:b/>
          <w:bCs/>
        </w:rPr>
        <w:t>claves_activacion</w:t>
      </w:r>
      <w:r>
        <w:rPr>
          <w:rStyle w:val="Textoennegrita"/>
        </w:rPr>
        <w:t>:</w:t>
      </w:r>
    </w:p>
    <w:p w14:paraId="60E42DF9" w14:textId="77777777" w:rsidR="0080511D" w:rsidRDefault="0080511D" w:rsidP="009C637F">
      <w:pPr>
        <w:pStyle w:val="Estilo4"/>
        <w:ind w:left="0"/>
        <w:outlineLvl w:val="9"/>
      </w:pPr>
      <w:r>
        <w:t>Cuando un usuario se registra en el sistema, se genera un código de activación único que se envía por correo electrónico para verificar que la dirección de correo es real y pertenece a quien dice ser. Esta tabla almacena:</w:t>
      </w:r>
    </w:p>
    <w:p w14:paraId="2CC4974E" w14:textId="77777777" w:rsidR="0080511D" w:rsidRDefault="0080511D" w:rsidP="009C637F">
      <w:pPr>
        <w:pStyle w:val="Estilo4"/>
        <w:ind w:left="0"/>
        <w:outlineLvl w:val="9"/>
      </w:pPr>
      <w:r>
        <w:rPr>
          <w:rStyle w:val="CdigoHTML"/>
        </w:rPr>
        <w:t>id</w:t>
      </w:r>
      <w:r>
        <w:t xml:space="preserve"> (int): Identificador único del código de activación.</w:t>
      </w:r>
    </w:p>
    <w:p w14:paraId="0CED49C1" w14:textId="77777777" w:rsidR="0080511D" w:rsidRDefault="0080511D" w:rsidP="009C637F">
      <w:pPr>
        <w:pStyle w:val="Estilo4"/>
        <w:ind w:left="0"/>
        <w:outlineLvl w:val="9"/>
      </w:pPr>
      <w:r>
        <w:rPr>
          <w:rStyle w:val="CdigoHTML"/>
        </w:rPr>
        <w:t>id_usuario</w:t>
      </w:r>
      <w:r>
        <w:t xml:space="preserve"> (int): Referencia al usuario que generó este código. Este campo crea una </w:t>
      </w:r>
      <w:r>
        <w:rPr>
          <w:rStyle w:val="Textoennegrita"/>
        </w:rPr>
        <w:t>relación</w:t>
      </w:r>
      <w:r>
        <w:t xml:space="preserve"> con la tabla </w:t>
      </w:r>
      <w:r>
        <w:rPr>
          <w:rStyle w:val="CdigoHTML"/>
        </w:rPr>
        <w:t>usuarios</w:t>
      </w:r>
      <w:r>
        <w:t xml:space="preserve"> mediante el </w:t>
      </w:r>
      <w:r>
        <w:rPr>
          <w:rStyle w:val="CdigoHTML"/>
        </w:rPr>
        <w:t>id_usuario</w:t>
      </w:r>
      <w:r>
        <w:t>, permitiendo saber qué código pertenece a qué usuario.</w:t>
      </w:r>
    </w:p>
    <w:p w14:paraId="0633305B" w14:textId="77777777" w:rsidR="0080511D" w:rsidRDefault="0080511D" w:rsidP="009C637F">
      <w:pPr>
        <w:pStyle w:val="Estilo4"/>
        <w:ind w:left="0"/>
        <w:outlineLvl w:val="9"/>
      </w:pPr>
      <w:r>
        <w:rPr>
          <w:rStyle w:val="CdigoHTML"/>
        </w:rPr>
        <w:t>clave</w:t>
      </w:r>
      <w:r>
        <w:t xml:space="preserve"> (varchar 200): Código de activación generado aleatoriamente (por ejemplo: "A7F3K9L2P5M8").</w:t>
      </w:r>
    </w:p>
    <w:p w14:paraId="74D2D238" w14:textId="77777777" w:rsidR="0080511D" w:rsidRDefault="0080511D" w:rsidP="009C637F">
      <w:pPr>
        <w:pStyle w:val="Estilo4"/>
        <w:ind w:left="0"/>
        <w:outlineLvl w:val="9"/>
      </w:pPr>
      <w:r>
        <w:rPr>
          <w:rStyle w:val="CdigoHTML"/>
        </w:rPr>
        <w:t>fecha_generacion</w:t>
      </w:r>
      <w:r>
        <w:t xml:space="preserve"> (timestamp): Momento en que se creó el código.</w:t>
      </w:r>
    </w:p>
    <w:p w14:paraId="56D7B344" w14:textId="77777777" w:rsidR="0080511D" w:rsidRDefault="0080511D" w:rsidP="009C637F">
      <w:pPr>
        <w:pStyle w:val="Estilo4"/>
        <w:ind w:left="0"/>
        <w:outlineLvl w:val="9"/>
      </w:pPr>
      <w:r>
        <w:rPr>
          <w:rStyle w:val="CdigoHTML"/>
        </w:rPr>
        <w:t>usado</w:t>
      </w:r>
      <w:r>
        <w:t xml:space="preserve"> (tinyint): Indica si el código ya fue utilizado (1) o aún está pendiente (0).</w:t>
      </w:r>
    </w:p>
    <w:p w14:paraId="2C051A89" w14:textId="77777777" w:rsidR="0080511D" w:rsidRDefault="0080511D" w:rsidP="009C637F">
      <w:pPr>
        <w:pStyle w:val="Estilo4"/>
        <w:ind w:left="0"/>
        <w:outlineLvl w:val="9"/>
      </w:pPr>
      <w:r>
        <w:rPr>
          <w:rStyle w:val="Textoennegrita"/>
        </w:rPr>
        <w:t xml:space="preserve">3. Tabla </w:t>
      </w:r>
      <w:r>
        <w:rPr>
          <w:rStyle w:val="CdigoHTML"/>
          <w:b/>
          <w:bCs/>
        </w:rPr>
        <w:t>auditoria_reseteo</w:t>
      </w:r>
      <w:r>
        <w:rPr>
          <w:rStyle w:val="Textoennegrita"/>
        </w:rPr>
        <w:t>:</w:t>
      </w:r>
    </w:p>
    <w:p w14:paraId="5AD7C3A6" w14:textId="77777777" w:rsidR="0080511D" w:rsidRDefault="0080511D" w:rsidP="009C637F">
      <w:pPr>
        <w:pStyle w:val="Estilo4"/>
        <w:ind w:left="0"/>
        <w:outlineLvl w:val="9"/>
      </w:pPr>
      <w:r>
        <w:t>Cuando un usuario olvida su contraseña, puede solicitar restablecerla mediante un enlace enviado a su correo electrónico. Esta tabla registra cada solicitud de reseteo para fines de seguridad y auditoría:</w:t>
      </w:r>
    </w:p>
    <w:p w14:paraId="227994E4" w14:textId="77777777" w:rsidR="0080511D" w:rsidRDefault="0080511D" w:rsidP="009C637F">
      <w:pPr>
        <w:pStyle w:val="Estilo4"/>
        <w:ind w:left="0"/>
        <w:outlineLvl w:val="9"/>
      </w:pPr>
      <w:r>
        <w:rPr>
          <w:rStyle w:val="CdigoHTML"/>
        </w:rPr>
        <w:t>id</w:t>
      </w:r>
      <w:r>
        <w:t xml:space="preserve"> (int): Identificador único de la solicitud.</w:t>
      </w:r>
    </w:p>
    <w:p w14:paraId="2D51C3A6" w14:textId="77777777" w:rsidR="0080511D" w:rsidRDefault="0080511D" w:rsidP="009C637F">
      <w:pPr>
        <w:pStyle w:val="Estilo4"/>
        <w:ind w:left="0"/>
        <w:outlineLvl w:val="9"/>
      </w:pPr>
      <w:r>
        <w:rPr>
          <w:rStyle w:val="CdigoHTML"/>
        </w:rPr>
        <w:t>id_usuario</w:t>
      </w:r>
      <w:r>
        <w:t xml:space="preserve"> (int): Usuario que solicitó el reseteo de contraseña.</w:t>
      </w:r>
    </w:p>
    <w:p w14:paraId="34CB8275" w14:textId="77777777" w:rsidR="0080511D" w:rsidRDefault="0080511D" w:rsidP="009C637F">
      <w:pPr>
        <w:pStyle w:val="Estilo4"/>
        <w:ind w:left="0"/>
        <w:outlineLvl w:val="9"/>
      </w:pPr>
      <w:r>
        <w:rPr>
          <w:rStyle w:val="CdigoHTML"/>
        </w:rPr>
        <w:t>fecha_solicitud</w:t>
      </w:r>
      <w:r>
        <w:t xml:space="preserve"> (timestamp): Momento exacto en que se hizo la solicitud.</w:t>
      </w:r>
    </w:p>
    <w:p w14:paraId="7E58A375" w14:textId="77777777" w:rsidR="0080511D" w:rsidRDefault="0080511D" w:rsidP="009C637F">
      <w:pPr>
        <w:pStyle w:val="Estilo4"/>
        <w:ind w:left="0"/>
        <w:outlineLvl w:val="9"/>
      </w:pPr>
      <w:r>
        <w:rPr>
          <w:rStyle w:val="Textoennegrita"/>
        </w:rPr>
        <w:t xml:space="preserve">4. Tabla </w:t>
      </w:r>
      <w:r>
        <w:rPr>
          <w:rStyle w:val="CdigoHTML"/>
          <w:b/>
          <w:bCs/>
        </w:rPr>
        <w:t>registros_temperatura</w:t>
      </w:r>
      <w:r>
        <w:rPr>
          <w:rStyle w:val="Textoennegrita"/>
        </w:rPr>
        <w:t xml:space="preserve"> (la más importante del sistema):</w:t>
      </w:r>
    </w:p>
    <w:p w14:paraId="2983C15B" w14:textId="77777777" w:rsidR="0080511D" w:rsidRDefault="0080511D" w:rsidP="009C637F">
      <w:pPr>
        <w:pStyle w:val="Estilo4"/>
        <w:ind w:left="0"/>
        <w:outlineLvl w:val="9"/>
      </w:pPr>
      <w:r>
        <w:t>Esta es la tabla central del proyecto, donde se almacenan todas las mediciones de temperatura enviadas por el microcontrolador ESP32. Cada vez que el sensor DHT22 toma una lectura, el ESP32 la transmite al servidor PHP, que ejecuta una instrucción INSERT para agregar un nuevo registro a esta tabla. Los campos son:</w:t>
      </w:r>
    </w:p>
    <w:p w14:paraId="3E9D91A8" w14:textId="57A2AC8E" w:rsidR="0080511D" w:rsidRDefault="0080511D" w:rsidP="009C637F">
      <w:pPr>
        <w:pStyle w:val="Estilo4"/>
        <w:ind w:left="0"/>
        <w:outlineLvl w:val="9"/>
      </w:pPr>
      <w:r>
        <w:rPr>
          <w:rStyle w:val="CdigoHTML"/>
        </w:rPr>
        <w:t>id_registro</w:t>
      </w:r>
      <w:r>
        <w:t xml:space="preserve"> (int): Identificador único de cada medición. Si el sistema lleva funcionando un</w:t>
      </w:r>
      <w:r w:rsidR="00D412F4">
        <w:t xml:space="preserve"> 3</w:t>
      </w:r>
      <w:r>
        <w:t xml:space="preserve"> mes tomando lecturas cada 60 segundos, esta tabla podría contener más de 43,000 registros (60 minutos × 24 horas × 30 días = 43,200 mediciones).</w:t>
      </w:r>
    </w:p>
    <w:p w14:paraId="2F0DADC0" w14:textId="0588FE40" w:rsidR="0080511D" w:rsidRDefault="0080511D" w:rsidP="009C637F">
      <w:pPr>
        <w:pStyle w:val="Estilo4"/>
        <w:ind w:left="0"/>
        <w:outlineLvl w:val="9"/>
      </w:pPr>
      <w:r>
        <w:rPr>
          <w:rStyle w:val="CdigoHTML"/>
        </w:rPr>
        <w:t>id_usuario</w:t>
      </w:r>
      <w:r>
        <w:t xml:space="preserve"> (int): Relaciona cada medición con el usuario/dispositivo que la generó, permitiendo en el futuro expandir el sistema para que múltiples personas tengan sus propios sensores.</w:t>
      </w:r>
    </w:p>
    <w:p w14:paraId="4889B07D" w14:textId="77777777" w:rsidR="0080511D" w:rsidRDefault="0080511D" w:rsidP="009C637F">
      <w:pPr>
        <w:pStyle w:val="Estilo4"/>
        <w:ind w:left="0"/>
        <w:outlineLvl w:val="9"/>
      </w:pPr>
      <w:r>
        <w:rPr>
          <w:rStyle w:val="CdigoHTML"/>
        </w:rPr>
        <w:t>temperatura</w:t>
      </w:r>
      <w:r>
        <w:t xml:space="preserve"> (decimal 5,2): Valor de temperatura medido. El formato "5,2" significa que puede almacenar hasta 5 dígitos totales con 2 decimales, por ejemplo: 123.45 °C, -12.30 °C. Esto proporciona precisión suficiente para el sensor DHT22 (±0.5°C).</w:t>
      </w:r>
    </w:p>
    <w:p w14:paraId="654476C9" w14:textId="77777777" w:rsidR="0080511D" w:rsidRDefault="0080511D" w:rsidP="009C637F">
      <w:pPr>
        <w:pStyle w:val="Estilo4"/>
        <w:ind w:left="0"/>
        <w:outlineLvl w:val="9"/>
      </w:pPr>
      <w:r>
        <w:rPr>
          <w:rStyle w:val="CdigoHTML"/>
        </w:rPr>
        <w:t>fecha</w:t>
      </w:r>
      <w:r>
        <w:t xml:space="preserve"> (date): Fecha en formato año-mes-día (YYYY-MM-DD), por ejemplo: 2025-03-15.</w:t>
      </w:r>
    </w:p>
    <w:p w14:paraId="0E8DF2E3" w14:textId="77777777" w:rsidR="0080511D" w:rsidRDefault="0080511D" w:rsidP="009C637F">
      <w:pPr>
        <w:pStyle w:val="Estilo4"/>
        <w:ind w:left="0"/>
        <w:outlineLvl w:val="9"/>
      </w:pPr>
      <w:r>
        <w:rPr>
          <w:rStyle w:val="CdigoHTML"/>
        </w:rPr>
        <w:lastRenderedPageBreak/>
        <w:t>hora</w:t>
      </w:r>
      <w:r>
        <w:t xml:space="preserve"> (time): Hora en formato 24 horas (HH:MM:SS), por ejemplo: 14:35:22. Estos valores provienen del módulo RTC DS3231 conectado al ESP32.</w:t>
      </w:r>
    </w:p>
    <w:p w14:paraId="1DE9BEEB" w14:textId="77777777" w:rsidR="00965657" w:rsidRDefault="00965657" w:rsidP="009C637F">
      <w:pPr>
        <w:pStyle w:val="Estilo4"/>
        <w:ind w:left="0"/>
        <w:outlineLvl w:val="9"/>
        <w:rPr>
          <w:rStyle w:val="Textoennegrita"/>
        </w:rPr>
      </w:pPr>
    </w:p>
    <w:p w14:paraId="76AB9739" w14:textId="46434638" w:rsidR="0080511D" w:rsidRDefault="0080511D" w:rsidP="009C637F">
      <w:pPr>
        <w:pStyle w:val="Estilo4"/>
        <w:ind w:left="0"/>
        <w:outlineLvl w:val="9"/>
      </w:pPr>
      <w:r>
        <w:rPr>
          <w:rStyle w:val="Textoennegrita"/>
        </w:rPr>
        <w:t>¿Por qué separar fecha y hora en dos campos?</w:t>
      </w:r>
    </w:p>
    <w:p w14:paraId="2FD55EB8" w14:textId="77777777" w:rsidR="0080511D" w:rsidRDefault="0080511D" w:rsidP="009C637F">
      <w:pPr>
        <w:pStyle w:val="Estilo4"/>
        <w:ind w:left="0"/>
        <w:outlineLvl w:val="9"/>
      </w:pPr>
      <w:r>
        <w:t xml:space="preserve">Aunque podría usarse un solo campo tipo </w:t>
      </w:r>
      <w:r>
        <w:rPr>
          <w:rStyle w:val="CdigoHTML"/>
        </w:rPr>
        <w:t>datetime</w:t>
      </w:r>
      <w:r>
        <w:t xml:space="preserve"> (que combina ambos), separarlos facilita consultas específicas como "mostrar todas las temperaturas del día 15 de marzo" o "calcular la temperatura promedio a las 14:00 horas durante toda la semana", sin necesidad de manipular cadenas de texto complejas.</w:t>
      </w:r>
    </w:p>
    <w:p w14:paraId="3DDBDDCF" w14:textId="77777777" w:rsidR="00965657" w:rsidRDefault="00965657" w:rsidP="009C637F">
      <w:pPr>
        <w:pStyle w:val="Estilo4"/>
        <w:ind w:left="0"/>
        <w:outlineLvl w:val="9"/>
        <w:rPr>
          <w:rStyle w:val="Textoennegrita"/>
        </w:rPr>
      </w:pPr>
    </w:p>
    <w:p w14:paraId="279F79CF" w14:textId="4F4FA78E" w:rsidR="0080511D" w:rsidRDefault="0080511D" w:rsidP="009C637F">
      <w:pPr>
        <w:pStyle w:val="Estilo4"/>
        <w:ind w:left="0"/>
        <w:outlineLvl w:val="9"/>
      </w:pPr>
      <w:r>
        <w:rPr>
          <w:rStyle w:val="Textoennegrita"/>
        </w:rPr>
        <w:t>Concepto de relaciones entre tablas:</w:t>
      </w:r>
    </w:p>
    <w:p w14:paraId="2C10C02F" w14:textId="77777777" w:rsidR="0080511D" w:rsidRDefault="0080511D" w:rsidP="009C637F">
      <w:pPr>
        <w:pStyle w:val="Estilo4"/>
        <w:ind w:left="0"/>
        <w:outlineLvl w:val="9"/>
      </w:pPr>
      <w:r>
        <w:t xml:space="preserve">Observa en el diagrama las líneas que conectan las tablas. Estas representan </w:t>
      </w:r>
      <w:r>
        <w:rPr>
          <w:rStyle w:val="Textoennegrita"/>
        </w:rPr>
        <w:t>relaciones</w:t>
      </w:r>
      <w:r>
        <w:t xml:space="preserve"> mediante el campo </w:t>
      </w:r>
      <w:r>
        <w:rPr>
          <w:rStyle w:val="CdigoHTML"/>
        </w:rPr>
        <w:t>id_usuario</w:t>
      </w:r>
      <w:r>
        <w:t>:</w:t>
      </w:r>
    </w:p>
    <w:p w14:paraId="19A99794" w14:textId="77777777" w:rsidR="0080511D" w:rsidRDefault="0080511D" w:rsidP="009C637F">
      <w:pPr>
        <w:pStyle w:val="Estilo4"/>
        <w:ind w:left="0"/>
        <w:outlineLvl w:val="9"/>
      </w:pPr>
      <w:r>
        <w:t xml:space="preserve">La tabla </w:t>
      </w:r>
      <w:r>
        <w:rPr>
          <w:rStyle w:val="CdigoHTML"/>
        </w:rPr>
        <w:t>usuarios</w:t>
      </w:r>
      <w:r>
        <w:t xml:space="preserve"> es la "tabla padre" que contiene la información base de cada persona</w:t>
      </w:r>
    </w:p>
    <w:p w14:paraId="1A28CDB4" w14:textId="77777777" w:rsidR="0080511D" w:rsidRDefault="0080511D" w:rsidP="009C637F">
      <w:pPr>
        <w:pStyle w:val="Estilo4"/>
        <w:ind w:left="0"/>
        <w:outlineLvl w:val="9"/>
      </w:pPr>
      <w:r>
        <w:t xml:space="preserve">Las tablas </w:t>
      </w:r>
      <w:r>
        <w:rPr>
          <w:rStyle w:val="CdigoHTML"/>
        </w:rPr>
        <w:t>claves_activacion</w:t>
      </w:r>
      <w:r>
        <w:t xml:space="preserve">, </w:t>
      </w:r>
      <w:r>
        <w:rPr>
          <w:rStyle w:val="CdigoHTML"/>
        </w:rPr>
        <w:t>auditoria_reseteo</w:t>
      </w:r>
      <w:r>
        <w:t xml:space="preserve"> y </w:t>
      </w:r>
      <w:r>
        <w:rPr>
          <w:rStyle w:val="CdigoHTML"/>
        </w:rPr>
        <w:t>registros_temperatura</w:t>
      </w:r>
      <w:r>
        <w:t xml:space="preserve"> son "tablas hijas" que referencian a </w:t>
      </w:r>
      <w:r>
        <w:rPr>
          <w:rStyle w:val="CdigoHTML"/>
        </w:rPr>
        <w:t>usuarios</w:t>
      </w:r>
      <w:r>
        <w:t xml:space="preserve"> mediante </w:t>
      </w:r>
      <w:r>
        <w:rPr>
          <w:rStyle w:val="CdigoHTML"/>
        </w:rPr>
        <w:t>id_usuario</w:t>
      </w:r>
    </w:p>
    <w:p w14:paraId="2A682A10" w14:textId="3805C3D3" w:rsidR="009A5547" w:rsidRDefault="0080511D" w:rsidP="009C637F">
      <w:pPr>
        <w:pStyle w:val="Estilo4"/>
        <w:ind w:left="0"/>
        <w:outlineLvl w:val="9"/>
      </w:pPr>
      <w:r>
        <w:t xml:space="preserve">Esto significa que si en el futuro se quisiera saber "¿quién generó esta medición de temperatura?", basta con tomar el </w:t>
      </w:r>
      <w:r>
        <w:rPr>
          <w:rStyle w:val="CdigoHTML"/>
        </w:rPr>
        <w:t>id_usuario</w:t>
      </w:r>
      <w:r>
        <w:t xml:space="preserve"> de </w:t>
      </w:r>
      <w:r>
        <w:rPr>
          <w:rStyle w:val="CdigoHTML"/>
        </w:rPr>
        <w:t>registros_temperatura</w:t>
      </w:r>
      <w:r>
        <w:t xml:space="preserve"> y buscar el registro correspondiente en </w:t>
      </w:r>
      <w:r>
        <w:rPr>
          <w:rStyle w:val="CdigoHTML"/>
        </w:rPr>
        <w:t>usuarios</w:t>
      </w:r>
      <w:r>
        <w:t xml:space="preserve"> para obtener su nombre y correo electrónico. Esta capacidad de relacionar información dispersa en múltiples tablas es la esencia de las bases de datos relacionales.</w:t>
      </w:r>
      <w:r w:rsidR="009A5547">
        <w:br w:type="page"/>
      </w:r>
    </w:p>
    <w:p w14:paraId="6FF68254" w14:textId="1BE2D9E8" w:rsidR="00F001BB" w:rsidRDefault="00F001BB" w:rsidP="009A5547">
      <w:pPr>
        <w:pStyle w:val="MyStyle"/>
        <w:outlineLvl w:val="3"/>
      </w:pPr>
      <w:bookmarkStart w:id="111" w:name="_Toc217135066"/>
      <w:bookmarkStart w:id="112" w:name="_Toc218087550"/>
      <w:r>
        <w:lastRenderedPageBreak/>
        <w:t>2.1.6.3. Optimización de consultas</w:t>
      </w:r>
      <w:bookmarkEnd w:id="111"/>
      <w:bookmarkEnd w:id="112"/>
    </w:p>
    <w:p w14:paraId="6D424CF0" w14:textId="77777777" w:rsidR="00DA656B" w:rsidRDefault="00DA656B" w:rsidP="009C637F">
      <w:pPr>
        <w:pStyle w:val="Estilo4"/>
        <w:ind w:left="357"/>
        <w:outlineLvl w:val="9"/>
        <w:rPr>
          <w:lang w:val="es-419"/>
        </w:rPr>
      </w:pPr>
      <w:r>
        <w:t xml:space="preserve">Cuando la tabla </w:t>
      </w:r>
      <w:r>
        <w:rPr>
          <w:rStyle w:val="CdigoHTML"/>
        </w:rPr>
        <w:t>registros_temperatura</w:t>
      </w:r>
      <w:r>
        <w:t xml:space="preserve"> contiene miles o millones de registros, las consultas SQL pueden volverse lentas si no están optimizadas. Existen varias técnicas para mejorar el rendimiento:</w:t>
      </w:r>
    </w:p>
    <w:p w14:paraId="238E7DD0" w14:textId="77777777" w:rsidR="00DA656B" w:rsidRDefault="00DA656B" w:rsidP="009C637F">
      <w:pPr>
        <w:pStyle w:val="Estilo4"/>
        <w:ind w:left="357"/>
        <w:outlineLvl w:val="9"/>
      </w:pPr>
      <w:r>
        <w:rPr>
          <w:rStyle w:val="Textoennegrita"/>
        </w:rPr>
        <w:t>Índices de base de datos:</w:t>
      </w:r>
    </w:p>
    <w:p w14:paraId="2C7D5A52" w14:textId="77777777" w:rsidR="00DA656B" w:rsidRDefault="00DA656B" w:rsidP="009C637F">
      <w:pPr>
        <w:pStyle w:val="Estilo4"/>
        <w:ind w:left="357"/>
        <w:outlineLvl w:val="9"/>
      </w:pPr>
      <w:r>
        <w:t>Un índice es como el índice alfabético de un libro: en lugar de leer página por página buscando una palabra, el índice te dice exactamente en qué página está. En MySQL, los índices permiten localizar registros rápidamente sin escanear toda la tabla.</w:t>
      </w:r>
    </w:p>
    <w:p w14:paraId="5FFED9BF" w14:textId="58836E04" w:rsidR="00DA656B" w:rsidRDefault="00DA656B" w:rsidP="009C637F">
      <w:pPr>
        <w:pStyle w:val="Estilo4"/>
        <w:ind w:left="357"/>
        <w:outlineLvl w:val="9"/>
      </w:pPr>
      <w:r>
        <w:t xml:space="preserve">Para la tabla </w:t>
      </w:r>
      <w:r>
        <w:rPr>
          <w:rStyle w:val="CdigoHTML"/>
        </w:rPr>
        <w:t>registros_temperatura</w:t>
      </w:r>
      <w:r>
        <w:t>, resulta conveniente crear índices en los campos que se consultan frecuentemente:</w:t>
      </w:r>
    </w:p>
    <w:p w14:paraId="6B44616F" w14:textId="77777777" w:rsidR="000A56F1" w:rsidRDefault="00151679" w:rsidP="009C637F">
      <w:pPr>
        <w:pStyle w:val="Estilo4"/>
        <w:keepNext/>
        <w:ind w:left="357"/>
        <w:outlineLvl w:val="9"/>
      </w:pPr>
      <w:r w:rsidRPr="00151679">
        <w:rPr>
          <w:noProof/>
        </w:rPr>
        <w:drawing>
          <wp:inline distT="0" distB="0" distL="0" distR="0" wp14:anchorId="70F0C5AF" wp14:editId="206394ED">
            <wp:extent cx="5943600" cy="980440"/>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980440"/>
                    </a:xfrm>
                    <a:prstGeom prst="rect">
                      <a:avLst/>
                    </a:prstGeom>
                  </pic:spPr>
                </pic:pic>
              </a:graphicData>
            </a:graphic>
          </wp:inline>
        </w:drawing>
      </w:r>
    </w:p>
    <w:p w14:paraId="4B2AC5CF" w14:textId="0318A4C1" w:rsidR="00340701" w:rsidRDefault="000A56F1" w:rsidP="009C637F">
      <w:pPr>
        <w:pStyle w:val="Descripcin"/>
        <w:jc w:val="center"/>
      </w:pPr>
      <w:r>
        <w:t>Figura 13.- Programación para una consulta en MySQL</w:t>
      </w:r>
    </w:p>
    <w:p w14:paraId="25FE3E44" w14:textId="05BDC248" w:rsidR="00E81067" w:rsidRDefault="00E81067" w:rsidP="009C637F">
      <w:pPr>
        <w:pStyle w:val="Estilo4"/>
        <w:ind w:left="357"/>
        <w:outlineLvl w:val="9"/>
        <w:rPr>
          <w:lang w:val="es-419"/>
        </w:rPr>
      </w:pPr>
      <w:r>
        <w:t>Con estos índices, una consulta como "obtener todas las temperaturas del día 2025-03-15" se ejecuta en milisegundos en lugar de segundos, incluso con 100,000 registros en la tabla.</w:t>
      </w:r>
    </w:p>
    <w:p w14:paraId="25A7829B" w14:textId="77777777" w:rsidR="00E81067" w:rsidRDefault="00E81067" w:rsidP="009C637F">
      <w:pPr>
        <w:pStyle w:val="Estilo4"/>
        <w:ind w:left="357"/>
        <w:outlineLvl w:val="9"/>
      </w:pPr>
      <w:r>
        <w:rPr>
          <w:rStyle w:val="Textoennegrita"/>
        </w:rPr>
        <w:t>Limitar resultados con LIMIT:</w:t>
      </w:r>
    </w:p>
    <w:p w14:paraId="264A4E39" w14:textId="68451BA0" w:rsidR="00E81067" w:rsidRDefault="00E81067" w:rsidP="009C637F">
      <w:pPr>
        <w:pStyle w:val="Estilo4"/>
        <w:ind w:left="357"/>
        <w:outlineLvl w:val="9"/>
      </w:pPr>
      <w:r>
        <w:t>Cuando se consultan datos para mostrar en la interfaz web, no es necesario recuperar todos los registros históricos. Usar la cláusula LIMIT reduce drásticamente el tiempo de respuesta:</w:t>
      </w:r>
    </w:p>
    <w:p w14:paraId="19BD82C0" w14:textId="77777777" w:rsidR="000A56F1" w:rsidRDefault="00BC1021" w:rsidP="009C637F">
      <w:pPr>
        <w:pStyle w:val="Estilo4"/>
        <w:keepNext/>
        <w:ind w:left="357"/>
        <w:outlineLvl w:val="9"/>
      </w:pPr>
      <w:r w:rsidRPr="00BC1021">
        <w:rPr>
          <w:noProof/>
        </w:rPr>
        <w:drawing>
          <wp:inline distT="0" distB="0" distL="0" distR="0" wp14:anchorId="7219EEC4" wp14:editId="67E9BA47">
            <wp:extent cx="5582429" cy="1076475"/>
            <wp:effectExtent l="0" t="0" r="0" b="9525"/>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582429" cy="1076475"/>
                    </a:xfrm>
                    <a:prstGeom prst="rect">
                      <a:avLst/>
                    </a:prstGeom>
                  </pic:spPr>
                </pic:pic>
              </a:graphicData>
            </a:graphic>
          </wp:inline>
        </w:drawing>
      </w:r>
    </w:p>
    <w:p w14:paraId="15693766" w14:textId="7970F813" w:rsidR="00DE1474" w:rsidRDefault="000A56F1" w:rsidP="009C637F">
      <w:pPr>
        <w:pStyle w:val="Descripcin"/>
        <w:jc w:val="center"/>
      </w:pPr>
      <w:r>
        <w:t>Figura 14.- Programación para limitar los 100 registros en MySQL</w:t>
      </w:r>
    </w:p>
    <w:p w14:paraId="034175BE" w14:textId="52A4BD5B" w:rsidR="009A5547" w:rsidRDefault="009A5547" w:rsidP="009C637F">
      <w:pPr>
        <w:pStyle w:val="Estilo4"/>
        <w:ind w:left="357"/>
        <w:outlineLvl w:val="9"/>
        <w:rPr>
          <w:rStyle w:val="Textoennegrita"/>
        </w:rPr>
      </w:pPr>
      <w:r>
        <w:rPr>
          <w:rStyle w:val="Textoennegrita"/>
        </w:rPr>
        <w:br w:type="page"/>
      </w:r>
    </w:p>
    <w:p w14:paraId="7E8862B1" w14:textId="1D1624D9" w:rsidR="00933D2B" w:rsidRDefault="00933D2B" w:rsidP="009C637F">
      <w:pPr>
        <w:pStyle w:val="Estilo4"/>
        <w:ind w:left="357"/>
        <w:outlineLvl w:val="9"/>
        <w:rPr>
          <w:lang w:val="es-419"/>
        </w:rPr>
      </w:pPr>
      <w:r>
        <w:rPr>
          <w:rStyle w:val="Textoennegrita"/>
        </w:rPr>
        <w:lastRenderedPageBreak/>
        <w:t>Consultas agregadas para estadísticas:</w:t>
      </w:r>
    </w:p>
    <w:p w14:paraId="513F2EAA" w14:textId="77777777" w:rsidR="00933D2B" w:rsidRDefault="00933D2B" w:rsidP="009C637F">
      <w:pPr>
        <w:pStyle w:val="Estilo4"/>
        <w:ind w:left="357"/>
        <w:outlineLvl w:val="9"/>
      </w:pPr>
      <w:r>
        <w:t>En lugar de recuperar miles de registros individuales y procesarlos en PHP o JavaScript, es más eficiente calcular estadísticas directamente en MySQL:</w:t>
      </w:r>
    </w:p>
    <w:p w14:paraId="2615D101" w14:textId="77777777" w:rsidR="000A56F1" w:rsidRDefault="00933D2B" w:rsidP="009C637F">
      <w:pPr>
        <w:pStyle w:val="Estilo4"/>
        <w:keepNext/>
        <w:ind w:left="357"/>
        <w:outlineLvl w:val="9"/>
      </w:pPr>
      <w:r w:rsidRPr="00933D2B">
        <w:rPr>
          <w:noProof/>
        </w:rPr>
        <w:drawing>
          <wp:inline distT="0" distB="0" distL="0" distR="0" wp14:anchorId="4E326AEF" wp14:editId="1B41E523">
            <wp:extent cx="5943600" cy="1212850"/>
            <wp:effectExtent l="0" t="0" r="0" b="635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1212850"/>
                    </a:xfrm>
                    <a:prstGeom prst="rect">
                      <a:avLst/>
                    </a:prstGeom>
                  </pic:spPr>
                </pic:pic>
              </a:graphicData>
            </a:graphic>
          </wp:inline>
        </w:drawing>
      </w:r>
    </w:p>
    <w:p w14:paraId="76A163F7" w14:textId="243F74B0" w:rsidR="00933D2B" w:rsidRDefault="000A56F1" w:rsidP="009C637F">
      <w:pPr>
        <w:pStyle w:val="Descripcin"/>
        <w:jc w:val="center"/>
      </w:pPr>
      <w:r>
        <w:t>Figura 15.- Programación SQL para calcular el promedio</w:t>
      </w:r>
    </w:p>
    <w:p w14:paraId="08BCDF65" w14:textId="0DF62576" w:rsidR="00DE1474" w:rsidRPr="00DE1474" w:rsidRDefault="00DE1474" w:rsidP="009C637F">
      <w:pPr>
        <w:pStyle w:val="Estilo4"/>
        <w:ind w:left="357"/>
        <w:outlineLvl w:val="9"/>
        <w:rPr>
          <w:lang w:val="es-419" w:eastAsia="es-419"/>
        </w:rPr>
      </w:pPr>
      <w:r w:rsidRPr="00DE1474">
        <w:rPr>
          <w:lang w:val="es-419" w:eastAsia="es-419"/>
        </w:rPr>
        <w:t>Paginación de resultados:</w:t>
      </w:r>
    </w:p>
    <w:p w14:paraId="50D2E71A" w14:textId="14E2C19B" w:rsidR="00DE1474" w:rsidRDefault="00DE1474" w:rsidP="009C637F">
      <w:pPr>
        <w:pStyle w:val="Estilo4"/>
        <w:ind w:left="357"/>
        <w:outlineLvl w:val="9"/>
        <w:rPr>
          <w:lang w:val="es-419" w:eastAsia="es-419"/>
        </w:rPr>
      </w:pPr>
      <w:r w:rsidRPr="00DE1474">
        <w:rPr>
          <w:lang w:val="es-419" w:eastAsia="es-419"/>
        </w:rPr>
        <w:t>Para mostrar registros históricos en tablas web, la técnica de paginación (mostrar 50 registros por página) evita cargar miles de filas simultáneamente:</w:t>
      </w:r>
    </w:p>
    <w:p w14:paraId="2C5FF354" w14:textId="77777777" w:rsidR="000A56F1" w:rsidRDefault="000A56F1" w:rsidP="009C637F">
      <w:pPr>
        <w:pStyle w:val="Estilo4"/>
        <w:keepNext/>
        <w:ind w:left="357"/>
        <w:outlineLvl w:val="9"/>
      </w:pPr>
      <w:r w:rsidRPr="000A56F1">
        <w:rPr>
          <w:noProof/>
          <w:lang w:val="es-419" w:eastAsia="es-419"/>
        </w:rPr>
        <w:drawing>
          <wp:inline distT="0" distB="0" distL="0" distR="0" wp14:anchorId="06B36A86" wp14:editId="5C6E4912">
            <wp:extent cx="5943600" cy="1035685"/>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1035685"/>
                    </a:xfrm>
                    <a:prstGeom prst="rect">
                      <a:avLst/>
                    </a:prstGeom>
                  </pic:spPr>
                </pic:pic>
              </a:graphicData>
            </a:graphic>
          </wp:inline>
        </w:drawing>
      </w:r>
    </w:p>
    <w:p w14:paraId="3AE952BB" w14:textId="4F1FBBF4" w:rsidR="000A56F1" w:rsidRDefault="000A56F1" w:rsidP="009C637F">
      <w:pPr>
        <w:pStyle w:val="Descripcin"/>
        <w:jc w:val="center"/>
      </w:pPr>
      <w:r>
        <w:t>Figura 16.- Programación en SQL y traer datos históricos</w:t>
      </w:r>
    </w:p>
    <w:p w14:paraId="597B9D36" w14:textId="77777777" w:rsidR="000A56F1" w:rsidRPr="000A56F1" w:rsidRDefault="000A56F1" w:rsidP="009C637F">
      <w:pPr>
        <w:pStyle w:val="Estilo4"/>
        <w:ind w:left="357"/>
        <w:outlineLvl w:val="9"/>
        <w:rPr>
          <w:szCs w:val="24"/>
          <w:lang w:val="es-419" w:eastAsia="es-419"/>
        </w:rPr>
      </w:pPr>
      <w:r w:rsidRPr="000A56F1">
        <w:rPr>
          <w:b/>
          <w:bCs/>
          <w:szCs w:val="24"/>
          <w:lang w:val="es-419" w:eastAsia="es-419"/>
        </w:rPr>
        <w:t>Mantenimiento periódico:</w:t>
      </w:r>
    </w:p>
    <w:p w14:paraId="764AF91B" w14:textId="77777777" w:rsidR="000A56F1" w:rsidRPr="000A56F1" w:rsidRDefault="000A56F1" w:rsidP="009C637F">
      <w:pPr>
        <w:pStyle w:val="Estilo4"/>
        <w:ind w:left="357"/>
        <w:outlineLvl w:val="9"/>
        <w:rPr>
          <w:szCs w:val="24"/>
          <w:lang w:val="es-419" w:eastAsia="es-419"/>
        </w:rPr>
      </w:pPr>
      <w:r w:rsidRPr="000A56F1">
        <w:rPr>
          <w:szCs w:val="24"/>
          <w:lang w:val="es-419" w:eastAsia="es-419"/>
        </w:rPr>
        <w:t xml:space="preserve">Con el tiempo, las tablas acumulan fragmentación que reduce rendimiento. Ejecutar periódicamente el comando </w:t>
      </w:r>
      <w:r w:rsidRPr="000A56F1">
        <w:rPr>
          <w:rFonts w:ascii="Courier New" w:hAnsi="Courier New" w:cs="Courier New"/>
          <w:sz w:val="20"/>
          <w:szCs w:val="20"/>
          <w:lang w:val="es-419" w:eastAsia="es-419"/>
        </w:rPr>
        <w:t>OPTIMIZE TABLE</w:t>
      </w:r>
      <w:r w:rsidRPr="000A56F1">
        <w:rPr>
          <w:szCs w:val="24"/>
          <w:lang w:val="es-419" w:eastAsia="es-419"/>
        </w:rPr>
        <w:t xml:space="preserve"> reorganiza físicamente los datos en disco:</w:t>
      </w:r>
    </w:p>
    <w:p w14:paraId="2CBC4A15" w14:textId="77777777" w:rsidR="000A56F1" w:rsidRDefault="000A56F1" w:rsidP="009C637F">
      <w:pPr>
        <w:pStyle w:val="Estilo4"/>
        <w:keepNext/>
        <w:ind w:left="357"/>
        <w:outlineLvl w:val="9"/>
      </w:pPr>
      <w:r w:rsidRPr="000A56F1">
        <w:rPr>
          <w:noProof/>
          <w:lang w:val="es-419" w:eastAsia="es-MX"/>
        </w:rPr>
        <w:drawing>
          <wp:inline distT="0" distB="0" distL="0" distR="0" wp14:anchorId="578443FE" wp14:editId="5BD6465D">
            <wp:extent cx="5943600" cy="308610"/>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308610"/>
                    </a:xfrm>
                    <a:prstGeom prst="rect">
                      <a:avLst/>
                    </a:prstGeom>
                  </pic:spPr>
                </pic:pic>
              </a:graphicData>
            </a:graphic>
          </wp:inline>
        </w:drawing>
      </w:r>
    </w:p>
    <w:p w14:paraId="7DB99174" w14:textId="74FCB339" w:rsidR="00933D2B" w:rsidRDefault="000A56F1" w:rsidP="009C637F">
      <w:pPr>
        <w:pStyle w:val="Descripcin"/>
        <w:jc w:val="center"/>
        <w:rPr>
          <w:lang w:val="es-419"/>
        </w:rPr>
      </w:pPr>
      <w:r>
        <w:t>Figura 17.- Programación SQL para optimizar la tabla</w:t>
      </w:r>
    </w:p>
    <w:p w14:paraId="59CC0878" w14:textId="77777777" w:rsidR="000A56F1" w:rsidRPr="000A56F1" w:rsidRDefault="000A56F1" w:rsidP="009C637F">
      <w:pPr>
        <w:pStyle w:val="Estilo4"/>
        <w:ind w:left="357"/>
        <w:outlineLvl w:val="9"/>
        <w:rPr>
          <w:szCs w:val="24"/>
          <w:lang w:val="es-419" w:eastAsia="es-419"/>
        </w:rPr>
      </w:pPr>
      <w:r w:rsidRPr="000A56F1">
        <w:rPr>
          <w:b/>
          <w:bCs/>
          <w:szCs w:val="24"/>
          <w:lang w:val="es-419" w:eastAsia="es-419"/>
        </w:rPr>
        <w:t>Políticas de retención de datos:</w:t>
      </w:r>
    </w:p>
    <w:p w14:paraId="036DBA24" w14:textId="77777777" w:rsidR="000A56F1" w:rsidRPr="000A56F1" w:rsidRDefault="000A56F1" w:rsidP="009C637F">
      <w:pPr>
        <w:pStyle w:val="Estilo4"/>
        <w:ind w:left="357"/>
        <w:outlineLvl w:val="9"/>
        <w:rPr>
          <w:szCs w:val="24"/>
          <w:lang w:val="es-419" w:eastAsia="es-419"/>
        </w:rPr>
      </w:pPr>
      <w:r w:rsidRPr="000A56F1">
        <w:rPr>
          <w:szCs w:val="24"/>
          <w:lang w:val="es-419" w:eastAsia="es-419"/>
        </w:rPr>
        <w:t>Para evitar crecimiento infinito de la base de datos, puede implementarse una política de eliminación automática de registros antiguos. Por ejemplo, conservar solo los datos de los últimos 6 meses:</w:t>
      </w:r>
    </w:p>
    <w:p w14:paraId="1CB00F28" w14:textId="77777777" w:rsidR="000A56F1" w:rsidRDefault="000A56F1" w:rsidP="009C637F">
      <w:pPr>
        <w:pStyle w:val="Estilo4"/>
        <w:keepNext/>
        <w:ind w:left="357"/>
        <w:outlineLvl w:val="9"/>
      </w:pPr>
      <w:r w:rsidRPr="000A56F1">
        <w:rPr>
          <w:noProof/>
          <w:lang w:val="es-419" w:eastAsia="es-MX"/>
        </w:rPr>
        <w:drawing>
          <wp:inline distT="0" distB="0" distL="0" distR="0" wp14:anchorId="1C7C604B" wp14:editId="17E2B943">
            <wp:extent cx="5943600" cy="636270"/>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636270"/>
                    </a:xfrm>
                    <a:prstGeom prst="rect">
                      <a:avLst/>
                    </a:prstGeom>
                  </pic:spPr>
                </pic:pic>
              </a:graphicData>
            </a:graphic>
          </wp:inline>
        </w:drawing>
      </w:r>
    </w:p>
    <w:p w14:paraId="345BE907" w14:textId="5AB754F6" w:rsidR="000A56F1" w:rsidRDefault="000A56F1" w:rsidP="009C637F">
      <w:pPr>
        <w:pStyle w:val="Descripcin"/>
        <w:jc w:val="center"/>
        <w:rPr>
          <w:lang w:val="es-419"/>
        </w:rPr>
      </w:pPr>
      <w:r>
        <w:t xml:space="preserve">Figura 18.- Programación </w:t>
      </w:r>
      <w:r w:rsidR="00965657">
        <w:t>SQL para</w:t>
      </w:r>
      <w:r>
        <w:t xml:space="preserve"> borrar datos</w:t>
      </w:r>
      <w:r w:rsidR="00965657">
        <w:t xml:space="preserve"> de mas de 6 meses de antigüedad</w:t>
      </w:r>
    </w:p>
    <w:p w14:paraId="4D1C248A" w14:textId="3470117F" w:rsidR="00965657" w:rsidRDefault="00965657" w:rsidP="009C637F">
      <w:pPr>
        <w:pStyle w:val="Estilo4"/>
        <w:ind w:left="357"/>
        <w:outlineLvl w:val="9"/>
        <w:rPr>
          <w:lang w:val="es-419" w:eastAsia="es-MX"/>
        </w:rPr>
      </w:pPr>
      <w:r>
        <w:rPr>
          <w:lang w:val="es-419" w:eastAsia="es-MX"/>
        </w:rPr>
        <w:br w:type="page"/>
      </w:r>
    </w:p>
    <w:p w14:paraId="34927841" w14:textId="2260A054" w:rsidR="00A85AE2" w:rsidRDefault="00A85AE2" w:rsidP="009A5547">
      <w:pPr>
        <w:pStyle w:val="MyStyle"/>
      </w:pPr>
      <w:bookmarkStart w:id="113" w:name="_Toc217135067"/>
      <w:bookmarkStart w:id="114" w:name="_Toc218087551"/>
      <w:r>
        <w:lastRenderedPageBreak/>
        <w:t xml:space="preserve">2.1.7. Seguridad en aplicaciones web </w:t>
      </w:r>
      <w:r w:rsidR="001F6648">
        <w:t>de redes de dispositivos interconectados.</w:t>
      </w:r>
      <w:bookmarkEnd w:id="113"/>
      <w:bookmarkEnd w:id="114"/>
    </w:p>
    <w:p w14:paraId="36A6CC85" w14:textId="0F33424C" w:rsidR="00A85AE2" w:rsidRDefault="00A85AE2" w:rsidP="009A5547">
      <w:pPr>
        <w:pStyle w:val="MyStyle"/>
        <w:outlineLvl w:val="3"/>
      </w:pPr>
      <w:bookmarkStart w:id="115" w:name="_Toc217135068"/>
      <w:bookmarkStart w:id="116" w:name="_Toc218087552"/>
      <w:r>
        <w:t>2.1.7.1. Vulnerabilidades comunes</w:t>
      </w:r>
      <w:bookmarkEnd w:id="115"/>
      <w:bookmarkEnd w:id="116"/>
    </w:p>
    <w:p w14:paraId="124E65F1" w14:textId="6A7BEA28" w:rsidR="002A67F7" w:rsidRPr="002A67F7" w:rsidRDefault="002A67F7" w:rsidP="009C637F">
      <w:pPr>
        <w:pStyle w:val="Estilo4"/>
        <w:ind w:left="357"/>
        <w:outlineLvl w:val="9"/>
        <w:rPr>
          <w:lang w:val="es-419" w:eastAsia="es-419"/>
        </w:rPr>
      </w:pPr>
      <w:r w:rsidRPr="002A67F7">
        <w:rPr>
          <w:lang w:val="es-419" w:eastAsia="es-419"/>
        </w:rPr>
        <w:t xml:space="preserve">Cuando un sistema </w:t>
      </w:r>
      <w:r>
        <w:rPr>
          <w:lang w:val="es-419" w:eastAsia="es-419"/>
        </w:rPr>
        <w:t>de redes interconectados</w:t>
      </w:r>
      <w:r w:rsidRPr="002A67F7">
        <w:rPr>
          <w:lang w:val="es-419" w:eastAsia="es-419"/>
        </w:rPr>
        <w:t xml:space="preserve"> se conecta a internet para enviar datos desde dispositivos como el ESP32 hacia una plataforma web, se expone a riesgos de seguridad que pueden comprometer tanto la información almacenada como el funcionamiento del sistema. A diferencia de un circuito electrónico cerrado donde solo existe comunicación física entre componentes, una aplicación web interactúa con usuarios y dispositivos externos potencialmente maliciosos que pueden intentar manipular, robar o destruir información.</w:t>
      </w:r>
    </w:p>
    <w:p w14:paraId="7F931453" w14:textId="77777777" w:rsidR="008D0435" w:rsidRDefault="008D0435" w:rsidP="009C637F">
      <w:pPr>
        <w:pStyle w:val="Estilo4"/>
        <w:ind w:left="357"/>
        <w:outlineLvl w:val="9"/>
        <w:rPr>
          <w:lang w:val="es-419" w:eastAsia="es-419"/>
        </w:rPr>
      </w:pPr>
    </w:p>
    <w:p w14:paraId="64A98911" w14:textId="03E83DAF" w:rsidR="002A67F7" w:rsidRPr="002A67F7" w:rsidRDefault="002A67F7" w:rsidP="009C637F">
      <w:pPr>
        <w:pStyle w:val="Estilo4"/>
        <w:ind w:left="357"/>
        <w:outlineLvl w:val="9"/>
        <w:rPr>
          <w:lang w:val="es-419" w:eastAsia="es-419"/>
        </w:rPr>
      </w:pPr>
      <w:r w:rsidRPr="002A67F7">
        <w:rPr>
          <w:lang w:val="es-419" w:eastAsia="es-419"/>
        </w:rPr>
        <w:t xml:space="preserve">Las tres vulnerabilidades más comunes en aplicaciones web </w:t>
      </w:r>
      <w:r>
        <w:rPr>
          <w:lang w:val="es-419" w:eastAsia="es-419"/>
        </w:rPr>
        <w:t xml:space="preserve">de redes de dispositivos </w:t>
      </w:r>
      <w:r w:rsidRPr="002A67F7">
        <w:rPr>
          <w:lang w:val="es-419" w:eastAsia="es-419"/>
        </w:rPr>
        <w:t>son:</w:t>
      </w:r>
    </w:p>
    <w:p w14:paraId="63F7F2AB" w14:textId="77777777" w:rsidR="008D0435" w:rsidRDefault="008D0435" w:rsidP="009C637F">
      <w:pPr>
        <w:pStyle w:val="Estilo4"/>
        <w:ind w:left="357"/>
        <w:outlineLvl w:val="9"/>
        <w:rPr>
          <w:b/>
          <w:bCs/>
          <w:lang w:val="es-419" w:eastAsia="es-419"/>
        </w:rPr>
      </w:pPr>
    </w:p>
    <w:p w14:paraId="56FC4C0F" w14:textId="487FA55E" w:rsidR="002A67F7" w:rsidRPr="002A67F7" w:rsidRDefault="002A67F7" w:rsidP="009C637F">
      <w:pPr>
        <w:pStyle w:val="Estilo4"/>
        <w:ind w:left="357"/>
        <w:outlineLvl w:val="9"/>
        <w:rPr>
          <w:lang w:val="es-419" w:eastAsia="es-419"/>
        </w:rPr>
      </w:pPr>
      <w:r w:rsidRPr="002A67F7">
        <w:rPr>
          <w:b/>
          <w:bCs/>
          <w:lang w:val="es-419" w:eastAsia="es-419"/>
        </w:rPr>
        <w:t>a) Inyección SQL (SQL Injection)</w:t>
      </w:r>
    </w:p>
    <w:p w14:paraId="27FEB118" w14:textId="0C583324" w:rsidR="002A67F7" w:rsidRDefault="002A67F7" w:rsidP="009C637F">
      <w:pPr>
        <w:pStyle w:val="Estilo4"/>
        <w:ind w:left="357"/>
        <w:outlineLvl w:val="9"/>
        <w:rPr>
          <w:lang w:val="es-419" w:eastAsia="es-419"/>
        </w:rPr>
      </w:pPr>
      <w:r w:rsidRPr="002A67F7">
        <w:rPr>
          <w:lang w:val="es-419" w:eastAsia="es-419"/>
        </w:rPr>
        <w:t>Es el equivalente digital a "cortocircuitar" la lógica de la base de datos. Ocurre cuando un atacante inserta comandos SQL maliciosos dentro de campos que el sistema espera recibir como datos normales.</w:t>
      </w:r>
    </w:p>
    <w:p w14:paraId="2EAE91B2" w14:textId="77777777" w:rsidR="00530738" w:rsidRPr="002A67F7" w:rsidRDefault="00530738" w:rsidP="009C637F">
      <w:pPr>
        <w:pStyle w:val="Estilo4"/>
        <w:ind w:left="357"/>
        <w:outlineLvl w:val="9"/>
        <w:rPr>
          <w:lang w:val="es-419" w:eastAsia="es-419"/>
        </w:rPr>
      </w:pPr>
    </w:p>
    <w:p w14:paraId="70DCB0CB" w14:textId="7A18142E" w:rsidR="002A67F7" w:rsidRDefault="002A67F7" w:rsidP="009C637F">
      <w:pPr>
        <w:pStyle w:val="Estilo4"/>
        <w:ind w:left="357"/>
        <w:outlineLvl w:val="9"/>
        <w:rPr>
          <w:lang w:val="es-419" w:eastAsia="es-419"/>
        </w:rPr>
      </w:pPr>
      <w:r w:rsidRPr="002A67F7">
        <w:rPr>
          <w:lang w:val="es-419" w:eastAsia="es-419"/>
        </w:rPr>
        <w:t xml:space="preserve">En SQL Injection, </w:t>
      </w:r>
      <w:r>
        <w:rPr>
          <w:lang w:val="es-419" w:eastAsia="es-419"/>
        </w:rPr>
        <w:t>se puede</w:t>
      </w:r>
      <w:r w:rsidRPr="002A67F7">
        <w:rPr>
          <w:lang w:val="es-419" w:eastAsia="es-419"/>
        </w:rPr>
        <w:t xml:space="preserve"> enviar un valor de temperatura legítimo, un atacante envía comandos que pueden borrar toda la base de datos o extraer información confidencial.</w:t>
      </w:r>
    </w:p>
    <w:p w14:paraId="08CB2399" w14:textId="77777777" w:rsidR="00530738" w:rsidRPr="002A67F7" w:rsidRDefault="00530738" w:rsidP="009C637F">
      <w:pPr>
        <w:pStyle w:val="Estilo4"/>
        <w:ind w:left="357"/>
        <w:outlineLvl w:val="9"/>
        <w:rPr>
          <w:lang w:val="es-419" w:eastAsia="es-419"/>
        </w:rPr>
      </w:pPr>
    </w:p>
    <w:p w14:paraId="5D775C19" w14:textId="77777777" w:rsidR="002A67F7" w:rsidRPr="002A67F7" w:rsidRDefault="002A67F7" w:rsidP="009C637F">
      <w:pPr>
        <w:pStyle w:val="Estilo4"/>
        <w:ind w:left="357"/>
        <w:outlineLvl w:val="9"/>
        <w:rPr>
          <w:lang w:val="es-419" w:eastAsia="es-419"/>
        </w:rPr>
      </w:pPr>
      <w:r w:rsidRPr="002A67F7">
        <w:rPr>
          <w:b/>
          <w:bCs/>
          <w:lang w:val="es-419" w:eastAsia="es-419"/>
        </w:rPr>
        <w:t>Ejemplo del ataque:</w:t>
      </w:r>
    </w:p>
    <w:p w14:paraId="47150AC4" w14:textId="7E407CBD" w:rsidR="002A67F7" w:rsidRDefault="002A67F7" w:rsidP="009C637F">
      <w:pPr>
        <w:pStyle w:val="Estilo4"/>
        <w:ind w:left="357"/>
        <w:outlineLvl w:val="9"/>
        <w:rPr>
          <w:lang w:val="es-419" w:eastAsia="es-419"/>
        </w:rPr>
      </w:pPr>
      <w:r w:rsidRPr="002A67F7">
        <w:rPr>
          <w:lang w:val="es-419" w:eastAsia="es-419"/>
        </w:rPr>
        <w:t>Un sistema vulnerable podría construir consultas SQL concatenando texto directamente:</w:t>
      </w:r>
    </w:p>
    <w:p w14:paraId="0AFE5AD2" w14:textId="5D5B1940" w:rsidR="00F72415" w:rsidRPr="002A67F7" w:rsidRDefault="00F72415" w:rsidP="009C637F">
      <w:pPr>
        <w:pStyle w:val="Estilo4"/>
        <w:ind w:left="357"/>
        <w:outlineLvl w:val="9"/>
        <w:rPr>
          <w:lang w:val="es-419" w:eastAsia="es-419"/>
        </w:rPr>
      </w:pPr>
      <w:r w:rsidRPr="00F72415">
        <w:rPr>
          <w:noProof/>
        </w:rPr>
        <w:drawing>
          <wp:inline distT="0" distB="0" distL="0" distR="0" wp14:anchorId="0AE4A2B7" wp14:editId="513A75D1">
            <wp:extent cx="5943600" cy="1555750"/>
            <wp:effectExtent l="0" t="0" r="0" b="635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1555750"/>
                    </a:xfrm>
                    <a:prstGeom prst="rect">
                      <a:avLst/>
                    </a:prstGeom>
                  </pic:spPr>
                </pic:pic>
              </a:graphicData>
            </a:graphic>
          </wp:inline>
        </w:drawing>
      </w:r>
    </w:p>
    <w:p w14:paraId="7D77E449" w14:textId="7F97E00C" w:rsidR="002A67F7" w:rsidRDefault="00C22F03" w:rsidP="009C637F">
      <w:pPr>
        <w:pStyle w:val="Estilo4"/>
        <w:ind w:left="357"/>
        <w:outlineLvl w:val="9"/>
      </w:pPr>
      <w:r>
        <w:t>Esto generaría la consulta SQL:</w:t>
      </w:r>
    </w:p>
    <w:p w14:paraId="007B2A51" w14:textId="73F993CC" w:rsidR="00C22F03" w:rsidRDefault="00C22F03" w:rsidP="009C637F">
      <w:pPr>
        <w:pStyle w:val="Estilo4"/>
        <w:ind w:left="357"/>
        <w:outlineLvl w:val="9"/>
        <w:rPr>
          <w:lang w:val="es-419"/>
        </w:rPr>
      </w:pPr>
      <w:r w:rsidRPr="00C22F03">
        <w:rPr>
          <w:noProof/>
          <w:lang w:val="es-419"/>
        </w:rPr>
        <w:drawing>
          <wp:inline distT="0" distB="0" distL="0" distR="0" wp14:anchorId="48A7EE12" wp14:editId="79D427DC">
            <wp:extent cx="5943600" cy="478155"/>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478155"/>
                    </a:xfrm>
                    <a:prstGeom prst="rect">
                      <a:avLst/>
                    </a:prstGeom>
                  </pic:spPr>
                </pic:pic>
              </a:graphicData>
            </a:graphic>
          </wp:inline>
        </w:drawing>
      </w:r>
    </w:p>
    <w:p w14:paraId="1F40BC99" w14:textId="7D97B3D6" w:rsidR="00865930" w:rsidRDefault="00C22F03" w:rsidP="009C637F">
      <w:pPr>
        <w:pStyle w:val="Estilo4"/>
        <w:ind w:left="357"/>
        <w:outlineLvl w:val="9"/>
        <w:rPr>
          <w:szCs w:val="24"/>
          <w:lang w:val="es-419" w:eastAsia="es-419"/>
        </w:rPr>
      </w:pPr>
      <w:r w:rsidRPr="00C22F03">
        <w:rPr>
          <w:szCs w:val="24"/>
          <w:lang w:val="es-419" w:eastAsia="es-419"/>
        </w:rPr>
        <w:t>Resultado: la tabla completa de registros se elimina.</w:t>
      </w:r>
      <w:r w:rsidR="00865930">
        <w:rPr>
          <w:szCs w:val="24"/>
          <w:lang w:val="es-419" w:eastAsia="es-419"/>
        </w:rPr>
        <w:br w:type="page"/>
      </w:r>
    </w:p>
    <w:p w14:paraId="119002A4" w14:textId="16B5D493" w:rsidR="00C22F03" w:rsidRDefault="00C22F03" w:rsidP="009C637F">
      <w:pPr>
        <w:pStyle w:val="Estilo4"/>
        <w:ind w:left="357"/>
        <w:outlineLvl w:val="9"/>
        <w:rPr>
          <w:szCs w:val="24"/>
          <w:lang w:val="es-419" w:eastAsia="es-419"/>
        </w:rPr>
      </w:pPr>
      <w:r w:rsidRPr="00C22F03">
        <w:rPr>
          <w:b/>
          <w:bCs/>
          <w:szCs w:val="24"/>
          <w:lang w:val="es-419" w:eastAsia="es-419"/>
        </w:rPr>
        <w:lastRenderedPageBreak/>
        <w:t>Protección:</w:t>
      </w:r>
      <w:r w:rsidRPr="00C22F03">
        <w:rPr>
          <w:szCs w:val="24"/>
          <w:lang w:val="es-419" w:eastAsia="es-419"/>
        </w:rPr>
        <w:t xml:space="preserve"> Usar consultas preparadas (prepared statements) que separan código SQL de datos:</w:t>
      </w:r>
    </w:p>
    <w:p w14:paraId="7914448B" w14:textId="44BB6074" w:rsidR="00C22F03" w:rsidRPr="00C22F03" w:rsidRDefault="00C22F03" w:rsidP="009C637F">
      <w:pPr>
        <w:pStyle w:val="Estilo4"/>
        <w:ind w:left="357"/>
        <w:outlineLvl w:val="9"/>
        <w:rPr>
          <w:szCs w:val="24"/>
          <w:lang w:val="es-419" w:eastAsia="es-419"/>
        </w:rPr>
      </w:pPr>
      <w:r w:rsidRPr="00C22F03">
        <w:rPr>
          <w:noProof/>
          <w:szCs w:val="24"/>
          <w:lang w:val="es-419" w:eastAsia="es-419"/>
        </w:rPr>
        <w:drawing>
          <wp:inline distT="0" distB="0" distL="0" distR="0" wp14:anchorId="6370269E" wp14:editId="1C349A04">
            <wp:extent cx="5943600" cy="800100"/>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3600" cy="800100"/>
                    </a:xfrm>
                    <a:prstGeom prst="rect">
                      <a:avLst/>
                    </a:prstGeom>
                  </pic:spPr>
                </pic:pic>
              </a:graphicData>
            </a:graphic>
          </wp:inline>
        </w:drawing>
      </w:r>
    </w:p>
    <w:p w14:paraId="2E3E8DCE" w14:textId="0DE2C250" w:rsidR="00F72415" w:rsidRDefault="000210FE" w:rsidP="009C637F">
      <w:pPr>
        <w:pStyle w:val="Estilo4"/>
        <w:ind w:left="357"/>
        <w:outlineLvl w:val="9"/>
      </w:pPr>
      <w:r>
        <w:t>Con esto, MySQL trata cualquier entrada como dato puro, no como comando ejecutable.</w:t>
      </w:r>
    </w:p>
    <w:p w14:paraId="3D9B105D" w14:textId="77777777" w:rsidR="00530738" w:rsidRPr="00782934" w:rsidRDefault="00530738" w:rsidP="009C637F">
      <w:pPr>
        <w:pStyle w:val="Estilo4"/>
        <w:ind w:left="357"/>
        <w:outlineLvl w:val="9"/>
        <w:rPr>
          <w:b/>
          <w:bCs/>
          <w:szCs w:val="24"/>
          <w:lang w:val="es-419" w:eastAsia="es-419"/>
        </w:rPr>
      </w:pPr>
    </w:p>
    <w:p w14:paraId="05A2FBDE" w14:textId="742153DC" w:rsidR="000210FE" w:rsidRPr="000210FE" w:rsidRDefault="000210FE" w:rsidP="009C637F">
      <w:pPr>
        <w:pStyle w:val="Estilo4"/>
        <w:ind w:left="357"/>
        <w:outlineLvl w:val="9"/>
        <w:rPr>
          <w:szCs w:val="24"/>
          <w:lang w:val="en-US" w:eastAsia="es-419"/>
        </w:rPr>
      </w:pPr>
      <w:r w:rsidRPr="000210FE">
        <w:rPr>
          <w:b/>
          <w:bCs/>
          <w:szCs w:val="24"/>
          <w:lang w:val="en-US" w:eastAsia="es-419"/>
        </w:rPr>
        <w:t>b) Cross-Site Scripting (XSS)</w:t>
      </w:r>
    </w:p>
    <w:p w14:paraId="58A51BE2" w14:textId="77777777" w:rsidR="000210FE" w:rsidRPr="000210FE" w:rsidRDefault="000210FE" w:rsidP="009C637F">
      <w:pPr>
        <w:pStyle w:val="Estilo4"/>
        <w:ind w:left="357"/>
        <w:outlineLvl w:val="9"/>
        <w:rPr>
          <w:szCs w:val="24"/>
          <w:lang w:val="es-419" w:eastAsia="es-419"/>
        </w:rPr>
      </w:pPr>
      <w:r w:rsidRPr="000210FE">
        <w:rPr>
          <w:szCs w:val="24"/>
          <w:lang w:val="es-419" w:eastAsia="es-419"/>
        </w:rPr>
        <w:t>Permite a un atacante insertar código JavaScript malicioso en páginas web que será ejecutado en el navegador de otros usuarios legítimos del sistema.</w:t>
      </w:r>
    </w:p>
    <w:p w14:paraId="512B9BB2" w14:textId="00CF99EE" w:rsidR="000210FE" w:rsidRDefault="000210FE" w:rsidP="009C637F">
      <w:pPr>
        <w:pStyle w:val="Estilo4"/>
        <w:ind w:left="357"/>
        <w:outlineLvl w:val="9"/>
        <w:rPr>
          <w:szCs w:val="24"/>
          <w:lang w:val="es-419" w:eastAsia="es-419"/>
        </w:rPr>
      </w:pPr>
      <w:r w:rsidRPr="000210FE">
        <w:rPr>
          <w:b/>
          <w:bCs/>
          <w:szCs w:val="24"/>
          <w:lang w:val="es-419" w:eastAsia="es-419"/>
        </w:rPr>
        <w:t>Analogía electrónica:</w:t>
      </w:r>
      <w:r w:rsidRPr="000210FE">
        <w:rPr>
          <w:szCs w:val="24"/>
          <w:lang w:val="es-419" w:eastAsia="es-419"/>
        </w:rPr>
        <w:t xml:space="preserve"> Es como si alguien lograra grabar instrucciones maliciosas en la memoria EEPROM de un microcontrolador, de modo que cada vez que el sistema arranca, ejecuta código no autorizado además del programa original.</w:t>
      </w:r>
    </w:p>
    <w:p w14:paraId="3750E048" w14:textId="77777777" w:rsidR="00530738" w:rsidRPr="000210FE" w:rsidRDefault="00530738" w:rsidP="009C637F">
      <w:pPr>
        <w:pStyle w:val="Estilo4"/>
        <w:ind w:left="357"/>
        <w:outlineLvl w:val="9"/>
        <w:rPr>
          <w:szCs w:val="24"/>
          <w:lang w:val="es-419" w:eastAsia="es-419"/>
        </w:rPr>
      </w:pPr>
    </w:p>
    <w:p w14:paraId="1100D967" w14:textId="77777777" w:rsidR="000210FE" w:rsidRPr="000210FE" w:rsidRDefault="000210FE" w:rsidP="009C637F">
      <w:pPr>
        <w:pStyle w:val="Estilo4"/>
        <w:ind w:left="357"/>
        <w:outlineLvl w:val="9"/>
        <w:rPr>
          <w:szCs w:val="24"/>
          <w:lang w:val="es-419" w:eastAsia="es-419"/>
        </w:rPr>
      </w:pPr>
      <w:r w:rsidRPr="000210FE">
        <w:rPr>
          <w:b/>
          <w:bCs/>
          <w:szCs w:val="24"/>
          <w:lang w:val="es-419" w:eastAsia="es-419"/>
        </w:rPr>
        <w:t>Ejemplo del ataque:</w:t>
      </w:r>
    </w:p>
    <w:p w14:paraId="68A100CF" w14:textId="059AFE87" w:rsidR="000210FE" w:rsidRDefault="000210FE" w:rsidP="009C637F">
      <w:pPr>
        <w:pStyle w:val="Estilo4"/>
        <w:ind w:left="357"/>
        <w:outlineLvl w:val="9"/>
        <w:rPr>
          <w:szCs w:val="24"/>
          <w:lang w:val="es-419" w:eastAsia="es-419"/>
        </w:rPr>
      </w:pPr>
      <w:r w:rsidRPr="000210FE">
        <w:rPr>
          <w:szCs w:val="24"/>
          <w:lang w:val="es-419" w:eastAsia="es-419"/>
        </w:rPr>
        <w:t>Si la plataforma web muestra comentarios de usuarios sin filtrar, un atacante podría escribir:</w:t>
      </w:r>
    </w:p>
    <w:p w14:paraId="26232DB4" w14:textId="52B65477" w:rsidR="000210FE" w:rsidRPr="000210FE" w:rsidRDefault="000210FE" w:rsidP="009C637F">
      <w:pPr>
        <w:pStyle w:val="Estilo4"/>
        <w:ind w:left="357"/>
        <w:outlineLvl w:val="9"/>
        <w:rPr>
          <w:szCs w:val="24"/>
          <w:lang w:val="es-419" w:eastAsia="es-419"/>
        </w:rPr>
      </w:pPr>
      <w:r w:rsidRPr="000210FE">
        <w:rPr>
          <w:noProof/>
          <w:szCs w:val="24"/>
          <w:lang w:val="es-419" w:eastAsia="es-419"/>
        </w:rPr>
        <w:drawing>
          <wp:inline distT="0" distB="0" distL="0" distR="0" wp14:anchorId="37D3425B" wp14:editId="10B8DDAC">
            <wp:extent cx="5943600" cy="771525"/>
            <wp:effectExtent l="0" t="0" r="0" b="9525"/>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771525"/>
                    </a:xfrm>
                    <a:prstGeom prst="rect">
                      <a:avLst/>
                    </a:prstGeom>
                  </pic:spPr>
                </pic:pic>
              </a:graphicData>
            </a:graphic>
          </wp:inline>
        </w:drawing>
      </w:r>
    </w:p>
    <w:p w14:paraId="36B026A2" w14:textId="34B8F310" w:rsidR="000210FE" w:rsidRDefault="000210FE" w:rsidP="009C637F">
      <w:pPr>
        <w:pStyle w:val="Estilo4"/>
        <w:ind w:left="357"/>
        <w:outlineLvl w:val="9"/>
        <w:rPr>
          <w:szCs w:val="24"/>
          <w:lang w:val="es-419" w:eastAsia="es-419"/>
        </w:rPr>
      </w:pPr>
      <w:r w:rsidRPr="000210FE">
        <w:rPr>
          <w:szCs w:val="24"/>
          <w:lang w:val="es-419" w:eastAsia="es-419"/>
        </w:rPr>
        <w:t>Cuando otro usuario visualice ese comentario, su navegador ejecutará el script, enviando sus credenciales de acceso al atacante.</w:t>
      </w:r>
    </w:p>
    <w:p w14:paraId="36518800" w14:textId="77777777" w:rsidR="00530738" w:rsidRPr="000210FE" w:rsidRDefault="00530738" w:rsidP="009C637F">
      <w:pPr>
        <w:pStyle w:val="Estilo4"/>
        <w:ind w:left="357"/>
        <w:outlineLvl w:val="9"/>
        <w:rPr>
          <w:szCs w:val="24"/>
          <w:lang w:val="es-419" w:eastAsia="es-419"/>
        </w:rPr>
      </w:pPr>
    </w:p>
    <w:p w14:paraId="1EC6F583" w14:textId="1C59DB15" w:rsidR="000210FE" w:rsidRDefault="000210FE" w:rsidP="009C637F">
      <w:pPr>
        <w:pStyle w:val="Estilo4"/>
        <w:ind w:left="357"/>
        <w:outlineLvl w:val="9"/>
        <w:rPr>
          <w:szCs w:val="24"/>
          <w:lang w:val="es-419" w:eastAsia="es-419"/>
        </w:rPr>
      </w:pPr>
      <w:r w:rsidRPr="000210FE">
        <w:rPr>
          <w:b/>
          <w:bCs/>
          <w:szCs w:val="24"/>
          <w:lang w:val="es-419" w:eastAsia="es-419"/>
        </w:rPr>
        <w:t>Protección:</w:t>
      </w:r>
      <w:r w:rsidRPr="000210FE">
        <w:rPr>
          <w:szCs w:val="24"/>
          <w:lang w:val="es-419" w:eastAsia="es-419"/>
        </w:rPr>
        <w:t xml:space="preserve"> Sanitizar toda salida HTML usando funciones como htmlspecialchars () en PHP:</w:t>
      </w:r>
    </w:p>
    <w:p w14:paraId="3E36634F" w14:textId="2BB24F01" w:rsidR="000210FE" w:rsidRDefault="000210FE" w:rsidP="009C637F">
      <w:pPr>
        <w:pStyle w:val="Estilo4"/>
        <w:ind w:left="357"/>
        <w:outlineLvl w:val="9"/>
        <w:rPr>
          <w:szCs w:val="24"/>
          <w:lang w:val="es-419" w:eastAsia="es-419"/>
        </w:rPr>
      </w:pPr>
      <w:r w:rsidRPr="000210FE">
        <w:rPr>
          <w:noProof/>
          <w:szCs w:val="24"/>
          <w:lang w:val="es-419" w:eastAsia="es-419"/>
        </w:rPr>
        <w:drawing>
          <wp:inline distT="0" distB="0" distL="0" distR="0" wp14:anchorId="55457237" wp14:editId="5AF60889">
            <wp:extent cx="5943600" cy="1543685"/>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1543685"/>
                    </a:xfrm>
                    <a:prstGeom prst="rect">
                      <a:avLst/>
                    </a:prstGeom>
                  </pic:spPr>
                </pic:pic>
              </a:graphicData>
            </a:graphic>
          </wp:inline>
        </w:drawing>
      </w:r>
    </w:p>
    <w:p w14:paraId="26CD0307" w14:textId="6DDFF4F5" w:rsidR="00865930" w:rsidRDefault="00865930" w:rsidP="009C637F">
      <w:pPr>
        <w:pStyle w:val="Estilo4"/>
        <w:ind w:left="357"/>
        <w:outlineLvl w:val="9"/>
        <w:rPr>
          <w:b/>
          <w:bCs/>
          <w:szCs w:val="24"/>
          <w:lang w:val="es-419" w:eastAsia="es-419"/>
        </w:rPr>
      </w:pPr>
      <w:r>
        <w:rPr>
          <w:b/>
          <w:bCs/>
          <w:szCs w:val="24"/>
          <w:lang w:val="es-419" w:eastAsia="es-419"/>
        </w:rPr>
        <w:br w:type="page"/>
      </w:r>
    </w:p>
    <w:p w14:paraId="0B0B7254" w14:textId="77B15FD0" w:rsidR="000210FE" w:rsidRPr="000210FE" w:rsidRDefault="000210FE" w:rsidP="009C637F">
      <w:pPr>
        <w:pStyle w:val="Estilo4"/>
        <w:ind w:left="357"/>
        <w:outlineLvl w:val="9"/>
        <w:rPr>
          <w:szCs w:val="24"/>
          <w:lang w:val="es-419" w:eastAsia="es-419"/>
        </w:rPr>
      </w:pPr>
      <w:r w:rsidRPr="000210FE">
        <w:rPr>
          <w:b/>
          <w:bCs/>
          <w:szCs w:val="24"/>
          <w:lang w:val="es-419" w:eastAsia="es-419"/>
        </w:rPr>
        <w:lastRenderedPageBreak/>
        <w:t>c) Exposición de credenciales en el firmware del ESP32</w:t>
      </w:r>
    </w:p>
    <w:p w14:paraId="512DA84D" w14:textId="5768C217" w:rsidR="000210FE" w:rsidRDefault="000210FE" w:rsidP="009C637F">
      <w:pPr>
        <w:pStyle w:val="Estilo4"/>
        <w:ind w:left="357"/>
        <w:outlineLvl w:val="9"/>
        <w:rPr>
          <w:szCs w:val="24"/>
          <w:lang w:val="es-419" w:eastAsia="es-419"/>
        </w:rPr>
      </w:pPr>
      <w:r w:rsidRPr="000210FE">
        <w:rPr>
          <w:szCs w:val="24"/>
          <w:lang w:val="es-419" w:eastAsia="es-419"/>
        </w:rPr>
        <w:t>A diferencia de las dos anteriores que son ataques externos, esta vulnerabilidad es interna: el código del ESP32 almacena credenciales WiFi y URLs del servidor en texto plano dentro del firmware.</w:t>
      </w:r>
    </w:p>
    <w:p w14:paraId="68EAC6B8" w14:textId="77777777" w:rsidR="00530738" w:rsidRPr="000210FE" w:rsidRDefault="00530738" w:rsidP="009C637F">
      <w:pPr>
        <w:pStyle w:val="Estilo4"/>
        <w:ind w:left="357"/>
        <w:outlineLvl w:val="9"/>
        <w:rPr>
          <w:szCs w:val="24"/>
          <w:lang w:val="es-419" w:eastAsia="es-419"/>
        </w:rPr>
      </w:pPr>
    </w:p>
    <w:p w14:paraId="5F9E7D1E" w14:textId="11D65CEF" w:rsidR="000210FE" w:rsidRDefault="000210FE" w:rsidP="009C637F">
      <w:pPr>
        <w:pStyle w:val="Estilo4"/>
        <w:ind w:left="357"/>
        <w:outlineLvl w:val="9"/>
        <w:rPr>
          <w:szCs w:val="24"/>
          <w:lang w:val="es-419" w:eastAsia="es-419"/>
        </w:rPr>
      </w:pPr>
      <w:r w:rsidRPr="000210FE">
        <w:rPr>
          <w:b/>
          <w:bCs/>
          <w:szCs w:val="24"/>
          <w:lang w:val="es-419" w:eastAsia="es-419"/>
        </w:rPr>
        <w:t>Analogía electrónica:</w:t>
      </w:r>
      <w:r w:rsidRPr="000210FE">
        <w:rPr>
          <w:szCs w:val="24"/>
          <w:lang w:val="es-419" w:eastAsia="es-419"/>
        </w:rPr>
        <w:t xml:space="preserve"> Es como escribir la contraseña del sistema con rotulador permanente sobre el PCB del circuito. Cualquiera con acceso físico al dispositivo puede leerla.</w:t>
      </w:r>
    </w:p>
    <w:p w14:paraId="67B7F95D" w14:textId="77777777" w:rsidR="00530738" w:rsidRPr="000210FE" w:rsidRDefault="00530738" w:rsidP="009C637F">
      <w:pPr>
        <w:pStyle w:val="Estilo4"/>
        <w:ind w:left="357"/>
        <w:outlineLvl w:val="9"/>
        <w:rPr>
          <w:szCs w:val="24"/>
          <w:lang w:val="es-419" w:eastAsia="es-419"/>
        </w:rPr>
      </w:pPr>
    </w:p>
    <w:p w14:paraId="5E32DE5C" w14:textId="37D8BA24" w:rsidR="000210FE" w:rsidRDefault="000210FE" w:rsidP="009C637F">
      <w:pPr>
        <w:pStyle w:val="Estilo4"/>
        <w:ind w:left="357"/>
        <w:outlineLvl w:val="9"/>
        <w:rPr>
          <w:b/>
          <w:bCs/>
          <w:szCs w:val="24"/>
          <w:lang w:val="es-419" w:eastAsia="es-419"/>
        </w:rPr>
      </w:pPr>
      <w:r w:rsidRPr="000210FE">
        <w:rPr>
          <w:b/>
          <w:bCs/>
          <w:szCs w:val="24"/>
          <w:lang w:val="es-419" w:eastAsia="es-419"/>
        </w:rPr>
        <w:t>Ejemplo vulnerable:</w:t>
      </w:r>
    </w:p>
    <w:p w14:paraId="1069C6F4" w14:textId="7CCA6612" w:rsidR="000210FE" w:rsidRPr="000210FE" w:rsidRDefault="000210FE" w:rsidP="009C637F">
      <w:pPr>
        <w:pStyle w:val="Estilo4"/>
        <w:ind w:left="357"/>
        <w:outlineLvl w:val="9"/>
        <w:rPr>
          <w:szCs w:val="24"/>
          <w:lang w:val="es-419" w:eastAsia="es-419"/>
        </w:rPr>
      </w:pPr>
      <w:r w:rsidRPr="000210FE">
        <w:rPr>
          <w:noProof/>
          <w:szCs w:val="24"/>
          <w:lang w:val="es-419" w:eastAsia="es-419"/>
        </w:rPr>
        <w:drawing>
          <wp:inline distT="0" distB="0" distL="0" distR="0" wp14:anchorId="7BBAACF5" wp14:editId="29CCBC7F">
            <wp:extent cx="5943600" cy="795020"/>
            <wp:effectExtent l="0" t="0" r="0" b="508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795020"/>
                    </a:xfrm>
                    <a:prstGeom prst="rect">
                      <a:avLst/>
                    </a:prstGeom>
                  </pic:spPr>
                </pic:pic>
              </a:graphicData>
            </a:graphic>
          </wp:inline>
        </w:drawing>
      </w:r>
    </w:p>
    <w:p w14:paraId="7B641F19" w14:textId="77777777" w:rsidR="00530738" w:rsidRDefault="00530738" w:rsidP="009C637F">
      <w:pPr>
        <w:pStyle w:val="Estilo4"/>
        <w:ind w:left="357"/>
        <w:outlineLvl w:val="9"/>
        <w:rPr>
          <w:rStyle w:val="Textoennegrita"/>
        </w:rPr>
      </w:pPr>
    </w:p>
    <w:p w14:paraId="3B4C43B2" w14:textId="17E65C00" w:rsidR="00530738" w:rsidRDefault="00530738" w:rsidP="009C637F">
      <w:pPr>
        <w:pStyle w:val="Estilo4"/>
        <w:ind w:left="357"/>
        <w:outlineLvl w:val="9"/>
        <w:rPr>
          <w:lang w:val="es-419"/>
        </w:rPr>
      </w:pPr>
      <w:r>
        <w:rPr>
          <w:rStyle w:val="Textoennegrita"/>
        </w:rPr>
        <w:t>Riesgo:</w:t>
      </w:r>
      <w:r>
        <w:t xml:space="preserve"> Si alguien obtiene acceso físico al ESP32 y lee su memoria Flash con herramientas como esptool.py, puede extraer estas credenciales y:</w:t>
      </w:r>
    </w:p>
    <w:p w14:paraId="77CDD9D4" w14:textId="77777777" w:rsidR="00530738" w:rsidRDefault="00530738" w:rsidP="009C637F">
      <w:pPr>
        <w:pStyle w:val="Estilo4"/>
        <w:ind w:left="357"/>
        <w:outlineLvl w:val="9"/>
      </w:pPr>
      <w:r>
        <w:t>Conectarse a la red WiFi institucional</w:t>
      </w:r>
    </w:p>
    <w:p w14:paraId="2F2A95E0" w14:textId="77777777" w:rsidR="00530738" w:rsidRDefault="00530738" w:rsidP="009C637F">
      <w:pPr>
        <w:pStyle w:val="Estilo4"/>
        <w:ind w:left="357"/>
        <w:outlineLvl w:val="9"/>
      </w:pPr>
      <w:r>
        <w:t>Enviar datos falsos al servidor</w:t>
      </w:r>
    </w:p>
    <w:p w14:paraId="0FC46F98" w14:textId="4B09FDA3" w:rsidR="00530738" w:rsidRDefault="00530738" w:rsidP="009C637F">
      <w:pPr>
        <w:pStyle w:val="Estilo4"/>
        <w:ind w:left="357"/>
        <w:outlineLvl w:val="9"/>
      </w:pPr>
      <w:r>
        <w:t>Realizar ataques de denegación de servicio (DoS)</w:t>
      </w:r>
    </w:p>
    <w:p w14:paraId="59544449" w14:textId="77777777" w:rsidR="00530738" w:rsidRDefault="00530738" w:rsidP="009C637F">
      <w:pPr>
        <w:pStyle w:val="Estilo4"/>
        <w:ind w:left="357"/>
        <w:outlineLvl w:val="9"/>
      </w:pPr>
    </w:p>
    <w:p w14:paraId="7DF9DD0D" w14:textId="77777777" w:rsidR="00530738" w:rsidRDefault="00530738" w:rsidP="009C637F">
      <w:pPr>
        <w:pStyle w:val="Estilo4"/>
        <w:ind w:left="357"/>
        <w:outlineLvl w:val="9"/>
      </w:pPr>
      <w:r>
        <w:rPr>
          <w:rStyle w:val="Textoennegrita"/>
        </w:rPr>
        <w:t>Protección parcial:</w:t>
      </w:r>
      <w:r>
        <w:t xml:space="preserve"> Aunque es imposible ocultar completamente credenciales en dispositivos sin hardware de seguridad dedicado (como chips TPM), se pueden aplicar medidas:</w:t>
      </w:r>
    </w:p>
    <w:p w14:paraId="75A23CD2" w14:textId="77777777" w:rsidR="00530738" w:rsidRDefault="00530738" w:rsidP="009C637F">
      <w:pPr>
        <w:pStyle w:val="Estilo4"/>
        <w:ind w:left="357"/>
        <w:outlineLvl w:val="9"/>
      </w:pPr>
      <w:r>
        <w:rPr>
          <w:rStyle w:val="Textoennegrita"/>
        </w:rPr>
        <w:t>Usar HTTPS en lugar de HTTP</w:t>
      </w:r>
      <w:r>
        <w:t xml:space="preserve"> para cifrar comunicación</w:t>
      </w:r>
    </w:p>
    <w:p w14:paraId="6C04434A" w14:textId="77777777" w:rsidR="00530738" w:rsidRDefault="00530738" w:rsidP="009C637F">
      <w:pPr>
        <w:pStyle w:val="Estilo4"/>
        <w:ind w:left="357"/>
        <w:outlineLvl w:val="9"/>
      </w:pPr>
      <w:r>
        <w:rPr>
          <w:rStyle w:val="Textoennegrita"/>
        </w:rPr>
        <w:t>Implementar autenticación mediante tokens</w:t>
      </w:r>
      <w:r>
        <w:t xml:space="preserve"> que expiren periódicamente</w:t>
      </w:r>
    </w:p>
    <w:p w14:paraId="7A966996" w14:textId="77777777" w:rsidR="00530738" w:rsidRDefault="00530738" w:rsidP="009C637F">
      <w:pPr>
        <w:pStyle w:val="Estilo4"/>
        <w:ind w:left="357"/>
        <w:outlineLvl w:val="9"/>
      </w:pPr>
      <w:r>
        <w:rPr>
          <w:rStyle w:val="Textoennegrita"/>
        </w:rPr>
        <w:t>Ofuscar código</w:t>
      </w:r>
      <w:r>
        <w:t xml:space="preserve"> (aunque no es seguridad real, dificulta análisis casual)</w:t>
      </w:r>
    </w:p>
    <w:p w14:paraId="775D9B7F" w14:textId="10CC77D8" w:rsidR="00530738" w:rsidRDefault="00530738" w:rsidP="009C637F">
      <w:pPr>
        <w:pStyle w:val="Estilo4"/>
        <w:ind w:left="357"/>
        <w:outlineLvl w:val="9"/>
      </w:pPr>
      <w:r>
        <w:rPr>
          <w:rStyle w:val="Textoennegrita"/>
        </w:rPr>
        <w:t>Restringir acceso físico</w:t>
      </w:r>
      <w:r>
        <w:t xml:space="preserve"> al dispositivo mediante carcasas selladas</w:t>
      </w:r>
    </w:p>
    <w:p w14:paraId="0F1E4C59" w14:textId="77777777" w:rsidR="00530738" w:rsidRDefault="00530738" w:rsidP="009C637F">
      <w:pPr>
        <w:pStyle w:val="Estilo4"/>
        <w:ind w:left="357"/>
        <w:outlineLvl w:val="9"/>
      </w:pPr>
    </w:p>
    <w:p w14:paraId="5D2348A7" w14:textId="57940E6C" w:rsidR="00865930" w:rsidRDefault="00530738" w:rsidP="009C637F">
      <w:pPr>
        <w:pStyle w:val="Estilo4"/>
        <w:ind w:left="357"/>
        <w:outlineLvl w:val="9"/>
      </w:pPr>
      <w:r>
        <w:t>Para proyectos educativos de bajo costo, el balance es aceptar que las credenciales WiFi están potencialmente expuestas, pero proteger la comunicación con el servidor mediante HTTPS y validación de datos en el backend.</w:t>
      </w:r>
      <w:r w:rsidR="00865930">
        <w:br w:type="page"/>
      </w:r>
    </w:p>
    <w:p w14:paraId="4702A8C2" w14:textId="77777777" w:rsidR="00530738" w:rsidRPr="00530738" w:rsidRDefault="00530738" w:rsidP="009C637F">
      <w:pPr>
        <w:pStyle w:val="Estilo4"/>
        <w:ind w:left="357"/>
        <w:outlineLvl w:val="9"/>
        <w:rPr>
          <w:szCs w:val="24"/>
          <w:lang w:val="es-419" w:eastAsia="es-419"/>
        </w:rPr>
      </w:pPr>
      <w:r w:rsidRPr="00530738">
        <w:rPr>
          <w:b/>
          <w:bCs/>
          <w:szCs w:val="24"/>
          <w:lang w:val="es-419" w:eastAsia="es-419"/>
        </w:rPr>
        <w:lastRenderedPageBreak/>
        <w:t>Contexto de seguridad en el proyecto desarrollado</w:t>
      </w:r>
    </w:p>
    <w:p w14:paraId="4C10F12B" w14:textId="41F42DC3" w:rsidR="00530738" w:rsidRDefault="00530738" w:rsidP="009C637F">
      <w:pPr>
        <w:pStyle w:val="Estilo4"/>
        <w:ind w:left="357"/>
        <w:outlineLvl w:val="9"/>
        <w:rPr>
          <w:szCs w:val="24"/>
          <w:lang w:val="es-419" w:eastAsia="es-419"/>
        </w:rPr>
      </w:pPr>
      <w:r w:rsidRPr="00530738">
        <w:rPr>
          <w:szCs w:val="24"/>
          <w:lang w:val="es-419" w:eastAsia="es-419"/>
        </w:rPr>
        <w:t>El presente sistema implementa protecciones básicas adecuadas para un entorno educativo:</w:t>
      </w:r>
    </w:p>
    <w:p w14:paraId="4F8C7A70" w14:textId="77777777" w:rsidR="00530738" w:rsidRPr="00530738" w:rsidRDefault="00530738" w:rsidP="009C637F">
      <w:pPr>
        <w:pStyle w:val="Estilo4"/>
        <w:ind w:left="357"/>
        <w:outlineLvl w:val="9"/>
        <w:rPr>
          <w:szCs w:val="24"/>
          <w:lang w:val="es-419" w:eastAsia="es-419"/>
        </w:rPr>
      </w:pPr>
    </w:p>
    <w:p w14:paraId="4100DE88" w14:textId="5B420A67" w:rsidR="00530738" w:rsidRDefault="00530738" w:rsidP="009C637F">
      <w:pPr>
        <w:pStyle w:val="Estilo4"/>
        <w:outlineLvl w:val="9"/>
        <w:rPr>
          <w:szCs w:val="24"/>
          <w:lang w:val="es-419" w:eastAsia="es-419"/>
        </w:rPr>
      </w:pPr>
      <w:r w:rsidRPr="00530738">
        <w:rPr>
          <w:b/>
          <w:bCs/>
          <w:szCs w:val="24"/>
          <w:lang w:val="es-419" w:eastAsia="es-419"/>
        </w:rPr>
        <w:t>Nivel 1 - Base de datos:</w:t>
      </w:r>
      <w:r w:rsidRPr="00530738">
        <w:rPr>
          <w:szCs w:val="24"/>
          <w:lang w:val="es-419" w:eastAsia="es-419"/>
        </w:rPr>
        <w:t xml:space="preserve"> Consultas preparadas en todos los scripts PHP que interactúan con MySQL</w:t>
      </w:r>
    </w:p>
    <w:p w14:paraId="0F960AF4" w14:textId="77777777" w:rsidR="00530738" w:rsidRPr="00530738" w:rsidRDefault="00530738" w:rsidP="009C637F">
      <w:pPr>
        <w:pStyle w:val="Estilo4"/>
        <w:outlineLvl w:val="9"/>
        <w:rPr>
          <w:szCs w:val="24"/>
          <w:lang w:val="es-419" w:eastAsia="es-419"/>
        </w:rPr>
      </w:pPr>
    </w:p>
    <w:p w14:paraId="5965CE10" w14:textId="3D62927F" w:rsidR="00530738" w:rsidRDefault="00530738" w:rsidP="009C637F">
      <w:pPr>
        <w:pStyle w:val="Estilo4"/>
        <w:outlineLvl w:val="9"/>
        <w:rPr>
          <w:szCs w:val="24"/>
          <w:lang w:val="es-419" w:eastAsia="es-419"/>
        </w:rPr>
      </w:pPr>
      <w:r w:rsidRPr="00530738">
        <w:rPr>
          <w:b/>
          <w:bCs/>
          <w:szCs w:val="24"/>
          <w:lang w:val="es-419" w:eastAsia="es-419"/>
        </w:rPr>
        <w:t>Nivel 2 - Interfaz web:</w:t>
      </w:r>
      <w:r w:rsidRPr="00530738">
        <w:rPr>
          <w:szCs w:val="24"/>
          <w:lang w:val="es-419" w:eastAsia="es-419"/>
        </w:rPr>
        <w:t xml:space="preserve"> Sanitización con htmlspecialchars(</w:t>
      </w:r>
      <w:r w:rsidR="00F73FDC">
        <w:rPr>
          <w:szCs w:val="24"/>
          <w:lang w:val="es-419" w:eastAsia="es-419"/>
        </w:rPr>
        <w:t xml:space="preserve"> </w:t>
      </w:r>
      <w:r w:rsidRPr="00530738">
        <w:rPr>
          <w:szCs w:val="24"/>
          <w:lang w:val="es-419" w:eastAsia="es-419"/>
        </w:rPr>
        <w:t>) de toda salida dinámica</w:t>
      </w:r>
    </w:p>
    <w:p w14:paraId="47D0F572" w14:textId="77777777" w:rsidR="00530738" w:rsidRPr="00530738" w:rsidRDefault="00530738" w:rsidP="009C637F">
      <w:pPr>
        <w:pStyle w:val="Estilo4"/>
        <w:outlineLvl w:val="9"/>
        <w:rPr>
          <w:szCs w:val="24"/>
          <w:lang w:val="es-419" w:eastAsia="es-419"/>
        </w:rPr>
      </w:pPr>
    </w:p>
    <w:p w14:paraId="319F20AB" w14:textId="3664E9A9" w:rsidR="00530738" w:rsidRDefault="00530738" w:rsidP="009C637F">
      <w:pPr>
        <w:pStyle w:val="Estilo4"/>
        <w:outlineLvl w:val="9"/>
        <w:rPr>
          <w:szCs w:val="24"/>
          <w:lang w:val="es-419" w:eastAsia="es-419"/>
        </w:rPr>
      </w:pPr>
      <w:r w:rsidRPr="00530738">
        <w:rPr>
          <w:b/>
          <w:bCs/>
          <w:szCs w:val="24"/>
          <w:lang w:val="es-419" w:eastAsia="es-419"/>
        </w:rPr>
        <w:t>Nivel 3 - Comunicación:</w:t>
      </w:r>
      <w:r w:rsidRPr="00530738">
        <w:rPr>
          <w:szCs w:val="24"/>
          <w:lang w:val="es-419" w:eastAsia="es-419"/>
        </w:rPr>
        <w:t xml:space="preserve"> Uso de HTTPS para cifrar transmisión entre ESP32 y servidor</w:t>
      </w:r>
    </w:p>
    <w:p w14:paraId="5864CAAA" w14:textId="77777777" w:rsidR="00530738" w:rsidRPr="00530738" w:rsidRDefault="00530738" w:rsidP="009C637F">
      <w:pPr>
        <w:pStyle w:val="Estilo4"/>
        <w:outlineLvl w:val="9"/>
        <w:rPr>
          <w:szCs w:val="24"/>
          <w:lang w:val="es-419" w:eastAsia="es-419"/>
        </w:rPr>
      </w:pPr>
    </w:p>
    <w:p w14:paraId="40B50654" w14:textId="2DBFC688" w:rsidR="00530738" w:rsidRDefault="00530738" w:rsidP="009C637F">
      <w:pPr>
        <w:pStyle w:val="Estilo4"/>
        <w:outlineLvl w:val="9"/>
        <w:rPr>
          <w:szCs w:val="24"/>
          <w:lang w:val="es-419" w:eastAsia="es-419"/>
        </w:rPr>
      </w:pPr>
      <w:r w:rsidRPr="00530738">
        <w:rPr>
          <w:b/>
          <w:bCs/>
          <w:szCs w:val="24"/>
          <w:lang w:val="es-419" w:eastAsia="es-419"/>
        </w:rPr>
        <w:t>Nivel 4 - Validación:</w:t>
      </w:r>
      <w:r w:rsidRPr="00530738">
        <w:rPr>
          <w:szCs w:val="24"/>
          <w:lang w:val="es-419" w:eastAsia="es-419"/>
        </w:rPr>
        <w:t xml:space="preserve"> Verificación de tipos de datos (temperatura debe ser numérico, fecha debe tener formato válido)</w:t>
      </w:r>
    </w:p>
    <w:p w14:paraId="31302307" w14:textId="77777777" w:rsidR="00530738" w:rsidRPr="00530738" w:rsidRDefault="00530738" w:rsidP="009C637F">
      <w:pPr>
        <w:pStyle w:val="Estilo4"/>
        <w:ind w:left="357"/>
        <w:outlineLvl w:val="9"/>
        <w:rPr>
          <w:szCs w:val="24"/>
          <w:lang w:val="es-419" w:eastAsia="es-419"/>
        </w:rPr>
      </w:pPr>
    </w:p>
    <w:p w14:paraId="7BC0A5EB" w14:textId="77777777" w:rsidR="00530738" w:rsidRPr="00530738" w:rsidRDefault="00530738" w:rsidP="009C637F">
      <w:pPr>
        <w:pStyle w:val="Estilo4"/>
        <w:ind w:left="357"/>
        <w:outlineLvl w:val="9"/>
        <w:rPr>
          <w:szCs w:val="24"/>
          <w:lang w:val="es-419" w:eastAsia="es-419"/>
        </w:rPr>
      </w:pPr>
      <w:r w:rsidRPr="00530738">
        <w:rPr>
          <w:szCs w:val="24"/>
          <w:lang w:val="es-419" w:eastAsia="es-419"/>
        </w:rPr>
        <w:t>Estas medidas no convierten al sistema en "inviolable" (ningún sistema conectado a internet lo es), pero elevan significativamente la dificultad de ataques oportunistas automatizados, que representan más del 90% de intentos de intrusión en aplicaciones web públicas.</w:t>
      </w:r>
    </w:p>
    <w:p w14:paraId="58491DCD" w14:textId="6224BF92" w:rsidR="00530738" w:rsidRDefault="00530738" w:rsidP="00865930">
      <w:pPr>
        <w:pStyle w:val="Estilo4"/>
        <w:ind w:left="357"/>
        <w:outlineLvl w:val="9"/>
        <w:rPr>
          <w:lang w:val="es-419"/>
        </w:rPr>
      </w:pPr>
      <w:r w:rsidRPr="00530738">
        <w:rPr>
          <w:szCs w:val="24"/>
          <w:lang w:val="es-419" w:eastAsia="es-419"/>
        </w:rPr>
        <w:t>Para aplicaciones industriales o críticas, se requerirían capas adicionales como autenticación multifactor, sistemas de detección de intrusiones (IDS), auditorías de seguridad profesionales y cifrado de datos en reposo, cuya implementación excede el alcance de un proyecto de tesis de pregrado, pero constituye una línea natural de trabajo futuro.</w:t>
      </w:r>
      <w:r>
        <w:rPr>
          <w:lang w:val="es-419"/>
        </w:rPr>
        <w:br w:type="page"/>
      </w:r>
    </w:p>
    <w:p w14:paraId="0AC0AADA" w14:textId="15EE79F5" w:rsidR="00A85AE2" w:rsidRDefault="00A85AE2" w:rsidP="00865930">
      <w:pPr>
        <w:pStyle w:val="MyStyle"/>
        <w:outlineLvl w:val="3"/>
      </w:pPr>
      <w:bookmarkStart w:id="117" w:name="_Toc217135069"/>
      <w:bookmarkStart w:id="118" w:name="_Toc218087553"/>
      <w:r w:rsidRPr="00892ED6">
        <w:lastRenderedPageBreak/>
        <w:t>2.1.7.2. Mecanismos de protección</w:t>
      </w:r>
      <w:bookmarkEnd w:id="117"/>
      <w:bookmarkEnd w:id="118"/>
    </w:p>
    <w:p w14:paraId="784F331A" w14:textId="78BB21DE" w:rsidR="00BC49BA" w:rsidRPr="00BC49BA" w:rsidRDefault="00BC49BA" w:rsidP="009C637F">
      <w:pPr>
        <w:pStyle w:val="Estilo4"/>
        <w:ind w:left="357"/>
        <w:outlineLvl w:val="9"/>
        <w:rPr>
          <w:lang w:val="es-419" w:eastAsia="es-419"/>
        </w:rPr>
      </w:pPr>
      <w:r w:rsidRPr="00BC49BA">
        <w:rPr>
          <w:lang w:val="es-419" w:eastAsia="es-419"/>
        </w:rPr>
        <w:t xml:space="preserve">Con base en las vulnerabilidades identificadas, se implementaron cuatro capas de protección en el sistema desarrollado, aplicando el principio de "defensa en profundidad" donde múltiples barreras dificultan progresivamente cualquier intento de </w:t>
      </w:r>
      <w:r w:rsidR="002D0E3B">
        <w:rPr>
          <w:lang w:val="es-419" w:eastAsia="es-419"/>
        </w:rPr>
        <w:t>intromisión</w:t>
      </w:r>
      <w:r w:rsidRPr="00BC49BA">
        <w:rPr>
          <w:lang w:val="es-419" w:eastAsia="es-419"/>
        </w:rPr>
        <w:t>.</w:t>
      </w:r>
    </w:p>
    <w:p w14:paraId="1168569F" w14:textId="77777777" w:rsidR="00BC49BA" w:rsidRPr="00BC49BA" w:rsidRDefault="00BC49BA" w:rsidP="009C637F">
      <w:pPr>
        <w:pStyle w:val="Estilo4"/>
        <w:ind w:left="357"/>
        <w:outlineLvl w:val="9"/>
        <w:rPr>
          <w:lang w:val="es-419" w:eastAsia="es-419"/>
        </w:rPr>
      </w:pPr>
      <w:r w:rsidRPr="00BC49BA">
        <w:rPr>
          <w:b/>
          <w:bCs/>
          <w:lang w:val="es-419" w:eastAsia="es-419"/>
        </w:rPr>
        <w:t>a) Consultas preparadas (Prepared Statements)</w:t>
      </w:r>
    </w:p>
    <w:p w14:paraId="6ACFD412" w14:textId="77777777" w:rsidR="00BC49BA" w:rsidRPr="00BC49BA" w:rsidRDefault="00BC49BA" w:rsidP="009C637F">
      <w:pPr>
        <w:pStyle w:val="Estilo4"/>
        <w:ind w:left="357"/>
        <w:outlineLvl w:val="9"/>
        <w:rPr>
          <w:lang w:val="es-419" w:eastAsia="es-419"/>
        </w:rPr>
      </w:pPr>
      <w:r w:rsidRPr="00BC49BA">
        <w:rPr>
          <w:lang w:val="es-419" w:eastAsia="es-419"/>
        </w:rPr>
        <w:t>En todos los archivos PHP que interactúan con la base de datos MySQL se utilizaron consultas preparadas mediante la extensión mysqli de PHP. Esta técnica separa la estructura de la consulta SQL de los datos proporcionados por el usuario o el ESP32, evitando inyección SQL.</w:t>
      </w:r>
    </w:p>
    <w:p w14:paraId="4207AD3A" w14:textId="731B34C8" w:rsidR="00BC49BA" w:rsidRDefault="00BC49BA" w:rsidP="009C637F">
      <w:pPr>
        <w:pStyle w:val="Estilo4"/>
        <w:ind w:left="357"/>
        <w:outlineLvl w:val="9"/>
        <w:rPr>
          <w:lang w:val="es-419" w:eastAsia="es-419"/>
        </w:rPr>
      </w:pPr>
      <w:r w:rsidRPr="00BC49BA">
        <w:rPr>
          <w:lang w:val="es-419" w:eastAsia="es-419"/>
        </w:rPr>
        <w:t>Implementación en el sistema:</w:t>
      </w:r>
    </w:p>
    <w:p w14:paraId="75C4DA88" w14:textId="7C64B3D5" w:rsidR="00BC49BA" w:rsidRDefault="00BC49BA" w:rsidP="009C637F">
      <w:pPr>
        <w:pStyle w:val="Estilo4"/>
        <w:ind w:left="357"/>
        <w:outlineLvl w:val="9"/>
        <w:rPr>
          <w:lang w:val="es-419" w:eastAsia="es-419"/>
        </w:rPr>
      </w:pPr>
      <w:r w:rsidRPr="00BC49BA">
        <w:rPr>
          <w:noProof/>
          <w:lang w:val="es-419" w:eastAsia="es-419"/>
        </w:rPr>
        <w:drawing>
          <wp:inline distT="0" distB="0" distL="0" distR="0" wp14:anchorId="2446B649" wp14:editId="503E2D82">
            <wp:extent cx="5943600" cy="1786255"/>
            <wp:effectExtent l="0" t="0" r="0" b="4445"/>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1786255"/>
                    </a:xfrm>
                    <a:prstGeom prst="rect">
                      <a:avLst/>
                    </a:prstGeom>
                  </pic:spPr>
                </pic:pic>
              </a:graphicData>
            </a:graphic>
          </wp:inline>
        </w:drawing>
      </w:r>
    </w:p>
    <w:p w14:paraId="0BE019BC" w14:textId="77777777" w:rsidR="002D0E3B" w:rsidRPr="002D0E3B" w:rsidRDefault="002D0E3B" w:rsidP="009C637F">
      <w:pPr>
        <w:pStyle w:val="Estilo4"/>
        <w:ind w:left="357"/>
        <w:outlineLvl w:val="9"/>
        <w:rPr>
          <w:szCs w:val="24"/>
          <w:lang w:val="es-419" w:eastAsia="es-419"/>
        </w:rPr>
      </w:pPr>
      <w:r w:rsidRPr="002D0E3B">
        <w:rPr>
          <w:szCs w:val="24"/>
          <w:lang w:val="es-419" w:eastAsia="es-419"/>
        </w:rPr>
        <w:t>El símbolo ? actúa como marcador de posición que MySQL trata exclusivamente como dato, nunca como código ejecutable.</w:t>
      </w:r>
    </w:p>
    <w:p w14:paraId="2F47FC1E" w14:textId="77777777" w:rsidR="002D0E3B" w:rsidRPr="002D0E3B" w:rsidRDefault="002D0E3B" w:rsidP="009C637F">
      <w:pPr>
        <w:pStyle w:val="Estilo4"/>
        <w:ind w:left="357"/>
        <w:outlineLvl w:val="9"/>
        <w:rPr>
          <w:szCs w:val="24"/>
          <w:lang w:val="es-419" w:eastAsia="es-419"/>
        </w:rPr>
      </w:pPr>
      <w:r w:rsidRPr="002D0E3B">
        <w:rPr>
          <w:b/>
          <w:bCs/>
          <w:szCs w:val="24"/>
          <w:lang w:val="es-419" w:eastAsia="es-419"/>
        </w:rPr>
        <w:t>b) Sanitización de salida HTML</w:t>
      </w:r>
    </w:p>
    <w:p w14:paraId="779FD4ED" w14:textId="0CA14CAB" w:rsidR="002D0E3B" w:rsidRDefault="002D0E3B" w:rsidP="009C637F">
      <w:pPr>
        <w:pStyle w:val="Estilo4"/>
        <w:ind w:left="357"/>
        <w:outlineLvl w:val="9"/>
        <w:rPr>
          <w:szCs w:val="24"/>
          <w:lang w:val="es-419" w:eastAsia="es-419"/>
        </w:rPr>
      </w:pPr>
      <w:r w:rsidRPr="002D0E3B">
        <w:rPr>
          <w:szCs w:val="24"/>
          <w:lang w:val="es-419" w:eastAsia="es-419"/>
        </w:rPr>
        <w:t>Toda información que se muestra dinámicamente en la interfaz web (valores de temperatura, fechas, mensajes del sistema) pasa por la función htmlspecialchars() de PHP antes de enviarse al navegador:</w:t>
      </w:r>
    </w:p>
    <w:p w14:paraId="2307064D" w14:textId="6D9492AF" w:rsidR="002D0E3B" w:rsidRPr="002D0E3B" w:rsidRDefault="002D0E3B" w:rsidP="009C637F">
      <w:pPr>
        <w:pStyle w:val="Estilo4"/>
        <w:ind w:left="357"/>
        <w:outlineLvl w:val="9"/>
        <w:rPr>
          <w:szCs w:val="24"/>
          <w:lang w:val="es-419" w:eastAsia="es-419"/>
        </w:rPr>
      </w:pPr>
      <w:r w:rsidRPr="002D0E3B">
        <w:rPr>
          <w:noProof/>
          <w:szCs w:val="24"/>
          <w:lang w:val="es-419" w:eastAsia="es-419"/>
        </w:rPr>
        <w:drawing>
          <wp:inline distT="0" distB="0" distL="0" distR="0" wp14:anchorId="77CC2D5F" wp14:editId="522A7398">
            <wp:extent cx="5943600" cy="1536700"/>
            <wp:effectExtent l="0" t="0" r="0" b="635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1536700"/>
                    </a:xfrm>
                    <a:prstGeom prst="rect">
                      <a:avLst/>
                    </a:prstGeom>
                  </pic:spPr>
                </pic:pic>
              </a:graphicData>
            </a:graphic>
          </wp:inline>
        </w:drawing>
      </w:r>
    </w:p>
    <w:p w14:paraId="0BFA9394" w14:textId="3569B414" w:rsidR="00865930" w:rsidRDefault="002D0E3B" w:rsidP="009C637F">
      <w:pPr>
        <w:pStyle w:val="Estilo4"/>
        <w:ind w:left="357"/>
        <w:outlineLvl w:val="9"/>
        <w:rPr>
          <w:szCs w:val="24"/>
          <w:lang w:val="es-419" w:eastAsia="es-419"/>
        </w:rPr>
      </w:pPr>
      <w:r w:rsidRPr="002D0E3B">
        <w:rPr>
          <w:szCs w:val="24"/>
          <w:lang w:val="es-419" w:eastAsia="es-419"/>
        </w:rPr>
        <w:t>Esta validación rechaza datos que no cumplan con las especificaciones esperadas del sensor DHT22 y el módulo RTC DS3231.</w:t>
      </w:r>
      <w:r w:rsidR="00865930">
        <w:rPr>
          <w:szCs w:val="24"/>
          <w:lang w:val="es-419" w:eastAsia="es-419"/>
        </w:rPr>
        <w:br w:type="page"/>
      </w:r>
    </w:p>
    <w:p w14:paraId="70D04901" w14:textId="0B52C50E" w:rsidR="002D0E3B" w:rsidRDefault="002D0E3B" w:rsidP="009C637F">
      <w:pPr>
        <w:pStyle w:val="Estilo4"/>
        <w:ind w:left="357"/>
        <w:outlineLvl w:val="9"/>
        <w:rPr>
          <w:b/>
          <w:bCs/>
          <w:szCs w:val="24"/>
          <w:lang w:val="es-419" w:eastAsia="es-419"/>
        </w:rPr>
      </w:pPr>
      <w:r w:rsidRPr="002D0E3B">
        <w:rPr>
          <w:b/>
          <w:bCs/>
          <w:szCs w:val="24"/>
          <w:lang w:val="es-419" w:eastAsia="es-419"/>
        </w:rPr>
        <w:lastRenderedPageBreak/>
        <w:t>d) Comunicación cifrada HTTPS</w:t>
      </w:r>
    </w:p>
    <w:p w14:paraId="3ADBEA47" w14:textId="1E9C7371" w:rsidR="002D0E3B" w:rsidRDefault="002D0E3B" w:rsidP="009C637F">
      <w:pPr>
        <w:pStyle w:val="Estilo4"/>
        <w:ind w:left="357"/>
        <w:outlineLvl w:val="9"/>
        <w:rPr>
          <w:szCs w:val="24"/>
          <w:lang w:val="es-419" w:eastAsia="es-419"/>
        </w:rPr>
      </w:pPr>
      <w:r w:rsidRPr="002D0E3B">
        <w:rPr>
          <w:szCs w:val="24"/>
          <w:lang w:val="es-419" w:eastAsia="es-419"/>
        </w:rPr>
        <w:t>El ESP32 transmite datos hacia el servidor mediante protocolo HTTPS (puerto 443) en lugar de HTTP estándar. Aunque el microcontrolador utiliza setInsecure() en la librería WiFiClientSecure por limitaciones de memoria para validar certificados completos, la comunicación viaja cifrada mediante TLS, dificultando interceptación de datos en tránsito.</w:t>
      </w:r>
    </w:p>
    <w:p w14:paraId="73056DA5" w14:textId="18320957" w:rsidR="002D0E3B" w:rsidRPr="002D0E3B" w:rsidRDefault="002D0E3B" w:rsidP="009C637F">
      <w:pPr>
        <w:pStyle w:val="Estilo4"/>
        <w:ind w:left="357"/>
        <w:outlineLvl w:val="9"/>
        <w:rPr>
          <w:szCs w:val="24"/>
          <w:lang w:val="es-419" w:eastAsia="es-419"/>
        </w:rPr>
      </w:pPr>
      <w:r w:rsidRPr="002D0E3B">
        <w:rPr>
          <w:noProof/>
          <w:szCs w:val="24"/>
          <w:lang w:val="es-419" w:eastAsia="es-419"/>
        </w:rPr>
        <w:drawing>
          <wp:inline distT="0" distB="0" distL="0" distR="0" wp14:anchorId="529D1676" wp14:editId="0E612915">
            <wp:extent cx="5943600" cy="704215"/>
            <wp:effectExtent l="0" t="0" r="0" b="635"/>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704215"/>
                    </a:xfrm>
                    <a:prstGeom prst="rect">
                      <a:avLst/>
                    </a:prstGeom>
                  </pic:spPr>
                </pic:pic>
              </a:graphicData>
            </a:graphic>
          </wp:inline>
        </w:drawing>
      </w:r>
    </w:p>
    <w:p w14:paraId="25BEC4D0" w14:textId="77777777" w:rsidR="00BC49BA" w:rsidRDefault="00BC49BA" w:rsidP="009C637F">
      <w:pPr>
        <w:pStyle w:val="Estilo4"/>
        <w:ind w:left="357"/>
        <w:outlineLvl w:val="9"/>
        <w:rPr>
          <w:lang w:val="es-419" w:eastAsia="es-419"/>
        </w:rPr>
      </w:pPr>
    </w:p>
    <w:p w14:paraId="762DFD6A" w14:textId="0FF1F4F6" w:rsidR="00BC49BA" w:rsidRDefault="00BC49BA" w:rsidP="00DC72BA">
      <w:pPr>
        <w:pStyle w:val="MyStyle"/>
        <w:outlineLvl w:val="3"/>
      </w:pPr>
      <w:bookmarkStart w:id="119" w:name="_Toc217135070"/>
      <w:bookmarkStart w:id="120" w:name="_Toc218087554"/>
      <w:r>
        <w:t>2.1.7.3. Buenas prácticas de desarrollo seguro</w:t>
      </w:r>
      <w:bookmarkEnd w:id="119"/>
      <w:bookmarkEnd w:id="120"/>
    </w:p>
    <w:p w14:paraId="1D489C62" w14:textId="0E079027" w:rsidR="00892ED6" w:rsidRPr="00892ED6" w:rsidRDefault="00892ED6" w:rsidP="009C637F">
      <w:pPr>
        <w:pStyle w:val="Estilo4"/>
        <w:ind w:left="357"/>
        <w:outlineLvl w:val="9"/>
        <w:rPr>
          <w:lang w:val="es-419" w:eastAsia="es-419"/>
        </w:rPr>
      </w:pPr>
      <w:r w:rsidRPr="00892ED6">
        <w:rPr>
          <w:lang w:val="es-419" w:eastAsia="es-419"/>
        </w:rPr>
        <w:t>Además de los mecanismos técnicos específicos implementados, el desarrollo del sistema siguió principios generales de programación segura que reducen la superficie de ataque y facilitan el mantenimiento a largo plazo:</w:t>
      </w:r>
    </w:p>
    <w:p w14:paraId="05A41659" w14:textId="77777777" w:rsidR="00892ED6" w:rsidRPr="00892ED6" w:rsidRDefault="00892ED6" w:rsidP="009C637F">
      <w:pPr>
        <w:pStyle w:val="Estilo4"/>
        <w:ind w:left="357"/>
        <w:outlineLvl w:val="9"/>
        <w:rPr>
          <w:lang w:val="es-419" w:eastAsia="es-419"/>
        </w:rPr>
      </w:pPr>
      <w:r w:rsidRPr="00892ED6">
        <w:rPr>
          <w:b/>
          <w:bCs/>
          <w:lang w:val="es-419" w:eastAsia="es-419"/>
        </w:rPr>
        <w:t>Principio de mínimo privilegio:</w:t>
      </w:r>
      <w:r w:rsidRPr="00892ED6">
        <w:rPr>
          <w:lang w:val="es-419" w:eastAsia="es-419"/>
        </w:rPr>
        <w:t xml:space="preserve"> El usuario de base de datos creado para la aplicación solo tiene permisos SELECT e INSERT en la tabla registros_temperatura, sin capacidad de ejecutar comandos DROP, ALTER o DELETE. Esto limita el daño potencial en caso de compromiso exitoso de las credenciales.</w:t>
      </w:r>
    </w:p>
    <w:p w14:paraId="02FA1766" w14:textId="77777777" w:rsidR="00892ED6" w:rsidRPr="00892ED6" w:rsidRDefault="00892ED6" w:rsidP="009C637F">
      <w:pPr>
        <w:pStyle w:val="Estilo4"/>
        <w:ind w:left="357"/>
        <w:outlineLvl w:val="9"/>
        <w:rPr>
          <w:lang w:val="es-419" w:eastAsia="es-419"/>
        </w:rPr>
      </w:pPr>
      <w:r w:rsidRPr="00892ED6">
        <w:rPr>
          <w:b/>
          <w:bCs/>
          <w:lang w:val="es-419" w:eastAsia="es-419"/>
        </w:rPr>
        <w:t>Validación en múltiples capas:</w:t>
      </w:r>
      <w:r w:rsidRPr="00892ED6">
        <w:rPr>
          <w:lang w:val="es-419" w:eastAsia="es-419"/>
        </w:rPr>
        <w:t xml:space="preserve"> Los datos se validan tanto en el ESP32 (descartando lecturas NaN del sensor DHT22) como en el servidor PHP (verificando rangos numéricos y formatos de fecha), implementando el principio de "nunca confiar en el cliente".</w:t>
      </w:r>
    </w:p>
    <w:p w14:paraId="4F6046F8" w14:textId="77777777" w:rsidR="00892ED6" w:rsidRPr="00892ED6" w:rsidRDefault="00892ED6" w:rsidP="009C637F">
      <w:pPr>
        <w:pStyle w:val="Estilo4"/>
        <w:ind w:left="357"/>
        <w:outlineLvl w:val="9"/>
        <w:rPr>
          <w:lang w:val="es-419" w:eastAsia="es-419"/>
        </w:rPr>
      </w:pPr>
      <w:r w:rsidRPr="00892ED6">
        <w:rPr>
          <w:b/>
          <w:bCs/>
          <w:lang w:val="es-419" w:eastAsia="es-419"/>
        </w:rPr>
        <w:t>Separación de responsabilidades:</w:t>
      </w:r>
      <w:r w:rsidRPr="00892ED6">
        <w:rPr>
          <w:lang w:val="es-419" w:eastAsia="es-419"/>
        </w:rPr>
        <w:t xml:space="preserve"> El código se organizó en archivos independientes: conexion.php maneja únicamente la conexión a base de datos, temperatura.php recibe datos del ESP32, y datos.php atiende consultas del navegador. Esta modularidad facilita identificar y corregir vulnerabilidades sin afectar otros componentes.</w:t>
      </w:r>
    </w:p>
    <w:p w14:paraId="3B8F8AA9" w14:textId="77777777" w:rsidR="00892ED6" w:rsidRPr="00892ED6" w:rsidRDefault="00892ED6" w:rsidP="009C637F">
      <w:pPr>
        <w:pStyle w:val="Estilo4"/>
        <w:ind w:left="357"/>
        <w:outlineLvl w:val="9"/>
        <w:rPr>
          <w:lang w:val="es-419" w:eastAsia="es-419"/>
        </w:rPr>
      </w:pPr>
      <w:r w:rsidRPr="00892ED6">
        <w:rPr>
          <w:b/>
          <w:bCs/>
          <w:lang w:val="es-419" w:eastAsia="es-419"/>
        </w:rPr>
        <w:t>Registro de errores sin exposición:</w:t>
      </w:r>
      <w:r w:rsidRPr="00892ED6">
        <w:rPr>
          <w:lang w:val="es-419" w:eastAsia="es-419"/>
        </w:rPr>
        <w:t xml:space="preserve"> Los mensajes de error técnicos (números de línea, consultas SQL fallidas) se escriben en archivos de log del servidor sin mostrarse al usuario final, evitando revelar información útil para atacantes sobre la estructura interna del sistema.</w:t>
      </w:r>
    </w:p>
    <w:p w14:paraId="0CC75BD3" w14:textId="77777777" w:rsidR="00892ED6" w:rsidRPr="00892ED6" w:rsidRDefault="00892ED6" w:rsidP="009C637F">
      <w:pPr>
        <w:pStyle w:val="Estilo4"/>
        <w:ind w:left="357"/>
        <w:outlineLvl w:val="9"/>
        <w:rPr>
          <w:lang w:val="es-419" w:eastAsia="es-419"/>
        </w:rPr>
      </w:pPr>
      <w:r w:rsidRPr="00892ED6">
        <w:rPr>
          <w:b/>
          <w:bCs/>
          <w:lang w:val="es-419" w:eastAsia="es-419"/>
        </w:rPr>
        <w:t>Actualizaciones periódicas:</w:t>
      </w:r>
      <w:r w:rsidRPr="00892ED6">
        <w:rPr>
          <w:lang w:val="es-419" w:eastAsia="es-419"/>
        </w:rPr>
        <w:t xml:space="preserve"> Durante el desarrollo se mantuvieron actualizadas las librerías de terceros (Highcharts.js, Bootstrap, PhpSpreadsheet) a sus versiones más recientes para incorporar parches de seguridad publicados por los fabricantes.</w:t>
      </w:r>
    </w:p>
    <w:p w14:paraId="574C7F6B" w14:textId="00BFC23F" w:rsidR="00A70E54" w:rsidRDefault="00892ED6" w:rsidP="009C637F">
      <w:pPr>
        <w:pStyle w:val="Estilo4"/>
        <w:ind w:left="357"/>
        <w:outlineLvl w:val="9"/>
      </w:pPr>
      <w:r w:rsidRPr="00892ED6">
        <w:rPr>
          <w:lang w:val="es-419" w:eastAsia="es-419"/>
        </w:rPr>
        <w:t>Estas prácticas, aunque no garantizan seguridad absoluta, establecen una base sólida que puede extenderse en futuras iteraciones del proyecto mediante la incorporación de autenticación de usuarios, registro de auditoría de accesos, y pruebas automatizadas de penetración.</w:t>
      </w:r>
      <w:r w:rsidR="00A70E54">
        <w:br w:type="page"/>
      </w:r>
    </w:p>
    <w:p w14:paraId="0D08FD2E" w14:textId="3C23E827" w:rsidR="00B4640A" w:rsidRDefault="00B4640A" w:rsidP="001B7091">
      <w:pPr>
        <w:pStyle w:val="MyStyle"/>
        <w:outlineLvl w:val="1"/>
      </w:pPr>
      <w:bookmarkStart w:id="121" w:name="_Toc217135071"/>
      <w:bookmarkStart w:id="122" w:name="_Toc218087555"/>
      <w:r>
        <w:lastRenderedPageBreak/>
        <w:t>2.2. Marco conceptual</w:t>
      </w:r>
      <w:bookmarkEnd w:id="121"/>
      <w:bookmarkEnd w:id="122"/>
    </w:p>
    <w:p w14:paraId="51A3CF42" w14:textId="363F09D7" w:rsidR="00B4640A" w:rsidRDefault="00B4640A" w:rsidP="001B7091">
      <w:pPr>
        <w:pStyle w:val="MyStyle"/>
      </w:pPr>
      <w:bookmarkStart w:id="123" w:name="_Toc217135072"/>
      <w:bookmarkStart w:id="124" w:name="_Toc218087556"/>
      <w:r>
        <w:t>2.2.1. Definición de términos básicos</w:t>
      </w:r>
      <w:bookmarkEnd w:id="123"/>
      <w:bookmarkEnd w:id="124"/>
    </w:p>
    <w:p w14:paraId="78B465E0" w14:textId="4FC7A87E" w:rsidR="00181EC8" w:rsidRDefault="00181EC8" w:rsidP="009C637F">
      <w:pPr>
        <w:pStyle w:val="Estilo4"/>
        <w:ind w:left="357"/>
        <w:outlineLvl w:val="9"/>
        <w:rPr>
          <w:lang w:val="es-419"/>
        </w:rPr>
      </w:pPr>
      <w:r>
        <w:t>A continuación se presenta un glosario de términos técnicos utilizados a lo largo del presente trabajo, con el objetivo de facilitar la comprensión de conceptos clave para lectores no especializados en áreas específicas de sistemas de control digitiales, desarrollo web o bases de datos.</w:t>
      </w:r>
    </w:p>
    <w:p w14:paraId="7AF22238" w14:textId="77777777" w:rsidR="00181EC8" w:rsidRDefault="00181EC8" w:rsidP="009C637F">
      <w:pPr>
        <w:pStyle w:val="Estilo4"/>
        <w:ind w:left="357"/>
        <w:outlineLvl w:val="9"/>
        <w:rPr>
          <w:rStyle w:val="Textoennegrita"/>
        </w:rPr>
      </w:pPr>
    </w:p>
    <w:p w14:paraId="3BB53BFC" w14:textId="02470E09" w:rsidR="00181EC8" w:rsidRDefault="00181EC8" w:rsidP="009C637F">
      <w:pPr>
        <w:pStyle w:val="Estilo4"/>
        <w:ind w:left="357"/>
        <w:outlineLvl w:val="9"/>
      </w:pPr>
      <w:r>
        <w:rPr>
          <w:rStyle w:val="Textoennegrita"/>
        </w:rPr>
        <w:t>AJAX (Asynchronous JavaScript and XML):</w:t>
      </w:r>
      <w:r>
        <w:t xml:space="preserve"> Técnica de programación web que permite actualizar partes específicas de una página sin recargarla completamente, mediante peticiones asíncronas al servidor en segundo plano.</w:t>
      </w:r>
    </w:p>
    <w:p w14:paraId="452D099B" w14:textId="77777777" w:rsidR="00181EC8" w:rsidRDefault="00181EC8" w:rsidP="009C637F">
      <w:pPr>
        <w:pStyle w:val="Estilo4"/>
        <w:ind w:left="357"/>
        <w:outlineLvl w:val="9"/>
        <w:rPr>
          <w:rStyle w:val="Textoennegrita"/>
        </w:rPr>
      </w:pPr>
    </w:p>
    <w:p w14:paraId="32CB04E5" w14:textId="3617ABF8" w:rsidR="00181EC8" w:rsidRDefault="00181EC8" w:rsidP="009C637F">
      <w:pPr>
        <w:pStyle w:val="Estilo4"/>
        <w:ind w:left="357"/>
        <w:outlineLvl w:val="9"/>
      </w:pPr>
      <w:r>
        <w:rPr>
          <w:rStyle w:val="Textoennegrita"/>
        </w:rPr>
        <w:t>API (Application Programming Interface):</w:t>
      </w:r>
      <w:r>
        <w:t xml:space="preserve"> Conjunto de funciones y protocolos que permiten la comunicación entre diferentes componentes de software, como el ESP32 enviando datos a un servidor PHP.</w:t>
      </w:r>
    </w:p>
    <w:p w14:paraId="1B689E7C" w14:textId="77777777" w:rsidR="00181EC8" w:rsidRDefault="00181EC8" w:rsidP="009C637F">
      <w:pPr>
        <w:pStyle w:val="Estilo4"/>
        <w:ind w:left="357"/>
        <w:outlineLvl w:val="9"/>
        <w:rPr>
          <w:rStyle w:val="Textoennegrita"/>
        </w:rPr>
      </w:pPr>
    </w:p>
    <w:p w14:paraId="31879092" w14:textId="6BD66835" w:rsidR="00181EC8" w:rsidRDefault="00181EC8" w:rsidP="009C637F">
      <w:pPr>
        <w:pStyle w:val="Estilo4"/>
        <w:ind w:left="357"/>
        <w:outlineLvl w:val="9"/>
      </w:pPr>
      <w:r>
        <w:rPr>
          <w:rStyle w:val="Textoennegrita"/>
        </w:rPr>
        <w:t>Backend:</w:t>
      </w:r>
      <w:r>
        <w:t xml:space="preserve"> Capa de software que se ejecuta en el servidor, invisible para el usuario final, encargada de procesar datos, gestionar base de datos y ejecutar lógica de negocio. En este proyecto: archivos PHP.</w:t>
      </w:r>
    </w:p>
    <w:p w14:paraId="404281F8" w14:textId="77777777" w:rsidR="00181EC8" w:rsidRDefault="00181EC8" w:rsidP="009C637F">
      <w:pPr>
        <w:pStyle w:val="Estilo4"/>
        <w:ind w:left="357"/>
        <w:outlineLvl w:val="9"/>
        <w:rPr>
          <w:rStyle w:val="Textoennegrita"/>
        </w:rPr>
      </w:pPr>
    </w:p>
    <w:p w14:paraId="38C2008A" w14:textId="1794BDD0" w:rsidR="00181EC8" w:rsidRDefault="00181EC8" w:rsidP="009C637F">
      <w:pPr>
        <w:pStyle w:val="Estilo4"/>
        <w:ind w:left="357"/>
        <w:outlineLvl w:val="9"/>
      </w:pPr>
      <w:r>
        <w:rPr>
          <w:rStyle w:val="Textoennegrita"/>
        </w:rPr>
        <w:t>Base de datos relacional:</w:t>
      </w:r>
      <w:r>
        <w:t xml:space="preserve"> Sistema de almacenamiento de información organizado en tablas que pueden relacionarse entre sí mediante campos comunes, permitiendo consultas complejas mediante lenguaje SQL.</w:t>
      </w:r>
    </w:p>
    <w:p w14:paraId="35AF3D95" w14:textId="77777777" w:rsidR="00181EC8" w:rsidRDefault="00181EC8" w:rsidP="009C637F">
      <w:pPr>
        <w:pStyle w:val="Estilo4"/>
        <w:ind w:left="357"/>
        <w:outlineLvl w:val="9"/>
        <w:rPr>
          <w:rStyle w:val="Textoennegrita"/>
        </w:rPr>
      </w:pPr>
    </w:p>
    <w:p w14:paraId="059B7D43" w14:textId="5280E3C7" w:rsidR="00181EC8" w:rsidRDefault="00181EC8" w:rsidP="009C637F">
      <w:pPr>
        <w:pStyle w:val="Estilo4"/>
        <w:ind w:left="357"/>
        <w:outlineLvl w:val="9"/>
      </w:pPr>
      <w:r>
        <w:rPr>
          <w:rStyle w:val="Textoennegrita"/>
        </w:rPr>
        <w:t>Consulta preparada (Prepared Statement):</w:t>
      </w:r>
      <w:r>
        <w:t xml:space="preserve"> Técnica de programación que separa la estructura de una consulta SQL de los datos proporcionados por el usuario, previniendo ataques de inyección SQL.</w:t>
      </w:r>
    </w:p>
    <w:p w14:paraId="38BD3FF9" w14:textId="77777777" w:rsidR="00181EC8" w:rsidRDefault="00181EC8" w:rsidP="009C637F">
      <w:pPr>
        <w:pStyle w:val="Estilo4"/>
        <w:ind w:left="357"/>
        <w:outlineLvl w:val="9"/>
        <w:rPr>
          <w:rStyle w:val="Textoennegrita"/>
        </w:rPr>
      </w:pPr>
    </w:p>
    <w:p w14:paraId="39211FA0" w14:textId="1EDA5360" w:rsidR="00181EC8" w:rsidRDefault="00181EC8" w:rsidP="009C637F">
      <w:pPr>
        <w:pStyle w:val="Estilo4"/>
        <w:ind w:left="357"/>
        <w:outlineLvl w:val="9"/>
      </w:pPr>
      <w:r>
        <w:rPr>
          <w:rStyle w:val="Textoennegrita"/>
        </w:rPr>
        <w:t>Firmware:</w:t>
      </w:r>
      <w:r>
        <w:t xml:space="preserve"> Software de bajo nivel grabado en la memoria Flash de un microcontrolador que controla directamente el hardware. En este proyecto: código C++ ejecutado por el ESP32.</w:t>
      </w:r>
    </w:p>
    <w:p w14:paraId="347BA4B6" w14:textId="77777777" w:rsidR="00181EC8" w:rsidRDefault="00181EC8" w:rsidP="009C637F">
      <w:pPr>
        <w:pStyle w:val="Estilo4"/>
        <w:ind w:left="357"/>
        <w:outlineLvl w:val="9"/>
        <w:rPr>
          <w:rStyle w:val="Textoennegrita"/>
        </w:rPr>
      </w:pPr>
    </w:p>
    <w:p w14:paraId="46C6FE03" w14:textId="4F4C12D7" w:rsidR="00181EC8" w:rsidRDefault="00181EC8" w:rsidP="009C637F">
      <w:pPr>
        <w:pStyle w:val="Estilo4"/>
        <w:ind w:left="357"/>
        <w:outlineLvl w:val="9"/>
      </w:pPr>
      <w:r>
        <w:rPr>
          <w:rStyle w:val="Textoennegrita"/>
        </w:rPr>
        <w:t>Frontend:</w:t>
      </w:r>
      <w:r>
        <w:t xml:space="preserve"> Capa de software que se ejecuta en el navegador del usuario, visible e interactiva, compuesta por HTML, CSS y JavaScript.</w:t>
      </w:r>
    </w:p>
    <w:p w14:paraId="46C00D17" w14:textId="77777777" w:rsidR="00181EC8" w:rsidRDefault="00181EC8" w:rsidP="009C637F">
      <w:pPr>
        <w:pStyle w:val="Estilo4"/>
        <w:ind w:left="357"/>
        <w:outlineLvl w:val="9"/>
        <w:rPr>
          <w:rStyle w:val="Textoennegrita"/>
        </w:rPr>
      </w:pPr>
    </w:p>
    <w:p w14:paraId="5B0B9E77" w14:textId="066AB575" w:rsidR="00181EC8" w:rsidRDefault="00181EC8" w:rsidP="009C637F">
      <w:pPr>
        <w:pStyle w:val="Estilo4"/>
        <w:ind w:left="357"/>
        <w:outlineLvl w:val="9"/>
      </w:pPr>
      <w:r>
        <w:rPr>
          <w:rStyle w:val="Textoennegrita"/>
        </w:rPr>
        <w:t>GPIO (General Purpose Input/Output):</w:t>
      </w:r>
      <w:r>
        <w:t xml:space="preserve"> Pines de un microcontrolador que pueden configurarse como entradas (para leer sensores) o salidas (para controlar actuadores o LEDs).</w:t>
      </w:r>
    </w:p>
    <w:p w14:paraId="63BF6B70" w14:textId="77777777" w:rsidR="00181EC8" w:rsidRDefault="00181EC8" w:rsidP="009C637F">
      <w:pPr>
        <w:pStyle w:val="Estilo4"/>
        <w:ind w:left="357"/>
        <w:outlineLvl w:val="9"/>
        <w:rPr>
          <w:rStyle w:val="Textoennegrita"/>
        </w:rPr>
      </w:pPr>
    </w:p>
    <w:p w14:paraId="67CB3237" w14:textId="50C2FF0D" w:rsidR="00181EC8" w:rsidRDefault="00181EC8" w:rsidP="009C637F">
      <w:pPr>
        <w:pStyle w:val="Estilo4"/>
        <w:ind w:left="357"/>
        <w:outlineLvl w:val="9"/>
      </w:pPr>
      <w:r>
        <w:rPr>
          <w:rStyle w:val="Textoennegrita"/>
        </w:rPr>
        <w:t>HTTPS (HyperText Transfer Protocol Secure):</w:t>
      </w:r>
      <w:r>
        <w:t xml:space="preserve"> Versión cifrada del protocolo HTTP que </w:t>
      </w:r>
      <w:r>
        <w:lastRenderedPageBreak/>
        <w:t>utiliza TLS/SSL para proteger la comunicación entre cliente y servidor mediante cifrado de datos en tránsito.</w:t>
      </w:r>
    </w:p>
    <w:p w14:paraId="57CFB4F3" w14:textId="77777777" w:rsidR="00181EC8" w:rsidRDefault="00181EC8" w:rsidP="009C637F">
      <w:pPr>
        <w:pStyle w:val="Estilo4"/>
        <w:ind w:left="357"/>
        <w:outlineLvl w:val="9"/>
        <w:rPr>
          <w:rStyle w:val="Textoennegrita"/>
        </w:rPr>
      </w:pPr>
    </w:p>
    <w:p w14:paraId="795252E6" w14:textId="4189A019" w:rsidR="00181EC8" w:rsidRDefault="00181EC8" w:rsidP="009C637F">
      <w:pPr>
        <w:pStyle w:val="Estilo4"/>
        <w:ind w:left="357"/>
        <w:outlineLvl w:val="9"/>
      </w:pPr>
      <w:r>
        <w:rPr>
          <w:rStyle w:val="Textoennegrita"/>
        </w:rPr>
        <w:t>I2C (Inter-Integrated Circuit):</w:t>
      </w:r>
      <w:r>
        <w:t xml:space="preserve"> Protocolo de comunicación serial que permite conectar múltiples dispositivos (sensores, pantallas, módulos RTC) a un microcontrolador utilizando únicamente dos cables: SDA (datos) y SCL (reloj).</w:t>
      </w:r>
    </w:p>
    <w:p w14:paraId="62F30DF7" w14:textId="77777777" w:rsidR="00181EC8" w:rsidRDefault="00181EC8" w:rsidP="009C637F">
      <w:pPr>
        <w:pStyle w:val="Estilo4"/>
        <w:ind w:left="357"/>
        <w:outlineLvl w:val="9"/>
        <w:rPr>
          <w:rStyle w:val="Textoennegrita"/>
        </w:rPr>
      </w:pPr>
    </w:p>
    <w:p w14:paraId="66434979" w14:textId="3D647049" w:rsidR="00181EC8" w:rsidRDefault="00181EC8" w:rsidP="009C637F">
      <w:pPr>
        <w:pStyle w:val="Estilo4"/>
        <w:ind w:left="357"/>
        <w:outlineLvl w:val="9"/>
      </w:pPr>
      <w:r>
        <w:rPr>
          <w:rStyle w:val="Textoennegrita"/>
        </w:rPr>
        <w:t>IoT (Internet of Things / Redes de dispositivos interconectados):</w:t>
      </w:r>
      <w:r>
        <w:t xml:space="preserve"> Paradigma tecnológico donde dispositivos físicos con sensores y actuadores se conectan a internet para transmitir datos, recibir comandos y operar de forma autónoma o supervisada remotamente.</w:t>
      </w:r>
    </w:p>
    <w:p w14:paraId="3884A4D0" w14:textId="77777777" w:rsidR="00181EC8" w:rsidRDefault="00181EC8" w:rsidP="009C637F">
      <w:pPr>
        <w:pStyle w:val="Estilo4"/>
        <w:ind w:left="357"/>
        <w:outlineLvl w:val="9"/>
        <w:rPr>
          <w:rStyle w:val="Textoennegrita"/>
        </w:rPr>
      </w:pPr>
    </w:p>
    <w:p w14:paraId="3E6693FA" w14:textId="216B9D77" w:rsidR="00181EC8" w:rsidRDefault="00181EC8" w:rsidP="009C637F">
      <w:pPr>
        <w:pStyle w:val="Estilo4"/>
        <w:ind w:left="357"/>
        <w:outlineLvl w:val="9"/>
      </w:pPr>
      <w:r>
        <w:rPr>
          <w:rStyle w:val="Textoennegrita"/>
        </w:rPr>
        <w:t>JSON (JavaScript Object Notation):</w:t>
      </w:r>
      <w:r>
        <w:t xml:space="preserve"> Formato ligero de intercambio de datos basado en texto, fácil de leer por humanos y procesar por máquinas, ampliamente utilizado en comunicación entre aplicaciones web y dispositivos IoT.</w:t>
      </w:r>
    </w:p>
    <w:p w14:paraId="2CAC0F1C" w14:textId="77777777" w:rsidR="00181EC8" w:rsidRDefault="00181EC8" w:rsidP="009C637F">
      <w:pPr>
        <w:pStyle w:val="Estilo4"/>
        <w:ind w:left="357"/>
        <w:outlineLvl w:val="9"/>
        <w:rPr>
          <w:rStyle w:val="Textoennegrita"/>
        </w:rPr>
      </w:pPr>
    </w:p>
    <w:p w14:paraId="0047C2AE" w14:textId="53B39D72" w:rsidR="00181EC8" w:rsidRDefault="00181EC8" w:rsidP="009C637F">
      <w:pPr>
        <w:pStyle w:val="Estilo4"/>
        <w:ind w:left="357"/>
        <w:outlineLvl w:val="9"/>
      </w:pPr>
      <w:r>
        <w:rPr>
          <w:rStyle w:val="Textoennegrita"/>
        </w:rPr>
        <w:t>Latencia:</w:t>
      </w:r>
      <w:r>
        <w:t xml:space="preserve"> Tiempo transcurrido entre el momento en que se captura un dato (lectura del sensor) y el momento en que se visualiza en la interfaz de usuario. En sistemas de monitoreo en tiempo real, latencias inferiores a 5 segundos son consideradas aceptables.</w:t>
      </w:r>
    </w:p>
    <w:p w14:paraId="3E859D90" w14:textId="77777777" w:rsidR="00181EC8" w:rsidRDefault="00181EC8" w:rsidP="009C637F">
      <w:pPr>
        <w:pStyle w:val="Estilo4"/>
        <w:ind w:left="357"/>
        <w:outlineLvl w:val="9"/>
        <w:rPr>
          <w:rStyle w:val="Textoennegrita"/>
        </w:rPr>
      </w:pPr>
    </w:p>
    <w:p w14:paraId="5C042D0E" w14:textId="5FCC5FD7" w:rsidR="00181EC8" w:rsidRDefault="00181EC8" w:rsidP="009C637F">
      <w:pPr>
        <w:pStyle w:val="Estilo4"/>
        <w:ind w:left="357"/>
        <w:outlineLvl w:val="9"/>
      </w:pPr>
      <w:r>
        <w:rPr>
          <w:rStyle w:val="Textoennegrita"/>
        </w:rPr>
        <w:t>Librería (Library):</w:t>
      </w:r>
      <w:r>
        <w:t xml:space="preserve"> Conjunto de funciones pre-programadas que facilitan tareas específicas sin necesidad de escribir código desde cero. Ejemplos: DHT.h para leer el sensor DHT22, Highcharts.js para generar gráficas web.</w:t>
      </w:r>
    </w:p>
    <w:p w14:paraId="6FDCBA4E" w14:textId="77777777" w:rsidR="00181EC8" w:rsidRDefault="00181EC8" w:rsidP="009C637F">
      <w:pPr>
        <w:pStyle w:val="Estilo4"/>
        <w:ind w:left="357"/>
        <w:outlineLvl w:val="9"/>
        <w:rPr>
          <w:rStyle w:val="Textoennegrita"/>
        </w:rPr>
      </w:pPr>
    </w:p>
    <w:p w14:paraId="2741537F" w14:textId="26FA6AB7" w:rsidR="00181EC8" w:rsidRDefault="00181EC8" w:rsidP="009C637F">
      <w:pPr>
        <w:pStyle w:val="Estilo4"/>
        <w:ind w:left="357"/>
        <w:outlineLvl w:val="9"/>
      </w:pPr>
      <w:r>
        <w:rPr>
          <w:rStyle w:val="Textoennegrita"/>
        </w:rPr>
        <w:t>Microcontrolador:</w:t>
      </w:r>
      <w:r>
        <w:t xml:space="preserve"> Circuito integrado que contiene en un solo chip un procesador, memoria RAM, memoria Flash y periféricos de entrada/salida, diseñado para ejecutar aplicaciones específicas de control y monitoreo.</w:t>
      </w:r>
    </w:p>
    <w:p w14:paraId="2BD105C7" w14:textId="77777777" w:rsidR="00181EC8" w:rsidRDefault="00181EC8" w:rsidP="009C637F">
      <w:pPr>
        <w:pStyle w:val="Estilo4"/>
        <w:ind w:left="357"/>
        <w:outlineLvl w:val="9"/>
        <w:rPr>
          <w:rStyle w:val="Textoennegrita"/>
        </w:rPr>
      </w:pPr>
    </w:p>
    <w:p w14:paraId="102CF619" w14:textId="01E43BA6" w:rsidR="00181EC8" w:rsidRDefault="00181EC8" w:rsidP="009C637F">
      <w:pPr>
        <w:pStyle w:val="Estilo4"/>
        <w:ind w:left="357"/>
        <w:outlineLvl w:val="9"/>
      </w:pPr>
      <w:r>
        <w:rPr>
          <w:rStyle w:val="Textoennegrita"/>
        </w:rPr>
        <w:t>MySQL/MariaDB:</w:t>
      </w:r>
      <w:r>
        <w:t xml:space="preserve"> Sistemas de gestión de bases de datos relacionales de código abierto, ampliamente utilizados en aplicaciones web por su confiabilidad, velocidad y compatibilidad con PHP.</w:t>
      </w:r>
    </w:p>
    <w:p w14:paraId="42360689" w14:textId="77777777" w:rsidR="00181EC8" w:rsidRDefault="00181EC8" w:rsidP="009C637F">
      <w:pPr>
        <w:pStyle w:val="Estilo4"/>
        <w:ind w:left="357"/>
        <w:outlineLvl w:val="9"/>
        <w:rPr>
          <w:rStyle w:val="Textoennegrita"/>
        </w:rPr>
      </w:pPr>
    </w:p>
    <w:p w14:paraId="27E9D116" w14:textId="0CD77F29" w:rsidR="00181EC8" w:rsidRDefault="00181EC8" w:rsidP="009C637F">
      <w:pPr>
        <w:pStyle w:val="Estilo4"/>
        <w:ind w:left="357"/>
        <w:outlineLvl w:val="9"/>
      </w:pPr>
      <w:r>
        <w:rPr>
          <w:rStyle w:val="Textoennegrita"/>
        </w:rPr>
        <w:t>OLED (Organic Light-Emitting Diode):</w:t>
      </w:r>
      <w:r>
        <w:t xml:space="preserve"> Tecnología de pantalla donde cada píxel emite su propia luz, sin necesidad de retroiluminación, permitiendo alto contraste, bajo consumo energético y ángulos de visión amplios.</w:t>
      </w:r>
    </w:p>
    <w:p w14:paraId="42A8AF2C" w14:textId="77777777" w:rsidR="00181EC8" w:rsidRPr="00181EC8" w:rsidRDefault="00181EC8" w:rsidP="009C637F">
      <w:pPr>
        <w:pStyle w:val="Estilo4"/>
        <w:ind w:left="357"/>
        <w:outlineLvl w:val="9"/>
        <w:rPr>
          <w:rStyle w:val="Textoennegrita"/>
          <w:sz w:val="18"/>
          <w:szCs w:val="18"/>
        </w:rPr>
      </w:pPr>
    </w:p>
    <w:p w14:paraId="5006EEB7" w14:textId="2DA589EA" w:rsidR="00181EC8" w:rsidRDefault="00181EC8" w:rsidP="009C637F">
      <w:pPr>
        <w:pStyle w:val="Estilo4"/>
        <w:ind w:left="357"/>
        <w:outlineLvl w:val="9"/>
      </w:pPr>
      <w:r>
        <w:rPr>
          <w:rStyle w:val="Textoennegrita"/>
        </w:rPr>
        <w:t>PHP (Hypertext Preprocessor):</w:t>
      </w:r>
      <w:r>
        <w:t xml:space="preserve"> Lenguaje de programación del lado del servidor especializado en desarrollo web, ejecutado antes de enviar páginas HTML al navegador del usuario.</w:t>
      </w:r>
    </w:p>
    <w:p w14:paraId="3500C563" w14:textId="77777777" w:rsidR="00181EC8" w:rsidRDefault="00181EC8" w:rsidP="009C637F">
      <w:pPr>
        <w:pStyle w:val="Estilo4"/>
        <w:ind w:left="357"/>
        <w:outlineLvl w:val="9"/>
      </w:pPr>
      <w:r>
        <w:rPr>
          <w:rStyle w:val="Textoennegrita"/>
        </w:rPr>
        <w:lastRenderedPageBreak/>
        <w:t>Protocolo:</w:t>
      </w:r>
      <w:r>
        <w:t xml:space="preserve"> Conjunto de reglas y formatos que definen cómo dos dispositivos o programas deben comunicarse entre sí. Ejemplos: HTTP para web, I2C para comunicación entre microcontrolador y sensores, WiFi para redes inalámbricas.</w:t>
      </w:r>
    </w:p>
    <w:p w14:paraId="45871A3D" w14:textId="77777777" w:rsidR="00181EC8" w:rsidRDefault="00181EC8" w:rsidP="009C637F">
      <w:pPr>
        <w:pStyle w:val="Estilo4"/>
        <w:ind w:left="357"/>
        <w:outlineLvl w:val="9"/>
        <w:rPr>
          <w:rStyle w:val="Textoennegrita"/>
        </w:rPr>
      </w:pPr>
    </w:p>
    <w:p w14:paraId="79A137CF" w14:textId="5C550AAB" w:rsidR="00181EC8" w:rsidRDefault="00181EC8" w:rsidP="009C637F">
      <w:pPr>
        <w:pStyle w:val="Estilo4"/>
        <w:ind w:left="357"/>
        <w:outlineLvl w:val="9"/>
      </w:pPr>
      <w:r>
        <w:rPr>
          <w:rStyle w:val="Textoennegrita"/>
        </w:rPr>
        <w:t>REST (Representational State Transfer):</w:t>
      </w:r>
      <w:r>
        <w:t xml:space="preserve"> Estilo arquitectónico para diseñar APIs web donde los recursos se identifican mediante URLs y se manipulan mediante métodos HTTP estándar (GET, POST, PUT, DELETE).</w:t>
      </w:r>
    </w:p>
    <w:p w14:paraId="6EC49B89" w14:textId="77777777" w:rsidR="00181EC8" w:rsidRDefault="00181EC8" w:rsidP="009C637F">
      <w:pPr>
        <w:pStyle w:val="Estilo4"/>
        <w:ind w:left="357"/>
        <w:outlineLvl w:val="9"/>
        <w:rPr>
          <w:rStyle w:val="Textoennegrita"/>
        </w:rPr>
      </w:pPr>
    </w:p>
    <w:p w14:paraId="38E70007" w14:textId="6B066103" w:rsidR="00181EC8" w:rsidRDefault="00181EC8" w:rsidP="009C637F">
      <w:pPr>
        <w:pStyle w:val="Estilo4"/>
        <w:ind w:left="357"/>
        <w:outlineLvl w:val="9"/>
      </w:pPr>
      <w:r>
        <w:rPr>
          <w:rStyle w:val="Textoennegrita"/>
        </w:rPr>
        <w:t>RTC (Real Time Clock):</w:t>
      </w:r>
      <w:r>
        <w:t xml:space="preserve"> Módulo de reloj en tiempo real que mantiene fecha y hora precisas incluso cuando el sistema está apagado, gracias a una batería de respaldo independiente.</w:t>
      </w:r>
    </w:p>
    <w:p w14:paraId="313482DD" w14:textId="77777777" w:rsidR="00181EC8" w:rsidRDefault="00181EC8" w:rsidP="009C637F">
      <w:pPr>
        <w:pStyle w:val="Estilo4"/>
        <w:ind w:left="357"/>
        <w:outlineLvl w:val="9"/>
        <w:rPr>
          <w:rStyle w:val="Textoennegrita"/>
        </w:rPr>
      </w:pPr>
    </w:p>
    <w:p w14:paraId="10F8E1E4" w14:textId="078FC2E5" w:rsidR="00181EC8" w:rsidRDefault="00181EC8" w:rsidP="009C637F">
      <w:pPr>
        <w:pStyle w:val="Estilo4"/>
        <w:ind w:left="357"/>
        <w:outlineLvl w:val="9"/>
      </w:pPr>
      <w:r>
        <w:rPr>
          <w:rStyle w:val="Textoennegrita"/>
        </w:rPr>
        <w:t>Sensor digital:</w:t>
      </w:r>
      <w:r>
        <w:t xml:space="preserve"> Dispositivo que mide magnitudes físicas (temperatura, humedad, presión) y entrega valores directamente en formato digital (bits) en lugar de señales analógicas (voltajes), simplificando su lectura por microcontroladores.</w:t>
      </w:r>
    </w:p>
    <w:p w14:paraId="318C6A04" w14:textId="77777777" w:rsidR="00181EC8" w:rsidRDefault="00181EC8" w:rsidP="009C637F">
      <w:pPr>
        <w:pStyle w:val="Estilo4"/>
        <w:ind w:left="357"/>
        <w:outlineLvl w:val="9"/>
        <w:rPr>
          <w:rStyle w:val="Textoennegrita"/>
        </w:rPr>
      </w:pPr>
    </w:p>
    <w:p w14:paraId="36FE9709" w14:textId="468D308D" w:rsidR="00181EC8" w:rsidRDefault="00181EC8" w:rsidP="009C637F">
      <w:pPr>
        <w:pStyle w:val="Estilo4"/>
        <w:ind w:left="357"/>
        <w:outlineLvl w:val="9"/>
      </w:pPr>
      <w:r>
        <w:rPr>
          <w:rStyle w:val="Textoennegrita"/>
        </w:rPr>
        <w:t>SQL (Structured Query Language):</w:t>
      </w:r>
      <w:r>
        <w:t xml:space="preserve"> Lenguaje estándar para gestionar bases de datos relacionales, permitiendo crear tablas, insertar datos, realizar consultas y modificar información almacenada.</w:t>
      </w:r>
    </w:p>
    <w:p w14:paraId="1135A1F8" w14:textId="77777777" w:rsidR="00181EC8" w:rsidRDefault="00181EC8" w:rsidP="009C637F">
      <w:pPr>
        <w:pStyle w:val="Estilo4"/>
        <w:ind w:left="357"/>
        <w:outlineLvl w:val="9"/>
        <w:rPr>
          <w:rStyle w:val="Textoennegrita"/>
        </w:rPr>
      </w:pPr>
    </w:p>
    <w:p w14:paraId="5FF4F861" w14:textId="72CBD84B" w:rsidR="00181EC8" w:rsidRDefault="00181EC8" w:rsidP="009C637F">
      <w:pPr>
        <w:pStyle w:val="Estilo4"/>
        <w:ind w:left="357"/>
        <w:outlineLvl w:val="9"/>
      </w:pPr>
      <w:r>
        <w:rPr>
          <w:rStyle w:val="Textoennegrita"/>
        </w:rPr>
        <w:t>SQL Injection:</w:t>
      </w:r>
      <w:r>
        <w:t xml:space="preserve"> Técnica de ataque donde un usuario malicioso inserta comandos SQL en campos de entrada de una aplicación web, logrando ejecutar operaciones no autorizadas en la base de datos.</w:t>
      </w:r>
    </w:p>
    <w:p w14:paraId="20423F78" w14:textId="77777777" w:rsidR="00181EC8" w:rsidRDefault="00181EC8" w:rsidP="009C637F">
      <w:pPr>
        <w:pStyle w:val="Estilo4"/>
        <w:ind w:left="357"/>
        <w:outlineLvl w:val="9"/>
        <w:rPr>
          <w:rStyle w:val="Textoennegrita"/>
        </w:rPr>
      </w:pPr>
    </w:p>
    <w:p w14:paraId="53E97F59" w14:textId="51937026" w:rsidR="00181EC8" w:rsidRDefault="00181EC8" w:rsidP="009C637F">
      <w:pPr>
        <w:pStyle w:val="Estilo4"/>
        <w:ind w:left="357"/>
        <w:outlineLvl w:val="9"/>
      </w:pPr>
      <w:r>
        <w:rPr>
          <w:rStyle w:val="Textoennegrita"/>
        </w:rPr>
        <w:t>Timestamp:</w:t>
      </w:r>
      <w:r>
        <w:t xml:space="preserve"> Representación numérica de una fecha y hora específica, típicamente expresada como el número de segundos o milisegundos transcurridos desde el 1 de enero de 1970 (época Unix), facilitando cálculos y comparaciones temporales.</w:t>
      </w:r>
    </w:p>
    <w:p w14:paraId="41004AD9" w14:textId="77777777" w:rsidR="00181EC8" w:rsidRDefault="00181EC8" w:rsidP="009C637F">
      <w:pPr>
        <w:pStyle w:val="Estilo4"/>
        <w:ind w:left="357"/>
        <w:outlineLvl w:val="9"/>
        <w:rPr>
          <w:rStyle w:val="Textoennegrita"/>
        </w:rPr>
      </w:pPr>
    </w:p>
    <w:p w14:paraId="3FC75891" w14:textId="28899405" w:rsidR="00181EC8" w:rsidRDefault="00181EC8" w:rsidP="009C637F">
      <w:pPr>
        <w:pStyle w:val="Estilo4"/>
        <w:ind w:left="357"/>
        <w:outlineLvl w:val="9"/>
      </w:pPr>
      <w:r>
        <w:rPr>
          <w:rStyle w:val="Textoennegrita"/>
        </w:rPr>
        <w:t>WiFi (Wireless Fidelity):</w:t>
      </w:r>
      <w:r>
        <w:t xml:space="preserve"> Tecnología de red inalámbrica basada en el estándar IEEE 802.11 que permite conectar dispositivos a internet sin cables físicos, utilizando ondas de radio en las bandas de 2.4 GHz y 5 GHz.</w:t>
      </w:r>
    </w:p>
    <w:p w14:paraId="2D914B3A" w14:textId="77777777" w:rsidR="00181EC8" w:rsidRDefault="00181EC8" w:rsidP="009C637F">
      <w:pPr>
        <w:pStyle w:val="Estilo4"/>
        <w:ind w:left="357"/>
        <w:outlineLvl w:val="9"/>
        <w:rPr>
          <w:rStyle w:val="Textoennegrita"/>
        </w:rPr>
      </w:pPr>
    </w:p>
    <w:p w14:paraId="5D9D8758" w14:textId="2036E26A" w:rsidR="00D55783" w:rsidRDefault="00181EC8" w:rsidP="009C637F">
      <w:pPr>
        <w:pStyle w:val="Estilo4"/>
        <w:ind w:left="357"/>
        <w:outlineLvl w:val="9"/>
      </w:pPr>
      <w:r>
        <w:rPr>
          <w:rStyle w:val="Textoennegrita"/>
        </w:rPr>
        <w:t>XSS (Cross-Site Scripting):</w:t>
      </w:r>
      <w:r>
        <w:t xml:space="preserve"> Vulnerabilidad de seguridad donde un atacante inyecta código JavaScript malicioso en páginas web que será ejecutado en el navegador de otros usuarios legítimos del sistema.</w:t>
      </w:r>
      <w:r w:rsidR="00D55783">
        <w:br w:type="page"/>
      </w:r>
    </w:p>
    <w:p w14:paraId="4088E48D" w14:textId="3BA6AF2D" w:rsidR="00A85AE2" w:rsidRPr="007C00A8" w:rsidRDefault="005F052F" w:rsidP="004171DF">
      <w:pPr>
        <w:pStyle w:val="Ttulo1"/>
      </w:pPr>
      <w:bookmarkStart w:id="125" w:name="_Toc217135073"/>
      <w:bookmarkStart w:id="126" w:name="_Toc218087557"/>
      <w:r w:rsidRPr="007C00A8">
        <w:lastRenderedPageBreak/>
        <w:t xml:space="preserve">CAPÍTULO III: </w:t>
      </w:r>
      <w:r w:rsidR="004171DF">
        <w:br/>
      </w:r>
      <w:r w:rsidRPr="007C00A8">
        <w:t>Antecedentes</w:t>
      </w:r>
      <w:bookmarkEnd w:id="125"/>
      <w:bookmarkEnd w:id="126"/>
    </w:p>
    <w:p w14:paraId="62B7FFE1" w14:textId="6824BB1D" w:rsidR="005F052F" w:rsidRDefault="005F052F" w:rsidP="00D55783">
      <w:pPr>
        <w:pStyle w:val="MyStyle"/>
        <w:outlineLvl w:val="1"/>
      </w:pPr>
      <w:bookmarkStart w:id="127" w:name="_Toc217135074"/>
      <w:bookmarkStart w:id="128" w:name="_Toc218087558"/>
      <w:r>
        <w:t>3.1. Antecedentes internacionales</w:t>
      </w:r>
      <w:bookmarkEnd w:id="127"/>
      <w:bookmarkEnd w:id="128"/>
    </w:p>
    <w:p w14:paraId="3B73D9F3" w14:textId="7F609575" w:rsidR="00C2454B" w:rsidRDefault="00C2454B" w:rsidP="009C637F">
      <w:pPr>
        <w:pStyle w:val="Estilo4"/>
        <w:ind w:left="420"/>
        <w:outlineLvl w:val="9"/>
      </w:pPr>
      <w:r>
        <w:t>La implementación de sistemas de monitoreo en tiempo real basados en tecnologías dispositivos interconectados ha sido objeto de múltiples investigaciones a nivel internacional durante la última década. A continuación, se presentan tres trabajos representativos que abordan problemáticas similares desde diferentes enfoques técnicos y aplicaciones.</w:t>
      </w:r>
    </w:p>
    <w:p w14:paraId="1921E107" w14:textId="173BB42F" w:rsidR="00C2454B" w:rsidRDefault="00550E67" w:rsidP="00D55783">
      <w:pPr>
        <w:pStyle w:val="MyStyle"/>
      </w:pPr>
      <w:bookmarkStart w:id="129" w:name="_Toc217135075"/>
      <w:bookmarkStart w:id="130" w:name="_Toc218087559"/>
      <w:r>
        <w:t>3.1.1 Sistema de monitoreo térmico para acuicultura (Kumar et al., 2019 – India)</w:t>
      </w:r>
      <w:bookmarkEnd w:id="129"/>
      <w:bookmarkEnd w:id="130"/>
    </w:p>
    <w:p w14:paraId="72759621" w14:textId="1A86E19E" w:rsidR="00A41F8B" w:rsidRDefault="00550E67" w:rsidP="00D55783">
      <w:pPr>
        <w:pStyle w:val="MyStyle"/>
        <w:outlineLvl w:val="3"/>
      </w:pPr>
      <w:bookmarkStart w:id="131" w:name="_Toc217135076"/>
      <w:bookmarkStart w:id="132" w:name="_Toc218087560"/>
      <w:r w:rsidRPr="00550E67">
        <w:t>3.1.1.1. Objetivo del estudio</w:t>
      </w:r>
      <w:bookmarkEnd w:id="131"/>
      <w:bookmarkEnd w:id="132"/>
    </w:p>
    <w:p w14:paraId="020D7B8A" w14:textId="603A4FF7" w:rsidR="00C2454B" w:rsidRPr="00C2454B" w:rsidRDefault="00C2454B" w:rsidP="009C637F">
      <w:pPr>
        <w:pStyle w:val="Estilo4"/>
        <w:ind w:left="420"/>
        <w:outlineLvl w:val="9"/>
      </w:pPr>
      <w:r>
        <w:t>Kumar, Sharma y Patel (2019) desarrollaron un sistema de monitoreo inalámbrico de temperatura y pH para estanques de cultivo de camarón en la región costera de Kerala, India. El objetivo principal fue reducir las pérdidas económicas causadas por variaciones térmicas no detectadas oportunamente, que según sus datos provocaban mortandad de hasta 30% en temporada de monzones.</w:t>
      </w:r>
    </w:p>
    <w:p w14:paraId="42A07499" w14:textId="07B169F2" w:rsidR="00550E67" w:rsidRDefault="00550E67" w:rsidP="00D55783">
      <w:pPr>
        <w:pStyle w:val="MyStyle"/>
        <w:outlineLvl w:val="3"/>
      </w:pPr>
      <w:bookmarkStart w:id="133" w:name="_Toc217135077"/>
      <w:bookmarkStart w:id="134" w:name="_Toc218087561"/>
      <w:r>
        <w:t>3.1.1.2. Metodología aplicada</w:t>
      </w:r>
      <w:bookmarkEnd w:id="133"/>
      <w:bookmarkEnd w:id="134"/>
    </w:p>
    <w:p w14:paraId="277055AB" w14:textId="77777777" w:rsidR="00C2454B" w:rsidRDefault="00C2454B" w:rsidP="009C637F">
      <w:pPr>
        <w:pStyle w:val="Estilo4"/>
        <w:ind w:left="420"/>
        <w:outlineLvl w:val="9"/>
        <w:rPr>
          <w:lang w:val="es-419"/>
        </w:rPr>
      </w:pPr>
      <w:r>
        <w:t>El sistema implementado utilizó microcontroladores Arduino Uno equipados con sensores DS18B20 (temperatura) y sensores electroquímicos de pH, distribuidos en cinco puntos de medición dentro del estanque. La comunicación se realizó mediante módulos de radiofrecuencia nRF24L01 operando en la banda de 2.4 GHz con alcance efectivo de 100 metros. Los datos se transmitían cada 15 minutos hacia una estación base conectada a una Raspberry Pi 3, la cual ejecutaba un servidor web Apache con base de datos SQLite para almacenamiento local.</w:t>
      </w:r>
    </w:p>
    <w:p w14:paraId="1B934F6C" w14:textId="77777777" w:rsidR="00C2454B" w:rsidRDefault="00C2454B" w:rsidP="009C637F">
      <w:pPr>
        <w:pStyle w:val="Estilo4"/>
        <w:ind w:left="420"/>
        <w:outlineLvl w:val="9"/>
      </w:pPr>
      <w:r>
        <w:t>La interfaz de visualización se desarrolló en Python utilizando el framework Flask, generando gráficas mediante la librería Matplotlib. El sistema operó durante 120 días en condiciones reales de campo, registrando más de 11,000 mediciones por sensor.</w:t>
      </w:r>
    </w:p>
    <w:p w14:paraId="313EAE42" w14:textId="77777777" w:rsidR="00C2454B" w:rsidRPr="00C2454B" w:rsidRDefault="00C2454B" w:rsidP="009C637F">
      <w:pPr>
        <w:pStyle w:val="Estilo4"/>
        <w:ind w:left="1440"/>
        <w:outlineLvl w:val="9"/>
      </w:pPr>
    </w:p>
    <w:p w14:paraId="4ED91A90" w14:textId="690F97C7" w:rsidR="00AA0296" w:rsidRDefault="00AA0296" w:rsidP="00D55783">
      <w:pPr>
        <w:pStyle w:val="MyStyle"/>
        <w:outlineLvl w:val="3"/>
      </w:pPr>
      <w:bookmarkStart w:id="135" w:name="_Toc217135078"/>
      <w:bookmarkStart w:id="136" w:name="_Toc218087562"/>
      <w:r>
        <w:t>3.1.1.2. Resultados principales</w:t>
      </w:r>
      <w:bookmarkEnd w:id="135"/>
      <w:bookmarkEnd w:id="136"/>
    </w:p>
    <w:p w14:paraId="0B1552D7" w14:textId="77777777" w:rsidR="007F3FB5" w:rsidRPr="007F3FB5" w:rsidRDefault="007F3FB5" w:rsidP="009C637F">
      <w:pPr>
        <w:pStyle w:val="Estilo4"/>
        <w:ind w:left="420"/>
        <w:outlineLvl w:val="9"/>
        <w:rPr>
          <w:lang w:val="es-419" w:eastAsia="es-419"/>
        </w:rPr>
      </w:pPr>
      <w:r w:rsidRPr="007F3FB5">
        <w:rPr>
          <w:lang w:val="es-419" w:eastAsia="es-419"/>
        </w:rPr>
        <w:t>Los investigadores reportaron una precisión de ±0.3°C en mediciones de temperatura comparadas con termómetro de mercurio calibrado. La confiabilidad de transmisión alcanzó 94.7%, con pérdidas de datos atribuidas principalmente a interferencia electromagnética de motores de aireación del estanque. El sistema permitió detectar tres eventos críticos de elevación térmica (superiores a 32°C) que fueron corregidos mediante activación manual de sistemas de enfriamiento, evitando pérdidas estimadas en $15,000 USD.</w:t>
      </w:r>
    </w:p>
    <w:p w14:paraId="4C17C88A" w14:textId="15EF4C39" w:rsidR="00D55783" w:rsidRDefault="007F3FB5" w:rsidP="009C637F">
      <w:pPr>
        <w:pStyle w:val="Estilo4"/>
        <w:ind w:left="420"/>
        <w:outlineLvl w:val="9"/>
        <w:rPr>
          <w:lang w:val="es-419" w:eastAsia="es-419"/>
        </w:rPr>
      </w:pPr>
      <w:r w:rsidRPr="007F3FB5">
        <w:rPr>
          <w:lang w:val="es-419" w:eastAsia="es-419"/>
        </w:rPr>
        <w:t>El consumo energético total del sistema fue de 2.4 W en operación continua, alimentado mediante panel solar de 10 W con batería de respaldo de 12V 7Ah, logrando autonomía completa sin conexión a red eléctrica.</w:t>
      </w:r>
      <w:r w:rsidR="00D55783">
        <w:rPr>
          <w:lang w:val="es-419" w:eastAsia="es-419"/>
        </w:rPr>
        <w:br w:type="page"/>
      </w:r>
    </w:p>
    <w:p w14:paraId="32DA317C" w14:textId="07B4254B" w:rsidR="00AA0296" w:rsidRDefault="00AA0296" w:rsidP="00D761F5">
      <w:pPr>
        <w:pStyle w:val="MyStyle"/>
        <w:outlineLvl w:val="3"/>
      </w:pPr>
      <w:bookmarkStart w:id="137" w:name="_Toc217135079"/>
      <w:bookmarkStart w:id="138" w:name="_Toc218087563"/>
      <w:r>
        <w:lastRenderedPageBreak/>
        <w:t>3.1.1.4. Relación con la presente investigación</w:t>
      </w:r>
      <w:bookmarkEnd w:id="137"/>
      <w:bookmarkEnd w:id="138"/>
    </w:p>
    <w:p w14:paraId="3ABD27CE" w14:textId="77777777" w:rsidR="007F3FB5" w:rsidRDefault="007F3FB5" w:rsidP="009C637F">
      <w:pPr>
        <w:pStyle w:val="Estilo4"/>
        <w:ind w:left="420"/>
        <w:outlineLvl w:val="9"/>
      </w:pPr>
    </w:p>
    <w:p w14:paraId="58B62910" w14:textId="77777777" w:rsidR="007F3FB5" w:rsidRDefault="007F3FB5" w:rsidP="009C637F">
      <w:pPr>
        <w:pStyle w:val="Estilo4"/>
        <w:ind w:left="420"/>
        <w:outlineLvl w:val="9"/>
        <w:rPr>
          <w:lang w:val="es-419"/>
        </w:rPr>
      </w:pPr>
      <w:r>
        <w:t>El trabajo de Kumar et al. comparte con el presente proyecto el objetivo de monitoreo térmico en tiempo real con capacidad de almacenamiento histórico y visualización remota. Sin embargo, existen diferencias metodológicas significativas:</w:t>
      </w:r>
    </w:p>
    <w:p w14:paraId="5F523176" w14:textId="77777777" w:rsidR="007F3FB5" w:rsidRDefault="007F3FB5" w:rsidP="009C637F">
      <w:pPr>
        <w:pStyle w:val="Estilo4"/>
        <w:ind w:left="420"/>
        <w:outlineLvl w:val="9"/>
      </w:pPr>
      <w:r>
        <w:rPr>
          <w:rStyle w:val="Textoennegrita"/>
        </w:rPr>
        <w:t>Similitudes:</w:t>
      </w:r>
    </w:p>
    <w:p w14:paraId="6F407639" w14:textId="77777777" w:rsidR="007F3FB5" w:rsidRDefault="007F3FB5" w:rsidP="009C637F">
      <w:pPr>
        <w:pStyle w:val="Estilo4"/>
        <w:ind w:left="420"/>
        <w:outlineLvl w:val="9"/>
      </w:pPr>
      <w:r>
        <w:t>Uso de sensores digitales de temperatura de bajo costo</w:t>
      </w:r>
    </w:p>
    <w:p w14:paraId="17045A4D" w14:textId="77777777" w:rsidR="007F3FB5" w:rsidRDefault="007F3FB5" w:rsidP="009C637F">
      <w:pPr>
        <w:pStyle w:val="Estilo4"/>
        <w:ind w:left="420"/>
        <w:outlineLvl w:val="9"/>
      </w:pPr>
      <w:r>
        <w:t>Implementación de almacenamiento en base de datos para análisis histórico</w:t>
      </w:r>
    </w:p>
    <w:p w14:paraId="1D08FD8A" w14:textId="77777777" w:rsidR="007F3FB5" w:rsidRDefault="007F3FB5" w:rsidP="009C637F">
      <w:pPr>
        <w:pStyle w:val="Estilo4"/>
        <w:ind w:left="420"/>
        <w:outlineLvl w:val="9"/>
      </w:pPr>
      <w:r>
        <w:t>Interfaz web para visualización de datos</w:t>
      </w:r>
    </w:p>
    <w:p w14:paraId="7CF34822" w14:textId="77777777" w:rsidR="007F3FB5" w:rsidRDefault="007F3FB5" w:rsidP="009C637F">
      <w:pPr>
        <w:pStyle w:val="Estilo4"/>
        <w:ind w:left="420"/>
        <w:outlineLvl w:val="9"/>
      </w:pPr>
      <w:r>
        <w:t>Enfoque en sistemas de bajo costo para aplicaciones reales</w:t>
      </w:r>
    </w:p>
    <w:p w14:paraId="1C23389D" w14:textId="77777777" w:rsidR="007F3FB5" w:rsidRDefault="007F3FB5" w:rsidP="009C637F">
      <w:pPr>
        <w:pStyle w:val="Estilo4"/>
        <w:ind w:left="420"/>
        <w:outlineLvl w:val="9"/>
      </w:pPr>
      <w:r>
        <w:rPr>
          <w:rStyle w:val="Textoennegrita"/>
        </w:rPr>
        <w:t>Diferencias:</w:t>
      </w:r>
    </w:p>
    <w:p w14:paraId="0E3FA70B" w14:textId="77777777" w:rsidR="007F3FB5" w:rsidRDefault="007F3FB5" w:rsidP="009C637F">
      <w:pPr>
        <w:pStyle w:val="Estilo4"/>
        <w:numPr>
          <w:ilvl w:val="0"/>
          <w:numId w:val="17"/>
        </w:numPr>
        <w:outlineLvl w:val="9"/>
      </w:pPr>
      <w:r>
        <w:t>Kumar et al. utilizaron comunicación por radiofrecuencia (nRF24L01) en lugar de WiFi, adecuado para entornos acuícolas donde la red inalámbrica convencional tiene alcance limitado</w:t>
      </w:r>
    </w:p>
    <w:p w14:paraId="3AF819D4" w14:textId="77777777" w:rsidR="007F3FB5" w:rsidRDefault="007F3FB5" w:rsidP="009C637F">
      <w:pPr>
        <w:pStyle w:val="Estilo4"/>
        <w:numPr>
          <w:ilvl w:val="0"/>
          <w:numId w:val="17"/>
        </w:numPr>
        <w:outlineLvl w:val="9"/>
      </w:pPr>
      <w:r>
        <w:t>Su sistema empleó Raspberry Pi como gateway, mientras que el presente trabajo transmite directamente desde el ESP32 hacia servidor en la nube, simplificando la arquitectura</w:t>
      </w:r>
    </w:p>
    <w:p w14:paraId="5B03A2C5" w14:textId="47E1EA9F" w:rsidR="007F3FB5" w:rsidRDefault="007F3FB5" w:rsidP="009C637F">
      <w:pPr>
        <w:pStyle w:val="Estilo4"/>
        <w:numPr>
          <w:ilvl w:val="0"/>
          <w:numId w:val="17"/>
        </w:numPr>
        <w:outlineLvl w:val="9"/>
      </w:pPr>
      <w:r>
        <w:t>La frecuencia de muestreo fue significativamente menor (15 minutos vs. 60 segundos), apropiado para la lenta dinámica térmica de estanques, pero insuficiente para sistemas de distribución hidráulica</w:t>
      </w:r>
    </w:p>
    <w:p w14:paraId="358847B8" w14:textId="72152A16" w:rsidR="007F3FB5" w:rsidRDefault="007F3FB5" w:rsidP="009C637F">
      <w:pPr>
        <w:pStyle w:val="Estilo4"/>
        <w:numPr>
          <w:ilvl w:val="0"/>
          <w:numId w:val="17"/>
        </w:numPr>
        <w:outlineLvl w:val="9"/>
      </w:pPr>
      <w:r>
        <w:t>No implementaron actualización asíncrona tipo AJAX, requiriendo recarga manual de página para ver datos actualizados</w:t>
      </w:r>
    </w:p>
    <w:p w14:paraId="30FC8308" w14:textId="77777777" w:rsidR="007F3FB5" w:rsidRDefault="007F3FB5" w:rsidP="009C637F">
      <w:pPr>
        <w:pStyle w:val="Estilo4"/>
        <w:ind w:left="1140"/>
        <w:outlineLvl w:val="9"/>
      </w:pPr>
    </w:p>
    <w:p w14:paraId="22B8B066" w14:textId="6147CA7D" w:rsidR="007F3FB5" w:rsidRDefault="007F3FB5" w:rsidP="009C637F">
      <w:pPr>
        <w:pStyle w:val="Estilo4"/>
        <w:ind w:left="420"/>
        <w:outlineLvl w:val="9"/>
        <w:rPr>
          <w:b/>
          <w:bCs/>
        </w:rPr>
      </w:pPr>
      <w:r>
        <w:t>El presente trabajo se diferencia al utilizar tecnología WiFi que facilita despliegue en entornos institucionales donde la infraestructura de red ya existe, y al implementar visualización dinámica mediante Highcharts.js que no requiere recarga de página, mejorando la experiencia de usuario para monitoreo continuo.</w:t>
      </w:r>
      <w:r>
        <w:rPr>
          <w:b/>
          <w:bCs/>
        </w:rPr>
        <w:br w:type="page"/>
      </w:r>
    </w:p>
    <w:p w14:paraId="32735E81" w14:textId="122E2160" w:rsidR="00AA0296" w:rsidRDefault="00AA0296" w:rsidP="00D761F5">
      <w:pPr>
        <w:pStyle w:val="MyStyle"/>
        <w:rPr>
          <w:lang w:val="es-419"/>
        </w:rPr>
      </w:pPr>
      <w:bookmarkStart w:id="139" w:name="_Toc217135080"/>
      <w:bookmarkStart w:id="140" w:name="_Toc218087564"/>
      <w:r w:rsidRPr="00A84DD3">
        <w:lastRenderedPageBreak/>
        <w:t>3.1.2. Plataforma para dispositivos interconectados para control industrial</w:t>
      </w:r>
      <w:r w:rsidR="00E56124">
        <w:t xml:space="preserve"> (García </w:t>
      </w:r>
      <w:r w:rsidR="00E56124" w:rsidRPr="00E56124">
        <w:rPr>
          <w:lang w:val="es-419"/>
        </w:rPr>
        <w:t>&amp;</w:t>
      </w:r>
      <w:r w:rsidR="00E56124">
        <w:rPr>
          <w:lang w:val="es-419"/>
        </w:rPr>
        <w:t>López</w:t>
      </w:r>
      <w:r w:rsidR="004E2A27">
        <w:rPr>
          <w:lang w:val="es-419"/>
        </w:rPr>
        <w:t>, 2020 – España)</w:t>
      </w:r>
      <w:bookmarkEnd w:id="139"/>
      <w:bookmarkEnd w:id="140"/>
    </w:p>
    <w:p w14:paraId="14C034D1" w14:textId="7414A80E" w:rsidR="004E2A27" w:rsidRDefault="004E2A27" w:rsidP="00B5073F">
      <w:pPr>
        <w:pStyle w:val="MyStyle"/>
        <w:outlineLvl w:val="3"/>
        <w:rPr>
          <w:b/>
          <w:bCs/>
          <w:lang w:val="es-419"/>
        </w:rPr>
      </w:pPr>
      <w:bookmarkStart w:id="141" w:name="_Toc218087565"/>
      <w:r w:rsidRPr="004E2A27">
        <w:rPr>
          <w:lang w:val="es-419"/>
        </w:rPr>
        <w:t>3.1.2.1. Objetivo del estudio</w:t>
      </w:r>
      <w:bookmarkEnd w:id="141"/>
    </w:p>
    <w:p w14:paraId="56099C27" w14:textId="38E2EB78" w:rsidR="00D257DD" w:rsidRDefault="00D257DD" w:rsidP="009C637F">
      <w:pPr>
        <w:pStyle w:val="Estilo4"/>
        <w:ind w:left="420"/>
        <w:outlineLvl w:val="9"/>
        <w:rPr>
          <w:b/>
          <w:bCs/>
          <w:lang w:val="es-419"/>
        </w:rPr>
      </w:pPr>
      <w:r>
        <w:t>García-Martínez y López-Fernández (2020) de la Universidad Politécnica de Valencia desarrollaron una plataforma escalable para monitoreo multiparamétrico en plantas de tratamiento de aguas residuales. El objetivo fue centralizar datos de temperatura, caudal, turbidez y oxígeno disuelto de 12 estaciones de medición distribuidas en una planta con capacidad de 50,000 m³/día.</w:t>
      </w:r>
    </w:p>
    <w:p w14:paraId="6C734E6D" w14:textId="2EF7A887" w:rsidR="004E2A27" w:rsidRDefault="004E2A27" w:rsidP="00B5073F">
      <w:pPr>
        <w:pStyle w:val="MyStyle"/>
        <w:outlineLvl w:val="3"/>
        <w:rPr>
          <w:b/>
          <w:bCs/>
          <w:lang w:val="es-419"/>
        </w:rPr>
      </w:pPr>
      <w:bookmarkStart w:id="142" w:name="_Toc218087566"/>
      <w:r>
        <w:rPr>
          <w:lang w:val="es-419"/>
        </w:rPr>
        <w:t>3.1.2.2. Metodología aplicada</w:t>
      </w:r>
      <w:bookmarkEnd w:id="142"/>
    </w:p>
    <w:p w14:paraId="386AD722" w14:textId="77777777" w:rsidR="00D257DD" w:rsidRPr="00D257DD" w:rsidRDefault="00D257DD" w:rsidP="009C637F">
      <w:pPr>
        <w:pStyle w:val="Estilo4"/>
        <w:ind w:left="420"/>
        <w:outlineLvl w:val="9"/>
        <w:rPr>
          <w:lang w:val="es-419" w:eastAsia="es-419"/>
        </w:rPr>
      </w:pPr>
      <w:r w:rsidRPr="00D257DD">
        <w:rPr>
          <w:lang w:val="es-419" w:eastAsia="es-419"/>
        </w:rPr>
        <w:t>La arquitectura implementada se basó en microcontroladores ESP32 con sensores industriales certificados (PT100 para temperatura, caudalímetros ultrasónicos, turbidímetros ópticos). La comunicación utilizó protocolo MQTT sobre WiFi empresarial, con broker Mosquitto ejecutándose en servidor Ubuntu 18.04 LTS. El almacenamiento empleó base de datos InfluxDB, optimizada para series temporales con compresión automática y políticas de retención configurables.</w:t>
      </w:r>
    </w:p>
    <w:p w14:paraId="75CBF6A2" w14:textId="77777777" w:rsidR="00D257DD" w:rsidRPr="00D257DD" w:rsidRDefault="00D257DD" w:rsidP="009C637F">
      <w:pPr>
        <w:pStyle w:val="Estilo4"/>
        <w:ind w:left="420"/>
        <w:outlineLvl w:val="9"/>
        <w:rPr>
          <w:lang w:val="es-419" w:eastAsia="es-419"/>
        </w:rPr>
      </w:pPr>
      <w:r w:rsidRPr="00D257DD">
        <w:rPr>
          <w:lang w:val="es-419" w:eastAsia="es-419"/>
        </w:rPr>
        <w:t>La interfaz de visualización se desarrolló con Grafana, plataforma open-source especializada en dashboards industriales, permitiendo múltiples vistas personalizadas por rol de usuario (operador, supervisor, gerente). El sistema incluyó módulo de alertas mediante Telegram para notificaciones en tiempo real de condiciones fuera de rango.</w:t>
      </w:r>
    </w:p>
    <w:p w14:paraId="7508B951" w14:textId="77777777" w:rsidR="00D257DD" w:rsidRPr="0079587E" w:rsidRDefault="00D257DD" w:rsidP="009C637F">
      <w:pPr>
        <w:pStyle w:val="Estilo3"/>
        <w:ind w:left="420"/>
        <w:outlineLvl w:val="9"/>
        <w:rPr>
          <w:b w:val="0"/>
          <w:bCs w:val="0"/>
          <w:sz w:val="16"/>
          <w:szCs w:val="16"/>
          <w:lang w:val="es-419"/>
        </w:rPr>
      </w:pPr>
    </w:p>
    <w:p w14:paraId="3AEBCF6D" w14:textId="6357DDFC" w:rsidR="004E2A27" w:rsidRDefault="004E2A27" w:rsidP="00B5073F">
      <w:pPr>
        <w:pStyle w:val="MyStyle"/>
        <w:outlineLvl w:val="3"/>
        <w:rPr>
          <w:lang w:val="es-419"/>
        </w:rPr>
      </w:pPr>
      <w:bookmarkStart w:id="143" w:name="_Toc217135081"/>
      <w:bookmarkStart w:id="144" w:name="_Toc218087567"/>
      <w:r>
        <w:rPr>
          <w:lang w:val="es-419"/>
        </w:rPr>
        <w:t>3.1.2.3 Resultados principales</w:t>
      </w:r>
      <w:bookmarkEnd w:id="143"/>
      <w:bookmarkEnd w:id="144"/>
    </w:p>
    <w:p w14:paraId="5D068676" w14:textId="77777777" w:rsidR="00D257DD" w:rsidRPr="00D257DD" w:rsidRDefault="00D257DD" w:rsidP="009C637F">
      <w:pPr>
        <w:pStyle w:val="Estilo4"/>
        <w:ind w:left="420"/>
        <w:outlineLvl w:val="9"/>
        <w:rPr>
          <w:lang w:val="es-419" w:eastAsia="es-419"/>
        </w:rPr>
      </w:pPr>
      <w:r w:rsidRPr="00D257DD">
        <w:rPr>
          <w:lang w:val="es-419" w:eastAsia="es-419"/>
        </w:rPr>
        <w:t>El sistema operó durante 18 meses sin interrupciones mayores, registrando más de 47 millones de puntos de datos. La latencia promedio desde captura hasta visualización fue de 1.8 segundos. Los investigadores reportaron reducción del 40% en tiempo de respuesta ante incidencias operativas comparado con el sistema manual previo.</w:t>
      </w:r>
    </w:p>
    <w:p w14:paraId="5E614B89" w14:textId="77777777" w:rsidR="00D257DD" w:rsidRPr="00D257DD" w:rsidRDefault="00D257DD" w:rsidP="009C637F">
      <w:pPr>
        <w:pStyle w:val="Estilo4"/>
        <w:ind w:left="420"/>
        <w:outlineLvl w:val="9"/>
        <w:rPr>
          <w:lang w:val="es-419" w:eastAsia="es-419"/>
        </w:rPr>
      </w:pPr>
      <w:r w:rsidRPr="00D257DD">
        <w:rPr>
          <w:lang w:val="es-419" w:eastAsia="es-419"/>
        </w:rPr>
        <w:t>La implementación de alertas automáticas permitió detectar una falla en bomba de recirculación 6 horas antes de que provocara paro completo de planta, evitando pérdidas estimadas en €25,000. El costo total del sistema fue de €8,500 incluyendo sensores industriales, comparado con €45,000 de soluciones SCADA comerciales equivalentes.</w:t>
      </w:r>
    </w:p>
    <w:p w14:paraId="33FD88B7" w14:textId="77777777" w:rsidR="00D257DD" w:rsidRPr="0079587E" w:rsidRDefault="00D257DD" w:rsidP="009C637F">
      <w:pPr>
        <w:pStyle w:val="Estilo4"/>
        <w:ind w:left="420"/>
        <w:outlineLvl w:val="9"/>
        <w:rPr>
          <w:b/>
          <w:bCs/>
          <w:sz w:val="16"/>
          <w:szCs w:val="16"/>
          <w:lang w:val="es-419"/>
        </w:rPr>
      </w:pPr>
    </w:p>
    <w:p w14:paraId="00C5F03E" w14:textId="4F363F08" w:rsidR="004E2A27" w:rsidRDefault="004E2A27" w:rsidP="00B5073F">
      <w:pPr>
        <w:pStyle w:val="MyStyle"/>
        <w:outlineLvl w:val="3"/>
        <w:rPr>
          <w:lang w:val="es-419"/>
        </w:rPr>
      </w:pPr>
      <w:bookmarkStart w:id="145" w:name="_Toc217135082"/>
      <w:bookmarkStart w:id="146" w:name="_Toc218087568"/>
      <w:r>
        <w:rPr>
          <w:lang w:val="es-419"/>
        </w:rPr>
        <w:t>3.1.2.4. Relación con la presente investigación</w:t>
      </w:r>
      <w:bookmarkEnd w:id="145"/>
      <w:bookmarkEnd w:id="146"/>
    </w:p>
    <w:p w14:paraId="348EAD6C" w14:textId="77777777" w:rsidR="00AE60C8" w:rsidRPr="00AE60C8" w:rsidRDefault="00AE60C8" w:rsidP="009C637F">
      <w:pPr>
        <w:pStyle w:val="Estilo4"/>
        <w:ind w:left="420"/>
        <w:outlineLvl w:val="9"/>
        <w:rPr>
          <w:lang w:val="es-419" w:eastAsia="es-419"/>
        </w:rPr>
      </w:pPr>
      <w:r w:rsidRPr="00AE60C8">
        <w:rPr>
          <w:lang w:val="es-419" w:eastAsia="es-419"/>
        </w:rPr>
        <w:t>Este trabajo representa un enfoque de mayor complejidad y escala que el presente proyecto, pero comparte principios arquitectónicos fundamentales:</w:t>
      </w:r>
    </w:p>
    <w:p w14:paraId="609FD915" w14:textId="77777777" w:rsidR="00AE60C8" w:rsidRPr="00AE60C8" w:rsidRDefault="00AE60C8" w:rsidP="009C637F">
      <w:pPr>
        <w:pStyle w:val="Estilo4"/>
        <w:ind w:left="420"/>
        <w:outlineLvl w:val="9"/>
        <w:rPr>
          <w:lang w:val="es-419" w:eastAsia="es-419"/>
        </w:rPr>
      </w:pPr>
      <w:r w:rsidRPr="00AE60C8">
        <w:rPr>
          <w:b/>
          <w:bCs/>
          <w:lang w:val="es-419" w:eastAsia="es-419"/>
        </w:rPr>
        <w:t>Similitudes:</w:t>
      </w:r>
    </w:p>
    <w:p w14:paraId="6F57D417" w14:textId="77777777" w:rsidR="00AE60C8" w:rsidRPr="00AE60C8" w:rsidRDefault="00AE60C8" w:rsidP="009C637F">
      <w:pPr>
        <w:pStyle w:val="Estilo4"/>
        <w:numPr>
          <w:ilvl w:val="0"/>
          <w:numId w:val="18"/>
        </w:numPr>
        <w:outlineLvl w:val="9"/>
        <w:rPr>
          <w:lang w:val="es-419" w:eastAsia="es-419"/>
        </w:rPr>
      </w:pPr>
      <w:r w:rsidRPr="00AE60C8">
        <w:rPr>
          <w:lang w:val="es-419" w:eastAsia="es-419"/>
        </w:rPr>
        <w:t>Uso de ESP32 como plataforma de adquisición y transmisión</w:t>
      </w:r>
    </w:p>
    <w:p w14:paraId="177071EA" w14:textId="77777777" w:rsidR="00AE60C8" w:rsidRPr="00AE60C8" w:rsidRDefault="00AE60C8" w:rsidP="009C637F">
      <w:pPr>
        <w:pStyle w:val="Estilo4"/>
        <w:numPr>
          <w:ilvl w:val="0"/>
          <w:numId w:val="18"/>
        </w:numPr>
        <w:outlineLvl w:val="9"/>
        <w:rPr>
          <w:lang w:val="es-419" w:eastAsia="es-419"/>
        </w:rPr>
      </w:pPr>
      <w:r w:rsidRPr="00AE60C8">
        <w:rPr>
          <w:lang w:val="es-419" w:eastAsia="es-419"/>
        </w:rPr>
        <w:t>Comunicación WiFi para envío de datos</w:t>
      </w:r>
    </w:p>
    <w:p w14:paraId="4FCEE5B7" w14:textId="71616300" w:rsidR="00AE60C8" w:rsidRDefault="00AE60C8" w:rsidP="009C637F">
      <w:pPr>
        <w:pStyle w:val="Estilo4"/>
        <w:numPr>
          <w:ilvl w:val="0"/>
          <w:numId w:val="18"/>
        </w:numPr>
        <w:outlineLvl w:val="9"/>
        <w:rPr>
          <w:lang w:val="es-419" w:eastAsia="es-419"/>
        </w:rPr>
      </w:pPr>
      <w:r w:rsidRPr="00AE60C8">
        <w:rPr>
          <w:lang w:val="es-419" w:eastAsia="es-419"/>
        </w:rPr>
        <w:t>Almacenamiento en base de datos para análisis histórico</w:t>
      </w:r>
    </w:p>
    <w:p w14:paraId="24944BEE" w14:textId="3E4ADB11" w:rsidR="00AE60C8" w:rsidRPr="0079587E" w:rsidRDefault="00AE60C8" w:rsidP="009C637F">
      <w:pPr>
        <w:pStyle w:val="Estilo4"/>
        <w:numPr>
          <w:ilvl w:val="0"/>
          <w:numId w:val="18"/>
        </w:numPr>
        <w:outlineLvl w:val="9"/>
        <w:rPr>
          <w:lang w:val="es-419" w:eastAsia="es-419"/>
        </w:rPr>
      </w:pPr>
      <w:r w:rsidRPr="00AE60C8">
        <w:rPr>
          <w:lang w:val="es-419" w:eastAsia="es-419"/>
        </w:rPr>
        <w:t>Interfaz web para visualización remota</w:t>
      </w:r>
      <w:r w:rsidR="0079587E">
        <w:rPr>
          <w:lang w:val="es-419" w:eastAsia="es-419"/>
        </w:rPr>
        <w:br w:type="page"/>
      </w:r>
    </w:p>
    <w:p w14:paraId="6DF04991" w14:textId="77777777" w:rsidR="00AE60C8" w:rsidRDefault="00AE60C8" w:rsidP="009C637F">
      <w:pPr>
        <w:pStyle w:val="Estilo4"/>
        <w:ind w:left="420"/>
        <w:outlineLvl w:val="9"/>
        <w:rPr>
          <w:b/>
          <w:bCs/>
          <w:lang w:val="es-419" w:eastAsia="es-419"/>
        </w:rPr>
      </w:pPr>
    </w:p>
    <w:p w14:paraId="35A741B7" w14:textId="2F4B11A2" w:rsidR="00AE60C8" w:rsidRPr="00AE60C8" w:rsidRDefault="00AE60C8" w:rsidP="009C637F">
      <w:pPr>
        <w:pStyle w:val="Estilo4"/>
        <w:ind w:left="420"/>
        <w:outlineLvl w:val="9"/>
        <w:rPr>
          <w:lang w:val="es-419" w:eastAsia="es-419"/>
        </w:rPr>
      </w:pPr>
      <w:r w:rsidRPr="00AE60C8">
        <w:rPr>
          <w:b/>
          <w:bCs/>
          <w:lang w:val="es-419" w:eastAsia="es-419"/>
        </w:rPr>
        <w:t>Diferencias:</w:t>
      </w:r>
    </w:p>
    <w:p w14:paraId="6C90C9C4" w14:textId="19875916" w:rsidR="00AE60C8" w:rsidRPr="00AE60C8" w:rsidRDefault="00AE60C8" w:rsidP="009C637F">
      <w:pPr>
        <w:pStyle w:val="Estilo4"/>
        <w:numPr>
          <w:ilvl w:val="0"/>
          <w:numId w:val="19"/>
        </w:numPr>
        <w:outlineLvl w:val="9"/>
        <w:rPr>
          <w:lang w:val="es-419" w:eastAsia="es-419"/>
        </w:rPr>
      </w:pPr>
      <w:r w:rsidRPr="00AE60C8">
        <w:rPr>
          <w:lang w:val="es-419" w:eastAsia="es-419"/>
        </w:rPr>
        <w:t xml:space="preserve">García &amp; López utilizaron protocolo MQTT (publish/subscribe) en lugar de HTTP directo, más eficiente para sistemas con decenas de </w:t>
      </w:r>
      <w:r w:rsidR="007C00A8" w:rsidRPr="00AE60C8">
        <w:rPr>
          <w:lang w:val="es-419" w:eastAsia="es-419"/>
        </w:rPr>
        <w:t>dispositivos,</w:t>
      </w:r>
      <w:r w:rsidRPr="00AE60C8">
        <w:rPr>
          <w:lang w:val="es-419" w:eastAsia="es-419"/>
        </w:rPr>
        <w:t xml:space="preserve"> pero innecesariamente complejo para aplicaciones con 1-3 sensores</w:t>
      </w:r>
    </w:p>
    <w:p w14:paraId="09995E91" w14:textId="77777777" w:rsidR="00AE60C8" w:rsidRPr="00AE60C8" w:rsidRDefault="00AE60C8" w:rsidP="009C637F">
      <w:pPr>
        <w:pStyle w:val="Estilo4"/>
        <w:numPr>
          <w:ilvl w:val="0"/>
          <w:numId w:val="19"/>
        </w:numPr>
        <w:outlineLvl w:val="9"/>
        <w:rPr>
          <w:lang w:val="es-419" w:eastAsia="es-419"/>
        </w:rPr>
      </w:pPr>
      <w:r w:rsidRPr="00AE60C8">
        <w:rPr>
          <w:lang w:val="es-419" w:eastAsia="es-419"/>
        </w:rPr>
        <w:t>Emplearon InfluxDB (base de datos especializada en series temporales) vs. MySQL/MariaDB (base de datos relacional general), justificado por su volumen de datos masivo (millones de registros diarios)</w:t>
      </w:r>
    </w:p>
    <w:p w14:paraId="5BCD859D" w14:textId="466D81A6" w:rsidR="00AE60C8" w:rsidRPr="00AE60C8" w:rsidRDefault="00AE60C8" w:rsidP="009C637F">
      <w:pPr>
        <w:pStyle w:val="Estilo4"/>
        <w:numPr>
          <w:ilvl w:val="0"/>
          <w:numId w:val="19"/>
        </w:numPr>
        <w:outlineLvl w:val="9"/>
        <w:rPr>
          <w:lang w:val="es-419" w:eastAsia="es-419"/>
        </w:rPr>
      </w:pPr>
      <w:r w:rsidRPr="00AE60C8">
        <w:rPr>
          <w:lang w:val="es-419" w:eastAsia="es-419"/>
        </w:rPr>
        <w:t xml:space="preserve">Grafana como plataforma de visualización profesional vs. desarrollo web personalizado con Highcharts, donde Grafana ofrece más </w:t>
      </w:r>
      <w:r w:rsidR="007C00A8" w:rsidRPr="00AE60C8">
        <w:rPr>
          <w:lang w:val="es-419" w:eastAsia="es-419"/>
        </w:rPr>
        <w:t>funcionalidades,</w:t>
      </w:r>
      <w:r w:rsidRPr="00AE60C8">
        <w:rPr>
          <w:lang w:val="es-419" w:eastAsia="es-419"/>
        </w:rPr>
        <w:t xml:space="preserve"> pero requiere servidor dedicado y conocimientos especializados de configuración</w:t>
      </w:r>
    </w:p>
    <w:p w14:paraId="1E9501E2" w14:textId="77777777" w:rsidR="00AE60C8" w:rsidRDefault="00AE60C8" w:rsidP="009C637F">
      <w:pPr>
        <w:pStyle w:val="Estilo4"/>
        <w:numPr>
          <w:ilvl w:val="0"/>
          <w:numId w:val="19"/>
        </w:numPr>
        <w:outlineLvl w:val="9"/>
        <w:rPr>
          <w:lang w:val="es-419" w:eastAsia="es-419"/>
        </w:rPr>
      </w:pPr>
      <w:r w:rsidRPr="00AE60C8">
        <w:rPr>
          <w:lang w:val="es-419" w:eastAsia="es-419"/>
        </w:rPr>
        <w:t>Sensores industriales certificados (PT100) con precisión ±0.1°C vs. sensores de consumo (DHT22) con precisión ±0.5°C, acorde a los diferentes niveles de criticidad de las aplicaciones</w:t>
      </w:r>
    </w:p>
    <w:p w14:paraId="6B5B6BB4" w14:textId="6F72B4F5" w:rsidR="00AE60C8" w:rsidRPr="00AE60C8" w:rsidRDefault="00AE60C8" w:rsidP="009C637F">
      <w:pPr>
        <w:pStyle w:val="Estilo4"/>
        <w:ind w:left="420"/>
        <w:outlineLvl w:val="9"/>
        <w:rPr>
          <w:lang w:val="es-419" w:eastAsia="es-419"/>
        </w:rPr>
      </w:pPr>
      <w:r w:rsidRPr="00AE60C8">
        <w:rPr>
          <w:lang w:val="es-419" w:eastAsia="es-419"/>
        </w:rPr>
        <w:t>El presente trabajo adopta una filosofía de simplicidad apropiada para entornos educativos y aplicaciones no críticas, donde la facilidad de replicación y el bajo costo tienen mayor prioridad que la precisión industrial y la escalabilidad masiva.</w:t>
      </w:r>
    </w:p>
    <w:p w14:paraId="2D3FD11A" w14:textId="17EEDF43" w:rsidR="00AE60C8" w:rsidRPr="00AE60C8" w:rsidRDefault="00AE60C8" w:rsidP="009C637F">
      <w:pPr>
        <w:widowControl/>
        <w:autoSpaceDE/>
        <w:autoSpaceDN/>
        <w:spacing w:after="0" w:line="240" w:lineRule="auto"/>
        <w:jc w:val="left"/>
        <w:rPr>
          <w:szCs w:val="24"/>
          <w:lang w:val="es-419" w:eastAsia="es-419"/>
        </w:rPr>
      </w:pPr>
    </w:p>
    <w:p w14:paraId="3549961A" w14:textId="46A18AC0" w:rsidR="009520EF" w:rsidRDefault="009520EF" w:rsidP="00B5073F">
      <w:pPr>
        <w:pStyle w:val="MyStyle"/>
        <w:rPr>
          <w:lang w:val="es-419"/>
        </w:rPr>
      </w:pPr>
      <w:bookmarkStart w:id="147" w:name="_Toc217135083"/>
      <w:bookmarkStart w:id="148" w:name="_Toc218087569"/>
      <w:r>
        <w:rPr>
          <w:lang w:val="es-419"/>
        </w:rPr>
        <w:t xml:space="preserve">3.1.3. Red de sensores inalámbricos para la </w:t>
      </w:r>
      <w:r w:rsidR="009179BC">
        <w:rPr>
          <w:lang w:val="es-419"/>
        </w:rPr>
        <w:t>agricultura (Silva &amp; Costa, 2018 – 2018)</w:t>
      </w:r>
      <w:bookmarkEnd w:id="147"/>
      <w:bookmarkEnd w:id="148"/>
    </w:p>
    <w:p w14:paraId="1C6B63BD" w14:textId="0BBE92B1" w:rsidR="009179BC" w:rsidRDefault="009179BC" w:rsidP="00B5073F">
      <w:pPr>
        <w:pStyle w:val="MyStyle"/>
        <w:outlineLvl w:val="3"/>
        <w:rPr>
          <w:b/>
          <w:bCs/>
          <w:lang w:val="es-419"/>
        </w:rPr>
      </w:pPr>
      <w:bookmarkStart w:id="149" w:name="_Toc218087570"/>
      <w:r w:rsidRPr="009179BC">
        <w:rPr>
          <w:lang w:val="es-419"/>
        </w:rPr>
        <w:t>3.1.3.1. Objetivo del estudio</w:t>
      </w:r>
      <w:bookmarkEnd w:id="149"/>
    </w:p>
    <w:p w14:paraId="673AF3CD" w14:textId="5D0E910D" w:rsidR="00AE60C8" w:rsidRPr="00AE60C8" w:rsidRDefault="00AE60C8" w:rsidP="009C637F">
      <w:pPr>
        <w:pStyle w:val="Estilo4"/>
        <w:ind w:left="420"/>
        <w:outlineLvl w:val="9"/>
      </w:pPr>
      <w:r w:rsidRPr="00AE60C8">
        <w:t>Silva y Costa (2018) de la Universidad Federal de Minas Gerais implementaron una red de monitoreo agrícola de bajo costo para pequeños productores de café en la región de Cerrado. El objetivo fue optimizar riego mediante medición de humedad del suelo y temperatura ambiental en 20 puntos distribuidos en parcelas de 5 hectáreas.</w:t>
      </w:r>
    </w:p>
    <w:p w14:paraId="21E7C984" w14:textId="1841AB23" w:rsidR="009179BC" w:rsidRDefault="009179BC" w:rsidP="00B5073F">
      <w:pPr>
        <w:pStyle w:val="MyStyle"/>
        <w:outlineLvl w:val="3"/>
        <w:rPr>
          <w:b/>
          <w:bCs/>
          <w:lang w:val="es-419"/>
        </w:rPr>
      </w:pPr>
      <w:bookmarkStart w:id="150" w:name="_Toc218087571"/>
      <w:r>
        <w:rPr>
          <w:lang w:val="es-419"/>
        </w:rPr>
        <w:t>3.1.3.2. Metodología aplicada</w:t>
      </w:r>
      <w:bookmarkEnd w:id="150"/>
    </w:p>
    <w:p w14:paraId="1AE004E0" w14:textId="77777777" w:rsidR="0079587E" w:rsidRPr="0079587E" w:rsidRDefault="0079587E" w:rsidP="009C637F">
      <w:pPr>
        <w:pStyle w:val="Estilo4"/>
        <w:ind w:left="420"/>
        <w:outlineLvl w:val="9"/>
        <w:rPr>
          <w:lang w:val="es-419" w:eastAsia="es-419"/>
        </w:rPr>
      </w:pPr>
      <w:r w:rsidRPr="0079587E">
        <w:rPr>
          <w:lang w:val="es-419" w:eastAsia="es-419"/>
        </w:rPr>
        <w:t>El sistema empleó módulos NodeMCU (basados en ESP8266) con sensores capacitivos de humedad de suelo y sensores DHT11 de temperatura/humedad ambiental. La particularidad del diseño fue la implementación de modo de bajo consumo (deep sleep) donde los nodos despertaban cada 30 minutos, transmitían datos mediante WiFi hacia gateway central y volvían a dormir, logrando autonomía de 45 días con baterías de 18650 (3.7V 3400mAh) recargadas por paneles solares de 2W.</w:t>
      </w:r>
    </w:p>
    <w:p w14:paraId="1F27CD89" w14:textId="3028A49B" w:rsidR="00B5073F" w:rsidRDefault="0079587E" w:rsidP="009C637F">
      <w:pPr>
        <w:pStyle w:val="Estilo4"/>
        <w:ind w:left="420"/>
        <w:outlineLvl w:val="9"/>
        <w:rPr>
          <w:lang w:val="es-419" w:eastAsia="es-419"/>
        </w:rPr>
      </w:pPr>
      <w:r w:rsidRPr="0079587E">
        <w:rPr>
          <w:lang w:val="es-419" w:eastAsia="es-419"/>
        </w:rPr>
        <w:t>El gateway consistió en un ESP32 conectado permanentemente a energía que agregaba datos de todos los nodos y los transmitía mediante conexión 4G hacia servidor en la nube (AWS IoT Core). El backend utilizó servicios Lambda de AWS para procesamiento serverless y DynamoDB como base de datos NoSQL. La aplicación móvil se desarrolló en React Native para plataformas Android e iOS.</w:t>
      </w:r>
      <w:r w:rsidR="00B5073F">
        <w:rPr>
          <w:lang w:val="es-419" w:eastAsia="es-419"/>
        </w:rPr>
        <w:br w:type="page"/>
      </w:r>
    </w:p>
    <w:p w14:paraId="592DEC70" w14:textId="7833FA65" w:rsidR="009179BC" w:rsidRDefault="009179BC" w:rsidP="00B5073F">
      <w:pPr>
        <w:pStyle w:val="MyStyle"/>
        <w:outlineLvl w:val="3"/>
        <w:rPr>
          <w:b/>
          <w:bCs/>
          <w:lang w:val="es-419"/>
        </w:rPr>
      </w:pPr>
      <w:bookmarkStart w:id="151" w:name="_Toc218087572"/>
      <w:r>
        <w:rPr>
          <w:lang w:val="es-419"/>
        </w:rPr>
        <w:lastRenderedPageBreak/>
        <w:t>3.1.3.3. Resultados principales</w:t>
      </w:r>
      <w:bookmarkEnd w:id="151"/>
    </w:p>
    <w:p w14:paraId="4D4C36D8" w14:textId="77777777" w:rsidR="0079587E" w:rsidRPr="0079587E" w:rsidRDefault="0079587E" w:rsidP="009C637F">
      <w:pPr>
        <w:pStyle w:val="Estilo4"/>
        <w:ind w:left="420"/>
        <w:outlineLvl w:val="9"/>
      </w:pPr>
      <w:r w:rsidRPr="0079587E">
        <w:t>La red operó exitosamente durante 8 meses incluyendo temporada de lluvias intensas. Los investigadores reportaron reducción del 32% en consumo de agua de riego manteniendo niveles de productividad constantes. La confiabilidad de comunicación fue del 91.3%, con fallos atribuidos principalmente a descargas eléctricas atmosféricas que dañaron dos nodos (posteriormente reemplazados).</w:t>
      </w:r>
    </w:p>
    <w:p w14:paraId="7FE0D781" w14:textId="77777777" w:rsidR="0079587E" w:rsidRPr="0079587E" w:rsidRDefault="0079587E" w:rsidP="009C637F">
      <w:pPr>
        <w:pStyle w:val="Estilo4"/>
        <w:ind w:left="420"/>
        <w:outlineLvl w:val="9"/>
      </w:pPr>
      <w:r w:rsidRPr="0079587E">
        <w:t>El análisis económico demostró retorno de inversión en 1.7 años considerando ahorro en agua y electricidad de bombeo. El costo por nodo fue de $35 USD incluyendo sensor, microcontrolador, batería y panel solar, significativamente inferior a estaciones meteorológicas comerciales ($800-2000 USD).</w:t>
      </w:r>
    </w:p>
    <w:p w14:paraId="17871AD9" w14:textId="77777777" w:rsidR="0079587E" w:rsidRDefault="0079587E" w:rsidP="009C637F">
      <w:pPr>
        <w:pStyle w:val="Estilo3"/>
        <w:outlineLvl w:val="9"/>
        <w:rPr>
          <w:b w:val="0"/>
          <w:bCs w:val="0"/>
          <w:lang w:val="es-419"/>
        </w:rPr>
      </w:pPr>
    </w:p>
    <w:p w14:paraId="43FD755C" w14:textId="05ED1F3F" w:rsidR="009179BC" w:rsidRDefault="009179BC" w:rsidP="00B5073F">
      <w:pPr>
        <w:pStyle w:val="MyStyle"/>
        <w:outlineLvl w:val="3"/>
        <w:rPr>
          <w:b/>
          <w:bCs/>
          <w:lang w:val="es-419"/>
        </w:rPr>
      </w:pPr>
      <w:bookmarkStart w:id="152" w:name="_Toc218087573"/>
      <w:r>
        <w:rPr>
          <w:lang w:val="es-419"/>
        </w:rPr>
        <w:t>3.1.3.4 Relación con la presente investigación</w:t>
      </w:r>
      <w:bookmarkEnd w:id="152"/>
    </w:p>
    <w:p w14:paraId="4541D683" w14:textId="77777777" w:rsidR="0079587E" w:rsidRPr="0079587E" w:rsidRDefault="0079587E" w:rsidP="009C637F">
      <w:pPr>
        <w:pStyle w:val="Estilo4"/>
        <w:ind w:left="420"/>
        <w:outlineLvl w:val="9"/>
        <w:rPr>
          <w:lang w:val="es-419" w:eastAsia="es-419"/>
        </w:rPr>
      </w:pPr>
      <w:r w:rsidRPr="0079587E">
        <w:rPr>
          <w:lang w:val="es-419" w:eastAsia="es-419"/>
        </w:rPr>
        <w:t>Este trabajo comparte con el presente proyecto el enfoque de bajo costo y uso de tecnología accesible, aunque aplicado a un dominio diferente:</w:t>
      </w:r>
    </w:p>
    <w:p w14:paraId="09CF480B" w14:textId="77777777" w:rsidR="0079587E" w:rsidRPr="0079587E" w:rsidRDefault="0079587E" w:rsidP="009C637F">
      <w:pPr>
        <w:pStyle w:val="Estilo4"/>
        <w:ind w:left="420"/>
        <w:outlineLvl w:val="9"/>
        <w:rPr>
          <w:lang w:val="es-419" w:eastAsia="es-419"/>
        </w:rPr>
      </w:pPr>
      <w:r w:rsidRPr="0079587E">
        <w:rPr>
          <w:b/>
          <w:bCs/>
          <w:lang w:val="es-419" w:eastAsia="es-419"/>
        </w:rPr>
        <w:t>Similitudes:</w:t>
      </w:r>
    </w:p>
    <w:p w14:paraId="700B8969" w14:textId="77777777" w:rsidR="0079587E" w:rsidRPr="0079587E" w:rsidRDefault="0079587E" w:rsidP="009C637F">
      <w:pPr>
        <w:pStyle w:val="Estilo4"/>
        <w:numPr>
          <w:ilvl w:val="0"/>
          <w:numId w:val="20"/>
        </w:numPr>
        <w:outlineLvl w:val="9"/>
        <w:rPr>
          <w:lang w:val="es-419" w:eastAsia="es-419"/>
        </w:rPr>
      </w:pPr>
      <w:r w:rsidRPr="0079587E">
        <w:rPr>
          <w:lang w:val="es-419" w:eastAsia="es-419"/>
        </w:rPr>
        <w:t>Uso de familia ESP (ESP8266/ESP32) como plataforma de desarrollo</w:t>
      </w:r>
    </w:p>
    <w:p w14:paraId="05A382ED" w14:textId="77777777" w:rsidR="0079587E" w:rsidRPr="0079587E" w:rsidRDefault="0079587E" w:rsidP="009C637F">
      <w:pPr>
        <w:pStyle w:val="Estilo4"/>
        <w:numPr>
          <w:ilvl w:val="0"/>
          <w:numId w:val="20"/>
        </w:numPr>
        <w:outlineLvl w:val="9"/>
        <w:rPr>
          <w:lang w:val="es-419" w:eastAsia="es-419"/>
        </w:rPr>
      </w:pPr>
      <w:r w:rsidRPr="0079587E">
        <w:rPr>
          <w:lang w:val="es-419" w:eastAsia="es-419"/>
        </w:rPr>
        <w:t>Sensores DHT para medición ambiental (aunque DHT11 vs. DHT22)</w:t>
      </w:r>
    </w:p>
    <w:p w14:paraId="6CE26249" w14:textId="77777777" w:rsidR="0079587E" w:rsidRPr="0079587E" w:rsidRDefault="0079587E" w:rsidP="009C637F">
      <w:pPr>
        <w:pStyle w:val="Estilo4"/>
        <w:numPr>
          <w:ilvl w:val="0"/>
          <w:numId w:val="20"/>
        </w:numPr>
        <w:outlineLvl w:val="9"/>
        <w:rPr>
          <w:lang w:val="es-419" w:eastAsia="es-419"/>
        </w:rPr>
      </w:pPr>
      <w:r w:rsidRPr="0079587E">
        <w:rPr>
          <w:lang w:val="es-419" w:eastAsia="es-419"/>
        </w:rPr>
        <w:t>Transmisión WiFi de datos hacia servidor remoto</w:t>
      </w:r>
    </w:p>
    <w:p w14:paraId="43E18075" w14:textId="77777777" w:rsidR="0079587E" w:rsidRPr="0079587E" w:rsidRDefault="0079587E" w:rsidP="009C637F">
      <w:pPr>
        <w:pStyle w:val="Estilo4"/>
        <w:numPr>
          <w:ilvl w:val="0"/>
          <w:numId w:val="20"/>
        </w:numPr>
        <w:outlineLvl w:val="9"/>
        <w:rPr>
          <w:lang w:val="es-419" w:eastAsia="es-419"/>
        </w:rPr>
      </w:pPr>
      <w:r w:rsidRPr="0079587E">
        <w:rPr>
          <w:lang w:val="es-419" w:eastAsia="es-419"/>
        </w:rPr>
        <w:t>Objetivo de democratizar acceso a tecnología de monitoreo</w:t>
      </w:r>
    </w:p>
    <w:p w14:paraId="3D09DEBF" w14:textId="77777777" w:rsidR="0079587E" w:rsidRPr="0079587E" w:rsidRDefault="0079587E" w:rsidP="009C637F">
      <w:pPr>
        <w:pStyle w:val="Estilo4"/>
        <w:ind w:left="420"/>
        <w:outlineLvl w:val="9"/>
        <w:rPr>
          <w:lang w:val="es-419" w:eastAsia="es-419"/>
        </w:rPr>
      </w:pPr>
      <w:r w:rsidRPr="0079587E">
        <w:rPr>
          <w:b/>
          <w:bCs/>
          <w:lang w:val="es-419" w:eastAsia="es-419"/>
        </w:rPr>
        <w:t>Diferencias:</w:t>
      </w:r>
    </w:p>
    <w:p w14:paraId="3EB321D9" w14:textId="77777777" w:rsidR="0079587E" w:rsidRPr="0079587E" w:rsidRDefault="0079587E" w:rsidP="009C637F">
      <w:pPr>
        <w:pStyle w:val="Estilo4"/>
        <w:numPr>
          <w:ilvl w:val="0"/>
          <w:numId w:val="21"/>
        </w:numPr>
        <w:outlineLvl w:val="9"/>
        <w:rPr>
          <w:lang w:val="es-419" w:eastAsia="es-419"/>
        </w:rPr>
      </w:pPr>
      <w:r w:rsidRPr="0079587E">
        <w:rPr>
          <w:lang w:val="es-419" w:eastAsia="es-419"/>
        </w:rPr>
        <w:t>Silva &amp; Costa implementaron arquitectura de nodos con modo deep sleep para autonomía energética, mientras que el presente proyecto asume alimentación continua de red eléctrica</w:t>
      </w:r>
    </w:p>
    <w:p w14:paraId="79266136" w14:textId="77777777" w:rsidR="0079587E" w:rsidRPr="0079587E" w:rsidRDefault="0079587E" w:rsidP="009C637F">
      <w:pPr>
        <w:pStyle w:val="Estilo4"/>
        <w:numPr>
          <w:ilvl w:val="0"/>
          <w:numId w:val="21"/>
        </w:numPr>
        <w:outlineLvl w:val="9"/>
        <w:rPr>
          <w:lang w:val="es-419" w:eastAsia="es-419"/>
        </w:rPr>
      </w:pPr>
      <w:r w:rsidRPr="0079587E">
        <w:rPr>
          <w:lang w:val="es-419" w:eastAsia="es-419"/>
        </w:rPr>
        <w:t>Utilizaron gateway intermedio (ESP32) como concentrador de datos, mientras que este trabajo transmite directamente desde cada sensor hacia la nube</w:t>
      </w:r>
    </w:p>
    <w:p w14:paraId="506C5D96" w14:textId="24FC8B7A" w:rsidR="0079587E" w:rsidRPr="0079587E" w:rsidRDefault="0079587E" w:rsidP="009C637F">
      <w:pPr>
        <w:pStyle w:val="Estilo4"/>
        <w:numPr>
          <w:ilvl w:val="0"/>
          <w:numId w:val="21"/>
        </w:numPr>
        <w:outlineLvl w:val="9"/>
        <w:rPr>
          <w:lang w:val="es-419" w:eastAsia="es-419"/>
        </w:rPr>
      </w:pPr>
      <w:r w:rsidRPr="0079587E">
        <w:rPr>
          <w:lang w:val="es-419" w:eastAsia="es-419"/>
        </w:rPr>
        <w:t>Servicios AWS (Lambda, DynamoDB, IoT Core) vs. hosting web tradicional con MySQL, donde AWS ofrece escalabilidad masiva, pero tiene costos variables que pueden crecer significativamente con el tiempo</w:t>
      </w:r>
    </w:p>
    <w:p w14:paraId="684F1ED4" w14:textId="77777777" w:rsidR="0079587E" w:rsidRPr="0079587E" w:rsidRDefault="0079587E" w:rsidP="009C637F">
      <w:pPr>
        <w:pStyle w:val="Estilo4"/>
        <w:numPr>
          <w:ilvl w:val="0"/>
          <w:numId w:val="21"/>
        </w:numPr>
        <w:outlineLvl w:val="9"/>
        <w:rPr>
          <w:lang w:val="es-419" w:eastAsia="es-419"/>
        </w:rPr>
      </w:pPr>
      <w:r w:rsidRPr="0079587E">
        <w:rPr>
          <w:lang w:val="es-419" w:eastAsia="es-419"/>
        </w:rPr>
        <w:t>Aplicación móvil nativa vs. aplicación web responsiva, siendo la segunda más simple de desarrollar y mantener</w:t>
      </w:r>
    </w:p>
    <w:p w14:paraId="3E5E94F7" w14:textId="38D62A14" w:rsidR="00B5073F" w:rsidRDefault="0079587E" w:rsidP="009C637F">
      <w:pPr>
        <w:pStyle w:val="Estilo4"/>
        <w:ind w:left="420"/>
        <w:outlineLvl w:val="9"/>
        <w:rPr>
          <w:lang w:val="es-419" w:eastAsia="es-419"/>
        </w:rPr>
      </w:pPr>
      <w:r w:rsidRPr="0079587E">
        <w:rPr>
          <w:lang w:val="es-419" w:eastAsia="es-419"/>
        </w:rPr>
        <w:t>El presente trabajo se distingue por su enfoque en aplicaciones de monitoreo continuo donde el dispositivo permanece conectado a energía y red, simplificando significativamente la gestión de energía y comunicación. Esta decisión de diseño es apropiada para instalaciones institucionales, pero limitaría su aplicación en escenarios remotos sin infraestructura eléctrica.</w:t>
      </w:r>
      <w:r w:rsidR="00B5073F">
        <w:rPr>
          <w:lang w:val="es-419" w:eastAsia="es-419"/>
        </w:rPr>
        <w:br w:type="page"/>
      </w:r>
    </w:p>
    <w:p w14:paraId="729B6D95" w14:textId="04551EAA" w:rsidR="0000460F" w:rsidRDefault="0000460F" w:rsidP="00B5073F">
      <w:pPr>
        <w:pStyle w:val="MyStyle"/>
        <w:outlineLvl w:val="1"/>
        <w:rPr>
          <w:lang w:val="es-419"/>
        </w:rPr>
      </w:pPr>
      <w:bookmarkStart w:id="153" w:name="_Toc217135084"/>
      <w:bookmarkStart w:id="154" w:name="_Toc218087574"/>
      <w:r>
        <w:rPr>
          <w:lang w:val="es-419"/>
        </w:rPr>
        <w:lastRenderedPageBreak/>
        <w:t>3.2. Antecedentes nacionales</w:t>
      </w:r>
      <w:bookmarkEnd w:id="153"/>
      <w:bookmarkEnd w:id="154"/>
    </w:p>
    <w:p w14:paraId="2C4B33B8" w14:textId="163C07B7" w:rsidR="0000460F" w:rsidRDefault="0000460F" w:rsidP="008B427A">
      <w:pPr>
        <w:pStyle w:val="MyStyle"/>
        <w:rPr>
          <w:lang w:val="es-419"/>
        </w:rPr>
      </w:pPr>
      <w:bookmarkStart w:id="155" w:name="_Toc217135085"/>
      <w:bookmarkStart w:id="156" w:name="_Toc218087575"/>
      <w:r>
        <w:rPr>
          <w:lang w:val="es-419"/>
        </w:rPr>
        <w:t>3.2.1. Sistemas de monitoreo para invernaderos (López Martínez, 2018 – UNAM)</w:t>
      </w:r>
      <w:bookmarkEnd w:id="155"/>
      <w:bookmarkEnd w:id="156"/>
    </w:p>
    <w:p w14:paraId="0C76BEBA" w14:textId="1C1CC01D" w:rsidR="0000460F" w:rsidRDefault="0000460F" w:rsidP="008B427A">
      <w:pPr>
        <w:pStyle w:val="MyStyle"/>
        <w:outlineLvl w:val="3"/>
      </w:pPr>
      <w:bookmarkStart w:id="157" w:name="_Toc217135086"/>
      <w:bookmarkStart w:id="158" w:name="_Toc218087576"/>
      <w:r>
        <w:t>3.2.1.1. Objetivo del Estudio</w:t>
      </w:r>
      <w:bookmarkEnd w:id="157"/>
      <w:bookmarkEnd w:id="158"/>
    </w:p>
    <w:p w14:paraId="2B885B54" w14:textId="27F3E9EE" w:rsidR="007C00A8" w:rsidRDefault="007C00A8" w:rsidP="009C637F">
      <w:pPr>
        <w:pStyle w:val="Estilo4"/>
        <w:ind w:left="357"/>
        <w:outlineLvl w:val="9"/>
      </w:pPr>
      <w:r>
        <w:t>López Martínez (2018), en su tesis de maestría en la Facultad de Ingeniería de la Universidad Nacional Autónoma de México, desarrolló un sistema automatizado de monitoreo y control climático para invernaderos de tomate en la región de Texcoco, Estado de México. El objetivo principal fue optimizar condiciones de temperatura, humedad relativa y radiación solar para incrementar productividad en cultivos protegidos, reduciendo al mismo tiempo el consumo energético de sistemas de climatización.</w:t>
      </w:r>
    </w:p>
    <w:p w14:paraId="0B529536" w14:textId="51D5145E" w:rsidR="0000460F" w:rsidRDefault="0000460F" w:rsidP="008B427A">
      <w:pPr>
        <w:pStyle w:val="MyStyle"/>
        <w:outlineLvl w:val="3"/>
      </w:pPr>
      <w:bookmarkStart w:id="159" w:name="_Toc217135087"/>
      <w:bookmarkStart w:id="160" w:name="_Toc218087577"/>
      <w:r>
        <w:t>3.2.1.2. Metodología aplicada</w:t>
      </w:r>
      <w:bookmarkEnd w:id="159"/>
      <w:bookmarkEnd w:id="160"/>
    </w:p>
    <w:p w14:paraId="5204796D" w14:textId="77777777" w:rsidR="007C00A8" w:rsidRDefault="007C00A8" w:rsidP="009C637F">
      <w:pPr>
        <w:pStyle w:val="Estilo4"/>
        <w:ind w:left="357"/>
        <w:outlineLvl w:val="9"/>
        <w:rPr>
          <w:lang w:val="es-419"/>
        </w:rPr>
      </w:pPr>
      <w:r>
        <w:t>El sistema implementado utilizó microcontroladores PIC18F4550 programados en lenguaje C, equipados con sensores DHT22 para temperatura y humedad, piranómetros para medición de radiación solar, y sensores de CO₂ tipo NDIR (Non-Dispersive Infrared). La adquisición de datos se realizó cada 5 minutos, almacenándose localmente en tarjetas SD antes de transmitirse mediante módulo ESP8266 WiFi hacia servidor web.</w:t>
      </w:r>
    </w:p>
    <w:p w14:paraId="10B32B8F" w14:textId="77777777" w:rsidR="007C00A8" w:rsidRDefault="007C00A8" w:rsidP="009C637F">
      <w:pPr>
        <w:pStyle w:val="Estilo4"/>
        <w:ind w:left="357"/>
        <w:outlineLvl w:val="9"/>
      </w:pPr>
      <w:r>
        <w:t>La particularidad del diseño fue la implementación de control automático mediante lógica difusa (fuzzy logic) que accionaba ventiladores, sistemas de nebulización y cortinas térmicas basándose en múltiples variables simultáneas. El servidor web se desarrolló en lenguaje Java utilizando framework Spring Boot, con base de datos PostgreSQL para almacenamiento de registros históricos. La interfaz de usuario se implementó con JavaServer Pages (JSP) y librería Chart.js para visualización de tendencias.</w:t>
      </w:r>
    </w:p>
    <w:p w14:paraId="449AC213" w14:textId="77777777" w:rsidR="007C00A8" w:rsidRDefault="007C00A8" w:rsidP="009C637F">
      <w:pPr>
        <w:pStyle w:val="Estilo4"/>
        <w:ind w:left="357"/>
        <w:outlineLvl w:val="9"/>
      </w:pPr>
      <w:r>
        <w:t>El sistema operó durante dos ciclos completos de cultivo (10 meses) en invernadero experimental de 200 m² del Colegio de Postgraduados, comparando rendimiento contra invernadero control sin automatización.</w:t>
      </w:r>
    </w:p>
    <w:p w14:paraId="459B2E5F" w14:textId="71A2D072" w:rsidR="0000460F" w:rsidRDefault="0000460F" w:rsidP="008B427A">
      <w:pPr>
        <w:pStyle w:val="MyStyle"/>
        <w:outlineLvl w:val="3"/>
      </w:pPr>
      <w:bookmarkStart w:id="161" w:name="_Toc217135088"/>
      <w:bookmarkStart w:id="162" w:name="_Toc218087578"/>
      <w:r>
        <w:t>3.2.1.3. Resultados principales</w:t>
      </w:r>
      <w:bookmarkEnd w:id="161"/>
      <w:bookmarkEnd w:id="162"/>
    </w:p>
    <w:p w14:paraId="0F1C9B17" w14:textId="77777777" w:rsidR="00ED365E" w:rsidRPr="00ED365E" w:rsidRDefault="00ED365E" w:rsidP="009C637F">
      <w:pPr>
        <w:pStyle w:val="Estilo4"/>
        <w:ind w:left="357"/>
        <w:outlineLvl w:val="9"/>
        <w:rPr>
          <w:lang w:val="es-419" w:eastAsia="es-419"/>
        </w:rPr>
      </w:pPr>
      <w:r w:rsidRPr="00ED365E">
        <w:rPr>
          <w:lang w:val="es-419" w:eastAsia="es-419"/>
        </w:rPr>
        <w:t>López Martínez reportó incremento del 23% en rendimiento de tomate (kg/m²) en invernadero automatizado comparado con control manual. La temperatura se mantuvo dentro del rango óptimo (18-28°C) durante el 94% del tiempo, versus 67% en invernadero control. El consumo energético de climatización se redujo 31% mediante activación inteligente de actuadores solo cuando condiciones ambientales lo requerían.</w:t>
      </w:r>
    </w:p>
    <w:p w14:paraId="57768683" w14:textId="064C2E09" w:rsidR="008B427A" w:rsidRDefault="00ED365E" w:rsidP="009C637F">
      <w:pPr>
        <w:pStyle w:val="Estilo4"/>
        <w:ind w:left="357"/>
        <w:outlineLvl w:val="9"/>
        <w:rPr>
          <w:lang w:val="es-419" w:eastAsia="es-419"/>
        </w:rPr>
      </w:pPr>
      <w:r w:rsidRPr="00ED365E">
        <w:rPr>
          <w:lang w:val="es-419" w:eastAsia="es-419"/>
        </w:rPr>
        <w:t>El análisis económico demostró que la inversión inicial de $85,000 pesos (hardware, sensores, actuadores, servidor) se recuperaba en 2.3 ciclos de cultivo considerando incremento de productividad y ahorro energético. La confiabilidad del sistema fue del 96.2%, con fallas ocasionales atribuidas a descargas electrostáticas durante tormentas que dañaron un módulo ESP8266 (posteriormente protegido con supresores de transitorios).</w:t>
      </w:r>
      <w:r w:rsidR="008B427A">
        <w:rPr>
          <w:lang w:val="es-419" w:eastAsia="es-419"/>
        </w:rPr>
        <w:br w:type="page"/>
      </w:r>
    </w:p>
    <w:p w14:paraId="4752BCD5" w14:textId="08CE7BA4" w:rsidR="0000460F" w:rsidRDefault="0000460F" w:rsidP="008B427A">
      <w:pPr>
        <w:pStyle w:val="MyStyle"/>
        <w:outlineLvl w:val="3"/>
      </w:pPr>
      <w:bookmarkStart w:id="163" w:name="_Toc217135089"/>
      <w:bookmarkStart w:id="164" w:name="_Toc218087579"/>
      <w:r>
        <w:lastRenderedPageBreak/>
        <w:t>3.2.1.4. Relación con la presente investigación</w:t>
      </w:r>
      <w:bookmarkEnd w:id="163"/>
      <w:bookmarkEnd w:id="164"/>
    </w:p>
    <w:p w14:paraId="6B5BF615" w14:textId="77777777" w:rsidR="00ED365E" w:rsidRDefault="00ED365E" w:rsidP="009C637F">
      <w:pPr>
        <w:pStyle w:val="Estilo4"/>
        <w:outlineLvl w:val="9"/>
        <w:rPr>
          <w:lang w:val="es-419"/>
        </w:rPr>
      </w:pPr>
      <w:r>
        <w:t>El trabajo de López Martínez representa un sistema de mayor complejidad que integra monitoreo y control automático, mientras que el presente proyecto se enfoca exclusivamente en monitoreo sin actuación:</w:t>
      </w:r>
    </w:p>
    <w:p w14:paraId="41FC6603" w14:textId="77777777" w:rsidR="00ED365E" w:rsidRDefault="00ED365E" w:rsidP="009C637F">
      <w:pPr>
        <w:pStyle w:val="Estilo4"/>
        <w:outlineLvl w:val="9"/>
      </w:pPr>
      <w:r>
        <w:rPr>
          <w:rStyle w:val="Textoennegrita"/>
        </w:rPr>
        <w:t>Similitudes:</w:t>
      </w:r>
    </w:p>
    <w:p w14:paraId="0AE2479A" w14:textId="77777777" w:rsidR="00ED365E" w:rsidRDefault="00ED365E" w:rsidP="009C637F">
      <w:pPr>
        <w:pStyle w:val="Estilo4"/>
        <w:numPr>
          <w:ilvl w:val="0"/>
          <w:numId w:val="22"/>
        </w:numPr>
        <w:outlineLvl w:val="9"/>
      </w:pPr>
      <w:r>
        <w:t>Uso de sensores DHT22 para medición de temperatura y humedad</w:t>
      </w:r>
    </w:p>
    <w:p w14:paraId="25E18F80" w14:textId="77777777" w:rsidR="00ED365E" w:rsidRDefault="00ED365E" w:rsidP="009C637F">
      <w:pPr>
        <w:pStyle w:val="Estilo4"/>
        <w:numPr>
          <w:ilvl w:val="0"/>
          <w:numId w:val="22"/>
        </w:numPr>
        <w:outlineLvl w:val="9"/>
      </w:pPr>
      <w:r>
        <w:t>Conectividad WiFi mediante módulos ESP para transmisión de datos</w:t>
      </w:r>
    </w:p>
    <w:p w14:paraId="594AEFF3" w14:textId="77777777" w:rsidR="00ED365E" w:rsidRDefault="00ED365E" w:rsidP="009C637F">
      <w:pPr>
        <w:pStyle w:val="Estilo4"/>
        <w:numPr>
          <w:ilvl w:val="0"/>
          <w:numId w:val="22"/>
        </w:numPr>
        <w:outlineLvl w:val="9"/>
      </w:pPr>
      <w:r>
        <w:t>Almacenamiento en base de datos para análisis histórico</w:t>
      </w:r>
    </w:p>
    <w:p w14:paraId="2AE41DF0" w14:textId="77777777" w:rsidR="00ED365E" w:rsidRDefault="00ED365E" w:rsidP="009C637F">
      <w:pPr>
        <w:pStyle w:val="Estilo4"/>
        <w:numPr>
          <w:ilvl w:val="0"/>
          <w:numId w:val="22"/>
        </w:numPr>
        <w:outlineLvl w:val="9"/>
      </w:pPr>
      <w:r>
        <w:t>Interfaz web para supervisión remota</w:t>
      </w:r>
    </w:p>
    <w:p w14:paraId="0C5D3FCE" w14:textId="77777777" w:rsidR="00ED365E" w:rsidRDefault="00ED365E" w:rsidP="009C637F">
      <w:pPr>
        <w:pStyle w:val="Estilo4"/>
        <w:numPr>
          <w:ilvl w:val="0"/>
          <w:numId w:val="22"/>
        </w:numPr>
        <w:outlineLvl w:val="9"/>
      </w:pPr>
      <w:r>
        <w:t>Enfoque en soluciones de bajo costo para aplicaciones reales</w:t>
      </w:r>
    </w:p>
    <w:p w14:paraId="70657D7A" w14:textId="77777777" w:rsidR="00ED365E" w:rsidRDefault="00ED365E" w:rsidP="009C637F">
      <w:pPr>
        <w:pStyle w:val="Estilo4"/>
        <w:outlineLvl w:val="9"/>
      </w:pPr>
      <w:r>
        <w:rPr>
          <w:rStyle w:val="Textoennegrita"/>
        </w:rPr>
        <w:t>Diferencias:</w:t>
      </w:r>
    </w:p>
    <w:p w14:paraId="008BA1A4" w14:textId="77777777" w:rsidR="00ED365E" w:rsidRDefault="00ED365E" w:rsidP="009C637F">
      <w:pPr>
        <w:pStyle w:val="Estilo4"/>
        <w:numPr>
          <w:ilvl w:val="0"/>
          <w:numId w:val="23"/>
        </w:numPr>
        <w:outlineLvl w:val="9"/>
      </w:pPr>
      <w:r>
        <w:t>López Martínez utilizó PIC18F4550 como controlador principal con ESP8266 solo como módulo WiFi, mientras que el presente trabajo usa ESP32 que integra procesamiento y comunicación en un solo chip</w:t>
      </w:r>
    </w:p>
    <w:p w14:paraId="07C4CED9" w14:textId="77777777" w:rsidR="00ED365E" w:rsidRDefault="00ED365E" w:rsidP="009C637F">
      <w:pPr>
        <w:pStyle w:val="Estilo4"/>
        <w:numPr>
          <w:ilvl w:val="0"/>
          <w:numId w:val="23"/>
        </w:numPr>
        <w:outlineLvl w:val="9"/>
      </w:pPr>
      <w:r>
        <w:t>Su sistema incluyó lazo de control con actuadores (ventiladores, nebulizadores), incrementando complejidad pero también funcionalidad</w:t>
      </w:r>
    </w:p>
    <w:p w14:paraId="24400C23" w14:textId="77777777" w:rsidR="00ED365E" w:rsidRDefault="00ED365E" w:rsidP="009C637F">
      <w:pPr>
        <w:pStyle w:val="Estilo4"/>
        <w:numPr>
          <w:ilvl w:val="0"/>
          <w:numId w:val="23"/>
        </w:numPr>
        <w:outlineLvl w:val="9"/>
      </w:pPr>
      <w:r>
        <w:t>Empleó PostgreSQL y Java/Spring Boot (stack empresarial) vs. MySQL/MariaDB y PHP (stack web tradicional), siendo el primero más robusto pero requiriendo mayor curva de aprendizaje</w:t>
      </w:r>
    </w:p>
    <w:p w14:paraId="481E6D9F" w14:textId="77777777" w:rsidR="00ED365E" w:rsidRDefault="00ED365E" w:rsidP="009C637F">
      <w:pPr>
        <w:pStyle w:val="Estilo4"/>
        <w:numPr>
          <w:ilvl w:val="0"/>
          <w:numId w:val="23"/>
        </w:numPr>
        <w:outlineLvl w:val="9"/>
      </w:pPr>
      <w:r>
        <w:t>Lógica difusa para control inteligente vs. monitoreo pasivo sin toma de decisiones automatizada</w:t>
      </w:r>
    </w:p>
    <w:p w14:paraId="52605938" w14:textId="77777777" w:rsidR="00ED365E" w:rsidRDefault="00ED365E" w:rsidP="009C637F">
      <w:pPr>
        <w:pStyle w:val="Estilo4"/>
        <w:numPr>
          <w:ilvl w:val="0"/>
          <w:numId w:val="23"/>
        </w:numPr>
        <w:outlineLvl w:val="9"/>
      </w:pPr>
      <w:r>
        <w:t>Costo significativamente mayor ($85,000 vs. $3,000 pesos) debido a actuadores y hardware industrial</w:t>
      </w:r>
    </w:p>
    <w:p w14:paraId="554BA371" w14:textId="6B4A6A06" w:rsidR="008B427A" w:rsidRDefault="00ED365E" w:rsidP="009C637F">
      <w:pPr>
        <w:pStyle w:val="Estilo4"/>
        <w:outlineLvl w:val="9"/>
      </w:pPr>
      <w:r>
        <w:t>El presente trabajo adopta filosofía de simplicidad apropiada para aplicaciones educativas donde el objetivo es demostrar viabilidad de monitoreo IoT sin la complejidad adicional de control automático, dejando decisiones de actuación al criterio humano informado por datos en tiempo real.</w:t>
      </w:r>
      <w:r w:rsidR="008B427A">
        <w:br w:type="page"/>
      </w:r>
    </w:p>
    <w:p w14:paraId="44D5B608" w14:textId="323360E6" w:rsidR="0000460F" w:rsidRDefault="0000460F" w:rsidP="008B427A">
      <w:pPr>
        <w:pStyle w:val="MyStyle"/>
      </w:pPr>
      <w:bookmarkStart w:id="165" w:name="_Toc217135090"/>
      <w:bookmarkStart w:id="166" w:name="_Toc218087580"/>
      <w:r>
        <w:lastRenderedPageBreak/>
        <w:t>3.2.2. Control térmico en camaroneras</w:t>
      </w:r>
      <w:r w:rsidR="00BE3E45">
        <w:t xml:space="preserve"> (Hernández Gómez, 2020 – Universidad de Sinaloa)</w:t>
      </w:r>
      <w:bookmarkEnd w:id="165"/>
      <w:bookmarkEnd w:id="166"/>
    </w:p>
    <w:p w14:paraId="610B52FE" w14:textId="1242C5D9" w:rsidR="00BE3E45" w:rsidRDefault="00BE3E45" w:rsidP="008B427A">
      <w:pPr>
        <w:pStyle w:val="MyStyle"/>
        <w:outlineLvl w:val="3"/>
      </w:pPr>
      <w:bookmarkStart w:id="167" w:name="_Toc217135091"/>
      <w:bookmarkStart w:id="168" w:name="_Toc218087581"/>
      <w:r>
        <w:t>3.2.3.1. Objetivo del estudio</w:t>
      </w:r>
      <w:bookmarkEnd w:id="167"/>
      <w:bookmarkEnd w:id="168"/>
    </w:p>
    <w:p w14:paraId="089E38BF" w14:textId="75D771AA" w:rsidR="00C22D81" w:rsidRDefault="00C22D81" w:rsidP="009C637F">
      <w:pPr>
        <w:pStyle w:val="Estilo4"/>
        <w:outlineLvl w:val="9"/>
      </w:pPr>
      <w:r>
        <w:t>Hernández Gómez (2020), estudiante de Ingeniería en Acuicultura de la Universidad Autónoma de Sinaloa, desarrolló un sistema de monitoreo térmico para estanques de cultivo de camarón blanco (</w:t>
      </w:r>
      <w:r>
        <w:rPr>
          <w:rStyle w:val="nfasis"/>
        </w:rPr>
        <w:t>Litopenaeus vannamei</w:t>
      </w:r>
      <w:r>
        <w:t>) en granjas cooperativas de Mazatlán. El objetivo fue detectar tempranamente variaciones térmicas críticas que en temporada de verano provocaban estrés térmico y mortandad masiva, generando pérdidas económicas superiores a $500,000 pesos por ciclo en la cooperativa estudiada.</w:t>
      </w:r>
    </w:p>
    <w:p w14:paraId="76F38BCD" w14:textId="215CDB2B" w:rsidR="00BE3E45" w:rsidRDefault="00BE3E45" w:rsidP="008B427A">
      <w:pPr>
        <w:pStyle w:val="MyStyle"/>
        <w:outlineLvl w:val="3"/>
      </w:pPr>
      <w:bookmarkStart w:id="169" w:name="_Toc217135092"/>
      <w:bookmarkStart w:id="170" w:name="_Toc218087582"/>
      <w:r>
        <w:t>3.2.3.2. Metodología aplicada</w:t>
      </w:r>
      <w:bookmarkEnd w:id="169"/>
      <w:bookmarkEnd w:id="170"/>
    </w:p>
    <w:p w14:paraId="5D232DE6" w14:textId="77777777" w:rsidR="000472ED" w:rsidRPr="000472ED" w:rsidRDefault="000472ED" w:rsidP="009C637F">
      <w:pPr>
        <w:pStyle w:val="Estilo4"/>
        <w:outlineLvl w:val="9"/>
        <w:rPr>
          <w:lang w:val="es-419" w:eastAsia="es-419"/>
        </w:rPr>
      </w:pPr>
      <w:r w:rsidRPr="000472ED">
        <w:rPr>
          <w:lang w:val="es-419" w:eastAsia="es-419"/>
        </w:rPr>
        <w:t>El sistema implementó Arduino Mega 2560 con seis sensores DS18B20 impermeables distribuidos a diferentes profundidades (superficie, 50 cm, 100 cm) en dos estanques de 1 hectárea cada uno. La comunicación utilizó módulos SIM800L GSM/GPRS para envío de datos mediante red celular 2G, solución necesaria debido a ausencia de cobertura WiFi en zona rural costera.</w:t>
      </w:r>
    </w:p>
    <w:p w14:paraId="29A4C0A6" w14:textId="77777777" w:rsidR="000472ED" w:rsidRPr="000472ED" w:rsidRDefault="000472ED" w:rsidP="009C637F">
      <w:pPr>
        <w:pStyle w:val="Estilo4"/>
        <w:outlineLvl w:val="9"/>
        <w:rPr>
          <w:lang w:val="es-419" w:eastAsia="es-419"/>
        </w:rPr>
      </w:pPr>
      <w:r w:rsidRPr="000472ED">
        <w:rPr>
          <w:lang w:val="es-419" w:eastAsia="es-419"/>
        </w:rPr>
        <w:t>Los datos se transmitían cada 20 minutos hacia servidor web alojado en hosting nacional, utilizando protocolo HTTP sobre conexión GPRS. El backend se desarrolló en PHP con base de datos MySQL, similar al presente proyecto. La particularidad del sistema fue la implementación de alertas automáticas vía SMS cuando temperatura superaba 32°C o descendía bajo 24°C, rangos críticos para la especie cultivada.</w:t>
      </w:r>
    </w:p>
    <w:p w14:paraId="307F6FF4" w14:textId="77777777" w:rsidR="000472ED" w:rsidRPr="000472ED" w:rsidRDefault="000472ED" w:rsidP="009C637F">
      <w:pPr>
        <w:pStyle w:val="Estilo4"/>
        <w:outlineLvl w:val="9"/>
        <w:rPr>
          <w:lang w:val="es-419" w:eastAsia="es-419"/>
        </w:rPr>
      </w:pPr>
      <w:r w:rsidRPr="000472ED">
        <w:rPr>
          <w:lang w:val="es-419" w:eastAsia="es-419"/>
        </w:rPr>
        <w:t>La interfaz web se diseñó específicamente para dispositivos móviles usando framework Bootstrap, permitiendo a técnicos acuícolas consultar datos desde smartphones sin necesidad de computadora. El sistema incluyó gráficas de temperatura por profundidad generadas con librería Chart.js.</w:t>
      </w:r>
    </w:p>
    <w:p w14:paraId="5DB6A38C" w14:textId="77777777" w:rsidR="000472ED" w:rsidRDefault="000472ED" w:rsidP="009C637F">
      <w:pPr>
        <w:pStyle w:val="titulo4"/>
        <w:ind w:left="720"/>
        <w:outlineLvl w:val="9"/>
      </w:pPr>
    </w:p>
    <w:p w14:paraId="40419CCE" w14:textId="32ED9E60" w:rsidR="00BE3E45" w:rsidRDefault="00BE3E45" w:rsidP="008B427A">
      <w:pPr>
        <w:pStyle w:val="MyStyle"/>
        <w:outlineLvl w:val="3"/>
      </w:pPr>
      <w:bookmarkStart w:id="171" w:name="_Toc217135093"/>
      <w:bookmarkStart w:id="172" w:name="_Toc218087583"/>
      <w:r>
        <w:t>3.2.3.3. Resultados principales</w:t>
      </w:r>
      <w:bookmarkEnd w:id="171"/>
      <w:bookmarkEnd w:id="172"/>
    </w:p>
    <w:p w14:paraId="46409021" w14:textId="77777777" w:rsidR="00C2484F" w:rsidRPr="00C2484F" w:rsidRDefault="00C2484F" w:rsidP="009C637F">
      <w:pPr>
        <w:pStyle w:val="Estilo4"/>
        <w:outlineLvl w:val="9"/>
        <w:rPr>
          <w:lang w:val="es-419" w:eastAsia="es-419"/>
        </w:rPr>
      </w:pPr>
      <w:r w:rsidRPr="00C2484F">
        <w:rPr>
          <w:lang w:val="es-419" w:eastAsia="es-419"/>
        </w:rPr>
        <w:t>El sistema operó durante dos temporadas de cultivo (12 meses) con disponibilidad del 89.4%. Las fallas se atribueron principalmente a agotamiento de saldo en tarjetas SIM prepago (solucionado posteriormente con plan mensual de datos) y daño físico a un sensor por mordida de tortuga silvestre que ingresó al estanque.</w:t>
      </w:r>
    </w:p>
    <w:p w14:paraId="35E61A41" w14:textId="77777777" w:rsidR="00C2484F" w:rsidRPr="00C2484F" w:rsidRDefault="00C2484F" w:rsidP="009C637F">
      <w:pPr>
        <w:pStyle w:val="Estilo4"/>
        <w:outlineLvl w:val="9"/>
        <w:rPr>
          <w:lang w:val="es-419" w:eastAsia="es-419"/>
        </w:rPr>
      </w:pPr>
      <w:r w:rsidRPr="00C2484F">
        <w:rPr>
          <w:lang w:val="es-419" w:eastAsia="es-419"/>
        </w:rPr>
        <w:t>Hernández Gómez reportó que el sistema permitió detectar cinco eventos críticos de sobrecalentamiento (&gt;32°C) que fueron mitigados mediante activación de aireadores y recambio parcial de agua, evitando mortandad que históricamente afectaba 15-25% de población. El análisis económico demostró que evitar un solo evento de mortandad masiva justificaba completamente la inversión del sistema ($18,000 pesos incluyendo sensores, Arduino, módulos GSM y suscripción anual de datos).</w:t>
      </w:r>
    </w:p>
    <w:p w14:paraId="578A0867" w14:textId="4540F95E" w:rsidR="008B427A" w:rsidRDefault="00C2484F" w:rsidP="009C637F">
      <w:pPr>
        <w:pStyle w:val="Estilo4"/>
        <w:outlineLvl w:val="9"/>
        <w:rPr>
          <w:lang w:val="es-419" w:eastAsia="es-419"/>
        </w:rPr>
      </w:pPr>
      <w:r w:rsidRPr="00C2484F">
        <w:rPr>
          <w:lang w:val="es-419" w:eastAsia="es-419"/>
        </w:rPr>
        <w:t>El costo operativo mensual fue de $200 pesos por concepto de plan de datos celulares (500 MB/mes), suficiente para transmisión de datos numéricos pequeños cada 20 minutos.</w:t>
      </w:r>
      <w:r w:rsidR="008B427A">
        <w:rPr>
          <w:lang w:val="es-419" w:eastAsia="es-419"/>
        </w:rPr>
        <w:br w:type="page"/>
      </w:r>
    </w:p>
    <w:p w14:paraId="5914EB0B" w14:textId="61EB8058" w:rsidR="00BE3E45" w:rsidRDefault="00BE3E45" w:rsidP="008B427A">
      <w:pPr>
        <w:pStyle w:val="MyStyle"/>
        <w:outlineLvl w:val="3"/>
      </w:pPr>
      <w:bookmarkStart w:id="173" w:name="_Toc217135094"/>
      <w:bookmarkStart w:id="174" w:name="_Toc218087584"/>
      <w:r>
        <w:lastRenderedPageBreak/>
        <w:t>3.2.3.4. Relación con la presente investigación</w:t>
      </w:r>
      <w:bookmarkEnd w:id="173"/>
      <w:bookmarkEnd w:id="174"/>
    </w:p>
    <w:p w14:paraId="620F90D5" w14:textId="77777777" w:rsidR="00D459FF" w:rsidRDefault="00D459FF" w:rsidP="008B427A">
      <w:pPr>
        <w:pStyle w:val="Estilo4"/>
        <w:outlineLvl w:val="9"/>
      </w:pPr>
      <w:r>
        <w:t>Este trabajo comparte con el presente proyecto el enfoque de monitoreo térmico en tiempo real para aplicaciones acuáticas, aunque en contexto productivo en lugar de académico:</w:t>
      </w:r>
    </w:p>
    <w:p w14:paraId="0A341A51" w14:textId="77777777" w:rsidR="00D459FF" w:rsidRDefault="00D459FF" w:rsidP="008B427A">
      <w:pPr>
        <w:pStyle w:val="Estilo4"/>
        <w:outlineLvl w:val="9"/>
      </w:pPr>
      <w:r>
        <w:rPr>
          <w:rStyle w:val="Textoennegrita"/>
        </w:rPr>
        <w:t>Similitudes:</w:t>
      </w:r>
    </w:p>
    <w:p w14:paraId="0BE24E3A" w14:textId="77777777" w:rsidR="00D459FF" w:rsidRDefault="00D459FF" w:rsidP="008B427A">
      <w:pPr>
        <w:pStyle w:val="Estilo4"/>
        <w:outlineLvl w:val="9"/>
      </w:pPr>
      <w:r>
        <w:t>Monitoreo de temperatura en medios acuáticos</w:t>
      </w:r>
    </w:p>
    <w:p w14:paraId="03DFAE69" w14:textId="77777777" w:rsidR="00D459FF" w:rsidRDefault="00D459FF" w:rsidP="008B427A">
      <w:pPr>
        <w:pStyle w:val="Estilo4"/>
        <w:outlineLvl w:val="9"/>
      </w:pPr>
      <w:r>
        <w:t>Backend PHP con base de datos MySQL</w:t>
      </w:r>
    </w:p>
    <w:p w14:paraId="3732B37C" w14:textId="77777777" w:rsidR="00D459FF" w:rsidRDefault="00D459FF" w:rsidP="008B427A">
      <w:pPr>
        <w:pStyle w:val="Estilo4"/>
        <w:outlineLvl w:val="9"/>
      </w:pPr>
      <w:r>
        <w:t>Interfaz web para visualización remota de datos históricos</w:t>
      </w:r>
    </w:p>
    <w:p w14:paraId="2F1C5E82" w14:textId="77777777" w:rsidR="00D459FF" w:rsidRDefault="00D459FF" w:rsidP="008B427A">
      <w:pPr>
        <w:pStyle w:val="Estilo4"/>
        <w:outlineLvl w:val="9"/>
      </w:pPr>
      <w:r>
        <w:t>Objetivo de bajo costo para facilitar adopción</w:t>
      </w:r>
    </w:p>
    <w:p w14:paraId="6E627F7C" w14:textId="77777777" w:rsidR="00D459FF" w:rsidRDefault="00D459FF" w:rsidP="008B427A">
      <w:pPr>
        <w:pStyle w:val="Estilo4"/>
        <w:outlineLvl w:val="9"/>
      </w:pPr>
      <w:r>
        <w:t>Implementación de alertas para condiciones críticas</w:t>
      </w:r>
    </w:p>
    <w:p w14:paraId="53C1A537" w14:textId="77777777" w:rsidR="00D459FF" w:rsidRDefault="00D459FF" w:rsidP="008B427A">
      <w:pPr>
        <w:pStyle w:val="Estilo4"/>
        <w:outlineLvl w:val="9"/>
      </w:pPr>
      <w:r>
        <w:rPr>
          <w:rStyle w:val="Textoennegrita"/>
        </w:rPr>
        <w:t>Diferencias:</w:t>
      </w:r>
    </w:p>
    <w:p w14:paraId="46EC21D8" w14:textId="77777777" w:rsidR="00D459FF" w:rsidRDefault="00D459FF" w:rsidP="008B427A">
      <w:pPr>
        <w:pStyle w:val="Estilo4"/>
        <w:outlineLvl w:val="9"/>
      </w:pPr>
      <w:r>
        <w:t>Hernández Gómez utilizó comunicación GSM/GPRS por necesidad (zona sin WiFi) vs. WiFi en presente proyecto (entorno institucional con infraestructura de red)</w:t>
      </w:r>
    </w:p>
    <w:p w14:paraId="6BDB46C4" w14:textId="77777777" w:rsidR="00D459FF" w:rsidRDefault="00D459FF" w:rsidP="008B427A">
      <w:pPr>
        <w:pStyle w:val="Estilo4"/>
        <w:outlineLvl w:val="9"/>
      </w:pPr>
      <w:r>
        <w:t>Arduino Mega 2560 vs. ESP32, donde el primero requiere módulos externos para conectividad</w:t>
      </w:r>
    </w:p>
    <w:p w14:paraId="5636AB3D" w14:textId="77777777" w:rsidR="00D459FF" w:rsidRDefault="00D459FF" w:rsidP="008B427A">
      <w:pPr>
        <w:pStyle w:val="Estilo4"/>
        <w:outlineLvl w:val="9"/>
      </w:pPr>
      <w:r>
        <w:t>Sensores DS18B20 impermeables vs. DHT22 para ambiente, apropiados a sus respectivas aplicaciones (sumergido vs. aéreo)</w:t>
      </w:r>
    </w:p>
    <w:p w14:paraId="0A541B81" w14:textId="77777777" w:rsidR="00D459FF" w:rsidRDefault="00D459FF" w:rsidP="008B427A">
      <w:pPr>
        <w:pStyle w:val="Estilo4"/>
        <w:outlineLvl w:val="9"/>
      </w:pPr>
      <w:r>
        <w:t>Frecuencia de muestreo menor (20 minutos) adecuada para dinámica térmica lenta de grandes cuerpos de agua vs. 60 segundos en presente proyecto</w:t>
      </w:r>
    </w:p>
    <w:p w14:paraId="57AFDD42" w14:textId="77777777" w:rsidR="00D459FF" w:rsidRDefault="00D459FF" w:rsidP="008B427A">
      <w:pPr>
        <w:pStyle w:val="Estilo4"/>
        <w:outlineLvl w:val="9"/>
      </w:pPr>
      <w:r>
        <w:t>Alertas SMS vs. notificaciones web, siendo SMS más confiable en zonas rurales pero con costo recurrente</w:t>
      </w:r>
    </w:p>
    <w:p w14:paraId="10C80C10" w14:textId="77777777" w:rsidR="00D459FF" w:rsidRDefault="00D459FF" w:rsidP="008B427A">
      <w:pPr>
        <w:pStyle w:val="Estilo4"/>
        <w:outlineLvl w:val="9"/>
      </w:pPr>
      <w:r>
        <w:rPr>
          <w:rStyle w:val="Textoennegrita"/>
        </w:rPr>
        <w:t>Diferencias contextuales:</w:t>
      </w:r>
    </w:p>
    <w:p w14:paraId="6583888B" w14:textId="77777777" w:rsidR="00D459FF" w:rsidRDefault="00D459FF" w:rsidP="008B427A">
      <w:pPr>
        <w:pStyle w:val="Estilo4"/>
        <w:outlineLvl w:val="9"/>
      </w:pPr>
      <w:r>
        <w:t>Aplicación productiva con ROI cuantificable vs. aplicación educativa/demostrativa</w:t>
      </w:r>
    </w:p>
    <w:p w14:paraId="021A2852" w14:textId="77777777" w:rsidR="00D459FF" w:rsidRDefault="00D459FF" w:rsidP="008B427A">
      <w:pPr>
        <w:pStyle w:val="Estilo4"/>
        <w:outlineLvl w:val="9"/>
      </w:pPr>
      <w:r>
        <w:t>Múltiples estanques distribuidos vs. punto único de monitoreo</w:t>
      </w:r>
    </w:p>
    <w:p w14:paraId="408993E0" w14:textId="77777777" w:rsidR="00D459FF" w:rsidRDefault="00D459FF" w:rsidP="008B427A">
      <w:pPr>
        <w:pStyle w:val="Estilo4"/>
        <w:outlineLvl w:val="9"/>
      </w:pPr>
      <w:r>
        <w:t>Ambiente hostil (salinidad, humedad extrema, fauna) vs. instalación protegida</w:t>
      </w:r>
    </w:p>
    <w:p w14:paraId="78FADA28" w14:textId="65F77F50" w:rsidR="008B427A" w:rsidRDefault="00D459FF" w:rsidP="008B427A">
      <w:pPr>
        <w:pStyle w:val="Estilo4"/>
        <w:outlineLvl w:val="9"/>
      </w:pPr>
      <w:r>
        <w:t>El presente trabajo se beneficia de infraestructura institucional (red WiFi, alimentación eléctrica) que simplifica implementación, mientras que Hernández Gómez enfrentó desafíos adicionales de despliegue en campo que requirieron soluciones más robustas y autónomas.</w:t>
      </w:r>
      <w:r w:rsidR="008B427A">
        <w:br w:type="page"/>
      </w:r>
    </w:p>
    <w:p w14:paraId="326D49E2" w14:textId="6836BE7E" w:rsidR="001C1594" w:rsidRDefault="001C1594" w:rsidP="008B427A">
      <w:pPr>
        <w:pStyle w:val="MyStyle"/>
        <w:outlineLvl w:val="1"/>
      </w:pPr>
      <w:bookmarkStart w:id="175" w:name="_Toc217135095"/>
      <w:bookmarkStart w:id="176" w:name="_Toc218087585"/>
      <w:r>
        <w:lastRenderedPageBreak/>
        <w:t>3.3. Análisis comparativo de antecedentes</w:t>
      </w:r>
      <w:bookmarkEnd w:id="175"/>
      <w:bookmarkEnd w:id="176"/>
    </w:p>
    <w:p w14:paraId="37307927" w14:textId="77777777" w:rsidR="009963DA" w:rsidRPr="008B427A" w:rsidRDefault="009963DA" w:rsidP="008B427A">
      <w:pPr>
        <w:pStyle w:val="Estilo4"/>
        <w:outlineLvl w:val="9"/>
      </w:pPr>
      <w:r w:rsidRPr="008B427A">
        <w:t>La revisión de antecedentes internacionales y nacionales permite identificar tendencias, enfoques comunes y diferencias metodológicas en sistemas de monitoreo IoT para aplicaciones térmicas. La Tabla 3.1 sintetiza las características principales de cada trabajo analizado.</w:t>
      </w:r>
    </w:p>
    <w:p w14:paraId="59A49C71" w14:textId="5E2DEA45" w:rsidR="009963DA" w:rsidRPr="008B427A" w:rsidRDefault="00BF56A1" w:rsidP="00BF56A1">
      <w:pPr>
        <w:pStyle w:val="TableParagraph"/>
      </w:pPr>
      <w:bookmarkStart w:id="177" w:name="_Toc218088741"/>
      <w:r w:rsidRPr="008B427A">
        <w:t>Comparación de características técnicas entre antecedentes revisados y el presente proyecto</w:t>
      </w:r>
      <w:bookmarkEnd w:id="177"/>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55"/>
        <w:gridCol w:w="1349"/>
        <w:gridCol w:w="1288"/>
        <w:gridCol w:w="1186"/>
        <w:gridCol w:w="1055"/>
        <w:gridCol w:w="1186"/>
        <w:gridCol w:w="1186"/>
      </w:tblGrid>
      <w:tr w:rsidR="009963DA" w:rsidRPr="0096717B" w14:paraId="2CB3C926" w14:textId="77777777" w:rsidTr="008B427A">
        <w:trPr>
          <w:trHeight w:val="695"/>
          <w:tblHeader/>
          <w:jc w:val="right"/>
        </w:trPr>
        <w:tc>
          <w:tcPr>
            <w:tcW w:w="1350" w:type="dxa"/>
            <w:shd w:val="clear" w:color="auto" w:fill="D9D9D9" w:themeFill="background1" w:themeFillShade="D9"/>
            <w:noWrap/>
            <w:hideMark/>
          </w:tcPr>
          <w:p w14:paraId="7C7428C0" w14:textId="77777777" w:rsidR="009963DA" w:rsidRPr="0096717B" w:rsidRDefault="009963DA" w:rsidP="009C637F">
            <w:pPr>
              <w:rPr>
                <w:sz w:val="20"/>
                <w:szCs w:val="20"/>
                <w:lang w:val="es-419" w:eastAsia="es-419"/>
              </w:rPr>
            </w:pPr>
            <w:r w:rsidRPr="0096717B">
              <w:rPr>
                <w:sz w:val="20"/>
                <w:szCs w:val="20"/>
                <w:lang w:val="es-419" w:eastAsia="es-419"/>
              </w:rPr>
              <w:t>Característica</w:t>
            </w:r>
          </w:p>
        </w:tc>
        <w:tc>
          <w:tcPr>
            <w:tcW w:w="1451" w:type="dxa"/>
            <w:shd w:val="clear" w:color="auto" w:fill="D9D9D9" w:themeFill="background1" w:themeFillShade="D9"/>
            <w:noWrap/>
            <w:hideMark/>
          </w:tcPr>
          <w:p w14:paraId="0F4C432A" w14:textId="77777777" w:rsidR="009963DA" w:rsidRPr="0096717B" w:rsidRDefault="009963DA" w:rsidP="009C637F">
            <w:pPr>
              <w:rPr>
                <w:sz w:val="20"/>
                <w:szCs w:val="20"/>
                <w:lang w:val="es-419" w:eastAsia="es-419"/>
              </w:rPr>
            </w:pPr>
            <w:r w:rsidRPr="0096717B">
              <w:rPr>
                <w:sz w:val="20"/>
                <w:szCs w:val="20"/>
                <w:lang w:val="es-419" w:eastAsia="es-419"/>
              </w:rPr>
              <w:t>Kumar et al. (2019)</w:t>
            </w:r>
          </w:p>
        </w:tc>
        <w:tc>
          <w:tcPr>
            <w:tcW w:w="1385" w:type="dxa"/>
            <w:shd w:val="clear" w:color="auto" w:fill="D9D9D9" w:themeFill="background1" w:themeFillShade="D9"/>
            <w:noWrap/>
            <w:hideMark/>
          </w:tcPr>
          <w:p w14:paraId="7BB96E02" w14:textId="77777777" w:rsidR="009963DA" w:rsidRPr="0096717B" w:rsidRDefault="009963DA" w:rsidP="009C637F">
            <w:pPr>
              <w:rPr>
                <w:sz w:val="20"/>
                <w:szCs w:val="20"/>
                <w:lang w:val="es-419" w:eastAsia="es-419"/>
              </w:rPr>
            </w:pPr>
            <w:r w:rsidRPr="0096717B">
              <w:rPr>
                <w:sz w:val="20"/>
                <w:szCs w:val="20"/>
                <w:lang w:val="es-419" w:eastAsia="es-419"/>
              </w:rPr>
              <w:t>García &amp; López (2020)</w:t>
            </w:r>
          </w:p>
        </w:tc>
        <w:tc>
          <w:tcPr>
            <w:tcW w:w="1275" w:type="dxa"/>
            <w:shd w:val="clear" w:color="auto" w:fill="D9D9D9" w:themeFill="background1" w:themeFillShade="D9"/>
            <w:noWrap/>
            <w:hideMark/>
          </w:tcPr>
          <w:p w14:paraId="13BE3512" w14:textId="77777777" w:rsidR="009963DA" w:rsidRPr="0096717B" w:rsidRDefault="009963DA" w:rsidP="009C637F">
            <w:pPr>
              <w:rPr>
                <w:sz w:val="20"/>
                <w:szCs w:val="20"/>
                <w:lang w:val="es-419" w:eastAsia="es-419"/>
              </w:rPr>
            </w:pPr>
            <w:r w:rsidRPr="0096717B">
              <w:rPr>
                <w:sz w:val="20"/>
                <w:szCs w:val="20"/>
                <w:lang w:val="es-419" w:eastAsia="es-419"/>
              </w:rPr>
              <w:t>Silva &amp; Costa (2018)</w:t>
            </w:r>
          </w:p>
        </w:tc>
        <w:tc>
          <w:tcPr>
            <w:tcW w:w="1134" w:type="dxa"/>
            <w:shd w:val="clear" w:color="auto" w:fill="D9D9D9" w:themeFill="background1" w:themeFillShade="D9"/>
            <w:noWrap/>
            <w:hideMark/>
          </w:tcPr>
          <w:p w14:paraId="0306AE36" w14:textId="77777777" w:rsidR="009963DA" w:rsidRPr="0096717B" w:rsidRDefault="009963DA" w:rsidP="009C637F">
            <w:pPr>
              <w:rPr>
                <w:sz w:val="20"/>
                <w:szCs w:val="20"/>
                <w:lang w:val="es-419" w:eastAsia="es-419"/>
              </w:rPr>
            </w:pPr>
            <w:r w:rsidRPr="0096717B">
              <w:rPr>
                <w:sz w:val="20"/>
                <w:szCs w:val="20"/>
                <w:lang w:val="es-419" w:eastAsia="es-419"/>
              </w:rPr>
              <w:t>López M. (2018)</w:t>
            </w:r>
          </w:p>
        </w:tc>
        <w:tc>
          <w:tcPr>
            <w:tcW w:w="1276" w:type="dxa"/>
            <w:shd w:val="clear" w:color="auto" w:fill="D9D9D9" w:themeFill="background1" w:themeFillShade="D9"/>
            <w:noWrap/>
            <w:hideMark/>
          </w:tcPr>
          <w:p w14:paraId="325609B6" w14:textId="77777777" w:rsidR="009963DA" w:rsidRPr="0096717B" w:rsidRDefault="009963DA" w:rsidP="009C637F">
            <w:pPr>
              <w:rPr>
                <w:sz w:val="20"/>
                <w:szCs w:val="20"/>
                <w:lang w:val="es-419" w:eastAsia="es-419"/>
              </w:rPr>
            </w:pPr>
            <w:r w:rsidRPr="0096717B">
              <w:rPr>
                <w:sz w:val="20"/>
                <w:szCs w:val="20"/>
                <w:lang w:val="es-419" w:eastAsia="es-419"/>
              </w:rPr>
              <w:t>Hernández G. (2020)</w:t>
            </w:r>
          </w:p>
        </w:tc>
        <w:tc>
          <w:tcPr>
            <w:tcW w:w="1276" w:type="dxa"/>
            <w:shd w:val="clear" w:color="auto" w:fill="D9D9D9" w:themeFill="background1" w:themeFillShade="D9"/>
            <w:vAlign w:val="center"/>
            <w:hideMark/>
          </w:tcPr>
          <w:p w14:paraId="29BF5886" w14:textId="77777777" w:rsidR="009963DA" w:rsidRPr="0096717B" w:rsidRDefault="009963DA" w:rsidP="009C637F">
            <w:pPr>
              <w:rPr>
                <w:sz w:val="20"/>
                <w:szCs w:val="20"/>
                <w:lang w:val="es-419" w:eastAsia="es-419"/>
              </w:rPr>
            </w:pPr>
            <w:r w:rsidRPr="0096717B">
              <w:rPr>
                <w:sz w:val="20"/>
                <w:szCs w:val="20"/>
                <w:lang w:val="es-419" w:eastAsia="es-419"/>
              </w:rPr>
              <w:t>Presente proyecto</w:t>
            </w:r>
          </w:p>
        </w:tc>
      </w:tr>
      <w:tr w:rsidR="009963DA" w:rsidRPr="0096717B" w14:paraId="49FE2557" w14:textId="77777777" w:rsidTr="008B427A">
        <w:trPr>
          <w:trHeight w:val="468"/>
          <w:jc w:val="right"/>
        </w:trPr>
        <w:tc>
          <w:tcPr>
            <w:tcW w:w="1350" w:type="dxa"/>
            <w:noWrap/>
            <w:hideMark/>
          </w:tcPr>
          <w:p w14:paraId="083880B0" w14:textId="77777777" w:rsidR="009963DA" w:rsidRPr="0096717B" w:rsidRDefault="009963DA" w:rsidP="009C637F">
            <w:pPr>
              <w:rPr>
                <w:sz w:val="20"/>
                <w:szCs w:val="20"/>
                <w:lang w:val="es-419" w:eastAsia="es-419"/>
              </w:rPr>
            </w:pPr>
            <w:r w:rsidRPr="0096717B">
              <w:rPr>
                <w:sz w:val="20"/>
                <w:szCs w:val="20"/>
                <w:lang w:val="es-419" w:eastAsia="es-419"/>
              </w:rPr>
              <w:t>Microcontrolador</w:t>
            </w:r>
          </w:p>
        </w:tc>
        <w:tc>
          <w:tcPr>
            <w:tcW w:w="1451" w:type="dxa"/>
            <w:noWrap/>
            <w:hideMark/>
          </w:tcPr>
          <w:p w14:paraId="7AAD9728" w14:textId="77777777" w:rsidR="009963DA" w:rsidRPr="0096717B" w:rsidRDefault="009963DA" w:rsidP="009C637F">
            <w:pPr>
              <w:rPr>
                <w:sz w:val="20"/>
                <w:szCs w:val="20"/>
                <w:lang w:val="es-419" w:eastAsia="es-419"/>
              </w:rPr>
            </w:pPr>
            <w:r w:rsidRPr="0096717B">
              <w:rPr>
                <w:sz w:val="20"/>
                <w:szCs w:val="20"/>
                <w:lang w:val="es-419" w:eastAsia="es-419"/>
              </w:rPr>
              <w:t>Arduino Uno</w:t>
            </w:r>
          </w:p>
        </w:tc>
        <w:tc>
          <w:tcPr>
            <w:tcW w:w="1385" w:type="dxa"/>
            <w:noWrap/>
            <w:hideMark/>
          </w:tcPr>
          <w:p w14:paraId="708CD4B6" w14:textId="77777777" w:rsidR="009963DA" w:rsidRPr="0096717B" w:rsidRDefault="009963DA" w:rsidP="009C637F">
            <w:pPr>
              <w:rPr>
                <w:sz w:val="20"/>
                <w:szCs w:val="20"/>
                <w:lang w:val="es-419" w:eastAsia="es-419"/>
              </w:rPr>
            </w:pPr>
            <w:r w:rsidRPr="0096717B">
              <w:rPr>
                <w:sz w:val="20"/>
                <w:szCs w:val="20"/>
                <w:lang w:val="es-419" w:eastAsia="es-419"/>
              </w:rPr>
              <w:t>ESP32</w:t>
            </w:r>
          </w:p>
        </w:tc>
        <w:tc>
          <w:tcPr>
            <w:tcW w:w="1275" w:type="dxa"/>
            <w:noWrap/>
            <w:hideMark/>
          </w:tcPr>
          <w:p w14:paraId="65C93BA2" w14:textId="77777777" w:rsidR="009963DA" w:rsidRPr="0096717B" w:rsidRDefault="009963DA" w:rsidP="009C637F">
            <w:pPr>
              <w:rPr>
                <w:sz w:val="20"/>
                <w:szCs w:val="20"/>
                <w:lang w:val="es-419" w:eastAsia="es-419"/>
              </w:rPr>
            </w:pPr>
            <w:r w:rsidRPr="0096717B">
              <w:rPr>
                <w:sz w:val="20"/>
                <w:szCs w:val="20"/>
                <w:lang w:val="es-419" w:eastAsia="es-419"/>
              </w:rPr>
              <w:t>ESP8266</w:t>
            </w:r>
          </w:p>
        </w:tc>
        <w:tc>
          <w:tcPr>
            <w:tcW w:w="1134" w:type="dxa"/>
            <w:noWrap/>
            <w:hideMark/>
          </w:tcPr>
          <w:p w14:paraId="740196E1" w14:textId="77777777" w:rsidR="009963DA" w:rsidRPr="0096717B" w:rsidRDefault="009963DA" w:rsidP="009C637F">
            <w:pPr>
              <w:rPr>
                <w:sz w:val="20"/>
                <w:szCs w:val="20"/>
                <w:lang w:val="es-419" w:eastAsia="es-419"/>
              </w:rPr>
            </w:pPr>
            <w:r w:rsidRPr="0096717B">
              <w:rPr>
                <w:sz w:val="20"/>
                <w:szCs w:val="20"/>
                <w:lang w:val="es-419" w:eastAsia="es-419"/>
              </w:rPr>
              <w:t>PIC18F4550</w:t>
            </w:r>
          </w:p>
        </w:tc>
        <w:tc>
          <w:tcPr>
            <w:tcW w:w="1276" w:type="dxa"/>
            <w:noWrap/>
            <w:hideMark/>
          </w:tcPr>
          <w:p w14:paraId="7C063E8E" w14:textId="77777777" w:rsidR="009963DA" w:rsidRPr="0096717B" w:rsidRDefault="009963DA" w:rsidP="009C637F">
            <w:pPr>
              <w:rPr>
                <w:sz w:val="20"/>
                <w:szCs w:val="20"/>
                <w:lang w:val="es-419" w:eastAsia="es-419"/>
              </w:rPr>
            </w:pPr>
            <w:r w:rsidRPr="0096717B">
              <w:rPr>
                <w:sz w:val="20"/>
                <w:szCs w:val="20"/>
                <w:lang w:val="es-419" w:eastAsia="es-419"/>
              </w:rPr>
              <w:t>Arduino Mega</w:t>
            </w:r>
          </w:p>
        </w:tc>
        <w:tc>
          <w:tcPr>
            <w:tcW w:w="1276" w:type="dxa"/>
            <w:vAlign w:val="center"/>
            <w:hideMark/>
          </w:tcPr>
          <w:p w14:paraId="169AC181" w14:textId="77777777" w:rsidR="009963DA" w:rsidRPr="0096717B" w:rsidRDefault="009963DA" w:rsidP="009C637F">
            <w:pPr>
              <w:rPr>
                <w:sz w:val="20"/>
                <w:szCs w:val="20"/>
                <w:lang w:val="es-419" w:eastAsia="es-419"/>
              </w:rPr>
            </w:pPr>
            <w:r w:rsidRPr="0096717B">
              <w:rPr>
                <w:sz w:val="20"/>
                <w:szCs w:val="20"/>
                <w:lang w:val="es-419" w:eastAsia="es-419"/>
              </w:rPr>
              <w:t>ESP32</w:t>
            </w:r>
          </w:p>
        </w:tc>
      </w:tr>
      <w:tr w:rsidR="009963DA" w:rsidRPr="0096717B" w14:paraId="6AA38802" w14:textId="77777777" w:rsidTr="008B427A">
        <w:trPr>
          <w:trHeight w:val="468"/>
          <w:jc w:val="right"/>
        </w:trPr>
        <w:tc>
          <w:tcPr>
            <w:tcW w:w="1350" w:type="dxa"/>
            <w:noWrap/>
            <w:hideMark/>
          </w:tcPr>
          <w:p w14:paraId="35EB4C47" w14:textId="77777777" w:rsidR="009963DA" w:rsidRPr="0096717B" w:rsidRDefault="009963DA" w:rsidP="009C637F">
            <w:pPr>
              <w:rPr>
                <w:sz w:val="20"/>
                <w:szCs w:val="20"/>
                <w:lang w:val="es-419" w:eastAsia="es-419"/>
              </w:rPr>
            </w:pPr>
            <w:r w:rsidRPr="0096717B">
              <w:rPr>
                <w:sz w:val="20"/>
                <w:szCs w:val="20"/>
                <w:lang w:val="es-419" w:eastAsia="es-419"/>
              </w:rPr>
              <w:t>Sensor</w:t>
            </w:r>
          </w:p>
        </w:tc>
        <w:tc>
          <w:tcPr>
            <w:tcW w:w="1451" w:type="dxa"/>
            <w:noWrap/>
            <w:hideMark/>
          </w:tcPr>
          <w:p w14:paraId="1EDA192F" w14:textId="77777777" w:rsidR="009963DA" w:rsidRPr="0096717B" w:rsidRDefault="009963DA" w:rsidP="009C637F">
            <w:pPr>
              <w:rPr>
                <w:sz w:val="20"/>
                <w:szCs w:val="20"/>
                <w:lang w:val="es-419" w:eastAsia="es-419"/>
              </w:rPr>
            </w:pPr>
            <w:r w:rsidRPr="0096717B">
              <w:rPr>
                <w:sz w:val="20"/>
                <w:szCs w:val="20"/>
                <w:lang w:val="es-419" w:eastAsia="es-419"/>
              </w:rPr>
              <w:t>DS18B20</w:t>
            </w:r>
          </w:p>
        </w:tc>
        <w:tc>
          <w:tcPr>
            <w:tcW w:w="1385" w:type="dxa"/>
            <w:noWrap/>
            <w:hideMark/>
          </w:tcPr>
          <w:p w14:paraId="3004EE4D" w14:textId="77777777" w:rsidR="009963DA" w:rsidRPr="0096717B" w:rsidRDefault="009963DA" w:rsidP="009C637F">
            <w:pPr>
              <w:rPr>
                <w:sz w:val="20"/>
                <w:szCs w:val="20"/>
                <w:lang w:val="es-419" w:eastAsia="es-419"/>
              </w:rPr>
            </w:pPr>
            <w:r w:rsidRPr="0096717B">
              <w:rPr>
                <w:sz w:val="20"/>
                <w:szCs w:val="20"/>
                <w:lang w:val="es-419" w:eastAsia="es-419"/>
              </w:rPr>
              <w:t>PT100</w:t>
            </w:r>
          </w:p>
        </w:tc>
        <w:tc>
          <w:tcPr>
            <w:tcW w:w="1275" w:type="dxa"/>
            <w:noWrap/>
            <w:hideMark/>
          </w:tcPr>
          <w:p w14:paraId="4836CBBA" w14:textId="77777777" w:rsidR="009963DA" w:rsidRPr="0096717B" w:rsidRDefault="009963DA" w:rsidP="009C637F">
            <w:pPr>
              <w:rPr>
                <w:sz w:val="20"/>
                <w:szCs w:val="20"/>
                <w:lang w:val="es-419" w:eastAsia="es-419"/>
              </w:rPr>
            </w:pPr>
            <w:r w:rsidRPr="0096717B">
              <w:rPr>
                <w:sz w:val="20"/>
                <w:szCs w:val="20"/>
                <w:lang w:val="es-419" w:eastAsia="es-419"/>
              </w:rPr>
              <w:t>DHT11</w:t>
            </w:r>
          </w:p>
        </w:tc>
        <w:tc>
          <w:tcPr>
            <w:tcW w:w="1134" w:type="dxa"/>
            <w:noWrap/>
            <w:hideMark/>
          </w:tcPr>
          <w:p w14:paraId="79326A8B" w14:textId="77777777" w:rsidR="009963DA" w:rsidRPr="0096717B" w:rsidRDefault="009963DA" w:rsidP="009C637F">
            <w:pPr>
              <w:rPr>
                <w:sz w:val="20"/>
                <w:szCs w:val="20"/>
                <w:lang w:val="es-419" w:eastAsia="es-419"/>
              </w:rPr>
            </w:pPr>
            <w:r w:rsidRPr="0096717B">
              <w:rPr>
                <w:sz w:val="20"/>
                <w:szCs w:val="20"/>
                <w:lang w:val="es-419" w:eastAsia="es-419"/>
              </w:rPr>
              <w:t>DHT22</w:t>
            </w:r>
          </w:p>
        </w:tc>
        <w:tc>
          <w:tcPr>
            <w:tcW w:w="1276" w:type="dxa"/>
            <w:noWrap/>
            <w:hideMark/>
          </w:tcPr>
          <w:p w14:paraId="1E2E5DBE" w14:textId="77777777" w:rsidR="009963DA" w:rsidRPr="0096717B" w:rsidRDefault="009963DA" w:rsidP="009C637F">
            <w:pPr>
              <w:rPr>
                <w:sz w:val="20"/>
                <w:szCs w:val="20"/>
                <w:lang w:val="es-419" w:eastAsia="es-419"/>
              </w:rPr>
            </w:pPr>
            <w:r w:rsidRPr="0096717B">
              <w:rPr>
                <w:sz w:val="20"/>
                <w:szCs w:val="20"/>
                <w:lang w:val="es-419" w:eastAsia="es-419"/>
              </w:rPr>
              <w:t>DS18B20</w:t>
            </w:r>
          </w:p>
        </w:tc>
        <w:tc>
          <w:tcPr>
            <w:tcW w:w="1276" w:type="dxa"/>
            <w:vAlign w:val="center"/>
            <w:hideMark/>
          </w:tcPr>
          <w:p w14:paraId="73CF169D" w14:textId="77777777" w:rsidR="009963DA" w:rsidRPr="0096717B" w:rsidRDefault="009963DA" w:rsidP="009C637F">
            <w:pPr>
              <w:rPr>
                <w:sz w:val="20"/>
                <w:szCs w:val="20"/>
                <w:lang w:val="es-419" w:eastAsia="es-419"/>
              </w:rPr>
            </w:pPr>
            <w:r w:rsidRPr="0096717B">
              <w:rPr>
                <w:sz w:val="20"/>
                <w:szCs w:val="20"/>
                <w:lang w:val="es-419" w:eastAsia="es-419"/>
              </w:rPr>
              <w:t>DHT22</w:t>
            </w:r>
          </w:p>
        </w:tc>
      </w:tr>
      <w:tr w:rsidR="009963DA" w:rsidRPr="0096717B" w14:paraId="2035A833" w14:textId="77777777" w:rsidTr="008B427A">
        <w:trPr>
          <w:trHeight w:val="711"/>
          <w:jc w:val="right"/>
        </w:trPr>
        <w:tc>
          <w:tcPr>
            <w:tcW w:w="1350" w:type="dxa"/>
            <w:noWrap/>
            <w:hideMark/>
          </w:tcPr>
          <w:p w14:paraId="1EA5A20D" w14:textId="77777777" w:rsidR="009963DA" w:rsidRPr="0096717B" w:rsidRDefault="009963DA" w:rsidP="009C637F">
            <w:pPr>
              <w:rPr>
                <w:sz w:val="20"/>
                <w:szCs w:val="20"/>
                <w:lang w:val="es-419" w:eastAsia="es-419"/>
              </w:rPr>
            </w:pPr>
            <w:r w:rsidRPr="0096717B">
              <w:rPr>
                <w:sz w:val="20"/>
                <w:szCs w:val="20"/>
                <w:lang w:val="es-419" w:eastAsia="es-419"/>
              </w:rPr>
              <w:t>Comunicación</w:t>
            </w:r>
          </w:p>
        </w:tc>
        <w:tc>
          <w:tcPr>
            <w:tcW w:w="1451" w:type="dxa"/>
            <w:noWrap/>
            <w:hideMark/>
          </w:tcPr>
          <w:p w14:paraId="534680B9" w14:textId="77777777" w:rsidR="009963DA" w:rsidRPr="0096717B" w:rsidRDefault="009963DA" w:rsidP="009C637F">
            <w:pPr>
              <w:rPr>
                <w:sz w:val="20"/>
                <w:szCs w:val="20"/>
                <w:lang w:val="es-419" w:eastAsia="es-419"/>
              </w:rPr>
            </w:pPr>
            <w:r w:rsidRPr="0096717B">
              <w:rPr>
                <w:sz w:val="20"/>
                <w:szCs w:val="20"/>
                <w:lang w:val="es-419" w:eastAsia="es-419"/>
              </w:rPr>
              <w:t>nRF24L01 (RF)</w:t>
            </w:r>
          </w:p>
        </w:tc>
        <w:tc>
          <w:tcPr>
            <w:tcW w:w="1385" w:type="dxa"/>
            <w:noWrap/>
            <w:hideMark/>
          </w:tcPr>
          <w:p w14:paraId="52C5154B" w14:textId="77777777" w:rsidR="009963DA" w:rsidRPr="0096717B" w:rsidRDefault="009963DA" w:rsidP="009C637F">
            <w:pPr>
              <w:rPr>
                <w:sz w:val="20"/>
                <w:szCs w:val="20"/>
                <w:lang w:val="es-419" w:eastAsia="es-419"/>
              </w:rPr>
            </w:pPr>
            <w:r w:rsidRPr="0096717B">
              <w:rPr>
                <w:sz w:val="20"/>
                <w:szCs w:val="20"/>
                <w:lang w:val="es-419" w:eastAsia="es-419"/>
              </w:rPr>
              <w:t>WiFi + MQTT</w:t>
            </w:r>
          </w:p>
        </w:tc>
        <w:tc>
          <w:tcPr>
            <w:tcW w:w="1275" w:type="dxa"/>
            <w:noWrap/>
            <w:hideMark/>
          </w:tcPr>
          <w:p w14:paraId="6DCEC126" w14:textId="77777777" w:rsidR="009963DA" w:rsidRPr="0096717B" w:rsidRDefault="009963DA" w:rsidP="009C637F">
            <w:pPr>
              <w:rPr>
                <w:sz w:val="20"/>
                <w:szCs w:val="20"/>
                <w:lang w:val="es-419" w:eastAsia="es-419"/>
              </w:rPr>
            </w:pPr>
            <w:r w:rsidRPr="0096717B">
              <w:rPr>
                <w:sz w:val="20"/>
                <w:szCs w:val="20"/>
                <w:lang w:val="es-419" w:eastAsia="es-419"/>
              </w:rPr>
              <w:t>WiFi</w:t>
            </w:r>
          </w:p>
        </w:tc>
        <w:tc>
          <w:tcPr>
            <w:tcW w:w="1134" w:type="dxa"/>
            <w:noWrap/>
            <w:hideMark/>
          </w:tcPr>
          <w:p w14:paraId="2FD4C604" w14:textId="77777777" w:rsidR="009963DA" w:rsidRPr="0096717B" w:rsidRDefault="009963DA" w:rsidP="009C637F">
            <w:pPr>
              <w:rPr>
                <w:sz w:val="20"/>
                <w:szCs w:val="20"/>
                <w:lang w:val="es-419" w:eastAsia="es-419"/>
              </w:rPr>
            </w:pPr>
            <w:r w:rsidRPr="0096717B">
              <w:rPr>
                <w:sz w:val="20"/>
                <w:szCs w:val="20"/>
                <w:lang w:val="es-419" w:eastAsia="es-419"/>
              </w:rPr>
              <w:t>WiFi (ESP8266)</w:t>
            </w:r>
          </w:p>
        </w:tc>
        <w:tc>
          <w:tcPr>
            <w:tcW w:w="1276" w:type="dxa"/>
            <w:noWrap/>
            <w:hideMark/>
          </w:tcPr>
          <w:p w14:paraId="10BD60FF" w14:textId="77777777" w:rsidR="009963DA" w:rsidRPr="0096717B" w:rsidRDefault="009963DA" w:rsidP="009C637F">
            <w:pPr>
              <w:rPr>
                <w:sz w:val="20"/>
                <w:szCs w:val="20"/>
                <w:lang w:val="es-419" w:eastAsia="es-419"/>
              </w:rPr>
            </w:pPr>
            <w:r w:rsidRPr="0096717B">
              <w:rPr>
                <w:sz w:val="20"/>
                <w:szCs w:val="20"/>
                <w:lang w:val="es-419" w:eastAsia="es-419"/>
              </w:rPr>
              <w:t>GSM/GPRS</w:t>
            </w:r>
          </w:p>
        </w:tc>
        <w:tc>
          <w:tcPr>
            <w:tcW w:w="1276" w:type="dxa"/>
            <w:vAlign w:val="center"/>
            <w:hideMark/>
          </w:tcPr>
          <w:p w14:paraId="4C3ECC6F" w14:textId="77777777" w:rsidR="009963DA" w:rsidRPr="0096717B" w:rsidRDefault="009963DA" w:rsidP="009C637F">
            <w:pPr>
              <w:rPr>
                <w:sz w:val="20"/>
                <w:szCs w:val="20"/>
                <w:lang w:val="es-419" w:eastAsia="es-419"/>
              </w:rPr>
            </w:pPr>
            <w:r w:rsidRPr="0096717B">
              <w:rPr>
                <w:sz w:val="20"/>
                <w:szCs w:val="20"/>
                <w:lang w:val="es-419" w:eastAsia="es-419"/>
              </w:rPr>
              <w:t>WiFi</w:t>
            </w:r>
          </w:p>
        </w:tc>
      </w:tr>
      <w:tr w:rsidR="009963DA" w:rsidRPr="0096717B" w14:paraId="45B14FC7" w14:textId="77777777" w:rsidTr="008B427A">
        <w:trPr>
          <w:trHeight w:val="468"/>
          <w:jc w:val="right"/>
        </w:trPr>
        <w:tc>
          <w:tcPr>
            <w:tcW w:w="1350" w:type="dxa"/>
            <w:noWrap/>
            <w:hideMark/>
          </w:tcPr>
          <w:p w14:paraId="45827941" w14:textId="77777777" w:rsidR="009963DA" w:rsidRPr="0096717B" w:rsidRDefault="009963DA" w:rsidP="009C637F">
            <w:pPr>
              <w:rPr>
                <w:sz w:val="20"/>
                <w:szCs w:val="20"/>
                <w:lang w:val="es-419" w:eastAsia="es-419"/>
              </w:rPr>
            </w:pPr>
            <w:r w:rsidRPr="0096717B">
              <w:rPr>
                <w:sz w:val="20"/>
                <w:szCs w:val="20"/>
                <w:lang w:val="es-419" w:eastAsia="es-419"/>
              </w:rPr>
              <w:t>Gateway</w:t>
            </w:r>
          </w:p>
        </w:tc>
        <w:tc>
          <w:tcPr>
            <w:tcW w:w="1451" w:type="dxa"/>
            <w:noWrap/>
            <w:hideMark/>
          </w:tcPr>
          <w:p w14:paraId="39728C74" w14:textId="77777777" w:rsidR="009963DA" w:rsidRPr="0096717B" w:rsidRDefault="009963DA" w:rsidP="009C637F">
            <w:pPr>
              <w:rPr>
                <w:sz w:val="20"/>
                <w:szCs w:val="20"/>
                <w:lang w:val="es-419" w:eastAsia="es-419"/>
              </w:rPr>
            </w:pPr>
            <w:r w:rsidRPr="0096717B">
              <w:rPr>
                <w:sz w:val="20"/>
                <w:szCs w:val="20"/>
                <w:lang w:val="es-419" w:eastAsia="es-419"/>
              </w:rPr>
              <w:t>Raspberry Pi</w:t>
            </w:r>
          </w:p>
        </w:tc>
        <w:tc>
          <w:tcPr>
            <w:tcW w:w="1385" w:type="dxa"/>
            <w:noWrap/>
            <w:hideMark/>
          </w:tcPr>
          <w:p w14:paraId="7A830FCF" w14:textId="77777777" w:rsidR="009963DA" w:rsidRPr="0096717B" w:rsidRDefault="009963DA" w:rsidP="009C637F">
            <w:pPr>
              <w:rPr>
                <w:sz w:val="20"/>
                <w:szCs w:val="20"/>
                <w:lang w:val="es-419" w:eastAsia="es-419"/>
              </w:rPr>
            </w:pPr>
            <w:r w:rsidRPr="0096717B">
              <w:rPr>
                <w:sz w:val="20"/>
                <w:szCs w:val="20"/>
                <w:lang w:val="es-419" w:eastAsia="es-419"/>
              </w:rPr>
              <w:t>No (directo)</w:t>
            </w:r>
          </w:p>
        </w:tc>
        <w:tc>
          <w:tcPr>
            <w:tcW w:w="1275" w:type="dxa"/>
            <w:noWrap/>
            <w:hideMark/>
          </w:tcPr>
          <w:p w14:paraId="110277F5" w14:textId="77777777" w:rsidR="009963DA" w:rsidRPr="0096717B" w:rsidRDefault="009963DA" w:rsidP="009C637F">
            <w:pPr>
              <w:rPr>
                <w:sz w:val="20"/>
                <w:szCs w:val="20"/>
                <w:lang w:val="es-419" w:eastAsia="es-419"/>
              </w:rPr>
            </w:pPr>
            <w:r w:rsidRPr="0096717B">
              <w:rPr>
                <w:sz w:val="20"/>
                <w:szCs w:val="20"/>
                <w:lang w:val="es-419" w:eastAsia="es-419"/>
              </w:rPr>
              <w:t>ESP32</w:t>
            </w:r>
          </w:p>
        </w:tc>
        <w:tc>
          <w:tcPr>
            <w:tcW w:w="1134" w:type="dxa"/>
            <w:noWrap/>
            <w:hideMark/>
          </w:tcPr>
          <w:p w14:paraId="26C099F1" w14:textId="77777777" w:rsidR="009963DA" w:rsidRPr="0096717B" w:rsidRDefault="009963DA" w:rsidP="009C637F">
            <w:pPr>
              <w:rPr>
                <w:sz w:val="20"/>
                <w:szCs w:val="20"/>
                <w:lang w:val="es-419" w:eastAsia="es-419"/>
              </w:rPr>
            </w:pPr>
            <w:r w:rsidRPr="0096717B">
              <w:rPr>
                <w:sz w:val="20"/>
                <w:szCs w:val="20"/>
                <w:lang w:val="es-419" w:eastAsia="es-419"/>
              </w:rPr>
              <w:t>No (directo)</w:t>
            </w:r>
          </w:p>
        </w:tc>
        <w:tc>
          <w:tcPr>
            <w:tcW w:w="1276" w:type="dxa"/>
            <w:noWrap/>
            <w:hideMark/>
          </w:tcPr>
          <w:p w14:paraId="45DE8546" w14:textId="77777777" w:rsidR="009963DA" w:rsidRPr="0096717B" w:rsidRDefault="009963DA" w:rsidP="009C637F">
            <w:pPr>
              <w:rPr>
                <w:sz w:val="20"/>
                <w:szCs w:val="20"/>
                <w:lang w:val="es-419" w:eastAsia="es-419"/>
              </w:rPr>
            </w:pPr>
            <w:r w:rsidRPr="0096717B">
              <w:rPr>
                <w:sz w:val="20"/>
                <w:szCs w:val="20"/>
                <w:lang w:val="es-419" w:eastAsia="es-419"/>
              </w:rPr>
              <w:t>No (directo)</w:t>
            </w:r>
          </w:p>
        </w:tc>
        <w:tc>
          <w:tcPr>
            <w:tcW w:w="1276" w:type="dxa"/>
            <w:vAlign w:val="center"/>
            <w:hideMark/>
          </w:tcPr>
          <w:p w14:paraId="04AB964A" w14:textId="77777777" w:rsidR="009963DA" w:rsidRPr="0096717B" w:rsidRDefault="009963DA" w:rsidP="009C637F">
            <w:pPr>
              <w:rPr>
                <w:sz w:val="20"/>
                <w:szCs w:val="20"/>
                <w:lang w:val="es-419" w:eastAsia="es-419"/>
              </w:rPr>
            </w:pPr>
            <w:r w:rsidRPr="0096717B">
              <w:rPr>
                <w:sz w:val="20"/>
                <w:szCs w:val="20"/>
                <w:lang w:val="es-419" w:eastAsia="es-419"/>
              </w:rPr>
              <w:t>No (directo)</w:t>
            </w:r>
          </w:p>
        </w:tc>
      </w:tr>
      <w:tr w:rsidR="009963DA" w:rsidRPr="0096717B" w14:paraId="161864AD" w14:textId="77777777" w:rsidTr="008B427A">
        <w:trPr>
          <w:trHeight w:val="468"/>
          <w:jc w:val="right"/>
        </w:trPr>
        <w:tc>
          <w:tcPr>
            <w:tcW w:w="1350" w:type="dxa"/>
            <w:noWrap/>
            <w:hideMark/>
          </w:tcPr>
          <w:p w14:paraId="3E4E564A" w14:textId="77777777" w:rsidR="009963DA" w:rsidRPr="0096717B" w:rsidRDefault="009963DA" w:rsidP="009C637F">
            <w:pPr>
              <w:rPr>
                <w:sz w:val="20"/>
                <w:szCs w:val="20"/>
                <w:lang w:val="es-419" w:eastAsia="es-419"/>
              </w:rPr>
            </w:pPr>
            <w:r w:rsidRPr="0096717B">
              <w:rPr>
                <w:sz w:val="20"/>
                <w:szCs w:val="20"/>
                <w:lang w:val="es-419" w:eastAsia="es-419"/>
              </w:rPr>
              <w:t>Base de datos</w:t>
            </w:r>
          </w:p>
        </w:tc>
        <w:tc>
          <w:tcPr>
            <w:tcW w:w="1451" w:type="dxa"/>
            <w:noWrap/>
            <w:hideMark/>
          </w:tcPr>
          <w:p w14:paraId="5E513C48" w14:textId="77777777" w:rsidR="009963DA" w:rsidRPr="0096717B" w:rsidRDefault="009963DA" w:rsidP="009C637F">
            <w:pPr>
              <w:rPr>
                <w:sz w:val="20"/>
                <w:szCs w:val="20"/>
                <w:lang w:val="es-419" w:eastAsia="es-419"/>
              </w:rPr>
            </w:pPr>
            <w:r w:rsidRPr="0096717B">
              <w:rPr>
                <w:sz w:val="20"/>
                <w:szCs w:val="20"/>
                <w:lang w:val="es-419" w:eastAsia="es-419"/>
              </w:rPr>
              <w:t>SQLite</w:t>
            </w:r>
          </w:p>
        </w:tc>
        <w:tc>
          <w:tcPr>
            <w:tcW w:w="1385" w:type="dxa"/>
            <w:noWrap/>
            <w:hideMark/>
          </w:tcPr>
          <w:p w14:paraId="6D828978" w14:textId="77777777" w:rsidR="009963DA" w:rsidRPr="0096717B" w:rsidRDefault="009963DA" w:rsidP="009C637F">
            <w:pPr>
              <w:rPr>
                <w:sz w:val="20"/>
                <w:szCs w:val="20"/>
                <w:lang w:val="es-419" w:eastAsia="es-419"/>
              </w:rPr>
            </w:pPr>
            <w:r w:rsidRPr="0096717B">
              <w:rPr>
                <w:sz w:val="20"/>
                <w:szCs w:val="20"/>
                <w:lang w:val="es-419" w:eastAsia="es-419"/>
              </w:rPr>
              <w:t>InfluxDB</w:t>
            </w:r>
          </w:p>
        </w:tc>
        <w:tc>
          <w:tcPr>
            <w:tcW w:w="1275" w:type="dxa"/>
            <w:noWrap/>
            <w:hideMark/>
          </w:tcPr>
          <w:p w14:paraId="43E0AF56" w14:textId="77777777" w:rsidR="009963DA" w:rsidRPr="0096717B" w:rsidRDefault="009963DA" w:rsidP="009C637F">
            <w:pPr>
              <w:rPr>
                <w:sz w:val="20"/>
                <w:szCs w:val="20"/>
                <w:lang w:val="es-419" w:eastAsia="es-419"/>
              </w:rPr>
            </w:pPr>
            <w:r w:rsidRPr="0096717B">
              <w:rPr>
                <w:sz w:val="20"/>
                <w:szCs w:val="20"/>
                <w:lang w:val="es-419" w:eastAsia="es-419"/>
              </w:rPr>
              <w:t>DynamoDB</w:t>
            </w:r>
          </w:p>
        </w:tc>
        <w:tc>
          <w:tcPr>
            <w:tcW w:w="1134" w:type="dxa"/>
            <w:noWrap/>
            <w:hideMark/>
          </w:tcPr>
          <w:p w14:paraId="1DB36211" w14:textId="77777777" w:rsidR="009963DA" w:rsidRPr="0096717B" w:rsidRDefault="009963DA" w:rsidP="009C637F">
            <w:pPr>
              <w:rPr>
                <w:sz w:val="20"/>
                <w:szCs w:val="20"/>
                <w:lang w:val="es-419" w:eastAsia="es-419"/>
              </w:rPr>
            </w:pPr>
            <w:r w:rsidRPr="0096717B">
              <w:rPr>
                <w:sz w:val="20"/>
                <w:szCs w:val="20"/>
                <w:lang w:val="es-419" w:eastAsia="es-419"/>
              </w:rPr>
              <w:t>PostgreSQL</w:t>
            </w:r>
          </w:p>
        </w:tc>
        <w:tc>
          <w:tcPr>
            <w:tcW w:w="1276" w:type="dxa"/>
            <w:noWrap/>
            <w:hideMark/>
          </w:tcPr>
          <w:p w14:paraId="05C5E844" w14:textId="77777777" w:rsidR="009963DA" w:rsidRPr="0096717B" w:rsidRDefault="009963DA" w:rsidP="009C637F">
            <w:pPr>
              <w:rPr>
                <w:sz w:val="20"/>
                <w:szCs w:val="20"/>
                <w:lang w:val="es-419" w:eastAsia="es-419"/>
              </w:rPr>
            </w:pPr>
            <w:r w:rsidRPr="0096717B">
              <w:rPr>
                <w:sz w:val="20"/>
                <w:szCs w:val="20"/>
                <w:lang w:val="es-419" w:eastAsia="es-419"/>
              </w:rPr>
              <w:t>MySQL</w:t>
            </w:r>
          </w:p>
        </w:tc>
        <w:tc>
          <w:tcPr>
            <w:tcW w:w="1276" w:type="dxa"/>
            <w:vAlign w:val="center"/>
            <w:hideMark/>
          </w:tcPr>
          <w:p w14:paraId="146C3420" w14:textId="77777777" w:rsidR="009963DA" w:rsidRPr="0096717B" w:rsidRDefault="009963DA" w:rsidP="009C637F">
            <w:pPr>
              <w:rPr>
                <w:sz w:val="20"/>
                <w:szCs w:val="20"/>
                <w:lang w:val="es-419" w:eastAsia="es-419"/>
              </w:rPr>
            </w:pPr>
            <w:r w:rsidRPr="0096717B">
              <w:rPr>
                <w:sz w:val="20"/>
                <w:szCs w:val="20"/>
                <w:lang w:val="es-419" w:eastAsia="es-419"/>
              </w:rPr>
              <w:t>MySQL/MariaDB</w:t>
            </w:r>
          </w:p>
        </w:tc>
      </w:tr>
      <w:tr w:rsidR="009963DA" w:rsidRPr="0096717B" w14:paraId="00A7E19C" w14:textId="77777777" w:rsidTr="008B427A">
        <w:trPr>
          <w:trHeight w:val="468"/>
          <w:jc w:val="right"/>
        </w:trPr>
        <w:tc>
          <w:tcPr>
            <w:tcW w:w="1350" w:type="dxa"/>
            <w:noWrap/>
            <w:hideMark/>
          </w:tcPr>
          <w:p w14:paraId="40DB0B67" w14:textId="77777777" w:rsidR="009963DA" w:rsidRPr="0096717B" w:rsidRDefault="009963DA" w:rsidP="009C637F">
            <w:pPr>
              <w:rPr>
                <w:sz w:val="20"/>
                <w:szCs w:val="20"/>
                <w:lang w:val="es-419" w:eastAsia="es-419"/>
              </w:rPr>
            </w:pPr>
            <w:r w:rsidRPr="0096717B">
              <w:rPr>
                <w:sz w:val="20"/>
                <w:szCs w:val="20"/>
                <w:lang w:val="es-419" w:eastAsia="es-419"/>
              </w:rPr>
              <w:t>Backend</w:t>
            </w:r>
          </w:p>
        </w:tc>
        <w:tc>
          <w:tcPr>
            <w:tcW w:w="1451" w:type="dxa"/>
            <w:noWrap/>
            <w:hideMark/>
          </w:tcPr>
          <w:p w14:paraId="2E513DFE" w14:textId="77777777" w:rsidR="009963DA" w:rsidRPr="0096717B" w:rsidRDefault="009963DA" w:rsidP="009C637F">
            <w:pPr>
              <w:rPr>
                <w:sz w:val="20"/>
                <w:szCs w:val="20"/>
                <w:lang w:val="es-419" w:eastAsia="es-419"/>
              </w:rPr>
            </w:pPr>
            <w:r w:rsidRPr="0096717B">
              <w:rPr>
                <w:sz w:val="20"/>
                <w:szCs w:val="20"/>
                <w:lang w:val="es-419" w:eastAsia="es-419"/>
              </w:rPr>
              <w:t>Python/Flask</w:t>
            </w:r>
          </w:p>
        </w:tc>
        <w:tc>
          <w:tcPr>
            <w:tcW w:w="1385" w:type="dxa"/>
            <w:noWrap/>
            <w:hideMark/>
          </w:tcPr>
          <w:p w14:paraId="7DC40F5D" w14:textId="77777777" w:rsidR="009963DA" w:rsidRPr="0096717B" w:rsidRDefault="009963DA" w:rsidP="009C637F">
            <w:pPr>
              <w:rPr>
                <w:sz w:val="20"/>
                <w:szCs w:val="20"/>
                <w:lang w:val="es-419" w:eastAsia="es-419"/>
              </w:rPr>
            </w:pPr>
            <w:r w:rsidRPr="0096717B">
              <w:rPr>
                <w:sz w:val="20"/>
                <w:szCs w:val="20"/>
                <w:lang w:val="es-419" w:eastAsia="es-419"/>
              </w:rPr>
              <w:t>Node.js</w:t>
            </w:r>
          </w:p>
        </w:tc>
        <w:tc>
          <w:tcPr>
            <w:tcW w:w="1275" w:type="dxa"/>
            <w:noWrap/>
            <w:hideMark/>
          </w:tcPr>
          <w:p w14:paraId="658E57AC" w14:textId="77777777" w:rsidR="009963DA" w:rsidRPr="0096717B" w:rsidRDefault="009963DA" w:rsidP="009C637F">
            <w:pPr>
              <w:rPr>
                <w:sz w:val="20"/>
                <w:szCs w:val="20"/>
                <w:lang w:val="es-419" w:eastAsia="es-419"/>
              </w:rPr>
            </w:pPr>
            <w:r w:rsidRPr="0096717B">
              <w:rPr>
                <w:sz w:val="20"/>
                <w:szCs w:val="20"/>
                <w:lang w:val="es-419" w:eastAsia="es-419"/>
              </w:rPr>
              <w:t>AWS Lambda</w:t>
            </w:r>
          </w:p>
        </w:tc>
        <w:tc>
          <w:tcPr>
            <w:tcW w:w="1134" w:type="dxa"/>
            <w:noWrap/>
            <w:hideMark/>
          </w:tcPr>
          <w:p w14:paraId="20C6491D" w14:textId="77777777" w:rsidR="009963DA" w:rsidRPr="0096717B" w:rsidRDefault="009963DA" w:rsidP="009C637F">
            <w:pPr>
              <w:rPr>
                <w:sz w:val="20"/>
                <w:szCs w:val="20"/>
                <w:lang w:val="es-419" w:eastAsia="es-419"/>
              </w:rPr>
            </w:pPr>
            <w:r w:rsidRPr="0096717B">
              <w:rPr>
                <w:sz w:val="20"/>
                <w:szCs w:val="20"/>
                <w:lang w:val="es-419" w:eastAsia="es-419"/>
              </w:rPr>
              <w:t>Java/Spring</w:t>
            </w:r>
          </w:p>
        </w:tc>
        <w:tc>
          <w:tcPr>
            <w:tcW w:w="1276" w:type="dxa"/>
            <w:noWrap/>
            <w:hideMark/>
          </w:tcPr>
          <w:p w14:paraId="71EF9907" w14:textId="77777777" w:rsidR="009963DA" w:rsidRPr="0096717B" w:rsidRDefault="009963DA" w:rsidP="009C637F">
            <w:pPr>
              <w:rPr>
                <w:sz w:val="20"/>
                <w:szCs w:val="20"/>
                <w:lang w:val="es-419" w:eastAsia="es-419"/>
              </w:rPr>
            </w:pPr>
            <w:r w:rsidRPr="0096717B">
              <w:rPr>
                <w:sz w:val="20"/>
                <w:szCs w:val="20"/>
                <w:lang w:val="es-419" w:eastAsia="es-419"/>
              </w:rPr>
              <w:t>PHP</w:t>
            </w:r>
          </w:p>
        </w:tc>
        <w:tc>
          <w:tcPr>
            <w:tcW w:w="1276" w:type="dxa"/>
            <w:vAlign w:val="center"/>
            <w:hideMark/>
          </w:tcPr>
          <w:p w14:paraId="0FCE83ED" w14:textId="77777777" w:rsidR="009963DA" w:rsidRPr="0096717B" w:rsidRDefault="009963DA" w:rsidP="009C637F">
            <w:pPr>
              <w:rPr>
                <w:sz w:val="20"/>
                <w:szCs w:val="20"/>
                <w:lang w:val="es-419" w:eastAsia="es-419"/>
              </w:rPr>
            </w:pPr>
            <w:r w:rsidRPr="0096717B">
              <w:rPr>
                <w:sz w:val="20"/>
                <w:szCs w:val="20"/>
                <w:lang w:val="es-419" w:eastAsia="es-419"/>
              </w:rPr>
              <w:t>PHP</w:t>
            </w:r>
          </w:p>
        </w:tc>
      </w:tr>
      <w:tr w:rsidR="009963DA" w:rsidRPr="0096717B" w14:paraId="7D44B434" w14:textId="77777777" w:rsidTr="008B427A">
        <w:trPr>
          <w:trHeight w:val="468"/>
          <w:jc w:val="right"/>
        </w:trPr>
        <w:tc>
          <w:tcPr>
            <w:tcW w:w="1350" w:type="dxa"/>
            <w:noWrap/>
            <w:hideMark/>
          </w:tcPr>
          <w:p w14:paraId="4386CE3A" w14:textId="77777777" w:rsidR="009963DA" w:rsidRPr="0096717B" w:rsidRDefault="009963DA" w:rsidP="009C637F">
            <w:pPr>
              <w:rPr>
                <w:sz w:val="20"/>
                <w:szCs w:val="20"/>
                <w:lang w:val="es-419" w:eastAsia="es-419"/>
              </w:rPr>
            </w:pPr>
            <w:r w:rsidRPr="0096717B">
              <w:rPr>
                <w:sz w:val="20"/>
                <w:szCs w:val="20"/>
                <w:lang w:val="es-419" w:eastAsia="es-419"/>
              </w:rPr>
              <w:t>Frontend</w:t>
            </w:r>
          </w:p>
        </w:tc>
        <w:tc>
          <w:tcPr>
            <w:tcW w:w="1451" w:type="dxa"/>
            <w:noWrap/>
            <w:hideMark/>
          </w:tcPr>
          <w:p w14:paraId="25A25586" w14:textId="77777777" w:rsidR="009963DA" w:rsidRPr="0096717B" w:rsidRDefault="009963DA" w:rsidP="009C637F">
            <w:pPr>
              <w:rPr>
                <w:sz w:val="20"/>
                <w:szCs w:val="20"/>
                <w:lang w:val="es-419" w:eastAsia="es-419"/>
              </w:rPr>
            </w:pPr>
            <w:r w:rsidRPr="0096717B">
              <w:rPr>
                <w:sz w:val="20"/>
                <w:szCs w:val="20"/>
                <w:lang w:val="es-419" w:eastAsia="es-419"/>
              </w:rPr>
              <w:t>Matplotlib</w:t>
            </w:r>
          </w:p>
        </w:tc>
        <w:tc>
          <w:tcPr>
            <w:tcW w:w="1385" w:type="dxa"/>
            <w:noWrap/>
            <w:hideMark/>
          </w:tcPr>
          <w:p w14:paraId="5FB7BB70" w14:textId="77777777" w:rsidR="009963DA" w:rsidRPr="0096717B" w:rsidRDefault="009963DA" w:rsidP="009C637F">
            <w:pPr>
              <w:rPr>
                <w:sz w:val="20"/>
                <w:szCs w:val="20"/>
                <w:lang w:val="es-419" w:eastAsia="es-419"/>
              </w:rPr>
            </w:pPr>
            <w:r w:rsidRPr="0096717B">
              <w:rPr>
                <w:sz w:val="20"/>
                <w:szCs w:val="20"/>
                <w:lang w:val="es-419" w:eastAsia="es-419"/>
              </w:rPr>
              <w:t>Grafana</w:t>
            </w:r>
          </w:p>
        </w:tc>
        <w:tc>
          <w:tcPr>
            <w:tcW w:w="1275" w:type="dxa"/>
            <w:noWrap/>
            <w:hideMark/>
          </w:tcPr>
          <w:p w14:paraId="269E95A6" w14:textId="77777777" w:rsidR="009963DA" w:rsidRPr="0096717B" w:rsidRDefault="009963DA" w:rsidP="009C637F">
            <w:pPr>
              <w:rPr>
                <w:sz w:val="20"/>
                <w:szCs w:val="20"/>
                <w:lang w:val="es-419" w:eastAsia="es-419"/>
              </w:rPr>
            </w:pPr>
            <w:r w:rsidRPr="0096717B">
              <w:rPr>
                <w:sz w:val="20"/>
                <w:szCs w:val="20"/>
                <w:lang w:val="es-419" w:eastAsia="es-419"/>
              </w:rPr>
              <w:t>React Native</w:t>
            </w:r>
          </w:p>
        </w:tc>
        <w:tc>
          <w:tcPr>
            <w:tcW w:w="1134" w:type="dxa"/>
            <w:noWrap/>
            <w:hideMark/>
          </w:tcPr>
          <w:p w14:paraId="2CDFD29A" w14:textId="77777777" w:rsidR="009963DA" w:rsidRPr="0096717B" w:rsidRDefault="009963DA" w:rsidP="009C637F">
            <w:pPr>
              <w:rPr>
                <w:sz w:val="20"/>
                <w:szCs w:val="20"/>
                <w:lang w:val="es-419" w:eastAsia="es-419"/>
              </w:rPr>
            </w:pPr>
            <w:r w:rsidRPr="0096717B">
              <w:rPr>
                <w:sz w:val="20"/>
                <w:szCs w:val="20"/>
                <w:lang w:val="es-419" w:eastAsia="es-419"/>
              </w:rPr>
              <w:t>JSP</w:t>
            </w:r>
          </w:p>
        </w:tc>
        <w:tc>
          <w:tcPr>
            <w:tcW w:w="1276" w:type="dxa"/>
            <w:noWrap/>
            <w:hideMark/>
          </w:tcPr>
          <w:p w14:paraId="219F3ADC" w14:textId="77777777" w:rsidR="009963DA" w:rsidRPr="0096717B" w:rsidRDefault="009963DA" w:rsidP="009C637F">
            <w:pPr>
              <w:rPr>
                <w:sz w:val="20"/>
                <w:szCs w:val="20"/>
                <w:lang w:val="es-419" w:eastAsia="es-419"/>
              </w:rPr>
            </w:pPr>
            <w:r w:rsidRPr="0096717B">
              <w:rPr>
                <w:sz w:val="20"/>
                <w:szCs w:val="20"/>
                <w:lang w:val="es-419" w:eastAsia="es-419"/>
              </w:rPr>
              <w:t>Chart.js</w:t>
            </w:r>
          </w:p>
        </w:tc>
        <w:tc>
          <w:tcPr>
            <w:tcW w:w="1276" w:type="dxa"/>
            <w:vAlign w:val="center"/>
            <w:hideMark/>
          </w:tcPr>
          <w:p w14:paraId="74A1C663" w14:textId="77777777" w:rsidR="009963DA" w:rsidRPr="0096717B" w:rsidRDefault="009963DA" w:rsidP="009C637F">
            <w:pPr>
              <w:rPr>
                <w:sz w:val="20"/>
                <w:szCs w:val="20"/>
                <w:lang w:val="es-419" w:eastAsia="es-419"/>
              </w:rPr>
            </w:pPr>
            <w:r w:rsidRPr="0096717B">
              <w:rPr>
                <w:sz w:val="20"/>
                <w:szCs w:val="20"/>
                <w:lang w:val="es-419" w:eastAsia="es-419"/>
              </w:rPr>
              <w:t>Highcharts.js</w:t>
            </w:r>
          </w:p>
        </w:tc>
      </w:tr>
      <w:tr w:rsidR="009963DA" w:rsidRPr="0096717B" w14:paraId="6FAA5287" w14:textId="77777777" w:rsidTr="008B427A">
        <w:trPr>
          <w:trHeight w:val="468"/>
          <w:jc w:val="right"/>
        </w:trPr>
        <w:tc>
          <w:tcPr>
            <w:tcW w:w="1350" w:type="dxa"/>
            <w:noWrap/>
            <w:hideMark/>
          </w:tcPr>
          <w:p w14:paraId="4FC232FD" w14:textId="77777777" w:rsidR="009963DA" w:rsidRPr="0096717B" w:rsidRDefault="009963DA" w:rsidP="009C637F">
            <w:pPr>
              <w:rPr>
                <w:sz w:val="20"/>
                <w:szCs w:val="20"/>
                <w:lang w:val="es-419" w:eastAsia="es-419"/>
              </w:rPr>
            </w:pPr>
            <w:r w:rsidRPr="0096717B">
              <w:rPr>
                <w:sz w:val="20"/>
                <w:szCs w:val="20"/>
                <w:lang w:val="es-419" w:eastAsia="es-419"/>
              </w:rPr>
              <w:t>Frecuencia</w:t>
            </w:r>
          </w:p>
        </w:tc>
        <w:tc>
          <w:tcPr>
            <w:tcW w:w="1451" w:type="dxa"/>
            <w:noWrap/>
            <w:hideMark/>
          </w:tcPr>
          <w:p w14:paraId="682AF6BD" w14:textId="77777777" w:rsidR="009963DA" w:rsidRPr="0096717B" w:rsidRDefault="009963DA" w:rsidP="009C637F">
            <w:pPr>
              <w:rPr>
                <w:sz w:val="20"/>
                <w:szCs w:val="20"/>
                <w:lang w:val="es-419" w:eastAsia="es-419"/>
              </w:rPr>
            </w:pPr>
            <w:r w:rsidRPr="0096717B">
              <w:rPr>
                <w:sz w:val="20"/>
                <w:szCs w:val="20"/>
                <w:lang w:val="es-419" w:eastAsia="es-419"/>
              </w:rPr>
              <w:t>15 min</w:t>
            </w:r>
          </w:p>
        </w:tc>
        <w:tc>
          <w:tcPr>
            <w:tcW w:w="1385" w:type="dxa"/>
            <w:noWrap/>
            <w:hideMark/>
          </w:tcPr>
          <w:p w14:paraId="5348A0E7" w14:textId="77777777" w:rsidR="009963DA" w:rsidRPr="0096717B" w:rsidRDefault="009963DA" w:rsidP="009C637F">
            <w:pPr>
              <w:rPr>
                <w:sz w:val="20"/>
                <w:szCs w:val="20"/>
                <w:lang w:val="es-419" w:eastAsia="es-419"/>
              </w:rPr>
            </w:pPr>
            <w:r w:rsidRPr="0096717B">
              <w:rPr>
                <w:sz w:val="20"/>
                <w:szCs w:val="20"/>
                <w:lang w:val="es-419" w:eastAsia="es-419"/>
              </w:rPr>
              <w:t>Continuo</w:t>
            </w:r>
          </w:p>
        </w:tc>
        <w:tc>
          <w:tcPr>
            <w:tcW w:w="1275" w:type="dxa"/>
            <w:noWrap/>
            <w:hideMark/>
          </w:tcPr>
          <w:p w14:paraId="24519B81" w14:textId="77777777" w:rsidR="009963DA" w:rsidRPr="0096717B" w:rsidRDefault="009963DA" w:rsidP="009C637F">
            <w:pPr>
              <w:rPr>
                <w:sz w:val="20"/>
                <w:szCs w:val="20"/>
                <w:lang w:val="es-419" w:eastAsia="es-419"/>
              </w:rPr>
            </w:pPr>
            <w:r w:rsidRPr="0096717B">
              <w:rPr>
                <w:sz w:val="20"/>
                <w:szCs w:val="20"/>
                <w:lang w:val="es-419" w:eastAsia="es-419"/>
              </w:rPr>
              <w:t>30 min</w:t>
            </w:r>
          </w:p>
        </w:tc>
        <w:tc>
          <w:tcPr>
            <w:tcW w:w="1134" w:type="dxa"/>
            <w:noWrap/>
            <w:hideMark/>
          </w:tcPr>
          <w:p w14:paraId="69C778AE" w14:textId="77777777" w:rsidR="009963DA" w:rsidRPr="0096717B" w:rsidRDefault="009963DA" w:rsidP="009C637F">
            <w:pPr>
              <w:rPr>
                <w:sz w:val="20"/>
                <w:szCs w:val="20"/>
                <w:lang w:val="es-419" w:eastAsia="es-419"/>
              </w:rPr>
            </w:pPr>
            <w:r w:rsidRPr="0096717B">
              <w:rPr>
                <w:sz w:val="20"/>
                <w:szCs w:val="20"/>
                <w:lang w:val="es-419" w:eastAsia="es-419"/>
              </w:rPr>
              <w:t>5 min</w:t>
            </w:r>
          </w:p>
        </w:tc>
        <w:tc>
          <w:tcPr>
            <w:tcW w:w="1276" w:type="dxa"/>
            <w:noWrap/>
            <w:hideMark/>
          </w:tcPr>
          <w:p w14:paraId="246D9CBB" w14:textId="77777777" w:rsidR="009963DA" w:rsidRPr="0096717B" w:rsidRDefault="009963DA" w:rsidP="009C637F">
            <w:pPr>
              <w:rPr>
                <w:sz w:val="20"/>
                <w:szCs w:val="20"/>
                <w:lang w:val="es-419" w:eastAsia="es-419"/>
              </w:rPr>
            </w:pPr>
            <w:r w:rsidRPr="0096717B">
              <w:rPr>
                <w:sz w:val="20"/>
                <w:szCs w:val="20"/>
                <w:lang w:val="es-419" w:eastAsia="es-419"/>
              </w:rPr>
              <w:t>20 min</w:t>
            </w:r>
          </w:p>
        </w:tc>
        <w:tc>
          <w:tcPr>
            <w:tcW w:w="1276" w:type="dxa"/>
            <w:vAlign w:val="center"/>
            <w:hideMark/>
          </w:tcPr>
          <w:p w14:paraId="1C226C88" w14:textId="77777777" w:rsidR="009963DA" w:rsidRPr="0096717B" w:rsidRDefault="009963DA" w:rsidP="009C637F">
            <w:pPr>
              <w:rPr>
                <w:sz w:val="20"/>
                <w:szCs w:val="20"/>
                <w:lang w:val="es-419" w:eastAsia="es-419"/>
              </w:rPr>
            </w:pPr>
            <w:r w:rsidRPr="0096717B">
              <w:rPr>
                <w:sz w:val="20"/>
                <w:szCs w:val="20"/>
                <w:lang w:val="es-419" w:eastAsia="es-419"/>
              </w:rPr>
              <w:t>60 seg</w:t>
            </w:r>
          </w:p>
        </w:tc>
      </w:tr>
      <w:tr w:rsidR="009963DA" w:rsidRPr="0096717B" w14:paraId="3FFB2C63" w14:textId="77777777" w:rsidTr="008B427A">
        <w:trPr>
          <w:trHeight w:val="680"/>
          <w:jc w:val="right"/>
        </w:trPr>
        <w:tc>
          <w:tcPr>
            <w:tcW w:w="1350" w:type="dxa"/>
            <w:noWrap/>
            <w:hideMark/>
          </w:tcPr>
          <w:p w14:paraId="742CFCED" w14:textId="77777777" w:rsidR="009963DA" w:rsidRPr="0096717B" w:rsidRDefault="009963DA" w:rsidP="009C637F">
            <w:pPr>
              <w:rPr>
                <w:sz w:val="20"/>
                <w:szCs w:val="20"/>
                <w:lang w:val="es-419" w:eastAsia="es-419"/>
              </w:rPr>
            </w:pPr>
            <w:r w:rsidRPr="0096717B">
              <w:rPr>
                <w:sz w:val="20"/>
                <w:szCs w:val="20"/>
                <w:lang w:val="es-419" w:eastAsia="es-419"/>
              </w:rPr>
              <w:t>Costo (USD)</w:t>
            </w:r>
          </w:p>
        </w:tc>
        <w:tc>
          <w:tcPr>
            <w:tcW w:w="1451" w:type="dxa"/>
            <w:noWrap/>
            <w:hideMark/>
          </w:tcPr>
          <w:p w14:paraId="7CF001E9" w14:textId="77777777" w:rsidR="009963DA" w:rsidRPr="0096717B" w:rsidRDefault="009963DA" w:rsidP="009C637F">
            <w:pPr>
              <w:rPr>
                <w:sz w:val="20"/>
                <w:szCs w:val="20"/>
                <w:lang w:val="es-419" w:eastAsia="es-419"/>
              </w:rPr>
            </w:pPr>
            <w:r w:rsidRPr="0096717B">
              <w:rPr>
                <w:sz w:val="20"/>
                <w:szCs w:val="20"/>
                <w:lang w:val="es-419" w:eastAsia="es-419"/>
              </w:rPr>
              <w:t>$180</w:t>
            </w:r>
          </w:p>
        </w:tc>
        <w:tc>
          <w:tcPr>
            <w:tcW w:w="1385" w:type="dxa"/>
            <w:noWrap/>
            <w:hideMark/>
          </w:tcPr>
          <w:p w14:paraId="1E86448D" w14:textId="77777777" w:rsidR="009963DA" w:rsidRPr="0096717B" w:rsidRDefault="009963DA" w:rsidP="009C637F">
            <w:pPr>
              <w:rPr>
                <w:sz w:val="20"/>
                <w:szCs w:val="20"/>
                <w:lang w:val="es-419" w:eastAsia="es-419"/>
              </w:rPr>
            </w:pPr>
            <w:r w:rsidRPr="0096717B">
              <w:rPr>
                <w:sz w:val="20"/>
                <w:szCs w:val="20"/>
                <w:lang w:val="es-419" w:eastAsia="es-419"/>
              </w:rPr>
              <w:t>$8,500</w:t>
            </w:r>
          </w:p>
        </w:tc>
        <w:tc>
          <w:tcPr>
            <w:tcW w:w="1275" w:type="dxa"/>
            <w:noWrap/>
            <w:hideMark/>
          </w:tcPr>
          <w:p w14:paraId="2000A745" w14:textId="77777777" w:rsidR="009963DA" w:rsidRPr="0096717B" w:rsidRDefault="009963DA" w:rsidP="009C637F">
            <w:pPr>
              <w:rPr>
                <w:sz w:val="20"/>
                <w:szCs w:val="20"/>
                <w:lang w:val="es-419" w:eastAsia="es-419"/>
              </w:rPr>
            </w:pPr>
            <w:r w:rsidRPr="0096717B">
              <w:rPr>
                <w:sz w:val="20"/>
                <w:szCs w:val="20"/>
                <w:lang w:val="es-419" w:eastAsia="es-419"/>
              </w:rPr>
              <w:t>$35/nodo</w:t>
            </w:r>
          </w:p>
        </w:tc>
        <w:tc>
          <w:tcPr>
            <w:tcW w:w="1134" w:type="dxa"/>
            <w:noWrap/>
            <w:hideMark/>
          </w:tcPr>
          <w:p w14:paraId="541DD7EF" w14:textId="77777777" w:rsidR="009963DA" w:rsidRPr="0096717B" w:rsidRDefault="009963DA" w:rsidP="009C637F">
            <w:pPr>
              <w:rPr>
                <w:sz w:val="20"/>
                <w:szCs w:val="20"/>
                <w:lang w:val="es-419" w:eastAsia="es-419"/>
              </w:rPr>
            </w:pPr>
            <w:r w:rsidRPr="0096717B">
              <w:rPr>
                <w:sz w:val="20"/>
                <w:szCs w:val="20"/>
                <w:lang w:val="es-419" w:eastAsia="es-419"/>
              </w:rPr>
              <w:t>$85,000 MXN</w:t>
            </w:r>
          </w:p>
        </w:tc>
        <w:tc>
          <w:tcPr>
            <w:tcW w:w="1276" w:type="dxa"/>
            <w:noWrap/>
            <w:hideMark/>
          </w:tcPr>
          <w:p w14:paraId="17F1CBCF" w14:textId="77777777" w:rsidR="009963DA" w:rsidRPr="0096717B" w:rsidRDefault="009963DA" w:rsidP="009C637F">
            <w:pPr>
              <w:rPr>
                <w:sz w:val="20"/>
                <w:szCs w:val="20"/>
                <w:lang w:val="es-419" w:eastAsia="es-419"/>
              </w:rPr>
            </w:pPr>
            <w:r w:rsidRPr="0096717B">
              <w:rPr>
                <w:sz w:val="20"/>
                <w:szCs w:val="20"/>
                <w:lang w:val="es-419" w:eastAsia="es-419"/>
              </w:rPr>
              <w:t>$18,000 MXN</w:t>
            </w:r>
          </w:p>
        </w:tc>
        <w:tc>
          <w:tcPr>
            <w:tcW w:w="1276" w:type="dxa"/>
            <w:vAlign w:val="center"/>
            <w:hideMark/>
          </w:tcPr>
          <w:p w14:paraId="322491D3" w14:textId="77777777" w:rsidR="009963DA" w:rsidRPr="0096717B" w:rsidRDefault="009963DA" w:rsidP="009C637F">
            <w:pPr>
              <w:rPr>
                <w:sz w:val="20"/>
                <w:szCs w:val="20"/>
                <w:lang w:val="es-419" w:eastAsia="es-419"/>
              </w:rPr>
            </w:pPr>
            <w:r w:rsidRPr="0096717B">
              <w:rPr>
                <w:sz w:val="20"/>
                <w:szCs w:val="20"/>
                <w:lang w:val="es-419" w:eastAsia="es-419"/>
              </w:rPr>
              <w:t>$3,000 MXN</w:t>
            </w:r>
          </w:p>
        </w:tc>
      </w:tr>
    </w:tbl>
    <w:p w14:paraId="10D9D15A" w14:textId="77777777" w:rsidR="0096717B" w:rsidRDefault="0096717B" w:rsidP="009C637F">
      <w:pPr>
        <w:pStyle w:val="Estilo4"/>
        <w:ind w:left="357"/>
        <w:outlineLvl w:val="9"/>
        <w:rPr>
          <w:rStyle w:val="Textoennegrita"/>
        </w:rPr>
      </w:pPr>
    </w:p>
    <w:p w14:paraId="5D0B2E00" w14:textId="271FFA80" w:rsidR="0096717B" w:rsidRPr="008B427A" w:rsidRDefault="0096717B" w:rsidP="008B427A">
      <w:pPr>
        <w:pStyle w:val="Estilo4"/>
        <w:outlineLvl w:val="9"/>
      </w:pPr>
      <w:r w:rsidRPr="008B427A">
        <w:rPr>
          <w:rStyle w:val="Textoennegrita"/>
          <w:b w:val="0"/>
          <w:bCs w:val="0"/>
        </w:rPr>
        <w:t>Observaciones del análisis comparativo:</w:t>
      </w:r>
    </w:p>
    <w:p w14:paraId="10F09FBA" w14:textId="77777777" w:rsidR="0096717B" w:rsidRPr="008B427A" w:rsidRDefault="0096717B" w:rsidP="008B427A">
      <w:pPr>
        <w:pStyle w:val="Estilo4"/>
        <w:outlineLvl w:val="9"/>
      </w:pPr>
      <w:r w:rsidRPr="008B427A">
        <w:rPr>
          <w:rStyle w:val="Textoennegrita"/>
          <w:b w:val="0"/>
          <w:bCs w:val="0"/>
        </w:rPr>
        <w:t>Tendencias identificadas:</w:t>
      </w:r>
    </w:p>
    <w:p w14:paraId="7A2C615B" w14:textId="77777777" w:rsidR="0096717B" w:rsidRPr="008B427A" w:rsidRDefault="0096717B" w:rsidP="008B427A">
      <w:pPr>
        <w:pStyle w:val="Estilo4"/>
        <w:numPr>
          <w:ilvl w:val="0"/>
          <w:numId w:val="812"/>
        </w:numPr>
        <w:outlineLvl w:val="9"/>
      </w:pPr>
      <w:r w:rsidRPr="008B427A">
        <w:t>La familia ESP (ESP8266/ESP32) se consolida como plataforma dominante en proyectos IoT de bajo costo debido a su conectividad WiFi integrada y precio accesible</w:t>
      </w:r>
    </w:p>
    <w:p w14:paraId="139FE882" w14:textId="77777777" w:rsidR="0096717B" w:rsidRPr="008B427A" w:rsidRDefault="0096717B" w:rsidP="008B427A">
      <w:pPr>
        <w:pStyle w:val="Estilo4"/>
        <w:numPr>
          <w:ilvl w:val="0"/>
          <w:numId w:val="812"/>
        </w:numPr>
        <w:outlineLvl w:val="9"/>
      </w:pPr>
      <w:r w:rsidRPr="008B427A">
        <w:t>Sensores DHT (11/22) y DS18B20 son los más utilizados para medición térmica en aplicaciones no industriales</w:t>
      </w:r>
    </w:p>
    <w:p w14:paraId="78A76DDC" w14:textId="77777777" w:rsidR="0096717B" w:rsidRPr="008B427A" w:rsidRDefault="0096717B" w:rsidP="008B427A">
      <w:pPr>
        <w:pStyle w:val="Estilo4"/>
        <w:numPr>
          <w:ilvl w:val="0"/>
          <w:numId w:val="812"/>
        </w:numPr>
        <w:outlineLvl w:val="9"/>
      </w:pPr>
      <w:r w:rsidRPr="008B427A">
        <w:t>Existe migración de arquitecturas con gateway intermedio (Raspberry Pi, ESP32 como concentrador) hacia transmisión directa desde nodos sensores, simplificando infraestructura</w:t>
      </w:r>
    </w:p>
    <w:p w14:paraId="4A2E7853" w14:textId="77777777" w:rsidR="0096717B" w:rsidRPr="0096717B" w:rsidRDefault="0096717B" w:rsidP="009C637F">
      <w:pPr>
        <w:pStyle w:val="Estilo4"/>
        <w:numPr>
          <w:ilvl w:val="0"/>
          <w:numId w:val="27"/>
        </w:numPr>
        <w:outlineLvl w:val="9"/>
      </w:pPr>
      <w:r w:rsidRPr="0096717B">
        <w:lastRenderedPageBreak/>
        <w:t>MySQL/MariaDB y PostgreSQL dominan en proyectos académicos, mientras que soluciones industriales adoptan bases de datos especializadas en series temporales (InfluxDB, TimescaleDB)</w:t>
      </w:r>
    </w:p>
    <w:p w14:paraId="42028994" w14:textId="77777777" w:rsidR="0096717B" w:rsidRPr="0096717B" w:rsidRDefault="0096717B" w:rsidP="009C637F">
      <w:pPr>
        <w:pStyle w:val="Estilo4"/>
        <w:ind w:left="357"/>
        <w:outlineLvl w:val="9"/>
        <w:rPr>
          <w:rStyle w:val="Textoennegrita"/>
          <w:b w:val="0"/>
          <w:bCs w:val="0"/>
        </w:rPr>
      </w:pPr>
    </w:p>
    <w:p w14:paraId="73CAD51A" w14:textId="5A3F1B2E" w:rsidR="0096717B" w:rsidRPr="0096717B" w:rsidRDefault="0096717B" w:rsidP="009C637F">
      <w:pPr>
        <w:pStyle w:val="Estilo4"/>
        <w:ind w:left="357"/>
        <w:outlineLvl w:val="9"/>
      </w:pPr>
      <w:r w:rsidRPr="0096717B">
        <w:rPr>
          <w:rStyle w:val="Textoennegrita"/>
          <w:b w:val="0"/>
          <w:bCs w:val="0"/>
        </w:rPr>
        <w:t>Diferenciación por escala:</w:t>
      </w:r>
    </w:p>
    <w:p w14:paraId="475E3530" w14:textId="77777777" w:rsidR="0096717B" w:rsidRPr="0096717B" w:rsidRDefault="0096717B" w:rsidP="009C637F">
      <w:pPr>
        <w:pStyle w:val="Estilo4"/>
        <w:numPr>
          <w:ilvl w:val="0"/>
          <w:numId w:val="28"/>
        </w:numPr>
        <w:outlineLvl w:val="9"/>
      </w:pPr>
      <w:r w:rsidRPr="0096717B">
        <w:t>Proyectos de investigación académica (Kumar, Silva, López, Hernández): 1-20 nodos, costo $35-$180 USD por nodo</w:t>
      </w:r>
    </w:p>
    <w:p w14:paraId="042B5E43" w14:textId="77777777" w:rsidR="0096717B" w:rsidRPr="0096717B" w:rsidRDefault="0096717B" w:rsidP="009C637F">
      <w:pPr>
        <w:pStyle w:val="Estilo4"/>
        <w:numPr>
          <w:ilvl w:val="0"/>
          <w:numId w:val="28"/>
        </w:numPr>
        <w:outlineLvl w:val="9"/>
      </w:pPr>
      <w:r w:rsidRPr="0096717B">
        <w:t>Proyectos industriales/comerciales (García &amp; López): decenas de nodos, hardware certificado, costo &gt;$8,000 USD</w:t>
      </w:r>
    </w:p>
    <w:p w14:paraId="0ECBF26E" w14:textId="77777777" w:rsidR="0096717B" w:rsidRPr="0096717B" w:rsidRDefault="0096717B" w:rsidP="009C637F">
      <w:pPr>
        <w:pStyle w:val="Estilo4"/>
        <w:numPr>
          <w:ilvl w:val="0"/>
          <w:numId w:val="28"/>
        </w:numPr>
        <w:outlineLvl w:val="9"/>
      </w:pPr>
      <w:r w:rsidRPr="0096717B">
        <w:t>Presente proyecto: escala educativa/demostrativa, énfasis en simplicidad y replicabilidad</w:t>
      </w:r>
    </w:p>
    <w:p w14:paraId="41202161" w14:textId="77777777" w:rsidR="0096717B" w:rsidRPr="0096717B" w:rsidRDefault="0096717B" w:rsidP="009C637F">
      <w:pPr>
        <w:pStyle w:val="Estilo4"/>
        <w:ind w:left="357"/>
        <w:outlineLvl w:val="9"/>
      </w:pPr>
      <w:r w:rsidRPr="0096717B">
        <w:rPr>
          <w:rStyle w:val="Textoennegrita"/>
          <w:b w:val="0"/>
          <w:bCs w:val="0"/>
        </w:rPr>
        <w:t>Evolución tecnológica observada:</w:t>
      </w:r>
    </w:p>
    <w:p w14:paraId="08AD61A8" w14:textId="77777777" w:rsidR="0096717B" w:rsidRPr="0096717B" w:rsidRDefault="0096717B" w:rsidP="009C637F">
      <w:pPr>
        <w:pStyle w:val="Estilo4"/>
        <w:numPr>
          <w:ilvl w:val="0"/>
          <w:numId w:val="29"/>
        </w:numPr>
        <w:outlineLvl w:val="9"/>
      </w:pPr>
      <w:r w:rsidRPr="0096717B">
        <w:t>2018: Arduino + módulos WiFi externos (López M., Hernández G.)</w:t>
      </w:r>
    </w:p>
    <w:p w14:paraId="7E880E38" w14:textId="77777777" w:rsidR="0096717B" w:rsidRPr="0096717B" w:rsidRDefault="0096717B" w:rsidP="009C637F">
      <w:pPr>
        <w:pStyle w:val="Estilo4"/>
        <w:numPr>
          <w:ilvl w:val="0"/>
          <w:numId w:val="29"/>
        </w:numPr>
        <w:outlineLvl w:val="9"/>
      </w:pPr>
      <w:r w:rsidRPr="0096717B">
        <w:t>2018-2019: Migración a ESP8266 (Silva &amp; Costa)</w:t>
      </w:r>
    </w:p>
    <w:p w14:paraId="44967048" w14:textId="77777777" w:rsidR="0096717B" w:rsidRPr="0096717B" w:rsidRDefault="0096717B" w:rsidP="009C637F">
      <w:pPr>
        <w:pStyle w:val="Estilo4"/>
        <w:numPr>
          <w:ilvl w:val="0"/>
          <w:numId w:val="29"/>
        </w:numPr>
        <w:outlineLvl w:val="9"/>
      </w:pPr>
      <w:r w:rsidRPr="0096717B">
        <w:t>2019-2020: Adopción de ESP32 por mayor capacidad de procesamiento (García &amp; López)</w:t>
      </w:r>
    </w:p>
    <w:p w14:paraId="5A5E5066" w14:textId="77777777" w:rsidR="0096717B" w:rsidRPr="0096717B" w:rsidRDefault="0096717B" w:rsidP="009C637F">
      <w:pPr>
        <w:pStyle w:val="Estilo4"/>
        <w:numPr>
          <w:ilvl w:val="0"/>
          <w:numId w:val="29"/>
        </w:numPr>
        <w:outlineLvl w:val="9"/>
      </w:pPr>
      <w:r w:rsidRPr="0096717B">
        <w:t>2025: Consolidación ESP32 como estándar de facto (presente proyecto)</w:t>
      </w:r>
    </w:p>
    <w:p w14:paraId="3A573221" w14:textId="77777777" w:rsidR="009963DA" w:rsidRPr="009963DA" w:rsidRDefault="009963DA" w:rsidP="009C637F">
      <w:pPr>
        <w:pStyle w:val="Estilo4"/>
        <w:ind w:left="0"/>
        <w:outlineLvl w:val="9"/>
        <w:rPr>
          <w:lang w:val="es-419" w:eastAsia="es-419"/>
        </w:rPr>
      </w:pPr>
    </w:p>
    <w:p w14:paraId="6FAE23EB" w14:textId="5F7A3F3D" w:rsidR="001C1594" w:rsidRDefault="001C1594" w:rsidP="008B427A">
      <w:pPr>
        <w:pStyle w:val="MyStyle"/>
        <w:outlineLvl w:val="1"/>
      </w:pPr>
      <w:bookmarkStart w:id="178" w:name="_Toc217135096"/>
      <w:bookmarkStart w:id="179" w:name="_Toc218087586"/>
      <w:r w:rsidRPr="0096717B">
        <w:t>3.4. Aportación de la presente investigación</w:t>
      </w:r>
      <w:bookmarkEnd w:id="178"/>
      <w:bookmarkEnd w:id="179"/>
    </w:p>
    <w:p w14:paraId="1D12B1D4" w14:textId="77777777" w:rsidR="002572E8" w:rsidRDefault="002572E8" w:rsidP="009C637F">
      <w:pPr>
        <w:pStyle w:val="Estilo4"/>
        <w:ind w:left="357"/>
        <w:outlineLvl w:val="9"/>
      </w:pPr>
    </w:p>
    <w:p w14:paraId="5DE226A8" w14:textId="713CC963" w:rsidR="0096717B" w:rsidRDefault="0096717B" w:rsidP="009C637F">
      <w:pPr>
        <w:pStyle w:val="Estilo4"/>
        <w:ind w:left="357"/>
        <w:outlineLvl w:val="9"/>
        <w:rPr>
          <w:lang w:val="es-419" w:eastAsia="es-419"/>
        </w:rPr>
      </w:pPr>
      <w:r w:rsidRPr="0096717B">
        <w:rPr>
          <w:lang w:val="es-419" w:eastAsia="es-419"/>
        </w:rPr>
        <w:t>Si bien el monitoreo térmico mediante tecnologías IoT ha sido ampliamente estudiado, el presente trabajo realiza contribuciones específicas en los siguientes aspectos:</w:t>
      </w:r>
    </w:p>
    <w:p w14:paraId="4406BDB8" w14:textId="77777777" w:rsidR="002572E8" w:rsidRPr="0096717B" w:rsidRDefault="002572E8" w:rsidP="009C637F">
      <w:pPr>
        <w:pStyle w:val="Estilo4"/>
        <w:ind w:left="357"/>
        <w:outlineLvl w:val="9"/>
        <w:rPr>
          <w:lang w:val="es-419" w:eastAsia="es-419"/>
        </w:rPr>
      </w:pPr>
    </w:p>
    <w:p w14:paraId="47F1F371" w14:textId="77777777" w:rsidR="0096717B" w:rsidRPr="0096717B" w:rsidRDefault="0096717B" w:rsidP="009C637F">
      <w:pPr>
        <w:pStyle w:val="Estilo4"/>
        <w:ind w:left="357"/>
        <w:outlineLvl w:val="9"/>
        <w:rPr>
          <w:lang w:val="es-419" w:eastAsia="es-419"/>
        </w:rPr>
      </w:pPr>
      <w:r w:rsidRPr="0096717B">
        <w:rPr>
          <w:b/>
          <w:bCs/>
          <w:lang w:val="es-419" w:eastAsia="es-419"/>
        </w:rPr>
        <w:t>1. Simplicidad arquitectónica para replicabilidad educativa</w:t>
      </w:r>
    </w:p>
    <w:p w14:paraId="28150BEC" w14:textId="19B73AEC" w:rsidR="008B427A" w:rsidRDefault="0096717B" w:rsidP="009C637F">
      <w:pPr>
        <w:pStyle w:val="Estilo4"/>
        <w:ind w:left="357"/>
        <w:outlineLvl w:val="9"/>
        <w:rPr>
          <w:lang w:val="es-419" w:eastAsia="es-419"/>
        </w:rPr>
      </w:pPr>
      <w:r w:rsidRPr="0096717B">
        <w:rPr>
          <w:lang w:val="es-419" w:eastAsia="es-419"/>
        </w:rPr>
        <w:t xml:space="preserve">Mientras que trabajos como el de García &amp; López (2020) implementan arquitecturas sofisticadas con protocolos MQTT, brokers intermedios y bases de datos especializadas, el presente proyecto demuestra que un sistema funcional puede construirse con arquitectura HTTP directa, base de datos relacional estándar y tecnologías web convencionales. Esta simplicidad reduce la curva de aprendizaje, facilitando que estudiantes de ingeniería electrónica puedan replicar y adaptar el sistema sin necesidad de conocimientos especializados en protocolos </w:t>
      </w:r>
      <w:r w:rsidR="002572E8">
        <w:rPr>
          <w:lang w:val="es-419" w:eastAsia="es-419"/>
        </w:rPr>
        <w:t xml:space="preserve">de redes </w:t>
      </w:r>
      <w:r w:rsidRPr="0096717B">
        <w:rPr>
          <w:lang w:val="es-419" w:eastAsia="es-419"/>
        </w:rPr>
        <w:t xml:space="preserve"> avanzados.</w:t>
      </w:r>
      <w:r w:rsidR="008B427A">
        <w:rPr>
          <w:lang w:val="es-419" w:eastAsia="es-419"/>
        </w:rPr>
        <w:br w:type="page"/>
      </w:r>
    </w:p>
    <w:p w14:paraId="4A77165B" w14:textId="58C57FBB" w:rsidR="0096717B" w:rsidRPr="0096717B" w:rsidRDefault="0096717B" w:rsidP="009C637F">
      <w:pPr>
        <w:pStyle w:val="Estilo4"/>
        <w:ind w:left="357"/>
        <w:outlineLvl w:val="9"/>
        <w:rPr>
          <w:lang w:val="es-419" w:eastAsia="es-419"/>
        </w:rPr>
      </w:pPr>
      <w:r w:rsidRPr="0096717B">
        <w:rPr>
          <w:b/>
          <w:bCs/>
          <w:lang w:val="es-419" w:eastAsia="es-419"/>
        </w:rPr>
        <w:lastRenderedPageBreak/>
        <w:t>2. Integración completa en un solo dispositivo</w:t>
      </w:r>
    </w:p>
    <w:p w14:paraId="55A16EAF" w14:textId="77777777" w:rsidR="0096717B" w:rsidRPr="0096717B" w:rsidRDefault="0096717B" w:rsidP="009C637F">
      <w:pPr>
        <w:pStyle w:val="Estilo4"/>
        <w:ind w:left="357"/>
        <w:outlineLvl w:val="9"/>
        <w:rPr>
          <w:lang w:val="es-419" w:eastAsia="es-419"/>
        </w:rPr>
      </w:pPr>
      <w:r w:rsidRPr="0096717B">
        <w:rPr>
          <w:lang w:val="es-419" w:eastAsia="es-419"/>
        </w:rPr>
        <w:t>A diferencia de López Martínez (2018) que utilizó PIC18F4550 + ESP8266 como módulos separados, o Kumar et al. (2019) que requirieron Raspberry Pi como gateway, el presente trabajo aprovecha las capacidades del ESP32 para integrar adquisición de datos, procesamiento local, comunicación WiFi y visualización en pantalla OLED dentro de un solo microcontrolador. Esta integración reduce costo, consumo energético y complejidad de cableado.</w:t>
      </w:r>
    </w:p>
    <w:p w14:paraId="2D20104F" w14:textId="77777777" w:rsidR="0096717B" w:rsidRPr="0096717B" w:rsidRDefault="0096717B" w:rsidP="009C637F">
      <w:pPr>
        <w:pStyle w:val="Estilo4"/>
        <w:ind w:left="357"/>
        <w:outlineLvl w:val="9"/>
        <w:rPr>
          <w:lang w:val="es-419" w:eastAsia="es-419"/>
        </w:rPr>
      </w:pPr>
      <w:r w:rsidRPr="0096717B">
        <w:rPr>
          <w:b/>
          <w:bCs/>
          <w:lang w:val="es-419" w:eastAsia="es-419"/>
        </w:rPr>
        <w:t>3. Visualización local y remota simultánea</w:t>
      </w:r>
    </w:p>
    <w:p w14:paraId="421E6D48" w14:textId="77777777" w:rsidR="0096717B" w:rsidRPr="0096717B" w:rsidRDefault="0096717B" w:rsidP="009C637F">
      <w:pPr>
        <w:pStyle w:val="Estilo4"/>
        <w:ind w:left="357"/>
        <w:outlineLvl w:val="9"/>
        <w:rPr>
          <w:lang w:val="es-419" w:eastAsia="es-419"/>
        </w:rPr>
      </w:pPr>
      <w:r w:rsidRPr="0096717B">
        <w:rPr>
          <w:lang w:val="es-419" w:eastAsia="es-419"/>
        </w:rPr>
        <w:t>El sistema desarrollado es único entre los antecedentes revisados al proporcionar dos interfaces de usuario complementarias: pantalla OLED local con navegación multi-pantalla para verificación in-situ sin dependencia de conectividad, y plataforma web remota con gráficas interactivas para análisis histórico. Esta dualidad aumenta confiabilidad al permitir operación degradada (solo visualización local) ante fallas de red.</w:t>
      </w:r>
    </w:p>
    <w:p w14:paraId="2453410B" w14:textId="77777777" w:rsidR="0096717B" w:rsidRPr="0096717B" w:rsidRDefault="0096717B" w:rsidP="009C637F">
      <w:pPr>
        <w:pStyle w:val="Estilo4"/>
        <w:ind w:left="357"/>
        <w:outlineLvl w:val="9"/>
        <w:rPr>
          <w:lang w:val="es-419" w:eastAsia="es-419"/>
        </w:rPr>
      </w:pPr>
      <w:r w:rsidRPr="0096717B">
        <w:rPr>
          <w:b/>
          <w:bCs/>
          <w:lang w:val="es-419" w:eastAsia="es-419"/>
        </w:rPr>
        <w:t>4. Actualización asíncrona verdadera</w:t>
      </w:r>
    </w:p>
    <w:p w14:paraId="28F30D54" w14:textId="77777777" w:rsidR="0096717B" w:rsidRPr="0096717B" w:rsidRDefault="0096717B" w:rsidP="009C637F">
      <w:pPr>
        <w:pStyle w:val="Estilo4"/>
        <w:ind w:left="357"/>
        <w:outlineLvl w:val="9"/>
        <w:rPr>
          <w:lang w:val="es-419" w:eastAsia="es-419"/>
        </w:rPr>
      </w:pPr>
      <w:r w:rsidRPr="0096717B">
        <w:rPr>
          <w:lang w:val="es-419" w:eastAsia="es-419"/>
        </w:rPr>
        <w:t>Mientras que la mayoría de trabajos revisados (Kumar, López M., Hernández G.) requieren recarga manual de página para visualizar datos actualizados, el presente proyecto implementa actualización automática mediante AJAX cada 60 segundos, validación de timestamps para prevenir errores de visualización, y gestión de caché del navegador. Estas optimizaciones proporcionan experiencia de usuario superior sin incrementar significativamente complejidad técnica.</w:t>
      </w:r>
    </w:p>
    <w:p w14:paraId="0F530A30" w14:textId="77777777" w:rsidR="0096717B" w:rsidRPr="0096717B" w:rsidRDefault="0096717B" w:rsidP="009C637F">
      <w:pPr>
        <w:pStyle w:val="Estilo4"/>
        <w:ind w:left="357"/>
        <w:outlineLvl w:val="9"/>
        <w:rPr>
          <w:lang w:val="es-419" w:eastAsia="es-419"/>
        </w:rPr>
      </w:pPr>
      <w:r w:rsidRPr="0096717B">
        <w:rPr>
          <w:b/>
          <w:bCs/>
          <w:lang w:val="es-419" w:eastAsia="es-419"/>
        </w:rPr>
        <w:t>5. Documentación orientada a replicación</w:t>
      </w:r>
    </w:p>
    <w:p w14:paraId="7FBA8F87" w14:textId="1A26E98A" w:rsidR="0096717B" w:rsidRDefault="0096717B" w:rsidP="009C637F">
      <w:pPr>
        <w:pStyle w:val="Estilo4"/>
        <w:ind w:left="357"/>
        <w:outlineLvl w:val="9"/>
        <w:rPr>
          <w:lang w:val="es-419" w:eastAsia="es-419"/>
        </w:rPr>
      </w:pPr>
      <w:r w:rsidRPr="0096717B">
        <w:rPr>
          <w:lang w:val="es-419" w:eastAsia="es-419"/>
        </w:rPr>
        <w:t>El presente trabajo incluye documentación completa de implementación: diagramas esquemáticos detallados, código fuente comentado línea por línea, lista de materiales con costos reales, troubleshooting de problemas encontrados durante desarrollo, y guías de configuración paso a paso. Esta documentación exhaustiva diferencia al proyecto de publicaciones académicas que típicamente describen resultados sin profundizar en detalles de implementación.</w:t>
      </w:r>
    </w:p>
    <w:p w14:paraId="61DA076E" w14:textId="77777777" w:rsidR="002572E8" w:rsidRPr="0096717B" w:rsidRDefault="002572E8" w:rsidP="009C637F">
      <w:pPr>
        <w:pStyle w:val="Estilo4"/>
        <w:ind w:left="357"/>
        <w:outlineLvl w:val="9"/>
        <w:rPr>
          <w:lang w:val="es-419" w:eastAsia="es-419"/>
        </w:rPr>
      </w:pPr>
    </w:p>
    <w:p w14:paraId="332121CF" w14:textId="77777777" w:rsidR="0096717B" w:rsidRPr="0096717B" w:rsidRDefault="0096717B" w:rsidP="009C637F">
      <w:pPr>
        <w:pStyle w:val="Estilo4"/>
        <w:ind w:left="357"/>
        <w:outlineLvl w:val="9"/>
        <w:rPr>
          <w:lang w:val="es-419" w:eastAsia="es-419"/>
        </w:rPr>
      </w:pPr>
      <w:r w:rsidRPr="0096717B">
        <w:rPr>
          <w:b/>
          <w:bCs/>
          <w:lang w:val="es-419" w:eastAsia="es-419"/>
        </w:rPr>
        <w:t>6. Validación de bajo costo extremo</w:t>
      </w:r>
    </w:p>
    <w:p w14:paraId="191ACE1B" w14:textId="2B2C18DD" w:rsidR="0096717B" w:rsidRPr="0096717B" w:rsidRDefault="0096717B" w:rsidP="009C637F">
      <w:pPr>
        <w:pStyle w:val="Estilo4"/>
        <w:ind w:left="357"/>
        <w:outlineLvl w:val="9"/>
        <w:rPr>
          <w:lang w:val="es-419" w:eastAsia="es-419"/>
        </w:rPr>
      </w:pPr>
      <w:r w:rsidRPr="0096717B">
        <w:rPr>
          <w:lang w:val="es-419" w:eastAsia="es-419"/>
        </w:rPr>
        <w:t xml:space="preserve">Con costo total inferior a $3,000 pesos mexicanos ($150 USD), el sistema demuestra que el umbral económico para desarrollar soluciones </w:t>
      </w:r>
      <w:r w:rsidR="002572E8">
        <w:rPr>
          <w:lang w:val="es-419" w:eastAsia="es-419"/>
        </w:rPr>
        <w:t>de redes interconectados</w:t>
      </w:r>
      <w:r w:rsidRPr="0096717B">
        <w:rPr>
          <w:lang w:val="es-419" w:eastAsia="es-419"/>
        </w:rPr>
        <w:t xml:space="preserve"> funcionales es accesible incluso para instituciones educativas con presupuestos muy limitados. Esto representa aproximadamente 1/6 del costo del sistema de Hernández Gómez y 1/30 del sistema de López Martínez, manteniendo funcionalidad suficiente para aplicaciones no críticas.</w:t>
      </w:r>
    </w:p>
    <w:p w14:paraId="3461955C" w14:textId="77777777" w:rsidR="0096717B" w:rsidRPr="0096717B" w:rsidRDefault="0096717B" w:rsidP="009C637F">
      <w:pPr>
        <w:pStyle w:val="Estilo4"/>
        <w:ind w:left="357"/>
        <w:outlineLvl w:val="9"/>
        <w:rPr>
          <w:lang w:val="es-419" w:eastAsia="es-419"/>
        </w:rPr>
      </w:pPr>
      <w:r w:rsidRPr="0096717B">
        <w:rPr>
          <w:b/>
          <w:bCs/>
          <w:lang w:val="es-419" w:eastAsia="es-419"/>
        </w:rPr>
        <w:t>7. Contexto mexicano específico</w:t>
      </w:r>
    </w:p>
    <w:p w14:paraId="1EABC310" w14:textId="77777777" w:rsidR="0096717B" w:rsidRPr="0096717B" w:rsidRDefault="0096717B" w:rsidP="009C637F">
      <w:pPr>
        <w:pStyle w:val="Estilo4"/>
        <w:ind w:left="357"/>
        <w:outlineLvl w:val="9"/>
        <w:rPr>
          <w:lang w:val="es-419" w:eastAsia="es-419"/>
        </w:rPr>
      </w:pPr>
      <w:r w:rsidRPr="0096717B">
        <w:rPr>
          <w:lang w:val="es-419" w:eastAsia="es-419"/>
        </w:rPr>
        <w:t>A diferencia de trabajos internacionales que emplean servicios en la nube con costos variables en dólares (AWS, Azure), el presente proyecto utiliza servicios de hosting nacionales en pesos mexicanos con costos predecibles ($750/año), facilitando adopción en contexto económico local. Adicionalmente, la documentación en español elimina barreras idiomáticas para estudiantes e instituciones hispanohablantes.</w:t>
      </w:r>
    </w:p>
    <w:p w14:paraId="3E671215" w14:textId="7734ED47" w:rsidR="00005CA3" w:rsidRDefault="0096717B" w:rsidP="009C637F">
      <w:pPr>
        <w:pStyle w:val="Estilo4"/>
        <w:ind w:left="357"/>
        <w:outlineLvl w:val="9"/>
        <w:rPr>
          <w:lang w:val="es-419" w:eastAsia="es-419"/>
        </w:rPr>
      </w:pPr>
      <w:r w:rsidRPr="0096717B">
        <w:rPr>
          <w:lang w:val="es-419" w:eastAsia="es-419"/>
        </w:rPr>
        <w:lastRenderedPageBreak/>
        <w:t xml:space="preserve">Estas aportaciones posicionan al presente trabajo no como un sistema de mayor desempeño técnico que los antecedentes industriales, sino como una propuesta de balance óptimo entre funcionalidad, costo, simplicidad y replicabilidad para el contexto educativo mexicano, cumpliendo el objetivo de democratizar el acceso a tecnologías </w:t>
      </w:r>
      <w:r w:rsidR="002572E8">
        <w:rPr>
          <w:lang w:val="es-419" w:eastAsia="es-419"/>
        </w:rPr>
        <w:t>de redes interconectadas</w:t>
      </w:r>
      <w:r w:rsidRPr="0096717B">
        <w:rPr>
          <w:lang w:val="es-419" w:eastAsia="es-419"/>
        </w:rPr>
        <w:t xml:space="preserve"> en instituciones de educación superior con recursos limitados.</w:t>
      </w:r>
      <w:r w:rsidR="00005CA3">
        <w:rPr>
          <w:lang w:val="es-419" w:eastAsia="es-419"/>
        </w:rPr>
        <w:br w:type="page"/>
      </w:r>
    </w:p>
    <w:p w14:paraId="35C7F061" w14:textId="7EF55030" w:rsidR="00E56124" w:rsidRDefault="0000460F" w:rsidP="009C637F">
      <w:pPr>
        <w:pStyle w:val="Ttulo1"/>
      </w:pPr>
      <w:bookmarkStart w:id="180" w:name="_Toc217135097"/>
      <w:bookmarkStart w:id="181" w:name="_Toc218087587"/>
      <w:r>
        <w:lastRenderedPageBreak/>
        <w:t>CAPÍTULO IV: METODOLOGÍA</w:t>
      </w:r>
      <w:bookmarkEnd w:id="180"/>
      <w:bookmarkEnd w:id="181"/>
    </w:p>
    <w:p w14:paraId="0C7FE2B3" w14:textId="79901EEA" w:rsidR="001C1594" w:rsidRDefault="001C1594" w:rsidP="008B427A">
      <w:pPr>
        <w:pStyle w:val="MyStyle"/>
        <w:outlineLvl w:val="1"/>
      </w:pPr>
      <w:bookmarkStart w:id="182" w:name="_Toc217135098"/>
      <w:bookmarkStart w:id="183" w:name="_Toc218087588"/>
      <w:r>
        <w:t>4.1. Tipo de investigación</w:t>
      </w:r>
      <w:bookmarkEnd w:id="182"/>
      <w:bookmarkEnd w:id="183"/>
    </w:p>
    <w:p w14:paraId="35F11006" w14:textId="49A1C769" w:rsidR="0014243C" w:rsidRDefault="0014243C" w:rsidP="009C637F">
      <w:pPr>
        <w:pStyle w:val="Estilo4"/>
        <w:ind w:left="357"/>
        <w:outlineLvl w:val="9"/>
      </w:pPr>
      <w:r>
        <w:t>La metodología empleada en el presente trabajo se clasifica según tres criterios fundamentales que determinan el enfoque, alcance y naturaleza del proceso investigativo. Esta clasificación permite establecer con claridad el marco metodológico bajo el cual se desarrolló el sistema de monitoreo térmico, justificando las decisiones tomadas durante las fases de diseño, implementación y validación.</w:t>
      </w:r>
    </w:p>
    <w:p w14:paraId="0E9B34D5" w14:textId="60048A50" w:rsidR="001C1594" w:rsidRDefault="001C1594" w:rsidP="004171DF">
      <w:pPr>
        <w:pStyle w:val="MyStyle"/>
      </w:pPr>
      <w:bookmarkStart w:id="184" w:name="_Toc217135099"/>
      <w:bookmarkStart w:id="185" w:name="_Toc218087589"/>
      <w:r>
        <w:t>4.1.1. Según su propósito: Investigación aplicada</w:t>
      </w:r>
      <w:bookmarkEnd w:id="184"/>
      <w:bookmarkEnd w:id="185"/>
    </w:p>
    <w:p w14:paraId="0298974D" w14:textId="77777777" w:rsidR="0014243C" w:rsidRDefault="0014243C" w:rsidP="009C637F">
      <w:pPr>
        <w:pStyle w:val="Estilo4"/>
        <w:ind w:left="357"/>
        <w:outlineLvl w:val="9"/>
        <w:rPr>
          <w:lang w:val="es-419"/>
        </w:rPr>
      </w:pPr>
      <w:r>
        <w:t xml:space="preserve">El presente trabajo se enmarca dentro de la </w:t>
      </w:r>
      <w:r>
        <w:rPr>
          <w:rStyle w:val="Textoennegrita"/>
        </w:rPr>
        <w:t>investigación aplicada</w:t>
      </w:r>
      <w:r>
        <w:t>, definida por Murillo (2008) como aquella que busca la aplicación o utilización de conocimientos adquiridos para resolver problemas concretos de la realidad, generando soluciones prácticas con impacto directo en contextos específicos.</w:t>
      </w:r>
    </w:p>
    <w:p w14:paraId="32F116A7" w14:textId="77777777" w:rsidR="0014243C" w:rsidRDefault="0014243C" w:rsidP="009C637F">
      <w:pPr>
        <w:pStyle w:val="Estilo4"/>
        <w:ind w:left="357"/>
        <w:outlineLvl w:val="9"/>
      </w:pPr>
      <w:r>
        <w:t>A diferencia de la investigación básica o pura, que se enfoca en generar nuevo conocimiento teórico sin preocupación inmediata por su aplicabilidad, la investigación aplicada parte de teorías, conceptos y tecnologías existentes para construir artefactos funcionales que resuelvan necesidades identificadas.</w:t>
      </w:r>
    </w:p>
    <w:p w14:paraId="65FEC88E" w14:textId="77777777" w:rsidR="0014243C" w:rsidRDefault="0014243C" w:rsidP="009C637F">
      <w:pPr>
        <w:pStyle w:val="Estilo4"/>
        <w:ind w:left="357"/>
        <w:outlineLvl w:val="9"/>
      </w:pPr>
      <w:r>
        <w:rPr>
          <w:rStyle w:val="Textoennegrita"/>
        </w:rPr>
        <w:t>Justificación de esta clasificación:</w:t>
      </w:r>
    </w:p>
    <w:p w14:paraId="7A60CFCA" w14:textId="0D47C344" w:rsidR="0014243C" w:rsidRDefault="0014243C" w:rsidP="009C637F">
      <w:pPr>
        <w:pStyle w:val="Estilo4"/>
        <w:ind w:left="357"/>
        <w:outlineLvl w:val="9"/>
      </w:pPr>
      <w:r>
        <w:t xml:space="preserve">El proyecto no pretende desarrollar nuevos algoritmos de comunicación inalámbrica, inventar protocolos de transmisión de datos o proponer teorías originales sobre sistemas de control digitales. En su lugar, </w:t>
      </w:r>
      <w:r>
        <w:rPr>
          <w:rStyle w:val="Textoennegrita"/>
        </w:rPr>
        <w:t>aplica conocimientos consolidados</w:t>
      </w:r>
      <w:r>
        <w:t xml:space="preserve"> en las siguientes áreas:</w:t>
      </w:r>
    </w:p>
    <w:p w14:paraId="151AD09C" w14:textId="77777777" w:rsidR="0014243C" w:rsidRPr="0014243C" w:rsidRDefault="0014243C" w:rsidP="009C637F">
      <w:pPr>
        <w:pStyle w:val="Estilo4"/>
        <w:ind w:left="357"/>
        <w:outlineLvl w:val="9"/>
        <w:rPr>
          <w:sz w:val="18"/>
          <w:szCs w:val="18"/>
        </w:rPr>
      </w:pPr>
    </w:p>
    <w:p w14:paraId="6F108146" w14:textId="40C1C065" w:rsidR="0014243C" w:rsidRDefault="0014243C" w:rsidP="009C637F">
      <w:pPr>
        <w:pStyle w:val="Estilo4"/>
        <w:numPr>
          <w:ilvl w:val="0"/>
          <w:numId w:val="30"/>
        </w:numPr>
        <w:outlineLvl w:val="9"/>
      </w:pPr>
      <w:r>
        <w:rPr>
          <w:rStyle w:val="Textoennegrita"/>
        </w:rPr>
        <w:t>Electrónica digital</w:t>
      </w:r>
      <w:r>
        <w:t>: Uso de microcontroladores ESP32, sensores digitales DHT22, módulos RTC DS3231 y pantallas OLED, todos componentes comerciales con especificaciones técnicas establecidas.</w:t>
      </w:r>
    </w:p>
    <w:p w14:paraId="63FEC6B8" w14:textId="77777777" w:rsidR="0014243C" w:rsidRPr="0014243C" w:rsidRDefault="0014243C" w:rsidP="009C637F">
      <w:pPr>
        <w:pStyle w:val="Estilo4"/>
        <w:ind w:left="357"/>
        <w:outlineLvl w:val="9"/>
        <w:rPr>
          <w:sz w:val="18"/>
          <w:szCs w:val="18"/>
        </w:rPr>
      </w:pPr>
    </w:p>
    <w:p w14:paraId="673C553C" w14:textId="401A6D7D" w:rsidR="0014243C" w:rsidRDefault="0014243C" w:rsidP="009C637F">
      <w:pPr>
        <w:pStyle w:val="Estilo4"/>
        <w:numPr>
          <w:ilvl w:val="0"/>
          <w:numId w:val="30"/>
        </w:numPr>
        <w:outlineLvl w:val="9"/>
      </w:pPr>
      <w:r>
        <w:rPr>
          <w:rStyle w:val="Textoennegrita"/>
        </w:rPr>
        <w:t>Comunicaciones</w:t>
      </w:r>
      <w:r>
        <w:t>: Implementación del protocolo WiFi IEEE 802.11 b/g/n y HTTP/HTTPS sobre TCP/IP, estándares internacionales ampliamente documentados.</w:t>
      </w:r>
    </w:p>
    <w:p w14:paraId="50E73CC9" w14:textId="77777777" w:rsidR="0014243C" w:rsidRPr="0014243C" w:rsidRDefault="0014243C" w:rsidP="009C637F">
      <w:pPr>
        <w:pStyle w:val="Estilo4"/>
        <w:ind w:left="357"/>
        <w:outlineLvl w:val="9"/>
        <w:rPr>
          <w:sz w:val="18"/>
          <w:szCs w:val="18"/>
        </w:rPr>
      </w:pPr>
    </w:p>
    <w:p w14:paraId="109ED3EA" w14:textId="18BCE37C" w:rsidR="0014243C" w:rsidRDefault="0014243C" w:rsidP="009C637F">
      <w:pPr>
        <w:pStyle w:val="Estilo4"/>
        <w:numPr>
          <w:ilvl w:val="0"/>
          <w:numId w:val="30"/>
        </w:numPr>
        <w:outlineLvl w:val="9"/>
      </w:pPr>
      <w:r>
        <w:rPr>
          <w:rStyle w:val="Textoennegrita"/>
        </w:rPr>
        <w:t>Programación de sistemas de control digitales</w:t>
      </w:r>
      <w:r>
        <w:t>: Desarrollo de firmware en lenguaje C/C++ utilizando Arduino IDE y librerías de código abierto probadas (DHT.h, RTClib.h, WiFi.h</w:t>
      </w:r>
      <w:r w:rsidR="00F84A84">
        <w:t>, HTTPClient.h</w:t>
      </w:r>
      <w:r>
        <w:t>).</w:t>
      </w:r>
    </w:p>
    <w:p w14:paraId="5B995BE9" w14:textId="77777777" w:rsidR="0014243C" w:rsidRPr="0014243C" w:rsidRDefault="0014243C" w:rsidP="009C637F">
      <w:pPr>
        <w:pStyle w:val="Estilo4"/>
        <w:ind w:left="357"/>
        <w:outlineLvl w:val="9"/>
        <w:rPr>
          <w:sz w:val="18"/>
          <w:szCs w:val="18"/>
        </w:rPr>
      </w:pPr>
    </w:p>
    <w:p w14:paraId="383467D0" w14:textId="53177626" w:rsidR="0014243C" w:rsidRDefault="0014243C" w:rsidP="009C637F">
      <w:pPr>
        <w:pStyle w:val="Estilo4"/>
        <w:numPr>
          <w:ilvl w:val="0"/>
          <w:numId w:val="30"/>
        </w:numPr>
        <w:outlineLvl w:val="9"/>
      </w:pPr>
      <w:r>
        <w:rPr>
          <w:rStyle w:val="Textoennegrita"/>
        </w:rPr>
        <w:t>Desarrollo web</w:t>
      </w:r>
      <w:r>
        <w:t>: Construcción de aplicación web con tecnologías maduras (PHP, MySQL/MariaDB, JavaScript, HTML5, CSS3) y librerías establecidas (Highcharts.js, Bootstrap</w:t>
      </w:r>
      <w:r w:rsidR="00F84A84">
        <w:t>, PHPSpreedsheet</w:t>
      </w:r>
      <w:r>
        <w:t>).</w:t>
      </w:r>
    </w:p>
    <w:p w14:paraId="4D7F6C0E" w14:textId="7D79452E" w:rsidR="004171DF" w:rsidRDefault="0014243C" w:rsidP="009C637F">
      <w:pPr>
        <w:pStyle w:val="Estilo4"/>
        <w:ind w:left="357"/>
        <w:outlineLvl w:val="9"/>
      </w:pPr>
      <w:r>
        <w:t xml:space="preserve">El </w:t>
      </w:r>
      <w:r>
        <w:rPr>
          <w:rStyle w:val="Textoennegrita"/>
        </w:rPr>
        <w:t>problema concreto</w:t>
      </w:r>
      <w:r>
        <w:t xml:space="preserve"> que se aborda es la necesidad de instituciones educativas y pequeñas empresas de contar con sistemas de monitoreo térmico accesibles económicamente, fáciles de replicar y que no dependan de plataformas comerciales costosas o servicios en la nube con suscripciones mensuales.</w:t>
      </w:r>
      <w:r w:rsidR="004171DF">
        <w:br w:type="page"/>
      </w:r>
    </w:p>
    <w:p w14:paraId="2C613898" w14:textId="77777777" w:rsidR="0014243C" w:rsidRDefault="0014243C" w:rsidP="009C637F">
      <w:pPr>
        <w:pStyle w:val="Estilo4"/>
        <w:ind w:left="357"/>
        <w:outlineLvl w:val="9"/>
      </w:pPr>
      <w:r>
        <w:lastRenderedPageBreak/>
        <w:t xml:space="preserve">La </w:t>
      </w:r>
      <w:r>
        <w:rPr>
          <w:rStyle w:val="Textoennegrita"/>
        </w:rPr>
        <w:t>solución práctica generada</w:t>
      </w:r>
      <w:r>
        <w:t xml:space="preserve"> es un prototipo funcional completamente documentado que puede ser reproducido por estudiantes de ingeniería electrónica o técnicos con conocimientos básicos, utilizando componentes disponibles en el mercado local mexicano y servicios de hosting nacionales económicos.</w:t>
      </w:r>
    </w:p>
    <w:p w14:paraId="28C4DB17" w14:textId="77777777" w:rsidR="0014243C" w:rsidRDefault="0014243C" w:rsidP="009C637F">
      <w:pPr>
        <w:pStyle w:val="Estilo4"/>
        <w:ind w:left="357"/>
        <w:outlineLvl w:val="9"/>
      </w:pPr>
      <w:r>
        <w:rPr>
          <w:rStyle w:val="Textoennegrita"/>
        </w:rPr>
        <w:t>Impacto esperado:</w:t>
      </w:r>
    </w:p>
    <w:p w14:paraId="2315B9DA" w14:textId="77777777" w:rsidR="0014243C" w:rsidRDefault="0014243C" w:rsidP="009C637F">
      <w:pPr>
        <w:pStyle w:val="Estilo4"/>
        <w:ind w:left="357"/>
        <w:outlineLvl w:val="9"/>
      </w:pPr>
      <w:r>
        <w:t>El resultado tangible de la investigación aplicada es un sistema físico operativo (hardware + software) que puede instalarse en instalaciones reales del Instituto Tecnológico de Tuxtla Gutiérrez u otras instituciones similares, proporcionando monitoreo continuo de temperatura del agua con capacidad de almacenamiento histórico y visualización remota.</w:t>
      </w:r>
    </w:p>
    <w:p w14:paraId="20EE82ED" w14:textId="77777777" w:rsidR="0014243C" w:rsidRPr="0014243C" w:rsidRDefault="0014243C" w:rsidP="009C637F">
      <w:pPr>
        <w:pStyle w:val="Estilo4"/>
        <w:ind w:left="357"/>
        <w:outlineLvl w:val="9"/>
        <w:rPr>
          <w:lang w:val="es-419"/>
        </w:rPr>
      </w:pPr>
    </w:p>
    <w:p w14:paraId="5BD08517" w14:textId="77777777" w:rsidR="0014243C" w:rsidRDefault="0014243C" w:rsidP="009C637F">
      <w:pPr>
        <w:pStyle w:val="Estilo4"/>
        <w:ind w:left="357"/>
        <w:outlineLvl w:val="9"/>
      </w:pPr>
    </w:p>
    <w:p w14:paraId="28624786" w14:textId="2603DEF6" w:rsidR="001C1594" w:rsidRDefault="001C1594" w:rsidP="004171DF">
      <w:pPr>
        <w:pStyle w:val="MyStyle"/>
      </w:pPr>
      <w:bookmarkStart w:id="186" w:name="_Toc217135100"/>
      <w:bookmarkStart w:id="187" w:name="_Toc218087590"/>
      <w:r>
        <w:t>4.1.2. Según su diseño: Investigación experimental</w:t>
      </w:r>
      <w:bookmarkEnd w:id="186"/>
      <w:bookmarkEnd w:id="187"/>
    </w:p>
    <w:p w14:paraId="597364E3" w14:textId="77777777" w:rsidR="0014243C" w:rsidRPr="00811CA8" w:rsidRDefault="0014243C" w:rsidP="009C637F">
      <w:pPr>
        <w:pStyle w:val="Estilo4"/>
        <w:ind w:left="357"/>
        <w:outlineLvl w:val="9"/>
      </w:pPr>
      <w:r w:rsidRPr="00811CA8">
        <w:t xml:space="preserve">Desde la perspectiva del diseño metodológico, el trabajo se clasifica como </w:t>
      </w:r>
      <w:r w:rsidRPr="00811CA8">
        <w:rPr>
          <w:rStyle w:val="Textoennegrita"/>
          <w:b w:val="0"/>
          <w:bCs w:val="0"/>
        </w:rPr>
        <w:t>investigación experimental</w:t>
      </w:r>
      <w:r w:rsidRPr="00811CA8">
        <w:t>, caracterizada por la manipulación deliberada de variables independientes para observar sus efectos sobre variables dependientes, bajo condiciones controladas que permiten establecer relaciones de causa-efecto.</w:t>
      </w:r>
    </w:p>
    <w:p w14:paraId="3AF23FCB" w14:textId="77777777" w:rsidR="0014243C" w:rsidRPr="00811CA8" w:rsidRDefault="0014243C" w:rsidP="009C637F">
      <w:pPr>
        <w:pStyle w:val="Estilo4"/>
        <w:ind w:left="357"/>
        <w:outlineLvl w:val="9"/>
      </w:pPr>
      <w:r w:rsidRPr="00811CA8">
        <w:t>Según Hernández, Fernández y Baptista (2014), la investigación experimental implica:</w:t>
      </w:r>
    </w:p>
    <w:p w14:paraId="7A8614BA" w14:textId="77777777" w:rsidR="0014243C" w:rsidRPr="00811CA8" w:rsidRDefault="0014243C" w:rsidP="009C637F">
      <w:pPr>
        <w:pStyle w:val="Estilo4"/>
        <w:numPr>
          <w:ilvl w:val="0"/>
          <w:numId w:val="35"/>
        </w:numPr>
        <w:outlineLvl w:val="9"/>
      </w:pPr>
      <w:r w:rsidRPr="00811CA8">
        <w:rPr>
          <w:rStyle w:val="Textoennegrita"/>
          <w:b w:val="0"/>
          <w:bCs w:val="0"/>
        </w:rPr>
        <w:t>Manipulación intencional de variables</w:t>
      </w:r>
      <w:r w:rsidRPr="00811CA8">
        <w:t>: El investigador modifica deliberadamente condiciones para observar consecuencias.</w:t>
      </w:r>
    </w:p>
    <w:p w14:paraId="04D61670" w14:textId="77777777" w:rsidR="0014243C" w:rsidRPr="00811CA8" w:rsidRDefault="0014243C" w:rsidP="009C637F">
      <w:pPr>
        <w:pStyle w:val="Estilo4"/>
        <w:numPr>
          <w:ilvl w:val="0"/>
          <w:numId w:val="35"/>
        </w:numPr>
        <w:outlineLvl w:val="9"/>
      </w:pPr>
      <w:r w:rsidRPr="00811CA8">
        <w:rPr>
          <w:rStyle w:val="Textoennegrita"/>
          <w:b w:val="0"/>
          <w:bCs w:val="0"/>
        </w:rPr>
        <w:t>Medición de efectos</w:t>
      </w:r>
      <w:r w:rsidRPr="00811CA8">
        <w:t>: Se cuantifican resultados de las manipulaciones realizadas.</w:t>
      </w:r>
    </w:p>
    <w:p w14:paraId="24278BB3" w14:textId="77777777" w:rsidR="0014243C" w:rsidRPr="00811CA8" w:rsidRDefault="0014243C" w:rsidP="009C637F">
      <w:pPr>
        <w:pStyle w:val="Estilo4"/>
        <w:numPr>
          <w:ilvl w:val="0"/>
          <w:numId w:val="35"/>
        </w:numPr>
        <w:outlineLvl w:val="9"/>
      </w:pPr>
      <w:r w:rsidRPr="00811CA8">
        <w:rPr>
          <w:rStyle w:val="Textoennegrita"/>
          <w:b w:val="0"/>
          <w:bCs w:val="0"/>
        </w:rPr>
        <w:t>Control de variables extrañas</w:t>
      </w:r>
      <w:r w:rsidRPr="00811CA8">
        <w:t>: Se minimizan factores que puedan distorsionar relaciones estudiadas.</w:t>
      </w:r>
    </w:p>
    <w:p w14:paraId="1C2710AB" w14:textId="77777777" w:rsidR="0014243C" w:rsidRPr="00811CA8" w:rsidRDefault="0014243C" w:rsidP="009C637F">
      <w:pPr>
        <w:pStyle w:val="Estilo4"/>
        <w:ind w:left="357"/>
        <w:outlineLvl w:val="9"/>
      </w:pPr>
      <w:r w:rsidRPr="00811CA8">
        <w:rPr>
          <w:rStyle w:val="Textoennegrita"/>
          <w:b w:val="0"/>
          <w:bCs w:val="0"/>
        </w:rPr>
        <w:t>Aplicación en el presente proyecto:</w:t>
      </w:r>
    </w:p>
    <w:p w14:paraId="21B74445" w14:textId="77777777" w:rsidR="0014243C" w:rsidRPr="00811CA8" w:rsidRDefault="0014243C" w:rsidP="009C637F">
      <w:pPr>
        <w:pStyle w:val="Estilo4"/>
        <w:ind w:left="357"/>
        <w:outlineLvl w:val="9"/>
      </w:pPr>
      <w:r w:rsidRPr="00811CA8">
        <w:rPr>
          <w:rStyle w:val="Textoennegrita"/>
          <w:b w:val="0"/>
          <w:bCs w:val="0"/>
        </w:rPr>
        <w:t>Variables independientes manipuladas:</w:t>
      </w:r>
    </w:p>
    <w:p w14:paraId="0EC2BDDF" w14:textId="77777777" w:rsidR="0014243C" w:rsidRPr="00811CA8" w:rsidRDefault="0014243C" w:rsidP="009C637F">
      <w:pPr>
        <w:pStyle w:val="Estilo4"/>
        <w:numPr>
          <w:ilvl w:val="0"/>
          <w:numId w:val="36"/>
        </w:numPr>
        <w:outlineLvl w:val="9"/>
      </w:pPr>
      <w:r w:rsidRPr="00811CA8">
        <w:rPr>
          <w:rStyle w:val="Textoennegrita"/>
          <w:b w:val="0"/>
          <w:bCs w:val="0"/>
        </w:rPr>
        <w:t>Frecuencia de muestreo del sensor DHT22</w:t>
      </w:r>
      <w:r w:rsidRPr="00811CA8">
        <w:t>: Se probaron intervalos de 2 segundos (limitación física del sensor), 30 segundos, 60 segundos y 120 segundos, evaluando el balance entre resolución temporal y volumen de datos generados.</w:t>
      </w:r>
    </w:p>
    <w:p w14:paraId="5FFACD55" w14:textId="14332171" w:rsidR="0014243C" w:rsidRDefault="0014243C" w:rsidP="009C637F">
      <w:pPr>
        <w:pStyle w:val="Estilo4"/>
        <w:numPr>
          <w:ilvl w:val="0"/>
          <w:numId w:val="36"/>
        </w:numPr>
        <w:outlineLvl w:val="9"/>
      </w:pPr>
      <w:r w:rsidRPr="00811CA8">
        <w:rPr>
          <w:rStyle w:val="Textoennegrita"/>
          <w:b w:val="0"/>
          <w:bCs w:val="0"/>
        </w:rPr>
        <w:t>Frecuencia de actualización de la plataforma web</w:t>
      </w:r>
      <w:r w:rsidRPr="00811CA8">
        <w:t>: Se experimentó con intervalos de actualización AJAX de 10 segundos, 30 segundos, 60 segundos y 120 segundos, midiendo impacto en carga del servidor y experiencia de usuario.</w:t>
      </w:r>
    </w:p>
    <w:p w14:paraId="0896B363" w14:textId="4F31DD5F" w:rsidR="00F84A84" w:rsidRDefault="00F84A84" w:rsidP="009C637F">
      <w:pPr>
        <w:pStyle w:val="Estilo4"/>
        <w:numPr>
          <w:ilvl w:val="0"/>
          <w:numId w:val="36"/>
        </w:numPr>
        <w:outlineLvl w:val="9"/>
      </w:pPr>
      <w:r>
        <w:rPr>
          <w:rStyle w:val="Textoennegrita"/>
        </w:rPr>
        <w:t>Límite de registros en consultas de base de datos</w:t>
      </w:r>
      <w:r>
        <w:t>: Se probaron límites de 200, 500, 1000, 2000 y 5000 registros en las consultas SQL para filtrado por fechas, evaluando el balance entre cantidad de información visualizada y tiempo de respuesta del servidor. Las pruebas iniciales con 200 registros resultaron insuficientes para análisis de períodos prolongados, mientras que valores superiores a 5000 registros degradaban el rendimiento de renderizado en navegadores con recursos limitados.</w:t>
      </w:r>
    </w:p>
    <w:p w14:paraId="47066A06" w14:textId="21095A8A" w:rsidR="0035040E" w:rsidRDefault="0035040E" w:rsidP="009C637F">
      <w:pPr>
        <w:pStyle w:val="Estilo4"/>
        <w:ind w:left="1077"/>
        <w:outlineLvl w:val="9"/>
        <w:rPr>
          <w:rStyle w:val="Textoennegrita"/>
        </w:rPr>
      </w:pPr>
      <w:r>
        <w:rPr>
          <w:rStyle w:val="Textoennegrita"/>
        </w:rPr>
        <w:br w:type="page"/>
      </w:r>
    </w:p>
    <w:p w14:paraId="33A40DFF" w14:textId="77777777" w:rsidR="0014243C" w:rsidRPr="00811CA8" w:rsidRDefault="0014243C" w:rsidP="009C637F">
      <w:pPr>
        <w:pStyle w:val="Estilo4"/>
        <w:numPr>
          <w:ilvl w:val="0"/>
          <w:numId w:val="36"/>
        </w:numPr>
        <w:outlineLvl w:val="9"/>
      </w:pPr>
      <w:r w:rsidRPr="00811CA8">
        <w:rPr>
          <w:rStyle w:val="Textoennegrita"/>
          <w:b w:val="0"/>
          <w:bCs w:val="0"/>
        </w:rPr>
        <w:lastRenderedPageBreak/>
        <w:t>Configuración de conexión WiFi</w:t>
      </w:r>
      <w:r w:rsidRPr="00811CA8">
        <w:t>: Se evaluaron diferentes potencias de transmisión del ESP32 y métodos de reconexión automática ante pérdidas temporales de señal.</w:t>
      </w:r>
    </w:p>
    <w:p w14:paraId="37B9BA7E" w14:textId="77777777" w:rsidR="0014243C" w:rsidRPr="00811CA8" w:rsidRDefault="0014243C" w:rsidP="009C637F">
      <w:pPr>
        <w:pStyle w:val="Estilo4"/>
        <w:outlineLvl w:val="9"/>
      </w:pPr>
      <w:r w:rsidRPr="00811CA8">
        <w:rPr>
          <w:rStyle w:val="Textoennegrita"/>
          <w:b w:val="0"/>
          <w:bCs w:val="0"/>
        </w:rPr>
        <w:t>Variables dependientes medidas:</w:t>
      </w:r>
    </w:p>
    <w:p w14:paraId="6B3438DB" w14:textId="77777777" w:rsidR="0014243C" w:rsidRPr="00811CA8" w:rsidRDefault="0014243C" w:rsidP="009C637F">
      <w:pPr>
        <w:pStyle w:val="Estilo4"/>
        <w:numPr>
          <w:ilvl w:val="0"/>
          <w:numId w:val="36"/>
        </w:numPr>
        <w:outlineLvl w:val="9"/>
      </w:pPr>
      <w:r w:rsidRPr="00811CA8">
        <w:rPr>
          <w:rStyle w:val="Textoennegrita"/>
          <w:b w:val="0"/>
          <w:bCs w:val="0"/>
        </w:rPr>
        <w:t>Precisión de medición</w:t>
      </w:r>
      <w:r w:rsidRPr="00811CA8">
        <w:t>: Desviación de lecturas del DHT22 respecto a termómetro patrón calibrado.</w:t>
      </w:r>
    </w:p>
    <w:p w14:paraId="4D761588" w14:textId="77777777" w:rsidR="0014243C" w:rsidRPr="00811CA8" w:rsidRDefault="0014243C" w:rsidP="009C637F">
      <w:pPr>
        <w:pStyle w:val="Estilo4"/>
        <w:numPr>
          <w:ilvl w:val="0"/>
          <w:numId w:val="36"/>
        </w:numPr>
        <w:outlineLvl w:val="9"/>
      </w:pPr>
      <w:r w:rsidRPr="00811CA8">
        <w:rPr>
          <w:rStyle w:val="Textoennegrita"/>
          <w:b w:val="0"/>
          <w:bCs w:val="0"/>
        </w:rPr>
        <w:t>Confiabilidad de transmisión</w:t>
      </w:r>
      <w:r w:rsidRPr="00811CA8">
        <w:t>: Porcentaje de paquetes de datos enviados por ESP32 que fueron recibidos y almacenados correctamente en base de datos MySQL.</w:t>
      </w:r>
    </w:p>
    <w:p w14:paraId="4624D281" w14:textId="77777777" w:rsidR="0014243C" w:rsidRPr="00811CA8" w:rsidRDefault="0014243C" w:rsidP="009C637F">
      <w:pPr>
        <w:pStyle w:val="Estilo4"/>
        <w:numPr>
          <w:ilvl w:val="0"/>
          <w:numId w:val="36"/>
        </w:numPr>
        <w:outlineLvl w:val="9"/>
      </w:pPr>
      <w:r w:rsidRPr="00811CA8">
        <w:rPr>
          <w:rStyle w:val="Textoennegrita"/>
          <w:b w:val="0"/>
          <w:bCs w:val="0"/>
        </w:rPr>
        <w:t>Latencia del sistema</w:t>
      </w:r>
      <w:r w:rsidRPr="00811CA8">
        <w:t>: Tiempo transcurrido desde que el sensor captura temperatura hasta que el valor se muestra en gráfica web.</w:t>
      </w:r>
    </w:p>
    <w:p w14:paraId="0DAC7F60" w14:textId="77777777" w:rsidR="0014243C" w:rsidRPr="00811CA8" w:rsidRDefault="0014243C" w:rsidP="009C637F">
      <w:pPr>
        <w:pStyle w:val="Estilo4"/>
        <w:numPr>
          <w:ilvl w:val="0"/>
          <w:numId w:val="36"/>
        </w:numPr>
        <w:outlineLvl w:val="9"/>
      </w:pPr>
      <w:r w:rsidRPr="00811CA8">
        <w:rPr>
          <w:rStyle w:val="Textoennegrita"/>
          <w:b w:val="0"/>
          <w:bCs w:val="0"/>
        </w:rPr>
        <w:t>Consumo energético</w:t>
      </w:r>
      <w:r w:rsidRPr="00811CA8">
        <w:t>: Corriente consumida por el ESP32 en diferentes estados de operación (transmitiendo, en reposo, ejecutando código).</w:t>
      </w:r>
    </w:p>
    <w:p w14:paraId="2D9F378E" w14:textId="77777777" w:rsidR="0014243C" w:rsidRPr="00811CA8" w:rsidRDefault="0014243C" w:rsidP="009C637F">
      <w:pPr>
        <w:pStyle w:val="Estilo4"/>
        <w:ind w:left="357"/>
        <w:outlineLvl w:val="9"/>
      </w:pPr>
      <w:r w:rsidRPr="00811CA8">
        <w:rPr>
          <w:rStyle w:val="Textoennegrita"/>
          <w:b w:val="0"/>
          <w:bCs w:val="0"/>
        </w:rPr>
        <w:t>Condiciones controladas:</w:t>
      </w:r>
    </w:p>
    <w:p w14:paraId="766E0E2E" w14:textId="166D4B12" w:rsidR="007A621D" w:rsidRDefault="007A621D" w:rsidP="009C637F">
      <w:pPr>
        <w:pStyle w:val="Estilo4"/>
        <w:ind w:left="357"/>
        <w:outlineLvl w:val="9"/>
        <w:rPr>
          <w:rStyle w:val="Textoennegrita"/>
          <w:b w:val="0"/>
          <w:bCs w:val="0"/>
        </w:rPr>
      </w:pPr>
      <w:r>
        <w:t>Las pruebas se realizaron en oficinas particulares bajo condiciones ambientales típicas de uso real (temperatura 18-28°C, humedad 35-70%, red WiFi doméstica), validando el funcionamiento del sistema en entornos no controlados de laboratorio, lo cual es apropiado considerando su aplicación práctica en instalaciones institucionales.</w:t>
      </w:r>
    </w:p>
    <w:p w14:paraId="6ABC1929" w14:textId="56A7978E" w:rsidR="0014243C" w:rsidRPr="00811CA8" w:rsidRDefault="0014243C" w:rsidP="009C637F">
      <w:pPr>
        <w:pStyle w:val="Estilo4"/>
        <w:ind w:left="357"/>
        <w:outlineLvl w:val="9"/>
      </w:pPr>
      <w:r w:rsidRPr="00811CA8">
        <w:rPr>
          <w:rStyle w:val="Textoennegrita"/>
          <w:b w:val="0"/>
          <w:bCs w:val="0"/>
        </w:rPr>
        <w:t>Fase experimental típica:</w:t>
      </w:r>
    </w:p>
    <w:p w14:paraId="4D1E257E" w14:textId="77777777" w:rsidR="0014243C" w:rsidRPr="00811CA8" w:rsidRDefault="0014243C" w:rsidP="009C637F">
      <w:pPr>
        <w:pStyle w:val="Estilo4"/>
        <w:numPr>
          <w:ilvl w:val="0"/>
          <w:numId w:val="37"/>
        </w:numPr>
        <w:outlineLvl w:val="9"/>
      </w:pPr>
      <w:r w:rsidRPr="00811CA8">
        <w:t>Establecer configuración inicial de variables independientes (por ejemplo, muestreo cada 60 segundos).</w:t>
      </w:r>
    </w:p>
    <w:p w14:paraId="18912652" w14:textId="77777777" w:rsidR="0014243C" w:rsidRPr="00811CA8" w:rsidRDefault="0014243C" w:rsidP="009C637F">
      <w:pPr>
        <w:pStyle w:val="Estilo4"/>
        <w:numPr>
          <w:ilvl w:val="0"/>
          <w:numId w:val="37"/>
        </w:numPr>
        <w:outlineLvl w:val="9"/>
      </w:pPr>
      <w:r w:rsidRPr="00811CA8">
        <w:t>Operar sistema durante período definido (mínimo 24 horas).</w:t>
      </w:r>
    </w:p>
    <w:p w14:paraId="1377DF93" w14:textId="77777777" w:rsidR="0014243C" w:rsidRPr="00811CA8" w:rsidRDefault="0014243C" w:rsidP="009C637F">
      <w:pPr>
        <w:pStyle w:val="Estilo4"/>
        <w:numPr>
          <w:ilvl w:val="0"/>
          <w:numId w:val="37"/>
        </w:numPr>
        <w:outlineLvl w:val="9"/>
      </w:pPr>
      <w:r w:rsidRPr="00811CA8">
        <w:t>Registrar valores de variables dependientes (número de transmisiones exitosas, latencia promedio).</w:t>
      </w:r>
    </w:p>
    <w:p w14:paraId="78C8BE53" w14:textId="77777777" w:rsidR="0014243C" w:rsidRPr="00811CA8" w:rsidRDefault="0014243C" w:rsidP="009C637F">
      <w:pPr>
        <w:pStyle w:val="Estilo4"/>
        <w:numPr>
          <w:ilvl w:val="0"/>
          <w:numId w:val="37"/>
        </w:numPr>
        <w:outlineLvl w:val="9"/>
      </w:pPr>
      <w:r w:rsidRPr="00811CA8">
        <w:t>Modificar una variable independiente manteniendo las demás constantes.</w:t>
      </w:r>
    </w:p>
    <w:p w14:paraId="483A71A2" w14:textId="77777777" w:rsidR="0014243C" w:rsidRPr="00811CA8" w:rsidRDefault="0014243C" w:rsidP="009C637F">
      <w:pPr>
        <w:pStyle w:val="Estilo4"/>
        <w:numPr>
          <w:ilvl w:val="0"/>
          <w:numId w:val="37"/>
        </w:numPr>
        <w:outlineLvl w:val="9"/>
      </w:pPr>
      <w:r w:rsidRPr="00811CA8">
        <w:t>Repetir operación y medición.</w:t>
      </w:r>
    </w:p>
    <w:p w14:paraId="05263AE2" w14:textId="77777777" w:rsidR="0014243C" w:rsidRPr="00811CA8" w:rsidRDefault="0014243C" w:rsidP="009C637F">
      <w:pPr>
        <w:pStyle w:val="Estilo4"/>
        <w:numPr>
          <w:ilvl w:val="0"/>
          <w:numId w:val="37"/>
        </w:numPr>
        <w:outlineLvl w:val="9"/>
      </w:pPr>
      <w:r w:rsidRPr="00811CA8">
        <w:t>Comparar resultados para determinar configuración óptima.</w:t>
      </w:r>
    </w:p>
    <w:p w14:paraId="26AD9A37" w14:textId="77777777" w:rsidR="0014243C" w:rsidRPr="00811CA8" w:rsidRDefault="0014243C" w:rsidP="009C637F">
      <w:pPr>
        <w:pStyle w:val="Estilo4"/>
        <w:ind w:left="357"/>
        <w:outlineLvl w:val="9"/>
      </w:pPr>
      <w:r w:rsidRPr="00811CA8">
        <w:t xml:space="preserve">Este enfoque experimental permitió no solo validar el funcionamiento del sistema, sino también </w:t>
      </w:r>
      <w:r w:rsidRPr="00811CA8">
        <w:rPr>
          <w:rStyle w:val="Textoennegrita"/>
          <w:b w:val="0"/>
          <w:bCs w:val="0"/>
        </w:rPr>
        <w:t>optimizar parámetros de operación</w:t>
      </w:r>
      <w:r w:rsidRPr="00811CA8">
        <w:t xml:space="preserve"> basándose en evidencia cuantitativa en lugar de decisiones arbitrarias.</w:t>
      </w:r>
    </w:p>
    <w:p w14:paraId="29324FEA" w14:textId="77777777" w:rsidR="0014243C" w:rsidRPr="0014243C" w:rsidRDefault="0014243C" w:rsidP="009C637F">
      <w:pPr>
        <w:pStyle w:val="Estilo4"/>
        <w:ind w:left="357"/>
        <w:outlineLvl w:val="9"/>
        <w:rPr>
          <w:lang w:val="es-419"/>
        </w:rPr>
      </w:pPr>
    </w:p>
    <w:p w14:paraId="7F8BF61E" w14:textId="5C77B382" w:rsidR="00377263" w:rsidRDefault="00377263" w:rsidP="004171DF">
      <w:pPr>
        <w:pStyle w:val="MyStyle"/>
      </w:pPr>
      <w:bookmarkStart w:id="188" w:name="_Toc218087591"/>
      <w:r w:rsidRPr="00DA2D35">
        <w:t>4.1.3. Según su enfoque: Investigación cuantitativa</w:t>
      </w:r>
      <w:bookmarkEnd w:id="188"/>
    </w:p>
    <w:p w14:paraId="306AD7DC" w14:textId="77777777" w:rsidR="00DA2D35" w:rsidRDefault="00DA2D35" w:rsidP="009C637F">
      <w:pPr>
        <w:pStyle w:val="Estilo4"/>
        <w:ind w:left="357"/>
        <w:outlineLvl w:val="9"/>
        <w:rPr>
          <w:lang w:val="es-419"/>
        </w:rPr>
      </w:pPr>
      <w:r>
        <w:t xml:space="preserve">El trabajo adopta un </w:t>
      </w:r>
      <w:r>
        <w:rPr>
          <w:rStyle w:val="Textoennegrita"/>
        </w:rPr>
        <w:t>enfoque cuantitativo</w:t>
      </w:r>
      <w:r>
        <w:t>, caracterizado por la recolección y análisis de datos numéricos mediante métodos estadísticos para probar hipótesis y establecer patrones de comportamiento medibles.</w:t>
      </w:r>
    </w:p>
    <w:p w14:paraId="0DE7EF16" w14:textId="72192BF1" w:rsidR="00DA2D35" w:rsidRDefault="00DA2D35" w:rsidP="009C637F">
      <w:pPr>
        <w:pStyle w:val="Estilo4"/>
        <w:ind w:left="357"/>
        <w:outlineLvl w:val="9"/>
      </w:pPr>
      <w:r>
        <w:t>Según Sampieri et al. (2014), la investigación cuantitativa se distingue por:</w:t>
      </w:r>
    </w:p>
    <w:p w14:paraId="4AB7BCE7" w14:textId="77777777" w:rsidR="00DA2D35" w:rsidRPr="00DA2D35" w:rsidRDefault="00DA2D35" w:rsidP="009C637F">
      <w:pPr>
        <w:pStyle w:val="Estilo4"/>
        <w:ind w:left="357"/>
        <w:outlineLvl w:val="9"/>
        <w:rPr>
          <w:sz w:val="18"/>
          <w:szCs w:val="18"/>
        </w:rPr>
      </w:pPr>
    </w:p>
    <w:p w14:paraId="15CBE281" w14:textId="77777777" w:rsidR="00DA2D35" w:rsidRDefault="00DA2D35" w:rsidP="009C637F">
      <w:pPr>
        <w:pStyle w:val="Estilo4"/>
        <w:numPr>
          <w:ilvl w:val="0"/>
          <w:numId w:val="31"/>
        </w:numPr>
        <w:outlineLvl w:val="9"/>
      </w:pPr>
      <w:r>
        <w:rPr>
          <w:rStyle w:val="Textoennegrita"/>
        </w:rPr>
        <w:lastRenderedPageBreak/>
        <w:t>Medición numérica</w:t>
      </w:r>
      <w:r>
        <w:t>: Los fenómenos estudiados se expresan en cantidades, porcentajes, promedios y desviaciones estadísticas.</w:t>
      </w:r>
    </w:p>
    <w:p w14:paraId="49BD3B97" w14:textId="77777777" w:rsidR="00DA2D35" w:rsidRDefault="00DA2D35" w:rsidP="009C637F">
      <w:pPr>
        <w:pStyle w:val="Estilo4"/>
        <w:numPr>
          <w:ilvl w:val="0"/>
          <w:numId w:val="31"/>
        </w:numPr>
        <w:outlineLvl w:val="9"/>
      </w:pPr>
      <w:r>
        <w:rPr>
          <w:rStyle w:val="Textoennegrita"/>
        </w:rPr>
        <w:t>Análisis estadístico</w:t>
      </w:r>
      <w:r>
        <w:t>: Se emplean técnicas matemáticas para identificar tendencias, correlaciones y significancia de resultados.</w:t>
      </w:r>
    </w:p>
    <w:p w14:paraId="7BA3E9B1" w14:textId="77777777" w:rsidR="00DA2D35" w:rsidRDefault="00DA2D35" w:rsidP="009C637F">
      <w:pPr>
        <w:pStyle w:val="Estilo4"/>
        <w:numPr>
          <w:ilvl w:val="0"/>
          <w:numId w:val="31"/>
        </w:numPr>
        <w:outlineLvl w:val="9"/>
      </w:pPr>
      <w:r>
        <w:rPr>
          <w:rStyle w:val="Textoennegrita"/>
        </w:rPr>
        <w:t>Objetividad</w:t>
      </w:r>
      <w:r>
        <w:t>: Los resultados son independientes de percepciones subjetivas del investigador, basándose en mediciones instrumentales verificables.</w:t>
      </w:r>
    </w:p>
    <w:p w14:paraId="5A492356" w14:textId="77777777" w:rsidR="00DA2D35" w:rsidRDefault="00DA2D35" w:rsidP="009C637F">
      <w:pPr>
        <w:pStyle w:val="Estilo4"/>
        <w:numPr>
          <w:ilvl w:val="0"/>
          <w:numId w:val="31"/>
        </w:numPr>
        <w:outlineLvl w:val="9"/>
      </w:pPr>
      <w:r>
        <w:rPr>
          <w:rStyle w:val="Textoennegrita"/>
        </w:rPr>
        <w:t>Generalización</w:t>
      </w:r>
      <w:r>
        <w:t>: Los hallazgos pueden extrapolarse a contextos similares con cierto nivel de confianza.</w:t>
      </w:r>
    </w:p>
    <w:p w14:paraId="42DD73C8" w14:textId="77777777" w:rsidR="00DA2D35" w:rsidRDefault="00DA2D35" w:rsidP="009C637F">
      <w:pPr>
        <w:pStyle w:val="Estilo4"/>
        <w:ind w:left="357"/>
        <w:outlineLvl w:val="9"/>
      </w:pPr>
      <w:r>
        <w:rPr>
          <w:rStyle w:val="Textoennegrita"/>
        </w:rPr>
        <w:t>Manifestación del enfoque cuantitativo en el proyecto:</w:t>
      </w:r>
    </w:p>
    <w:p w14:paraId="44AF9BD1" w14:textId="77777777" w:rsidR="00DA2D35" w:rsidRDefault="00DA2D35" w:rsidP="009C637F">
      <w:pPr>
        <w:pStyle w:val="Estilo4"/>
        <w:ind w:left="357"/>
        <w:outlineLvl w:val="9"/>
      </w:pPr>
      <w:r>
        <w:rPr>
          <w:rStyle w:val="Textoennegrita"/>
        </w:rPr>
        <w:t>Datos numéricos recolectados:</w:t>
      </w:r>
    </w:p>
    <w:p w14:paraId="1FF98ACD" w14:textId="77777777" w:rsidR="00DA2D35" w:rsidRDefault="00DA2D35" w:rsidP="009C637F">
      <w:pPr>
        <w:pStyle w:val="Estilo4"/>
        <w:numPr>
          <w:ilvl w:val="0"/>
          <w:numId w:val="32"/>
        </w:numPr>
        <w:outlineLvl w:val="9"/>
      </w:pPr>
      <w:r>
        <w:rPr>
          <w:rStyle w:val="Textoennegrita"/>
        </w:rPr>
        <w:t>Temperatura</w:t>
      </w:r>
      <w:r>
        <w:t>: Valores continuos en grados Celsius con precisión de 0.1°C.</w:t>
      </w:r>
    </w:p>
    <w:p w14:paraId="434EA733" w14:textId="77777777" w:rsidR="00DA2D35" w:rsidRDefault="00DA2D35" w:rsidP="009C637F">
      <w:pPr>
        <w:pStyle w:val="Estilo4"/>
        <w:numPr>
          <w:ilvl w:val="0"/>
          <w:numId w:val="32"/>
        </w:numPr>
        <w:outlineLvl w:val="9"/>
      </w:pPr>
      <w:r>
        <w:rPr>
          <w:rStyle w:val="Textoennegrita"/>
        </w:rPr>
        <w:t>Fecha y hora</w:t>
      </w:r>
      <w:r>
        <w:t>: Timestamps Unix (milisegundos desde 1 enero 1970) para cada medición.</w:t>
      </w:r>
    </w:p>
    <w:p w14:paraId="3B71295E" w14:textId="77777777" w:rsidR="00DA2D35" w:rsidRDefault="00DA2D35" w:rsidP="009C637F">
      <w:pPr>
        <w:pStyle w:val="Estilo4"/>
        <w:numPr>
          <w:ilvl w:val="0"/>
          <w:numId w:val="32"/>
        </w:numPr>
        <w:outlineLvl w:val="9"/>
      </w:pPr>
      <w:r>
        <w:rPr>
          <w:rStyle w:val="Textoennegrita"/>
        </w:rPr>
        <w:t>Latencia de comunicación</w:t>
      </w:r>
      <w:r>
        <w:t>: Tiempo en milisegundos desde captura hasta almacenamiento en base de datos.</w:t>
      </w:r>
    </w:p>
    <w:p w14:paraId="7F4CCCD1" w14:textId="77777777" w:rsidR="00DA2D35" w:rsidRDefault="00DA2D35" w:rsidP="009C637F">
      <w:pPr>
        <w:pStyle w:val="Estilo4"/>
        <w:numPr>
          <w:ilvl w:val="0"/>
          <w:numId w:val="32"/>
        </w:numPr>
        <w:outlineLvl w:val="9"/>
      </w:pPr>
      <w:r>
        <w:rPr>
          <w:rStyle w:val="Textoennegrita"/>
        </w:rPr>
        <w:t>Tasa de éxito de transmisión</w:t>
      </w:r>
      <w:r>
        <w:t>: Porcentaje de paquetes recibidos vs. enviados.</w:t>
      </w:r>
    </w:p>
    <w:p w14:paraId="405A6DAE" w14:textId="77777777" w:rsidR="00DA2D35" w:rsidRDefault="00DA2D35" w:rsidP="009C637F">
      <w:pPr>
        <w:pStyle w:val="Estilo4"/>
        <w:numPr>
          <w:ilvl w:val="0"/>
          <w:numId w:val="32"/>
        </w:numPr>
        <w:outlineLvl w:val="9"/>
      </w:pPr>
      <w:r>
        <w:rPr>
          <w:rStyle w:val="Textoennegrita"/>
        </w:rPr>
        <w:t>Consumo energético</w:t>
      </w:r>
      <w:r>
        <w:t>: Corriente en miliamperios medida con multímetro digital.</w:t>
      </w:r>
    </w:p>
    <w:p w14:paraId="682E7A82" w14:textId="77777777" w:rsidR="00DA2D35" w:rsidRDefault="00DA2D35" w:rsidP="009C637F">
      <w:pPr>
        <w:pStyle w:val="Estilo4"/>
        <w:ind w:left="357"/>
        <w:outlineLvl w:val="9"/>
      </w:pPr>
      <w:r>
        <w:rPr>
          <w:rStyle w:val="Textoennegrita"/>
        </w:rPr>
        <w:t>Técnicas estadísticas aplicadas:</w:t>
      </w:r>
    </w:p>
    <w:p w14:paraId="5A1EC64F" w14:textId="77777777" w:rsidR="00DA2D35" w:rsidRDefault="00DA2D35" w:rsidP="009C637F">
      <w:pPr>
        <w:pStyle w:val="Estilo4"/>
        <w:numPr>
          <w:ilvl w:val="0"/>
          <w:numId w:val="33"/>
        </w:numPr>
        <w:outlineLvl w:val="9"/>
      </w:pPr>
      <w:r>
        <w:rPr>
          <w:rStyle w:val="Textoennegrita"/>
        </w:rPr>
        <w:t>Medidas de tendencia central</w:t>
      </w:r>
      <w:r>
        <w:t>: Cálculo de temperatura promedio, mediana y moda durante períodos específicos.</w:t>
      </w:r>
    </w:p>
    <w:p w14:paraId="69AAB2EB" w14:textId="77777777" w:rsidR="00DA2D35" w:rsidRDefault="00DA2D35" w:rsidP="009C637F">
      <w:pPr>
        <w:pStyle w:val="Estilo4"/>
        <w:numPr>
          <w:ilvl w:val="0"/>
          <w:numId w:val="33"/>
        </w:numPr>
        <w:outlineLvl w:val="9"/>
      </w:pPr>
      <w:r>
        <w:rPr>
          <w:rStyle w:val="Textoennegrita"/>
        </w:rPr>
        <w:t>Medidas de dispersión</w:t>
      </w:r>
      <w:r>
        <w:t>: Desviación estándar de lecturas para evaluar estabilidad del sensor.</w:t>
      </w:r>
    </w:p>
    <w:p w14:paraId="549EC2A1" w14:textId="77777777" w:rsidR="00DA2D35" w:rsidRDefault="00DA2D35" w:rsidP="009C637F">
      <w:pPr>
        <w:pStyle w:val="Estilo4"/>
        <w:numPr>
          <w:ilvl w:val="0"/>
          <w:numId w:val="33"/>
        </w:numPr>
        <w:outlineLvl w:val="9"/>
      </w:pPr>
      <w:r>
        <w:rPr>
          <w:rStyle w:val="Textoennegrita"/>
        </w:rPr>
        <w:t>Error relativo y absoluto</w:t>
      </w:r>
      <w:r>
        <w:t>: Comparación de mediciones DHT22 contra termómetro patrón.</w:t>
      </w:r>
    </w:p>
    <w:p w14:paraId="699D6B7C" w14:textId="77777777" w:rsidR="00DA2D35" w:rsidRDefault="00DA2D35" w:rsidP="009C637F">
      <w:pPr>
        <w:pStyle w:val="Estilo4"/>
        <w:numPr>
          <w:ilvl w:val="0"/>
          <w:numId w:val="33"/>
        </w:numPr>
        <w:outlineLvl w:val="9"/>
      </w:pPr>
      <w:r>
        <w:rPr>
          <w:rStyle w:val="Textoennegrita"/>
        </w:rPr>
        <w:t>Análisis de frecuencias</w:t>
      </w:r>
      <w:r>
        <w:t>: Distribución de temperaturas registradas en rangos (histogramas).</w:t>
      </w:r>
    </w:p>
    <w:p w14:paraId="57315B72" w14:textId="77777777" w:rsidR="00DA2D35" w:rsidRDefault="00DA2D35" w:rsidP="009C637F">
      <w:pPr>
        <w:pStyle w:val="Estilo4"/>
        <w:numPr>
          <w:ilvl w:val="0"/>
          <w:numId w:val="33"/>
        </w:numPr>
        <w:outlineLvl w:val="9"/>
      </w:pPr>
      <w:r>
        <w:rPr>
          <w:rStyle w:val="Textoennegrita"/>
        </w:rPr>
        <w:t>Correlación temporal</w:t>
      </w:r>
      <w:r>
        <w:t>: Identificación de patrones diarios o semanales en variaciones térmicas.</w:t>
      </w:r>
    </w:p>
    <w:p w14:paraId="1B8E17BB" w14:textId="77777777" w:rsidR="00DA2D35" w:rsidRDefault="00DA2D35" w:rsidP="009C637F">
      <w:pPr>
        <w:pStyle w:val="Estilo4"/>
        <w:ind w:left="357"/>
        <w:outlineLvl w:val="9"/>
      </w:pPr>
      <w:r>
        <w:rPr>
          <w:rStyle w:val="Textoennegrita"/>
        </w:rPr>
        <w:t>Ejemplo de análisis cuantitativo:</w:t>
      </w:r>
    </w:p>
    <w:p w14:paraId="35312951" w14:textId="77777777" w:rsidR="00DA2D35" w:rsidRDefault="00DA2D35" w:rsidP="009C637F">
      <w:pPr>
        <w:pStyle w:val="Estilo4"/>
        <w:ind w:left="357"/>
        <w:outlineLvl w:val="9"/>
      </w:pPr>
      <w:r>
        <w:t>Durante validación del sensor DHT22, se realizaron 100 mediciones simultáneas con termómetro digital de referencia a temperatura ambiente estable. Los resultados se procesaron cuantitativamente:</w:t>
      </w:r>
    </w:p>
    <w:p w14:paraId="3A0ACDBC" w14:textId="77777777" w:rsidR="00DA2D35" w:rsidRDefault="00DA2D35" w:rsidP="009C637F">
      <w:pPr>
        <w:pStyle w:val="Estilo4"/>
        <w:numPr>
          <w:ilvl w:val="0"/>
          <w:numId w:val="34"/>
        </w:numPr>
        <w:outlineLvl w:val="9"/>
      </w:pPr>
      <w:r>
        <w:rPr>
          <w:rStyle w:val="Textoennegrita"/>
        </w:rPr>
        <w:t>Promedio DHT22</w:t>
      </w:r>
      <w:r>
        <w:t>: 24.3°C</w:t>
      </w:r>
    </w:p>
    <w:p w14:paraId="4B837FCF" w14:textId="77777777" w:rsidR="00DA2D35" w:rsidRDefault="00DA2D35" w:rsidP="009C637F">
      <w:pPr>
        <w:pStyle w:val="Estilo4"/>
        <w:numPr>
          <w:ilvl w:val="0"/>
          <w:numId w:val="34"/>
        </w:numPr>
        <w:outlineLvl w:val="9"/>
      </w:pPr>
      <w:r>
        <w:rPr>
          <w:rStyle w:val="Textoennegrita"/>
        </w:rPr>
        <w:t>Promedio termómetro patrón</w:t>
      </w:r>
      <w:r>
        <w:t>: 24.1°C</w:t>
      </w:r>
    </w:p>
    <w:p w14:paraId="0ECB123A" w14:textId="77777777" w:rsidR="00DA2D35" w:rsidRDefault="00DA2D35" w:rsidP="009C637F">
      <w:pPr>
        <w:pStyle w:val="Estilo4"/>
        <w:numPr>
          <w:ilvl w:val="0"/>
          <w:numId w:val="34"/>
        </w:numPr>
        <w:outlineLvl w:val="9"/>
      </w:pPr>
      <w:r>
        <w:rPr>
          <w:rStyle w:val="Textoennegrita"/>
        </w:rPr>
        <w:t>Error absoluto promedio</w:t>
      </w:r>
      <w:r>
        <w:t>: 0.2°C</w:t>
      </w:r>
    </w:p>
    <w:p w14:paraId="1F86EF5F" w14:textId="77777777" w:rsidR="00DA2D35" w:rsidRDefault="00DA2D35" w:rsidP="009C637F">
      <w:pPr>
        <w:pStyle w:val="Estilo4"/>
        <w:numPr>
          <w:ilvl w:val="0"/>
          <w:numId w:val="34"/>
        </w:numPr>
        <w:outlineLvl w:val="9"/>
      </w:pPr>
      <w:r>
        <w:rPr>
          <w:rStyle w:val="Textoennegrita"/>
        </w:rPr>
        <w:lastRenderedPageBreak/>
        <w:t>Error relativo promedio</w:t>
      </w:r>
      <w:r>
        <w:t>: 0.83%</w:t>
      </w:r>
    </w:p>
    <w:p w14:paraId="1699E11D" w14:textId="77777777" w:rsidR="00DA2D35" w:rsidRDefault="00DA2D35" w:rsidP="009C637F">
      <w:pPr>
        <w:pStyle w:val="Estilo4"/>
        <w:numPr>
          <w:ilvl w:val="0"/>
          <w:numId w:val="34"/>
        </w:numPr>
        <w:outlineLvl w:val="9"/>
      </w:pPr>
      <w:r>
        <w:rPr>
          <w:rStyle w:val="Textoennegrita"/>
        </w:rPr>
        <w:t>Desviación estándar DHT22</w:t>
      </w:r>
      <w:r>
        <w:t>: 0.15°C</w:t>
      </w:r>
    </w:p>
    <w:p w14:paraId="285DC198" w14:textId="77777777" w:rsidR="00DA2D35" w:rsidRDefault="00DA2D35" w:rsidP="009C637F">
      <w:pPr>
        <w:pStyle w:val="Estilo4"/>
        <w:numPr>
          <w:ilvl w:val="0"/>
          <w:numId w:val="34"/>
        </w:numPr>
        <w:outlineLvl w:val="9"/>
      </w:pPr>
      <w:r>
        <w:rPr>
          <w:rStyle w:val="Textoennegrita"/>
        </w:rPr>
        <w:t>Rango de lecturas</w:t>
      </w:r>
      <w:r>
        <w:t>: 23.9°C - 24.6°C</w:t>
      </w:r>
    </w:p>
    <w:p w14:paraId="2FD8B691" w14:textId="77777777" w:rsidR="00DA2D35" w:rsidRDefault="00DA2D35" w:rsidP="009C637F">
      <w:pPr>
        <w:pStyle w:val="Estilo4"/>
        <w:ind w:left="357"/>
        <w:outlineLvl w:val="9"/>
      </w:pPr>
      <w:r>
        <w:t>Estos valores numéricos permiten concluir objetivamente que el sensor cumple con la especificación de precisión ±0.5°C declarada por el fabricante, con confianza estadística superior al 95%.</w:t>
      </w:r>
    </w:p>
    <w:p w14:paraId="5872EF99" w14:textId="77777777" w:rsidR="00AE5BFB" w:rsidRDefault="00AE5BFB" w:rsidP="009C637F">
      <w:pPr>
        <w:pStyle w:val="Estilo4"/>
        <w:ind w:left="357"/>
        <w:outlineLvl w:val="9"/>
        <w:rPr>
          <w:rStyle w:val="Textoennegrita"/>
        </w:rPr>
      </w:pPr>
    </w:p>
    <w:p w14:paraId="27E0A40E" w14:textId="3FC3DFF1" w:rsidR="00DA2D35" w:rsidRDefault="00DA2D35" w:rsidP="009C637F">
      <w:pPr>
        <w:pStyle w:val="Estilo4"/>
        <w:ind w:left="357"/>
        <w:outlineLvl w:val="9"/>
      </w:pPr>
      <w:r>
        <w:rPr>
          <w:rStyle w:val="Textoennegrita"/>
        </w:rPr>
        <w:t>Contraste con enfoque cualitativo:</w:t>
      </w:r>
    </w:p>
    <w:p w14:paraId="70027C95" w14:textId="77777777" w:rsidR="00DA2D35" w:rsidRDefault="00DA2D35" w:rsidP="009C637F">
      <w:pPr>
        <w:pStyle w:val="Estilo4"/>
        <w:ind w:left="357"/>
        <w:outlineLvl w:val="9"/>
      </w:pPr>
      <w:r>
        <w:t>Un enfoque cualitativo habría analizado percepciones de usuarios sobre "si la plataforma web es fácil de usar" mediante entrevistas y observaciones descriptivas. El enfoque cuantitativo adoptado mide "qué tan rápida es la actualización de datos" en milisegundos medibles, "qué porcentaje de transmisiones tiene éxito" con conteo preciso de paquetes, y "cuánta energía consume el dispositivo" mediante medición instrumental.</w:t>
      </w:r>
    </w:p>
    <w:p w14:paraId="2A72559E" w14:textId="57C61557" w:rsidR="004171DF" w:rsidRDefault="00DA2D35" w:rsidP="009C637F">
      <w:pPr>
        <w:pStyle w:val="Estilo4"/>
        <w:ind w:left="357"/>
        <w:outlineLvl w:val="9"/>
      </w:pPr>
      <w:r>
        <w:t xml:space="preserve">Esta objetividad numérica permite que los resultados sean </w:t>
      </w:r>
      <w:r>
        <w:rPr>
          <w:rStyle w:val="Textoennegrita"/>
        </w:rPr>
        <w:t>reproducibles</w:t>
      </w:r>
      <w:r>
        <w:t xml:space="preserve"> por otros investigadores bajo condiciones similares, cumpliendo con el rigor metodológico esperado en ingeniería.</w:t>
      </w:r>
      <w:r w:rsidR="004171DF">
        <w:br w:type="page"/>
      </w:r>
    </w:p>
    <w:p w14:paraId="51971130" w14:textId="1A1FD72D" w:rsidR="00377263" w:rsidRDefault="00377263" w:rsidP="004171DF">
      <w:pPr>
        <w:pStyle w:val="MyStyle"/>
      </w:pPr>
      <w:bookmarkStart w:id="189" w:name="_Toc217135101"/>
      <w:bookmarkStart w:id="190" w:name="_Toc218087592"/>
      <w:r>
        <w:lastRenderedPageBreak/>
        <w:t>4.2. Diseño de la investigación</w:t>
      </w:r>
      <w:bookmarkEnd w:id="189"/>
      <w:bookmarkEnd w:id="190"/>
    </w:p>
    <w:p w14:paraId="4826EEFE" w14:textId="77777777" w:rsidR="00447002" w:rsidRPr="00447002" w:rsidRDefault="00447002" w:rsidP="009C637F">
      <w:pPr>
        <w:pStyle w:val="Estilo4"/>
        <w:ind w:left="357"/>
        <w:outlineLvl w:val="9"/>
        <w:rPr>
          <w:lang w:val="es-419" w:eastAsia="es-419"/>
        </w:rPr>
      </w:pPr>
      <w:r w:rsidRPr="00447002">
        <w:rPr>
          <w:lang w:val="es-419" w:eastAsia="es-419"/>
        </w:rPr>
        <w:t xml:space="preserve">El diseño de investigación constituye el plan o estrategia concebida para obtener la información necesaria que permita dar respuesta a las preguntas de investigación planteadas. En el presente trabajo se implementó un </w:t>
      </w:r>
      <w:r w:rsidRPr="00447002">
        <w:rPr>
          <w:b/>
          <w:bCs/>
          <w:lang w:val="es-419" w:eastAsia="es-419"/>
        </w:rPr>
        <w:t>diseño experimental de un solo grupo con mediciones repetidas</w:t>
      </w:r>
      <w:r w:rsidRPr="00447002">
        <w:rPr>
          <w:lang w:val="es-419" w:eastAsia="es-419"/>
        </w:rPr>
        <w:t>, también conocido como diseño pre-experimental de preprueba-postprueba con un solo grupo.</w:t>
      </w:r>
    </w:p>
    <w:p w14:paraId="18AB606A" w14:textId="77777777" w:rsidR="00447002" w:rsidRPr="00447002" w:rsidRDefault="00447002" w:rsidP="009C637F">
      <w:pPr>
        <w:pStyle w:val="Estilo4"/>
        <w:ind w:left="357"/>
        <w:outlineLvl w:val="9"/>
        <w:rPr>
          <w:lang w:val="es-419" w:eastAsia="es-419"/>
        </w:rPr>
      </w:pPr>
      <w:r w:rsidRPr="00447002">
        <w:rPr>
          <w:b/>
          <w:bCs/>
          <w:lang w:val="es-419" w:eastAsia="es-419"/>
        </w:rPr>
        <w:t>Características del diseño:</w:t>
      </w:r>
    </w:p>
    <w:p w14:paraId="019E89B2" w14:textId="77777777" w:rsidR="00447002" w:rsidRPr="00447002" w:rsidRDefault="00447002" w:rsidP="009C637F">
      <w:pPr>
        <w:pStyle w:val="Estilo4"/>
        <w:ind w:left="357"/>
        <w:outlineLvl w:val="9"/>
        <w:rPr>
          <w:lang w:val="es-419" w:eastAsia="es-419"/>
        </w:rPr>
      </w:pPr>
      <w:r w:rsidRPr="00447002">
        <w:rPr>
          <w:lang w:val="es-419" w:eastAsia="es-419"/>
        </w:rPr>
        <w:t>El sistema de monitoreo térmico se sometió a pruebas iterativas donde se modificaban variables de configuración (frecuencia de muestreo, límites de registros, intervalos de actualización) y se medían sus efectos sobre variables de desempeño (precisión, confiabilidad, latencia, rendimiento). No se estableció grupo control debido a que el objetivo no fue comparar el sistema desarrollado contra otro existente, sino validar su funcionamiento bajo diferentes configuraciones para determinar parámetros óptimos de operación.</w:t>
      </w:r>
    </w:p>
    <w:p w14:paraId="3A151435" w14:textId="77777777" w:rsidR="00447002" w:rsidRPr="00447002" w:rsidRDefault="00447002" w:rsidP="009C637F">
      <w:pPr>
        <w:pStyle w:val="Estilo4"/>
        <w:ind w:left="357"/>
        <w:outlineLvl w:val="9"/>
        <w:rPr>
          <w:lang w:val="es-419" w:eastAsia="es-419"/>
        </w:rPr>
      </w:pPr>
      <w:r w:rsidRPr="00447002">
        <w:rPr>
          <w:b/>
          <w:bCs/>
          <w:lang w:val="es-419" w:eastAsia="es-419"/>
        </w:rPr>
        <w:t>Fases del diseño experimental:</w:t>
      </w:r>
    </w:p>
    <w:p w14:paraId="55B504FA" w14:textId="77777777" w:rsidR="00447002" w:rsidRPr="00447002" w:rsidRDefault="00447002" w:rsidP="009C637F">
      <w:pPr>
        <w:pStyle w:val="Estilo4"/>
        <w:ind w:left="357"/>
        <w:outlineLvl w:val="9"/>
        <w:rPr>
          <w:lang w:val="es-419" w:eastAsia="es-419"/>
        </w:rPr>
      </w:pPr>
      <w:r w:rsidRPr="00447002">
        <w:rPr>
          <w:b/>
          <w:bCs/>
          <w:lang w:val="es-419" w:eastAsia="es-419"/>
        </w:rPr>
        <w:t>Fase 1: Línea base (baseline)</w:t>
      </w:r>
    </w:p>
    <w:p w14:paraId="1C8CDA51" w14:textId="77777777" w:rsidR="00447002" w:rsidRPr="00447002" w:rsidRDefault="00447002" w:rsidP="009C637F">
      <w:pPr>
        <w:pStyle w:val="Estilo4"/>
        <w:ind w:left="357"/>
        <w:outlineLvl w:val="9"/>
        <w:rPr>
          <w:lang w:val="es-419" w:eastAsia="es-419"/>
        </w:rPr>
      </w:pPr>
      <w:r w:rsidRPr="00447002">
        <w:rPr>
          <w:lang w:val="es-419" w:eastAsia="es-419"/>
        </w:rPr>
        <w:t>Se configuró el sistema con parámetros iniciales arbitrarios (muestreo cada 60 segundos, actualización web cada 60 segundos, límite de 1000 registros) y se operó durante 72 horas continuas para establecer valores de referencia de todas las variables dependientes.</w:t>
      </w:r>
    </w:p>
    <w:p w14:paraId="62A013B0" w14:textId="77777777" w:rsidR="00447002" w:rsidRPr="00447002" w:rsidRDefault="00447002" w:rsidP="009C637F">
      <w:pPr>
        <w:pStyle w:val="Estilo4"/>
        <w:ind w:left="357"/>
        <w:outlineLvl w:val="9"/>
        <w:rPr>
          <w:lang w:val="es-419" w:eastAsia="es-419"/>
        </w:rPr>
      </w:pPr>
      <w:r w:rsidRPr="00447002">
        <w:rPr>
          <w:b/>
          <w:bCs/>
          <w:lang w:val="es-419" w:eastAsia="es-419"/>
        </w:rPr>
        <w:t>Fase 2: Experimentación sistemática</w:t>
      </w:r>
    </w:p>
    <w:p w14:paraId="322044F8" w14:textId="77777777" w:rsidR="00447002" w:rsidRPr="00447002" w:rsidRDefault="00447002" w:rsidP="009C637F">
      <w:pPr>
        <w:pStyle w:val="Estilo4"/>
        <w:ind w:left="357"/>
        <w:outlineLvl w:val="9"/>
        <w:rPr>
          <w:lang w:val="es-419" w:eastAsia="es-419"/>
        </w:rPr>
      </w:pPr>
      <w:r w:rsidRPr="00447002">
        <w:rPr>
          <w:lang w:val="es-419" w:eastAsia="es-419"/>
        </w:rPr>
        <w:t>Se modificó una variable independiente a la vez, manteniendo las demás constantes, operando el sistema durante períodos mínimos de 24 horas por configuración para asegurar estabilidad de mediciones. Se documentaron todos los cambios y sus efectos observados.</w:t>
      </w:r>
    </w:p>
    <w:p w14:paraId="1B02A581" w14:textId="77777777" w:rsidR="00447002" w:rsidRPr="00447002" w:rsidRDefault="00447002" w:rsidP="009C637F">
      <w:pPr>
        <w:pStyle w:val="Estilo4"/>
        <w:ind w:left="357"/>
        <w:outlineLvl w:val="9"/>
        <w:rPr>
          <w:lang w:val="es-419" w:eastAsia="es-419"/>
        </w:rPr>
      </w:pPr>
      <w:r w:rsidRPr="00447002">
        <w:rPr>
          <w:b/>
          <w:bCs/>
          <w:lang w:val="es-419" w:eastAsia="es-419"/>
        </w:rPr>
        <w:t>Fase 3: Configuración optimizada</w:t>
      </w:r>
    </w:p>
    <w:p w14:paraId="4F93FD4F" w14:textId="77777777" w:rsidR="00447002" w:rsidRPr="00447002" w:rsidRDefault="00447002" w:rsidP="009C637F">
      <w:pPr>
        <w:pStyle w:val="Estilo4"/>
        <w:ind w:left="357"/>
        <w:outlineLvl w:val="9"/>
        <w:rPr>
          <w:lang w:val="es-419" w:eastAsia="es-419"/>
        </w:rPr>
      </w:pPr>
      <w:r w:rsidRPr="00447002">
        <w:rPr>
          <w:lang w:val="es-419" w:eastAsia="es-419"/>
        </w:rPr>
        <w:t>Con base en resultados de fase experimental, se estableció configuración final que balanceaba desempeño, consumo de recursos y experiencia de usuario. Esta configuración se validó mediante operación continua de 60 días.</w:t>
      </w:r>
    </w:p>
    <w:p w14:paraId="7B69A96B" w14:textId="674896C9" w:rsidR="00447002" w:rsidRDefault="00447002" w:rsidP="009C637F">
      <w:pPr>
        <w:pStyle w:val="Estilo4"/>
        <w:ind w:left="357"/>
        <w:outlineLvl w:val="9"/>
        <w:rPr>
          <w:b/>
          <w:bCs/>
          <w:szCs w:val="24"/>
          <w:lang w:val="es-419" w:eastAsia="es-419"/>
        </w:rPr>
      </w:pPr>
      <w:r w:rsidRPr="00447002">
        <w:rPr>
          <w:b/>
          <w:bCs/>
          <w:szCs w:val="24"/>
          <w:lang w:val="es-419" w:eastAsia="es-419"/>
        </w:rPr>
        <w:t>Esquema del diseño:</w:t>
      </w:r>
    </w:p>
    <w:p w14:paraId="66CD9953" w14:textId="539F64A4" w:rsidR="00447002" w:rsidRDefault="00275645" w:rsidP="009C637F">
      <w:pPr>
        <w:pStyle w:val="Estilo4"/>
        <w:ind w:left="357"/>
        <w:jc w:val="center"/>
        <w:outlineLvl w:val="9"/>
        <w:rPr>
          <w:szCs w:val="24"/>
        </w:rPr>
      </w:pPr>
      <m:oMath>
        <m:sSub>
          <m:sSubPr>
            <m:ctrlPr>
              <w:rPr>
                <w:rFonts w:ascii="Cambria Math" w:hAnsi="Cambria Math"/>
                <w:i/>
                <w:szCs w:val="24"/>
                <w:lang w:val="es-419" w:eastAsia="es-419"/>
              </w:rPr>
            </m:ctrlPr>
          </m:sSubPr>
          <m:e>
            <m:r>
              <w:rPr>
                <w:rFonts w:ascii="Cambria Math" w:hAnsi="Cambria Math"/>
                <w:szCs w:val="24"/>
                <w:lang w:val="es-419" w:eastAsia="es-419"/>
              </w:rPr>
              <m:t>X</m:t>
            </m:r>
          </m:e>
          <m:sub>
            <m:r>
              <w:rPr>
                <w:rFonts w:ascii="Cambria Math" w:hAnsi="Cambria Math"/>
                <w:szCs w:val="24"/>
                <w:lang w:val="es-419" w:eastAsia="es-419"/>
              </w:rPr>
              <m:t>0</m:t>
            </m:r>
          </m:sub>
        </m:sSub>
      </m:oMath>
      <w:r w:rsidR="00447002">
        <w:rPr>
          <w:szCs w:val="24"/>
          <w:lang w:val="es-419" w:eastAsia="es-419"/>
        </w:rPr>
        <w:t>→</w:t>
      </w:r>
      <m:oMath>
        <m:sSub>
          <m:sSubPr>
            <m:ctrlPr>
              <w:rPr>
                <w:rFonts w:ascii="Cambria Math" w:hAnsi="Cambria Math"/>
                <w:i/>
                <w:szCs w:val="24"/>
                <w:lang w:val="es-419" w:eastAsia="es-419"/>
              </w:rPr>
            </m:ctrlPr>
          </m:sSubPr>
          <m:e>
            <m:r>
              <w:rPr>
                <w:rFonts w:ascii="Cambria Math" w:hAnsi="Cambria Math"/>
                <w:szCs w:val="24"/>
                <w:lang w:val="es-419" w:eastAsia="es-419"/>
              </w:rPr>
              <m:t>X</m:t>
            </m:r>
          </m:e>
          <m:sub>
            <m:r>
              <w:rPr>
                <w:rFonts w:ascii="Cambria Math" w:hAnsi="Cambria Math"/>
                <w:szCs w:val="24"/>
                <w:lang w:val="es-419" w:eastAsia="es-419"/>
              </w:rPr>
              <m:t>1</m:t>
            </m:r>
          </m:sub>
        </m:sSub>
      </m:oMath>
      <w:r w:rsidR="00447002">
        <w:rPr>
          <w:szCs w:val="24"/>
          <w:lang w:val="es-419" w:eastAsia="es-419"/>
        </w:rPr>
        <w:t>→</w:t>
      </w:r>
      <m:oMath>
        <m:sSub>
          <m:sSubPr>
            <m:ctrlPr>
              <w:rPr>
                <w:rFonts w:ascii="Cambria Math" w:hAnsi="Cambria Math"/>
                <w:i/>
                <w:szCs w:val="24"/>
                <w:lang w:val="es-419" w:eastAsia="es-419"/>
              </w:rPr>
            </m:ctrlPr>
          </m:sSubPr>
          <m:e>
            <m:r>
              <w:rPr>
                <w:rFonts w:ascii="Cambria Math" w:hAnsi="Cambria Math"/>
                <w:szCs w:val="24"/>
                <w:lang w:val="es-419" w:eastAsia="es-419"/>
              </w:rPr>
              <m:t>O</m:t>
            </m:r>
          </m:e>
          <m:sub>
            <m:r>
              <w:rPr>
                <w:rFonts w:ascii="Cambria Math" w:hAnsi="Cambria Math"/>
                <w:szCs w:val="24"/>
                <w:lang w:val="es-419" w:eastAsia="es-419"/>
              </w:rPr>
              <m:t>2</m:t>
            </m:r>
          </m:sub>
        </m:sSub>
      </m:oMath>
      <w:r w:rsidR="00447002">
        <w:rPr>
          <w:szCs w:val="24"/>
          <w:lang w:val="es-419" w:eastAsia="es-419"/>
        </w:rPr>
        <w:t>→</w:t>
      </w:r>
      <m:oMath>
        <m:sSub>
          <m:sSubPr>
            <m:ctrlPr>
              <w:rPr>
                <w:rFonts w:ascii="Cambria Math" w:hAnsi="Cambria Math"/>
                <w:i/>
                <w:szCs w:val="24"/>
              </w:rPr>
            </m:ctrlPr>
          </m:sSubPr>
          <m:e>
            <m:r>
              <w:rPr>
                <w:rFonts w:ascii="Cambria Math" w:hAnsi="Cambria Math"/>
                <w:szCs w:val="24"/>
                <w:lang w:val="es-419" w:eastAsia="es-419"/>
              </w:rPr>
              <m:t>X</m:t>
            </m:r>
          </m:e>
          <m:sub>
            <m:r>
              <w:rPr>
                <w:rFonts w:ascii="Cambria Math" w:hAnsi="Cambria Math"/>
                <w:szCs w:val="24"/>
                <w:lang w:val="es-419" w:eastAsia="es-419"/>
              </w:rPr>
              <m:t>2</m:t>
            </m:r>
          </m:sub>
        </m:sSub>
      </m:oMath>
      <w:r w:rsidR="00447002">
        <w:rPr>
          <w:szCs w:val="24"/>
          <w:lang w:val="es-419" w:eastAsia="es-419"/>
        </w:rPr>
        <w:t>→</w:t>
      </w:r>
      <m:oMath>
        <m:sSub>
          <m:sSubPr>
            <m:ctrlPr>
              <w:rPr>
                <w:rFonts w:ascii="Cambria Math" w:hAnsi="Cambria Math"/>
                <w:i/>
                <w:szCs w:val="24"/>
              </w:rPr>
            </m:ctrlPr>
          </m:sSubPr>
          <m:e>
            <m:r>
              <w:rPr>
                <w:rFonts w:ascii="Cambria Math" w:hAnsi="Cambria Math"/>
                <w:szCs w:val="24"/>
                <w:lang w:val="es-419" w:eastAsia="es-419"/>
              </w:rPr>
              <m:t>O</m:t>
            </m:r>
          </m:e>
          <m:sub>
            <m:r>
              <w:rPr>
                <w:rFonts w:ascii="Cambria Math" w:hAnsi="Cambria Math"/>
                <w:szCs w:val="24"/>
              </w:rPr>
              <m:t>3</m:t>
            </m:r>
          </m:sub>
        </m:sSub>
      </m:oMath>
      <w:r w:rsidR="00447002">
        <w:rPr>
          <w:szCs w:val="24"/>
          <w:lang w:val="es-419" w:eastAsia="es-419"/>
        </w:rPr>
        <w:t>→. . .</w:t>
      </w:r>
      <w:r w:rsidR="00447002" w:rsidRPr="00447002">
        <w:rPr>
          <w:szCs w:val="24"/>
          <w:lang w:val="es-419" w:eastAsia="es-419"/>
        </w:rPr>
        <w:t xml:space="preserve"> </w:t>
      </w:r>
      <w:r w:rsidR="00447002">
        <w:rPr>
          <w:szCs w:val="24"/>
          <w:lang w:val="es-419" w:eastAsia="es-419"/>
        </w:rPr>
        <w:t>→</w:t>
      </w:r>
      <m:oMath>
        <m:sSub>
          <m:sSubPr>
            <m:ctrlPr>
              <w:rPr>
                <w:rFonts w:ascii="Cambria Math" w:hAnsi="Cambria Math"/>
                <w:i/>
                <w:szCs w:val="24"/>
              </w:rPr>
            </m:ctrlPr>
          </m:sSubPr>
          <m:e>
            <m:r>
              <w:rPr>
                <w:rFonts w:ascii="Cambria Math" w:hAnsi="Cambria Math"/>
                <w:szCs w:val="24"/>
                <w:lang w:val="es-419" w:eastAsia="es-419"/>
              </w:rPr>
              <m:t>X</m:t>
            </m:r>
          </m:e>
          <m:sub>
            <m:r>
              <w:rPr>
                <w:rFonts w:ascii="Cambria Math" w:hAnsi="Cambria Math"/>
                <w:szCs w:val="24"/>
                <w:lang w:val="es-419" w:eastAsia="es-419"/>
              </w:rPr>
              <m:t>n</m:t>
            </m:r>
          </m:sub>
        </m:sSub>
      </m:oMath>
      <w:r w:rsidR="00DD0C74">
        <w:rPr>
          <w:szCs w:val="24"/>
          <w:lang w:val="es-419" w:eastAsia="es-419"/>
        </w:rPr>
        <w:t>→</w:t>
      </w:r>
      <m:oMath>
        <m:sSub>
          <m:sSubPr>
            <m:ctrlPr>
              <w:rPr>
                <w:rFonts w:ascii="Cambria Math" w:hAnsi="Cambria Math"/>
                <w:i/>
                <w:szCs w:val="24"/>
              </w:rPr>
            </m:ctrlPr>
          </m:sSubPr>
          <m:e>
            <m:r>
              <w:rPr>
                <w:rFonts w:ascii="Cambria Math" w:hAnsi="Cambria Math"/>
                <w:szCs w:val="24"/>
                <w:lang w:val="es-419" w:eastAsia="es-419"/>
              </w:rPr>
              <m:t>X</m:t>
            </m:r>
          </m:e>
          <m:sub>
            <m:r>
              <w:rPr>
                <w:rFonts w:ascii="Cambria Math" w:hAnsi="Cambria Math"/>
                <w:szCs w:val="24"/>
              </w:rPr>
              <m:t>n</m:t>
            </m:r>
          </m:sub>
        </m:sSub>
      </m:oMath>
    </w:p>
    <w:p w14:paraId="0DFF9C51" w14:textId="77777777" w:rsidR="00DD0C74" w:rsidRDefault="00DD0C74" w:rsidP="009C637F">
      <w:pPr>
        <w:pStyle w:val="Estilo4"/>
        <w:ind w:left="357"/>
        <w:outlineLvl w:val="9"/>
        <w:rPr>
          <w:lang w:val="es-419"/>
        </w:rPr>
      </w:pPr>
      <w:r>
        <w:t>Donde:</w:t>
      </w:r>
    </w:p>
    <w:p w14:paraId="221C8FA4" w14:textId="77777777" w:rsidR="00DD0C74" w:rsidRDefault="00DD0C74" w:rsidP="009C637F">
      <w:pPr>
        <w:pStyle w:val="Estilo4"/>
        <w:ind w:left="357"/>
        <w:outlineLvl w:val="9"/>
      </w:pPr>
      <w:r>
        <w:rPr>
          <w:rStyle w:val="Textoennegrita"/>
        </w:rPr>
        <w:t>O</w:t>
      </w:r>
      <w:r>
        <w:t xml:space="preserve"> = Observación/medición de variables dependientes</w:t>
      </w:r>
    </w:p>
    <w:p w14:paraId="3CBF539B" w14:textId="77777777" w:rsidR="00DD0C74" w:rsidRDefault="00DD0C74" w:rsidP="009C637F">
      <w:pPr>
        <w:pStyle w:val="Estilo4"/>
        <w:ind w:left="357"/>
        <w:outlineLvl w:val="9"/>
      </w:pPr>
      <w:r>
        <w:rPr>
          <w:rStyle w:val="Textoennegrita"/>
        </w:rPr>
        <w:t>X</w:t>
      </w:r>
      <w:r>
        <w:t xml:space="preserve"> = Manipulación de variables independientes</w:t>
      </w:r>
    </w:p>
    <w:p w14:paraId="12F730A9" w14:textId="77777777" w:rsidR="00DD0C74" w:rsidRDefault="00DD0C74" w:rsidP="009C637F">
      <w:pPr>
        <w:pStyle w:val="Estilo4"/>
        <w:ind w:left="357"/>
        <w:outlineLvl w:val="9"/>
      </w:pPr>
      <w:r>
        <w:t>El proceso iterativo permite ajuste progresivo hacia configuración óptima</w:t>
      </w:r>
    </w:p>
    <w:p w14:paraId="30128495" w14:textId="7550AD00" w:rsidR="00DD0C74" w:rsidRDefault="00DD0C74" w:rsidP="009C637F">
      <w:pPr>
        <w:pStyle w:val="Estilo4"/>
        <w:ind w:left="357"/>
        <w:outlineLvl w:val="9"/>
      </w:pPr>
      <w:r>
        <w:rPr>
          <w:rStyle w:val="Textoennegrita"/>
        </w:rPr>
        <w:t>Validez del diseño:</w:t>
      </w:r>
    </w:p>
    <w:p w14:paraId="51752304" w14:textId="68E633E8" w:rsidR="00211395" w:rsidRDefault="00DD0C74" w:rsidP="009C637F">
      <w:pPr>
        <w:pStyle w:val="Estilo4"/>
        <w:ind w:left="357"/>
        <w:outlineLvl w:val="9"/>
      </w:pPr>
      <w:r>
        <w:t xml:space="preserve">Aunque este diseño no permite establecer causalidad con el rigor de diseños experimentales verdaderos (con grupo control y aleatorización), resulta apropiado para investigación aplicada en ingeniería donde el objetivo es optimización de parámetros técnicos en lugar de validación de hipótesis teóricas. La </w:t>
      </w:r>
      <w:r>
        <w:rPr>
          <w:rStyle w:val="Textoennegrita"/>
        </w:rPr>
        <w:t>validez interna</w:t>
      </w:r>
      <w:r>
        <w:t xml:space="preserve"> se garantiza mediante control de condiciones ambientales y registro sistemático de cambios realizados.</w:t>
      </w:r>
      <w:r w:rsidR="00211395">
        <w:br w:type="page"/>
      </w:r>
    </w:p>
    <w:p w14:paraId="11E8C987" w14:textId="5E116F96" w:rsidR="0091157D" w:rsidRDefault="0091157D" w:rsidP="00CE1C40">
      <w:pPr>
        <w:pStyle w:val="MyStyle"/>
        <w:outlineLvl w:val="1"/>
      </w:pPr>
      <w:bookmarkStart w:id="191" w:name="_Toc217135102"/>
      <w:bookmarkStart w:id="192" w:name="_Toc218087593"/>
      <w:r>
        <w:lastRenderedPageBreak/>
        <w:t>4.3. Variables de estudio</w:t>
      </w:r>
      <w:bookmarkEnd w:id="191"/>
      <w:bookmarkEnd w:id="192"/>
    </w:p>
    <w:p w14:paraId="1BA6E27D" w14:textId="4F0E308C" w:rsidR="004A012E" w:rsidRDefault="004A012E" w:rsidP="009C637F">
      <w:pPr>
        <w:pStyle w:val="Estilo4"/>
        <w:ind w:left="357"/>
        <w:outlineLvl w:val="9"/>
      </w:pPr>
      <w:r>
        <w:t>Las variables constituyen características o atributos que pueden tomar diferentes valores y que son objeto de medición, manipulación u observación durante la investigación. En el presente estudio se identificaron dos categorías principales: variables independientes (manipuladas intencionalmente por el investigador) y variables dependientes (efectos medidos como consecuencia de las manipulaciones).</w:t>
      </w:r>
    </w:p>
    <w:p w14:paraId="0602BB84" w14:textId="094AA56E" w:rsidR="007B2E6D" w:rsidRDefault="007B2E6D" w:rsidP="00CE1C40">
      <w:pPr>
        <w:pStyle w:val="MyStyle"/>
      </w:pPr>
      <w:bookmarkStart w:id="193" w:name="_Toc217135103"/>
      <w:bookmarkStart w:id="194" w:name="_Toc218087594"/>
      <w:r>
        <w:t>4.3.1. Variables independientes</w:t>
      </w:r>
      <w:bookmarkEnd w:id="193"/>
      <w:bookmarkEnd w:id="194"/>
    </w:p>
    <w:p w14:paraId="6930E8CD" w14:textId="77777777" w:rsidR="004A012E" w:rsidRPr="004A012E" w:rsidRDefault="004A012E" w:rsidP="009C637F">
      <w:pPr>
        <w:pStyle w:val="Estilo4"/>
        <w:ind w:left="357"/>
        <w:outlineLvl w:val="9"/>
        <w:rPr>
          <w:lang w:val="es-419" w:eastAsia="es-419"/>
        </w:rPr>
      </w:pPr>
      <w:r w:rsidRPr="004A012E">
        <w:rPr>
          <w:lang w:val="es-419" w:eastAsia="es-419"/>
        </w:rPr>
        <w:t>Son aquellas variables que el investigador manipula deliberadamente para observar sus efectos sobre otras variables. En el contexto del presente proyecto, se identificaron cuatro variables independientes principales:</w:t>
      </w:r>
    </w:p>
    <w:p w14:paraId="145FE45B" w14:textId="77777777" w:rsidR="004A012E" w:rsidRPr="004A012E" w:rsidRDefault="004A012E" w:rsidP="009C637F">
      <w:pPr>
        <w:pStyle w:val="Estilo4"/>
        <w:ind w:left="357"/>
        <w:outlineLvl w:val="9"/>
        <w:rPr>
          <w:lang w:val="es-419" w:eastAsia="es-419"/>
        </w:rPr>
      </w:pPr>
      <w:r w:rsidRPr="004A012E">
        <w:rPr>
          <w:b/>
          <w:bCs/>
          <w:lang w:val="es-419" w:eastAsia="es-419"/>
        </w:rPr>
        <w:t>a) Frecuencia de muestreo del sensor DHT22</w:t>
      </w:r>
    </w:p>
    <w:p w14:paraId="3DC82F68" w14:textId="77777777" w:rsidR="004A012E" w:rsidRPr="004A012E" w:rsidRDefault="004A012E" w:rsidP="009C637F">
      <w:pPr>
        <w:pStyle w:val="Estilo4"/>
        <w:ind w:left="357"/>
        <w:outlineLvl w:val="9"/>
        <w:rPr>
          <w:lang w:val="es-419" w:eastAsia="es-419"/>
        </w:rPr>
      </w:pPr>
      <w:r w:rsidRPr="004A012E">
        <w:rPr>
          <w:b/>
          <w:bCs/>
          <w:lang w:val="es-419" w:eastAsia="es-419"/>
        </w:rPr>
        <w:t>Definición operacional:</w:t>
      </w:r>
      <w:r w:rsidRPr="004A012E">
        <w:rPr>
          <w:lang w:val="es-419" w:eastAsia="es-419"/>
        </w:rPr>
        <w:t xml:space="preserve"> Intervalo de tiempo expresado en segundos entre lecturas consecutivas del sensor de temperatura.</w:t>
      </w:r>
    </w:p>
    <w:p w14:paraId="43CF7309" w14:textId="77777777" w:rsidR="004A012E" w:rsidRPr="004A012E" w:rsidRDefault="004A012E" w:rsidP="009C637F">
      <w:pPr>
        <w:pStyle w:val="Estilo4"/>
        <w:ind w:left="357"/>
        <w:outlineLvl w:val="9"/>
        <w:rPr>
          <w:lang w:val="es-419" w:eastAsia="es-419"/>
        </w:rPr>
      </w:pPr>
      <w:r w:rsidRPr="004A012E">
        <w:rPr>
          <w:b/>
          <w:bCs/>
          <w:lang w:val="es-419" w:eastAsia="es-419"/>
        </w:rPr>
        <w:t>Valores probados:</w:t>
      </w:r>
      <w:r w:rsidRPr="004A012E">
        <w:rPr>
          <w:lang w:val="es-419" w:eastAsia="es-419"/>
        </w:rPr>
        <w:t xml:space="preserve"> 2, 30, 60, 120 segundos</w:t>
      </w:r>
    </w:p>
    <w:p w14:paraId="087CFA56" w14:textId="77777777" w:rsidR="004A012E" w:rsidRPr="004A012E" w:rsidRDefault="004A012E" w:rsidP="009C637F">
      <w:pPr>
        <w:pStyle w:val="Estilo4"/>
        <w:ind w:left="357"/>
        <w:outlineLvl w:val="9"/>
        <w:rPr>
          <w:lang w:val="es-419" w:eastAsia="es-419"/>
        </w:rPr>
      </w:pPr>
      <w:r w:rsidRPr="004A012E">
        <w:rPr>
          <w:b/>
          <w:bCs/>
          <w:lang w:val="es-419" w:eastAsia="es-419"/>
        </w:rPr>
        <w:t>Justificación de manipulación:</w:t>
      </w:r>
      <w:r w:rsidRPr="004A012E">
        <w:rPr>
          <w:lang w:val="es-419" w:eastAsia="es-419"/>
        </w:rPr>
        <w:t xml:space="preserve"> Determinar el balance óptimo entre resolución temporal (capacidad de detectar cambios rápidos) y volumen de datos generados (impacto en almacenamiento y ancho de banda).</w:t>
      </w:r>
    </w:p>
    <w:p w14:paraId="3D9C7575" w14:textId="38176E75" w:rsidR="004A012E" w:rsidRDefault="004A012E" w:rsidP="009C637F">
      <w:pPr>
        <w:pStyle w:val="Estilo4"/>
        <w:ind w:left="357"/>
        <w:outlineLvl w:val="9"/>
        <w:rPr>
          <w:lang w:val="es-419" w:eastAsia="es-419"/>
        </w:rPr>
      </w:pPr>
      <w:r w:rsidRPr="004A012E">
        <w:rPr>
          <w:b/>
          <w:bCs/>
          <w:lang w:val="es-419" w:eastAsia="es-419"/>
        </w:rPr>
        <w:t>Restricciones técnicas:</w:t>
      </w:r>
      <w:r w:rsidRPr="004A012E">
        <w:rPr>
          <w:lang w:val="es-419" w:eastAsia="es-419"/>
        </w:rPr>
        <w:t xml:space="preserve"> El sensor DHT22 tiene limitación física de mínimo 2 segundos entre lecturas según especificaciones del fabricante.</w:t>
      </w:r>
    </w:p>
    <w:p w14:paraId="655BA0BE" w14:textId="77777777" w:rsidR="004F203B" w:rsidRPr="004F203B" w:rsidRDefault="004F203B" w:rsidP="009C637F">
      <w:pPr>
        <w:pStyle w:val="Estilo4"/>
        <w:ind w:left="357"/>
        <w:outlineLvl w:val="9"/>
        <w:rPr>
          <w:b/>
          <w:bCs/>
          <w:lang w:val="es-419" w:eastAsia="es-419"/>
        </w:rPr>
      </w:pPr>
      <w:r w:rsidRPr="004F203B">
        <w:rPr>
          <w:b/>
          <w:bCs/>
          <w:lang w:val="es-419" w:eastAsia="es-419"/>
        </w:rPr>
        <w:t>b) Frecuencia de actualización de la plataforma web (AJAX)</w:t>
      </w:r>
    </w:p>
    <w:p w14:paraId="0732988E" w14:textId="77777777" w:rsidR="004F203B" w:rsidRPr="004F203B" w:rsidRDefault="004F203B" w:rsidP="009C637F">
      <w:pPr>
        <w:pStyle w:val="Estilo4"/>
        <w:ind w:left="357"/>
        <w:outlineLvl w:val="9"/>
        <w:rPr>
          <w:lang w:val="es-419" w:eastAsia="es-419"/>
        </w:rPr>
      </w:pPr>
      <w:r w:rsidRPr="004F203B">
        <w:rPr>
          <w:b/>
          <w:bCs/>
          <w:lang w:val="es-419" w:eastAsia="es-419"/>
        </w:rPr>
        <w:t>Definición operacional:</w:t>
      </w:r>
      <w:r w:rsidRPr="004F203B">
        <w:rPr>
          <w:lang w:val="es-419" w:eastAsia="es-419"/>
        </w:rPr>
        <w:t xml:space="preserve"> Intervalo de tiempo expresado en segundos entre peticiones HTTP asíncronas del navegador hacia el servidor para obtener datos actualizados.</w:t>
      </w:r>
    </w:p>
    <w:p w14:paraId="3B1338E8" w14:textId="77777777" w:rsidR="004F203B" w:rsidRPr="004F203B" w:rsidRDefault="004F203B" w:rsidP="009C637F">
      <w:pPr>
        <w:pStyle w:val="Estilo4"/>
        <w:ind w:left="357"/>
        <w:outlineLvl w:val="9"/>
        <w:rPr>
          <w:lang w:val="es-419" w:eastAsia="es-419"/>
        </w:rPr>
      </w:pPr>
      <w:r w:rsidRPr="004F203B">
        <w:rPr>
          <w:b/>
          <w:bCs/>
          <w:lang w:val="es-419" w:eastAsia="es-419"/>
        </w:rPr>
        <w:t>Valores probados:</w:t>
      </w:r>
      <w:r w:rsidRPr="004F203B">
        <w:rPr>
          <w:lang w:val="es-419" w:eastAsia="es-419"/>
        </w:rPr>
        <w:t xml:space="preserve"> 10, 30, 60, 120 segundos</w:t>
      </w:r>
    </w:p>
    <w:p w14:paraId="6B7AF465" w14:textId="77777777" w:rsidR="004F203B" w:rsidRPr="004F203B" w:rsidRDefault="004F203B" w:rsidP="009C637F">
      <w:pPr>
        <w:pStyle w:val="Estilo4"/>
        <w:ind w:left="357"/>
        <w:outlineLvl w:val="9"/>
        <w:rPr>
          <w:lang w:val="es-419" w:eastAsia="es-419"/>
        </w:rPr>
      </w:pPr>
      <w:r w:rsidRPr="004F203B">
        <w:rPr>
          <w:b/>
          <w:bCs/>
          <w:lang w:val="es-419" w:eastAsia="es-419"/>
        </w:rPr>
        <w:t>Justificación de manipulación:</w:t>
      </w:r>
      <w:r w:rsidRPr="004F203B">
        <w:rPr>
          <w:lang w:val="es-419" w:eastAsia="es-419"/>
        </w:rPr>
        <w:t xml:space="preserve"> Evaluar impacto sobre carga del servidor (número de peticiones por minuto) y percepción de "tiempo real" por parte del usuario.</w:t>
      </w:r>
    </w:p>
    <w:p w14:paraId="66FEB7E8" w14:textId="231BABD8" w:rsidR="004F203B" w:rsidRDefault="004F203B" w:rsidP="009C637F">
      <w:pPr>
        <w:pStyle w:val="Estilo4"/>
        <w:ind w:left="357"/>
        <w:outlineLvl w:val="9"/>
        <w:rPr>
          <w:lang w:val="es-419" w:eastAsia="es-419"/>
        </w:rPr>
      </w:pPr>
      <w:r w:rsidRPr="004F203B">
        <w:rPr>
          <w:b/>
          <w:bCs/>
          <w:lang w:val="es-419" w:eastAsia="es-419"/>
        </w:rPr>
        <w:t>Consideración:</w:t>
      </w:r>
      <w:r w:rsidRPr="004F203B">
        <w:rPr>
          <w:lang w:val="es-419" w:eastAsia="es-419"/>
        </w:rPr>
        <w:t xml:space="preserve"> Intervalos muy cortos (&lt;10 segundos) pueden sobrecargar servidor en escenarios con múltiples usuarios simultáneos; intervalos muy largos (&gt;120 segundos) degradan sensación de monitoreo "en tiempo real".</w:t>
      </w:r>
    </w:p>
    <w:p w14:paraId="4C7A2700" w14:textId="77777777" w:rsidR="004F203B" w:rsidRDefault="004F203B" w:rsidP="009C637F">
      <w:pPr>
        <w:pStyle w:val="Estilo4"/>
        <w:ind w:left="357"/>
        <w:outlineLvl w:val="9"/>
        <w:rPr>
          <w:lang w:val="es-419"/>
        </w:rPr>
      </w:pPr>
      <w:r>
        <w:rPr>
          <w:rStyle w:val="Textoennegrita"/>
        </w:rPr>
        <w:t>c) Límite de registros en consultas SQL de filtrado por fechas</w:t>
      </w:r>
    </w:p>
    <w:p w14:paraId="0536FFF9" w14:textId="77777777" w:rsidR="004F203B" w:rsidRDefault="004F203B" w:rsidP="009C637F">
      <w:pPr>
        <w:pStyle w:val="Estilo4"/>
        <w:ind w:left="357"/>
        <w:outlineLvl w:val="9"/>
      </w:pPr>
      <w:r>
        <w:rPr>
          <w:rStyle w:val="Textoennegrita"/>
        </w:rPr>
        <w:t>Definición operacional:</w:t>
      </w:r>
      <w:r>
        <w:t xml:space="preserve"> Número máximo de registros que el servidor recupera de la base de datos MySQL al ejecutar consultas de filtrado por rango de fechas mediante el parámetro </w:t>
      </w:r>
      <w:r>
        <w:rPr>
          <w:rStyle w:val="CdigoHTML"/>
        </w:rPr>
        <w:t>LIMIT</w:t>
      </w:r>
      <w:r>
        <w:t xml:space="preserve"> en SQL.</w:t>
      </w:r>
    </w:p>
    <w:p w14:paraId="2A06A62F" w14:textId="0BEF6171" w:rsidR="004F203B" w:rsidRDefault="004F203B" w:rsidP="009C637F">
      <w:pPr>
        <w:pStyle w:val="Estilo4"/>
        <w:ind w:left="357"/>
        <w:outlineLvl w:val="9"/>
      </w:pPr>
      <w:r>
        <w:rPr>
          <w:rStyle w:val="Textoennegrita"/>
        </w:rPr>
        <w:t>Valores probados:</w:t>
      </w:r>
      <w:r>
        <w:t xml:space="preserve"> 200, 500, 1000, 2000, 5000</w:t>
      </w:r>
      <w:r w:rsidR="00922F86">
        <w:t xml:space="preserve"> </w:t>
      </w:r>
      <w:r>
        <w:t>registros</w:t>
      </w:r>
      <w:r w:rsidR="00922F86">
        <w:t>; mas registro por ejemplo 10000 el servidor se cuelga</w:t>
      </w:r>
    </w:p>
    <w:p w14:paraId="5C2231CA" w14:textId="77777777" w:rsidR="004F203B" w:rsidRDefault="004F203B" w:rsidP="009C637F">
      <w:pPr>
        <w:pStyle w:val="Estilo4"/>
        <w:ind w:left="357"/>
        <w:outlineLvl w:val="9"/>
      </w:pPr>
      <w:r>
        <w:rPr>
          <w:rStyle w:val="Textoennegrita"/>
        </w:rPr>
        <w:t>Justificación de manipulación:</w:t>
      </w:r>
      <w:r>
        <w:t xml:space="preserve"> Optimizar tiempo de respuesta del servidor y rendimiento de renderizado en navegador, manteniendo cobertura temporal suficiente para análisis histórico.</w:t>
      </w:r>
    </w:p>
    <w:p w14:paraId="51730761" w14:textId="20EA9C01" w:rsidR="00922F86" w:rsidRDefault="00922F86" w:rsidP="009C637F">
      <w:pPr>
        <w:pStyle w:val="Estilo4"/>
        <w:ind w:left="357"/>
        <w:outlineLvl w:val="9"/>
        <w:rPr>
          <w:rStyle w:val="Textoennegrita"/>
        </w:rPr>
      </w:pPr>
      <w:r>
        <w:rPr>
          <w:rStyle w:val="Textoennegrita"/>
        </w:rPr>
        <w:br w:type="page"/>
      </w:r>
    </w:p>
    <w:p w14:paraId="26DCEE9F" w14:textId="6F9BD275" w:rsidR="004F203B" w:rsidRDefault="004F203B" w:rsidP="009C637F">
      <w:pPr>
        <w:pStyle w:val="Estilo4"/>
        <w:ind w:left="357"/>
        <w:outlineLvl w:val="9"/>
      </w:pPr>
      <w:r>
        <w:rPr>
          <w:rStyle w:val="Textoennegrita"/>
        </w:rPr>
        <w:lastRenderedPageBreak/>
        <w:t>Hallazgo clave:</w:t>
      </w:r>
      <w:r>
        <w:t xml:space="preserve"> </w:t>
      </w:r>
      <w:r w:rsidR="00922F86">
        <w:t>5000 registros proporcionan</w:t>
      </w:r>
      <w:r>
        <w:t xml:space="preserve"> balance óptimo, permitiendo visualizar ~83 horas de datos continuos con tiempo de respuesta &lt;1.5 segundos.</w:t>
      </w:r>
    </w:p>
    <w:p w14:paraId="42319AC5" w14:textId="77777777" w:rsidR="00922F86" w:rsidRDefault="00922F86" w:rsidP="009C637F">
      <w:pPr>
        <w:pStyle w:val="Estilo4"/>
        <w:ind w:left="357"/>
        <w:outlineLvl w:val="9"/>
        <w:rPr>
          <w:lang w:val="es-419"/>
        </w:rPr>
      </w:pPr>
      <w:r>
        <w:rPr>
          <w:rStyle w:val="Textoennegrita"/>
        </w:rPr>
        <w:t>d) Límite de registros en consulta de datos generales (datos.php)</w:t>
      </w:r>
    </w:p>
    <w:p w14:paraId="040B57C7" w14:textId="77777777" w:rsidR="00922F86" w:rsidRDefault="00922F86" w:rsidP="009C637F">
      <w:pPr>
        <w:pStyle w:val="Estilo4"/>
        <w:ind w:left="357"/>
        <w:outlineLvl w:val="9"/>
      </w:pPr>
      <w:r>
        <w:rPr>
          <w:rStyle w:val="Textoennegrita"/>
        </w:rPr>
        <w:t>Definición operacional:</w:t>
      </w:r>
      <w:r>
        <w:t xml:space="preserve"> Número máximo de registros más recientes que el archivo </w:t>
      </w:r>
      <w:r>
        <w:rPr>
          <w:rStyle w:val="CdigoHTML"/>
        </w:rPr>
        <w:t>datos.php</w:t>
      </w:r>
      <w:r>
        <w:t xml:space="preserve"> recupera de la base de datos para carga inicial de la gráfica y actualización general, controlado mediante el parámetro </w:t>
      </w:r>
      <w:r>
        <w:rPr>
          <w:rStyle w:val="CdigoHTML"/>
        </w:rPr>
        <w:t>?limite=N</w:t>
      </w:r>
      <w:r>
        <w:t xml:space="preserve"> en la URL.</w:t>
      </w:r>
    </w:p>
    <w:p w14:paraId="42332976" w14:textId="77777777" w:rsidR="00922F86" w:rsidRDefault="00922F86" w:rsidP="009C637F">
      <w:pPr>
        <w:pStyle w:val="Estilo4"/>
        <w:ind w:left="357"/>
        <w:outlineLvl w:val="9"/>
      </w:pPr>
      <w:r>
        <w:rPr>
          <w:rStyle w:val="Textoennegrita"/>
        </w:rPr>
        <w:t>Valores probados:</w:t>
      </w:r>
      <w:r>
        <w:t xml:space="preserve"> 100, 200, 500, 1000, 2000 registros</w:t>
      </w:r>
    </w:p>
    <w:p w14:paraId="3FCA683D" w14:textId="6B506EF4" w:rsidR="00922F86" w:rsidRDefault="00922F86" w:rsidP="009C637F">
      <w:pPr>
        <w:pStyle w:val="Estilo4"/>
        <w:ind w:left="357"/>
        <w:outlineLvl w:val="9"/>
        <w:rPr>
          <w:rStyle w:val="Textoennegrita"/>
        </w:rPr>
      </w:pPr>
      <w:r>
        <w:rPr>
          <w:rStyle w:val="Textoennegrita"/>
        </w:rPr>
        <w:t>Ubicación en código:</w:t>
      </w:r>
    </w:p>
    <w:p w14:paraId="07BD789C" w14:textId="7537FFFA" w:rsidR="00922F86" w:rsidRDefault="00922F86" w:rsidP="009C637F">
      <w:pPr>
        <w:pStyle w:val="Estilo4"/>
        <w:ind w:left="357"/>
        <w:outlineLvl w:val="9"/>
      </w:pPr>
      <w:r w:rsidRPr="00922F86">
        <w:rPr>
          <w:noProof/>
        </w:rPr>
        <w:drawing>
          <wp:inline distT="0" distB="0" distL="0" distR="0" wp14:anchorId="00641AC7" wp14:editId="540298A8">
            <wp:extent cx="5943600" cy="486410"/>
            <wp:effectExtent l="0" t="0" r="0" b="889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43600" cy="486410"/>
                    </a:xfrm>
                    <a:prstGeom prst="rect">
                      <a:avLst/>
                    </a:prstGeom>
                  </pic:spPr>
                </pic:pic>
              </a:graphicData>
            </a:graphic>
          </wp:inline>
        </w:drawing>
      </w:r>
    </w:p>
    <w:p w14:paraId="70608428" w14:textId="77777777" w:rsidR="000C6B8A" w:rsidRDefault="000C6B8A" w:rsidP="009C637F">
      <w:pPr>
        <w:pStyle w:val="Estilo4"/>
        <w:ind w:left="357"/>
        <w:outlineLvl w:val="9"/>
        <w:rPr>
          <w:lang w:val="es-419"/>
        </w:rPr>
      </w:pPr>
      <w:r>
        <w:rPr>
          <w:rStyle w:val="Textoennegrita"/>
        </w:rPr>
        <w:t>Justificación de manipulación:</w:t>
      </w:r>
      <w:r>
        <w:t xml:space="preserve"> Durante las pruebas iniciales se identificó que 100 registros eran insuficientes para proporcionar contexto histórico adecuado en la visualización inicial. Se incrementó progresivamente hasta determinar que 1000 registros representan balance óptimo entre:</w:t>
      </w:r>
    </w:p>
    <w:p w14:paraId="41BAED57" w14:textId="77777777" w:rsidR="000C6B8A" w:rsidRDefault="000C6B8A" w:rsidP="009C637F">
      <w:pPr>
        <w:pStyle w:val="Estilo4"/>
        <w:ind w:left="357"/>
        <w:outlineLvl w:val="9"/>
      </w:pPr>
      <w:r>
        <w:rPr>
          <w:rStyle w:val="Textoennegrita"/>
        </w:rPr>
        <w:t>Tiempo de carga inicial</w:t>
      </w:r>
      <w:r>
        <w:t>: ~400-600 ms con 1000 registros vs. ~80-120 ms con 100 registros</w:t>
      </w:r>
    </w:p>
    <w:p w14:paraId="3B2FF15B" w14:textId="77777777" w:rsidR="000C6B8A" w:rsidRDefault="000C6B8A" w:rsidP="009C637F">
      <w:pPr>
        <w:pStyle w:val="Estilo4"/>
        <w:ind w:left="357"/>
        <w:outlineLvl w:val="9"/>
      </w:pPr>
      <w:r>
        <w:rPr>
          <w:rStyle w:val="Textoennegrita"/>
        </w:rPr>
        <w:t>Cobertura temporal</w:t>
      </w:r>
      <w:r>
        <w:t>: ~16.6 horas de datos continuos (con muestreo cada 60 segundos) vs. solo 1.6 horas con 100 registros</w:t>
      </w:r>
    </w:p>
    <w:p w14:paraId="394B063A" w14:textId="77777777" w:rsidR="000C6B8A" w:rsidRDefault="000C6B8A" w:rsidP="009C637F">
      <w:pPr>
        <w:pStyle w:val="Estilo4"/>
        <w:ind w:left="357"/>
        <w:outlineLvl w:val="9"/>
      </w:pPr>
      <w:r>
        <w:rPr>
          <w:rStyle w:val="Textoennegrita"/>
        </w:rPr>
        <w:t>Experiencia de usuario</w:t>
      </w:r>
      <w:r>
        <w:t>: Gráfica con suficiente información histórica para identificar tendencias sin retardo perceptible en carga inicial</w:t>
      </w:r>
    </w:p>
    <w:p w14:paraId="0E3AB491" w14:textId="77777777" w:rsidR="000C6B8A" w:rsidRDefault="000C6B8A" w:rsidP="009C637F">
      <w:pPr>
        <w:pStyle w:val="Estilo4"/>
        <w:ind w:left="357"/>
        <w:outlineLvl w:val="9"/>
      </w:pPr>
      <w:r>
        <w:rPr>
          <w:rStyle w:val="Textoennegrita"/>
        </w:rPr>
        <w:t>Optimización adicional implementada:</w:t>
      </w:r>
      <w:r>
        <w:t xml:space="preserve"> Para actualización en tiempo real se creó endpoint especializado </w:t>
      </w:r>
      <w:r>
        <w:rPr>
          <w:rStyle w:val="CdigoHTML"/>
        </w:rPr>
        <w:t>solo_ultimo=1</w:t>
      </w:r>
      <w:r>
        <w:t xml:space="preserve"> que recupera únicamente el registro más reciente posterior a un timestamp dado, minimizando tráfico de red y procesamiento:</w:t>
      </w:r>
    </w:p>
    <w:p w14:paraId="779C3E21" w14:textId="6A82C18F" w:rsidR="004F203B" w:rsidRPr="004F203B" w:rsidRDefault="000C6B8A" w:rsidP="009C637F">
      <w:pPr>
        <w:pStyle w:val="Estilo4"/>
        <w:ind w:left="357"/>
        <w:outlineLvl w:val="9"/>
        <w:rPr>
          <w:lang w:val="es-419" w:eastAsia="es-419"/>
        </w:rPr>
      </w:pPr>
      <w:r w:rsidRPr="000C6B8A">
        <w:rPr>
          <w:noProof/>
          <w:lang w:val="es-419" w:eastAsia="es-419"/>
        </w:rPr>
        <w:drawing>
          <wp:inline distT="0" distB="0" distL="0" distR="0" wp14:anchorId="35488336" wp14:editId="32516D6D">
            <wp:extent cx="5943600" cy="815975"/>
            <wp:effectExtent l="0" t="0" r="0" b="3175"/>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943600" cy="815975"/>
                    </a:xfrm>
                    <a:prstGeom prst="rect">
                      <a:avLst/>
                    </a:prstGeom>
                  </pic:spPr>
                </pic:pic>
              </a:graphicData>
            </a:graphic>
          </wp:inline>
        </w:drawing>
      </w:r>
    </w:p>
    <w:p w14:paraId="75F55618" w14:textId="60C082A3" w:rsidR="004F203B" w:rsidRDefault="000C6B8A" w:rsidP="009C637F">
      <w:pPr>
        <w:pStyle w:val="Estilo4"/>
        <w:ind w:left="357"/>
        <w:outlineLvl w:val="9"/>
      </w:pPr>
      <w:r w:rsidRPr="000C6B8A">
        <w:t>Esta optimización reduce tiempo de respuesta de actualización automática de ~400 ms (consultando 1000 registros completos) a ~50 ms (consultando solo 1 registro nuevo).</w:t>
      </w:r>
    </w:p>
    <w:p w14:paraId="11C2B16F" w14:textId="77777777" w:rsidR="009E1B34" w:rsidRDefault="009E1B34" w:rsidP="009C637F">
      <w:pPr>
        <w:pStyle w:val="Estilo4"/>
        <w:ind w:left="357"/>
        <w:outlineLvl w:val="9"/>
        <w:rPr>
          <w:lang w:val="es-419"/>
        </w:rPr>
      </w:pPr>
      <w:r>
        <w:rPr>
          <w:rStyle w:val="Textoennegrita"/>
        </w:rPr>
        <w:t>e) Configuración de reconexión WiFi</w:t>
      </w:r>
    </w:p>
    <w:p w14:paraId="751D9AC8" w14:textId="77777777" w:rsidR="009E1B34" w:rsidRDefault="009E1B34" w:rsidP="009C637F">
      <w:pPr>
        <w:pStyle w:val="Estilo4"/>
        <w:ind w:left="357"/>
        <w:outlineLvl w:val="9"/>
      </w:pPr>
      <w:r>
        <w:rPr>
          <w:rStyle w:val="Textoennegrita"/>
        </w:rPr>
        <w:t>Definición operacional:</w:t>
      </w:r>
      <w:r>
        <w:t xml:space="preserve"> Estrategia implementada en firmware para manejar pérdidas temporales de conexión inalámbrica.</w:t>
      </w:r>
    </w:p>
    <w:p w14:paraId="0BC7D1FC" w14:textId="77777777" w:rsidR="009E1B34" w:rsidRDefault="009E1B34" w:rsidP="009C637F">
      <w:pPr>
        <w:pStyle w:val="Estilo4"/>
        <w:ind w:left="357"/>
        <w:outlineLvl w:val="9"/>
      </w:pPr>
      <w:r>
        <w:rPr>
          <w:rStyle w:val="Textoennegrita"/>
        </w:rPr>
        <w:t>Valores probados:</w:t>
      </w:r>
    </w:p>
    <w:p w14:paraId="0BCF769C" w14:textId="77777777" w:rsidR="009E1B34" w:rsidRDefault="009E1B34" w:rsidP="009C637F">
      <w:pPr>
        <w:pStyle w:val="Estilo4"/>
        <w:ind w:left="357"/>
        <w:outlineLvl w:val="9"/>
      </w:pPr>
      <w:r>
        <w:t>Sin reconexión automática (requiere reset manual)</w:t>
      </w:r>
    </w:p>
    <w:p w14:paraId="3105EBC8" w14:textId="77777777" w:rsidR="009E1B34" w:rsidRDefault="009E1B34" w:rsidP="009C637F">
      <w:pPr>
        <w:pStyle w:val="Estilo4"/>
        <w:ind w:left="357"/>
        <w:outlineLvl w:val="9"/>
      </w:pPr>
      <w:r>
        <w:t>Reconexión con reintentos infinitos (puede bloquear sistema)</w:t>
      </w:r>
    </w:p>
    <w:p w14:paraId="4B331878" w14:textId="77777777" w:rsidR="009E1B34" w:rsidRDefault="009E1B34" w:rsidP="009C637F">
      <w:pPr>
        <w:pStyle w:val="Estilo4"/>
        <w:ind w:left="357"/>
        <w:outlineLvl w:val="9"/>
      </w:pPr>
      <w:r>
        <w:t>Reconexión con backoff exponencial (esperas progresivamente mayores: 1s, 2s, 4s, 8s...)</w:t>
      </w:r>
    </w:p>
    <w:p w14:paraId="023E9202" w14:textId="77777777" w:rsidR="009E1B34" w:rsidRDefault="009E1B34" w:rsidP="009C637F">
      <w:pPr>
        <w:pStyle w:val="Estilo4"/>
        <w:ind w:left="357"/>
        <w:outlineLvl w:val="9"/>
      </w:pPr>
      <w:r>
        <w:lastRenderedPageBreak/>
        <w:t>Reconexión con límite de intentos y reset automático</w:t>
      </w:r>
    </w:p>
    <w:p w14:paraId="3574051C" w14:textId="77777777" w:rsidR="009E1B34" w:rsidRDefault="009E1B34" w:rsidP="009C637F">
      <w:pPr>
        <w:pStyle w:val="Estilo4"/>
        <w:ind w:left="357"/>
        <w:outlineLvl w:val="9"/>
      </w:pPr>
      <w:r>
        <w:rPr>
          <w:rStyle w:val="Textoennegrita"/>
        </w:rPr>
        <w:t>Justificación de manipulación:</w:t>
      </w:r>
      <w:r>
        <w:t xml:space="preserve"> Garantizar resiliencia del sistema ante interrupciones de red sin comprometer estabilidad general.</w:t>
      </w:r>
    </w:p>
    <w:p w14:paraId="2AEFEA94" w14:textId="6B900917" w:rsidR="007B2E6D" w:rsidRDefault="007B2E6D" w:rsidP="00CE1C40">
      <w:pPr>
        <w:pStyle w:val="MyStyle"/>
        <w:outlineLvl w:val="3"/>
      </w:pPr>
      <w:bookmarkStart w:id="195" w:name="_Toc217135104"/>
      <w:bookmarkStart w:id="196" w:name="_Toc218087595"/>
      <w:r>
        <w:t>4.3.2.1. Precisión de medición</w:t>
      </w:r>
      <w:bookmarkEnd w:id="195"/>
      <w:bookmarkEnd w:id="196"/>
    </w:p>
    <w:p w14:paraId="00658F9A" w14:textId="77777777" w:rsidR="009E1B34" w:rsidRDefault="009E1B34" w:rsidP="009C637F">
      <w:pPr>
        <w:pStyle w:val="Estilo4"/>
        <w:ind w:left="357"/>
        <w:outlineLvl w:val="9"/>
        <w:rPr>
          <w:lang w:val="es-419"/>
        </w:rPr>
      </w:pPr>
      <w:r>
        <w:rPr>
          <w:rStyle w:val="Textoennegrita"/>
        </w:rPr>
        <w:t>Definición conceptual:</w:t>
      </w:r>
      <w:r>
        <w:t xml:space="preserve"> Grado de concordancia entre el valor medido por el sensor DHT22 y el valor real de temperatura del ambiente.</w:t>
      </w:r>
    </w:p>
    <w:p w14:paraId="5342B626" w14:textId="77777777" w:rsidR="009E1B34" w:rsidRDefault="009E1B34" w:rsidP="009C637F">
      <w:pPr>
        <w:pStyle w:val="Estilo4"/>
        <w:ind w:left="357"/>
        <w:outlineLvl w:val="9"/>
      </w:pPr>
      <w:r>
        <w:rPr>
          <w:rStyle w:val="Textoennegrita"/>
        </w:rPr>
        <w:t>Definición operacional:</w:t>
      </w:r>
      <w:r>
        <w:t xml:space="preserve"> Diferencia absoluta expresada en grados Celsius entre lecturas del DHT22 y lecturas de termómetro digital de referencia calibrado (precisión certificada ±0.1°C).</w:t>
      </w:r>
    </w:p>
    <w:p w14:paraId="4152BA48" w14:textId="77777777" w:rsidR="009E1B34" w:rsidRDefault="009E1B34" w:rsidP="009C637F">
      <w:pPr>
        <w:pStyle w:val="Estilo4"/>
        <w:ind w:left="357"/>
        <w:outlineLvl w:val="9"/>
      </w:pPr>
      <w:r>
        <w:rPr>
          <w:rStyle w:val="Textoennegrita"/>
        </w:rPr>
        <w:t>Unidad de medida:</w:t>
      </w:r>
      <w:r>
        <w:t xml:space="preserve"> Grados Celsius (°C)</w:t>
      </w:r>
    </w:p>
    <w:p w14:paraId="1DC1224B" w14:textId="77777777" w:rsidR="009E1B34" w:rsidRDefault="009E1B34" w:rsidP="009C637F">
      <w:pPr>
        <w:pStyle w:val="Estilo4"/>
        <w:ind w:left="357"/>
        <w:outlineLvl w:val="9"/>
      </w:pPr>
      <w:r>
        <w:rPr>
          <w:rStyle w:val="Textoennegrita"/>
        </w:rPr>
        <w:t>Método de medición:</w:t>
      </w:r>
    </w:p>
    <w:p w14:paraId="154D4B53" w14:textId="77777777" w:rsidR="009E1B34" w:rsidRDefault="009E1B34" w:rsidP="009C637F">
      <w:pPr>
        <w:pStyle w:val="Estilo4"/>
        <w:numPr>
          <w:ilvl w:val="0"/>
          <w:numId w:val="38"/>
        </w:numPr>
        <w:outlineLvl w:val="9"/>
      </w:pPr>
      <w:r>
        <w:t>Colocar sensor DHT22 y termómetro de referencia en mismo punto espacial</w:t>
      </w:r>
    </w:p>
    <w:p w14:paraId="514F6BD8" w14:textId="77777777" w:rsidR="009E1B34" w:rsidRDefault="009E1B34" w:rsidP="009C637F">
      <w:pPr>
        <w:pStyle w:val="Estilo4"/>
        <w:numPr>
          <w:ilvl w:val="0"/>
          <w:numId w:val="38"/>
        </w:numPr>
        <w:outlineLvl w:val="9"/>
      </w:pPr>
      <w:r>
        <w:t>Esperar 10 minutos para estabilización térmica</w:t>
      </w:r>
    </w:p>
    <w:p w14:paraId="6EE91C40" w14:textId="77777777" w:rsidR="009E1B34" w:rsidRDefault="009E1B34" w:rsidP="009C637F">
      <w:pPr>
        <w:pStyle w:val="Estilo4"/>
        <w:numPr>
          <w:ilvl w:val="0"/>
          <w:numId w:val="38"/>
        </w:numPr>
        <w:outlineLvl w:val="9"/>
      </w:pPr>
      <w:r>
        <w:t>Registrar lecturas simultáneas de ambos instrumentos</w:t>
      </w:r>
    </w:p>
    <w:p w14:paraId="7FEDBAD5" w14:textId="77777777" w:rsidR="009E1B34" w:rsidRDefault="009E1B34" w:rsidP="009C637F">
      <w:pPr>
        <w:pStyle w:val="Estilo4"/>
        <w:numPr>
          <w:ilvl w:val="0"/>
          <w:numId w:val="38"/>
        </w:numPr>
        <w:outlineLvl w:val="9"/>
      </w:pPr>
      <w:r>
        <w:t>Repetir proceso 100 veces en diferentes momentos del día</w:t>
      </w:r>
    </w:p>
    <w:p w14:paraId="5E2579AF" w14:textId="77777777" w:rsidR="009E1B34" w:rsidRDefault="009E1B34" w:rsidP="009C637F">
      <w:pPr>
        <w:pStyle w:val="Estilo4"/>
        <w:numPr>
          <w:ilvl w:val="0"/>
          <w:numId w:val="38"/>
        </w:numPr>
        <w:outlineLvl w:val="9"/>
      </w:pPr>
      <w:r>
        <w:t>Calcular error absoluto promedio, error relativo y desviación estándar</w:t>
      </w:r>
    </w:p>
    <w:p w14:paraId="5EBA1599" w14:textId="7571A964" w:rsidR="009E1B34" w:rsidRDefault="009E1B34" w:rsidP="009C637F">
      <w:pPr>
        <w:pStyle w:val="Estilo4"/>
        <w:ind w:left="357"/>
        <w:outlineLvl w:val="9"/>
        <w:rPr>
          <w:rStyle w:val="Textoennegrita"/>
        </w:rPr>
      </w:pPr>
      <w:r>
        <w:rPr>
          <w:rStyle w:val="Textoennegrita"/>
        </w:rPr>
        <w:t>Fórmula del error absoluto:</w:t>
      </w:r>
    </w:p>
    <w:p w14:paraId="247C5F6F" w14:textId="487AE5EF" w:rsidR="009E1B34" w:rsidRPr="009E1B34" w:rsidRDefault="00275645" w:rsidP="009C637F">
      <w:pPr>
        <w:pStyle w:val="Estilo4"/>
        <w:ind w:left="357"/>
        <w:jc w:val="center"/>
        <w:outlineLvl w:val="9"/>
        <w:rPr>
          <w:i/>
          <w:lang w:val="en-US"/>
        </w:rPr>
      </w:pPr>
      <m:oMathPara>
        <m:oMath>
          <m:sSub>
            <m:sSubPr>
              <m:ctrlPr>
                <w:rPr>
                  <w:rFonts w:ascii="Cambria Math" w:hAnsi="Cambria Math"/>
                  <w:i/>
                </w:rPr>
              </m:ctrlPr>
            </m:sSubPr>
            <m:e>
              <m:r>
                <w:rPr>
                  <w:rFonts w:ascii="Cambria Math" w:hAnsi="Cambria Math"/>
                </w:rPr>
                <m:t>E</m:t>
              </m:r>
            </m:e>
            <m:sub>
              <m:r>
                <w:rPr>
                  <w:rFonts w:ascii="Cambria Math" w:hAnsi="Cambria Math"/>
                </w:rPr>
                <m:t>abs</m:t>
              </m:r>
            </m:sub>
          </m:sSub>
          <m:r>
            <w:rPr>
              <w:rFonts w:ascii="Cambria Math" w:hAnsi="Cambria Math"/>
              <w:lang w:val="en-US"/>
            </w:rPr>
            <m:t>=</m:t>
          </m:r>
          <m:d>
            <m:dPr>
              <m:begChr m:val="|"/>
              <m:endChr m:val="|"/>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DHT22</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referencia</m:t>
                  </m:r>
                </m:sub>
              </m:sSub>
            </m:e>
          </m:d>
        </m:oMath>
      </m:oMathPara>
    </w:p>
    <w:p w14:paraId="3EEA1BF4" w14:textId="08758D4D" w:rsidR="009E1B34" w:rsidRDefault="00247A38" w:rsidP="009C637F">
      <w:pPr>
        <w:pStyle w:val="Estilo4"/>
        <w:ind w:left="357"/>
        <w:outlineLvl w:val="9"/>
        <w:rPr>
          <w:b/>
          <w:bCs/>
          <w:lang w:val="es-419"/>
        </w:rPr>
      </w:pPr>
      <w:r w:rsidRPr="00247A38">
        <w:rPr>
          <w:b/>
          <w:bCs/>
        </w:rPr>
        <w:t>F</w:t>
      </w:r>
      <w:r w:rsidRPr="00247A38">
        <w:rPr>
          <w:b/>
          <w:bCs/>
          <w:lang w:val="es-419"/>
        </w:rPr>
        <w:t>órmula del error relativo</w:t>
      </w:r>
    </w:p>
    <w:p w14:paraId="3CDD139C" w14:textId="10262D23" w:rsidR="00247A38" w:rsidRPr="00247A38" w:rsidRDefault="00275645" w:rsidP="009C637F">
      <w:pPr>
        <w:pStyle w:val="Estilo4"/>
        <w:ind w:left="357"/>
        <w:jc w:val="center"/>
        <w:outlineLvl w:val="9"/>
        <w:rPr>
          <w:b/>
          <w:bCs/>
          <w:lang w:val="es-419"/>
        </w:rPr>
      </w:pPr>
      <m:oMathPara>
        <m:oMath>
          <m:sSub>
            <m:sSubPr>
              <m:ctrlPr>
                <w:rPr>
                  <w:rFonts w:ascii="Cambria Math" w:hAnsi="Cambria Math"/>
                  <w:b/>
                  <w:bCs/>
                  <w:i/>
                  <w:lang w:val="es-419"/>
                </w:rPr>
              </m:ctrlPr>
            </m:sSubPr>
            <m:e>
              <m:r>
                <m:rPr>
                  <m:sty m:val="bi"/>
                </m:rPr>
                <w:rPr>
                  <w:rFonts w:ascii="Cambria Math" w:hAnsi="Cambria Math"/>
                  <w:lang w:val="es-419"/>
                </w:rPr>
                <m:t>E</m:t>
              </m:r>
            </m:e>
            <m:sub>
              <m:r>
                <m:rPr>
                  <m:sty m:val="bi"/>
                </m:rPr>
                <w:rPr>
                  <w:rFonts w:ascii="Cambria Math" w:hAnsi="Cambria Math"/>
                  <w:lang w:val="es-419"/>
                </w:rPr>
                <m:t>rel</m:t>
              </m:r>
            </m:sub>
          </m:sSub>
          <m:r>
            <m:rPr>
              <m:sty m:val="bi"/>
            </m:rPr>
            <w:rPr>
              <w:rFonts w:ascii="Cambria Math" w:hAnsi="Cambria Math"/>
              <w:lang w:val="es-419"/>
            </w:rPr>
            <m:t>=</m:t>
          </m:r>
          <m:f>
            <m:fPr>
              <m:ctrlPr>
                <w:rPr>
                  <w:rFonts w:ascii="Cambria Math" w:hAnsi="Cambria Math"/>
                  <w:b/>
                  <w:bCs/>
                  <w:i/>
                  <w:lang w:val="es-419"/>
                </w:rPr>
              </m:ctrlPr>
            </m:fPr>
            <m:num>
              <m:d>
                <m:dPr>
                  <m:begChr m:val="|"/>
                  <m:endChr m:val="|"/>
                  <m:ctrlPr>
                    <w:rPr>
                      <w:rFonts w:ascii="Cambria Math" w:hAnsi="Cambria Math"/>
                      <w:b/>
                      <w:i/>
                      <w:lang w:val="es-419"/>
                    </w:rPr>
                  </m:ctrlPr>
                </m:dPr>
                <m:e>
                  <m:sSub>
                    <m:sSubPr>
                      <m:ctrlPr>
                        <w:rPr>
                          <w:rFonts w:ascii="Cambria Math" w:hAnsi="Cambria Math"/>
                          <w:b/>
                          <w:bCs/>
                          <w:i/>
                          <w:lang w:val="es-419"/>
                        </w:rPr>
                      </m:ctrlPr>
                    </m:sSubPr>
                    <m:e>
                      <m:r>
                        <m:rPr>
                          <m:sty m:val="bi"/>
                        </m:rPr>
                        <w:rPr>
                          <w:rFonts w:ascii="Cambria Math" w:hAnsi="Cambria Math"/>
                          <w:lang w:val="es-419"/>
                        </w:rPr>
                        <m:t>T</m:t>
                      </m:r>
                    </m:e>
                    <m:sub>
                      <m:r>
                        <m:rPr>
                          <m:sty m:val="bi"/>
                        </m:rPr>
                        <w:rPr>
                          <w:rFonts w:ascii="Cambria Math" w:hAnsi="Cambria Math"/>
                          <w:lang w:val="es-419"/>
                        </w:rPr>
                        <m:t>DHT</m:t>
                      </m:r>
                      <m:r>
                        <m:rPr>
                          <m:sty m:val="bi"/>
                        </m:rPr>
                        <w:rPr>
                          <w:rFonts w:ascii="Cambria Math" w:hAnsi="Cambria Math"/>
                          <w:lang w:val="es-419"/>
                        </w:rPr>
                        <m:t>22</m:t>
                      </m:r>
                    </m:sub>
                  </m:sSub>
                  <m:r>
                    <m:rPr>
                      <m:sty m:val="bi"/>
                    </m:rPr>
                    <w:rPr>
                      <w:rFonts w:ascii="Cambria Math" w:hAnsi="Cambria Math"/>
                      <w:lang w:val="es-419"/>
                    </w:rPr>
                    <m:t>-</m:t>
                  </m:r>
                  <m:sSub>
                    <m:sSubPr>
                      <m:ctrlPr>
                        <w:rPr>
                          <w:rFonts w:ascii="Cambria Math" w:hAnsi="Cambria Math"/>
                          <w:b/>
                          <w:bCs/>
                          <w:i/>
                          <w:lang w:val="es-419"/>
                        </w:rPr>
                      </m:ctrlPr>
                    </m:sSubPr>
                    <m:e>
                      <m:r>
                        <m:rPr>
                          <m:sty m:val="bi"/>
                        </m:rPr>
                        <w:rPr>
                          <w:rFonts w:ascii="Cambria Math" w:hAnsi="Cambria Math"/>
                          <w:lang w:val="es-419"/>
                        </w:rPr>
                        <m:t>T</m:t>
                      </m:r>
                    </m:e>
                    <m:sub>
                      <m:r>
                        <m:rPr>
                          <m:sty m:val="bi"/>
                        </m:rPr>
                        <w:rPr>
                          <w:rFonts w:ascii="Cambria Math" w:hAnsi="Cambria Math"/>
                          <w:lang w:val="es-419"/>
                        </w:rPr>
                        <m:t>referencia</m:t>
                      </m:r>
                    </m:sub>
                  </m:sSub>
                </m:e>
              </m:d>
            </m:num>
            <m:den>
              <m:sSub>
                <m:sSubPr>
                  <m:ctrlPr>
                    <w:rPr>
                      <w:rFonts w:ascii="Cambria Math" w:hAnsi="Cambria Math"/>
                      <w:b/>
                      <w:bCs/>
                      <w:i/>
                      <w:lang w:val="es-419"/>
                    </w:rPr>
                  </m:ctrlPr>
                </m:sSubPr>
                <m:e>
                  <m:r>
                    <m:rPr>
                      <m:sty m:val="bi"/>
                    </m:rPr>
                    <w:rPr>
                      <w:rFonts w:ascii="Cambria Math" w:hAnsi="Cambria Math"/>
                      <w:lang w:val="es-419"/>
                    </w:rPr>
                    <m:t>T</m:t>
                  </m:r>
                </m:e>
                <m:sub>
                  <m:r>
                    <m:rPr>
                      <m:sty m:val="bi"/>
                    </m:rPr>
                    <w:rPr>
                      <w:rFonts w:ascii="Cambria Math" w:hAnsi="Cambria Math"/>
                      <w:lang w:val="es-419"/>
                    </w:rPr>
                    <m:t>refencia</m:t>
                  </m:r>
                </m:sub>
              </m:sSub>
            </m:den>
          </m:f>
          <m:r>
            <m:rPr>
              <m:sty m:val="bi"/>
            </m:rPr>
            <w:rPr>
              <w:rFonts w:ascii="Cambria Math" w:hAnsi="Cambria Math"/>
              <w:lang w:val="es-419"/>
            </w:rPr>
            <m:t xml:space="preserve"> x 100%</m:t>
          </m:r>
        </m:oMath>
      </m:oMathPara>
    </w:p>
    <w:p w14:paraId="2C835A4E" w14:textId="77777777" w:rsidR="00247A38" w:rsidRPr="00247A38" w:rsidRDefault="00247A38" w:rsidP="009C637F">
      <w:pPr>
        <w:pStyle w:val="Estilo4"/>
        <w:ind w:left="357"/>
        <w:outlineLvl w:val="9"/>
        <w:rPr>
          <w:lang w:val="es-419" w:eastAsia="es-419"/>
        </w:rPr>
      </w:pPr>
      <w:r w:rsidRPr="00247A38">
        <w:rPr>
          <w:b/>
          <w:bCs/>
          <w:lang w:val="es-419" w:eastAsia="es-419"/>
        </w:rPr>
        <w:t>Criterio de aceptación:</w:t>
      </w:r>
      <w:r w:rsidRPr="00247A38">
        <w:rPr>
          <w:lang w:val="es-419" w:eastAsia="es-419"/>
        </w:rPr>
        <w:t xml:space="preserve"> Error absoluto promedio ≤ 0.5°C (especificación del fabricante del DHT22)</w:t>
      </w:r>
    </w:p>
    <w:p w14:paraId="4ACC35BA" w14:textId="3E301302" w:rsidR="00247A38" w:rsidRDefault="00247A38" w:rsidP="009C637F">
      <w:pPr>
        <w:pStyle w:val="Estilo4"/>
        <w:ind w:left="357"/>
        <w:outlineLvl w:val="9"/>
        <w:rPr>
          <w:b/>
          <w:bCs/>
          <w:lang w:val="es-419"/>
        </w:rPr>
      </w:pPr>
      <w:r w:rsidRPr="00247A38">
        <w:rPr>
          <w:b/>
          <w:bCs/>
          <w:lang w:val="es-419" w:eastAsia="es-419"/>
        </w:rPr>
        <w:t>Importancia:</w:t>
      </w:r>
      <w:r w:rsidRPr="00247A38">
        <w:rPr>
          <w:lang w:val="es-419" w:eastAsia="es-419"/>
        </w:rPr>
        <w:t xml:space="preserve"> La precisión determina la confiabilidad de decisiones basadas en lecturas del sistema. En aplicaciones donde variaciones de ±1°C son críticas (procesos industriales), sensores de mayor precisión (PT100, termopares) serían necesarios.</w:t>
      </w:r>
      <w:r>
        <w:rPr>
          <w:b/>
          <w:bCs/>
          <w:lang w:val="es-419"/>
        </w:rPr>
        <w:br w:type="page"/>
      </w:r>
    </w:p>
    <w:p w14:paraId="02677BBB" w14:textId="7DF09E48" w:rsidR="007B2E6D" w:rsidRDefault="007B2E6D" w:rsidP="00CE1C40">
      <w:pPr>
        <w:pStyle w:val="MyStyle"/>
        <w:outlineLvl w:val="3"/>
      </w:pPr>
      <w:bookmarkStart w:id="197" w:name="_Toc217135105"/>
      <w:bookmarkStart w:id="198" w:name="_Toc218087596"/>
      <w:r>
        <w:lastRenderedPageBreak/>
        <w:t>4.3.2.2. Confiabilidad de transmisión</w:t>
      </w:r>
      <w:bookmarkEnd w:id="197"/>
      <w:bookmarkEnd w:id="198"/>
    </w:p>
    <w:p w14:paraId="2099462D" w14:textId="77777777" w:rsidR="00466322" w:rsidRDefault="00466322" w:rsidP="009C637F">
      <w:pPr>
        <w:pStyle w:val="Estilo4"/>
        <w:outlineLvl w:val="9"/>
        <w:rPr>
          <w:lang w:val="es-419"/>
        </w:rPr>
      </w:pPr>
      <w:r>
        <w:rPr>
          <w:rStyle w:val="Textoennegrita"/>
        </w:rPr>
        <w:t>Definición operacional:</w:t>
      </w:r>
      <w:r>
        <w:t xml:space="preserve"> Porcentaje de paquetes de datos enviados por el ESP32 que son recibidos y almacenados exitosamente en la base de datos MySQL del servidor remoto, sin pérdidas ni corrupción de información.</w:t>
      </w:r>
    </w:p>
    <w:p w14:paraId="3325EA9D" w14:textId="52B658DD" w:rsidR="00466322" w:rsidRDefault="00466322" w:rsidP="009C637F">
      <w:pPr>
        <w:pStyle w:val="Estilo4"/>
        <w:outlineLvl w:val="9"/>
      </w:pPr>
      <w:r>
        <w:rPr>
          <w:rStyle w:val="Textoennegrita"/>
        </w:rPr>
        <w:t>Unidad de medida:</w:t>
      </w:r>
      <w:r>
        <w:t xml:space="preserve"> Porcentaje (%)</w:t>
      </w:r>
    </w:p>
    <w:p w14:paraId="387BF5F8" w14:textId="06980337" w:rsidR="00466322" w:rsidRDefault="00466322" w:rsidP="009C637F">
      <w:pPr>
        <w:pStyle w:val="Estilo4"/>
        <w:outlineLvl w:val="9"/>
      </w:pPr>
    </w:p>
    <w:p w14:paraId="10BFF979" w14:textId="6A4512E1" w:rsidR="00466322" w:rsidRPr="00466322" w:rsidRDefault="00466322" w:rsidP="009C637F">
      <w:pPr>
        <w:pStyle w:val="Estilo4"/>
        <w:outlineLvl w:val="9"/>
        <w:rPr>
          <w:b/>
          <w:bCs/>
        </w:rPr>
      </w:pPr>
      <w:r w:rsidRPr="00466322">
        <w:rPr>
          <w:b/>
          <w:bCs/>
        </w:rPr>
        <w:t>F</w:t>
      </w:r>
      <w:r>
        <w:rPr>
          <w:b/>
          <w:bCs/>
        </w:rPr>
        <w:t>ó</w:t>
      </w:r>
      <w:r w:rsidRPr="00466322">
        <w:rPr>
          <w:b/>
          <w:bCs/>
        </w:rPr>
        <w:t>rmula de cálculo:</w:t>
      </w:r>
    </w:p>
    <w:p w14:paraId="46F13BD5" w14:textId="0EB646B0" w:rsidR="00466322" w:rsidRDefault="00466322" w:rsidP="009C637F">
      <w:pPr>
        <w:pStyle w:val="Estilo4"/>
        <w:jc w:val="center"/>
        <w:outlineLvl w:val="9"/>
      </w:pPr>
      <m:oMathPara>
        <m:oMath>
          <m:r>
            <w:rPr>
              <w:rFonts w:ascii="Cambria Math" w:hAnsi="Cambria Math"/>
            </w:rPr>
            <m:t>Confiabilidad</m:t>
          </m:r>
          <m:r>
            <w:rPr>
              <w:rFonts w:ascii="Cambria Math" w:hAnsi="Cambria Math"/>
              <w:lang w:val="en-US"/>
            </w:rPr>
            <m:t>=</m:t>
          </m:r>
          <m:f>
            <m:fPr>
              <m:ctrlPr>
                <w:rPr>
                  <w:rFonts w:ascii="Cambria Math" w:hAnsi="Cambria Math"/>
                  <w:i/>
                </w:rPr>
              </m:ctrlPr>
            </m:fPr>
            <m:num>
              <m:r>
                <w:rPr>
                  <w:rFonts w:ascii="Cambria Math" w:hAnsi="Cambria Math"/>
                </w:rPr>
                <m:t>Paquetes recibidos exitosamente</m:t>
              </m:r>
            </m:num>
            <m:den>
              <m:r>
                <w:rPr>
                  <w:rFonts w:ascii="Cambria Math" w:hAnsi="Cambria Math"/>
                </w:rPr>
                <m:t>Total de paquetes enviados</m:t>
              </m:r>
            </m:den>
          </m:f>
          <m:r>
            <w:rPr>
              <w:rFonts w:ascii="Cambria Math" w:hAnsi="Cambria Math"/>
            </w:rPr>
            <m:t xml:space="preserve"> x 100</m:t>
          </m:r>
        </m:oMath>
      </m:oMathPara>
    </w:p>
    <w:p w14:paraId="7B5716B9" w14:textId="77777777" w:rsidR="00466322" w:rsidRPr="00466322" w:rsidRDefault="00466322" w:rsidP="009C637F">
      <w:pPr>
        <w:pStyle w:val="Estilo4"/>
        <w:outlineLvl w:val="9"/>
        <w:rPr>
          <w:b/>
          <w:bCs/>
          <w:lang w:val="es-419" w:eastAsia="es-419"/>
        </w:rPr>
      </w:pPr>
      <w:r w:rsidRPr="00466322">
        <w:rPr>
          <w:b/>
          <w:bCs/>
          <w:lang w:val="es-419" w:eastAsia="es-419"/>
        </w:rPr>
        <w:t>Método de medición:</w:t>
      </w:r>
    </w:p>
    <w:p w14:paraId="570FB28A" w14:textId="77777777" w:rsidR="00466322" w:rsidRPr="00466322" w:rsidRDefault="00466322" w:rsidP="009C637F">
      <w:pPr>
        <w:pStyle w:val="Estilo4"/>
        <w:numPr>
          <w:ilvl w:val="0"/>
          <w:numId w:val="39"/>
        </w:numPr>
        <w:outlineLvl w:val="9"/>
        <w:rPr>
          <w:lang w:val="es-419" w:eastAsia="es-419"/>
        </w:rPr>
      </w:pPr>
      <w:r w:rsidRPr="00466322">
        <w:rPr>
          <w:lang w:val="es-419" w:eastAsia="es-419"/>
        </w:rPr>
        <w:t>El ESP32 envía 1,000 paquetes de datos consecutivos durante un período de prueba de 24 horas</w:t>
      </w:r>
    </w:p>
    <w:p w14:paraId="10413160" w14:textId="77777777" w:rsidR="00466322" w:rsidRPr="00466322" w:rsidRDefault="00466322" w:rsidP="009C637F">
      <w:pPr>
        <w:pStyle w:val="Estilo4"/>
        <w:numPr>
          <w:ilvl w:val="0"/>
          <w:numId w:val="39"/>
        </w:numPr>
        <w:outlineLvl w:val="9"/>
        <w:rPr>
          <w:lang w:val="es-419" w:eastAsia="es-419"/>
        </w:rPr>
      </w:pPr>
      <w:r w:rsidRPr="00466322">
        <w:rPr>
          <w:lang w:val="es-419" w:eastAsia="es-419"/>
        </w:rPr>
        <w:t>Se registra el código de respuesta HTTP del servidor para cada transmisión</w:t>
      </w:r>
    </w:p>
    <w:p w14:paraId="300FF02A" w14:textId="77777777" w:rsidR="00466322" w:rsidRPr="00466322" w:rsidRDefault="00466322" w:rsidP="009C637F">
      <w:pPr>
        <w:pStyle w:val="Estilo4"/>
        <w:numPr>
          <w:ilvl w:val="0"/>
          <w:numId w:val="39"/>
        </w:numPr>
        <w:outlineLvl w:val="9"/>
        <w:rPr>
          <w:lang w:val="es-419" w:eastAsia="es-419"/>
        </w:rPr>
      </w:pPr>
      <w:r w:rsidRPr="00466322">
        <w:rPr>
          <w:lang w:val="es-419" w:eastAsia="es-419"/>
        </w:rPr>
        <w:t>Se contabilizan solo respuestas HTTP 200 (OK) como exitosas</w:t>
      </w:r>
    </w:p>
    <w:p w14:paraId="6E7D4F40" w14:textId="77777777" w:rsidR="00466322" w:rsidRPr="00466322" w:rsidRDefault="00466322" w:rsidP="009C637F">
      <w:pPr>
        <w:pStyle w:val="Estilo4"/>
        <w:numPr>
          <w:ilvl w:val="0"/>
          <w:numId w:val="39"/>
        </w:numPr>
        <w:outlineLvl w:val="9"/>
        <w:rPr>
          <w:lang w:val="es-419" w:eastAsia="es-419"/>
        </w:rPr>
      </w:pPr>
      <w:r w:rsidRPr="00466322">
        <w:rPr>
          <w:lang w:val="es-419" w:eastAsia="es-419"/>
        </w:rPr>
        <w:t>Se verifica mediante consulta SQL que cada paquete fue efectivamente almacenado en la base de datos</w:t>
      </w:r>
    </w:p>
    <w:p w14:paraId="58563BD7" w14:textId="77777777" w:rsidR="00466322" w:rsidRPr="00466322" w:rsidRDefault="00466322" w:rsidP="009C637F">
      <w:pPr>
        <w:pStyle w:val="Estilo4"/>
        <w:outlineLvl w:val="9"/>
        <w:rPr>
          <w:lang w:val="es-419" w:eastAsia="es-419"/>
        </w:rPr>
      </w:pPr>
      <w:r w:rsidRPr="00466322">
        <w:rPr>
          <w:b/>
          <w:bCs/>
          <w:lang w:val="es-419" w:eastAsia="es-419"/>
        </w:rPr>
        <w:t>Indicador de éxito:</w:t>
      </w:r>
      <w:r w:rsidRPr="00466322">
        <w:rPr>
          <w:lang w:val="es-419" w:eastAsia="es-419"/>
        </w:rPr>
        <w:t xml:space="preserve"> Confiabilidad superior al 95% bajo condiciones normales de operación (red WiFi estable, servidor operativo).</w:t>
      </w:r>
    </w:p>
    <w:p w14:paraId="7F428F07" w14:textId="77777777" w:rsidR="00466322" w:rsidRPr="00466322" w:rsidRDefault="00466322" w:rsidP="009C637F">
      <w:pPr>
        <w:pStyle w:val="Estilo4"/>
        <w:outlineLvl w:val="9"/>
        <w:rPr>
          <w:b/>
          <w:bCs/>
          <w:lang w:val="es-419" w:eastAsia="es-419"/>
        </w:rPr>
      </w:pPr>
      <w:r w:rsidRPr="00466322">
        <w:rPr>
          <w:b/>
          <w:bCs/>
          <w:lang w:val="es-419" w:eastAsia="es-419"/>
        </w:rPr>
        <w:t>Factores que pueden afectar la confiabilidad:</w:t>
      </w:r>
    </w:p>
    <w:p w14:paraId="3775FD46" w14:textId="77777777" w:rsidR="00466322" w:rsidRPr="00466322" w:rsidRDefault="00466322" w:rsidP="009C637F">
      <w:pPr>
        <w:pStyle w:val="Estilo4"/>
        <w:numPr>
          <w:ilvl w:val="0"/>
          <w:numId w:val="40"/>
        </w:numPr>
        <w:outlineLvl w:val="9"/>
        <w:rPr>
          <w:lang w:val="es-419" w:eastAsia="es-419"/>
        </w:rPr>
      </w:pPr>
      <w:r w:rsidRPr="00466322">
        <w:rPr>
          <w:lang w:val="es-419" w:eastAsia="es-419"/>
        </w:rPr>
        <w:t>Intensidad de señal WiFi (RSSI) entre ESP32 y punto de acceso</w:t>
      </w:r>
    </w:p>
    <w:p w14:paraId="4482387A" w14:textId="77777777" w:rsidR="00466322" w:rsidRPr="00466322" w:rsidRDefault="00466322" w:rsidP="009C637F">
      <w:pPr>
        <w:pStyle w:val="Estilo4"/>
        <w:numPr>
          <w:ilvl w:val="0"/>
          <w:numId w:val="40"/>
        </w:numPr>
        <w:outlineLvl w:val="9"/>
        <w:rPr>
          <w:lang w:val="es-419" w:eastAsia="es-419"/>
        </w:rPr>
      </w:pPr>
      <w:r w:rsidRPr="00466322">
        <w:rPr>
          <w:lang w:val="es-419" w:eastAsia="es-419"/>
        </w:rPr>
        <w:t>Congestión de la red institucional</w:t>
      </w:r>
    </w:p>
    <w:p w14:paraId="52BD7630" w14:textId="77777777" w:rsidR="00466322" w:rsidRPr="00466322" w:rsidRDefault="00466322" w:rsidP="009C637F">
      <w:pPr>
        <w:pStyle w:val="Estilo4"/>
        <w:numPr>
          <w:ilvl w:val="0"/>
          <w:numId w:val="40"/>
        </w:numPr>
        <w:outlineLvl w:val="9"/>
        <w:rPr>
          <w:lang w:val="es-419" w:eastAsia="es-419"/>
        </w:rPr>
      </w:pPr>
      <w:r w:rsidRPr="00466322">
        <w:rPr>
          <w:lang w:val="es-419" w:eastAsia="es-419"/>
        </w:rPr>
        <w:t>Interrupciones temporales del servicio de hosting</w:t>
      </w:r>
    </w:p>
    <w:p w14:paraId="20110D25" w14:textId="581A553B" w:rsidR="00A37CE5" w:rsidRPr="00CE1C40" w:rsidRDefault="00466322" w:rsidP="00252BCC">
      <w:pPr>
        <w:pStyle w:val="Estilo4"/>
        <w:numPr>
          <w:ilvl w:val="0"/>
          <w:numId w:val="40"/>
        </w:numPr>
        <w:outlineLvl w:val="9"/>
        <w:rPr>
          <w:b/>
          <w:bCs/>
        </w:rPr>
      </w:pPr>
      <w:r w:rsidRPr="00CE1C40">
        <w:rPr>
          <w:lang w:val="es-419" w:eastAsia="es-419"/>
        </w:rPr>
        <w:t>Interferencia electromagnética de equipos cercanos</w:t>
      </w:r>
      <w:r w:rsidR="00A37CE5" w:rsidRPr="00CE1C40">
        <w:rPr>
          <w:b/>
          <w:bCs/>
        </w:rPr>
        <w:br w:type="page"/>
      </w:r>
    </w:p>
    <w:p w14:paraId="59A4C226" w14:textId="4DA77365" w:rsidR="00466322" w:rsidRPr="0082468B" w:rsidRDefault="00466322" w:rsidP="003C533D">
      <w:pPr>
        <w:pStyle w:val="MyStyle"/>
        <w:outlineLvl w:val="3"/>
      </w:pPr>
      <w:bookmarkStart w:id="199" w:name="_Toc217135106"/>
      <w:bookmarkStart w:id="200" w:name="_Toc218087597"/>
      <w:r w:rsidRPr="0082468B">
        <w:lastRenderedPageBreak/>
        <w:t>4.3.2.3. Latencia del sistema</w:t>
      </w:r>
      <w:bookmarkEnd w:id="199"/>
      <w:bookmarkEnd w:id="200"/>
    </w:p>
    <w:p w14:paraId="6CB5E029" w14:textId="77777777" w:rsidR="00DD195F" w:rsidRPr="00D8463E" w:rsidRDefault="00DD195F" w:rsidP="009C637F">
      <w:pPr>
        <w:pStyle w:val="Estilo4"/>
        <w:outlineLvl w:val="9"/>
      </w:pPr>
      <w:r w:rsidRPr="00D8463E">
        <w:rPr>
          <w:rStyle w:val="Textoennegrita"/>
          <w:b w:val="0"/>
          <w:bCs w:val="0"/>
        </w:rPr>
        <w:t>Definición operacional:</w:t>
      </w:r>
      <w:r w:rsidRPr="00D8463E">
        <w:t xml:space="preserve"> Tiempo transcurrido desde el momento en que el sensor DHT22 completa una lectura hasta que dicho dato se visualiza actualizado en la gráfica de la plataforma web del usuario.</w:t>
      </w:r>
    </w:p>
    <w:p w14:paraId="18656807" w14:textId="77777777" w:rsidR="00DD195F" w:rsidRPr="00D8463E" w:rsidRDefault="00DD195F" w:rsidP="009C637F">
      <w:pPr>
        <w:pStyle w:val="Estilo4"/>
        <w:outlineLvl w:val="9"/>
      </w:pPr>
      <w:r w:rsidRPr="00D8463E">
        <w:rPr>
          <w:rStyle w:val="Textoennegrita"/>
        </w:rPr>
        <w:t>Unidad de medida:</w:t>
      </w:r>
      <w:r w:rsidRPr="00D8463E">
        <w:t xml:space="preserve"> Segundos (s)</w:t>
      </w:r>
    </w:p>
    <w:p w14:paraId="05549403" w14:textId="7BD6820E" w:rsidR="00DD195F" w:rsidRPr="00D8463E" w:rsidRDefault="00DD195F" w:rsidP="009C637F">
      <w:pPr>
        <w:pStyle w:val="Estilo4"/>
        <w:outlineLvl w:val="9"/>
        <w:rPr>
          <w:rStyle w:val="Textoennegrita"/>
        </w:rPr>
      </w:pPr>
      <w:r w:rsidRPr="00D8463E">
        <w:rPr>
          <w:rStyle w:val="Textoennegrita"/>
        </w:rPr>
        <w:t>Componentes de la latencia total:</w:t>
      </w:r>
    </w:p>
    <w:p w14:paraId="6F484F51" w14:textId="31011E8D" w:rsidR="00DD195F" w:rsidRPr="00D8463E" w:rsidRDefault="00275645" w:rsidP="009C637F">
      <w:pPr>
        <w:pStyle w:val="Estilo4"/>
        <w:outlineLvl w:val="9"/>
      </w:pPr>
      <m:oMathPara>
        <m:oMathParaPr>
          <m:jc m:val="center"/>
        </m:oMathParaPr>
        <m:oMath>
          <m:sSub>
            <m:sSubPr>
              <m:ctrlPr>
                <w:rPr>
                  <w:rFonts w:ascii="Cambria Math" w:hAnsi="Cambria Math"/>
                </w:rPr>
              </m:ctrlPr>
            </m:sSubPr>
            <m:e>
              <m:r>
                <w:rPr>
                  <w:rFonts w:ascii="Cambria Math" w:hAnsi="Cambria Math"/>
                </w:rPr>
                <m:t>L</m:t>
              </m:r>
            </m:e>
            <m:sub>
              <m:r>
                <w:rPr>
                  <w:rFonts w:ascii="Cambria Math" w:hAnsi="Cambria Math"/>
                </w:rPr>
                <m:t>total</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L</m:t>
              </m:r>
            </m:e>
            <m:sub>
              <m:r>
                <w:rPr>
                  <w:rFonts w:ascii="Cambria Math" w:hAnsi="Cambria Math"/>
                </w:rPr>
                <m:t>sensor</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L</m:t>
              </m:r>
            </m:e>
            <m:sub>
              <m:r>
                <w:rPr>
                  <w:rFonts w:ascii="Cambria Math" w:hAnsi="Cambria Math"/>
                </w:rPr>
                <m:t>procesamiento</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L</m:t>
              </m:r>
            </m:e>
            <m:sub>
              <m:r>
                <w:rPr>
                  <w:rFonts w:ascii="Cambria Math" w:hAnsi="Cambria Math"/>
                </w:rPr>
                <m:t>WiFi</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L</m:t>
              </m:r>
            </m:e>
            <m:sub>
              <m:r>
                <w:rPr>
                  <w:rFonts w:ascii="Cambria Math" w:hAnsi="Cambria Math"/>
                </w:rPr>
                <m:t>internet</m:t>
              </m:r>
              <m:r>
                <m:rPr>
                  <m:sty m:val="p"/>
                </m:rPr>
                <w:rPr>
                  <w:rFonts w:ascii="Cambria Math" w:hAnsi="Cambria Math"/>
                </w:rPr>
                <m:t xml:space="preserve"> </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L</m:t>
              </m:r>
            </m:e>
            <m:sub>
              <m:r>
                <w:rPr>
                  <w:rFonts w:ascii="Cambria Math" w:hAnsi="Cambria Math"/>
                </w:rPr>
                <m:t>servidor</m:t>
              </m:r>
            </m:sub>
          </m:sSub>
          <m:r>
            <m:rPr>
              <m:sty m:val="p"/>
            </m:rPr>
            <w:rPr>
              <w:rFonts w:ascii="Cambria Math" w:hAnsi="Cambria Math"/>
            </w:rPr>
            <m:t>+</m:t>
          </m:r>
          <m:sSub>
            <m:sSubPr>
              <m:ctrlPr>
                <w:rPr>
                  <w:rFonts w:ascii="Cambria Math" w:hAnsi="Cambria Math"/>
                </w:rPr>
              </m:ctrlPr>
            </m:sSubPr>
            <m:e>
              <m:r>
                <w:rPr>
                  <w:rFonts w:ascii="Cambria Math" w:hAnsi="Cambria Math"/>
                </w:rPr>
                <m:t>L</m:t>
              </m:r>
            </m:e>
            <m:sub>
              <m:r>
                <w:rPr>
                  <w:rFonts w:ascii="Cambria Math" w:hAnsi="Cambria Math"/>
                </w:rPr>
                <m:t>AJAX</m:t>
              </m:r>
            </m:sub>
          </m:sSub>
          <m:r>
            <m:rPr>
              <m:sty m:val="p"/>
            </m:rPr>
            <w:rPr>
              <w:rFonts w:ascii="Cambria Math" w:hAnsi="Cambria Math"/>
            </w:rPr>
            <m:t>+</m:t>
          </m:r>
          <m:sSub>
            <m:sSubPr>
              <m:ctrlPr>
                <w:rPr>
                  <w:rFonts w:ascii="Cambria Math" w:hAnsi="Cambria Math"/>
                </w:rPr>
              </m:ctrlPr>
            </m:sSubPr>
            <m:e>
              <m:r>
                <w:rPr>
                  <w:rFonts w:ascii="Cambria Math" w:hAnsi="Cambria Math"/>
                </w:rPr>
                <m:t>L</m:t>
              </m:r>
            </m:e>
            <m:sub>
              <m:r>
                <w:rPr>
                  <w:rFonts w:ascii="Cambria Math" w:hAnsi="Cambria Math"/>
                </w:rPr>
                <m:t>render</m:t>
              </m:r>
            </m:sub>
          </m:sSub>
        </m:oMath>
      </m:oMathPara>
    </w:p>
    <w:p w14:paraId="66603CA1" w14:textId="66E21124" w:rsidR="00DD195F" w:rsidRPr="00D8463E" w:rsidRDefault="00466322" w:rsidP="009C637F">
      <w:pPr>
        <w:pStyle w:val="Estilo4"/>
        <w:outlineLvl w:val="9"/>
      </w:pPr>
      <w:r w:rsidRPr="00D8463E">
        <w:t>Donde:</w:t>
      </w:r>
    </w:p>
    <w:p w14:paraId="510178D2" w14:textId="3EA11FAA" w:rsidR="00466322" w:rsidRPr="00D8463E" w:rsidRDefault="00275645" w:rsidP="009C637F">
      <w:pPr>
        <w:pStyle w:val="Estilo4"/>
        <w:numPr>
          <w:ilvl w:val="0"/>
          <w:numId w:val="43"/>
        </w:numPr>
        <w:outlineLvl w:val="9"/>
      </w:pPr>
      <m:oMath>
        <m:sSub>
          <m:sSubPr>
            <m:ctrlPr>
              <w:rPr>
                <w:rFonts w:ascii="Cambria Math" w:hAnsi="Cambria Math"/>
              </w:rPr>
            </m:ctrlPr>
          </m:sSubPr>
          <m:e>
            <m:r>
              <w:rPr>
                <w:rFonts w:ascii="Cambria Math" w:hAnsi="Cambria Math"/>
              </w:rPr>
              <m:t>L</m:t>
            </m:r>
          </m:e>
          <m:sub>
            <m:r>
              <w:rPr>
                <w:rFonts w:ascii="Cambria Math" w:hAnsi="Cambria Math"/>
              </w:rPr>
              <m:t>sensor</m:t>
            </m:r>
          </m:sub>
        </m:sSub>
        <m:r>
          <m:rPr>
            <m:sty m:val="p"/>
          </m:rPr>
          <w:rPr>
            <w:rFonts w:ascii="Cambria Math" w:hAnsi="Cambria Math"/>
          </w:rPr>
          <m:t>=</m:t>
        </m:r>
      </m:oMath>
      <w:r w:rsidR="00466322" w:rsidRPr="00D8463E">
        <w:t xml:space="preserve"> Tiempo de respuesta del DHT22 (~ 2 segundos según datasheet</w:t>
      </w:r>
      <w:r w:rsidR="00A37CE5" w:rsidRPr="00D8463E">
        <w:t>)</w:t>
      </w:r>
    </w:p>
    <w:p w14:paraId="09B8883E" w14:textId="6B44F9F1" w:rsidR="00466322" w:rsidRPr="00D8463E" w:rsidRDefault="00275645" w:rsidP="009C637F">
      <w:pPr>
        <w:pStyle w:val="Estilo4"/>
        <w:numPr>
          <w:ilvl w:val="0"/>
          <w:numId w:val="43"/>
        </w:numPr>
        <w:outlineLvl w:val="9"/>
      </w:pPr>
      <m:oMath>
        <m:sSub>
          <m:sSubPr>
            <m:ctrlPr>
              <w:rPr>
                <w:rFonts w:ascii="Cambria Math" w:hAnsi="Cambria Math"/>
              </w:rPr>
            </m:ctrlPr>
          </m:sSubPr>
          <m:e>
            <m:r>
              <w:rPr>
                <w:rFonts w:ascii="Cambria Math" w:hAnsi="Cambria Math"/>
              </w:rPr>
              <m:t>L</m:t>
            </m:r>
          </m:e>
          <m:sub>
            <m:r>
              <w:rPr>
                <w:rFonts w:ascii="Cambria Math" w:hAnsi="Cambria Math"/>
              </w:rPr>
              <m:t>procesamiento</m:t>
            </m:r>
          </m:sub>
        </m:sSub>
        <m:r>
          <m:rPr>
            <m:sty m:val="p"/>
          </m:rPr>
          <w:rPr>
            <w:rFonts w:ascii="Cambria Math" w:hAnsi="Cambria Math"/>
          </w:rPr>
          <m:t>=</m:t>
        </m:r>
      </m:oMath>
      <w:r w:rsidR="00A37CE5" w:rsidRPr="00D8463E">
        <w:t xml:space="preserve"> Tiempo de construcción del paquete JSON en ESP32(&lt;0.1s)</w:t>
      </w:r>
    </w:p>
    <w:p w14:paraId="503571EF" w14:textId="6D53D80F" w:rsidR="00A37CE5" w:rsidRPr="00D8463E" w:rsidRDefault="00275645" w:rsidP="009C637F">
      <w:pPr>
        <w:pStyle w:val="Estilo4"/>
        <w:numPr>
          <w:ilvl w:val="0"/>
          <w:numId w:val="43"/>
        </w:numPr>
        <w:outlineLvl w:val="9"/>
      </w:pPr>
      <m:oMath>
        <m:sSub>
          <m:sSubPr>
            <m:ctrlPr>
              <w:rPr>
                <w:rFonts w:ascii="Cambria Math" w:hAnsi="Cambria Math"/>
              </w:rPr>
            </m:ctrlPr>
          </m:sSubPr>
          <m:e>
            <m:r>
              <w:rPr>
                <w:rFonts w:ascii="Cambria Math" w:hAnsi="Cambria Math"/>
              </w:rPr>
              <m:t>L</m:t>
            </m:r>
          </m:e>
          <m:sub>
            <m:r>
              <w:rPr>
                <w:rFonts w:ascii="Cambria Math" w:hAnsi="Cambria Math"/>
              </w:rPr>
              <m:t>WiFi</m:t>
            </m:r>
          </m:sub>
        </m:sSub>
        <m:r>
          <m:rPr>
            <m:sty m:val="p"/>
          </m:rPr>
          <w:rPr>
            <w:rFonts w:ascii="Cambria Math" w:hAnsi="Cambria Math"/>
          </w:rPr>
          <m:t>=</m:t>
        </m:r>
        <m:r>
          <w:rPr>
            <w:rFonts w:ascii="Cambria Math" w:hAnsi="Cambria Math"/>
          </w:rPr>
          <m:t>Latencia</m:t>
        </m:r>
        <m:r>
          <m:rPr>
            <m:sty m:val="p"/>
          </m:rPr>
          <w:rPr>
            <w:rFonts w:ascii="Cambria Math" w:hAnsi="Cambria Math"/>
          </w:rPr>
          <m:t xml:space="preserve"> </m:t>
        </m:r>
        <m:r>
          <w:rPr>
            <w:rFonts w:ascii="Cambria Math" w:hAnsi="Cambria Math"/>
          </w:rPr>
          <m:t>de</m:t>
        </m:r>
        <m:r>
          <m:rPr>
            <m:sty m:val="p"/>
          </m:rPr>
          <w:rPr>
            <w:rFonts w:ascii="Cambria Math" w:hAnsi="Cambria Math"/>
          </w:rPr>
          <m:t xml:space="preserve"> </m:t>
        </m:r>
        <m:r>
          <w:rPr>
            <w:rFonts w:ascii="Cambria Math" w:hAnsi="Cambria Math"/>
          </w:rPr>
          <m:t>red</m:t>
        </m:r>
        <m:r>
          <m:rPr>
            <m:sty m:val="p"/>
          </m:rPr>
          <w:rPr>
            <w:rFonts w:ascii="Cambria Math" w:hAnsi="Cambria Math"/>
          </w:rPr>
          <m:t xml:space="preserve"> </m:t>
        </m:r>
        <m:r>
          <w:rPr>
            <w:rFonts w:ascii="Cambria Math" w:hAnsi="Cambria Math"/>
          </w:rPr>
          <m:t>local</m:t>
        </m:r>
        <m:d>
          <m:dPr>
            <m:ctrlPr>
              <w:rPr>
                <w:rFonts w:ascii="Cambria Math" w:hAnsi="Cambria Math"/>
              </w:rPr>
            </m:ctrlPr>
          </m:dPr>
          <m:e>
            <m:r>
              <w:rPr>
                <w:rFonts w:ascii="Cambria Math" w:hAnsi="Cambria Math"/>
              </w:rPr>
              <m:t>t</m:t>
            </m:r>
            <m:r>
              <m:rPr>
                <m:sty m:val="p"/>
              </m:rPr>
              <w:rPr>
                <w:rFonts w:ascii="Cambria Math" w:hAnsi="Cambria Math"/>
              </w:rPr>
              <m:t>í</m:t>
            </m:r>
            <m:r>
              <w:rPr>
                <w:rFonts w:ascii="Cambria Math" w:hAnsi="Cambria Math"/>
              </w:rPr>
              <m:t>picamente</m:t>
            </m:r>
            <m:r>
              <m:rPr>
                <m:sty m:val="p"/>
              </m:rPr>
              <w:rPr>
                <w:rFonts w:ascii="Cambria Math" w:hAnsi="Cambria Math"/>
              </w:rPr>
              <m:t xml:space="preserve"> 5-50 </m:t>
            </m:r>
            <m:r>
              <w:rPr>
                <w:rFonts w:ascii="Cambria Math" w:hAnsi="Cambria Math"/>
              </w:rPr>
              <m:t>ms</m:t>
            </m:r>
          </m:e>
        </m:d>
      </m:oMath>
    </w:p>
    <w:p w14:paraId="4494AEF6" w14:textId="3D9131CE" w:rsidR="005D172D" w:rsidRPr="00D8463E" w:rsidRDefault="00275645" w:rsidP="009C637F">
      <w:pPr>
        <w:pStyle w:val="Estilo4"/>
        <w:numPr>
          <w:ilvl w:val="0"/>
          <w:numId w:val="43"/>
        </w:numPr>
        <w:outlineLvl w:val="9"/>
      </w:pPr>
      <m:oMath>
        <m:sSub>
          <m:sSubPr>
            <m:ctrlPr>
              <w:rPr>
                <w:rFonts w:ascii="Cambria Math" w:hAnsi="Cambria Math"/>
              </w:rPr>
            </m:ctrlPr>
          </m:sSubPr>
          <m:e>
            <m:r>
              <w:rPr>
                <w:rFonts w:ascii="Cambria Math" w:hAnsi="Cambria Math"/>
              </w:rPr>
              <m:t>L</m:t>
            </m:r>
          </m:e>
          <m:sub>
            <m:r>
              <w:rPr>
                <w:rFonts w:ascii="Cambria Math" w:hAnsi="Cambria Math"/>
              </w:rPr>
              <m:t>internet</m:t>
            </m:r>
          </m:sub>
        </m:sSub>
        <m:r>
          <m:rPr>
            <m:sty m:val="p"/>
          </m:rPr>
          <w:rPr>
            <w:rFonts w:ascii="Cambria Math" w:hAnsi="Cambria Math"/>
          </w:rPr>
          <m:t>=</m:t>
        </m:r>
      </m:oMath>
      <w:r w:rsidR="005D172D" w:rsidRPr="00D8463E">
        <w:t xml:space="preserve"> Latencia </w:t>
      </w:r>
      <w:r w:rsidR="00AA1E9A" w:rsidRPr="00D8463E">
        <w:t>de enrutamiento</w:t>
      </w:r>
      <w:r w:rsidR="005D172D" w:rsidRPr="00D8463E">
        <w:t xml:space="preserve"> hacia el servidor Hostinger (100 – 300 ms)</w:t>
      </w:r>
    </w:p>
    <w:p w14:paraId="43F8B76E" w14:textId="3816914D" w:rsidR="005D172D" w:rsidRPr="00D8463E" w:rsidRDefault="00275645" w:rsidP="009C637F">
      <w:pPr>
        <w:pStyle w:val="Estilo4"/>
        <w:numPr>
          <w:ilvl w:val="0"/>
          <w:numId w:val="43"/>
        </w:numPr>
        <w:outlineLvl w:val="9"/>
      </w:pPr>
      <m:oMath>
        <m:sSub>
          <m:sSubPr>
            <m:ctrlPr>
              <w:rPr>
                <w:rFonts w:ascii="Cambria Math" w:hAnsi="Cambria Math"/>
              </w:rPr>
            </m:ctrlPr>
          </m:sSubPr>
          <m:e>
            <m:r>
              <w:rPr>
                <w:rFonts w:ascii="Cambria Math" w:hAnsi="Cambria Math"/>
              </w:rPr>
              <m:t>L</m:t>
            </m:r>
          </m:e>
          <m:sub>
            <m:r>
              <w:rPr>
                <w:rFonts w:ascii="Cambria Math" w:hAnsi="Cambria Math"/>
              </w:rPr>
              <m:t>AJAX</m:t>
            </m:r>
          </m:sub>
        </m:sSub>
        <m:r>
          <m:rPr>
            <m:sty m:val="p"/>
          </m:rPr>
          <w:rPr>
            <w:rFonts w:ascii="Cambria Math" w:hAnsi="Cambria Math"/>
          </w:rPr>
          <m:t>=</m:t>
        </m:r>
      </m:oMath>
      <w:r w:rsidR="00AA1E9A" w:rsidRPr="00D8463E">
        <w:t xml:space="preserve"> Intervalo hasta próxima petición asíncrona (máximo 60s)</w:t>
      </w:r>
    </w:p>
    <w:p w14:paraId="54D10BA4" w14:textId="047314AB" w:rsidR="00AA1E9A" w:rsidRPr="00D8463E" w:rsidRDefault="00275645" w:rsidP="009C637F">
      <w:pPr>
        <w:pStyle w:val="Estilo4"/>
        <w:numPr>
          <w:ilvl w:val="0"/>
          <w:numId w:val="43"/>
        </w:numPr>
        <w:outlineLvl w:val="9"/>
      </w:pPr>
      <m:oMath>
        <m:sSub>
          <m:sSubPr>
            <m:ctrlPr>
              <w:rPr>
                <w:rFonts w:ascii="Cambria Math" w:hAnsi="Cambria Math"/>
              </w:rPr>
            </m:ctrlPr>
          </m:sSubPr>
          <m:e>
            <m:r>
              <w:rPr>
                <w:rFonts w:ascii="Cambria Math" w:hAnsi="Cambria Math"/>
              </w:rPr>
              <m:t>L</m:t>
            </m:r>
          </m:e>
          <m:sub>
            <m:r>
              <w:rPr>
                <w:rFonts w:ascii="Cambria Math" w:hAnsi="Cambria Math"/>
              </w:rPr>
              <m:t>render</m:t>
            </m:r>
          </m:sub>
        </m:sSub>
      </m:oMath>
      <w:r w:rsidR="00AA7C2D" w:rsidRPr="00D8463E">
        <w:t>= Tiempo de  actualización de gráfica Highcharts (&lt;0.1s)</w:t>
      </w:r>
    </w:p>
    <w:p w14:paraId="77F24E4F" w14:textId="77777777" w:rsidR="00AA7C2D" w:rsidRPr="00D8463E" w:rsidRDefault="00AA7C2D" w:rsidP="009C637F">
      <w:pPr>
        <w:pStyle w:val="Estilo4"/>
        <w:outlineLvl w:val="9"/>
      </w:pPr>
      <w:r w:rsidRPr="00D8463E">
        <w:rPr>
          <w:rStyle w:val="Textoennegrita"/>
        </w:rPr>
        <w:t>Método de medición:</w:t>
      </w:r>
    </w:p>
    <w:p w14:paraId="25B318F9" w14:textId="77777777" w:rsidR="00AA7C2D" w:rsidRPr="00D8463E" w:rsidRDefault="00AA7C2D" w:rsidP="009C637F">
      <w:pPr>
        <w:pStyle w:val="Estilo4"/>
        <w:numPr>
          <w:ilvl w:val="0"/>
          <w:numId w:val="44"/>
        </w:numPr>
        <w:outlineLvl w:val="9"/>
      </w:pPr>
      <w:r w:rsidRPr="00D8463E">
        <w:t>Sincronizar reloj del ESP32 con servidor NTP para marca temporal precisa</w:t>
      </w:r>
    </w:p>
    <w:p w14:paraId="62D1CE10" w14:textId="77777777" w:rsidR="00AA7C2D" w:rsidRPr="00D8463E" w:rsidRDefault="00AA7C2D" w:rsidP="009C637F">
      <w:pPr>
        <w:pStyle w:val="Estilo4"/>
        <w:numPr>
          <w:ilvl w:val="0"/>
          <w:numId w:val="44"/>
        </w:numPr>
        <w:outlineLvl w:val="9"/>
      </w:pPr>
      <w:r w:rsidRPr="00D8463E">
        <w:t>Registrar timestamp exacto cuando el ESP32 completa lectura del sensor</w:t>
      </w:r>
    </w:p>
    <w:p w14:paraId="25DB3233" w14:textId="77777777" w:rsidR="00AA7C2D" w:rsidRPr="00D8463E" w:rsidRDefault="00AA7C2D" w:rsidP="009C637F">
      <w:pPr>
        <w:pStyle w:val="Estilo4"/>
        <w:numPr>
          <w:ilvl w:val="0"/>
          <w:numId w:val="44"/>
        </w:numPr>
        <w:outlineLvl w:val="9"/>
      </w:pPr>
      <w:r w:rsidRPr="00D8463E">
        <w:t>Registrar timestamp cuando el dato se inserta en MySQL</w:t>
      </w:r>
    </w:p>
    <w:p w14:paraId="6521A811" w14:textId="77777777" w:rsidR="00AA7C2D" w:rsidRPr="00D8463E" w:rsidRDefault="00AA7C2D" w:rsidP="009C637F">
      <w:pPr>
        <w:pStyle w:val="Estilo4"/>
        <w:numPr>
          <w:ilvl w:val="0"/>
          <w:numId w:val="44"/>
        </w:numPr>
        <w:outlineLvl w:val="9"/>
      </w:pPr>
      <w:r w:rsidRPr="00D8463E">
        <w:t>Medir tiempo transcurrido hasta que AJAX recupera el dato y actualiza la gráfica</w:t>
      </w:r>
    </w:p>
    <w:p w14:paraId="57397056" w14:textId="77777777" w:rsidR="00AA7C2D" w:rsidRPr="00D8463E" w:rsidRDefault="00AA7C2D" w:rsidP="009C637F">
      <w:pPr>
        <w:pStyle w:val="Estilo4"/>
        <w:numPr>
          <w:ilvl w:val="0"/>
          <w:numId w:val="44"/>
        </w:numPr>
        <w:outlineLvl w:val="9"/>
      </w:pPr>
      <w:r w:rsidRPr="00D8463E">
        <w:t>Repetir 100 veces en diferentes horarios del día para considerar variabilidad de red</w:t>
      </w:r>
    </w:p>
    <w:p w14:paraId="51977D1D" w14:textId="77777777" w:rsidR="00AA7C2D" w:rsidRPr="00D8463E" w:rsidRDefault="00AA7C2D" w:rsidP="009C637F">
      <w:pPr>
        <w:pStyle w:val="Estilo4"/>
        <w:outlineLvl w:val="9"/>
      </w:pPr>
      <w:r w:rsidRPr="00D8463E">
        <w:rPr>
          <w:rStyle w:val="Textoennegrita"/>
        </w:rPr>
        <w:t>Indicador de éxito:</w:t>
      </w:r>
      <w:r w:rsidRPr="00D8463E">
        <w:t xml:space="preserve"> Latencia promedio inferior a 5 segundos en el 90% de las mediciones, considerado aceptable para sistemas de monitoreo de variables de cambio lento como temperatura ambiente.</w:t>
      </w:r>
    </w:p>
    <w:p w14:paraId="76AA1AB1" w14:textId="2FFC74F9" w:rsidR="007A535C" w:rsidRPr="00DC4186" w:rsidRDefault="007A535C" w:rsidP="003C533D">
      <w:pPr>
        <w:pStyle w:val="MyStyle"/>
        <w:outlineLvl w:val="1"/>
      </w:pPr>
      <w:bookmarkStart w:id="201" w:name="_Toc217135107"/>
      <w:bookmarkStart w:id="202" w:name="_Toc218087598"/>
      <w:r w:rsidRPr="00DC4186">
        <w:t>4.4. Población y muestra</w:t>
      </w:r>
      <w:bookmarkEnd w:id="201"/>
      <w:bookmarkEnd w:id="202"/>
    </w:p>
    <w:p w14:paraId="1D1E5550" w14:textId="77777777" w:rsidR="00AA7C2D" w:rsidRDefault="00AA7C2D" w:rsidP="009C637F">
      <w:pPr>
        <w:pStyle w:val="Estilo4"/>
        <w:outlineLvl w:val="9"/>
        <w:rPr>
          <w:lang w:val="es-419"/>
        </w:rPr>
      </w:pPr>
      <w:r>
        <w:rPr>
          <w:rStyle w:val="Textoennegrita"/>
        </w:rPr>
        <w:t>Población:</w:t>
      </w:r>
      <w:r>
        <w:t xml:space="preserve"> Conjunto total de registros de temperatura generados por el sistema durante el período de pruebas, estimados en aproximadamente 43,200 mediciones durante un mes de operación continua (1 lectura cada 60 segundos × 60 minutos × 24 horas × 30 días).</w:t>
      </w:r>
    </w:p>
    <w:p w14:paraId="2FBB93CA" w14:textId="77777777" w:rsidR="00AA7C2D" w:rsidRDefault="00AA7C2D" w:rsidP="009C637F">
      <w:pPr>
        <w:pStyle w:val="Estilo4"/>
        <w:outlineLvl w:val="9"/>
      </w:pPr>
      <w:r>
        <w:rPr>
          <w:rStyle w:val="Textoennegrita"/>
        </w:rPr>
        <w:t>Muestra:</w:t>
      </w:r>
      <w:r>
        <w:t xml:space="preserve"> Para validación estadística de precisión, confiabilidad y latencia se utilizaron muestras representativas según el tipo de análisis:</w:t>
      </w:r>
    </w:p>
    <w:p w14:paraId="4A2168ED" w14:textId="77777777" w:rsidR="00AA7C2D" w:rsidRDefault="00AA7C2D" w:rsidP="009C637F">
      <w:pPr>
        <w:pStyle w:val="Estilo4"/>
        <w:numPr>
          <w:ilvl w:val="0"/>
          <w:numId w:val="41"/>
        </w:numPr>
        <w:outlineLvl w:val="9"/>
      </w:pPr>
      <w:r>
        <w:rPr>
          <w:rStyle w:val="Textoennegrita"/>
        </w:rPr>
        <w:t>Precisión del sensor:</w:t>
      </w:r>
      <w:r>
        <w:t xml:space="preserve"> 50 mediciones bajo condiciones controladas comparadas con termómetro patrón</w:t>
      </w:r>
    </w:p>
    <w:p w14:paraId="7EC31CF1" w14:textId="77777777" w:rsidR="00AA7C2D" w:rsidRDefault="00AA7C2D" w:rsidP="009C637F">
      <w:pPr>
        <w:pStyle w:val="Estilo4"/>
        <w:numPr>
          <w:ilvl w:val="0"/>
          <w:numId w:val="41"/>
        </w:numPr>
        <w:outlineLvl w:val="9"/>
      </w:pPr>
      <w:r>
        <w:rPr>
          <w:rStyle w:val="Textoennegrita"/>
        </w:rPr>
        <w:t>Confiabilidad de transmisión:</w:t>
      </w:r>
      <w:r>
        <w:t xml:space="preserve"> 1,000 transmisiones consecutivas durante 24 horas</w:t>
      </w:r>
    </w:p>
    <w:p w14:paraId="1E3A4961" w14:textId="251478FB" w:rsidR="003C533D" w:rsidRDefault="00AA7C2D" w:rsidP="009C637F">
      <w:pPr>
        <w:pStyle w:val="Estilo4"/>
        <w:numPr>
          <w:ilvl w:val="0"/>
          <w:numId w:val="41"/>
        </w:numPr>
        <w:outlineLvl w:val="9"/>
      </w:pPr>
      <w:r>
        <w:rPr>
          <w:rStyle w:val="Textoennegrita"/>
        </w:rPr>
        <w:t>Latencia del sistema:</w:t>
      </w:r>
      <w:r>
        <w:t xml:space="preserve"> 100 mediciones en diferentes horarios (mañana, tarde, noche) durante una semana</w:t>
      </w:r>
      <w:r w:rsidR="003C533D">
        <w:br w:type="page"/>
      </w:r>
    </w:p>
    <w:p w14:paraId="3D1DE395" w14:textId="77777777" w:rsidR="00AA7C2D" w:rsidRDefault="00AA7C2D" w:rsidP="009C637F">
      <w:pPr>
        <w:pStyle w:val="Estilo4"/>
        <w:outlineLvl w:val="9"/>
      </w:pPr>
      <w:r>
        <w:rPr>
          <w:rStyle w:val="Textoennegrita"/>
        </w:rPr>
        <w:lastRenderedPageBreak/>
        <w:t>Justificación del tamaño de muestra:</w:t>
      </w:r>
      <w:r>
        <w:t xml:space="preserve"> Se aplicó la fórmula para poblaciones infinitas con nivel de confianza del 95% y margen de error del 5%, resultando en tamaños de muestra estadísticamente significativos para cada tipo de prueba.</w:t>
      </w:r>
    </w:p>
    <w:p w14:paraId="1F757775" w14:textId="77777777" w:rsidR="00AA7C2D" w:rsidRPr="00AA7C2D" w:rsidRDefault="00AA7C2D" w:rsidP="009C637F">
      <w:pPr>
        <w:pStyle w:val="Estilo4"/>
        <w:outlineLvl w:val="9"/>
        <w:rPr>
          <w:lang w:val="es-419"/>
        </w:rPr>
      </w:pPr>
    </w:p>
    <w:p w14:paraId="714F680A" w14:textId="67FD1B65" w:rsidR="007A535C" w:rsidRPr="00525C2F" w:rsidRDefault="007A535C" w:rsidP="003C533D">
      <w:pPr>
        <w:pStyle w:val="MyStyle"/>
        <w:outlineLvl w:val="1"/>
      </w:pPr>
      <w:bookmarkStart w:id="203" w:name="_Toc217135108"/>
      <w:bookmarkStart w:id="204" w:name="_Toc218087599"/>
      <w:r w:rsidRPr="00525C2F">
        <w:t>4.5. Técnicas e instrumentos de recolección de datos</w:t>
      </w:r>
      <w:bookmarkEnd w:id="203"/>
      <w:bookmarkEnd w:id="204"/>
    </w:p>
    <w:p w14:paraId="07178170" w14:textId="257E4334" w:rsidR="00525C2F" w:rsidRDefault="00525C2F" w:rsidP="009C637F">
      <w:pPr>
        <w:pStyle w:val="Estilo4"/>
        <w:outlineLvl w:val="9"/>
      </w:pPr>
      <w:r>
        <w:t>Para validar el funcionamiento del sistema desarrollado se emplearon diversas técnicas de recolección de información, combinando métodos cualitativos (observación) y cuantitativos (medición instrumental), garantizando así una evaluación integral del prototipo.</w:t>
      </w:r>
    </w:p>
    <w:p w14:paraId="3E146799" w14:textId="73AEC2BF" w:rsidR="001207AF" w:rsidRPr="00DC4186" w:rsidRDefault="001207AF" w:rsidP="003C533D">
      <w:pPr>
        <w:pStyle w:val="MyStyle"/>
      </w:pPr>
      <w:bookmarkStart w:id="205" w:name="_Toc217135109"/>
      <w:bookmarkStart w:id="206" w:name="_Toc218087600"/>
      <w:r w:rsidRPr="00DC4186">
        <w:t>4.5.1. Observación directa</w:t>
      </w:r>
      <w:bookmarkEnd w:id="205"/>
      <w:bookmarkEnd w:id="206"/>
    </w:p>
    <w:p w14:paraId="39CCADBE" w14:textId="77777777" w:rsidR="00525C2F" w:rsidRDefault="00525C2F" w:rsidP="009C637F">
      <w:pPr>
        <w:pStyle w:val="Estilo4"/>
        <w:outlineLvl w:val="9"/>
        <w:rPr>
          <w:lang w:val="es-419"/>
        </w:rPr>
      </w:pPr>
      <w:r>
        <w:rPr>
          <w:rStyle w:val="Textoennegrita"/>
        </w:rPr>
        <w:t>Descripción:</w:t>
      </w:r>
      <w:r>
        <w:t xml:space="preserve"> Técnica cualitativa que consistió en supervisar visualmente el comportamiento del sistema durante períodos prolongados de operación, registrando eventos anómalos, interrupciones de servicio o desviaciones respecto al funcionamiento esperado.</w:t>
      </w:r>
    </w:p>
    <w:p w14:paraId="7C32293D" w14:textId="77777777" w:rsidR="00525C2F" w:rsidRDefault="00525C2F" w:rsidP="009C637F">
      <w:pPr>
        <w:pStyle w:val="Estilo4"/>
        <w:outlineLvl w:val="9"/>
      </w:pPr>
      <w:r>
        <w:rPr>
          <w:rStyle w:val="Textoennegrita"/>
        </w:rPr>
        <w:t>Aspectos observados:</w:t>
      </w:r>
    </w:p>
    <w:p w14:paraId="2B64F37C" w14:textId="77777777" w:rsidR="00525C2F" w:rsidRDefault="00525C2F" w:rsidP="009C637F">
      <w:pPr>
        <w:pStyle w:val="Estilo4"/>
        <w:numPr>
          <w:ilvl w:val="0"/>
          <w:numId w:val="42"/>
        </w:numPr>
        <w:outlineLvl w:val="9"/>
      </w:pPr>
      <w:r>
        <w:t>Estabilidad de la conexión WiFi (indicador luminoso del ESP32)</w:t>
      </w:r>
    </w:p>
    <w:p w14:paraId="5ADDAC4B" w14:textId="77777777" w:rsidR="00525C2F" w:rsidRDefault="00525C2F" w:rsidP="009C637F">
      <w:pPr>
        <w:pStyle w:val="Estilo4"/>
        <w:numPr>
          <w:ilvl w:val="0"/>
          <w:numId w:val="42"/>
        </w:numPr>
        <w:outlineLvl w:val="9"/>
      </w:pPr>
      <w:r>
        <w:t>Actualización correcta de la pantalla OLED con valores de temperatura y estado de transmisión</w:t>
      </w:r>
    </w:p>
    <w:p w14:paraId="0527A7B2" w14:textId="77777777" w:rsidR="00525C2F" w:rsidRDefault="00525C2F" w:rsidP="009C637F">
      <w:pPr>
        <w:pStyle w:val="Estilo4"/>
        <w:numPr>
          <w:ilvl w:val="0"/>
          <w:numId w:val="42"/>
        </w:numPr>
        <w:outlineLvl w:val="9"/>
      </w:pPr>
      <w:r>
        <w:t>Cambios visuales en la gráfica web al recibir nuevos datos</w:t>
      </w:r>
    </w:p>
    <w:p w14:paraId="5D590119" w14:textId="77777777" w:rsidR="00525C2F" w:rsidRDefault="00525C2F" w:rsidP="009C637F">
      <w:pPr>
        <w:pStyle w:val="Estilo4"/>
        <w:numPr>
          <w:ilvl w:val="0"/>
          <w:numId w:val="42"/>
        </w:numPr>
        <w:outlineLvl w:val="9"/>
      </w:pPr>
      <w:r>
        <w:t>Mensajes de error o advertencia en consola serial del Arduino IDE</w:t>
      </w:r>
    </w:p>
    <w:p w14:paraId="3A8C0715" w14:textId="77777777" w:rsidR="00525C2F" w:rsidRDefault="00525C2F" w:rsidP="009C637F">
      <w:pPr>
        <w:pStyle w:val="Estilo4"/>
        <w:numPr>
          <w:ilvl w:val="0"/>
          <w:numId w:val="42"/>
        </w:numPr>
        <w:outlineLvl w:val="9"/>
      </w:pPr>
      <w:r>
        <w:t>Comportamiento del sistema ante desconexiones temporales de red o apagones breves</w:t>
      </w:r>
    </w:p>
    <w:p w14:paraId="28F872CB" w14:textId="07C31C1C" w:rsidR="00525C2F" w:rsidRDefault="00525C2F" w:rsidP="009C637F">
      <w:pPr>
        <w:pStyle w:val="Estilo4"/>
        <w:outlineLvl w:val="9"/>
      </w:pPr>
      <w:r>
        <w:rPr>
          <w:rStyle w:val="Textoennegrita"/>
        </w:rPr>
        <w:t>Instrumento utilizado:</w:t>
      </w:r>
      <w:r>
        <w:t xml:space="preserve"> Bitácora de observación donde se registraron fecha, hora, descripción del evento observado y acciones tomadas para corregir anomalías.</w:t>
      </w:r>
    </w:p>
    <w:p w14:paraId="631A0043" w14:textId="7F73314B" w:rsidR="00D8463E" w:rsidRDefault="00D8463E" w:rsidP="009C637F">
      <w:pPr>
        <w:pStyle w:val="Estilo4"/>
        <w:outlineLvl w:val="9"/>
      </w:pPr>
      <w:r>
        <w:rPr>
          <w:rStyle w:val="Textoennegrita"/>
        </w:rPr>
        <w:t>Ejemplo de registro:</w:t>
      </w:r>
    </w:p>
    <w:p w14:paraId="0137088B" w14:textId="5EED6C2C" w:rsidR="003C533D" w:rsidRDefault="00D8463E" w:rsidP="009C637F">
      <w:pPr>
        <w:pStyle w:val="Estilo4"/>
        <w:outlineLvl w:val="9"/>
      </w:pPr>
      <w:r w:rsidRPr="00D8463E">
        <w:rPr>
          <w:noProof/>
        </w:rPr>
        <w:drawing>
          <wp:inline distT="0" distB="0" distL="0" distR="0" wp14:anchorId="19E339E0" wp14:editId="086212ED">
            <wp:extent cx="5943600" cy="1062990"/>
            <wp:effectExtent l="0" t="0" r="0" b="381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943600" cy="1062990"/>
                    </a:xfrm>
                    <a:prstGeom prst="rect">
                      <a:avLst/>
                    </a:prstGeom>
                  </pic:spPr>
                </pic:pic>
              </a:graphicData>
            </a:graphic>
          </wp:inline>
        </w:drawing>
      </w:r>
      <w:r w:rsidR="003C533D">
        <w:br w:type="page"/>
      </w:r>
    </w:p>
    <w:p w14:paraId="00D91BB1" w14:textId="48736742" w:rsidR="001207AF" w:rsidRDefault="001207AF" w:rsidP="003C533D">
      <w:pPr>
        <w:pStyle w:val="MyStyle"/>
      </w:pPr>
      <w:bookmarkStart w:id="207" w:name="_Toc217135110"/>
      <w:bookmarkStart w:id="208" w:name="_Toc218087601"/>
      <w:r>
        <w:lastRenderedPageBreak/>
        <w:t>4.5.2. Medición instrumental</w:t>
      </w:r>
      <w:bookmarkEnd w:id="207"/>
      <w:bookmarkEnd w:id="208"/>
    </w:p>
    <w:p w14:paraId="32F06962" w14:textId="77777777" w:rsidR="00D8463E" w:rsidRDefault="00D8463E" w:rsidP="009C637F">
      <w:pPr>
        <w:pStyle w:val="Estilo4"/>
        <w:outlineLvl w:val="9"/>
        <w:rPr>
          <w:lang w:val="es-419"/>
        </w:rPr>
      </w:pPr>
      <w:r>
        <w:rPr>
          <w:rStyle w:val="Textoennegrita"/>
        </w:rPr>
        <w:t>Descripción:</w:t>
      </w:r>
      <w:r>
        <w:t xml:space="preserve"> Técnica cuantitativa basada en el uso de instrumentos calibrados para obtener valores numéricos precisos de las variables de interés.</w:t>
      </w:r>
    </w:p>
    <w:p w14:paraId="4C07AE4A" w14:textId="77777777" w:rsidR="00D8463E" w:rsidRDefault="00D8463E" w:rsidP="009C637F">
      <w:pPr>
        <w:pStyle w:val="Estilo4"/>
        <w:outlineLvl w:val="9"/>
      </w:pPr>
      <w:r>
        <w:rPr>
          <w:rStyle w:val="Textoennegrita"/>
        </w:rPr>
        <w:t>Instrumentos utilizados:</w:t>
      </w:r>
    </w:p>
    <w:p w14:paraId="5DB636FB" w14:textId="77777777" w:rsidR="00D8463E" w:rsidRDefault="00D8463E" w:rsidP="009C637F">
      <w:pPr>
        <w:pStyle w:val="Estilo4"/>
        <w:outlineLvl w:val="9"/>
      </w:pPr>
      <w:r>
        <w:rPr>
          <w:rStyle w:val="Textoennegrita"/>
        </w:rPr>
        <w:t>a) Termómetro digital de referencia:</w:t>
      </w:r>
    </w:p>
    <w:p w14:paraId="32681CD1" w14:textId="77777777" w:rsidR="00D8463E" w:rsidRDefault="00D8463E" w:rsidP="009C637F">
      <w:pPr>
        <w:pStyle w:val="Estilo4"/>
        <w:numPr>
          <w:ilvl w:val="0"/>
          <w:numId w:val="45"/>
        </w:numPr>
        <w:outlineLvl w:val="9"/>
      </w:pPr>
      <w:r>
        <w:t>Marca: [Especificar modelo real usado]</w:t>
      </w:r>
    </w:p>
    <w:p w14:paraId="5F264B66" w14:textId="77777777" w:rsidR="00D8463E" w:rsidRDefault="00D8463E" w:rsidP="009C637F">
      <w:pPr>
        <w:pStyle w:val="Estilo4"/>
        <w:numPr>
          <w:ilvl w:val="0"/>
          <w:numId w:val="45"/>
        </w:numPr>
        <w:outlineLvl w:val="9"/>
      </w:pPr>
      <w:r>
        <w:t>Precisión: ±0.1°C</w:t>
      </w:r>
    </w:p>
    <w:p w14:paraId="5B278136" w14:textId="77777777" w:rsidR="00D8463E" w:rsidRDefault="00D8463E" w:rsidP="009C637F">
      <w:pPr>
        <w:pStyle w:val="Estilo4"/>
        <w:numPr>
          <w:ilvl w:val="0"/>
          <w:numId w:val="45"/>
        </w:numPr>
        <w:outlineLvl w:val="9"/>
      </w:pPr>
      <w:r>
        <w:t>Rango: -50°C a +150°C</w:t>
      </w:r>
    </w:p>
    <w:p w14:paraId="1594E9CF" w14:textId="77777777" w:rsidR="00D8463E" w:rsidRDefault="00D8463E" w:rsidP="009C637F">
      <w:pPr>
        <w:pStyle w:val="Estilo4"/>
        <w:numPr>
          <w:ilvl w:val="0"/>
          <w:numId w:val="45"/>
        </w:numPr>
        <w:outlineLvl w:val="9"/>
      </w:pPr>
      <w:r>
        <w:t>Certificado de calibración vigente</w:t>
      </w:r>
    </w:p>
    <w:p w14:paraId="0CDA60FA" w14:textId="77777777" w:rsidR="00D8463E" w:rsidRDefault="00D8463E" w:rsidP="009C637F">
      <w:pPr>
        <w:pStyle w:val="Estilo4"/>
        <w:numPr>
          <w:ilvl w:val="0"/>
          <w:numId w:val="45"/>
        </w:numPr>
        <w:outlineLvl w:val="9"/>
      </w:pPr>
      <w:r>
        <w:t>Propósito: Validar precisión del sensor DHT22</w:t>
      </w:r>
    </w:p>
    <w:p w14:paraId="30C701D5" w14:textId="77777777" w:rsidR="00D8463E" w:rsidRDefault="00D8463E" w:rsidP="009C637F">
      <w:pPr>
        <w:pStyle w:val="Estilo4"/>
        <w:outlineLvl w:val="9"/>
      </w:pPr>
      <w:r>
        <w:rPr>
          <w:rStyle w:val="Textoennegrita"/>
        </w:rPr>
        <w:t>b) Multímetro digital:</w:t>
      </w:r>
    </w:p>
    <w:p w14:paraId="5D9E05E5" w14:textId="1BE87851" w:rsidR="00D8463E" w:rsidRDefault="00D8463E" w:rsidP="009C637F">
      <w:pPr>
        <w:pStyle w:val="Estilo4"/>
        <w:outlineLvl w:val="9"/>
      </w:pPr>
      <w:r>
        <w:t xml:space="preserve">Marca: </w:t>
      </w:r>
      <w:r w:rsidR="0082468B">
        <w:t>STEREN MUL-286</w:t>
      </w:r>
    </w:p>
    <w:p w14:paraId="125500E7" w14:textId="77777777" w:rsidR="00D8463E" w:rsidRDefault="00D8463E" w:rsidP="009C637F">
      <w:pPr>
        <w:pStyle w:val="Estilo4"/>
        <w:outlineLvl w:val="9"/>
      </w:pPr>
      <w:r>
        <w:t>Funciones: Medición de voltaje, corriente, resistencia</w:t>
      </w:r>
    </w:p>
    <w:p w14:paraId="6210682C" w14:textId="77777777" w:rsidR="00D8463E" w:rsidRDefault="00D8463E" w:rsidP="009C637F">
      <w:pPr>
        <w:pStyle w:val="Estilo4"/>
        <w:outlineLvl w:val="9"/>
      </w:pPr>
      <w:r>
        <w:t>Propósito: Verificar alimentación correcta del ESP32 (5V/3.3V), consumo energético del sistema</w:t>
      </w:r>
    </w:p>
    <w:p w14:paraId="2A793A0D" w14:textId="77777777" w:rsidR="00D8463E" w:rsidRDefault="00D8463E" w:rsidP="009C637F">
      <w:pPr>
        <w:pStyle w:val="Estilo4"/>
        <w:outlineLvl w:val="9"/>
      </w:pPr>
      <w:r>
        <w:rPr>
          <w:rStyle w:val="Textoennegrita"/>
        </w:rPr>
        <w:t>c) Analizador de red WiFi (software):</w:t>
      </w:r>
    </w:p>
    <w:p w14:paraId="07B4C4F1" w14:textId="77777777" w:rsidR="00D8463E" w:rsidRDefault="00D8463E" w:rsidP="009C637F">
      <w:pPr>
        <w:pStyle w:val="Estilo4"/>
        <w:outlineLvl w:val="9"/>
      </w:pPr>
      <w:r>
        <w:t>Aplicación: WiFi Analyzer para Android</w:t>
      </w:r>
    </w:p>
    <w:p w14:paraId="3CF3F837" w14:textId="77777777" w:rsidR="00D8463E" w:rsidRDefault="00D8463E" w:rsidP="009C637F">
      <w:pPr>
        <w:pStyle w:val="Estilo4"/>
        <w:outlineLvl w:val="9"/>
      </w:pPr>
      <w:r>
        <w:t>Propósito: Medir intensidad de señal (RSSI), identificar canales congestionados, detectar interferencias</w:t>
      </w:r>
    </w:p>
    <w:p w14:paraId="76862554" w14:textId="77777777" w:rsidR="00D8463E" w:rsidRDefault="00D8463E" w:rsidP="009C637F">
      <w:pPr>
        <w:pStyle w:val="Estilo4"/>
        <w:outlineLvl w:val="9"/>
      </w:pPr>
      <w:r>
        <w:rPr>
          <w:rStyle w:val="Textoennegrita"/>
        </w:rPr>
        <w:t>d) Monitor serial (Arduino IDE):</w:t>
      </w:r>
    </w:p>
    <w:p w14:paraId="1352EF12" w14:textId="77777777" w:rsidR="00D8463E" w:rsidRDefault="00D8463E" w:rsidP="009C637F">
      <w:pPr>
        <w:pStyle w:val="Estilo4"/>
        <w:outlineLvl w:val="9"/>
      </w:pPr>
      <w:r>
        <w:t>Propósito: Capturar tiempos de ejecución de funciones, códigos de respuesta HTTP, mensajes de depuración del firmware</w:t>
      </w:r>
    </w:p>
    <w:p w14:paraId="6FAA3A36" w14:textId="77777777" w:rsidR="00D8463E" w:rsidRDefault="00D8463E" w:rsidP="009C637F">
      <w:pPr>
        <w:pStyle w:val="Estilo4"/>
        <w:outlineLvl w:val="9"/>
      </w:pPr>
      <w:r>
        <w:rPr>
          <w:rStyle w:val="Textoennegrita"/>
        </w:rPr>
        <w:t>Procedimiento de medición:</w:t>
      </w:r>
    </w:p>
    <w:p w14:paraId="70881E0E" w14:textId="77777777" w:rsidR="00D8463E" w:rsidRDefault="00D8463E" w:rsidP="009C637F">
      <w:pPr>
        <w:pStyle w:val="Estilo4"/>
        <w:numPr>
          <w:ilvl w:val="0"/>
          <w:numId w:val="46"/>
        </w:numPr>
        <w:outlineLvl w:val="9"/>
      </w:pPr>
      <w:r>
        <w:t>Colocar termómetro patrón a 5 cm del sensor DHT22</w:t>
      </w:r>
    </w:p>
    <w:p w14:paraId="30F5E36B" w14:textId="77777777" w:rsidR="00D8463E" w:rsidRDefault="00D8463E" w:rsidP="009C637F">
      <w:pPr>
        <w:pStyle w:val="Estilo4"/>
        <w:numPr>
          <w:ilvl w:val="0"/>
          <w:numId w:val="46"/>
        </w:numPr>
        <w:outlineLvl w:val="9"/>
      </w:pPr>
      <w:r>
        <w:t>Esperar 5 minutos para estabilización térmica</w:t>
      </w:r>
    </w:p>
    <w:p w14:paraId="64223BBD" w14:textId="77777777" w:rsidR="00D8463E" w:rsidRDefault="00D8463E" w:rsidP="009C637F">
      <w:pPr>
        <w:pStyle w:val="Estilo4"/>
        <w:numPr>
          <w:ilvl w:val="0"/>
          <w:numId w:val="46"/>
        </w:numPr>
        <w:outlineLvl w:val="9"/>
      </w:pPr>
      <w:r>
        <w:t>Registrar simultáneamente lectura del DHT22 (en pantalla OLED) y del termómetro patrón</w:t>
      </w:r>
    </w:p>
    <w:p w14:paraId="105AA086" w14:textId="77777777" w:rsidR="00D8463E" w:rsidRDefault="00D8463E" w:rsidP="009C637F">
      <w:pPr>
        <w:pStyle w:val="Estilo4"/>
        <w:numPr>
          <w:ilvl w:val="0"/>
          <w:numId w:val="46"/>
        </w:numPr>
        <w:outlineLvl w:val="9"/>
      </w:pPr>
      <w:r>
        <w:t>Repetir 50 veces en diferentes rangos de temperatura (15°C a 35°C)</w:t>
      </w:r>
    </w:p>
    <w:p w14:paraId="7FCCE681" w14:textId="77777777" w:rsidR="00D8463E" w:rsidRDefault="00D8463E" w:rsidP="009C637F">
      <w:pPr>
        <w:pStyle w:val="Estilo4"/>
        <w:numPr>
          <w:ilvl w:val="0"/>
          <w:numId w:val="46"/>
        </w:numPr>
        <w:outlineLvl w:val="9"/>
      </w:pPr>
      <w:r>
        <w:t>Calcular error absoluto y error relativo para cada medición</w:t>
      </w:r>
    </w:p>
    <w:p w14:paraId="4B1E2CB6" w14:textId="641B7D03" w:rsidR="00D8463E" w:rsidRDefault="00D8463E" w:rsidP="009C637F">
      <w:pPr>
        <w:pStyle w:val="Estilo4"/>
        <w:outlineLvl w:val="9"/>
        <w:rPr>
          <w:lang w:val="es-419"/>
        </w:rPr>
      </w:pPr>
    </w:p>
    <w:p w14:paraId="0D97D374" w14:textId="1497CA2E" w:rsidR="0082468B" w:rsidRDefault="0082468B" w:rsidP="009C637F">
      <w:pPr>
        <w:pStyle w:val="Estilo4"/>
        <w:outlineLvl w:val="9"/>
        <w:rPr>
          <w:lang w:val="es-419"/>
        </w:rPr>
      </w:pPr>
    </w:p>
    <w:p w14:paraId="1E3413AA" w14:textId="5F91237A" w:rsidR="0082468B" w:rsidRDefault="0082468B" w:rsidP="009C637F">
      <w:pPr>
        <w:pStyle w:val="Estilo4"/>
        <w:outlineLvl w:val="9"/>
        <w:rPr>
          <w:lang w:val="es-419"/>
        </w:rPr>
      </w:pPr>
    </w:p>
    <w:p w14:paraId="5E0AE958" w14:textId="77777777" w:rsidR="0082468B" w:rsidRPr="00D8463E" w:rsidRDefault="0082468B" w:rsidP="009C637F">
      <w:pPr>
        <w:pStyle w:val="Estilo4"/>
        <w:outlineLvl w:val="9"/>
        <w:rPr>
          <w:lang w:val="es-419"/>
        </w:rPr>
      </w:pPr>
    </w:p>
    <w:p w14:paraId="7D2497A3" w14:textId="2ED10BE6" w:rsidR="001207AF" w:rsidRDefault="001207AF" w:rsidP="003C533D">
      <w:pPr>
        <w:pStyle w:val="MyStyle"/>
      </w:pPr>
      <w:bookmarkStart w:id="209" w:name="_Toc217135111"/>
      <w:bookmarkStart w:id="210" w:name="_Toc218087602"/>
      <w:r w:rsidRPr="0082468B">
        <w:lastRenderedPageBreak/>
        <w:t>4.5.3. Análisis documental</w:t>
      </w:r>
      <w:bookmarkEnd w:id="209"/>
      <w:bookmarkEnd w:id="210"/>
    </w:p>
    <w:p w14:paraId="001F0139" w14:textId="77777777" w:rsidR="00DC4186" w:rsidRDefault="00DC4186" w:rsidP="009C637F">
      <w:pPr>
        <w:pStyle w:val="Estilo4"/>
        <w:outlineLvl w:val="9"/>
        <w:rPr>
          <w:lang w:val="es-419"/>
        </w:rPr>
      </w:pPr>
      <w:r>
        <w:rPr>
          <w:rStyle w:val="Textoennegrita"/>
        </w:rPr>
        <w:t>Descripción:</w:t>
      </w:r>
      <w:r>
        <w:t xml:space="preserve"> Revisión sistemática de documentación técnica oficial (datasheets, manuales de usuario, especificaciones de protocolo) para establecer parámetros de referencia y comparar el desempeño del sistema desarrollado contra estándares de la industria.</w:t>
      </w:r>
    </w:p>
    <w:p w14:paraId="407E8D52" w14:textId="77777777" w:rsidR="00DC4186" w:rsidRDefault="00DC4186" w:rsidP="009C637F">
      <w:pPr>
        <w:pStyle w:val="Estilo4"/>
        <w:outlineLvl w:val="9"/>
      </w:pPr>
      <w:r>
        <w:rPr>
          <w:rStyle w:val="Textoennegrita"/>
        </w:rPr>
        <w:t>Documentos analizados:</w:t>
      </w:r>
    </w:p>
    <w:p w14:paraId="520063AC" w14:textId="77777777" w:rsidR="00DC4186" w:rsidRPr="00DC4186" w:rsidRDefault="00DC4186" w:rsidP="009C637F">
      <w:pPr>
        <w:pStyle w:val="Estilo4"/>
        <w:numPr>
          <w:ilvl w:val="0"/>
          <w:numId w:val="47"/>
        </w:numPr>
        <w:outlineLvl w:val="9"/>
        <w:rPr>
          <w:lang w:val="en-US"/>
        </w:rPr>
      </w:pPr>
      <w:r w:rsidRPr="00DC4186">
        <w:rPr>
          <w:lang w:val="en-US"/>
        </w:rPr>
        <w:t>Datasheet del sensor DHT22/AM2302 (Aosong Electronics)</w:t>
      </w:r>
    </w:p>
    <w:p w14:paraId="73FCA063" w14:textId="77777777" w:rsidR="00DC4186" w:rsidRDefault="00DC4186" w:rsidP="009C637F">
      <w:pPr>
        <w:pStyle w:val="Estilo4"/>
        <w:numPr>
          <w:ilvl w:val="0"/>
          <w:numId w:val="47"/>
        </w:numPr>
        <w:outlineLvl w:val="9"/>
      </w:pPr>
      <w:r>
        <w:t>Especificaciones técnicas del ESP32 (Espressif Systems)</w:t>
      </w:r>
    </w:p>
    <w:p w14:paraId="3DA1ED2D" w14:textId="77777777" w:rsidR="00DC4186" w:rsidRDefault="00DC4186" w:rsidP="009C637F">
      <w:pPr>
        <w:pStyle w:val="Estilo4"/>
        <w:numPr>
          <w:ilvl w:val="0"/>
          <w:numId w:val="47"/>
        </w:numPr>
        <w:outlineLvl w:val="9"/>
      </w:pPr>
      <w:r>
        <w:t>Datasheet del módulo RTC DS3231 (Maxim Integrated)</w:t>
      </w:r>
    </w:p>
    <w:p w14:paraId="0814B0E4" w14:textId="77777777" w:rsidR="00DC4186" w:rsidRDefault="00DC4186" w:rsidP="009C637F">
      <w:pPr>
        <w:pStyle w:val="Estilo4"/>
        <w:numPr>
          <w:ilvl w:val="0"/>
          <w:numId w:val="47"/>
        </w:numPr>
        <w:outlineLvl w:val="9"/>
      </w:pPr>
      <w:r>
        <w:t>Documentación de protocolo HTTP/1.1 (RFC 2616)</w:t>
      </w:r>
    </w:p>
    <w:p w14:paraId="1CD2D0A1" w14:textId="77777777" w:rsidR="00DC4186" w:rsidRDefault="00DC4186" w:rsidP="009C637F">
      <w:pPr>
        <w:pStyle w:val="Estilo4"/>
        <w:numPr>
          <w:ilvl w:val="0"/>
          <w:numId w:val="47"/>
        </w:numPr>
        <w:outlineLvl w:val="9"/>
      </w:pPr>
      <w:r>
        <w:t>Manual de referencia de MySQL/MariaDB</w:t>
      </w:r>
    </w:p>
    <w:p w14:paraId="5E9A73FF" w14:textId="77777777" w:rsidR="00DC4186" w:rsidRDefault="00DC4186" w:rsidP="009C637F">
      <w:pPr>
        <w:pStyle w:val="Estilo4"/>
        <w:numPr>
          <w:ilvl w:val="0"/>
          <w:numId w:val="47"/>
        </w:numPr>
        <w:outlineLvl w:val="9"/>
      </w:pPr>
      <w:r>
        <w:t>Documentación oficial de Highcharts.js</w:t>
      </w:r>
    </w:p>
    <w:p w14:paraId="6660F0B9" w14:textId="77777777" w:rsidR="00DC4186" w:rsidRDefault="00DC4186" w:rsidP="009C637F">
      <w:pPr>
        <w:pStyle w:val="Estilo4"/>
        <w:outlineLvl w:val="9"/>
      </w:pPr>
      <w:r>
        <w:rPr>
          <w:rStyle w:val="Textoennegrita"/>
        </w:rPr>
        <w:t>Información extraída:</w:t>
      </w:r>
    </w:p>
    <w:p w14:paraId="2FFFE969" w14:textId="77777777" w:rsidR="00DC4186" w:rsidRDefault="00DC4186" w:rsidP="009C637F">
      <w:pPr>
        <w:pStyle w:val="Estilo4"/>
        <w:numPr>
          <w:ilvl w:val="0"/>
          <w:numId w:val="48"/>
        </w:numPr>
        <w:outlineLvl w:val="9"/>
      </w:pPr>
      <w:r>
        <w:t>Rangos operativos de temperatura, voltaje, frecuencia</w:t>
      </w:r>
    </w:p>
    <w:p w14:paraId="07AA32D2" w14:textId="77777777" w:rsidR="00DC4186" w:rsidRDefault="00DC4186" w:rsidP="009C637F">
      <w:pPr>
        <w:pStyle w:val="Estilo4"/>
        <w:numPr>
          <w:ilvl w:val="0"/>
          <w:numId w:val="48"/>
        </w:numPr>
        <w:outlineLvl w:val="9"/>
      </w:pPr>
      <w:r>
        <w:t>Precisión especificada por fabricantes</w:t>
      </w:r>
    </w:p>
    <w:p w14:paraId="276C5551" w14:textId="77777777" w:rsidR="00DC4186" w:rsidRDefault="00DC4186" w:rsidP="009C637F">
      <w:pPr>
        <w:pStyle w:val="Estilo4"/>
        <w:numPr>
          <w:ilvl w:val="0"/>
          <w:numId w:val="48"/>
        </w:numPr>
        <w:outlineLvl w:val="9"/>
      </w:pPr>
      <w:r>
        <w:t>Tiempos de respuesta típicos</w:t>
      </w:r>
    </w:p>
    <w:p w14:paraId="0211D2A8" w14:textId="77777777" w:rsidR="00DC4186" w:rsidRDefault="00DC4186" w:rsidP="009C637F">
      <w:pPr>
        <w:pStyle w:val="Estilo4"/>
        <w:numPr>
          <w:ilvl w:val="0"/>
          <w:numId w:val="48"/>
        </w:numPr>
        <w:outlineLvl w:val="9"/>
      </w:pPr>
      <w:r>
        <w:t>Consumo energético nominal</w:t>
      </w:r>
    </w:p>
    <w:p w14:paraId="00CB1C6D" w14:textId="77777777" w:rsidR="00DC4186" w:rsidRDefault="00DC4186" w:rsidP="009C637F">
      <w:pPr>
        <w:pStyle w:val="Estilo4"/>
        <w:numPr>
          <w:ilvl w:val="0"/>
          <w:numId w:val="48"/>
        </w:numPr>
        <w:outlineLvl w:val="9"/>
      </w:pPr>
      <w:r>
        <w:t>Protocolos de comunicación soportados</w:t>
      </w:r>
    </w:p>
    <w:p w14:paraId="64A724F7" w14:textId="5C903ED0" w:rsidR="00976C24" w:rsidRDefault="00DC4186" w:rsidP="009C637F">
      <w:pPr>
        <w:pStyle w:val="Estilo4"/>
        <w:outlineLvl w:val="9"/>
      </w:pPr>
      <w:r>
        <w:rPr>
          <w:rStyle w:val="Textoennegrita"/>
        </w:rPr>
        <w:t>Propósito:</w:t>
      </w:r>
      <w:r>
        <w:t xml:space="preserve"> Establecer valores de referencia para determinar si el sistema desarrollado opera dentro de especificaciones del fabricante o si existen desviaciones que requieren corrección.</w:t>
      </w:r>
      <w:r w:rsidR="00976C24">
        <w:br w:type="page"/>
      </w:r>
    </w:p>
    <w:p w14:paraId="4E4BD77C" w14:textId="4DD9CEB6" w:rsidR="001207AF" w:rsidRDefault="001207AF" w:rsidP="003C533D">
      <w:pPr>
        <w:pStyle w:val="MyStyle"/>
      </w:pPr>
      <w:bookmarkStart w:id="211" w:name="_Toc217135112"/>
      <w:bookmarkStart w:id="212" w:name="_Toc218087603"/>
      <w:r>
        <w:lastRenderedPageBreak/>
        <w:t>4.5.4 Pruebas experimentales</w:t>
      </w:r>
      <w:bookmarkEnd w:id="211"/>
      <w:bookmarkEnd w:id="212"/>
    </w:p>
    <w:p w14:paraId="10510C01" w14:textId="77777777" w:rsidR="00976C24" w:rsidRPr="00976C24" w:rsidRDefault="00976C24" w:rsidP="009C637F">
      <w:pPr>
        <w:pStyle w:val="Estilo4"/>
        <w:outlineLvl w:val="9"/>
        <w:rPr>
          <w:lang w:val="es-419" w:eastAsia="es-419"/>
        </w:rPr>
      </w:pPr>
      <w:r w:rsidRPr="00976C24">
        <w:rPr>
          <w:b/>
          <w:bCs/>
          <w:lang w:val="es-419" w:eastAsia="es-419"/>
        </w:rPr>
        <w:t>Descripción:</w:t>
      </w:r>
      <w:r w:rsidRPr="00976C24">
        <w:rPr>
          <w:lang w:val="es-419" w:eastAsia="es-419"/>
        </w:rPr>
        <w:t xml:space="preserve"> Conjunto de experimentos controlados diseñados específicamente para evaluar el funcionamiento del sistema bajo diferentes condiciones de operación, incluyendo escenarios normales y situaciones de estrés.</w:t>
      </w:r>
    </w:p>
    <w:p w14:paraId="10464C19" w14:textId="77777777" w:rsidR="00976C24" w:rsidRPr="00976C24" w:rsidRDefault="00976C24" w:rsidP="009C637F">
      <w:pPr>
        <w:pStyle w:val="Estilo4"/>
        <w:outlineLvl w:val="9"/>
        <w:rPr>
          <w:lang w:val="es-419" w:eastAsia="es-419"/>
        </w:rPr>
      </w:pPr>
      <w:r w:rsidRPr="00976C24">
        <w:rPr>
          <w:b/>
          <w:bCs/>
          <w:lang w:val="es-419" w:eastAsia="es-419"/>
        </w:rPr>
        <w:t>Tipos de pruebas realizadas:</w:t>
      </w:r>
    </w:p>
    <w:p w14:paraId="73E2045D" w14:textId="77777777" w:rsidR="00976C24" w:rsidRPr="00976C24" w:rsidRDefault="00976C24" w:rsidP="009C637F">
      <w:pPr>
        <w:pStyle w:val="Estilo4"/>
        <w:outlineLvl w:val="9"/>
        <w:rPr>
          <w:lang w:val="es-419" w:eastAsia="es-419"/>
        </w:rPr>
      </w:pPr>
      <w:r w:rsidRPr="00976C24">
        <w:rPr>
          <w:b/>
          <w:bCs/>
          <w:lang w:val="es-419" w:eastAsia="es-419"/>
        </w:rPr>
        <w:t>a) Pruebas de precisión:</w:t>
      </w:r>
    </w:p>
    <w:p w14:paraId="40CE6736" w14:textId="77777777" w:rsidR="00976C24" w:rsidRPr="00976C24" w:rsidRDefault="00976C24" w:rsidP="009C637F">
      <w:pPr>
        <w:pStyle w:val="Estilo4"/>
        <w:numPr>
          <w:ilvl w:val="0"/>
          <w:numId w:val="49"/>
        </w:numPr>
        <w:outlineLvl w:val="9"/>
        <w:rPr>
          <w:lang w:val="es-419" w:eastAsia="es-419"/>
        </w:rPr>
      </w:pPr>
      <w:r w:rsidRPr="00976C24">
        <w:rPr>
          <w:lang w:val="es-419" w:eastAsia="es-419"/>
        </w:rPr>
        <w:t>Comparación de 50 lecturas del DHT22 contra termómetro calibrado</w:t>
      </w:r>
    </w:p>
    <w:p w14:paraId="495A4D2C" w14:textId="77777777" w:rsidR="00976C24" w:rsidRPr="00976C24" w:rsidRDefault="00976C24" w:rsidP="009C637F">
      <w:pPr>
        <w:pStyle w:val="Estilo4"/>
        <w:numPr>
          <w:ilvl w:val="0"/>
          <w:numId w:val="49"/>
        </w:numPr>
        <w:outlineLvl w:val="9"/>
        <w:rPr>
          <w:lang w:val="es-419" w:eastAsia="es-419"/>
        </w:rPr>
      </w:pPr>
      <w:r w:rsidRPr="00976C24">
        <w:rPr>
          <w:lang w:val="es-419" w:eastAsia="es-419"/>
        </w:rPr>
        <w:t>Cálculo de error absoluto promedio, error máximo y desviación estándar</w:t>
      </w:r>
    </w:p>
    <w:p w14:paraId="284F608F" w14:textId="77777777" w:rsidR="00976C24" w:rsidRPr="00976C24" w:rsidRDefault="00976C24" w:rsidP="009C637F">
      <w:pPr>
        <w:pStyle w:val="Estilo4"/>
        <w:numPr>
          <w:ilvl w:val="0"/>
          <w:numId w:val="49"/>
        </w:numPr>
        <w:outlineLvl w:val="9"/>
        <w:rPr>
          <w:lang w:val="es-419" w:eastAsia="es-419"/>
        </w:rPr>
      </w:pPr>
      <w:r w:rsidRPr="00976C24">
        <w:rPr>
          <w:lang w:val="es-419" w:eastAsia="es-419"/>
        </w:rPr>
        <w:t>Verificación de linealidad en rango de 15°C a 35°C</w:t>
      </w:r>
    </w:p>
    <w:p w14:paraId="0838240C" w14:textId="77777777" w:rsidR="00976C24" w:rsidRPr="00976C24" w:rsidRDefault="00976C24" w:rsidP="009C637F">
      <w:pPr>
        <w:pStyle w:val="Estilo4"/>
        <w:outlineLvl w:val="9"/>
        <w:rPr>
          <w:lang w:val="es-419" w:eastAsia="es-419"/>
        </w:rPr>
      </w:pPr>
      <w:r w:rsidRPr="00976C24">
        <w:rPr>
          <w:b/>
          <w:bCs/>
          <w:lang w:val="es-419" w:eastAsia="es-419"/>
        </w:rPr>
        <w:t>b) Pruebas de confiabilidad:</w:t>
      </w:r>
    </w:p>
    <w:p w14:paraId="6CCB8885" w14:textId="77777777" w:rsidR="00976C24" w:rsidRPr="00976C24" w:rsidRDefault="00976C24" w:rsidP="009C637F">
      <w:pPr>
        <w:pStyle w:val="Estilo4"/>
        <w:numPr>
          <w:ilvl w:val="0"/>
          <w:numId w:val="50"/>
        </w:numPr>
        <w:outlineLvl w:val="9"/>
        <w:rPr>
          <w:lang w:val="es-419" w:eastAsia="es-419"/>
        </w:rPr>
      </w:pPr>
      <w:r w:rsidRPr="00976C24">
        <w:rPr>
          <w:lang w:val="es-419" w:eastAsia="es-419"/>
        </w:rPr>
        <w:t>Transmisión continua de 1,000 paquetes durante 24 horas</w:t>
      </w:r>
    </w:p>
    <w:p w14:paraId="57413DF1" w14:textId="77777777" w:rsidR="00976C24" w:rsidRPr="00976C24" w:rsidRDefault="00976C24" w:rsidP="009C637F">
      <w:pPr>
        <w:pStyle w:val="Estilo4"/>
        <w:numPr>
          <w:ilvl w:val="0"/>
          <w:numId w:val="50"/>
        </w:numPr>
        <w:outlineLvl w:val="9"/>
        <w:rPr>
          <w:lang w:val="es-419" w:eastAsia="es-419"/>
        </w:rPr>
      </w:pPr>
      <w:r w:rsidRPr="00976C24">
        <w:rPr>
          <w:lang w:val="es-419" w:eastAsia="es-419"/>
        </w:rPr>
        <w:t>Registro de códigos HTTP de respuesta (200, 400, 500, timeout)</w:t>
      </w:r>
    </w:p>
    <w:p w14:paraId="7CF2287B" w14:textId="77777777" w:rsidR="00976C24" w:rsidRPr="00976C24" w:rsidRDefault="00976C24" w:rsidP="009C637F">
      <w:pPr>
        <w:pStyle w:val="Estilo4"/>
        <w:numPr>
          <w:ilvl w:val="0"/>
          <w:numId w:val="50"/>
        </w:numPr>
        <w:outlineLvl w:val="9"/>
        <w:rPr>
          <w:lang w:val="es-419" w:eastAsia="es-419"/>
        </w:rPr>
      </w:pPr>
      <w:r w:rsidRPr="00976C24">
        <w:rPr>
          <w:lang w:val="es-419" w:eastAsia="es-419"/>
        </w:rPr>
        <w:t>Verificación de integridad de datos almacenados en MySQL</w:t>
      </w:r>
    </w:p>
    <w:p w14:paraId="7107E008" w14:textId="77777777" w:rsidR="00976C24" w:rsidRPr="00976C24" w:rsidRDefault="00976C24" w:rsidP="009C637F">
      <w:pPr>
        <w:pStyle w:val="Estilo4"/>
        <w:outlineLvl w:val="9"/>
        <w:rPr>
          <w:lang w:val="es-419" w:eastAsia="es-419"/>
        </w:rPr>
      </w:pPr>
      <w:r w:rsidRPr="00976C24">
        <w:rPr>
          <w:b/>
          <w:bCs/>
          <w:lang w:val="es-419" w:eastAsia="es-419"/>
        </w:rPr>
        <w:t>c) Pruebas de latencia:</w:t>
      </w:r>
    </w:p>
    <w:p w14:paraId="562A7BBB" w14:textId="77777777" w:rsidR="00976C24" w:rsidRPr="00976C24" w:rsidRDefault="00976C24" w:rsidP="009C637F">
      <w:pPr>
        <w:pStyle w:val="Estilo4"/>
        <w:numPr>
          <w:ilvl w:val="0"/>
          <w:numId w:val="51"/>
        </w:numPr>
        <w:outlineLvl w:val="9"/>
        <w:rPr>
          <w:lang w:val="es-419" w:eastAsia="es-419"/>
        </w:rPr>
      </w:pPr>
      <w:r w:rsidRPr="00976C24">
        <w:rPr>
          <w:lang w:val="es-419" w:eastAsia="es-419"/>
        </w:rPr>
        <w:t>Medición de tiempo desde captura hasta visualización</w:t>
      </w:r>
    </w:p>
    <w:p w14:paraId="36D99345" w14:textId="77777777" w:rsidR="00976C24" w:rsidRPr="00976C24" w:rsidRDefault="00976C24" w:rsidP="009C637F">
      <w:pPr>
        <w:pStyle w:val="Estilo4"/>
        <w:numPr>
          <w:ilvl w:val="0"/>
          <w:numId w:val="51"/>
        </w:numPr>
        <w:outlineLvl w:val="9"/>
        <w:rPr>
          <w:lang w:val="es-419" w:eastAsia="es-419"/>
        </w:rPr>
      </w:pPr>
      <w:r w:rsidRPr="00976C24">
        <w:rPr>
          <w:lang w:val="es-419" w:eastAsia="es-419"/>
        </w:rPr>
        <w:t>Repetición en diferentes horarios (carga variable de red institucional)</w:t>
      </w:r>
    </w:p>
    <w:p w14:paraId="53F38BD7" w14:textId="77777777" w:rsidR="00976C24" w:rsidRPr="00976C24" w:rsidRDefault="00976C24" w:rsidP="009C637F">
      <w:pPr>
        <w:pStyle w:val="Estilo4"/>
        <w:numPr>
          <w:ilvl w:val="0"/>
          <w:numId w:val="51"/>
        </w:numPr>
        <w:outlineLvl w:val="9"/>
        <w:rPr>
          <w:lang w:val="es-419" w:eastAsia="es-419"/>
        </w:rPr>
      </w:pPr>
      <w:r w:rsidRPr="00976C24">
        <w:rPr>
          <w:lang w:val="es-419" w:eastAsia="es-419"/>
        </w:rPr>
        <w:t>Análisis estadístico: latencia mínima, máxima, promedio y percentil 95</w:t>
      </w:r>
    </w:p>
    <w:p w14:paraId="4148A5C6" w14:textId="77777777" w:rsidR="00976C24" w:rsidRPr="00976C24" w:rsidRDefault="00976C24" w:rsidP="009C637F">
      <w:pPr>
        <w:pStyle w:val="Estilo4"/>
        <w:outlineLvl w:val="9"/>
        <w:rPr>
          <w:lang w:val="es-419" w:eastAsia="es-419"/>
        </w:rPr>
      </w:pPr>
      <w:r w:rsidRPr="00976C24">
        <w:rPr>
          <w:b/>
          <w:bCs/>
          <w:lang w:val="es-419" w:eastAsia="es-419"/>
        </w:rPr>
        <w:t>d) Pruebas de recuperación ante fallos:</w:t>
      </w:r>
    </w:p>
    <w:p w14:paraId="1B0C81A3" w14:textId="77777777" w:rsidR="00976C24" w:rsidRPr="00976C24" w:rsidRDefault="00976C24" w:rsidP="009C637F">
      <w:pPr>
        <w:pStyle w:val="Estilo4"/>
        <w:numPr>
          <w:ilvl w:val="0"/>
          <w:numId w:val="52"/>
        </w:numPr>
        <w:outlineLvl w:val="9"/>
        <w:rPr>
          <w:lang w:val="es-419" w:eastAsia="es-419"/>
        </w:rPr>
      </w:pPr>
      <w:r w:rsidRPr="00976C24">
        <w:rPr>
          <w:lang w:val="es-419" w:eastAsia="es-419"/>
        </w:rPr>
        <w:t>Desconexión intencional de WiFi durante 5 minutos</w:t>
      </w:r>
    </w:p>
    <w:p w14:paraId="49D6027C" w14:textId="77777777" w:rsidR="00976C24" w:rsidRPr="00976C24" w:rsidRDefault="00976C24" w:rsidP="009C637F">
      <w:pPr>
        <w:pStyle w:val="Estilo4"/>
        <w:numPr>
          <w:ilvl w:val="0"/>
          <w:numId w:val="52"/>
        </w:numPr>
        <w:outlineLvl w:val="9"/>
        <w:rPr>
          <w:lang w:val="es-419" w:eastAsia="es-419"/>
        </w:rPr>
      </w:pPr>
      <w:r w:rsidRPr="00976C24">
        <w:rPr>
          <w:lang w:val="es-419" w:eastAsia="es-419"/>
        </w:rPr>
        <w:t>Verificación de reconexión automática</w:t>
      </w:r>
    </w:p>
    <w:p w14:paraId="322A38B2" w14:textId="77777777" w:rsidR="00976C24" w:rsidRPr="00976C24" w:rsidRDefault="00976C24" w:rsidP="009C637F">
      <w:pPr>
        <w:pStyle w:val="Estilo4"/>
        <w:numPr>
          <w:ilvl w:val="0"/>
          <w:numId w:val="52"/>
        </w:numPr>
        <w:outlineLvl w:val="9"/>
        <w:rPr>
          <w:lang w:val="es-419" w:eastAsia="es-419"/>
        </w:rPr>
      </w:pPr>
      <w:r w:rsidRPr="00976C24">
        <w:rPr>
          <w:lang w:val="es-419" w:eastAsia="es-419"/>
        </w:rPr>
        <w:t>Reinicio inesperado del ESP32 (simulación de apagón)</w:t>
      </w:r>
    </w:p>
    <w:p w14:paraId="18CDE2DA" w14:textId="77777777" w:rsidR="00976C24" w:rsidRPr="00976C24" w:rsidRDefault="00976C24" w:rsidP="009C637F">
      <w:pPr>
        <w:pStyle w:val="Estilo4"/>
        <w:numPr>
          <w:ilvl w:val="0"/>
          <w:numId w:val="52"/>
        </w:numPr>
        <w:outlineLvl w:val="9"/>
        <w:rPr>
          <w:lang w:val="es-419" w:eastAsia="es-419"/>
        </w:rPr>
      </w:pPr>
      <w:r w:rsidRPr="00976C24">
        <w:rPr>
          <w:lang w:val="es-419" w:eastAsia="es-419"/>
        </w:rPr>
        <w:t>Comprobación de restauración del reloj RTC desde batería</w:t>
      </w:r>
    </w:p>
    <w:p w14:paraId="2D848509" w14:textId="77777777" w:rsidR="00976C24" w:rsidRPr="00976C24" w:rsidRDefault="00976C24" w:rsidP="009C637F">
      <w:pPr>
        <w:pStyle w:val="Estilo4"/>
        <w:outlineLvl w:val="9"/>
        <w:rPr>
          <w:lang w:val="es-419" w:eastAsia="es-419"/>
        </w:rPr>
      </w:pPr>
      <w:r w:rsidRPr="00976C24">
        <w:rPr>
          <w:b/>
          <w:bCs/>
          <w:lang w:val="es-419" w:eastAsia="es-419"/>
        </w:rPr>
        <w:t>e) Pruebas de estrés:</w:t>
      </w:r>
    </w:p>
    <w:p w14:paraId="4FF07AD1" w14:textId="77777777" w:rsidR="00976C24" w:rsidRPr="00976C24" w:rsidRDefault="00976C24" w:rsidP="009C637F">
      <w:pPr>
        <w:pStyle w:val="Estilo4"/>
        <w:numPr>
          <w:ilvl w:val="0"/>
          <w:numId w:val="53"/>
        </w:numPr>
        <w:outlineLvl w:val="9"/>
        <w:rPr>
          <w:lang w:val="es-419" w:eastAsia="es-419"/>
        </w:rPr>
      </w:pPr>
      <w:r w:rsidRPr="00976C24">
        <w:rPr>
          <w:lang w:val="es-419" w:eastAsia="es-419"/>
        </w:rPr>
        <w:t>Operación continua durante 72 horas sin intervención</w:t>
      </w:r>
    </w:p>
    <w:p w14:paraId="57A487E1" w14:textId="77777777" w:rsidR="00976C24" w:rsidRPr="00976C24" w:rsidRDefault="00976C24" w:rsidP="009C637F">
      <w:pPr>
        <w:pStyle w:val="Estilo4"/>
        <w:numPr>
          <w:ilvl w:val="0"/>
          <w:numId w:val="53"/>
        </w:numPr>
        <w:outlineLvl w:val="9"/>
        <w:rPr>
          <w:lang w:val="es-419" w:eastAsia="es-419"/>
        </w:rPr>
      </w:pPr>
      <w:r w:rsidRPr="00976C24">
        <w:rPr>
          <w:lang w:val="es-419" w:eastAsia="es-419"/>
        </w:rPr>
        <w:t>Monitoreo de estabilidad (caídas, reinicios espontáneos)</w:t>
      </w:r>
    </w:p>
    <w:p w14:paraId="5DFDA86A" w14:textId="77777777" w:rsidR="00976C24" w:rsidRPr="00976C24" w:rsidRDefault="00976C24" w:rsidP="009C637F">
      <w:pPr>
        <w:pStyle w:val="Estilo4"/>
        <w:numPr>
          <w:ilvl w:val="0"/>
          <w:numId w:val="53"/>
        </w:numPr>
        <w:outlineLvl w:val="9"/>
        <w:rPr>
          <w:lang w:val="es-419" w:eastAsia="es-419"/>
        </w:rPr>
      </w:pPr>
      <w:r w:rsidRPr="00976C24">
        <w:rPr>
          <w:lang w:val="es-419" w:eastAsia="es-419"/>
        </w:rPr>
        <w:t>Medición de deriva temporal del RTC DS3231</w:t>
      </w:r>
    </w:p>
    <w:p w14:paraId="6732D700" w14:textId="14B57719" w:rsidR="003C533D" w:rsidRDefault="00976C24" w:rsidP="009C637F">
      <w:pPr>
        <w:pStyle w:val="Estilo4"/>
        <w:outlineLvl w:val="9"/>
        <w:rPr>
          <w:lang w:val="es-419" w:eastAsia="es-419"/>
        </w:rPr>
      </w:pPr>
      <w:r w:rsidRPr="00976C24">
        <w:rPr>
          <w:b/>
          <w:bCs/>
          <w:lang w:val="es-419" w:eastAsia="es-419"/>
        </w:rPr>
        <w:t>Registro de resultados:</w:t>
      </w:r>
      <w:r w:rsidRPr="00976C24">
        <w:rPr>
          <w:lang w:val="es-419" w:eastAsia="es-419"/>
        </w:rPr>
        <w:t xml:space="preserve"> Todos los datos recopilados se almacenaron en hojas de cálculo Excel con fecha, hora, valor medido, condiciones ambientales y observaciones relevantes. Posteriormente se procesaron mediante análisis estadístico (media, mediana, desviación estándar, gráficos de dispersión) para presentación en el Capítulo VI de Resultados.</w:t>
      </w:r>
      <w:r w:rsidR="003C533D">
        <w:rPr>
          <w:lang w:val="es-419" w:eastAsia="es-419"/>
        </w:rPr>
        <w:br w:type="page"/>
      </w:r>
    </w:p>
    <w:p w14:paraId="3BBFA746" w14:textId="29EB092B" w:rsidR="00A35A6D" w:rsidRDefault="00A35A6D" w:rsidP="003C533D">
      <w:pPr>
        <w:pStyle w:val="Ttulo2"/>
      </w:pPr>
      <w:bookmarkStart w:id="213" w:name="_Toc217135113"/>
      <w:bookmarkStart w:id="214" w:name="_Toc218087604"/>
      <w:r>
        <w:lastRenderedPageBreak/>
        <w:t>4.6. Procedimiento metodológico</w:t>
      </w:r>
      <w:bookmarkEnd w:id="213"/>
      <w:bookmarkEnd w:id="214"/>
    </w:p>
    <w:p w14:paraId="5DF9DA9E" w14:textId="174DB2F9" w:rsidR="00D1556D" w:rsidRDefault="00D1556D" w:rsidP="009C637F">
      <w:pPr>
        <w:pStyle w:val="Estilo4"/>
        <w:outlineLvl w:val="9"/>
      </w:pPr>
      <w:r>
        <w:t>El desarrollo del sistema de monitoreo se ejecutó siguiendo una metodología estructurada en cinco fases secuenciales, con duración total de 16 semanas. Cada fase incluyó actividades específicas con entregables definidos, siguiendo un enfoque incremental que permitió validación continua y ajustes oportunos.</w:t>
      </w:r>
    </w:p>
    <w:p w14:paraId="5DAEA10B" w14:textId="77777777" w:rsidR="00410E92" w:rsidRDefault="00410E92" w:rsidP="009C637F">
      <w:pPr>
        <w:pStyle w:val="titulo4"/>
        <w:ind w:left="720"/>
        <w:outlineLvl w:val="9"/>
      </w:pPr>
    </w:p>
    <w:p w14:paraId="17CD6F74" w14:textId="29F8BF7B" w:rsidR="009C40E0" w:rsidRDefault="009C40E0" w:rsidP="003C533D">
      <w:pPr>
        <w:pStyle w:val="MyStyle"/>
      </w:pPr>
      <w:bookmarkStart w:id="215" w:name="_Toc217135114"/>
      <w:bookmarkStart w:id="216" w:name="_Toc218087605"/>
      <w:r>
        <w:t>4.6.1. Fase 1: Análisis de requerimientos</w:t>
      </w:r>
      <w:r w:rsidR="00BA7BF7">
        <w:t xml:space="preserve"> d</w:t>
      </w:r>
      <w:r>
        <w:t>uración 2 semanas</w:t>
      </w:r>
      <w:bookmarkEnd w:id="215"/>
      <w:bookmarkEnd w:id="216"/>
    </w:p>
    <w:p w14:paraId="64D381BC" w14:textId="4C7044DE" w:rsidR="009C40E0" w:rsidRDefault="009C40E0" w:rsidP="003C533D">
      <w:pPr>
        <w:pStyle w:val="MyStyle"/>
        <w:outlineLvl w:val="3"/>
      </w:pPr>
      <w:bookmarkStart w:id="217" w:name="_Toc217135115"/>
      <w:bookmarkStart w:id="218" w:name="_Toc218087606"/>
      <w:r>
        <w:t>4.6.1.1. Identificación de necesidades</w:t>
      </w:r>
      <w:bookmarkEnd w:id="217"/>
      <w:bookmarkEnd w:id="218"/>
    </w:p>
    <w:p w14:paraId="752A5400" w14:textId="369070DC" w:rsidR="00D825E7" w:rsidRDefault="00D825E7" w:rsidP="009C637F">
      <w:pPr>
        <w:pStyle w:val="Estilo4"/>
        <w:outlineLvl w:val="9"/>
      </w:pPr>
      <w:r w:rsidRPr="00D825E7">
        <w:t>El origen del presente proyecto se remonta a una iniciativa previa del Dr. Jorge Luis Camas Anzueto, Líder de la línea de investigación Sistemas Optomecatrónicos de la Maestría en Ciencias en Ingeniería Mecatrónica (MCIM). , quien había iniciado un proyecto de medición de temperatura en tuberías de distribución de agua con un estudiante de maestría. Dicho proyecto contemplaba el desarrollo de un circuito electrónico para captura de datos térmicos, pero carecía de una plataforma de almacenamiento y visualización remota, dependiendo de MATLAB como herramienta de análisis, lo cual limitaba el acceso y procesamiento de información en tiempo real</w:t>
      </w:r>
      <w:r>
        <w:t xml:space="preserve"> desde cualquier punto con acceso a internet.</w:t>
      </w:r>
    </w:p>
    <w:p w14:paraId="697606D9" w14:textId="77777777" w:rsidR="00D825E7" w:rsidRPr="00D825E7" w:rsidRDefault="00D825E7" w:rsidP="009C637F">
      <w:pPr>
        <w:pStyle w:val="Estilo4"/>
        <w:outlineLvl w:val="9"/>
        <w:rPr>
          <w:b/>
          <w:bCs/>
          <w:lang w:val="es-419" w:eastAsia="es-419"/>
        </w:rPr>
      </w:pPr>
      <w:r w:rsidRPr="00D825E7">
        <w:rPr>
          <w:b/>
          <w:bCs/>
          <w:lang w:val="es-419" w:eastAsia="es-419"/>
        </w:rPr>
        <w:t>Contexto de incorporación al proyecto:</w:t>
      </w:r>
    </w:p>
    <w:p w14:paraId="6FF1B4C2" w14:textId="5302417A" w:rsidR="00D825E7" w:rsidRPr="00D825E7" w:rsidRDefault="00D825E7" w:rsidP="009C637F">
      <w:pPr>
        <w:pStyle w:val="Estilo4"/>
        <w:outlineLvl w:val="9"/>
        <w:rPr>
          <w:lang w:val="es-419" w:eastAsia="es-419"/>
        </w:rPr>
      </w:pPr>
      <w:r w:rsidRPr="00D825E7">
        <w:rPr>
          <w:lang w:val="es-419" w:eastAsia="es-419"/>
        </w:rPr>
        <w:t xml:space="preserve">Al acercarme al Dr. </w:t>
      </w:r>
      <w:r>
        <w:rPr>
          <w:lang w:val="es-419" w:eastAsia="es-419"/>
        </w:rPr>
        <w:t>Jorge Luis Camas Anzueto</w:t>
      </w:r>
      <w:r w:rsidRPr="00D825E7">
        <w:rPr>
          <w:lang w:val="es-419" w:eastAsia="es-419"/>
        </w:rPr>
        <w:t xml:space="preserve"> en busca de un proyecto de tesis, me informó sobre esta necesidad específica: desarrollar un sistema de servidor web que complementara el hardware existente, permitiendo almacenamiento persistente y visualización remota de datos sin depender de software propietario como MATLAB. En ese momento, el estudiante de maestría original estaba concluyendo su trabajo de grado y el proyecto requería continuidad.</w:t>
      </w:r>
    </w:p>
    <w:p w14:paraId="26B05A6F" w14:textId="6ABED2F8" w:rsidR="00D825E7" w:rsidRDefault="00D825E7" w:rsidP="009C637F">
      <w:pPr>
        <w:pStyle w:val="Estilo4"/>
        <w:outlineLvl w:val="9"/>
        <w:rPr>
          <w:lang w:val="es-419" w:eastAsia="es-419"/>
        </w:rPr>
      </w:pPr>
      <w:r w:rsidRPr="00D825E7">
        <w:rPr>
          <w:lang w:val="es-419" w:eastAsia="es-419"/>
        </w:rPr>
        <w:t>Durante las conversaciones iniciales se identificaron las siguientes condiciones:</w:t>
      </w:r>
    </w:p>
    <w:p w14:paraId="26CE9BCB" w14:textId="77777777" w:rsidR="000D37B9" w:rsidRDefault="000D37B9" w:rsidP="009C637F">
      <w:pPr>
        <w:pStyle w:val="Estilo4"/>
        <w:outlineLvl w:val="9"/>
        <w:rPr>
          <w:lang w:val="es-419"/>
        </w:rPr>
      </w:pPr>
      <w:r>
        <w:rPr>
          <w:rStyle w:val="Textoennegrita"/>
        </w:rPr>
        <w:t>a) Infraestructura preexistente:</w:t>
      </w:r>
    </w:p>
    <w:p w14:paraId="5F3B77F6" w14:textId="77777777" w:rsidR="000D37B9" w:rsidRDefault="000D37B9" w:rsidP="009C637F">
      <w:pPr>
        <w:pStyle w:val="Estilo4"/>
        <w:numPr>
          <w:ilvl w:val="0"/>
          <w:numId w:val="54"/>
        </w:numPr>
        <w:outlineLvl w:val="9"/>
      </w:pPr>
      <w:r>
        <w:t>Instalaciones del Laboratorio de Análisis de Agua preparadas para implementación</w:t>
      </w:r>
    </w:p>
    <w:p w14:paraId="07760192" w14:textId="77777777" w:rsidR="000D37B9" w:rsidRDefault="000D37B9" w:rsidP="009C637F">
      <w:pPr>
        <w:pStyle w:val="Estilo4"/>
        <w:numPr>
          <w:ilvl w:val="0"/>
          <w:numId w:val="54"/>
        </w:numPr>
        <w:outlineLvl w:val="9"/>
      </w:pPr>
      <w:r>
        <w:t>Cableado de fibra óptica instalado para comunicación entre puntos de medición</w:t>
      </w:r>
    </w:p>
    <w:p w14:paraId="5526F26A" w14:textId="77777777" w:rsidR="000D37B9" w:rsidRDefault="000D37B9" w:rsidP="009C637F">
      <w:pPr>
        <w:pStyle w:val="Estilo4"/>
        <w:numPr>
          <w:ilvl w:val="0"/>
          <w:numId w:val="54"/>
        </w:numPr>
        <w:outlineLvl w:val="9"/>
      </w:pPr>
      <w:r>
        <w:t>Experiencia previa del equipo con sistemas de adquisición de datos</w:t>
      </w:r>
    </w:p>
    <w:p w14:paraId="522EA513" w14:textId="77777777" w:rsidR="000D37B9" w:rsidRDefault="000D37B9" w:rsidP="009C637F">
      <w:pPr>
        <w:pStyle w:val="Estilo4"/>
        <w:outlineLvl w:val="9"/>
      </w:pPr>
      <w:r>
        <w:rPr>
          <w:rStyle w:val="Textoennegrita"/>
        </w:rPr>
        <w:t>b) Limitaciones del proyecto anterior:</w:t>
      </w:r>
    </w:p>
    <w:p w14:paraId="627F9833" w14:textId="77777777" w:rsidR="000D37B9" w:rsidRDefault="000D37B9" w:rsidP="009C637F">
      <w:pPr>
        <w:pStyle w:val="Estilo4"/>
        <w:numPr>
          <w:ilvl w:val="0"/>
          <w:numId w:val="55"/>
        </w:numPr>
        <w:outlineLvl w:val="9"/>
      </w:pPr>
      <w:r>
        <w:t>Dependencia de MATLAB para procesamiento (software de licencia costosa)</w:t>
      </w:r>
    </w:p>
    <w:p w14:paraId="53FED59C" w14:textId="77777777" w:rsidR="000D37B9" w:rsidRDefault="000D37B9" w:rsidP="009C637F">
      <w:pPr>
        <w:pStyle w:val="Estilo4"/>
        <w:numPr>
          <w:ilvl w:val="0"/>
          <w:numId w:val="55"/>
        </w:numPr>
        <w:outlineLvl w:val="9"/>
      </w:pPr>
      <w:r>
        <w:t>Falta de interfaz web para acceso remoto</w:t>
      </w:r>
    </w:p>
    <w:p w14:paraId="7255AFE3" w14:textId="77777777" w:rsidR="000D37B9" w:rsidRDefault="000D37B9" w:rsidP="009C637F">
      <w:pPr>
        <w:pStyle w:val="Estilo4"/>
        <w:numPr>
          <w:ilvl w:val="0"/>
          <w:numId w:val="55"/>
        </w:numPr>
        <w:outlineLvl w:val="9"/>
      </w:pPr>
      <w:r>
        <w:t>Ausencia de base de datos para almacenamiento histórico a largo plazo</w:t>
      </w:r>
    </w:p>
    <w:p w14:paraId="3982C755" w14:textId="30DCA189" w:rsidR="000D37B9" w:rsidRDefault="000D37B9" w:rsidP="00252BCC">
      <w:pPr>
        <w:pStyle w:val="Estilo4"/>
        <w:numPr>
          <w:ilvl w:val="0"/>
          <w:numId w:val="55"/>
        </w:numPr>
        <w:outlineLvl w:val="9"/>
        <w:rPr>
          <w:rStyle w:val="Textoennegrita"/>
        </w:rPr>
      </w:pPr>
      <w:r>
        <w:t>Dificultad para compartir datos entre múltiples usuarios simultáneamente</w:t>
      </w:r>
      <w:r>
        <w:rPr>
          <w:rStyle w:val="Textoennegrita"/>
        </w:rPr>
        <w:br w:type="page"/>
      </w:r>
    </w:p>
    <w:p w14:paraId="0F68E025" w14:textId="6925DE6B" w:rsidR="000D37B9" w:rsidRDefault="000D37B9" w:rsidP="009C637F">
      <w:pPr>
        <w:pStyle w:val="Estilo4"/>
        <w:outlineLvl w:val="9"/>
      </w:pPr>
      <w:r>
        <w:rPr>
          <w:rStyle w:val="Textoennegrita"/>
        </w:rPr>
        <w:lastRenderedPageBreak/>
        <w:t>c) Competencias disponibles para el desarrollo:</w:t>
      </w:r>
    </w:p>
    <w:p w14:paraId="456B940D" w14:textId="77777777" w:rsidR="000D37B9" w:rsidRDefault="000D37B9" w:rsidP="009C637F">
      <w:pPr>
        <w:pStyle w:val="Estilo4"/>
        <w:numPr>
          <w:ilvl w:val="0"/>
          <w:numId w:val="56"/>
        </w:numPr>
        <w:outlineLvl w:val="9"/>
      </w:pPr>
      <w:r>
        <w:t>Conocimientos propios en desarrollo web (HTML, CSS, JavaScript, PHP)</w:t>
      </w:r>
    </w:p>
    <w:p w14:paraId="4B1BA1CB" w14:textId="77777777" w:rsidR="000D37B9" w:rsidRDefault="000D37B9" w:rsidP="009C637F">
      <w:pPr>
        <w:pStyle w:val="Estilo4"/>
        <w:numPr>
          <w:ilvl w:val="0"/>
          <w:numId w:val="56"/>
        </w:numPr>
        <w:outlineLvl w:val="9"/>
      </w:pPr>
      <w:r>
        <w:t>Experiencia previa con microcontroladores PIC18F450 (aunque no específicamente ESP32)</w:t>
      </w:r>
    </w:p>
    <w:p w14:paraId="7E1AD83C" w14:textId="77777777" w:rsidR="000D37B9" w:rsidRDefault="000D37B9" w:rsidP="009C637F">
      <w:pPr>
        <w:pStyle w:val="Estilo4"/>
        <w:outlineLvl w:val="9"/>
      </w:pPr>
      <w:r>
        <w:t>Disponibilidad de tiempo completo para dedicar al proyecto</w:t>
      </w:r>
    </w:p>
    <w:p w14:paraId="66E680C9" w14:textId="77777777" w:rsidR="000D37B9" w:rsidRDefault="000D37B9" w:rsidP="009C637F">
      <w:pPr>
        <w:pStyle w:val="Estilo4"/>
        <w:outlineLvl w:val="9"/>
      </w:pPr>
      <w:r>
        <w:rPr>
          <w:rStyle w:val="Textoennegrita"/>
        </w:rPr>
        <w:t>Redefinición del alcance del proyecto:</w:t>
      </w:r>
    </w:p>
    <w:p w14:paraId="33E79D20" w14:textId="6BEBD350" w:rsidR="000D37B9" w:rsidRDefault="000D37B9" w:rsidP="009C637F">
      <w:pPr>
        <w:pStyle w:val="Estilo4"/>
        <w:outlineLvl w:val="9"/>
      </w:pPr>
      <w:r>
        <w:t>Debido a limitaciones presupuestarias personales en el momento inicial de acercamiento, no fue posible incorporarme inmediatamente al proyecto colaborativo. Posteriormente, una vez que el estudiante de maestría concluyó su trabajo y se graduó, el Dr. Jorge Luis Camas Anzueto lo contacte nuevamente para retomar la iniciativa, pero con un enfoque completamente renovado.</w:t>
      </w:r>
    </w:p>
    <w:p w14:paraId="5783A300" w14:textId="67032764" w:rsidR="000D37B9" w:rsidRDefault="000D37B9" w:rsidP="009C637F">
      <w:pPr>
        <w:pStyle w:val="Estilo4"/>
        <w:outlineLvl w:val="9"/>
      </w:pPr>
      <w:r>
        <w:t xml:space="preserve">Ante la oportunidad de desarrollar el proyecto de manera independiente, se tomó la decisión de </w:t>
      </w:r>
      <w:r>
        <w:rPr>
          <w:rStyle w:val="Textoennegrita"/>
        </w:rPr>
        <w:t>rediseñar completamente el sistema</w:t>
      </w:r>
      <w:r>
        <w:t xml:space="preserve"> considerando las siguientes premisas:</w:t>
      </w:r>
    </w:p>
    <w:p w14:paraId="05AC6464" w14:textId="5C98CA9B" w:rsidR="000D37B9" w:rsidRPr="000D37B9" w:rsidRDefault="000D37B9" w:rsidP="009C637F">
      <w:pPr>
        <w:pStyle w:val="Estilo4"/>
        <w:numPr>
          <w:ilvl w:val="0"/>
          <w:numId w:val="57"/>
        </w:numPr>
        <w:outlineLvl w:val="9"/>
        <w:rPr>
          <w:lang w:val="es-419" w:eastAsia="es-419"/>
        </w:rPr>
      </w:pPr>
      <w:r w:rsidRPr="000D37B9">
        <w:rPr>
          <w:b/>
          <w:bCs/>
          <w:lang w:val="es-419" w:eastAsia="es-419"/>
        </w:rPr>
        <w:t>Actualización tecnológica del hardware:</w:t>
      </w:r>
      <w:r w:rsidRPr="000D37B9">
        <w:rPr>
          <w:lang w:val="es-419" w:eastAsia="es-419"/>
        </w:rPr>
        <w:t xml:space="preserve"> Migración de la arquitectura original a ESP32, aprovechando su conectividad WiFi integrada, mayor capacidad de procesamiento y ecosistema de desarrollo más accesible que las soluciones previas. </w:t>
      </w:r>
    </w:p>
    <w:p w14:paraId="25FBE8D6" w14:textId="77777777" w:rsidR="00D22066" w:rsidRPr="00D22066" w:rsidRDefault="00D22066" w:rsidP="009C637F">
      <w:pPr>
        <w:pStyle w:val="Estilo4"/>
        <w:numPr>
          <w:ilvl w:val="0"/>
          <w:numId w:val="57"/>
        </w:numPr>
        <w:outlineLvl w:val="9"/>
        <w:rPr>
          <w:b/>
          <w:bCs/>
          <w:lang w:val="es-419" w:eastAsia="es-419"/>
        </w:rPr>
      </w:pPr>
      <w:r w:rsidRPr="00D22066">
        <w:rPr>
          <w:b/>
          <w:bCs/>
          <w:lang w:val="es-419" w:eastAsia="es-419"/>
        </w:rPr>
        <w:t>Cambio en el enfoque de medición:</w:t>
      </w:r>
    </w:p>
    <w:p w14:paraId="4C2015E9" w14:textId="77777777" w:rsidR="00D22066" w:rsidRPr="00D22066" w:rsidRDefault="00D22066" w:rsidP="009C637F">
      <w:pPr>
        <w:pStyle w:val="Estilo4"/>
        <w:ind w:left="1440"/>
        <w:outlineLvl w:val="9"/>
        <w:rPr>
          <w:lang w:val="es-419" w:eastAsia="es-419"/>
        </w:rPr>
      </w:pPr>
      <w:r w:rsidRPr="00D22066">
        <w:rPr>
          <w:lang w:val="es-419" w:eastAsia="es-419"/>
        </w:rPr>
        <w:t>El proyecto original utilizaba sensores de fibra óptica instalados dentro de tuberías para medir temperatura del agua en flujo, tecnología altamente precisa pero de costo elevado y complejidad de instalación. El presente trabajo redefine el alcance hacia monitoreo de temperatura ambiente del laboratorio, utilizando sensor DHT22, más económico y con aplicación directa en control de condiciones ambientales para procesos analíticos.</w:t>
      </w:r>
    </w:p>
    <w:p w14:paraId="05F56005" w14:textId="77777777" w:rsidR="00D22066" w:rsidRPr="00D22066" w:rsidRDefault="00D22066" w:rsidP="009C637F">
      <w:pPr>
        <w:pStyle w:val="Estilo4"/>
        <w:ind w:left="1440"/>
        <w:outlineLvl w:val="9"/>
        <w:rPr>
          <w:lang w:val="es-419" w:eastAsia="es-419"/>
        </w:rPr>
      </w:pPr>
      <w:r w:rsidRPr="00D22066">
        <w:rPr>
          <w:lang w:val="es-419" w:eastAsia="es-419"/>
        </w:rPr>
        <w:t>Esta decisión no descarta la posibilidad de futuras implementaciones con sensores de mayor precisión. La arquitectura del sistema (ESP32 + servidor web + base de datos) fue diseñada de manera modular y escalable, permitiendo la sustitución del sensor DHT22 por tecnologías más avanzadas sin necesidad de rediseñar el firmware o la plataforma web. En versiones futuras, el sistema podría integrar:</w:t>
      </w:r>
    </w:p>
    <w:p w14:paraId="31714129" w14:textId="77777777" w:rsidR="00D22066" w:rsidRPr="00D22066" w:rsidRDefault="00D22066" w:rsidP="009C637F">
      <w:pPr>
        <w:pStyle w:val="Estilo4"/>
        <w:numPr>
          <w:ilvl w:val="0"/>
          <w:numId w:val="58"/>
        </w:numPr>
        <w:outlineLvl w:val="9"/>
        <w:rPr>
          <w:lang w:val="es-419" w:eastAsia="es-419"/>
        </w:rPr>
      </w:pPr>
      <w:r w:rsidRPr="00D22066">
        <w:rPr>
          <w:lang w:val="es-419" w:eastAsia="es-419"/>
        </w:rPr>
        <w:t>Sensores de fibra óptica para medición de temperatura del agua dentro de tuberías (retomando el concepto original con la nueva infraestructura de software)</w:t>
      </w:r>
    </w:p>
    <w:p w14:paraId="60DD9537" w14:textId="77777777" w:rsidR="00D22066" w:rsidRPr="00D22066" w:rsidRDefault="00D22066" w:rsidP="009C637F">
      <w:pPr>
        <w:pStyle w:val="Estilo4"/>
        <w:numPr>
          <w:ilvl w:val="0"/>
          <w:numId w:val="58"/>
        </w:numPr>
        <w:outlineLvl w:val="9"/>
        <w:rPr>
          <w:lang w:val="es-419" w:eastAsia="es-419"/>
        </w:rPr>
      </w:pPr>
      <w:r w:rsidRPr="00D22066">
        <w:rPr>
          <w:lang w:val="es-419" w:eastAsia="es-419"/>
        </w:rPr>
        <w:t>Termopares tipo K o tipo J para mediciones de alta precisión (±0.1°C) en procesos críticos</w:t>
      </w:r>
    </w:p>
    <w:p w14:paraId="2FB23839" w14:textId="77777777" w:rsidR="00D22066" w:rsidRPr="00D22066" w:rsidRDefault="00D22066" w:rsidP="009C637F">
      <w:pPr>
        <w:pStyle w:val="Estilo4"/>
        <w:numPr>
          <w:ilvl w:val="0"/>
          <w:numId w:val="58"/>
        </w:numPr>
        <w:outlineLvl w:val="9"/>
        <w:rPr>
          <w:lang w:val="es-419" w:eastAsia="es-419"/>
        </w:rPr>
      </w:pPr>
      <w:r w:rsidRPr="00D22066">
        <w:rPr>
          <w:lang w:val="es-419" w:eastAsia="es-419"/>
        </w:rPr>
        <w:t>Sensores RTD (PT100/PT1000) para aplicaciones que requieran estabilidad a largo plazo</w:t>
      </w:r>
    </w:p>
    <w:p w14:paraId="6323A2FE" w14:textId="77777777" w:rsidR="00D22066" w:rsidRPr="00D22066" w:rsidRDefault="00D22066" w:rsidP="009C637F">
      <w:pPr>
        <w:pStyle w:val="Estilo4"/>
        <w:numPr>
          <w:ilvl w:val="0"/>
          <w:numId w:val="58"/>
        </w:numPr>
        <w:outlineLvl w:val="9"/>
        <w:rPr>
          <w:lang w:val="es-419" w:eastAsia="es-419"/>
        </w:rPr>
      </w:pPr>
      <w:r w:rsidRPr="00D22066">
        <w:rPr>
          <w:lang w:val="es-419" w:eastAsia="es-419"/>
        </w:rPr>
        <w:t>Sensores sumergibles DS18B20 para medición directa en tanques o recipientes de agua</w:t>
      </w:r>
    </w:p>
    <w:p w14:paraId="6930E4A1" w14:textId="77777777" w:rsidR="00D22066" w:rsidRPr="00D22066" w:rsidRDefault="00D22066" w:rsidP="009C637F">
      <w:pPr>
        <w:pStyle w:val="Estilo4"/>
        <w:ind w:left="1440"/>
        <w:outlineLvl w:val="9"/>
        <w:rPr>
          <w:lang w:val="es-419" w:eastAsia="es-419"/>
        </w:rPr>
      </w:pPr>
      <w:r w:rsidRPr="00D22066">
        <w:rPr>
          <w:lang w:val="es-419" w:eastAsia="es-419"/>
        </w:rPr>
        <w:t xml:space="preserve">La flexibilidad de la plataforma ESP32 radica en que cualquier sensor con salida </w:t>
      </w:r>
      <w:r w:rsidRPr="00D22066">
        <w:rPr>
          <w:lang w:val="es-419" w:eastAsia="es-419"/>
        </w:rPr>
        <w:lastRenderedPageBreak/>
        <w:t>digital (I2C, SPI, OneWire) o analógica (0-5V, 4-20mA) puede integrarse modificando únicamente las funciones de lectura del firmware, manteniendo intactos los módulos de comunicación, almacenamiento y visualización web. De esta manera, el presente trabajo establece las bases tecnológicas para futuros proyectos de mayor complejidad, incluyendo la posibilidad de retomar el monitoreo en tuberías con sensores especializados una vez que el presupuesto institucional lo permita.</w:t>
      </w:r>
    </w:p>
    <w:p w14:paraId="13BFE615" w14:textId="77777777" w:rsidR="00D22066" w:rsidRPr="00D22066" w:rsidRDefault="00D22066" w:rsidP="009C637F">
      <w:pPr>
        <w:pStyle w:val="Estilo4"/>
        <w:ind w:left="1440"/>
        <w:outlineLvl w:val="9"/>
        <w:rPr>
          <w:lang w:val="es-419" w:eastAsia="es-419"/>
        </w:rPr>
      </w:pPr>
      <w:r w:rsidRPr="00D22066">
        <w:rPr>
          <w:lang w:val="es-419" w:eastAsia="es-419"/>
        </w:rPr>
        <w:t>En síntesis: El uso del DHT22 representa una primera fase de implementación enfocada en demostrar viabilidad técnica y generar valor inmediato al laboratorio con recursos limitados, sin cerrar la puerta a actualizaciones tecnológicas que aprovechen la misma infraestructura de software desarrollada.</w:t>
      </w:r>
    </w:p>
    <w:p w14:paraId="0FEB0DF1" w14:textId="77777777" w:rsidR="00D22066" w:rsidRPr="00D22066" w:rsidRDefault="00D22066" w:rsidP="009C637F">
      <w:pPr>
        <w:pStyle w:val="Estilo4"/>
        <w:ind w:left="1440"/>
        <w:outlineLvl w:val="9"/>
        <w:rPr>
          <w:lang w:val="es-419" w:eastAsia="es-419"/>
        </w:rPr>
      </w:pPr>
    </w:p>
    <w:p w14:paraId="67B03881" w14:textId="081B0713" w:rsidR="000D37B9" w:rsidRPr="000D37B9" w:rsidRDefault="000D37B9" w:rsidP="009C637F">
      <w:pPr>
        <w:pStyle w:val="Estilo4"/>
        <w:numPr>
          <w:ilvl w:val="0"/>
          <w:numId w:val="57"/>
        </w:numPr>
        <w:outlineLvl w:val="9"/>
        <w:rPr>
          <w:lang w:val="es-419" w:eastAsia="es-419"/>
        </w:rPr>
      </w:pPr>
      <w:r w:rsidRPr="000D37B9">
        <w:rPr>
          <w:b/>
          <w:bCs/>
          <w:lang w:val="es-419" w:eastAsia="es-419"/>
        </w:rPr>
        <w:t>Desarrollo de plataforma web desde cero:</w:t>
      </w:r>
      <w:r w:rsidRPr="000D37B9">
        <w:rPr>
          <w:lang w:val="es-419" w:eastAsia="es-419"/>
        </w:rPr>
        <w:t xml:space="preserve"> Creación de sistema completo de backend (PHP + MySQL) y frontend (HTML/CSS/JavaScript) sin reutilizar código del proyecto anterior, que dependía de MATLAB para análisis y visualización. </w:t>
      </w:r>
    </w:p>
    <w:p w14:paraId="7F0B1B77" w14:textId="2F513740" w:rsidR="000D37B9" w:rsidRDefault="000D37B9" w:rsidP="009C637F">
      <w:pPr>
        <w:pStyle w:val="Estilo4"/>
        <w:numPr>
          <w:ilvl w:val="0"/>
          <w:numId w:val="57"/>
        </w:numPr>
        <w:outlineLvl w:val="9"/>
      </w:pPr>
      <w:r w:rsidRPr="000D37B9">
        <w:rPr>
          <w:b/>
          <w:bCs/>
          <w:lang w:val="es-419" w:eastAsia="es-419"/>
        </w:rPr>
        <w:t>Enfoque en bajo costo y replicabilidad:</w:t>
      </w:r>
      <w:r w:rsidRPr="000D37B9">
        <w:rPr>
          <w:lang w:val="es-419" w:eastAsia="es-419"/>
        </w:rPr>
        <w:t xml:space="preserve"> Diseño orientado a componentes comerciales accesibles (presupuesto &lt;$</w:t>
      </w:r>
      <w:r w:rsidR="00D22066">
        <w:rPr>
          <w:lang w:val="es-419" w:eastAsia="es-419"/>
        </w:rPr>
        <w:t>5</w:t>
      </w:r>
      <w:r w:rsidRPr="000D37B9">
        <w:rPr>
          <w:lang w:val="es-419" w:eastAsia="es-419"/>
        </w:rPr>
        <w:t>,000 MXN) para facilitar futura expansión del sistema a múltiples puntos de medición en diferentes espacios del laboratorio.</w:t>
      </w:r>
    </w:p>
    <w:p w14:paraId="450F1534" w14:textId="49043CC8" w:rsidR="009C40E0" w:rsidRDefault="009C40E0" w:rsidP="00322F02">
      <w:pPr>
        <w:pStyle w:val="MyStyle"/>
        <w:outlineLvl w:val="3"/>
      </w:pPr>
      <w:bookmarkStart w:id="219" w:name="_Toc217135116"/>
      <w:bookmarkStart w:id="220" w:name="_Toc218087607"/>
      <w:r>
        <w:t>4.6.1.2. Especificaciones funcionales</w:t>
      </w:r>
      <w:bookmarkEnd w:id="219"/>
      <w:bookmarkEnd w:id="220"/>
    </w:p>
    <w:p w14:paraId="4CE35260" w14:textId="77777777" w:rsidR="00754BD6" w:rsidRPr="00754BD6" w:rsidRDefault="00754BD6" w:rsidP="009C637F">
      <w:pPr>
        <w:pStyle w:val="Estilo4"/>
        <w:outlineLvl w:val="9"/>
        <w:rPr>
          <w:lang w:val="es-419" w:eastAsia="es-419"/>
        </w:rPr>
      </w:pPr>
      <w:r w:rsidRPr="00754BD6">
        <w:rPr>
          <w:lang w:val="es-419" w:eastAsia="es-419"/>
        </w:rPr>
        <w:t>Se definieron las capacidades que el sistema debe proporcionar desde la perspectiva del usuario:</w:t>
      </w:r>
    </w:p>
    <w:p w14:paraId="47DC0477" w14:textId="77777777" w:rsidR="00754BD6" w:rsidRPr="00754BD6" w:rsidRDefault="00754BD6" w:rsidP="009C637F">
      <w:pPr>
        <w:pStyle w:val="Estilo4"/>
        <w:outlineLvl w:val="9"/>
        <w:rPr>
          <w:lang w:val="es-419" w:eastAsia="es-419"/>
        </w:rPr>
      </w:pPr>
      <w:r w:rsidRPr="00754BD6">
        <w:rPr>
          <w:b/>
          <w:bCs/>
          <w:lang w:val="es-419" w:eastAsia="es-419"/>
        </w:rPr>
        <w:t>RF-01: Medición de temperatura</w:t>
      </w:r>
    </w:p>
    <w:p w14:paraId="5EA43008" w14:textId="40B97BE5" w:rsidR="00754BD6" w:rsidRPr="00754BD6" w:rsidRDefault="00754BD6" w:rsidP="009C637F">
      <w:pPr>
        <w:pStyle w:val="Estilo4"/>
        <w:numPr>
          <w:ilvl w:val="0"/>
          <w:numId w:val="59"/>
        </w:numPr>
        <w:outlineLvl w:val="9"/>
        <w:rPr>
          <w:lang w:val="es-419" w:eastAsia="es-419"/>
        </w:rPr>
      </w:pPr>
      <w:r w:rsidRPr="00754BD6">
        <w:rPr>
          <w:lang w:val="es-419" w:eastAsia="es-419"/>
        </w:rPr>
        <w:t>El sistema debe medir temperatura</w:t>
      </w:r>
      <w:r>
        <w:rPr>
          <w:lang w:val="es-419" w:eastAsia="es-419"/>
        </w:rPr>
        <w:t xml:space="preserve"> al agua</w:t>
      </w:r>
      <w:r w:rsidRPr="00754BD6">
        <w:rPr>
          <w:lang w:val="es-419" w:eastAsia="es-419"/>
        </w:rPr>
        <w:t xml:space="preserve"> con precisión de ±1°C</w:t>
      </w:r>
    </w:p>
    <w:p w14:paraId="5BD384D6" w14:textId="77777777" w:rsidR="00754BD6" w:rsidRPr="00754BD6" w:rsidRDefault="00754BD6" w:rsidP="009C637F">
      <w:pPr>
        <w:pStyle w:val="Estilo4"/>
        <w:numPr>
          <w:ilvl w:val="0"/>
          <w:numId w:val="59"/>
        </w:numPr>
        <w:outlineLvl w:val="9"/>
        <w:rPr>
          <w:lang w:val="es-419" w:eastAsia="es-419"/>
        </w:rPr>
      </w:pPr>
      <w:r w:rsidRPr="00754BD6">
        <w:rPr>
          <w:lang w:val="es-419" w:eastAsia="es-419"/>
        </w:rPr>
        <w:t>Rango operativo: 15°C a 35°C</w:t>
      </w:r>
    </w:p>
    <w:p w14:paraId="5C9BEF17" w14:textId="77777777" w:rsidR="00754BD6" w:rsidRPr="00754BD6" w:rsidRDefault="00754BD6" w:rsidP="009C637F">
      <w:pPr>
        <w:pStyle w:val="Estilo4"/>
        <w:numPr>
          <w:ilvl w:val="0"/>
          <w:numId w:val="59"/>
        </w:numPr>
        <w:outlineLvl w:val="9"/>
        <w:rPr>
          <w:lang w:val="es-419" w:eastAsia="es-419"/>
        </w:rPr>
      </w:pPr>
      <w:r w:rsidRPr="00754BD6">
        <w:rPr>
          <w:lang w:val="es-419" w:eastAsia="es-419"/>
        </w:rPr>
        <w:t>Frecuencia de muestreo: 1 lectura por minuto</w:t>
      </w:r>
    </w:p>
    <w:p w14:paraId="65302E07" w14:textId="77777777" w:rsidR="00754BD6" w:rsidRPr="00754BD6" w:rsidRDefault="00754BD6" w:rsidP="009C637F">
      <w:pPr>
        <w:pStyle w:val="Estilo4"/>
        <w:outlineLvl w:val="9"/>
        <w:rPr>
          <w:lang w:val="es-419" w:eastAsia="es-419"/>
        </w:rPr>
      </w:pPr>
      <w:r w:rsidRPr="00754BD6">
        <w:rPr>
          <w:b/>
          <w:bCs/>
          <w:lang w:val="es-419" w:eastAsia="es-419"/>
        </w:rPr>
        <w:t>RF-02: Almacenamiento de datos</w:t>
      </w:r>
    </w:p>
    <w:p w14:paraId="0462B93C" w14:textId="77777777" w:rsidR="00754BD6" w:rsidRPr="00754BD6" w:rsidRDefault="00754BD6" w:rsidP="009C637F">
      <w:pPr>
        <w:pStyle w:val="Estilo4"/>
        <w:numPr>
          <w:ilvl w:val="0"/>
          <w:numId w:val="60"/>
        </w:numPr>
        <w:outlineLvl w:val="9"/>
        <w:rPr>
          <w:lang w:val="es-419" w:eastAsia="es-419"/>
        </w:rPr>
      </w:pPr>
      <w:r w:rsidRPr="00754BD6">
        <w:rPr>
          <w:lang w:val="es-419" w:eastAsia="es-419"/>
        </w:rPr>
        <w:t>Capacidad de almacenar mínimo 43,200 registros (30 días a 1 min/lectura)</w:t>
      </w:r>
    </w:p>
    <w:p w14:paraId="5A68DB7B" w14:textId="77777777" w:rsidR="00754BD6" w:rsidRPr="00754BD6" w:rsidRDefault="00754BD6" w:rsidP="009C637F">
      <w:pPr>
        <w:pStyle w:val="Estilo4"/>
        <w:numPr>
          <w:ilvl w:val="0"/>
          <w:numId w:val="60"/>
        </w:numPr>
        <w:outlineLvl w:val="9"/>
        <w:rPr>
          <w:lang w:val="es-419" w:eastAsia="es-419"/>
        </w:rPr>
      </w:pPr>
      <w:r w:rsidRPr="00754BD6">
        <w:rPr>
          <w:lang w:val="es-419" w:eastAsia="es-419"/>
        </w:rPr>
        <w:t>Cada registro debe incluir: temperatura, fecha, hora</w:t>
      </w:r>
    </w:p>
    <w:p w14:paraId="03B8EFBA" w14:textId="2F039737" w:rsidR="00754BD6" w:rsidRPr="00754BD6" w:rsidRDefault="00754BD6" w:rsidP="009C637F">
      <w:pPr>
        <w:pStyle w:val="Estilo4"/>
        <w:numPr>
          <w:ilvl w:val="0"/>
          <w:numId w:val="60"/>
        </w:numPr>
        <w:outlineLvl w:val="9"/>
        <w:rPr>
          <w:lang w:val="es-419" w:eastAsia="es-419"/>
        </w:rPr>
      </w:pPr>
      <w:r w:rsidRPr="00754BD6">
        <w:rPr>
          <w:lang w:val="es-419" w:eastAsia="es-419"/>
        </w:rPr>
        <w:t xml:space="preserve">Retención de datos: mínimo </w:t>
      </w:r>
      <w:r>
        <w:rPr>
          <w:lang w:val="es-419" w:eastAsia="es-419"/>
        </w:rPr>
        <w:t>12</w:t>
      </w:r>
      <w:r w:rsidRPr="00754BD6">
        <w:rPr>
          <w:lang w:val="es-419" w:eastAsia="es-419"/>
        </w:rPr>
        <w:t xml:space="preserve"> meses</w:t>
      </w:r>
    </w:p>
    <w:p w14:paraId="68D17794" w14:textId="77777777" w:rsidR="00754BD6" w:rsidRPr="00754BD6" w:rsidRDefault="00754BD6" w:rsidP="009C637F">
      <w:pPr>
        <w:pStyle w:val="Estilo4"/>
        <w:outlineLvl w:val="9"/>
        <w:rPr>
          <w:lang w:val="es-419" w:eastAsia="es-419"/>
        </w:rPr>
      </w:pPr>
      <w:r w:rsidRPr="00754BD6">
        <w:rPr>
          <w:b/>
          <w:bCs/>
          <w:lang w:val="es-419" w:eastAsia="es-419"/>
        </w:rPr>
        <w:t>RF-03: Visualización en tiempo real</w:t>
      </w:r>
    </w:p>
    <w:p w14:paraId="46E54DC5" w14:textId="77777777" w:rsidR="00754BD6" w:rsidRPr="00754BD6" w:rsidRDefault="00754BD6" w:rsidP="009C637F">
      <w:pPr>
        <w:pStyle w:val="Estilo4"/>
        <w:numPr>
          <w:ilvl w:val="0"/>
          <w:numId w:val="61"/>
        </w:numPr>
        <w:outlineLvl w:val="9"/>
        <w:rPr>
          <w:lang w:val="es-419" w:eastAsia="es-419"/>
        </w:rPr>
      </w:pPr>
      <w:r w:rsidRPr="00754BD6">
        <w:rPr>
          <w:lang w:val="es-419" w:eastAsia="es-419"/>
        </w:rPr>
        <w:t>Pantalla local (OLED) mostrando temperatura actual y hora</w:t>
      </w:r>
    </w:p>
    <w:p w14:paraId="65E552B5" w14:textId="77777777" w:rsidR="00754BD6" w:rsidRPr="00754BD6" w:rsidRDefault="00754BD6" w:rsidP="009C637F">
      <w:pPr>
        <w:pStyle w:val="Estilo4"/>
        <w:numPr>
          <w:ilvl w:val="0"/>
          <w:numId w:val="61"/>
        </w:numPr>
        <w:outlineLvl w:val="9"/>
        <w:rPr>
          <w:lang w:val="es-419" w:eastAsia="es-419"/>
        </w:rPr>
      </w:pPr>
      <w:r w:rsidRPr="00754BD6">
        <w:rPr>
          <w:lang w:val="es-419" w:eastAsia="es-419"/>
        </w:rPr>
        <w:t>Actualización de pantalla cada segundo</w:t>
      </w:r>
    </w:p>
    <w:p w14:paraId="29A2E949" w14:textId="77777777" w:rsidR="00754BD6" w:rsidRPr="00754BD6" w:rsidRDefault="00754BD6" w:rsidP="009C637F">
      <w:pPr>
        <w:pStyle w:val="Estilo4"/>
        <w:numPr>
          <w:ilvl w:val="0"/>
          <w:numId w:val="61"/>
        </w:numPr>
        <w:outlineLvl w:val="9"/>
        <w:rPr>
          <w:lang w:val="es-419" w:eastAsia="es-419"/>
        </w:rPr>
      </w:pPr>
      <w:r w:rsidRPr="00754BD6">
        <w:rPr>
          <w:lang w:val="es-419" w:eastAsia="es-419"/>
        </w:rPr>
        <w:t>Indicador visual de estado de transmisión</w:t>
      </w:r>
    </w:p>
    <w:p w14:paraId="69DC4ED6" w14:textId="77777777" w:rsidR="00754BD6" w:rsidRPr="00754BD6" w:rsidRDefault="00754BD6" w:rsidP="009C637F">
      <w:pPr>
        <w:pStyle w:val="Estilo4"/>
        <w:outlineLvl w:val="9"/>
        <w:rPr>
          <w:lang w:val="es-419" w:eastAsia="es-419"/>
        </w:rPr>
      </w:pPr>
      <w:r w:rsidRPr="00754BD6">
        <w:rPr>
          <w:b/>
          <w:bCs/>
          <w:lang w:val="es-419" w:eastAsia="es-419"/>
        </w:rPr>
        <w:t>RF-04: Acceso remoto</w:t>
      </w:r>
    </w:p>
    <w:p w14:paraId="43C96639" w14:textId="77777777" w:rsidR="00754BD6" w:rsidRPr="00754BD6" w:rsidRDefault="00754BD6" w:rsidP="009C637F">
      <w:pPr>
        <w:pStyle w:val="Estilo4"/>
        <w:numPr>
          <w:ilvl w:val="0"/>
          <w:numId w:val="62"/>
        </w:numPr>
        <w:outlineLvl w:val="9"/>
        <w:rPr>
          <w:lang w:val="es-419" w:eastAsia="es-419"/>
        </w:rPr>
      </w:pPr>
      <w:r w:rsidRPr="00754BD6">
        <w:rPr>
          <w:lang w:val="es-419" w:eastAsia="es-419"/>
        </w:rPr>
        <w:t>Plataforma web accesible desde cualquier navegador</w:t>
      </w:r>
    </w:p>
    <w:p w14:paraId="20636390" w14:textId="77777777" w:rsidR="00754BD6" w:rsidRPr="00754BD6" w:rsidRDefault="00754BD6" w:rsidP="009C637F">
      <w:pPr>
        <w:pStyle w:val="Estilo4"/>
        <w:numPr>
          <w:ilvl w:val="0"/>
          <w:numId w:val="62"/>
        </w:numPr>
        <w:outlineLvl w:val="9"/>
        <w:rPr>
          <w:lang w:val="es-419" w:eastAsia="es-419"/>
        </w:rPr>
      </w:pPr>
      <w:r w:rsidRPr="00754BD6">
        <w:rPr>
          <w:lang w:val="es-419" w:eastAsia="es-419"/>
        </w:rPr>
        <w:lastRenderedPageBreak/>
        <w:t>Visualización de gráfica histórica de temperatura</w:t>
      </w:r>
    </w:p>
    <w:p w14:paraId="1FEF5066" w14:textId="77777777" w:rsidR="00754BD6" w:rsidRPr="00754BD6" w:rsidRDefault="00754BD6" w:rsidP="009C637F">
      <w:pPr>
        <w:pStyle w:val="Estilo4"/>
        <w:numPr>
          <w:ilvl w:val="0"/>
          <w:numId w:val="62"/>
        </w:numPr>
        <w:outlineLvl w:val="9"/>
        <w:rPr>
          <w:lang w:val="es-419" w:eastAsia="es-419"/>
        </w:rPr>
      </w:pPr>
      <w:r w:rsidRPr="00754BD6">
        <w:rPr>
          <w:lang w:val="es-419" w:eastAsia="es-419"/>
        </w:rPr>
        <w:t>No requiere instalación de software adicional</w:t>
      </w:r>
    </w:p>
    <w:p w14:paraId="3AEC1EAA" w14:textId="77777777" w:rsidR="00754BD6" w:rsidRPr="00754BD6" w:rsidRDefault="00754BD6" w:rsidP="009C637F">
      <w:pPr>
        <w:pStyle w:val="Estilo4"/>
        <w:outlineLvl w:val="9"/>
        <w:rPr>
          <w:lang w:val="es-419" w:eastAsia="es-419"/>
        </w:rPr>
      </w:pPr>
      <w:r w:rsidRPr="00754BD6">
        <w:rPr>
          <w:b/>
          <w:bCs/>
          <w:lang w:val="es-419" w:eastAsia="es-419"/>
        </w:rPr>
        <w:t>RF-05: Filtrado de datos</w:t>
      </w:r>
    </w:p>
    <w:p w14:paraId="0F612FC9" w14:textId="77777777" w:rsidR="00754BD6" w:rsidRPr="00754BD6" w:rsidRDefault="00754BD6" w:rsidP="009C637F">
      <w:pPr>
        <w:pStyle w:val="Estilo4"/>
        <w:numPr>
          <w:ilvl w:val="0"/>
          <w:numId w:val="63"/>
        </w:numPr>
        <w:outlineLvl w:val="9"/>
        <w:rPr>
          <w:lang w:val="es-419" w:eastAsia="es-419"/>
        </w:rPr>
      </w:pPr>
      <w:r w:rsidRPr="00754BD6">
        <w:rPr>
          <w:lang w:val="es-419" w:eastAsia="es-419"/>
        </w:rPr>
        <w:t>Capacidad de consultar datos por rango de fechas</w:t>
      </w:r>
    </w:p>
    <w:p w14:paraId="1E72E533" w14:textId="77777777" w:rsidR="00754BD6" w:rsidRPr="00754BD6" w:rsidRDefault="00754BD6" w:rsidP="009C637F">
      <w:pPr>
        <w:pStyle w:val="Estilo4"/>
        <w:numPr>
          <w:ilvl w:val="0"/>
          <w:numId w:val="63"/>
        </w:numPr>
        <w:outlineLvl w:val="9"/>
        <w:rPr>
          <w:lang w:val="es-419" w:eastAsia="es-419"/>
        </w:rPr>
      </w:pPr>
      <w:r w:rsidRPr="00754BD6">
        <w:rPr>
          <w:lang w:val="es-419" w:eastAsia="es-419"/>
        </w:rPr>
        <w:t>Exportación de datos a formato Excel</w:t>
      </w:r>
    </w:p>
    <w:p w14:paraId="38CF8B54" w14:textId="77777777" w:rsidR="00754BD6" w:rsidRPr="00754BD6" w:rsidRDefault="00754BD6" w:rsidP="009C637F">
      <w:pPr>
        <w:pStyle w:val="Estilo4"/>
        <w:numPr>
          <w:ilvl w:val="0"/>
          <w:numId w:val="63"/>
        </w:numPr>
        <w:outlineLvl w:val="9"/>
        <w:rPr>
          <w:lang w:val="es-419" w:eastAsia="es-419"/>
        </w:rPr>
      </w:pPr>
      <w:r w:rsidRPr="00754BD6">
        <w:rPr>
          <w:lang w:val="es-419" w:eastAsia="es-419"/>
        </w:rPr>
        <w:t>Generación de gráficas personalizadas</w:t>
      </w:r>
    </w:p>
    <w:p w14:paraId="0D20D908" w14:textId="77777777" w:rsidR="00754BD6" w:rsidRPr="00754BD6" w:rsidRDefault="00754BD6" w:rsidP="009C637F">
      <w:pPr>
        <w:pStyle w:val="Estilo4"/>
        <w:outlineLvl w:val="9"/>
        <w:rPr>
          <w:lang w:val="es-419" w:eastAsia="es-419"/>
        </w:rPr>
      </w:pPr>
      <w:r w:rsidRPr="00754BD6">
        <w:rPr>
          <w:b/>
          <w:bCs/>
          <w:lang w:val="es-419" w:eastAsia="es-419"/>
        </w:rPr>
        <w:t>RF-06: Autonomía operativa</w:t>
      </w:r>
    </w:p>
    <w:p w14:paraId="4032AE45" w14:textId="77777777" w:rsidR="00754BD6" w:rsidRPr="00754BD6" w:rsidRDefault="00754BD6" w:rsidP="009C637F">
      <w:pPr>
        <w:pStyle w:val="Estilo4"/>
        <w:numPr>
          <w:ilvl w:val="0"/>
          <w:numId w:val="64"/>
        </w:numPr>
        <w:outlineLvl w:val="9"/>
        <w:rPr>
          <w:lang w:val="es-419" w:eastAsia="es-419"/>
        </w:rPr>
      </w:pPr>
      <w:r w:rsidRPr="00754BD6">
        <w:rPr>
          <w:lang w:val="es-419" w:eastAsia="es-419"/>
        </w:rPr>
        <w:t>Funcionamiento continuo sin intervención humana</w:t>
      </w:r>
    </w:p>
    <w:p w14:paraId="735466E7" w14:textId="77777777" w:rsidR="00754BD6" w:rsidRPr="00754BD6" w:rsidRDefault="00754BD6" w:rsidP="009C637F">
      <w:pPr>
        <w:pStyle w:val="Estilo4"/>
        <w:numPr>
          <w:ilvl w:val="0"/>
          <w:numId w:val="64"/>
        </w:numPr>
        <w:outlineLvl w:val="9"/>
        <w:rPr>
          <w:lang w:val="es-419" w:eastAsia="es-419"/>
        </w:rPr>
      </w:pPr>
      <w:r w:rsidRPr="00754BD6">
        <w:rPr>
          <w:lang w:val="es-419" w:eastAsia="es-419"/>
        </w:rPr>
        <w:t>Reconexión automática ante pérdida de red WiFi</w:t>
      </w:r>
    </w:p>
    <w:p w14:paraId="07FCA3F5" w14:textId="77777777" w:rsidR="00754BD6" w:rsidRPr="00754BD6" w:rsidRDefault="00754BD6" w:rsidP="009C637F">
      <w:pPr>
        <w:pStyle w:val="Estilo4"/>
        <w:numPr>
          <w:ilvl w:val="0"/>
          <w:numId w:val="64"/>
        </w:numPr>
        <w:outlineLvl w:val="9"/>
        <w:rPr>
          <w:lang w:val="es-419" w:eastAsia="es-419"/>
        </w:rPr>
      </w:pPr>
      <w:r w:rsidRPr="00754BD6">
        <w:rPr>
          <w:lang w:val="es-419" w:eastAsia="es-419"/>
        </w:rPr>
        <w:t>Sincronización horaria automática</w:t>
      </w:r>
    </w:p>
    <w:p w14:paraId="022AA12F" w14:textId="51D6E73D" w:rsidR="00754BD6" w:rsidRPr="00754BD6" w:rsidRDefault="00754BD6" w:rsidP="009C637F">
      <w:pPr>
        <w:widowControl/>
        <w:autoSpaceDE/>
        <w:autoSpaceDN/>
        <w:spacing w:after="0" w:line="240" w:lineRule="auto"/>
        <w:jc w:val="left"/>
        <w:rPr>
          <w:szCs w:val="24"/>
          <w:lang w:val="es-419" w:eastAsia="es-419"/>
        </w:rPr>
      </w:pPr>
    </w:p>
    <w:p w14:paraId="410F897E" w14:textId="77777777" w:rsidR="00F76D6E" w:rsidRDefault="00F76D6E" w:rsidP="009C637F">
      <w:pPr>
        <w:pStyle w:val="titulo4"/>
        <w:ind w:left="720"/>
        <w:outlineLvl w:val="9"/>
      </w:pPr>
    </w:p>
    <w:p w14:paraId="5D3CFBF6" w14:textId="5EA759E6" w:rsidR="009C40E0" w:rsidRDefault="009C40E0" w:rsidP="008844E5">
      <w:pPr>
        <w:pStyle w:val="MyStyle"/>
        <w:outlineLvl w:val="3"/>
      </w:pPr>
      <w:bookmarkStart w:id="221" w:name="_Toc217135117"/>
      <w:bookmarkStart w:id="222" w:name="_Toc218087608"/>
      <w:r>
        <w:t>4.6.1.3. Especificaciones técnicas</w:t>
      </w:r>
      <w:bookmarkEnd w:id="221"/>
      <w:bookmarkEnd w:id="222"/>
    </w:p>
    <w:p w14:paraId="02172C46" w14:textId="77777777" w:rsidR="008E16E4" w:rsidRPr="008E16E4" w:rsidRDefault="008E16E4" w:rsidP="009C637F">
      <w:pPr>
        <w:pStyle w:val="Estilo4"/>
        <w:outlineLvl w:val="9"/>
        <w:rPr>
          <w:lang w:val="es-419" w:eastAsia="es-419"/>
        </w:rPr>
      </w:pPr>
      <w:r w:rsidRPr="008E16E4">
        <w:rPr>
          <w:lang w:val="es-419" w:eastAsia="es-419"/>
        </w:rPr>
        <w:t>Se tradujeron las especificaciones funcionales en parámetros técnicos medibles:</w:t>
      </w:r>
    </w:p>
    <w:p w14:paraId="4E0A2E41" w14:textId="77777777" w:rsidR="008E16E4" w:rsidRPr="008E16E4" w:rsidRDefault="008E16E4" w:rsidP="009C637F">
      <w:pPr>
        <w:pStyle w:val="Estilo4"/>
        <w:outlineLvl w:val="9"/>
        <w:rPr>
          <w:lang w:val="es-419" w:eastAsia="es-419"/>
        </w:rPr>
      </w:pPr>
      <w:r w:rsidRPr="008E16E4">
        <w:rPr>
          <w:b/>
          <w:bCs/>
          <w:lang w:val="es-419" w:eastAsia="es-419"/>
        </w:rPr>
        <w:t>Hardware:</w:t>
      </w:r>
    </w:p>
    <w:p w14:paraId="779D4FA0" w14:textId="77777777" w:rsidR="008E16E4" w:rsidRPr="008E16E4" w:rsidRDefault="008E16E4" w:rsidP="009C637F">
      <w:pPr>
        <w:pStyle w:val="Estilo4"/>
        <w:numPr>
          <w:ilvl w:val="0"/>
          <w:numId w:val="65"/>
        </w:numPr>
        <w:outlineLvl w:val="9"/>
        <w:rPr>
          <w:lang w:val="es-419" w:eastAsia="es-419"/>
        </w:rPr>
      </w:pPr>
      <w:r w:rsidRPr="008E16E4">
        <w:rPr>
          <w:lang w:val="es-419" w:eastAsia="es-419"/>
        </w:rPr>
        <w:t>Microcontrolador: ESP32 (WiFi integrado, 240 MHz, 520 KB RAM)</w:t>
      </w:r>
    </w:p>
    <w:p w14:paraId="6904A010" w14:textId="77777777" w:rsidR="008E16E4" w:rsidRPr="008E16E4" w:rsidRDefault="008E16E4" w:rsidP="009C637F">
      <w:pPr>
        <w:pStyle w:val="Estilo4"/>
        <w:numPr>
          <w:ilvl w:val="0"/>
          <w:numId w:val="65"/>
        </w:numPr>
        <w:outlineLvl w:val="9"/>
        <w:rPr>
          <w:lang w:val="es-419" w:eastAsia="es-419"/>
        </w:rPr>
      </w:pPr>
      <w:r w:rsidRPr="008E16E4">
        <w:rPr>
          <w:lang w:val="es-419" w:eastAsia="es-419"/>
        </w:rPr>
        <w:t>Sensor de temperatura: DHT22 (precisión ±0.5°C, rango -40°C a +80°C)</w:t>
      </w:r>
    </w:p>
    <w:p w14:paraId="717D783A" w14:textId="77777777" w:rsidR="008E16E4" w:rsidRPr="008E16E4" w:rsidRDefault="008E16E4" w:rsidP="009C637F">
      <w:pPr>
        <w:pStyle w:val="Estilo4"/>
        <w:numPr>
          <w:ilvl w:val="0"/>
          <w:numId w:val="65"/>
        </w:numPr>
        <w:outlineLvl w:val="9"/>
        <w:rPr>
          <w:lang w:val="es-419" w:eastAsia="es-419"/>
        </w:rPr>
      </w:pPr>
      <w:r w:rsidRPr="008E16E4">
        <w:rPr>
          <w:lang w:val="es-419" w:eastAsia="es-419"/>
        </w:rPr>
        <w:t>Reloj en tiempo real: DS3231 (precisión ±2 ppm, batería respaldo CR2032)</w:t>
      </w:r>
    </w:p>
    <w:p w14:paraId="757A30EB" w14:textId="77777777" w:rsidR="008E16E4" w:rsidRPr="008E16E4" w:rsidRDefault="008E16E4" w:rsidP="009C637F">
      <w:pPr>
        <w:pStyle w:val="Estilo4"/>
        <w:numPr>
          <w:ilvl w:val="0"/>
          <w:numId w:val="65"/>
        </w:numPr>
        <w:outlineLvl w:val="9"/>
        <w:rPr>
          <w:lang w:val="es-419" w:eastAsia="es-419"/>
        </w:rPr>
      </w:pPr>
      <w:r w:rsidRPr="008E16E4">
        <w:rPr>
          <w:lang w:val="es-419" w:eastAsia="es-419"/>
        </w:rPr>
        <w:t>Pantalla: OLED 128×64 píxeles, comunicación I2C</w:t>
      </w:r>
    </w:p>
    <w:p w14:paraId="6BB39E48" w14:textId="77777777" w:rsidR="008E16E4" w:rsidRPr="008E16E4" w:rsidRDefault="008E16E4" w:rsidP="009C637F">
      <w:pPr>
        <w:pStyle w:val="Estilo4"/>
        <w:numPr>
          <w:ilvl w:val="0"/>
          <w:numId w:val="65"/>
        </w:numPr>
        <w:outlineLvl w:val="9"/>
        <w:rPr>
          <w:lang w:val="es-419" w:eastAsia="es-419"/>
        </w:rPr>
      </w:pPr>
      <w:r w:rsidRPr="008E16E4">
        <w:rPr>
          <w:lang w:val="es-419" w:eastAsia="es-419"/>
        </w:rPr>
        <w:t>Alimentación: 5V DC, consumo máximo 500 mA</w:t>
      </w:r>
    </w:p>
    <w:p w14:paraId="64CC142F" w14:textId="77777777" w:rsidR="008E16E4" w:rsidRPr="008E16E4" w:rsidRDefault="008E16E4" w:rsidP="009C637F">
      <w:pPr>
        <w:pStyle w:val="Estilo4"/>
        <w:outlineLvl w:val="9"/>
        <w:rPr>
          <w:lang w:val="es-419" w:eastAsia="es-419"/>
        </w:rPr>
      </w:pPr>
      <w:r w:rsidRPr="008E16E4">
        <w:rPr>
          <w:b/>
          <w:bCs/>
          <w:lang w:val="es-419" w:eastAsia="es-419"/>
        </w:rPr>
        <w:t>Software:</w:t>
      </w:r>
    </w:p>
    <w:p w14:paraId="042F3BCD" w14:textId="77777777" w:rsidR="008E16E4" w:rsidRPr="008E16E4" w:rsidRDefault="008E16E4" w:rsidP="009C637F">
      <w:pPr>
        <w:pStyle w:val="Estilo4"/>
        <w:numPr>
          <w:ilvl w:val="0"/>
          <w:numId w:val="66"/>
        </w:numPr>
        <w:outlineLvl w:val="9"/>
        <w:rPr>
          <w:lang w:val="es-419" w:eastAsia="es-419"/>
        </w:rPr>
      </w:pPr>
      <w:r w:rsidRPr="008E16E4">
        <w:rPr>
          <w:lang w:val="es-419" w:eastAsia="es-419"/>
        </w:rPr>
        <w:t>Lenguaje de programación firmware: C++ (Arduino framework)</w:t>
      </w:r>
    </w:p>
    <w:p w14:paraId="2315CA17" w14:textId="77777777" w:rsidR="008E16E4" w:rsidRPr="008E16E4" w:rsidRDefault="008E16E4" w:rsidP="009C637F">
      <w:pPr>
        <w:pStyle w:val="Estilo4"/>
        <w:numPr>
          <w:ilvl w:val="0"/>
          <w:numId w:val="66"/>
        </w:numPr>
        <w:outlineLvl w:val="9"/>
        <w:rPr>
          <w:lang w:val="es-419" w:eastAsia="es-419"/>
        </w:rPr>
      </w:pPr>
      <w:r w:rsidRPr="008E16E4">
        <w:rPr>
          <w:lang w:val="es-419" w:eastAsia="es-419"/>
        </w:rPr>
        <w:t>Lenguaje backend: PHP 7.4+</w:t>
      </w:r>
    </w:p>
    <w:p w14:paraId="15F6AB0D" w14:textId="77777777" w:rsidR="008E16E4" w:rsidRPr="008E16E4" w:rsidRDefault="008E16E4" w:rsidP="009C637F">
      <w:pPr>
        <w:pStyle w:val="Estilo4"/>
        <w:numPr>
          <w:ilvl w:val="0"/>
          <w:numId w:val="66"/>
        </w:numPr>
        <w:outlineLvl w:val="9"/>
        <w:rPr>
          <w:lang w:val="es-419" w:eastAsia="es-419"/>
        </w:rPr>
      </w:pPr>
      <w:r w:rsidRPr="008E16E4">
        <w:rPr>
          <w:lang w:val="es-419" w:eastAsia="es-419"/>
        </w:rPr>
        <w:t>Base de datos: MySQL/MariaDB 10.5+</w:t>
      </w:r>
    </w:p>
    <w:p w14:paraId="330CCB45" w14:textId="77777777" w:rsidR="008E16E4" w:rsidRPr="008E16E4" w:rsidRDefault="008E16E4" w:rsidP="009C637F">
      <w:pPr>
        <w:pStyle w:val="Estilo4"/>
        <w:numPr>
          <w:ilvl w:val="0"/>
          <w:numId w:val="66"/>
        </w:numPr>
        <w:outlineLvl w:val="9"/>
        <w:rPr>
          <w:lang w:val="en-US" w:eastAsia="es-419"/>
        </w:rPr>
      </w:pPr>
      <w:r w:rsidRPr="008E16E4">
        <w:rPr>
          <w:lang w:val="en-US" w:eastAsia="es-419"/>
        </w:rPr>
        <w:t>Frontend: HTML5, CSS3, JavaScript (Highcharts.js)</w:t>
      </w:r>
    </w:p>
    <w:p w14:paraId="0CDEDCBA" w14:textId="77777777" w:rsidR="008E16E4" w:rsidRPr="008E16E4" w:rsidRDefault="008E16E4" w:rsidP="009C637F">
      <w:pPr>
        <w:pStyle w:val="Estilo4"/>
        <w:outlineLvl w:val="9"/>
        <w:rPr>
          <w:lang w:val="es-419" w:eastAsia="es-419"/>
        </w:rPr>
      </w:pPr>
      <w:r w:rsidRPr="008E16E4">
        <w:rPr>
          <w:b/>
          <w:bCs/>
          <w:lang w:val="es-419" w:eastAsia="es-419"/>
        </w:rPr>
        <w:t>Comunicación:</w:t>
      </w:r>
    </w:p>
    <w:p w14:paraId="5CC68A0F" w14:textId="77777777" w:rsidR="008E16E4" w:rsidRPr="008E16E4" w:rsidRDefault="008E16E4" w:rsidP="009C637F">
      <w:pPr>
        <w:pStyle w:val="Estilo4"/>
        <w:numPr>
          <w:ilvl w:val="0"/>
          <w:numId w:val="67"/>
        </w:numPr>
        <w:outlineLvl w:val="9"/>
        <w:rPr>
          <w:lang w:val="es-419" w:eastAsia="es-419"/>
        </w:rPr>
      </w:pPr>
      <w:r w:rsidRPr="008E16E4">
        <w:rPr>
          <w:lang w:val="es-419" w:eastAsia="es-419"/>
        </w:rPr>
        <w:t>Protocolo: HTTPS (TLS 1.2)</w:t>
      </w:r>
    </w:p>
    <w:p w14:paraId="47AB4E05" w14:textId="77777777" w:rsidR="008E16E4" w:rsidRPr="008E16E4" w:rsidRDefault="008E16E4" w:rsidP="009C637F">
      <w:pPr>
        <w:pStyle w:val="Estilo4"/>
        <w:numPr>
          <w:ilvl w:val="0"/>
          <w:numId w:val="67"/>
        </w:numPr>
        <w:outlineLvl w:val="9"/>
        <w:rPr>
          <w:lang w:val="es-419" w:eastAsia="es-419"/>
        </w:rPr>
      </w:pPr>
      <w:r w:rsidRPr="008E16E4">
        <w:rPr>
          <w:lang w:val="es-419" w:eastAsia="es-419"/>
        </w:rPr>
        <w:t>Formato de datos: JSON</w:t>
      </w:r>
    </w:p>
    <w:p w14:paraId="11DCF73A" w14:textId="77777777" w:rsidR="008E16E4" w:rsidRPr="008E16E4" w:rsidRDefault="008E16E4" w:rsidP="009C637F">
      <w:pPr>
        <w:pStyle w:val="Estilo4"/>
        <w:numPr>
          <w:ilvl w:val="0"/>
          <w:numId w:val="67"/>
        </w:numPr>
        <w:outlineLvl w:val="9"/>
        <w:rPr>
          <w:lang w:val="es-419" w:eastAsia="es-419"/>
        </w:rPr>
      </w:pPr>
      <w:r w:rsidRPr="008E16E4">
        <w:rPr>
          <w:lang w:val="es-419" w:eastAsia="es-419"/>
        </w:rPr>
        <w:t>Intervalo de transmisión: 60 segundos</w:t>
      </w:r>
    </w:p>
    <w:p w14:paraId="650524A4" w14:textId="77777777" w:rsidR="008E16E4" w:rsidRPr="008E16E4" w:rsidRDefault="008E16E4" w:rsidP="009C637F">
      <w:pPr>
        <w:pStyle w:val="Estilo4"/>
        <w:numPr>
          <w:ilvl w:val="0"/>
          <w:numId w:val="67"/>
        </w:numPr>
        <w:outlineLvl w:val="9"/>
        <w:rPr>
          <w:lang w:val="es-419" w:eastAsia="es-419"/>
        </w:rPr>
      </w:pPr>
      <w:r w:rsidRPr="008E16E4">
        <w:rPr>
          <w:lang w:val="es-419" w:eastAsia="es-419"/>
        </w:rPr>
        <w:t>Timeout de comunicación: 10 segundos</w:t>
      </w:r>
    </w:p>
    <w:p w14:paraId="51148B44" w14:textId="77777777" w:rsidR="008E16E4" w:rsidRDefault="008E16E4" w:rsidP="009C637F">
      <w:pPr>
        <w:pStyle w:val="Estilo4"/>
        <w:outlineLvl w:val="9"/>
        <w:rPr>
          <w:b/>
          <w:bCs/>
          <w:lang w:val="es-419" w:eastAsia="es-419"/>
        </w:rPr>
      </w:pPr>
    </w:p>
    <w:p w14:paraId="115B86BD" w14:textId="7CCFF5C5" w:rsidR="008E16E4" w:rsidRPr="008E16E4" w:rsidRDefault="008E16E4" w:rsidP="009C637F">
      <w:pPr>
        <w:pStyle w:val="Estilo4"/>
        <w:outlineLvl w:val="9"/>
        <w:rPr>
          <w:lang w:val="es-419" w:eastAsia="es-419"/>
        </w:rPr>
      </w:pPr>
      <w:r w:rsidRPr="008E16E4">
        <w:rPr>
          <w:b/>
          <w:bCs/>
          <w:lang w:val="es-419" w:eastAsia="es-419"/>
        </w:rPr>
        <w:lastRenderedPageBreak/>
        <w:t>Rendimiento:</w:t>
      </w:r>
    </w:p>
    <w:p w14:paraId="7F4CCE5B" w14:textId="77777777" w:rsidR="008E16E4" w:rsidRPr="008E16E4" w:rsidRDefault="008E16E4" w:rsidP="009C637F">
      <w:pPr>
        <w:pStyle w:val="Estilo4"/>
        <w:numPr>
          <w:ilvl w:val="0"/>
          <w:numId w:val="68"/>
        </w:numPr>
        <w:outlineLvl w:val="9"/>
        <w:rPr>
          <w:lang w:val="es-419" w:eastAsia="es-419"/>
        </w:rPr>
      </w:pPr>
      <w:r w:rsidRPr="008E16E4">
        <w:rPr>
          <w:lang w:val="es-419" w:eastAsia="es-419"/>
        </w:rPr>
        <w:t>Latencia máxima aceptable: 5 segundos (sensor → visualización web)</w:t>
      </w:r>
    </w:p>
    <w:p w14:paraId="4095871F" w14:textId="77777777" w:rsidR="008E16E4" w:rsidRPr="008E16E4" w:rsidRDefault="008E16E4" w:rsidP="009C637F">
      <w:pPr>
        <w:pStyle w:val="Estilo4"/>
        <w:numPr>
          <w:ilvl w:val="0"/>
          <w:numId w:val="68"/>
        </w:numPr>
        <w:outlineLvl w:val="9"/>
        <w:rPr>
          <w:lang w:val="es-419" w:eastAsia="es-419"/>
        </w:rPr>
      </w:pPr>
      <w:r w:rsidRPr="008E16E4">
        <w:rPr>
          <w:lang w:val="es-419" w:eastAsia="es-419"/>
        </w:rPr>
        <w:t>Confiabilidad de transmisión: mínimo 95%</w:t>
      </w:r>
    </w:p>
    <w:p w14:paraId="436D9916" w14:textId="77777777" w:rsidR="008E16E4" w:rsidRPr="008E16E4" w:rsidRDefault="008E16E4" w:rsidP="009C637F">
      <w:pPr>
        <w:pStyle w:val="Estilo4"/>
        <w:numPr>
          <w:ilvl w:val="0"/>
          <w:numId w:val="68"/>
        </w:numPr>
        <w:outlineLvl w:val="9"/>
        <w:rPr>
          <w:lang w:val="es-419" w:eastAsia="es-419"/>
        </w:rPr>
      </w:pPr>
      <w:r w:rsidRPr="008E16E4">
        <w:rPr>
          <w:lang w:val="es-419" w:eastAsia="es-419"/>
        </w:rPr>
        <w:t>Disponibilidad del sistema: 99% (permitiendo mantenimiento programado)</w:t>
      </w:r>
    </w:p>
    <w:p w14:paraId="5E96BF40" w14:textId="77777777" w:rsidR="008E16E4" w:rsidRPr="008E16E4" w:rsidRDefault="008E16E4" w:rsidP="009C637F">
      <w:pPr>
        <w:pStyle w:val="Estilo4"/>
        <w:outlineLvl w:val="9"/>
        <w:rPr>
          <w:lang w:val="es-419" w:eastAsia="es-419"/>
        </w:rPr>
      </w:pPr>
      <w:r w:rsidRPr="008E16E4">
        <w:rPr>
          <w:b/>
          <w:bCs/>
          <w:lang w:val="es-419" w:eastAsia="es-419"/>
        </w:rPr>
        <w:t>Entregable de Fase 1:</w:t>
      </w:r>
      <w:r w:rsidRPr="008E16E4">
        <w:rPr>
          <w:lang w:val="es-419" w:eastAsia="es-419"/>
        </w:rPr>
        <w:t xml:space="preserve"> Documento de especificaciones técnicas aprobado, incluyendo matriz de trazabilidad entre necesidades identificadas y requerimientos definidos.</w:t>
      </w:r>
    </w:p>
    <w:p w14:paraId="32194871" w14:textId="7CDF264B" w:rsidR="009A3CF5" w:rsidRDefault="009A3CF5" w:rsidP="008844E5">
      <w:pPr>
        <w:pStyle w:val="MyStyle"/>
      </w:pPr>
      <w:bookmarkStart w:id="223" w:name="_Toc217135118"/>
      <w:bookmarkStart w:id="224" w:name="_Toc218087609"/>
      <w:r>
        <w:t xml:space="preserve">4.6.2. Fase 2: Diseño del </w:t>
      </w:r>
      <w:r w:rsidR="00BA7BF7">
        <w:t>sistema duración</w:t>
      </w:r>
      <w:r>
        <w:t xml:space="preserve"> 3 semanas</w:t>
      </w:r>
      <w:bookmarkEnd w:id="223"/>
      <w:bookmarkEnd w:id="224"/>
    </w:p>
    <w:p w14:paraId="650D7B9F" w14:textId="665AB9F3" w:rsidR="008E16E4" w:rsidRDefault="002C5130" w:rsidP="009C637F">
      <w:pPr>
        <w:pStyle w:val="Estilo4"/>
        <w:outlineLvl w:val="9"/>
      </w:pPr>
      <w:r>
        <w:t>Con los requerimientos claramente establecidos, se procedió al diseño detallado de la arquitectura del sistema, descomponiéndolo en subsistemas hardware, software y base de datos.</w:t>
      </w:r>
    </w:p>
    <w:p w14:paraId="29DE2EEF" w14:textId="653ABABE" w:rsidR="009A3CF5" w:rsidRDefault="009A3CF5" w:rsidP="008844E5">
      <w:pPr>
        <w:pStyle w:val="MyStyle"/>
        <w:outlineLvl w:val="3"/>
      </w:pPr>
      <w:bookmarkStart w:id="225" w:name="_Toc218087610"/>
      <w:r>
        <w:t>4.6.2.1. Diseño de arquitectura</w:t>
      </w:r>
      <w:bookmarkEnd w:id="225"/>
    </w:p>
    <w:p w14:paraId="37840AAF" w14:textId="77777777" w:rsidR="00C22DA3" w:rsidRPr="00C22DA3" w:rsidRDefault="00C22DA3" w:rsidP="009C637F">
      <w:pPr>
        <w:pStyle w:val="Estilo4"/>
        <w:outlineLvl w:val="9"/>
        <w:rPr>
          <w:lang w:val="es-419" w:eastAsia="es-419"/>
        </w:rPr>
      </w:pPr>
      <w:r w:rsidRPr="00C22DA3">
        <w:rPr>
          <w:lang w:val="es-419" w:eastAsia="es-419"/>
        </w:rPr>
        <w:t>Se definió una arquitectura cliente-servidor de tres capas:</w:t>
      </w:r>
    </w:p>
    <w:p w14:paraId="5F9AB7A9" w14:textId="4C5A3FB6" w:rsidR="00C22DA3" w:rsidRPr="00C22DA3" w:rsidRDefault="00C22DA3" w:rsidP="009C637F">
      <w:pPr>
        <w:pStyle w:val="Estilo4"/>
        <w:outlineLvl w:val="9"/>
        <w:rPr>
          <w:lang w:val="es-419" w:eastAsia="es-419"/>
        </w:rPr>
      </w:pPr>
      <w:r w:rsidRPr="00C22DA3">
        <w:rPr>
          <w:b/>
          <w:bCs/>
          <w:lang w:val="es-419" w:eastAsia="es-419"/>
        </w:rPr>
        <w:t xml:space="preserve">Capa 1 - Dispositivos </w:t>
      </w:r>
      <w:r>
        <w:rPr>
          <w:b/>
          <w:bCs/>
          <w:lang w:val="es-419" w:eastAsia="es-419"/>
        </w:rPr>
        <w:t>de redes interconectados</w:t>
      </w:r>
      <w:r w:rsidRPr="00C22DA3">
        <w:rPr>
          <w:b/>
          <w:bCs/>
          <w:lang w:val="es-419" w:eastAsia="es-419"/>
        </w:rPr>
        <w:t xml:space="preserve"> (ESP32):</w:t>
      </w:r>
    </w:p>
    <w:p w14:paraId="4D84B14D" w14:textId="77777777" w:rsidR="00C22DA3" w:rsidRPr="00C22DA3" w:rsidRDefault="00C22DA3" w:rsidP="009C637F">
      <w:pPr>
        <w:pStyle w:val="Estilo4"/>
        <w:numPr>
          <w:ilvl w:val="0"/>
          <w:numId w:val="69"/>
        </w:numPr>
        <w:spacing w:before="0" w:after="0"/>
        <w:ind w:left="1434" w:hanging="357"/>
        <w:outlineLvl w:val="9"/>
        <w:rPr>
          <w:lang w:val="es-419" w:eastAsia="es-419"/>
        </w:rPr>
      </w:pPr>
      <w:r w:rsidRPr="00C22DA3">
        <w:rPr>
          <w:lang w:val="es-419" w:eastAsia="es-419"/>
        </w:rPr>
        <w:t>Adquisición de datos mediante sensor DHT22</w:t>
      </w:r>
    </w:p>
    <w:p w14:paraId="7692A7D1" w14:textId="77777777" w:rsidR="00C22DA3" w:rsidRPr="00C22DA3" w:rsidRDefault="00C22DA3" w:rsidP="009C637F">
      <w:pPr>
        <w:pStyle w:val="Estilo4"/>
        <w:numPr>
          <w:ilvl w:val="0"/>
          <w:numId w:val="69"/>
        </w:numPr>
        <w:spacing w:before="0" w:after="0"/>
        <w:ind w:left="1434" w:hanging="357"/>
        <w:outlineLvl w:val="9"/>
        <w:rPr>
          <w:lang w:val="es-419" w:eastAsia="es-419"/>
        </w:rPr>
      </w:pPr>
      <w:r w:rsidRPr="00C22DA3">
        <w:rPr>
          <w:lang w:val="es-419" w:eastAsia="es-419"/>
        </w:rPr>
        <w:t>Procesamiento local (calibración, promediado)</w:t>
      </w:r>
    </w:p>
    <w:p w14:paraId="733CFCC0" w14:textId="77777777" w:rsidR="00C22DA3" w:rsidRPr="00C22DA3" w:rsidRDefault="00C22DA3" w:rsidP="009C637F">
      <w:pPr>
        <w:pStyle w:val="Estilo4"/>
        <w:numPr>
          <w:ilvl w:val="0"/>
          <w:numId w:val="69"/>
        </w:numPr>
        <w:spacing w:before="0" w:after="0"/>
        <w:ind w:left="1434" w:hanging="357"/>
        <w:outlineLvl w:val="9"/>
        <w:rPr>
          <w:lang w:val="es-419" w:eastAsia="es-419"/>
        </w:rPr>
      </w:pPr>
      <w:r w:rsidRPr="00C22DA3">
        <w:rPr>
          <w:lang w:val="es-419" w:eastAsia="es-419"/>
        </w:rPr>
        <w:t>Transmisión mediante WiFi hacia servidor remoto</w:t>
      </w:r>
    </w:p>
    <w:p w14:paraId="05B94D76" w14:textId="77777777" w:rsidR="00C22DA3" w:rsidRPr="00C22DA3" w:rsidRDefault="00C22DA3" w:rsidP="009C637F">
      <w:pPr>
        <w:pStyle w:val="Estilo4"/>
        <w:numPr>
          <w:ilvl w:val="0"/>
          <w:numId w:val="69"/>
        </w:numPr>
        <w:spacing w:before="0" w:after="0"/>
        <w:ind w:left="1434" w:hanging="357"/>
        <w:outlineLvl w:val="9"/>
        <w:rPr>
          <w:lang w:val="es-419" w:eastAsia="es-419"/>
        </w:rPr>
      </w:pPr>
      <w:r w:rsidRPr="00C22DA3">
        <w:rPr>
          <w:lang w:val="es-419" w:eastAsia="es-419"/>
        </w:rPr>
        <w:t>Interfaz de usuario local (pantalla OLED)</w:t>
      </w:r>
    </w:p>
    <w:p w14:paraId="30DD5726" w14:textId="77777777" w:rsidR="00C22DA3" w:rsidRPr="00C22DA3" w:rsidRDefault="00C22DA3" w:rsidP="009C637F">
      <w:pPr>
        <w:pStyle w:val="Estilo4"/>
        <w:outlineLvl w:val="9"/>
        <w:rPr>
          <w:lang w:val="es-419" w:eastAsia="es-419"/>
        </w:rPr>
      </w:pPr>
      <w:r w:rsidRPr="00C22DA3">
        <w:rPr>
          <w:b/>
          <w:bCs/>
          <w:lang w:val="es-419" w:eastAsia="es-419"/>
        </w:rPr>
        <w:t>Capa 2 - Servidor de aplicaciones (Hostinger):</w:t>
      </w:r>
    </w:p>
    <w:p w14:paraId="366517E2" w14:textId="77777777" w:rsidR="00C22DA3" w:rsidRPr="00C22DA3" w:rsidRDefault="00C22DA3" w:rsidP="009C637F">
      <w:pPr>
        <w:pStyle w:val="Estilo4"/>
        <w:numPr>
          <w:ilvl w:val="0"/>
          <w:numId w:val="70"/>
        </w:numPr>
        <w:spacing w:before="0" w:after="0"/>
        <w:ind w:left="1434" w:hanging="357"/>
        <w:outlineLvl w:val="9"/>
        <w:rPr>
          <w:lang w:val="es-419" w:eastAsia="es-419"/>
        </w:rPr>
      </w:pPr>
      <w:r w:rsidRPr="00C22DA3">
        <w:rPr>
          <w:lang w:val="es-419" w:eastAsia="es-419"/>
        </w:rPr>
        <w:t>Recepción de datos vía HTTP POST</w:t>
      </w:r>
    </w:p>
    <w:p w14:paraId="5F521317" w14:textId="77777777" w:rsidR="00C22DA3" w:rsidRPr="00C22DA3" w:rsidRDefault="00C22DA3" w:rsidP="009C637F">
      <w:pPr>
        <w:pStyle w:val="Estilo4"/>
        <w:numPr>
          <w:ilvl w:val="0"/>
          <w:numId w:val="70"/>
        </w:numPr>
        <w:spacing w:before="0" w:after="0"/>
        <w:ind w:left="1434" w:hanging="357"/>
        <w:outlineLvl w:val="9"/>
        <w:rPr>
          <w:lang w:val="es-419" w:eastAsia="es-419"/>
        </w:rPr>
      </w:pPr>
      <w:r w:rsidRPr="00C22DA3">
        <w:rPr>
          <w:lang w:val="es-419" w:eastAsia="es-419"/>
        </w:rPr>
        <w:t>Validación y almacenamiento en base de datos MySQL</w:t>
      </w:r>
    </w:p>
    <w:p w14:paraId="6AB338F6" w14:textId="77777777" w:rsidR="00C22DA3" w:rsidRPr="00C22DA3" w:rsidRDefault="00C22DA3" w:rsidP="009C637F">
      <w:pPr>
        <w:pStyle w:val="Estilo4"/>
        <w:numPr>
          <w:ilvl w:val="0"/>
          <w:numId w:val="70"/>
        </w:numPr>
        <w:spacing w:before="0" w:after="0"/>
        <w:ind w:left="1434" w:hanging="357"/>
        <w:outlineLvl w:val="9"/>
        <w:rPr>
          <w:lang w:val="es-419" w:eastAsia="es-419"/>
        </w:rPr>
      </w:pPr>
      <w:r w:rsidRPr="00C22DA3">
        <w:rPr>
          <w:lang w:val="es-419" w:eastAsia="es-419"/>
        </w:rPr>
        <w:t>Servicio de consulta de datos históricos</w:t>
      </w:r>
    </w:p>
    <w:p w14:paraId="789D2CE0" w14:textId="77777777" w:rsidR="00C22DA3" w:rsidRPr="00C22DA3" w:rsidRDefault="00C22DA3" w:rsidP="009C637F">
      <w:pPr>
        <w:pStyle w:val="Estilo4"/>
        <w:numPr>
          <w:ilvl w:val="0"/>
          <w:numId w:val="70"/>
        </w:numPr>
        <w:spacing w:before="0" w:after="0"/>
        <w:ind w:left="1434" w:hanging="357"/>
        <w:outlineLvl w:val="9"/>
        <w:rPr>
          <w:lang w:val="es-419" w:eastAsia="es-419"/>
        </w:rPr>
      </w:pPr>
      <w:r w:rsidRPr="00C22DA3">
        <w:rPr>
          <w:lang w:val="es-419" w:eastAsia="es-419"/>
        </w:rPr>
        <w:t>Generación de respuestas JSON para frontend</w:t>
      </w:r>
    </w:p>
    <w:p w14:paraId="40CF82B7" w14:textId="77777777" w:rsidR="00C22DA3" w:rsidRPr="00C22DA3" w:rsidRDefault="00C22DA3" w:rsidP="009C637F">
      <w:pPr>
        <w:pStyle w:val="Estilo4"/>
        <w:outlineLvl w:val="9"/>
        <w:rPr>
          <w:lang w:val="es-419" w:eastAsia="es-419"/>
        </w:rPr>
      </w:pPr>
      <w:r w:rsidRPr="00C22DA3">
        <w:rPr>
          <w:b/>
          <w:bCs/>
          <w:lang w:val="es-419" w:eastAsia="es-419"/>
        </w:rPr>
        <w:t>Capa 3 - Interfaz de usuario web:</w:t>
      </w:r>
    </w:p>
    <w:p w14:paraId="73D66B56" w14:textId="77777777" w:rsidR="00C22DA3" w:rsidRPr="00C22DA3" w:rsidRDefault="00C22DA3" w:rsidP="009C637F">
      <w:pPr>
        <w:pStyle w:val="Estilo4"/>
        <w:numPr>
          <w:ilvl w:val="0"/>
          <w:numId w:val="71"/>
        </w:numPr>
        <w:spacing w:before="0" w:after="0"/>
        <w:ind w:left="1434" w:hanging="357"/>
        <w:outlineLvl w:val="9"/>
        <w:rPr>
          <w:lang w:val="es-419" w:eastAsia="es-419"/>
        </w:rPr>
      </w:pPr>
      <w:r w:rsidRPr="00C22DA3">
        <w:rPr>
          <w:lang w:val="es-419" w:eastAsia="es-419"/>
        </w:rPr>
        <w:t>Aplicación web responsiva (HTML/CSS/JavaScript)</w:t>
      </w:r>
    </w:p>
    <w:p w14:paraId="03E0BFAD" w14:textId="77777777" w:rsidR="00C22DA3" w:rsidRPr="00C22DA3" w:rsidRDefault="00C22DA3" w:rsidP="009C637F">
      <w:pPr>
        <w:pStyle w:val="Estilo4"/>
        <w:numPr>
          <w:ilvl w:val="0"/>
          <w:numId w:val="71"/>
        </w:numPr>
        <w:spacing w:before="0" w:after="0"/>
        <w:ind w:left="1434" w:hanging="357"/>
        <w:outlineLvl w:val="9"/>
        <w:rPr>
          <w:lang w:val="es-419" w:eastAsia="es-419"/>
        </w:rPr>
      </w:pPr>
      <w:r w:rsidRPr="00C22DA3">
        <w:rPr>
          <w:lang w:val="es-419" w:eastAsia="es-419"/>
        </w:rPr>
        <w:t>Visualización de gráficas mediante Highcharts.js</w:t>
      </w:r>
    </w:p>
    <w:p w14:paraId="60260605" w14:textId="77777777" w:rsidR="00C22DA3" w:rsidRPr="00C22DA3" w:rsidRDefault="00C22DA3" w:rsidP="009C637F">
      <w:pPr>
        <w:pStyle w:val="Estilo4"/>
        <w:numPr>
          <w:ilvl w:val="0"/>
          <w:numId w:val="71"/>
        </w:numPr>
        <w:spacing w:before="0" w:after="0"/>
        <w:ind w:left="1434" w:hanging="357"/>
        <w:outlineLvl w:val="9"/>
        <w:rPr>
          <w:lang w:val="es-419" w:eastAsia="es-419"/>
        </w:rPr>
      </w:pPr>
      <w:r w:rsidRPr="00C22DA3">
        <w:rPr>
          <w:lang w:val="es-419" w:eastAsia="es-419"/>
        </w:rPr>
        <w:t>Actualización asíncrona mediante AJAX (sin recarga de página)</w:t>
      </w:r>
    </w:p>
    <w:p w14:paraId="2DC1D42B" w14:textId="77777777" w:rsidR="00C22DA3" w:rsidRPr="00C22DA3" w:rsidRDefault="00C22DA3" w:rsidP="009C637F">
      <w:pPr>
        <w:pStyle w:val="Estilo4"/>
        <w:numPr>
          <w:ilvl w:val="0"/>
          <w:numId w:val="71"/>
        </w:numPr>
        <w:spacing w:before="0" w:after="0"/>
        <w:ind w:left="1434" w:hanging="357"/>
        <w:outlineLvl w:val="9"/>
        <w:rPr>
          <w:lang w:val="es-419" w:eastAsia="es-419"/>
        </w:rPr>
      </w:pPr>
      <w:r w:rsidRPr="00C22DA3">
        <w:rPr>
          <w:lang w:val="es-419" w:eastAsia="es-419"/>
        </w:rPr>
        <w:t>Exportación de datos a Excel mediante PhpSpreadsheet</w:t>
      </w:r>
    </w:p>
    <w:p w14:paraId="7FF5541A" w14:textId="77777777" w:rsidR="00C22DA3" w:rsidRPr="00C22DA3" w:rsidRDefault="00C22DA3" w:rsidP="009C637F">
      <w:pPr>
        <w:pStyle w:val="Estilo4"/>
        <w:outlineLvl w:val="9"/>
        <w:rPr>
          <w:lang w:val="es-419" w:eastAsia="es-419"/>
        </w:rPr>
      </w:pPr>
      <w:r w:rsidRPr="00C22DA3">
        <w:rPr>
          <w:b/>
          <w:bCs/>
          <w:lang w:val="es-419" w:eastAsia="es-419"/>
        </w:rPr>
        <w:t>Comunicación entre capas:</w:t>
      </w:r>
    </w:p>
    <w:p w14:paraId="01A86B86" w14:textId="77777777" w:rsidR="00C22DA3" w:rsidRPr="00C22DA3" w:rsidRDefault="00C22DA3" w:rsidP="009C637F">
      <w:pPr>
        <w:pStyle w:val="Estilo4"/>
        <w:numPr>
          <w:ilvl w:val="0"/>
          <w:numId w:val="72"/>
        </w:numPr>
        <w:spacing w:before="0" w:after="0"/>
        <w:ind w:left="1434" w:hanging="357"/>
        <w:outlineLvl w:val="9"/>
        <w:rPr>
          <w:lang w:val="es-419" w:eastAsia="es-419"/>
        </w:rPr>
      </w:pPr>
      <w:r w:rsidRPr="00C22DA3">
        <w:rPr>
          <w:lang w:val="es-419" w:eastAsia="es-419"/>
        </w:rPr>
        <w:t>ESP32 → Servidor: POST HTTPS con payload JSON</w:t>
      </w:r>
    </w:p>
    <w:p w14:paraId="3531B3BF" w14:textId="77777777" w:rsidR="00C22DA3" w:rsidRPr="00C22DA3" w:rsidRDefault="00C22DA3" w:rsidP="009C637F">
      <w:pPr>
        <w:pStyle w:val="Estilo4"/>
        <w:numPr>
          <w:ilvl w:val="0"/>
          <w:numId w:val="72"/>
        </w:numPr>
        <w:spacing w:before="0" w:after="0"/>
        <w:ind w:left="1434" w:hanging="357"/>
        <w:outlineLvl w:val="9"/>
        <w:rPr>
          <w:lang w:val="es-419" w:eastAsia="es-419"/>
        </w:rPr>
      </w:pPr>
      <w:r w:rsidRPr="00C22DA3">
        <w:rPr>
          <w:lang w:val="es-419" w:eastAsia="es-419"/>
        </w:rPr>
        <w:t>Navegador → Servidor: GET con parámetros de filtrado</w:t>
      </w:r>
    </w:p>
    <w:p w14:paraId="4EC9657A" w14:textId="77777777" w:rsidR="00C22DA3" w:rsidRPr="00C22DA3" w:rsidRDefault="00C22DA3" w:rsidP="009C637F">
      <w:pPr>
        <w:pStyle w:val="Estilo4"/>
        <w:numPr>
          <w:ilvl w:val="0"/>
          <w:numId w:val="72"/>
        </w:numPr>
        <w:spacing w:before="0" w:after="0"/>
        <w:ind w:left="1434" w:hanging="357"/>
        <w:outlineLvl w:val="9"/>
        <w:rPr>
          <w:lang w:val="es-419" w:eastAsia="es-419"/>
        </w:rPr>
      </w:pPr>
      <w:r w:rsidRPr="00C22DA3">
        <w:rPr>
          <w:lang w:val="es-419" w:eastAsia="es-419"/>
        </w:rPr>
        <w:t>Servidor → Navegador: JSON con array de datos [timestamp, temperatura]</w:t>
      </w:r>
    </w:p>
    <w:p w14:paraId="1F46DC6A" w14:textId="0413F951" w:rsidR="008844E5" w:rsidRDefault="00C22DA3" w:rsidP="009C637F">
      <w:pPr>
        <w:pStyle w:val="Estilo4"/>
        <w:outlineLvl w:val="9"/>
        <w:rPr>
          <w:lang w:val="es-419" w:eastAsia="es-419"/>
        </w:rPr>
      </w:pPr>
      <w:r w:rsidRPr="00C22DA3">
        <w:rPr>
          <w:b/>
          <w:bCs/>
          <w:lang w:val="es-419" w:eastAsia="es-419"/>
        </w:rPr>
        <w:t>Diagrama de arquitectura:</w:t>
      </w:r>
      <w:r w:rsidRPr="00C22DA3">
        <w:rPr>
          <w:lang w:val="es-419" w:eastAsia="es-419"/>
        </w:rPr>
        <w:t xml:space="preserve"> Se elaboró diagrama UML de componentes mostrando interfaces entre subsistemas, protocolos de comunicación y flujos de datos (ver Anexo A).</w:t>
      </w:r>
      <w:r w:rsidR="008844E5">
        <w:rPr>
          <w:lang w:val="es-419" w:eastAsia="es-419"/>
        </w:rPr>
        <w:br w:type="page"/>
      </w:r>
    </w:p>
    <w:p w14:paraId="625B152B" w14:textId="6B130A5E" w:rsidR="009A3CF5" w:rsidRPr="00585818" w:rsidRDefault="009A3CF5" w:rsidP="008844E5">
      <w:pPr>
        <w:pStyle w:val="MyStyle"/>
        <w:outlineLvl w:val="3"/>
      </w:pPr>
      <w:bookmarkStart w:id="226" w:name="_Toc217135119"/>
      <w:bookmarkStart w:id="227" w:name="_Toc218087611"/>
      <w:r w:rsidRPr="00585818">
        <w:lastRenderedPageBreak/>
        <w:t>4.6.2.2. Diseño de hardware</w:t>
      </w:r>
      <w:bookmarkEnd w:id="226"/>
      <w:bookmarkEnd w:id="227"/>
    </w:p>
    <w:p w14:paraId="1CE68FF6" w14:textId="44BFA295" w:rsidR="00BA21D0" w:rsidRDefault="00BA21D0" w:rsidP="009C637F">
      <w:pPr>
        <w:pStyle w:val="Estilo4"/>
        <w:outlineLvl w:val="9"/>
      </w:pPr>
      <w:r>
        <w:t>Se diseñó el circuito electrónico del nodo de adquisición de datos considerando alimentación, comunicación y estabilidad.</w:t>
      </w:r>
    </w:p>
    <w:p w14:paraId="32541349" w14:textId="184CDF52" w:rsidR="00BA21D0" w:rsidRPr="00BA21D0" w:rsidRDefault="00BF56A1" w:rsidP="00BF56A1">
      <w:pPr>
        <w:pStyle w:val="TableParagraph"/>
        <w:rPr>
          <w:lang w:val="es-419" w:eastAsia="es-419"/>
        </w:rPr>
      </w:pPr>
      <w:bookmarkStart w:id="228" w:name="_Toc218088742"/>
      <w:r w:rsidRPr="00BA21D0">
        <w:rPr>
          <w:lang w:val="es-419" w:eastAsia="es-419"/>
        </w:rPr>
        <w:t>Selección de componentes</w:t>
      </w:r>
      <w:bookmarkEnd w:id="228"/>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71"/>
        <w:gridCol w:w="2508"/>
        <w:gridCol w:w="4026"/>
      </w:tblGrid>
      <w:tr w:rsidR="00482E29" w:rsidRPr="00BA21D0" w14:paraId="44652282" w14:textId="77777777" w:rsidTr="008844E5">
        <w:trPr>
          <w:tblHeader/>
          <w:jc w:val="right"/>
        </w:trPr>
        <w:tc>
          <w:tcPr>
            <w:tcW w:w="1980" w:type="dxa"/>
            <w:vAlign w:val="center"/>
            <w:hideMark/>
          </w:tcPr>
          <w:p w14:paraId="5E7493D6" w14:textId="77777777" w:rsidR="00BA21D0" w:rsidRPr="00BA21D0" w:rsidRDefault="00BA21D0" w:rsidP="009C637F">
            <w:pPr>
              <w:rPr>
                <w:lang w:val="es-419" w:eastAsia="es-419"/>
              </w:rPr>
            </w:pPr>
            <w:r w:rsidRPr="00BA21D0">
              <w:rPr>
                <w:lang w:val="es-419" w:eastAsia="es-419"/>
              </w:rPr>
              <w:t>Componente</w:t>
            </w:r>
          </w:p>
        </w:tc>
        <w:tc>
          <w:tcPr>
            <w:tcW w:w="2558" w:type="dxa"/>
            <w:vAlign w:val="center"/>
            <w:hideMark/>
          </w:tcPr>
          <w:p w14:paraId="39585B0D" w14:textId="77777777" w:rsidR="00BA21D0" w:rsidRPr="00BA21D0" w:rsidRDefault="00BA21D0" w:rsidP="009C637F">
            <w:pPr>
              <w:rPr>
                <w:lang w:val="es-419" w:eastAsia="es-419"/>
              </w:rPr>
            </w:pPr>
            <w:r w:rsidRPr="00BA21D0">
              <w:rPr>
                <w:lang w:val="es-419" w:eastAsia="es-419"/>
              </w:rPr>
              <w:t>Modelo</w:t>
            </w:r>
          </w:p>
        </w:tc>
        <w:tc>
          <w:tcPr>
            <w:tcW w:w="4110" w:type="dxa"/>
            <w:vAlign w:val="center"/>
            <w:hideMark/>
          </w:tcPr>
          <w:p w14:paraId="0DA9C131" w14:textId="77777777" w:rsidR="00BA21D0" w:rsidRPr="00BA21D0" w:rsidRDefault="00BA21D0" w:rsidP="009C637F">
            <w:pPr>
              <w:rPr>
                <w:lang w:val="es-419" w:eastAsia="es-419"/>
              </w:rPr>
            </w:pPr>
            <w:r w:rsidRPr="00BA21D0">
              <w:rPr>
                <w:lang w:val="es-419" w:eastAsia="es-419"/>
              </w:rPr>
              <w:t>Justificación</w:t>
            </w:r>
          </w:p>
        </w:tc>
      </w:tr>
      <w:tr w:rsidR="00482E29" w:rsidRPr="00BA21D0" w14:paraId="001DFA54" w14:textId="77777777" w:rsidTr="008844E5">
        <w:trPr>
          <w:jc w:val="right"/>
        </w:trPr>
        <w:tc>
          <w:tcPr>
            <w:tcW w:w="1980" w:type="dxa"/>
            <w:vAlign w:val="center"/>
            <w:hideMark/>
          </w:tcPr>
          <w:p w14:paraId="76E9A76B" w14:textId="77777777" w:rsidR="00BA21D0" w:rsidRPr="00BA21D0" w:rsidRDefault="00BA21D0" w:rsidP="009C637F">
            <w:pPr>
              <w:rPr>
                <w:lang w:val="es-419" w:eastAsia="es-419"/>
              </w:rPr>
            </w:pPr>
            <w:r w:rsidRPr="00BA21D0">
              <w:rPr>
                <w:lang w:val="es-419" w:eastAsia="es-419"/>
              </w:rPr>
              <w:t>Microcontrolador</w:t>
            </w:r>
          </w:p>
        </w:tc>
        <w:tc>
          <w:tcPr>
            <w:tcW w:w="2558" w:type="dxa"/>
            <w:vAlign w:val="center"/>
            <w:hideMark/>
          </w:tcPr>
          <w:p w14:paraId="7CC8BE09" w14:textId="77777777" w:rsidR="00BA21D0" w:rsidRPr="00BA21D0" w:rsidRDefault="00BA21D0" w:rsidP="009C637F">
            <w:pPr>
              <w:rPr>
                <w:lang w:val="es-419" w:eastAsia="es-419"/>
              </w:rPr>
            </w:pPr>
            <w:r w:rsidRPr="00BA21D0">
              <w:rPr>
                <w:lang w:val="es-419" w:eastAsia="es-419"/>
              </w:rPr>
              <w:t>ESP32 DevKit V1</w:t>
            </w:r>
          </w:p>
        </w:tc>
        <w:tc>
          <w:tcPr>
            <w:tcW w:w="4110" w:type="dxa"/>
            <w:vAlign w:val="center"/>
            <w:hideMark/>
          </w:tcPr>
          <w:p w14:paraId="3C2F5D60" w14:textId="18FE678D" w:rsidR="00BA21D0" w:rsidRPr="00BA21D0" w:rsidRDefault="00BA21D0" w:rsidP="009C637F">
            <w:pPr>
              <w:rPr>
                <w:lang w:val="es-419" w:eastAsia="es-419"/>
              </w:rPr>
            </w:pPr>
            <w:r w:rsidRPr="00BA21D0">
              <w:rPr>
                <w:lang w:val="es-419" w:eastAsia="es-419"/>
              </w:rPr>
              <w:t>WiFi integrado, bajo costo ($</w:t>
            </w:r>
            <w:r w:rsidR="00170280">
              <w:rPr>
                <w:lang w:val="es-419" w:eastAsia="es-419"/>
              </w:rPr>
              <w:t>350</w:t>
            </w:r>
            <w:r w:rsidRPr="00BA21D0">
              <w:rPr>
                <w:lang w:val="es-419" w:eastAsia="es-419"/>
              </w:rPr>
              <w:t xml:space="preserve"> MXN), gran comunidad de soporte</w:t>
            </w:r>
          </w:p>
        </w:tc>
      </w:tr>
      <w:tr w:rsidR="00482E29" w:rsidRPr="00BA21D0" w14:paraId="1A2AE950" w14:textId="77777777" w:rsidTr="008844E5">
        <w:trPr>
          <w:jc w:val="right"/>
        </w:trPr>
        <w:tc>
          <w:tcPr>
            <w:tcW w:w="1980" w:type="dxa"/>
            <w:vAlign w:val="center"/>
            <w:hideMark/>
          </w:tcPr>
          <w:p w14:paraId="191922D0" w14:textId="77777777" w:rsidR="00BA21D0" w:rsidRPr="00BA21D0" w:rsidRDefault="00BA21D0" w:rsidP="009C637F">
            <w:pPr>
              <w:rPr>
                <w:lang w:val="es-419" w:eastAsia="es-419"/>
              </w:rPr>
            </w:pPr>
            <w:r w:rsidRPr="00BA21D0">
              <w:rPr>
                <w:lang w:val="es-419" w:eastAsia="es-419"/>
              </w:rPr>
              <w:t>Sensor temperatura</w:t>
            </w:r>
          </w:p>
        </w:tc>
        <w:tc>
          <w:tcPr>
            <w:tcW w:w="2558" w:type="dxa"/>
            <w:vAlign w:val="center"/>
            <w:hideMark/>
          </w:tcPr>
          <w:p w14:paraId="7459452D" w14:textId="77777777" w:rsidR="00BA21D0" w:rsidRPr="00BA21D0" w:rsidRDefault="00BA21D0" w:rsidP="009C637F">
            <w:pPr>
              <w:rPr>
                <w:lang w:val="es-419" w:eastAsia="es-419"/>
              </w:rPr>
            </w:pPr>
            <w:r w:rsidRPr="00BA21D0">
              <w:rPr>
                <w:lang w:val="es-419" w:eastAsia="es-419"/>
              </w:rPr>
              <w:t>DHT22</w:t>
            </w:r>
          </w:p>
        </w:tc>
        <w:tc>
          <w:tcPr>
            <w:tcW w:w="4110" w:type="dxa"/>
            <w:vAlign w:val="center"/>
            <w:hideMark/>
          </w:tcPr>
          <w:p w14:paraId="1FBFBFB9" w14:textId="77777777" w:rsidR="00BA21D0" w:rsidRPr="00BA21D0" w:rsidRDefault="00BA21D0" w:rsidP="009C637F">
            <w:pPr>
              <w:rPr>
                <w:lang w:val="es-419" w:eastAsia="es-419"/>
              </w:rPr>
            </w:pPr>
            <w:r w:rsidRPr="00BA21D0">
              <w:rPr>
                <w:lang w:val="es-419" w:eastAsia="es-419"/>
              </w:rPr>
              <w:t>Precisión ±0.5°C, protocolo digital simple, amplio rango operativo</w:t>
            </w:r>
          </w:p>
        </w:tc>
      </w:tr>
      <w:tr w:rsidR="00482E29" w:rsidRPr="00BA21D0" w14:paraId="4719DDA3" w14:textId="77777777" w:rsidTr="008844E5">
        <w:trPr>
          <w:jc w:val="right"/>
        </w:trPr>
        <w:tc>
          <w:tcPr>
            <w:tcW w:w="1980" w:type="dxa"/>
            <w:vAlign w:val="center"/>
            <w:hideMark/>
          </w:tcPr>
          <w:p w14:paraId="7B455203" w14:textId="77777777" w:rsidR="00BA21D0" w:rsidRPr="00BA21D0" w:rsidRDefault="00BA21D0" w:rsidP="009C637F">
            <w:pPr>
              <w:rPr>
                <w:lang w:val="es-419" w:eastAsia="es-419"/>
              </w:rPr>
            </w:pPr>
            <w:r w:rsidRPr="00BA21D0">
              <w:rPr>
                <w:lang w:val="es-419" w:eastAsia="es-419"/>
              </w:rPr>
              <w:t>RTC</w:t>
            </w:r>
          </w:p>
        </w:tc>
        <w:tc>
          <w:tcPr>
            <w:tcW w:w="2558" w:type="dxa"/>
            <w:vAlign w:val="center"/>
            <w:hideMark/>
          </w:tcPr>
          <w:p w14:paraId="2D6846E2" w14:textId="77777777" w:rsidR="00BA21D0" w:rsidRPr="00BA21D0" w:rsidRDefault="00BA21D0" w:rsidP="009C637F">
            <w:pPr>
              <w:rPr>
                <w:lang w:val="es-419" w:eastAsia="es-419"/>
              </w:rPr>
            </w:pPr>
            <w:r w:rsidRPr="00BA21D0">
              <w:rPr>
                <w:lang w:val="es-419" w:eastAsia="es-419"/>
              </w:rPr>
              <w:t>DS3231</w:t>
            </w:r>
          </w:p>
        </w:tc>
        <w:tc>
          <w:tcPr>
            <w:tcW w:w="4110" w:type="dxa"/>
            <w:vAlign w:val="center"/>
            <w:hideMark/>
          </w:tcPr>
          <w:p w14:paraId="14742771" w14:textId="77777777" w:rsidR="00BA21D0" w:rsidRPr="00BA21D0" w:rsidRDefault="00BA21D0" w:rsidP="009C637F">
            <w:pPr>
              <w:rPr>
                <w:lang w:val="es-419" w:eastAsia="es-419"/>
              </w:rPr>
            </w:pPr>
            <w:r w:rsidRPr="00BA21D0">
              <w:rPr>
                <w:lang w:val="es-419" w:eastAsia="es-419"/>
              </w:rPr>
              <w:t>Alta precisión (±2 ppm), compensación térmica, batería respaldo</w:t>
            </w:r>
          </w:p>
        </w:tc>
      </w:tr>
      <w:tr w:rsidR="00482E29" w:rsidRPr="00BA21D0" w14:paraId="3B8B4B3F" w14:textId="77777777" w:rsidTr="008844E5">
        <w:trPr>
          <w:jc w:val="right"/>
        </w:trPr>
        <w:tc>
          <w:tcPr>
            <w:tcW w:w="1980" w:type="dxa"/>
            <w:vAlign w:val="center"/>
            <w:hideMark/>
          </w:tcPr>
          <w:p w14:paraId="465889E9" w14:textId="77777777" w:rsidR="00BA21D0" w:rsidRPr="00BA21D0" w:rsidRDefault="00BA21D0" w:rsidP="009C637F">
            <w:pPr>
              <w:rPr>
                <w:lang w:val="es-419" w:eastAsia="es-419"/>
              </w:rPr>
            </w:pPr>
            <w:r w:rsidRPr="00BA21D0">
              <w:rPr>
                <w:lang w:val="es-419" w:eastAsia="es-419"/>
              </w:rPr>
              <w:t>Pantalla</w:t>
            </w:r>
          </w:p>
        </w:tc>
        <w:tc>
          <w:tcPr>
            <w:tcW w:w="2558" w:type="dxa"/>
            <w:vAlign w:val="center"/>
            <w:hideMark/>
          </w:tcPr>
          <w:p w14:paraId="4DAF855D" w14:textId="77777777" w:rsidR="00BA21D0" w:rsidRPr="00BA21D0" w:rsidRDefault="00BA21D0" w:rsidP="009C637F">
            <w:pPr>
              <w:rPr>
                <w:lang w:val="es-419" w:eastAsia="es-419"/>
              </w:rPr>
            </w:pPr>
            <w:r w:rsidRPr="00BA21D0">
              <w:rPr>
                <w:lang w:val="es-419" w:eastAsia="es-419"/>
              </w:rPr>
              <w:t>OLED SSD1306 0.96"</w:t>
            </w:r>
          </w:p>
        </w:tc>
        <w:tc>
          <w:tcPr>
            <w:tcW w:w="4110" w:type="dxa"/>
            <w:vAlign w:val="center"/>
            <w:hideMark/>
          </w:tcPr>
          <w:p w14:paraId="619C12D4" w14:textId="77777777" w:rsidR="00BA21D0" w:rsidRPr="00BA21D0" w:rsidRDefault="00BA21D0" w:rsidP="009C637F">
            <w:pPr>
              <w:rPr>
                <w:lang w:val="es-419" w:eastAsia="es-419"/>
              </w:rPr>
            </w:pPr>
            <w:r w:rsidRPr="00BA21D0">
              <w:rPr>
                <w:lang w:val="es-419" w:eastAsia="es-419"/>
              </w:rPr>
              <w:t>Bajo consumo (&lt;20 mA), alto contraste, comunicación I2C</w:t>
            </w:r>
          </w:p>
        </w:tc>
      </w:tr>
      <w:tr w:rsidR="00482E29" w:rsidRPr="00BA21D0" w14:paraId="2DA2ECDC" w14:textId="77777777" w:rsidTr="008844E5">
        <w:trPr>
          <w:jc w:val="right"/>
        </w:trPr>
        <w:tc>
          <w:tcPr>
            <w:tcW w:w="1980" w:type="dxa"/>
            <w:vAlign w:val="center"/>
            <w:hideMark/>
          </w:tcPr>
          <w:p w14:paraId="69D28FDE" w14:textId="77777777" w:rsidR="00BA21D0" w:rsidRPr="00BA21D0" w:rsidRDefault="00BA21D0" w:rsidP="009C637F">
            <w:pPr>
              <w:rPr>
                <w:lang w:val="es-419" w:eastAsia="es-419"/>
              </w:rPr>
            </w:pPr>
            <w:r w:rsidRPr="00BA21D0">
              <w:rPr>
                <w:lang w:val="es-419" w:eastAsia="es-419"/>
              </w:rPr>
              <w:t>Botón</w:t>
            </w:r>
          </w:p>
        </w:tc>
        <w:tc>
          <w:tcPr>
            <w:tcW w:w="2558" w:type="dxa"/>
            <w:vAlign w:val="center"/>
            <w:hideMark/>
          </w:tcPr>
          <w:p w14:paraId="4DE62BA3" w14:textId="77777777" w:rsidR="00BA21D0" w:rsidRPr="00BA21D0" w:rsidRDefault="00BA21D0" w:rsidP="009C637F">
            <w:pPr>
              <w:rPr>
                <w:lang w:val="es-419" w:eastAsia="es-419"/>
              </w:rPr>
            </w:pPr>
            <w:r w:rsidRPr="00BA21D0">
              <w:rPr>
                <w:lang w:val="es-419" w:eastAsia="es-419"/>
              </w:rPr>
              <w:t>Pulsador táctil 6×6 mm</w:t>
            </w:r>
          </w:p>
        </w:tc>
        <w:tc>
          <w:tcPr>
            <w:tcW w:w="4110" w:type="dxa"/>
            <w:vAlign w:val="center"/>
            <w:hideMark/>
          </w:tcPr>
          <w:p w14:paraId="1224ECF3" w14:textId="77777777" w:rsidR="00BA21D0" w:rsidRPr="00BA21D0" w:rsidRDefault="00BA21D0" w:rsidP="009C637F">
            <w:pPr>
              <w:rPr>
                <w:lang w:val="es-419" w:eastAsia="es-419"/>
              </w:rPr>
            </w:pPr>
            <w:r w:rsidRPr="00BA21D0">
              <w:rPr>
                <w:lang w:val="es-419" w:eastAsia="es-419"/>
              </w:rPr>
              <w:t>Interfaz simple para cambio de pantallas</w:t>
            </w:r>
          </w:p>
        </w:tc>
      </w:tr>
    </w:tbl>
    <w:p w14:paraId="06CCFD42" w14:textId="77777777" w:rsidR="00BA21D0" w:rsidRPr="00BA21D0" w:rsidRDefault="00BA21D0" w:rsidP="009C637F">
      <w:pPr>
        <w:pStyle w:val="Estilo4"/>
        <w:outlineLvl w:val="9"/>
        <w:rPr>
          <w:lang w:val="es-419"/>
        </w:rPr>
      </w:pPr>
    </w:p>
    <w:p w14:paraId="73EDC732" w14:textId="2B66BE5E" w:rsidR="00BA21D0" w:rsidRDefault="003D49F8" w:rsidP="009C637F">
      <w:pPr>
        <w:pStyle w:val="titulo4"/>
        <w:ind w:left="720"/>
        <w:outlineLvl w:val="9"/>
      </w:pPr>
      <w:r>
        <w:t>Conexiones definidas:</w:t>
      </w:r>
    </w:p>
    <w:p w14:paraId="1FA1D5EC" w14:textId="0EE46F79" w:rsidR="003D49F8" w:rsidRDefault="003D49F8" w:rsidP="009C637F">
      <w:pPr>
        <w:pStyle w:val="titulo4"/>
        <w:ind w:left="720"/>
        <w:outlineLvl w:val="9"/>
      </w:pPr>
      <w:r w:rsidRPr="003D49F8">
        <w:rPr>
          <w:noProof/>
        </w:rPr>
        <w:drawing>
          <wp:inline distT="0" distB="0" distL="0" distR="0" wp14:anchorId="70C6D0AD" wp14:editId="7A905A48">
            <wp:extent cx="5943600" cy="1419860"/>
            <wp:effectExtent l="0" t="0" r="0" b="889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943600" cy="1419860"/>
                    </a:xfrm>
                    <a:prstGeom prst="rect">
                      <a:avLst/>
                    </a:prstGeom>
                  </pic:spPr>
                </pic:pic>
              </a:graphicData>
            </a:graphic>
          </wp:inline>
        </w:drawing>
      </w:r>
    </w:p>
    <w:p w14:paraId="6C953D69" w14:textId="77777777" w:rsidR="003D49F8" w:rsidRDefault="003D49F8" w:rsidP="009C637F">
      <w:pPr>
        <w:pStyle w:val="titulo4"/>
        <w:ind w:left="720"/>
        <w:outlineLvl w:val="9"/>
      </w:pPr>
    </w:p>
    <w:p w14:paraId="306BF0CB" w14:textId="77777777" w:rsidR="00D4121A" w:rsidRPr="00D4121A" w:rsidRDefault="00D4121A" w:rsidP="009C637F">
      <w:pPr>
        <w:pStyle w:val="Estilo4"/>
        <w:outlineLvl w:val="9"/>
        <w:rPr>
          <w:lang w:val="es-419" w:eastAsia="es-419"/>
        </w:rPr>
      </w:pPr>
      <w:r w:rsidRPr="00D4121A">
        <w:rPr>
          <w:lang w:val="es-419" w:eastAsia="es-419"/>
        </w:rPr>
        <w:t>Consideraciones de diseño:</w:t>
      </w:r>
    </w:p>
    <w:p w14:paraId="38015870" w14:textId="77777777" w:rsidR="00D4121A" w:rsidRPr="00D4121A" w:rsidRDefault="00D4121A" w:rsidP="009C637F">
      <w:pPr>
        <w:pStyle w:val="Estilo4"/>
        <w:numPr>
          <w:ilvl w:val="0"/>
          <w:numId w:val="73"/>
        </w:numPr>
        <w:spacing w:before="0" w:after="0"/>
        <w:ind w:left="1434" w:hanging="357"/>
        <w:outlineLvl w:val="9"/>
        <w:rPr>
          <w:lang w:val="es-419" w:eastAsia="es-419"/>
        </w:rPr>
      </w:pPr>
      <w:r w:rsidRPr="00D4121A">
        <w:rPr>
          <w:lang w:val="es-419" w:eastAsia="es-419"/>
        </w:rPr>
        <w:t>Bus I2C compartido entre OLED y RTC (direcciones diferentes: 0x3C y 0x68)</w:t>
      </w:r>
    </w:p>
    <w:p w14:paraId="26AA9F79" w14:textId="77777777" w:rsidR="00D4121A" w:rsidRPr="00D4121A" w:rsidRDefault="00D4121A" w:rsidP="009C637F">
      <w:pPr>
        <w:pStyle w:val="Estilo4"/>
        <w:numPr>
          <w:ilvl w:val="0"/>
          <w:numId w:val="73"/>
        </w:numPr>
        <w:spacing w:before="0" w:after="0"/>
        <w:ind w:left="1434" w:hanging="357"/>
        <w:outlineLvl w:val="9"/>
        <w:rPr>
          <w:lang w:val="es-419" w:eastAsia="es-419"/>
        </w:rPr>
      </w:pPr>
      <w:r w:rsidRPr="00D4121A">
        <w:rPr>
          <w:lang w:val="es-419" w:eastAsia="es-419"/>
        </w:rPr>
        <w:t>Resistencia pull-up de 10kΩ en línea de datos del DHT22 (requerida por protocolo)</w:t>
      </w:r>
    </w:p>
    <w:p w14:paraId="7AB4B62D" w14:textId="77777777" w:rsidR="00D4121A" w:rsidRPr="00D4121A" w:rsidRDefault="00D4121A" w:rsidP="009C637F">
      <w:pPr>
        <w:pStyle w:val="Estilo4"/>
        <w:numPr>
          <w:ilvl w:val="0"/>
          <w:numId w:val="73"/>
        </w:numPr>
        <w:spacing w:before="0" w:after="0"/>
        <w:ind w:left="1434" w:hanging="357"/>
        <w:outlineLvl w:val="9"/>
        <w:rPr>
          <w:lang w:val="es-419" w:eastAsia="es-419"/>
        </w:rPr>
      </w:pPr>
      <w:r w:rsidRPr="00D4121A">
        <w:rPr>
          <w:lang w:val="es-419" w:eastAsia="es-419"/>
        </w:rPr>
        <w:t>Capacitor de desacoplamiento 100µF en alimentación (reducción de ruido)</w:t>
      </w:r>
    </w:p>
    <w:p w14:paraId="01BDD8A8" w14:textId="77777777" w:rsidR="00D4121A" w:rsidRPr="00D4121A" w:rsidRDefault="00D4121A" w:rsidP="009C637F">
      <w:pPr>
        <w:pStyle w:val="Estilo4"/>
        <w:numPr>
          <w:ilvl w:val="0"/>
          <w:numId w:val="73"/>
        </w:numPr>
        <w:spacing w:before="0" w:after="0"/>
        <w:ind w:left="1434" w:hanging="357"/>
        <w:outlineLvl w:val="9"/>
        <w:rPr>
          <w:lang w:val="es-419" w:eastAsia="es-419"/>
        </w:rPr>
      </w:pPr>
      <w:r w:rsidRPr="00D4121A">
        <w:rPr>
          <w:lang w:val="es-419" w:eastAsia="es-419"/>
        </w:rPr>
        <w:t>Separación física de 10 cm entre DHT22 y ESP32 (minimizar autocalentamiento)</w:t>
      </w:r>
    </w:p>
    <w:p w14:paraId="6B2D65B1" w14:textId="6A324085" w:rsidR="008844E5" w:rsidRDefault="00D4121A" w:rsidP="009C637F">
      <w:pPr>
        <w:pStyle w:val="Estilo4"/>
        <w:outlineLvl w:val="9"/>
        <w:rPr>
          <w:lang w:val="es-419" w:eastAsia="es-419"/>
        </w:rPr>
      </w:pPr>
      <w:r w:rsidRPr="00D4121A">
        <w:rPr>
          <w:lang w:val="es-419" w:eastAsia="es-419"/>
        </w:rPr>
        <w:t>Entregable: Esquemático en formato digital (Fritzing), lista de materiales con costos, presupuesto total aprobado ($3,000 MXN).</w:t>
      </w:r>
      <w:r w:rsidR="008844E5">
        <w:rPr>
          <w:lang w:val="es-419" w:eastAsia="es-419"/>
        </w:rPr>
        <w:br w:type="page"/>
      </w:r>
    </w:p>
    <w:p w14:paraId="2F7909CC" w14:textId="7DEE60C0" w:rsidR="009A3CF5" w:rsidRDefault="009A3CF5" w:rsidP="008844E5">
      <w:pPr>
        <w:pStyle w:val="MyStyle"/>
        <w:outlineLvl w:val="3"/>
      </w:pPr>
      <w:bookmarkStart w:id="229" w:name="_Toc217135120"/>
      <w:bookmarkStart w:id="230" w:name="_Toc218087612"/>
      <w:r>
        <w:lastRenderedPageBreak/>
        <w:t>4.6.2.3 Diseño de software</w:t>
      </w:r>
      <w:bookmarkEnd w:id="229"/>
      <w:bookmarkEnd w:id="230"/>
    </w:p>
    <w:p w14:paraId="30BB0B32" w14:textId="77777777" w:rsidR="000F3B11" w:rsidRPr="000F3B11" w:rsidRDefault="000F3B11" w:rsidP="009C637F">
      <w:pPr>
        <w:pStyle w:val="Estilo4"/>
        <w:outlineLvl w:val="9"/>
        <w:rPr>
          <w:lang w:val="es-419" w:eastAsia="es-419"/>
        </w:rPr>
      </w:pPr>
      <w:r w:rsidRPr="000F3B11">
        <w:rPr>
          <w:lang w:val="es-419" w:eastAsia="es-419"/>
        </w:rPr>
        <w:t>Se planificó la estructura del firmware del ESP32 siguiendo arquitectura modular.</w:t>
      </w:r>
    </w:p>
    <w:p w14:paraId="12A93FC7" w14:textId="3D6EFDE1" w:rsidR="000F3B11" w:rsidRDefault="000F3B11" w:rsidP="009C637F">
      <w:pPr>
        <w:pStyle w:val="Estilo4"/>
        <w:outlineLvl w:val="9"/>
        <w:rPr>
          <w:b/>
          <w:bCs/>
          <w:lang w:val="es-419" w:eastAsia="es-419"/>
        </w:rPr>
      </w:pPr>
      <w:r w:rsidRPr="000F3B11">
        <w:rPr>
          <w:b/>
          <w:bCs/>
          <w:lang w:val="es-419" w:eastAsia="es-419"/>
        </w:rPr>
        <w:t>Estructura del firmware:</w:t>
      </w:r>
    </w:p>
    <w:p w14:paraId="660E825E" w14:textId="3F52E2CA" w:rsidR="000F3B11" w:rsidRPr="000F3B11" w:rsidRDefault="005923FA" w:rsidP="009C637F">
      <w:pPr>
        <w:pStyle w:val="Estilo4"/>
        <w:outlineLvl w:val="9"/>
        <w:rPr>
          <w:lang w:val="es-419" w:eastAsia="es-419"/>
        </w:rPr>
      </w:pPr>
      <w:r w:rsidRPr="009D2C9F">
        <w:rPr>
          <w:noProof/>
        </w:rPr>
        <w:drawing>
          <wp:inline distT="0" distB="0" distL="0" distR="0" wp14:anchorId="69D3298F" wp14:editId="10AF6757">
            <wp:extent cx="5943600" cy="4935855"/>
            <wp:effectExtent l="0" t="0" r="0" b="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n 59"/>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943600" cy="4935855"/>
                    </a:xfrm>
                    <a:prstGeom prst="rect">
                      <a:avLst/>
                    </a:prstGeom>
                  </pic:spPr>
                </pic:pic>
              </a:graphicData>
            </a:graphic>
          </wp:inline>
        </w:drawing>
      </w:r>
    </w:p>
    <w:p w14:paraId="4CA9B53D" w14:textId="77777777" w:rsidR="00E15ACF" w:rsidRPr="00E15ACF" w:rsidRDefault="00E15ACF" w:rsidP="009C637F">
      <w:pPr>
        <w:pStyle w:val="Estilo4"/>
        <w:outlineLvl w:val="9"/>
        <w:rPr>
          <w:b/>
          <w:bCs/>
          <w:lang w:val="es-419" w:eastAsia="es-419"/>
        </w:rPr>
      </w:pPr>
      <w:r w:rsidRPr="00E15ACF">
        <w:rPr>
          <w:b/>
          <w:bCs/>
          <w:lang w:val="es-419" w:eastAsia="es-419"/>
        </w:rPr>
        <w:t>Diseño de la plataforma web:</w:t>
      </w:r>
    </w:p>
    <w:p w14:paraId="259AC73E" w14:textId="77777777" w:rsidR="00E15ACF" w:rsidRPr="00E15ACF" w:rsidRDefault="00E15ACF" w:rsidP="009C637F">
      <w:pPr>
        <w:pStyle w:val="Estilo4"/>
        <w:outlineLvl w:val="9"/>
        <w:rPr>
          <w:b/>
          <w:bCs/>
          <w:lang w:val="es-419" w:eastAsia="es-419"/>
        </w:rPr>
      </w:pPr>
      <w:r w:rsidRPr="00E15ACF">
        <w:rPr>
          <w:b/>
          <w:bCs/>
          <w:lang w:val="es-419" w:eastAsia="es-419"/>
        </w:rPr>
        <w:t>Arquitectura frontend:</w:t>
      </w:r>
    </w:p>
    <w:p w14:paraId="3DDA6672" w14:textId="77777777" w:rsidR="00E15ACF" w:rsidRPr="00E15ACF" w:rsidRDefault="00E15ACF" w:rsidP="009C637F">
      <w:pPr>
        <w:pStyle w:val="Estilo4"/>
        <w:numPr>
          <w:ilvl w:val="0"/>
          <w:numId w:val="74"/>
        </w:numPr>
        <w:ind w:left="1434" w:hanging="357"/>
        <w:outlineLvl w:val="9"/>
        <w:rPr>
          <w:lang w:val="es-419" w:eastAsia="es-419"/>
        </w:rPr>
      </w:pPr>
      <w:r w:rsidRPr="00E15ACF">
        <w:rPr>
          <w:lang w:val="es-419" w:eastAsia="es-419"/>
        </w:rPr>
        <w:t>index.html: Estructura de la página (contenedores de gráfica, filtros)</w:t>
      </w:r>
    </w:p>
    <w:p w14:paraId="7E9903D8" w14:textId="77777777" w:rsidR="00E15ACF" w:rsidRPr="00E15ACF" w:rsidRDefault="00E15ACF" w:rsidP="009C637F">
      <w:pPr>
        <w:pStyle w:val="Estilo4"/>
        <w:numPr>
          <w:ilvl w:val="0"/>
          <w:numId w:val="74"/>
        </w:numPr>
        <w:ind w:left="1434" w:hanging="357"/>
        <w:outlineLvl w:val="9"/>
        <w:rPr>
          <w:lang w:val="es-419" w:eastAsia="es-419"/>
        </w:rPr>
      </w:pPr>
      <w:r w:rsidRPr="00E15ACF">
        <w:rPr>
          <w:lang w:val="es-419" w:eastAsia="es-419"/>
        </w:rPr>
        <w:t>styles.css: Estilos visuales (Bootstrap 5 + CSS personalizado)</w:t>
      </w:r>
    </w:p>
    <w:p w14:paraId="4F356CE7" w14:textId="2E642650" w:rsidR="00E15ACF" w:rsidRPr="00E15ACF" w:rsidRDefault="00E842D5" w:rsidP="009C637F">
      <w:pPr>
        <w:pStyle w:val="Estilo4"/>
        <w:numPr>
          <w:ilvl w:val="0"/>
          <w:numId w:val="74"/>
        </w:numPr>
        <w:ind w:left="1434" w:hanging="357"/>
        <w:outlineLvl w:val="9"/>
        <w:rPr>
          <w:lang w:val="es-419" w:eastAsia="es-419"/>
        </w:rPr>
      </w:pPr>
      <w:r>
        <w:rPr>
          <w:lang w:val="es-419" w:eastAsia="es-419"/>
        </w:rPr>
        <w:t>JavaScript</w:t>
      </w:r>
      <w:r w:rsidR="00E15ACF" w:rsidRPr="00E15ACF">
        <w:rPr>
          <w:lang w:val="es-419" w:eastAsia="es-419"/>
        </w:rPr>
        <w:t xml:space="preserve">.js: Lógica </w:t>
      </w:r>
      <w:r>
        <w:rPr>
          <w:lang w:val="es-419" w:eastAsia="es-419"/>
        </w:rPr>
        <w:t>de programación</w:t>
      </w:r>
      <w:r w:rsidR="00E15ACF" w:rsidRPr="00E15ACF">
        <w:rPr>
          <w:lang w:val="es-419" w:eastAsia="es-419"/>
        </w:rPr>
        <w:t xml:space="preserve"> (AJAX, actualización gráfica)</w:t>
      </w:r>
    </w:p>
    <w:p w14:paraId="4F9FC870" w14:textId="3C35A8D1" w:rsidR="00E15ACF" w:rsidRPr="00E15ACF" w:rsidRDefault="00E15ACF" w:rsidP="009C637F">
      <w:pPr>
        <w:pStyle w:val="Estilo4"/>
        <w:outlineLvl w:val="9"/>
        <w:rPr>
          <w:lang w:val="es-419" w:eastAsia="es-419"/>
        </w:rPr>
      </w:pPr>
      <w:r w:rsidRPr="00E15ACF">
        <w:rPr>
          <w:lang w:val="es-419" w:eastAsia="es-419"/>
        </w:rPr>
        <w:t>Arquitectura backend:</w:t>
      </w:r>
    </w:p>
    <w:p w14:paraId="3FD94774" w14:textId="77777777" w:rsidR="00E15ACF" w:rsidRPr="00E15ACF" w:rsidRDefault="00E15ACF" w:rsidP="009C637F">
      <w:pPr>
        <w:pStyle w:val="Estilo4"/>
        <w:numPr>
          <w:ilvl w:val="0"/>
          <w:numId w:val="75"/>
        </w:numPr>
        <w:spacing w:before="0" w:after="0"/>
        <w:ind w:left="1434" w:hanging="357"/>
        <w:outlineLvl w:val="9"/>
        <w:rPr>
          <w:lang w:val="es-419" w:eastAsia="es-419"/>
        </w:rPr>
      </w:pPr>
      <w:r w:rsidRPr="00E15ACF">
        <w:rPr>
          <w:lang w:val="es-419" w:eastAsia="es-419"/>
        </w:rPr>
        <w:t>conexion.php: Configuración de base de datos (credenciales, charset UTF-8)</w:t>
      </w:r>
    </w:p>
    <w:p w14:paraId="0D971405" w14:textId="77777777" w:rsidR="00E15ACF" w:rsidRPr="00E15ACF" w:rsidRDefault="00E15ACF" w:rsidP="009C637F">
      <w:pPr>
        <w:pStyle w:val="Estilo4"/>
        <w:numPr>
          <w:ilvl w:val="0"/>
          <w:numId w:val="75"/>
        </w:numPr>
        <w:spacing w:before="0" w:after="0"/>
        <w:ind w:left="1434" w:hanging="357"/>
        <w:outlineLvl w:val="9"/>
        <w:rPr>
          <w:lang w:val="es-419" w:eastAsia="es-419"/>
        </w:rPr>
      </w:pPr>
      <w:r w:rsidRPr="00E15ACF">
        <w:rPr>
          <w:lang w:val="es-419" w:eastAsia="es-419"/>
        </w:rPr>
        <w:t>temperatura.php: Endpoint para recepción de datos del ESP32</w:t>
      </w:r>
    </w:p>
    <w:p w14:paraId="77E7C65A" w14:textId="732276C5" w:rsidR="00193FDC" w:rsidRDefault="00E15ACF" w:rsidP="009C637F">
      <w:pPr>
        <w:pStyle w:val="Estilo4"/>
        <w:numPr>
          <w:ilvl w:val="0"/>
          <w:numId w:val="75"/>
        </w:numPr>
        <w:spacing w:before="0" w:after="0"/>
        <w:ind w:left="1434" w:hanging="357"/>
        <w:outlineLvl w:val="9"/>
        <w:rPr>
          <w:lang w:val="es-419" w:eastAsia="es-419"/>
        </w:rPr>
      </w:pPr>
      <w:r w:rsidRPr="00E15ACF">
        <w:rPr>
          <w:lang w:val="es-419" w:eastAsia="es-419"/>
        </w:rPr>
        <w:t>datos.php: API para consulta de datos históricos con filtros</w:t>
      </w:r>
      <w:r w:rsidR="00193FDC">
        <w:rPr>
          <w:lang w:val="es-419" w:eastAsia="es-419"/>
        </w:rPr>
        <w:br w:type="page"/>
      </w:r>
    </w:p>
    <w:p w14:paraId="11B14FED" w14:textId="77777777" w:rsidR="00E15ACF" w:rsidRPr="00E15ACF" w:rsidRDefault="00E15ACF" w:rsidP="009C637F">
      <w:pPr>
        <w:pStyle w:val="Estilo4"/>
        <w:numPr>
          <w:ilvl w:val="0"/>
          <w:numId w:val="75"/>
        </w:numPr>
        <w:spacing w:before="0" w:after="0"/>
        <w:ind w:left="1434" w:hanging="357"/>
        <w:outlineLvl w:val="9"/>
        <w:rPr>
          <w:lang w:val="es-419" w:eastAsia="es-419"/>
        </w:rPr>
      </w:pPr>
      <w:r w:rsidRPr="00E15ACF">
        <w:rPr>
          <w:lang w:val="es-419" w:eastAsia="es-419"/>
        </w:rPr>
        <w:lastRenderedPageBreak/>
        <w:t>exportar.php: Generación de archivos Excel</w:t>
      </w:r>
    </w:p>
    <w:p w14:paraId="2BBFB5F4" w14:textId="77777777" w:rsidR="0093349B" w:rsidRDefault="0093349B" w:rsidP="009C637F">
      <w:pPr>
        <w:pStyle w:val="Estilo4"/>
        <w:outlineLvl w:val="9"/>
      </w:pPr>
    </w:p>
    <w:p w14:paraId="1CBA7E62" w14:textId="5676EF1B" w:rsidR="005D46E7" w:rsidRDefault="00E15ACF" w:rsidP="009C637F">
      <w:pPr>
        <w:pStyle w:val="Estilo4"/>
        <w:outlineLvl w:val="9"/>
      </w:pPr>
      <w:r>
        <w:t>Flujo de actualización AJAX:</w:t>
      </w:r>
    </w:p>
    <w:p w14:paraId="4769506F" w14:textId="62E55187" w:rsidR="005D46E7" w:rsidRDefault="00E15ACF" w:rsidP="009C637F">
      <w:pPr>
        <w:pStyle w:val="Estilo4"/>
        <w:outlineLvl w:val="9"/>
      </w:pPr>
      <w:r w:rsidRPr="00E15ACF">
        <w:rPr>
          <w:noProof/>
        </w:rPr>
        <w:drawing>
          <wp:inline distT="0" distB="0" distL="0" distR="0" wp14:anchorId="12758A6D" wp14:editId="1340E8CA">
            <wp:extent cx="5216055" cy="1741170"/>
            <wp:effectExtent l="0" t="0" r="3810"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r="11381" b="4782"/>
                    <a:stretch/>
                  </pic:blipFill>
                  <pic:spPr bwMode="auto">
                    <a:xfrm>
                      <a:off x="0" y="0"/>
                      <a:ext cx="5217280" cy="1741579"/>
                    </a:xfrm>
                    <a:prstGeom prst="rect">
                      <a:avLst/>
                    </a:prstGeom>
                    <a:ln>
                      <a:noFill/>
                    </a:ln>
                    <a:extLst>
                      <a:ext uri="{53640926-AAD7-44D8-BBD7-CCE9431645EC}">
                        <a14:shadowObscured xmlns:a14="http://schemas.microsoft.com/office/drawing/2010/main"/>
                      </a:ext>
                    </a:extLst>
                  </pic:spPr>
                </pic:pic>
              </a:graphicData>
            </a:graphic>
          </wp:inline>
        </w:drawing>
      </w:r>
    </w:p>
    <w:p w14:paraId="55FF83CB" w14:textId="77777777" w:rsidR="005D46E7" w:rsidRDefault="005D46E7" w:rsidP="009C637F">
      <w:pPr>
        <w:pStyle w:val="titulo4"/>
        <w:outlineLvl w:val="9"/>
      </w:pPr>
    </w:p>
    <w:p w14:paraId="3AB1DB28" w14:textId="249841DC" w:rsidR="009A3CF5" w:rsidRDefault="009A3CF5" w:rsidP="00193FDC">
      <w:pPr>
        <w:pStyle w:val="MyStyle"/>
        <w:outlineLvl w:val="3"/>
      </w:pPr>
      <w:bookmarkStart w:id="231" w:name="_Toc217135121"/>
      <w:bookmarkStart w:id="232" w:name="_Toc218087613"/>
      <w:r>
        <w:t>4.6.2.4. Diseño de base de datos</w:t>
      </w:r>
      <w:bookmarkEnd w:id="231"/>
      <w:bookmarkEnd w:id="232"/>
    </w:p>
    <w:p w14:paraId="4D8E5AD7" w14:textId="5705AB9A" w:rsidR="002C097F" w:rsidRDefault="00B61079" w:rsidP="009C637F">
      <w:pPr>
        <w:pStyle w:val="Estilo4"/>
        <w:outlineLvl w:val="9"/>
      </w:pPr>
      <w:r w:rsidRPr="00B61079">
        <w:t>Se diseñó el esquema relacional de la base de datos MySQL considerando normalización y eficiencia en consultas temporales. Modelo entidad-relación: El sistema implementa cuatro tablas relacionales que gestionan autenticación de usuarios y almacenamiento de mediciones térmicas. La Figura 4.X presenta el diagrama entidad-relación con las relaciones y cardinalidades entre tablas.</w:t>
      </w:r>
    </w:p>
    <w:p w14:paraId="0F950465" w14:textId="3EC69D1A" w:rsidR="00B61079" w:rsidRPr="00B61079" w:rsidRDefault="00B61079" w:rsidP="009C637F">
      <w:pPr>
        <w:pStyle w:val="Estilo4"/>
        <w:outlineLvl w:val="9"/>
      </w:pPr>
      <w:r>
        <w:rPr>
          <w:noProof/>
        </w:rPr>
        <w:drawing>
          <wp:inline distT="0" distB="0" distL="0" distR="0" wp14:anchorId="6485B82C" wp14:editId="6740727A">
            <wp:extent cx="5410863" cy="2920479"/>
            <wp:effectExtent l="0" t="0" r="0" b="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n 55"/>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417672" cy="2924154"/>
                    </a:xfrm>
                    <a:prstGeom prst="rect">
                      <a:avLst/>
                    </a:prstGeom>
                  </pic:spPr>
                </pic:pic>
              </a:graphicData>
            </a:graphic>
          </wp:inline>
        </w:drawing>
      </w:r>
    </w:p>
    <w:p w14:paraId="2CE6364F" w14:textId="77777777" w:rsidR="00B61079" w:rsidRDefault="00B61079" w:rsidP="009C637F">
      <w:pPr>
        <w:pStyle w:val="Estilo4"/>
        <w:outlineLvl w:val="9"/>
      </w:pPr>
    </w:p>
    <w:p w14:paraId="1DB8373B" w14:textId="639B363A" w:rsidR="00193FDC" w:rsidRDefault="00B61079" w:rsidP="009C637F">
      <w:pPr>
        <w:pStyle w:val="Estilo4"/>
        <w:outlineLvl w:val="9"/>
      </w:pPr>
      <w:r>
        <w:t>Figura 4.X. Diagrama entidad-relación de la base de datos del sistema de monitoreo. Fuente: Elaboración propia con mermaidchart.com</w:t>
      </w:r>
      <w:r w:rsidR="00193FDC">
        <w:br w:type="page"/>
      </w:r>
    </w:p>
    <w:p w14:paraId="44C1AC9B" w14:textId="403EAE20" w:rsidR="003709D7" w:rsidRDefault="003709D7" w:rsidP="009C637F">
      <w:pPr>
        <w:pStyle w:val="Estilo4"/>
        <w:jc w:val="left"/>
        <w:outlineLvl w:val="9"/>
      </w:pPr>
      <w:r w:rsidRPr="000B1090">
        <w:rPr>
          <w:b/>
          <w:bCs/>
        </w:rPr>
        <w:lastRenderedPageBreak/>
        <w:t>Tabla: usuarios</w:t>
      </w:r>
      <w:r>
        <w:rPr>
          <w:noProof/>
        </w:rPr>
        <w:drawing>
          <wp:inline distT="0" distB="0" distL="0" distR="0" wp14:anchorId="125C6381" wp14:editId="09F6E9A1">
            <wp:extent cx="5943600" cy="1447165"/>
            <wp:effectExtent l="0" t="0" r="0" b="635"/>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n 56"/>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943600" cy="1447165"/>
                    </a:xfrm>
                    <a:prstGeom prst="rect">
                      <a:avLst/>
                    </a:prstGeom>
                  </pic:spPr>
                </pic:pic>
              </a:graphicData>
            </a:graphic>
          </wp:inline>
        </w:drawing>
      </w:r>
    </w:p>
    <w:p w14:paraId="586D8E5A" w14:textId="39A724EB" w:rsidR="000B1090" w:rsidRDefault="000B1090" w:rsidP="009C637F">
      <w:pPr>
        <w:pStyle w:val="Estilo4"/>
        <w:jc w:val="left"/>
        <w:outlineLvl w:val="9"/>
      </w:pPr>
      <w:r>
        <w:rPr>
          <w:rStyle w:val="Textoennegrita"/>
        </w:rPr>
        <w:t>Tabla: registros_temperatura</w:t>
      </w:r>
      <w:r>
        <w:t xml:space="preserve"> (tabla principal)</w:t>
      </w:r>
      <w:r>
        <w:rPr>
          <w:noProof/>
        </w:rPr>
        <w:drawing>
          <wp:inline distT="0" distB="0" distL="0" distR="0" wp14:anchorId="17BE9A4A" wp14:editId="72F50160">
            <wp:extent cx="5943600" cy="2028825"/>
            <wp:effectExtent l="0" t="0" r="0" b="9525"/>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n 57"/>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943600" cy="2028825"/>
                    </a:xfrm>
                    <a:prstGeom prst="rect">
                      <a:avLst/>
                    </a:prstGeom>
                  </pic:spPr>
                </pic:pic>
              </a:graphicData>
            </a:graphic>
          </wp:inline>
        </w:drawing>
      </w:r>
    </w:p>
    <w:p w14:paraId="30A9BE29" w14:textId="77777777" w:rsidR="00C81C2D" w:rsidRPr="00C81C2D" w:rsidRDefault="00C81C2D" w:rsidP="009C637F">
      <w:pPr>
        <w:pStyle w:val="Estilo4"/>
        <w:outlineLvl w:val="9"/>
        <w:rPr>
          <w:lang w:val="es-419" w:eastAsia="es-419"/>
        </w:rPr>
      </w:pPr>
      <w:r w:rsidRPr="00C81C2D">
        <w:rPr>
          <w:lang w:val="es-419" w:eastAsia="es-419"/>
        </w:rPr>
        <w:t>Justificación de diseño:</w:t>
      </w:r>
    </w:p>
    <w:p w14:paraId="7AF0EEC7" w14:textId="77777777" w:rsidR="00C81C2D" w:rsidRPr="00C81C2D" w:rsidRDefault="00C81C2D" w:rsidP="009C637F">
      <w:pPr>
        <w:pStyle w:val="Estilo4"/>
        <w:numPr>
          <w:ilvl w:val="0"/>
          <w:numId w:val="76"/>
        </w:numPr>
        <w:outlineLvl w:val="9"/>
        <w:rPr>
          <w:lang w:val="es-419" w:eastAsia="es-419"/>
        </w:rPr>
      </w:pPr>
      <w:r w:rsidRPr="00C81C2D">
        <w:rPr>
          <w:lang w:val="es-419" w:eastAsia="es-419"/>
        </w:rPr>
        <w:t>Separación fecha/hora: Facilita consultas por día completo sin manipular strings</w:t>
      </w:r>
    </w:p>
    <w:p w14:paraId="080537DD" w14:textId="77777777" w:rsidR="00C81C2D" w:rsidRPr="00C81C2D" w:rsidRDefault="00C81C2D" w:rsidP="009C637F">
      <w:pPr>
        <w:pStyle w:val="Estilo4"/>
        <w:numPr>
          <w:ilvl w:val="0"/>
          <w:numId w:val="76"/>
        </w:numPr>
        <w:outlineLvl w:val="9"/>
        <w:rPr>
          <w:lang w:val="es-419" w:eastAsia="es-419"/>
        </w:rPr>
      </w:pPr>
      <w:r w:rsidRPr="00C81C2D">
        <w:rPr>
          <w:lang w:val="es-419" w:eastAsia="es-419"/>
        </w:rPr>
        <w:t>Índice en fecha: Acelera consultas con filtros temporales (WHERE fecha BETWEEN)</w:t>
      </w:r>
    </w:p>
    <w:p w14:paraId="4B3CDE98" w14:textId="77777777" w:rsidR="00C81C2D" w:rsidRPr="00C81C2D" w:rsidRDefault="00C81C2D" w:rsidP="009C637F">
      <w:pPr>
        <w:pStyle w:val="Estilo4"/>
        <w:numPr>
          <w:ilvl w:val="0"/>
          <w:numId w:val="76"/>
        </w:numPr>
        <w:outlineLvl w:val="9"/>
        <w:rPr>
          <w:lang w:val="es-419" w:eastAsia="es-419"/>
        </w:rPr>
      </w:pPr>
      <w:r w:rsidRPr="00C81C2D">
        <w:rPr>
          <w:lang w:val="es-419" w:eastAsia="es-419"/>
        </w:rPr>
        <w:t>DECIMAL(5,2): Almacena temperaturas de -999.99 a 999.99°C con 2 decimales</w:t>
      </w:r>
    </w:p>
    <w:p w14:paraId="793447BB" w14:textId="42852C1B" w:rsidR="00193FDC" w:rsidRDefault="00C81C2D" w:rsidP="009C637F">
      <w:pPr>
        <w:pStyle w:val="Estilo4"/>
        <w:numPr>
          <w:ilvl w:val="0"/>
          <w:numId w:val="76"/>
        </w:numPr>
        <w:outlineLvl w:val="9"/>
        <w:rPr>
          <w:lang w:val="es-419" w:eastAsia="es-419"/>
        </w:rPr>
      </w:pPr>
      <w:r w:rsidRPr="00C81C2D">
        <w:rPr>
          <w:lang w:val="es-419" w:eastAsia="es-419"/>
        </w:rPr>
        <w:t>timestamp_unix: Facilita cálculos de latencia y ordenamiento cronológico</w:t>
      </w:r>
      <w:r w:rsidR="00193FDC">
        <w:rPr>
          <w:lang w:val="es-419" w:eastAsia="es-419"/>
        </w:rPr>
        <w:br w:type="page"/>
      </w:r>
    </w:p>
    <w:p w14:paraId="521F1742" w14:textId="7DBB533E" w:rsidR="00EA44C4" w:rsidRDefault="00EA44C4" w:rsidP="009C637F">
      <w:pPr>
        <w:pStyle w:val="Estilo4"/>
        <w:jc w:val="left"/>
        <w:outlineLvl w:val="9"/>
        <w:rPr>
          <w:b/>
          <w:bCs/>
        </w:rPr>
      </w:pPr>
      <w:r w:rsidRPr="00EA44C4">
        <w:rPr>
          <w:b/>
          <w:bCs/>
        </w:rPr>
        <w:lastRenderedPageBreak/>
        <w:t>Consultas optimizadas diseñadas:</w:t>
      </w:r>
      <w:r>
        <w:rPr>
          <w:b/>
          <w:bCs/>
          <w:noProof/>
          <w:lang w:val="es-419"/>
        </w:rPr>
        <w:drawing>
          <wp:inline distT="0" distB="0" distL="0" distR="0" wp14:anchorId="4872CEEB" wp14:editId="57D1C0CC">
            <wp:extent cx="5943600" cy="2170430"/>
            <wp:effectExtent l="0" t="0" r="0" b="1270"/>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n 58"/>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943600" cy="2170430"/>
                    </a:xfrm>
                    <a:prstGeom prst="rect">
                      <a:avLst/>
                    </a:prstGeom>
                  </pic:spPr>
                </pic:pic>
              </a:graphicData>
            </a:graphic>
          </wp:inline>
        </w:drawing>
      </w:r>
    </w:p>
    <w:p w14:paraId="1675721A" w14:textId="5F768290" w:rsidR="00EA44C4" w:rsidRPr="00EA44C4" w:rsidRDefault="002B2F53" w:rsidP="009C637F">
      <w:pPr>
        <w:pStyle w:val="Estilo4"/>
        <w:jc w:val="left"/>
        <w:outlineLvl w:val="9"/>
        <w:rPr>
          <w:b/>
          <w:bCs/>
          <w:lang w:val="es-419"/>
        </w:rPr>
      </w:pPr>
      <w:r>
        <w:rPr>
          <w:rStyle w:val="Textoennegrita"/>
        </w:rPr>
        <w:t>Entregable de Fase 2:</w:t>
      </w:r>
      <w:r>
        <w:t xml:space="preserve"> Conjunto de diagramas (arquitectura, esquemático, diagramas de flujo, modelo ER), mockups de interfaz web, scripts SQL de creación de base de datos.</w:t>
      </w:r>
    </w:p>
    <w:p w14:paraId="2D8E9E9F" w14:textId="4077E286" w:rsidR="00AC3DA6" w:rsidRPr="00954E81" w:rsidRDefault="00AC3DA6" w:rsidP="00193FDC">
      <w:pPr>
        <w:pStyle w:val="MyStyle"/>
      </w:pPr>
      <w:bookmarkStart w:id="233" w:name="_Toc217135122"/>
      <w:bookmarkStart w:id="234" w:name="_Toc218087614"/>
      <w:r w:rsidRPr="00954E81">
        <w:t>4.6.3. Fase 3: Implementación</w:t>
      </w:r>
      <w:r w:rsidR="00BA7BF7" w:rsidRPr="00954E81">
        <w:t xml:space="preserve"> d</w:t>
      </w:r>
      <w:r w:rsidRPr="00954E81">
        <w:t xml:space="preserve">uración </w:t>
      </w:r>
      <w:r w:rsidR="0099448B" w:rsidRPr="00954E81">
        <w:t>6</w:t>
      </w:r>
      <w:r w:rsidRPr="00954E81">
        <w:t xml:space="preserve"> semanas.</w:t>
      </w:r>
      <w:bookmarkEnd w:id="233"/>
      <w:bookmarkEnd w:id="234"/>
    </w:p>
    <w:p w14:paraId="70081BDB" w14:textId="4D2D97F8" w:rsidR="00C13A80" w:rsidRDefault="00761682" w:rsidP="009C637F">
      <w:pPr>
        <w:pStyle w:val="Estilo4"/>
        <w:outlineLvl w:val="9"/>
      </w:pPr>
      <w:r>
        <w:t>Esta fase constituyó el núcleo del desarrollo, materializando los diseños en software funcional y hardware operativo.</w:t>
      </w:r>
    </w:p>
    <w:p w14:paraId="520054E9" w14:textId="50E7C9B7" w:rsidR="00761682" w:rsidRPr="00585818" w:rsidRDefault="00761682" w:rsidP="007D33F6">
      <w:pPr>
        <w:pStyle w:val="MyStyle"/>
        <w:outlineLvl w:val="3"/>
      </w:pPr>
      <w:bookmarkStart w:id="235" w:name="_Toc217135123"/>
      <w:bookmarkStart w:id="236" w:name="_Toc218087615"/>
      <w:r w:rsidRPr="00585818">
        <w:t>4.6.3.1. Desarrollo del firmware</w:t>
      </w:r>
      <w:bookmarkEnd w:id="235"/>
      <w:bookmarkEnd w:id="236"/>
    </w:p>
    <w:p w14:paraId="370BD544" w14:textId="77777777" w:rsidR="00761682" w:rsidRPr="00761682" w:rsidRDefault="00761682" w:rsidP="009C637F">
      <w:pPr>
        <w:pStyle w:val="Estilo4"/>
        <w:outlineLvl w:val="9"/>
        <w:rPr>
          <w:b/>
          <w:bCs/>
          <w:lang w:val="es-419" w:eastAsia="es-419"/>
        </w:rPr>
      </w:pPr>
      <w:r w:rsidRPr="00761682">
        <w:rPr>
          <w:b/>
          <w:bCs/>
          <w:lang w:val="es-419" w:eastAsia="es-419"/>
        </w:rPr>
        <w:t>Semana 1-2: Configuración básica</w:t>
      </w:r>
    </w:p>
    <w:p w14:paraId="5C016DCA" w14:textId="77777777" w:rsidR="00761682" w:rsidRPr="00761682" w:rsidRDefault="00761682" w:rsidP="009C637F">
      <w:pPr>
        <w:pStyle w:val="Estilo4"/>
        <w:numPr>
          <w:ilvl w:val="0"/>
          <w:numId w:val="77"/>
        </w:numPr>
        <w:outlineLvl w:val="9"/>
        <w:rPr>
          <w:lang w:val="es-419" w:eastAsia="es-419"/>
        </w:rPr>
      </w:pPr>
      <w:r w:rsidRPr="00761682">
        <w:rPr>
          <w:lang w:val="es-419" w:eastAsia="es-419"/>
        </w:rPr>
        <w:t>Instalación de Arduino IDE 2.0 y paquete ESP32</w:t>
      </w:r>
    </w:p>
    <w:p w14:paraId="3DDDC14A" w14:textId="4515DF3C" w:rsidR="00761682" w:rsidRPr="00761682" w:rsidRDefault="00761682" w:rsidP="009C637F">
      <w:pPr>
        <w:pStyle w:val="Estilo4"/>
        <w:numPr>
          <w:ilvl w:val="0"/>
          <w:numId w:val="77"/>
        </w:numPr>
        <w:outlineLvl w:val="9"/>
        <w:rPr>
          <w:lang w:val="es-419" w:eastAsia="es-419"/>
        </w:rPr>
      </w:pPr>
      <w:r w:rsidRPr="00761682">
        <w:rPr>
          <w:lang w:val="es-419" w:eastAsia="es-419"/>
        </w:rPr>
        <w:t>Configuración de librerías necesarias (DHT, Adafruit_SSD1306, RTClib, WiFi, HTTPClient</w:t>
      </w:r>
      <w:r w:rsidR="00411604">
        <w:rPr>
          <w:lang w:val="es-419" w:eastAsia="es-419"/>
        </w:rPr>
        <w:t>, NTPClient.h</w:t>
      </w:r>
      <w:r w:rsidRPr="00761682">
        <w:rPr>
          <w:lang w:val="es-419" w:eastAsia="es-419"/>
        </w:rPr>
        <w:t>)</w:t>
      </w:r>
    </w:p>
    <w:p w14:paraId="7F4D04BA" w14:textId="77777777" w:rsidR="00761682" w:rsidRPr="00761682" w:rsidRDefault="00761682" w:rsidP="009C637F">
      <w:pPr>
        <w:pStyle w:val="Estilo4"/>
        <w:numPr>
          <w:ilvl w:val="0"/>
          <w:numId w:val="77"/>
        </w:numPr>
        <w:outlineLvl w:val="9"/>
        <w:rPr>
          <w:lang w:val="es-419" w:eastAsia="es-419"/>
        </w:rPr>
      </w:pPr>
      <w:r w:rsidRPr="00761682">
        <w:rPr>
          <w:lang w:val="es-419" w:eastAsia="es-419"/>
        </w:rPr>
        <w:t>Desarrollo de funciones básicas de lectura de sensores</w:t>
      </w:r>
    </w:p>
    <w:p w14:paraId="48BB5366" w14:textId="77777777" w:rsidR="00761682" w:rsidRPr="00761682" w:rsidRDefault="00761682" w:rsidP="009C637F">
      <w:pPr>
        <w:pStyle w:val="Estilo4"/>
        <w:numPr>
          <w:ilvl w:val="0"/>
          <w:numId w:val="77"/>
        </w:numPr>
        <w:outlineLvl w:val="9"/>
        <w:rPr>
          <w:lang w:val="es-419" w:eastAsia="es-419"/>
        </w:rPr>
      </w:pPr>
      <w:r w:rsidRPr="00761682">
        <w:rPr>
          <w:lang w:val="es-419" w:eastAsia="es-419"/>
        </w:rPr>
        <w:t>Pruebas unitarias de comunicación I2C con OLED y RTC</w:t>
      </w:r>
    </w:p>
    <w:p w14:paraId="557B4566" w14:textId="77777777" w:rsidR="00761682" w:rsidRPr="00761682" w:rsidRDefault="00761682" w:rsidP="009C637F">
      <w:pPr>
        <w:pStyle w:val="Estilo4"/>
        <w:outlineLvl w:val="9"/>
        <w:rPr>
          <w:b/>
          <w:bCs/>
          <w:lang w:val="es-419" w:eastAsia="es-419"/>
        </w:rPr>
      </w:pPr>
      <w:r w:rsidRPr="00761682">
        <w:rPr>
          <w:b/>
          <w:bCs/>
          <w:lang w:val="es-419" w:eastAsia="es-419"/>
        </w:rPr>
        <w:t>Semana 3-4: Funcionalidad de red</w:t>
      </w:r>
    </w:p>
    <w:p w14:paraId="75222F9F" w14:textId="77777777" w:rsidR="00761682" w:rsidRPr="00761682" w:rsidRDefault="00761682" w:rsidP="009C637F">
      <w:pPr>
        <w:pStyle w:val="Estilo4"/>
        <w:numPr>
          <w:ilvl w:val="0"/>
          <w:numId w:val="78"/>
        </w:numPr>
        <w:outlineLvl w:val="9"/>
        <w:rPr>
          <w:lang w:val="es-419" w:eastAsia="es-419"/>
        </w:rPr>
      </w:pPr>
      <w:r w:rsidRPr="00761682">
        <w:rPr>
          <w:lang w:val="es-419" w:eastAsia="es-419"/>
        </w:rPr>
        <w:t>Implementación de conexión WiFi con reconexión automática</w:t>
      </w:r>
    </w:p>
    <w:p w14:paraId="3B89D13C" w14:textId="77777777" w:rsidR="00761682" w:rsidRPr="00761682" w:rsidRDefault="00761682" w:rsidP="009C637F">
      <w:pPr>
        <w:pStyle w:val="Estilo4"/>
        <w:numPr>
          <w:ilvl w:val="0"/>
          <w:numId w:val="78"/>
        </w:numPr>
        <w:outlineLvl w:val="9"/>
        <w:rPr>
          <w:lang w:val="es-419" w:eastAsia="es-419"/>
        </w:rPr>
      </w:pPr>
      <w:r w:rsidRPr="00761682">
        <w:rPr>
          <w:lang w:val="es-419" w:eastAsia="es-419"/>
        </w:rPr>
        <w:t xml:space="preserve">Desarrollo de función </w:t>
      </w:r>
      <w:r w:rsidRPr="00761682">
        <w:rPr>
          <w:rFonts w:ascii="Courier New" w:hAnsi="Courier New" w:cs="Courier New"/>
          <w:sz w:val="20"/>
          <w:szCs w:val="20"/>
          <w:lang w:val="es-419" w:eastAsia="es-419"/>
        </w:rPr>
        <w:t>enviarDatos()</w:t>
      </w:r>
      <w:r w:rsidRPr="00761682">
        <w:rPr>
          <w:lang w:val="es-419" w:eastAsia="es-419"/>
        </w:rPr>
        <w:t xml:space="preserve"> con manejo de timeouts</w:t>
      </w:r>
    </w:p>
    <w:p w14:paraId="312CC8FC" w14:textId="77777777" w:rsidR="00761682" w:rsidRPr="00761682" w:rsidRDefault="00761682" w:rsidP="009C637F">
      <w:pPr>
        <w:pStyle w:val="Estilo4"/>
        <w:numPr>
          <w:ilvl w:val="0"/>
          <w:numId w:val="78"/>
        </w:numPr>
        <w:outlineLvl w:val="9"/>
        <w:rPr>
          <w:lang w:val="es-419" w:eastAsia="es-419"/>
        </w:rPr>
      </w:pPr>
      <w:r w:rsidRPr="00761682">
        <w:rPr>
          <w:lang w:val="es-419" w:eastAsia="es-419"/>
        </w:rPr>
        <w:t>Pruebas de transmisión HTTPS con certificados autofirmados</w:t>
      </w:r>
    </w:p>
    <w:p w14:paraId="1E272B63" w14:textId="77777777" w:rsidR="00761682" w:rsidRPr="00761682" w:rsidRDefault="00761682" w:rsidP="009C637F">
      <w:pPr>
        <w:pStyle w:val="Estilo4"/>
        <w:numPr>
          <w:ilvl w:val="0"/>
          <w:numId w:val="78"/>
        </w:numPr>
        <w:outlineLvl w:val="9"/>
        <w:rPr>
          <w:lang w:val="es-419" w:eastAsia="es-419"/>
        </w:rPr>
      </w:pPr>
      <w:r w:rsidRPr="00761682">
        <w:rPr>
          <w:lang w:val="es-419" w:eastAsia="es-419"/>
        </w:rPr>
        <w:t>Implementación de sincronización NTP</w:t>
      </w:r>
    </w:p>
    <w:p w14:paraId="5FB84583" w14:textId="77777777" w:rsidR="00761682" w:rsidRPr="00761682" w:rsidRDefault="00761682" w:rsidP="009C637F">
      <w:pPr>
        <w:pStyle w:val="Estilo4"/>
        <w:outlineLvl w:val="9"/>
        <w:rPr>
          <w:b/>
          <w:bCs/>
          <w:lang w:val="es-419" w:eastAsia="es-419"/>
        </w:rPr>
      </w:pPr>
      <w:r w:rsidRPr="00761682">
        <w:rPr>
          <w:b/>
          <w:bCs/>
          <w:lang w:val="es-419" w:eastAsia="es-419"/>
        </w:rPr>
        <w:t>Semana 5-6: Interfaz de usuario y optimización</w:t>
      </w:r>
    </w:p>
    <w:p w14:paraId="3B4F968B" w14:textId="77777777" w:rsidR="00761682" w:rsidRPr="00761682" w:rsidRDefault="00761682" w:rsidP="009C637F">
      <w:pPr>
        <w:pStyle w:val="Estilo4"/>
        <w:numPr>
          <w:ilvl w:val="0"/>
          <w:numId w:val="79"/>
        </w:numPr>
        <w:outlineLvl w:val="9"/>
        <w:rPr>
          <w:lang w:val="es-419" w:eastAsia="es-419"/>
        </w:rPr>
      </w:pPr>
      <w:r w:rsidRPr="00761682">
        <w:rPr>
          <w:lang w:val="es-419" w:eastAsia="es-419"/>
        </w:rPr>
        <w:t>Diseño de 3 pantallas OLED (temperatura, envío, promedio)</w:t>
      </w:r>
    </w:p>
    <w:p w14:paraId="774F382C" w14:textId="77777777" w:rsidR="00761682" w:rsidRPr="00761682" w:rsidRDefault="00761682" w:rsidP="009C637F">
      <w:pPr>
        <w:pStyle w:val="Estilo4"/>
        <w:numPr>
          <w:ilvl w:val="0"/>
          <w:numId w:val="79"/>
        </w:numPr>
        <w:outlineLvl w:val="9"/>
        <w:rPr>
          <w:lang w:val="es-419" w:eastAsia="es-419"/>
        </w:rPr>
      </w:pPr>
      <w:r w:rsidRPr="00761682">
        <w:rPr>
          <w:lang w:val="es-419" w:eastAsia="es-419"/>
        </w:rPr>
        <w:t>Implementación de sistema de navegación con botón</w:t>
      </w:r>
    </w:p>
    <w:p w14:paraId="352ADC7B" w14:textId="77777777" w:rsidR="00761682" w:rsidRPr="00761682" w:rsidRDefault="00761682" w:rsidP="009C637F">
      <w:pPr>
        <w:pStyle w:val="Estilo4"/>
        <w:numPr>
          <w:ilvl w:val="0"/>
          <w:numId w:val="79"/>
        </w:numPr>
        <w:outlineLvl w:val="9"/>
        <w:rPr>
          <w:lang w:val="es-419" w:eastAsia="es-419"/>
        </w:rPr>
      </w:pPr>
      <w:r w:rsidRPr="00761682">
        <w:rPr>
          <w:lang w:val="es-419" w:eastAsia="es-419"/>
        </w:rPr>
        <w:t>Desarrollo de animaciones de carga</w:t>
      </w:r>
    </w:p>
    <w:p w14:paraId="4859351F" w14:textId="77777777" w:rsidR="00761682" w:rsidRPr="00761682" w:rsidRDefault="00761682" w:rsidP="009C637F">
      <w:pPr>
        <w:pStyle w:val="Estilo4"/>
        <w:numPr>
          <w:ilvl w:val="0"/>
          <w:numId w:val="79"/>
        </w:numPr>
        <w:outlineLvl w:val="9"/>
        <w:rPr>
          <w:lang w:val="es-419" w:eastAsia="es-419"/>
        </w:rPr>
      </w:pPr>
      <w:r w:rsidRPr="00761682">
        <w:rPr>
          <w:lang w:val="es-419" w:eastAsia="es-419"/>
        </w:rPr>
        <w:t>Optimización de consumo de memoria (reducción de 45% a 26% de RAM)</w:t>
      </w:r>
    </w:p>
    <w:p w14:paraId="2157C952" w14:textId="77777777" w:rsidR="00761682" w:rsidRPr="00761682" w:rsidRDefault="00761682" w:rsidP="009C637F">
      <w:pPr>
        <w:pStyle w:val="Estilo4"/>
        <w:numPr>
          <w:ilvl w:val="0"/>
          <w:numId w:val="79"/>
        </w:numPr>
        <w:outlineLvl w:val="9"/>
        <w:rPr>
          <w:lang w:val="es-419" w:eastAsia="es-419"/>
        </w:rPr>
      </w:pPr>
      <w:r w:rsidRPr="00761682">
        <w:rPr>
          <w:lang w:val="es-419" w:eastAsia="es-419"/>
        </w:rPr>
        <w:lastRenderedPageBreak/>
        <w:t>Implementación de calibración por software (-1.62°C offset)</w:t>
      </w:r>
    </w:p>
    <w:p w14:paraId="3FD30736" w14:textId="77777777" w:rsidR="00761682" w:rsidRPr="00761682" w:rsidRDefault="00761682" w:rsidP="009C637F">
      <w:pPr>
        <w:pStyle w:val="Estilo4"/>
        <w:outlineLvl w:val="9"/>
        <w:rPr>
          <w:b/>
          <w:bCs/>
          <w:lang w:val="es-419" w:eastAsia="es-419"/>
        </w:rPr>
      </w:pPr>
      <w:r w:rsidRPr="00761682">
        <w:rPr>
          <w:b/>
          <w:bCs/>
          <w:lang w:val="es-419" w:eastAsia="es-419"/>
        </w:rPr>
        <w:t>Herramientas utilizadas:</w:t>
      </w:r>
    </w:p>
    <w:p w14:paraId="1DC873D8" w14:textId="77777777" w:rsidR="00761682" w:rsidRPr="00761682" w:rsidRDefault="00761682" w:rsidP="009C637F">
      <w:pPr>
        <w:pStyle w:val="Estilo4"/>
        <w:numPr>
          <w:ilvl w:val="0"/>
          <w:numId w:val="80"/>
        </w:numPr>
        <w:outlineLvl w:val="9"/>
        <w:rPr>
          <w:lang w:val="es-419" w:eastAsia="es-419"/>
        </w:rPr>
      </w:pPr>
      <w:r w:rsidRPr="00761682">
        <w:rPr>
          <w:lang w:val="es-419" w:eastAsia="es-419"/>
        </w:rPr>
        <w:t>Arduino IDE 2.3.2</w:t>
      </w:r>
    </w:p>
    <w:p w14:paraId="2E10D50D" w14:textId="77777777" w:rsidR="00761682" w:rsidRPr="00761682" w:rsidRDefault="00761682" w:rsidP="009C637F">
      <w:pPr>
        <w:pStyle w:val="Estilo4"/>
        <w:numPr>
          <w:ilvl w:val="0"/>
          <w:numId w:val="80"/>
        </w:numPr>
        <w:outlineLvl w:val="9"/>
        <w:rPr>
          <w:lang w:val="es-419" w:eastAsia="es-419"/>
        </w:rPr>
      </w:pPr>
      <w:r w:rsidRPr="00761682">
        <w:rPr>
          <w:lang w:val="es-419" w:eastAsia="es-419"/>
        </w:rPr>
        <w:t>Monitor Serial para depuración</w:t>
      </w:r>
    </w:p>
    <w:p w14:paraId="56CA144F" w14:textId="77777777" w:rsidR="00761682" w:rsidRPr="00761682" w:rsidRDefault="00761682" w:rsidP="009C637F">
      <w:pPr>
        <w:pStyle w:val="Estilo4"/>
        <w:numPr>
          <w:ilvl w:val="0"/>
          <w:numId w:val="80"/>
        </w:numPr>
        <w:outlineLvl w:val="9"/>
        <w:rPr>
          <w:lang w:val="es-419" w:eastAsia="es-419"/>
        </w:rPr>
      </w:pPr>
      <w:r w:rsidRPr="00761682">
        <w:rPr>
          <w:lang w:val="es-419" w:eastAsia="es-419"/>
        </w:rPr>
        <w:t>Control de versiones: GitHub (repositorio privado)</w:t>
      </w:r>
    </w:p>
    <w:p w14:paraId="217A0A92" w14:textId="77777777" w:rsidR="00761682" w:rsidRPr="00761682" w:rsidRDefault="00761682" w:rsidP="009C637F">
      <w:pPr>
        <w:pStyle w:val="Estilo4"/>
        <w:outlineLvl w:val="9"/>
        <w:rPr>
          <w:b/>
          <w:bCs/>
          <w:lang w:val="es-419" w:eastAsia="es-419"/>
        </w:rPr>
      </w:pPr>
      <w:r w:rsidRPr="00761682">
        <w:rPr>
          <w:b/>
          <w:bCs/>
          <w:lang w:val="es-419" w:eastAsia="es-419"/>
        </w:rPr>
        <w:t>Métricas de código:</w:t>
      </w:r>
    </w:p>
    <w:p w14:paraId="61F43DC8" w14:textId="77777777" w:rsidR="00761682" w:rsidRPr="00761682" w:rsidRDefault="00761682" w:rsidP="009C637F">
      <w:pPr>
        <w:pStyle w:val="Estilo4"/>
        <w:numPr>
          <w:ilvl w:val="0"/>
          <w:numId w:val="81"/>
        </w:numPr>
        <w:outlineLvl w:val="9"/>
        <w:rPr>
          <w:lang w:val="es-419" w:eastAsia="es-419"/>
        </w:rPr>
      </w:pPr>
      <w:r w:rsidRPr="00761682">
        <w:rPr>
          <w:lang w:val="es-419" w:eastAsia="es-419"/>
        </w:rPr>
        <w:t>Líneas de código: ~450 LOC</w:t>
      </w:r>
    </w:p>
    <w:p w14:paraId="71F30B14" w14:textId="77777777" w:rsidR="00761682" w:rsidRPr="00761682" w:rsidRDefault="00761682" w:rsidP="009C637F">
      <w:pPr>
        <w:pStyle w:val="Estilo4"/>
        <w:numPr>
          <w:ilvl w:val="0"/>
          <w:numId w:val="81"/>
        </w:numPr>
        <w:outlineLvl w:val="9"/>
        <w:rPr>
          <w:lang w:val="es-419" w:eastAsia="es-419"/>
        </w:rPr>
      </w:pPr>
      <w:r w:rsidRPr="00761682">
        <w:rPr>
          <w:lang w:val="es-419" w:eastAsia="es-419"/>
        </w:rPr>
        <w:t>Funciones implementadas: 15</w:t>
      </w:r>
    </w:p>
    <w:p w14:paraId="13FCEDE9" w14:textId="77777777" w:rsidR="00761682" w:rsidRPr="00761682" w:rsidRDefault="00761682" w:rsidP="009C637F">
      <w:pPr>
        <w:pStyle w:val="Estilo4"/>
        <w:numPr>
          <w:ilvl w:val="0"/>
          <w:numId w:val="81"/>
        </w:numPr>
        <w:outlineLvl w:val="9"/>
        <w:rPr>
          <w:lang w:val="es-419" w:eastAsia="es-419"/>
        </w:rPr>
      </w:pPr>
      <w:r w:rsidRPr="00761682">
        <w:rPr>
          <w:lang w:val="es-419" w:eastAsia="es-419"/>
        </w:rPr>
        <w:t>Librerías utilizadas: 10</w:t>
      </w:r>
    </w:p>
    <w:p w14:paraId="693FCFFF" w14:textId="77777777" w:rsidR="00761682" w:rsidRPr="00761682" w:rsidRDefault="00761682" w:rsidP="009C637F">
      <w:pPr>
        <w:pStyle w:val="Estilo4"/>
        <w:numPr>
          <w:ilvl w:val="0"/>
          <w:numId w:val="81"/>
        </w:numPr>
        <w:outlineLvl w:val="9"/>
        <w:rPr>
          <w:lang w:val="en-US" w:eastAsia="es-419"/>
        </w:rPr>
      </w:pPr>
      <w:r w:rsidRPr="00761682">
        <w:rPr>
          <w:lang w:val="en-US" w:eastAsia="es-419"/>
        </w:rPr>
        <w:t>Tamaño binario: ~390 KB (Flash), ~26 KB (RAM)</w:t>
      </w:r>
    </w:p>
    <w:p w14:paraId="45BC7CE9" w14:textId="77777777" w:rsidR="00761682" w:rsidRPr="00761682" w:rsidRDefault="00761682" w:rsidP="009C637F">
      <w:pPr>
        <w:pStyle w:val="Estilo4"/>
        <w:outlineLvl w:val="9"/>
        <w:rPr>
          <w:lang w:val="en-US"/>
        </w:rPr>
      </w:pPr>
    </w:p>
    <w:p w14:paraId="2BA4797E" w14:textId="26BDBB95" w:rsidR="00AC3DA6" w:rsidRPr="00585818" w:rsidRDefault="00AC3DA6" w:rsidP="007D33F6">
      <w:pPr>
        <w:pStyle w:val="MyStyle"/>
        <w:outlineLvl w:val="3"/>
      </w:pPr>
      <w:bookmarkStart w:id="237" w:name="_Toc217135124"/>
      <w:bookmarkStart w:id="238" w:name="_Toc218087616"/>
      <w:r w:rsidRPr="00585818">
        <w:t>4.6.3.2. Construcción del hardware</w:t>
      </w:r>
      <w:bookmarkEnd w:id="237"/>
      <w:bookmarkEnd w:id="238"/>
    </w:p>
    <w:p w14:paraId="6E97EB14" w14:textId="77777777" w:rsidR="004D193D" w:rsidRPr="004D193D" w:rsidRDefault="004D193D" w:rsidP="009C637F">
      <w:pPr>
        <w:pStyle w:val="Estilo4"/>
        <w:outlineLvl w:val="9"/>
        <w:rPr>
          <w:b/>
          <w:bCs/>
        </w:rPr>
      </w:pPr>
      <w:r w:rsidRPr="004D193D">
        <w:rPr>
          <w:b/>
          <w:bCs/>
        </w:rPr>
        <w:t xml:space="preserve">Semana 1-2: Prototipado en protoboard </w:t>
      </w:r>
    </w:p>
    <w:p w14:paraId="0059AF6E" w14:textId="77777777" w:rsidR="004D193D" w:rsidRDefault="004D193D" w:rsidP="009C637F">
      <w:pPr>
        <w:pStyle w:val="Estilo4"/>
        <w:outlineLvl w:val="9"/>
      </w:pPr>
      <w:r>
        <w:t>Ensamblaje del circuito completo:</w:t>
      </w:r>
    </w:p>
    <w:p w14:paraId="76348D52" w14:textId="634B07CC" w:rsidR="004D193D" w:rsidRDefault="004D193D" w:rsidP="009C637F">
      <w:pPr>
        <w:pStyle w:val="Estilo4"/>
        <w:numPr>
          <w:ilvl w:val="0"/>
          <w:numId w:val="82"/>
        </w:numPr>
        <w:outlineLvl w:val="9"/>
      </w:pPr>
      <w:r>
        <w:t>Conexión de componentes siguiendo esquemático diseñado</w:t>
      </w:r>
    </w:p>
    <w:p w14:paraId="27A07480" w14:textId="3668888B" w:rsidR="004D193D" w:rsidRDefault="004D193D" w:rsidP="009C637F">
      <w:pPr>
        <w:pStyle w:val="Estilo4"/>
        <w:numPr>
          <w:ilvl w:val="0"/>
          <w:numId w:val="82"/>
        </w:numPr>
        <w:outlineLvl w:val="9"/>
      </w:pPr>
      <w:r>
        <w:t>Distribución de alimentación 5V y GND mediante rieles del protoboard</w:t>
      </w:r>
    </w:p>
    <w:p w14:paraId="552FDB6A" w14:textId="0FD696EC" w:rsidR="004D193D" w:rsidRDefault="004D193D" w:rsidP="009C637F">
      <w:pPr>
        <w:pStyle w:val="Estilo4"/>
        <w:numPr>
          <w:ilvl w:val="0"/>
          <w:numId w:val="82"/>
        </w:numPr>
        <w:outlineLvl w:val="9"/>
      </w:pPr>
      <w:r>
        <w:t xml:space="preserve">Organización de cables Dupont por código de colores (rojo: 5V, negro: GND, amarillo: señal) </w:t>
      </w:r>
    </w:p>
    <w:p w14:paraId="239C1170" w14:textId="57270ACF" w:rsidR="00761682" w:rsidRDefault="004D193D" w:rsidP="009C637F">
      <w:pPr>
        <w:pStyle w:val="Estilo4"/>
        <w:numPr>
          <w:ilvl w:val="0"/>
          <w:numId w:val="82"/>
        </w:numPr>
        <w:outlineLvl w:val="9"/>
      </w:pPr>
      <w:r>
        <w:t>Verificación de conexiones con multímetro digital</w:t>
      </w:r>
    </w:p>
    <w:p w14:paraId="42AEF473" w14:textId="77777777" w:rsidR="004D193D" w:rsidRDefault="004D193D" w:rsidP="009C637F">
      <w:pPr>
        <w:pStyle w:val="Estilo4"/>
        <w:outlineLvl w:val="9"/>
      </w:pPr>
      <w:r>
        <w:t>Pruebas de verificación eléctrica:</w:t>
      </w:r>
    </w:p>
    <w:p w14:paraId="2AB25EE9" w14:textId="77777777" w:rsidR="004D193D" w:rsidRDefault="004D193D" w:rsidP="009C637F">
      <w:pPr>
        <w:pStyle w:val="Estilo4"/>
        <w:numPr>
          <w:ilvl w:val="0"/>
          <w:numId w:val="83"/>
        </w:numPr>
        <w:outlineLvl w:val="9"/>
      </w:pPr>
      <w:r>
        <w:t>Medición de continuidad entre pines críticos (I2C, alimentación)</w:t>
      </w:r>
    </w:p>
    <w:p w14:paraId="56E8FB2C" w14:textId="77777777" w:rsidR="004D193D" w:rsidRDefault="004D193D" w:rsidP="009C637F">
      <w:pPr>
        <w:pStyle w:val="Estilo4"/>
        <w:numPr>
          <w:ilvl w:val="0"/>
          <w:numId w:val="83"/>
        </w:numPr>
        <w:outlineLvl w:val="9"/>
      </w:pPr>
      <w:r>
        <w:t>Verificación de niveles de voltaje: 5V en ESP32, 3.3V en buses I2C</w:t>
      </w:r>
    </w:p>
    <w:p w14:paraId="43798035" w14:textId="77777777" w:rsidR="004D193D" w:rsidRDefault="004D193D" w:rsidP="009C637F">
      <w:pPr>
        <w:pStyle w:val="Estilo4"/>
        <w:numPr>
          <w:ilvl w:val="0"/>
          <w:numId w:val="83"/>
        </w:numPr>
        <w:outlineLvl w:val="9"/>
      </w:pPr>
      <w:r>
        <w:t>Prueba de cada periférico de forma independiente antes de integración completa</w:t>
      </w:r>
    </w:p>
    <w:p w14:paraId="296C3745" w14:textId="7321D517" w:rsidR="004D193D" w:rsidRDefault="004D193D" w:rsidP="009C637F">
      <w:pPr>
        <w:pStyle w:val="Estilo4"/>
        <w:numPr>
          <w:ilvl w:val="0"/>
          <w:numId w:val="83"/>
        </w:numPr>
        <w:outlineLvl w:val="9"/>
      </w:pPr>
      <w:r>
        <w:t>Identificación y corrección de cortocircuitos accidentales</w:t>
      </w:r>
    </w:p>
    <w:p w14:paraId="42572C72" w14:textId="77777777" w:rsidR="00411604" w:rsidRDefault="00411604" w:rsidP="009C637F">
      <w:pPr>
        <w:pStyle w:val="Estilo4"/>
        <w:outlineLvl w:val="9"/>
      </w:pPr>
      <w:r w:rsidRPr="00411604">
        <w:t>Documentación del montaje:</w:t>
      </w:r>
    </w:p>
    <w:p w14:paraId="2CB42A68" w14:textId="77777777" w:rsidR="00411604" w:rsidRDefault="00411604" w:rsidP="009C637F">
      <w:pPr>
        <w:pStyle w:val="Estilo4"/>
        <w:numPr>
          <w:ilvl w:val="0"/>
          <w:numId w:val="84"/>
        </w:numPr>
        <w:outlineLvl w:val="9"/>
      </w:pPr>
      <w:r w:rsidRPr="00411604">
        <w:t>Registro fotográfico del circuito desde múltiples ángulos</w:t>
      </w:r>
    </w:p>
    <w:p w14:paraId="1E1101F4" w14:textId="77777777" w:rsidR="00411604" w:rsidRDefault="00411604" w:rsidP="009C637F">
      <w:pPr>
        <w:pStyle w:val="Estilo4"/>
        <w:numPr>
          <w:ilvl w:val="0"/>
          <w:numId w:val="84"/>
        </w:numPr>
        <w:outlineLvl w:val="9"/>
      </w:pPr>
      <w:r w:rsidRPr="00411604">
        <w:t>Anotación de códigos de color de cables para futuras referencias</w:t>
      </w:r>
    </w:p>
    <w:p w14:paraId="73F8BA74" w14:textId="73547851" w:rsidR="00411604" w:rsidRDefault="00411604" w:rsidP="009C637F">
      <w:pPr>
        <w:pStyle w:val="Estilo4"/>
        <w:numPr>
          <w:ilvl w:val="0"/>
          <w:numId w:val="84"/>
        </w:numPr>
        <w:outlineLvl w:val="9"/>
      </w:pPr>
      <w:r w:rsidRPr="00411604">
        <w:t>Marcado de componentes con etiquetas identificativas</w:t>
      </w:r>
    </w:p>
    <w:p w14:paraId="0A98A71A" w14:textId="6A845431" w:rsidR="00D0516C" w:rsidRDefault="00D0516C" w:rsidP="009C637F">
      <w:pPr>
        <w:pStyle w:val="Estilo4"/>
        <w:outlineLvl w:val="9"/>
      </w:pPr>
      <w:r w:rsidRPr="00D0516C">
        <w:t xml:space="preserve">Semana 3: </w:t>
      </w:r>
      <w:r>
        <w:t>Organización del cableado</w:t>
      </w:r>
    </w:p>
    <w:p w14:paraId="263E2A41" w14:textId="77777777" w:rsidR="00D0516C" w:rsidRDefault="00D0516C" w:rsidP="009C637F">
      <w:pPr>
        <w:pStyle w:val="Estilo4"/>
        <w:numPr>
          <w:ilvl w:val="0"/>
          <w:numId w:val="85"/>
        </w:numPr>
        <w:outlineLvl w:val="9"/>
      </w:pPr>
      <w:r>
        <w:t xml:space="preserve">Organización del cableado: </w:t>
      </w:r>
    </w:p>
    <w:p w14:paraId="298C2032" w14:textId="373B75F0" w:rsidR="00D0516C" w:rsidRDefault="00D0516C" w:rsidP="009C637F">
      <w:pPr>
        <w:pStyle w:val="Estilo4"/>
        <w:numPr>
          <w:ilvl w:val="0"/>
          <w:numId w:val="85"/>
        </w:numPr>
        <w:outlineLvl w:val="9"/>
      </w:pPr>
      <w:r>
        <w:t xml:space="preserve">Agrupación de cables de alimentación separados de señales I2C </w:t>
      </w:r>
    </w:p>
    <w:p w14:paraId="478F5759" w14:textId="77777777" w:rsidR="00D0516C" w:rsidRDefault="00D0516C" w:rsidP="009C637F">
      <w:pPr>
        <w:pStyle w:val="Estilo4"/>
        <w:numPr>
          <w:ilvl w:val="0"/>
          <w:numId w:val="85"/>
        </w:numPr>
        <w:outlineLvl w:val="9"/>
      </w:pPr>
      <w:r>
        <w:lastRenderedPageBreak/>
        <w:t xml:space="preserve">Reducción de longitud de cables innecesarios para minimizar interferencia electromagnética </w:t>
      </w:r>
    </w:p>
    <w:p w14:paraId="719ECA18" w14:textId="70FBA4EA" w:rsidR="00D0516C" w:rsidRDefault="00D0516C" w:rsidP="009C637F">
      <w:pPr>
        <w:pStyle w:val="Estilo4"/>
        <w:numPr>
          <w:ilvl w:val="0"/>
          <w:numId w:val="85"/>
        </w:numPr>
        <w:outlineLvl w:val="9"/>
      </w:pPr>
      <w:r>
        <w:t>Sujeción de cables con bridas plásticas para evitar desconexiones por movimiento o vibración</w:t>
      </w:r>
    </w:p>
    <w:p w14:paraId="750D994C" w14:textId="77777777" w:rsidR="00D0516C" w:rsidRDefault="00D0516C" w:rsidP="009C637F">
      <w:pPr>
        <w:pStyle w:val="Estilo4"/>
        <w:outlineLvl w:val="9"/>
      </w:pPr>
      <w:r w:rsidRPr="00D0516C">
        <w:t>Decisión de mantener prototipo en protoboard:</w:t>
      </w:r>
    </w:p>
    <w:p w14:paraId="00F28E70" w14:textId="25BEF0A5" w:rsidR="00D0516C" w:rsidRDefault="00D0516C" w:rsidP="009C637F">
      <w:pPr>
        <w:pStyle w:val="Estilo4"/>
        <w:outlineLvl w:val="9"/>
      </w:pPr>
      <w:r w:rsidRPr="00D0516C">
        <w:t xml:space="preserve"> Aunque inicialmente se contempló la fabricación de PCB definitiva mediante soldadura, se decidió mantener el montaje en protoboard por las siguientes consideraciones:</w:t>
      </w:r>
    </w:p>
    <w:p w14:paraId="2922C37C" w14:textId="0DBD5CAE" w:rsidR="00D0516C" w:rsidRDefault="00D0516C" w:rsidP="009C637F">
      <w:pPr>
        <w:pStyle w:val="Estilo4"/>
        <w:numPr>
          <w:ilvl w:val="0"/>
          <w:numId w:val="86"/>
        </w:numPr>
        <w:outlineLvl w:val="9"/>
      </w:pPr>
      <w:r>
        <w:t xml:space="preserve">Proyecto de continuidad: El sistema está diseñado para ser ampliado en futuras iteraciones con sensores adicionales </w:t>
      </w:r>
      <w:r w:rsidR="00585818">
        <w:t>especialmente en fibra óptica</w:t>
      </w:r>
      <w:r>
        <w:t>. El protoboard facilita modificaciones sin necesidad de rediseñar circuitos impresos.</w:t>
      </w:r>
    </w:p>
    <w:p w14:paraId="327AF225" w14:textId="03E276A7" w:rsidR="00D0516C" w:rsidRDefault="00D0516C" w:rsidP="009C637F">
      <w:pPr>
        <w:pStyle w:val="Estilo4"/>
        <w:numPr>
          <w:ilvl w:val="0"/>
          <w:numId w:val="86"/>
        </w:numPr>
        <w:outlineLvl w:val="9"/>
      </w:pPr>
      <w:r>
        <w:t>Facilidad de mantenimiento: En caso de fallo de algún componente, la sustitución es inmediata (minutos) vs. desoldar y resoldar en PCB.</w:t>
      </w:r>
    </w:p>
    <w:p w14:paraId="21EE9646" w14:textId="56FC6877" w:rsidR="00D0516C" w:rsidRDefault="00D0516C" w:rsidP="009C637F">
      <w:pPr>
        <w:pStyle w:val="Estilo4"/>
        <w:numPr>
          <w:ilvl w:val="0"/>
          <w:numId w:val="86"/>
        </w:numPr>
        <w:outlineLvl w:val="9"/>
      </w:pPr>
      <w:r>
        <w:t>Propósito educativo: Al tratarse de un proyecto académico en laboratorio institucional, la visibilidad de conexiones facilita comprensión del funcionamiento a futuros estudiantes que puedan continuar el desarrollo.</w:t>
      </w:r>
    </w:p>
    <w:p w14:paraId="2C407100" w14:textId="12C475FE" w:rsidR="00D0516C" w:rsidRDefault="00D0516C" w:rsidP="009C637F">
      <w:pPr>
        <w:pStyle w:val="Estilo4"/>
        <w:numPr>
          <w:ilvl w:val="0"/>
          <w:numId w:val="86"/>
        </w:numPr>
        <w:outlineLvl w:val="9"/>
      </w:pPr>
      <w:r>
        <w:t>Confiabilidad suficiente: Las pruebas de operación continua durante 72 horas demostraron estabilidad equivalente a montaje permanente para aplicaciones de interior sin vibración mecánica.</w:t>
      </w:r>
    </w:p>
    <w:p w14:paraId="15EF5C0E" w14:textId="61DF1B88" w:rsidR="00D0516C" w:rsidRDefault="00D0516C" w:rsidP="009C637F">
      <w:pPr>
        <w:pStyle w:val="Estilo4"/>
        <w:outlineLvl w:val="9"/>
      </w:pPr>
      <w:r w:rsidRPr="00D0516C">
        <w:t>Semana 4: Pruebas de validación</w:t>
      </w:r>
    </w:p>
    <w:p w14:paraId="01D001D5" w14:textId="77777777" w:rsidR="00D0516C" w:rsidRDefault="00D0516C" w:rsidP="009C637F">
      <w:pPr>
        <w:pStyle w:val="Estilo4"/>
        <w:outlineLvl w:val="9"/>
      </w:pPr>
      <w:r>
        <w:t xml:space="preserve">Pruebas eléctricas: </w:t>
      </w:r>
    </w:p>
    <w:p w14:paraId="4A8D3146" w14:textId="1AE7C9EA" w:rsidR="00D0516C" w:rsidRDefault="00D0516C" w:rsidP="009C637F">
      <w:pPr>
        <w:pStyle w:val="Estilo4"/>
        <w:numPr>
          <w:ilvl w:val="0"/>
          <w:numId w:val="87"/>
        </w:numPr>
        <w:outlineLvl w:val="9"/>
      </w:pPr>
      <w:r>
        <w:t>Medición de consumo de corriente con multímetro en serie:</w:t>
      </w:r>
    </w:p>
    <w:p w14:paraId="19E1921C" w14:textId="4939CEBA" w:rsidR="00D0516C" w:rsidRDefault="00D0516C" w:rsidP="009C637F">
      <w:pPr>
        <w:pStyle w:val="Estilo4"/>
        <w:numPr>
          <w:ilvl w:val="0"/>
          <w:numId w:val="87"/>
        </w:numPr>
        <w:outlineLvl w:val="9"/>
      </w:pPr>
      <w:r>
        <w:t xml:space="preserve">Modo monitoreo (WiFi idle): 380 mA @ 5V (1.9W) </w:t>
      </w:r>
    </w:p>
    <w:p w14:paraId="3C577787" w14:textId="49BCA2AA" w:rsidR="00D0516C" w:rsidRDefault="00D0516C" w:rsidP="009C637F">
      <w:pPr>
        <w:pStyle w:val="Estilo4"/>
        <w:numPr>
          <w:ilvl w:val="0"/>
          <w:numId w:val="87"/>
        </w:numPr>
        <w:outlineLvl w:val="9"/>
      </w:pPr>
      <w:r>
        <w:t xml:space="preserve">Modo transmisión (WiFi activo): 450 mA @ 5V (2.25W) </w:t>
      </w:r>
    </w:p>
    <w:p w14:paraId="4730188E" w14:textId="31C8F938" w:rsidR="00D0516C" w:rsidRDefault="00D0516C" w:rsidP="009C637F">
      <w:pPr>
        <w:pStyle w:val="Estilo4"/>
        <w:numPr>
          <w:ilvl w:val="0"/>
          <w:numId w:val="87"/>
        </w:numPr>
        <w:outlineLvl w:val="9"/>
      </w:pPr>
      <w:r>
        <w:t>Consumo promedio ponderado: 385 mA (considerando transmisión 1 segundo cada 60 segundos)</w:t>
      </w:r>
    </w:p>
    <w:p w14:paraId="0768610E" w14:textId="77777777" w:rsidR="00456EFE" w:rsidRDefault="00456EFE" w:rsidP="009C637F">
      <w:pPr>
        <w:pStyle w:val="Estilo4"/>
        <w:outlineLvl w:val="9"/>
      </w:pPr>
      <w:r w:rsidRPr="00456EFE">
        <w:t xml:space="preserve">Prueba de estabilidad térmica: </w:t>
      </w:r>
    </w:p>
    <w:p w14:paraId="47C302FD" w14:textId="6F29455C" w:rsidR="00456EFE" w:rsidRDefault="00456EFE" w:rsidP="009C637F">
      <w:pPr>
        <w:pStyle w:val="Estilo4"/>
        <w:numPr>
          <w:ilvl w:val="0"/>
          <w:numId w:val="88"/>
        </w:numPr>
        <w:outlineLvl w:val="9"/>
      </w:pPr>
      <w:r w:rsidRPr="00456EFE">
        <w:t>Operación continua 48 horas sin intervención</w:t>
      </w:r>
    </w:p>
    <w:p w14:paraId="27622488" w14:textId="3922B705" w:rsidR="00A62BA8" w:rsidRDefault="00456EFE" w:rsidP="00252BCC">
      <w:pPr>
        <w:pStyle w:val="Estilo4"/>
        <w:numPr>
          <w:ilvl w:val="0"/>
          <w:numId w:val="88"/>
        </w:numPr>
        <w:outlineLvl w:val="9"/>
      </w:pPr>
      <w:r w:rsidRPr="00456EFE">
        <w:t>Cero desconexiones de cables del protoboard</w:t>
      </w:r>
      <w:r w:rsidR="00A62BA8">
        <w:br w:type="page"/>
      </w:r>
    </w:p>
    <w:p w14:paraId="1D4B8693" w14:textId="2C4C4673" w:rsidR="00456EFE" w:rsidRPr="00193FDC" w:rsidRDefault="0001021D" w:rsidP="0001021D">
      <w:pPr>
        <w:pStyle w:val="TableParagraph"/>
      </w:pPr>
      <w:bookmarkStart w:id="239" w:name="_Toc218088743"/>
      <w:r w:rsidRPr="00193FDC">
        <w:lastRenderedPageBreak/>
        <w:t>Materiales utilizados</w:t>
      </w:r>
      <w:bookmarkEnd w:id="239"/>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811"/>
        <w:gridCol w:w="1252"/>
        <w:gridCol w:w="1927"/>
        <w:gridCol w:w="1515"/>
      </w:tblGrid>
      <w:tr w:rsidR="00456EFE" w:rsidRPr="00456EFE" w14:paraId="6FBADA9B" w14:textId="77777777" w:rsidTr="00193FDC">
        <w:trPr>
          <w:tblHeader/>
          <w:jc w:val="right"/>
        </w:trPr>
        <w:tc>
          <w:tcPr>
            <w:tcW w:w="2822" w:type="dxa"/>
            <w:vAlign w:val="center"/>
            <w:hideMark/>
          </w:tcPr>
          <w:p w14:paraId="49AB8177" w14:textId="7A11BF97" w:rsidR="00456EFE" w:rsidRPr="00456EFE" w:rsidRDefault="00456EFE" w:rsidP="001E68CC">
            <w:pPr>
              <w:pStyle w:val="Estilo4"/>
              <w:rPr>
                <w:lang w:val="es-419" w:eastAsia="es-419"/>
              </w:rPr>
            </w:pPr>
            <w:r w:rsidRPr="00456EFE">
              <w:rPr>
                <w:lang w:val="es-419" w:eastAsia="es-419"/>
              </w:rPr>
              <w:t>Ítem</w:t>
            </w:r>
          </w:p>
        </w:tc>
        <w:tc>
          <w:tcPr>
            <w:tcW w:w="927" w:type="dxa"/>
            <w:vAlign w:val="center"/>
            <w:hideMark/>
          </w:tcPr>
          <w:p w14:paraId="539292F6" w14:textId="75B94EFF" w:rsidR="00456EFE" w:rsidRPr="00456EFE" w:rsidRDefault="00456EFE" w:rsidP="001E68CC">
            <w:pPr>
              <w:pStyle w:val="Estilo4"/>
              <w:ind w:left="-146"/>
              <w:jc w:val="center"/>
              <w:rPr>
                <w:lang w:val="es-419" w:eastAsia="es-419"/>
              </w:rPr>
            </w:pPr>
            <w:r w:rsidRPr="00456EFE">
              <w:rPr>
                <w:lang w:val="es-419" w:eastAsia="es-419"/>
              </w:rPr>
              <w:t>Cantidad</w:t>
            </w:r>
          </w:p>
        </w:tc>
        <w:tc>
          <w:tcPr>
            <w:tcW w:w="1427" w:type="dxa"/>
            <w:vAlign w:val="center"/>
            <w:hideMark/>
          </w:tcPr>
          <w:p w14:paraId="391CD450" w14:textId="4837D51D" w:rsidR="00456EFE" w:rsidRPr="00456EFE" w:rsidRDefault="00456EFE" w:rsidP="001E68CC">
            <w:pPr>
              <w:pStyle w:val="Estilo4"/>
              <w:rPr>
                <w:lang w:val="es-419" w:eastAsia="es-419"/>
              </w:rPr>
            </w:pPr>
            <w:r w:rsidRPr="00456EFE">
              <w:rPr>
                <w:lang w:val="es-419" w:eastAsia="es-419"/>
              </w:rPr>
              <w:t>Costo unitario</w:t>
            </w:r>
          </w:p>
        </w:tc>
        <w:tc>
          <w:tcPr>
            <w:tcW w:w="1122" w:type="dxa"/>
            <w:vAlign w:val="center"/>
            <w:hideMark/>
          </w:tcPr>
          <w:p w14:paraId="2209DEF3" w14:textId="3B071A2C" w:rsidR="00456EFE" w:rsidRPr="00456EFE" w:rsidRDefault="00456EFE" w:rsidP="001E68CC">
            <w:pPr>
              <w:pStyle w:val="Estilo4"/>
              <w:rPr>
                <w:lang w:val="es-419" w:eastAsia="es-419"/>
              </w:rPr>
            </w:pPr>
            <w:r w:rsidRPr="00456EFE">
              <w:rPr>
                <w:lang w:val="es-419" w:eastAsia="es-419"/>
              </w:rPr>
              <w:t>Costo total</w:t>
            </w:r>
          </w:p>
        </w:tc>
      </w:tr>
      <w:tr w:rsidR="00456EFE" w:rsidRPr="00456EFE" w14:paraId="369B5B3D" w14:textId="77777777" w:rsidTr="00193FDC">
        <w:trPr>
          <w:jc w:val="right"/>
        </w:trPr>
        <w:tc>
          <w:tcPr>
            <w:tcW w:w="2822" w:type="dxa"/>
            <w:vAlign w:val="center"/>
            <w:hideMark/>
          </w:tcPr>
          <w:p w14:paraId="6E614D57" w14:textId="2430EDE1" w:rsidR="00456EFE" w:rsidRPr="00456EFE" w:rsidRDefault="00456EFE" w:rsidP="001E68CC">
            <w:pPr>
              <w:pStyle w:val="Estilo4"/>
              <w:rPr>
                <w:lang w:val="es-419" w:eastAsia="es-419"/>
              </w:rPr>
            </w:pPr>
            <w:r w:rsidRPr="00456EFE">
              <w:rPr>
                <w:lang w:val="es-419" w:eastAsia="es-419"/>
              </w:rPr>
              <w:t>ESP32 DevKit V1</w:t>
            </w:r>
          </w:p>
        </w:tc>
        <w:tc>
          <w:tcPr>
            <w:tcW w:w="927" w:type="dxa"/>
            <w:vAlign w:val="center"/>
            <w:hideMark/>
          </w:tcPr>
          <w:p w14:paraId="25E0E523" w14:textId="71526E30" w:rsidR="00456EFE" w:rsidRPr="00456EFE" w:rsidRDefault="00456EFE" w:rsidP="001E68CC">
            <w:pPr>
              <w:pStyle w:val="Estilo4"/>
              <w:ind w:left="137"/>
              <w:jc w:val="left"/>
              <w:rPr>
                <w:lang w:val="es-419" w:eastAsia="es-419"/>
              </w:rPr>
            </w:pPr>
            <w:r>
              <w:rPr>
                <w:lang w:val="es-419" w:eastAsia="es-419"/>
              </w:rPr>
              <w:t>3</w:t>
            </w:r>
          </w:p>
        </w:tc>
        <w:tc>
          <w:tcPr>
            <w:tcW w:w="1427" w:type="dxa"/>
            <w:vAlign w:val="center"/>
            <w:hideMark/>
          </w:tcPr>
          <w:p w14:paraId="3FC34429" w14:textId="2575FB51" w:rsidR="00456EFE" w:rsidRPr="00456EFE" w:rsidRDefault="00456EFE" w:rsidP="001E68CC">
            <w:pPr>
              <w:pStyle w:val="Estilo4"/>
              <w:rPr>
                <w:lang w:val="es-419" w:eastAsia="es-419"/>
              </w:rPr>
            </w:pPr>
            <w:r w:rsidRPr="00456EFE">
              <w:rPr>
                <w:lang w:val="es-419" w:eastAsia="es-419"/>
              </w:rPr>
              <w:t>$</w:t>
            </w:r>
            <w:r>
              <w:rPr>
                <w:lang w:val="es-419" w:eastAsia="es-419"/>
              </w:rPr>
              <w:t>176.34</w:t>
            </w:r>
          </w:p>
        </w:tc>
        <w:tc>
          <w:tcPr>
            <w:tcW w:w="1122" w:type="dxa"/>
            <w:vAlign w:val="center"/>
            <w:hideMark/>
          </w:tcPr>
          <w:p w14:paraId="411AA792" w14:textId="228B035E" w:rsidR="00456EFE" w:rsidRPr="00456EFE" w:rsidRDefault="00456EFE" w:rsidP="001E68CC">
            <w:pPr>
              <w:pStyle w:val="Estilo4"/>
              <w:rPr>
                <w:lang w:val="es-419" w:eastAsia="es-419"/>
              </w:rPr>
            </w:pPr>
            <w:r w:rsidRPr="00456EFE">
              <w:rPr>
                <w:lang w:val="es-419" w:eastAsia="es-419"/>
              </w:rPr>
              <w:t>$</w:t>
            </w:r>
            <w:r>
              <w:rPr>
                <w:lang w:val="es-419" w:eastAsia="es-419"/>
              </w:rPr>
              <w:t>33</w:t>
            </w:r>
            <w:r w:rsidRPr="00456EFE">
              <w:rPr>
                <w:lang w:val="es-419" w:eastAsia="es-419"/>
              </w:rPr>
              <w:t>0</w:t>
            </w:r>
          </w:p>
        </w:tc>
      </w:tr>
      <w:tr w:rsidR="00456EFE" w:rsidRPr="00456EFE" w14:paraId="42F8A1DA" w14:textId="77777777" w:rsidTr="00193FDC">
        <w:trPr>
          <w:jc w:val="right"/>
        </w:trPr>
        <w:tc>
          <w:tcPr>
            <w:tcW w:w="2822" w:type="dxa"/>
            <w:vAlign w:val="center"/>
            <w:hideMark/>
          </w:tcPr>
          <w:p w14:paraId="01080CC7" w14:textId="06F61E3A" w:rsidR="00456EFE" w:rsidRPr="00456EFE" w:rsidRDefault="00456EFE" w:rsidP="001E68CC">
            <w:pPr>
              <w:pStyle w:val="Estilo4"/>
              <w:rPr>
                <w:lang w:val="es-419" w:eastAsia="es-419"/>
              </w:rPr>
            </w:pPr>
            <w:r w:rsidRPr="00456EFE">
              <w:rPr>
                <w:lang w:val="es-419" w:eastAsia="es-419"/>
              </w:rPr>
              <w:t>DHT22</w:t>
            </w:r>
          </w:p>
        </w:tc>
        <w:tc>
          <w:tcPr>
            <w:tcW w:w="927" w:type="dxa"/>
            <w:vAlign w:val="center"/>
            <w:hideMark/>
          </w:tcPr>
          <w:p w14:paraId="2CDEEB10" w14:textId="6B301AC6" w:rsidR="00456EFE" w:rsidRPr="00456EFE" w:rsidRDefault="00456EFE" w:rsidP="001E68CC">
            <w:pPr>
              <w:pStyle w:val="Estilo4"/>
              <w:ind w:left="137"/>
              <w:jc w:val="left"/>
              <w:rPr>
                <w:lang w:val="es-419" w:eastAsia="es-419"/>
              </w:rPr>
            </w:pPr>
            <w:r>
              <w:rPr>
                <w:lang w:val="es-419" w:eastAsia="es-419"/>
              </w:rPr>
              <w:t>2</w:t>
            </w:r>
          </w:p>
        </w:tc>
        <w:tc>
          <w:tcPr>
            <w:tcW w:w="1427" w:type="dxa"/>
            <w:vAlign w:val="center"/>
            <w:hideMark/>
          </w:tcPr>
          <w:p w14:paraId="7EEC8433" w14:textId="141C5615" w:rsidR="00456EFE" w:rsidRPr="00456EFE" w:rsidRDefault="00456EFE" w:rsidP="001E68CC">
            <w:pPr>
              <w:pStyle w:val="Estilo4"/>
              <w:rPr>
                <w:lang w:val="es-419" w:eastAsia="es-419"/>
              </w:rPr>
            </w:pPr>
            <w:r w:rsidRPr="00456EFE">
              <w:rPr>
                <w:lang w:val="es-419" w:eastAsia="es-419"/>
              </w:rPr>
              <w:t>$</w:t>
            </w:r>
            <w:r>
              <w:rPr>
                <w:lang w:val="es-419" w:eastAsia="es-419"/>
              </w:rPr>
              <w:t>370</w:t>
            </w:r>
          </w:p>
        </w:tc>
        <w:tc>
          <w:tcPr>
            <w:tcW w:w="1122" w:type="dxa"/>
            <w:vAlign w:val="center"/>
            <w:hideMark/>
          </w:tcPr>
          <w:p w14:paraId="5298977E" w14:textId="68360D3D" w:rsidR="00456EFE" w:rsidRPr="00456EFE" w:rsidRDefault="00456EFE" w:rsidP="001E68CC">
            <w:pPr>
              <w:pStyle w:val="Estilo4"/>
              <w:rPr>
                <w:lang w:val="es-419" w:eastAsia="es-419"/>
              </w:rPr>
            </w:pPr>
            <w:r w:rsidRPr="00456EFE">
              <w:rPr>
                <w:lang w:val="es-419" w:eastAsia="es-419"/>
              </w:rPr>
              <w:t>$</w:t>
            </w:r>
            <w:r>
              <w:rPr>
                <w:lang w:val="es-419" w:eastAsia="es-419"/>
              </w:rPr>
              <w:t>370</w:t>
            </w:r>
          </w:p>
        </w:tc>
      </w:tr>
      <w:tr w:rsidR="00456EFE" w:rsidRPr="00456EFE" w14:paraId="13C1A410" w14:textId="77777777" w:rsidTr="00193FDC">
        <w:trPr>
          <w:jc w:val="right"/>
        </w:trPr>
        <w:tc>
          <w:tcPr>
            <w:tcW w:w="2822" w:type="dxa"/>
            <w:vAlign w:val="center"/>
            <w:hideMark/>
          </w:tcPr>
          <w:p w14:paraId="5766034F" w14:textId="5F3EF9DD" w:rsidR="00456EFE" w:rsidRPr="00456EFE" w:rsidRDefault="00456EFE" w:rsidP="001E68CC">
            <w:pPr>
              <w:pStyle w:val="Estilo4"/>
              <w:rPr>
                <w:lang w:val="es-419" w:eastAsia="es-419"/>
              </w:rPr>
            </w:pPr>
            <w:r w:rsidRPr="00456EFE">
              <w:rPr>
                <w:lang w:val="es-419" w:eastAsia="es-419"/>
              </w:rPr>
              <w:t>DS3231</w:t>
            </w:r>
          </w:p>
        </w:tc>
        <w:tc>
          <w:tcPr>
            <w:tcW w:w="927" w:type="dxa"/>
            <w:vAlign w:val="center"/>
            <w:hideMark/>
          </w:tcPr>
          <w:p w14:paraId="7F99C2BD" w14:textId="66899C64" w:rsidR="00456EFE" w:rsidRPr="00456EFE" w:rsidRDefault="00456EFE" w:rsidP="001E68CC">
            <w:pPr>
              <w:pStyle w:val="Estilo4"/>
              <w:ind w:left="137"/>
              <w:jc w:val="left"/>
              <w:rPr>
                <w:lang w:val="es-419" w:eastAsia="es-419"/>
              </w:rPr>
            </w:pPr>
            <w:r w:rsidRPr="00456EFE">
              <w:rPr>
                <w:lang w:val="es-419" w:eastAsia="es-419"/>
              </w:rPr>
              <w:t>1</w:t>
            </w:r>
          </w:p>
        </w:tc>
        <w:tc>
          <w:tcPr>
            <w:tcW w:w="1427" w:type="dxa"/>
            <w:vAlign w:val="center"/>
            <w:hideMark/>
          </w:tcPr>
          <w:p w14:paraId="48D0D315" w14:textId="7C959FBD" w:rsidR="00456EFE" w:rsidRPr="00456EFE" w:rsidRDefault="00456EFE" w:rsidP="001E68CC">
            <w:pPr>
              <w:pStyle w:val="Estilo4"/>
              <w:rPr>
                <w:lang w:val="es-419" w:eastAsia="es-419"/>
              </w:rPr>
            </w:pPr>
            <w:r w:rsidRPr="00456EFE">
              <w:rPr>
                <w:lang w:val="es-419" w:eastAsia="es-419"/>
              </w:rPr>
              <w:t>$</w:t>
            </w:r>
            <w:r w:rsidR="00653D4B">
              <w:rPr>
                <w:lang w:val="es-419" w:eastAsia="es-419"/>
              </w:rPr>
              <w:t>300</w:t>
            </w:r>
          </w:p>
        </w:tc>
        <w:tc>
          <w:tcPr>
            <w:tcW w:w="1122" w:type="dxa"/>
            <w:vAlign w:val="center"/>
            <w:hideMark/>
          </w:tcPr>
          <w:p w14:paraId="0E3EA160" w14:textId="5563B2A8" w:rsidR="00456EFE" w:rsidRPr="00456EFE" w:rsidRDefault="00456EFE" w:rsidP="001E68CC">
            <w:pPr>
              <w:pStyle w:val="Estilo4"/>
              <w:rPr>
                <w:lang w:val="es-419" w:eastAsia="es-419"/>
              </w:rPr>
            </w:pPr>
            <w:r w:rsidRPr="00456EFE">
              <w:rPr>
                <w:lang w:val="es-419" w:eastAsia="es-419"/>
              </w:rPr>
              <w:t>$</w:t>
            </w:r>
            <w:r w:rsidR="00653D4B">
              <w:rPr>
                <w:lang w:val="es-419" w:eastAsia="es-419"/>
              </w:rPr>
              <w:t>300</w:t>
            </w:r>
          </w:p>
        </w:tc>
      </w:tr>
      <w:tr w:rsidR="00456EFE" w:rsidRPr="00456EFE" w14:paraId="6207BF9C" w14:textId="77777777" w:rsidTr="00193FDC">
        <w:trPr>
          <w:jc w:val="right"/>
        </w:trPr>
        <w:tc>
          <w:tcPr>
            <w:tcW w:w="2822" w:type="dxa"/>
            <w:vAlign w:val="center"/>
            <w:hideMark/>
          </w:tcPr>
          <w:p w14:paraId="06BFB888" w14:textId="30138E2D" w:rsidR="00456EFE" w:rsidRPr="00456EFE" w:rsidRDefault="00456EFE" w:rsidP="001E68CC">
            <w:pPr>
              <w:pStyle w:val="Estilo4"/>
              <w:rPr>
                <w:lang w:val="es-419" w:eastAsia="es-419"/>
              </w:rPr>
            </w:pPr>
            <w:r w:rsidRPr="00456EFE">
              <w:rPr>
                <w:lang w:val="es-419" w:eastAsia="es-419"/>
              </w:rPr>
              <w:t>OLED 0.96"</w:t>
            </w:r>
          </w:p>
        </w:tc>
        <w:tc>
          <w:tcPr>
            <w:tcW w:w="927" w:type="dxa"/>
            <w:vAlign w:val="center"/>
            <w:hideMark/>
          </w:tcPr>
          <w:p w14:paraId="0416EE29" w14:textId="07584D55" w:rsidR="00456EFE" w:rsidRPr="00456EFE" w:rsidRDefault="00456EFE" w:rsidP="001E68CC">
            <w:pPr>
              <w:pStyle w:val="Estilo4"/>
              <w:ind w:left="137"/>
              <w:jc w:val="left"/>
              <w:rPr>
                <w:lang w:val="es-419" w:eastAsia="es-419"/>
              </w:rPr>
            </w:pPr>
            <w:r w:rsidRPr="00456EFE">
              <w:rPr>
                <w:lang w:val="es-419" w:eastAsia="es-419"/>
              </w:rPr>
              <w:t>1</w:t>
            </w:r>
          </w:p>
        </w:tc>
        <w:tc>
          <w:tcPr>
            <w:tcW w:w="1427" w:type="dxa"/>
            <w:vAlign w:val="center"/>
            <w:hideMark/>
          </w:tcPr>
          <w:p w14:paraId="7EBB4992" w14:textId="57576FE8" w:rsidR="00456EFE" w:rsidRPr="00456EFE" w:rsidRDefault="00456EFE" w:rsidP="001E68CC">
            <w:pPr>
              <w:pStyle w:val="Estilo4"/>
              <w:rPr>
                <w:lang w:val="es-419" w:eastAsia="es-419"/>
              </w:rPr>
            </w:pPr>
            <w:r w:rsidRPr="00456EFE">
              <w:rPr>
                <w:lang w:val="es-419" w:eastAsia="es-419"/>
              </w:rPr>
              <w:t>$</w:t>
            </w:r>
            <w:r>
              <w:rPr>
                <w:lang w:val="es-419" w:eastAsia="es-419"/>
              </w:rPr>
              <w:t>184</w:t>
            </w:r>
          </w:p>
        </w:tc>
        <w:tc>
          <w:tcPr>
            <w:tcW w:w="1122" w:type="dxa"/>
            <w:vAlign w:val="center"/>
            <w:hideMark/>
          </w:tcPr>
          <w:p w14:paraId="72026C75" w14:textId="555FC987" w:rsidR="00456EFE" w:rsidRPr="00456EFE" w:rsidRDefault="00456EFE" w:rsidP="001E68CC">
            <w:pPr>
              <w:pStyle w:val="Estilo4"/>
              <w:rPr>
                <w:lang w:val="es-419" w:eastAsia="es-419"/>
              </w:rPr>
            </w:pPr>
            <w:r w:rsidRPr="00456EFE">
              <w:rPr>
                <w:lang w:val="es-419" w:eastAsia="es-419"/>
              </w:rPr>
              <w:t>$</w:t>
            </w:r>
            <w:r>
              <w:rPr>
                <w:lang w:val="es-419" w:eastAsia="es-419"/>
              </w:rPr>
              <w:t>184</w:t>
            </w:r>
          </w:p>
        </w:tc>
      </w:tr>
      <w:tr w:rsidR="00456EFE" w:rsidRPr="00456EFE" w14:paraId="467F0E4D" w14:textId="77777777" w:rsidTr="00193FDC">
        <w:trPr>
          <w:jc w:val="right"/>
        </w:trPr>
        <w:tc>
          <w:tcPr>
            <w:tcW w:w="2822" w:type="dxa"/>
            <w:vAlign w:val="center"/>
            <w:hideMark/>
          </w:tcPr>
          <w:p w14:paraId="5E4EAE4B" w14:textId="415A8D98" w:rsidR="00456EFE" w:rsidRPr="00456EFE" w:rsidRDefault="00456EFE" w:rsidP="001E68CC">
            <w:pPr>
              <w:pStyle w:val="Estilo4"/>
              <w:rPr>
                <w:lang w:val="es-419" w:eastAsia="es-419"/>
              </w:rPr>
            </w:pPr>
            <w:r w:rsidRPr="00456EFE">
              <w:rPr>
                <w:lang w:val="es-419" w:eastAsia="es-419"/>
              </w:rPr>
              <w:t>Botón pulsador</w:t>
            </w:r>
          </w:p>
        </w:tc>
        <w:tc>
          <w:tcPr>
            <w:tcW w:w="927" w:type="dxa"/>
            <w:vAlign w:val="center"/>
            <w:hideMark/>
          </w:tcPr>
          <w:p w14:paraId="0B815F4C" w14:textId="43441CCC" w:rsidR="00456EFE" w:rsidRPr="00456EFE" w:rsidRDefault="00456EFE" w:rsidP="001E68CC">
            <w:pPr>
              <w:pStyle w:val="Estilo4"/>
              <w:ind w:left="137"/>
              <w:jc w:val="left"/>
              <w:rPr>
                <w:lang w:val="es-419" w:eastAsia="es-419"/>
              </w:rPr>
            </w:pPr>
            <w:r>
              <w:rPr>
                <w:lang w:val="es-419" w:eastAsia="es-419"/>
              </w:rPr>
              <w:t>3</w:t>
            </w:r>
          </w:p>
        </w:tc>
        <w:tc>
          <w:tcPr>
            <w:tcW w:w="1427" w:type="dxa"/>
            <w:vAlign w:val="center"/>
            <w:hideMark/>
          </w:tcPr>
          <w:p w14:paraId="7D31973C" w14:textId="259BB6A1" w:rsidR="00456EFE" w:rsidRPr="00456EFE" w:rsidRDefault="00456EFE" w:rsidP="001E68CC">
            <w:pPr>
              <w:pStyle w:val="Estilo4"/>
              <w:rPr>
                <w:lang w:val="es-419" w:eastAsia="es-419"/>
              </w:rPr>
            </w:pPr>
            <w:r w:rsidRPr="00456EFE">
              <w:rPr>
                <w:lang w:val="es-419" w:eastAsia="es-419"/>
              </w:rPr>
              <w:t>$5</w:t>
            </w:r>
          </w:p>
        </w:tc>
        <w:tc>
          <w:tcPr>
            <w:tcW w:w="1122" w:type="dxa"/>
            <w:vAlign w:val="center"/>
            <w:hideMark/>
          </w:tcPr>
          <w:p w14:paraId="7283D493" w14:textId="31D5B880" w:rsidR="00456EFE" w:rsidRPr="00456EFE" w:rsidRDefault="00456EFE" w:rsidP="001E68CC">
            <w:pPr>
              <w:pStyle w:val="Estilo4"/>
              <w:rPr>
                <w:lang w:val="es-419" w:eastAsia="es-419"/>
              </w:rPr>
            </w:pPr>
            <w:r w:rsidRPr="00456EFE">
              <w:rPr>
                <w:lang w:val="es-419" w:eastAsia="es-419"/>
              </w:rPr>
              <w:t>$</w:t>
            </w:r>
            <w:r>
              <w:rPr>
                <w:lang w:val="es-419" w:eastAsia="es-419"/>
              </w:rPr>
              <w:t>15</w:t>
            </w:r>
          </w:p>
        </w:tc>
      </w:tr>
      <w:tr w:rsidR="00456EFE" w:rsidRPr="00456EFE" w14:paraId="60DBC780" w14:textId="77777777" w:rsidTr="00193FDC">
        <w:trPr>
          <w:jc w:val="right"/>
        </w:trPr>
        <w:tc>
          <w:tcPr>
            <w:tcW w:w="2822" w:type="dxa"/>
            <w:vAlign w:val="center"/>
            <w:hideMark/>
          </w:tcPr>
          <w:p w14:paraId="13548667" w14:textId="510E2D7E" w:rsidR="00456EFE" w:rsidRPr="00456EFE" w:rsidRDefault="00456EFE" w:rsidP="001E68CC">
            <w:pPr>
              <w:pStyle w:val="Estilo4"/>
              <w:rPr>
                <w:lang w:val="es-419" w:eastAsia="es-419"/>
              </w:rPr>
            </w:pPr>
            <w:r w:rsidRPr="00456EFE">
              <w:rPr>
                <w:lang w:val="es-419" w:eastAsia="es-419"/>
              </w:rPr>
              <w:t>Cables Dupont (M-M, M-H)</w:t>
            </w:r>
          </w:p>
        </w:tc>
        <w:tc>
          <w:tcPr>
            <w:tcW w:w="927" w:type="dxa"/>
            <w:vAlign w:val="center"/>
            <w:hideMark/>
          </w:tcPr>
          <w:p w14:paraId="2CB4DC82" w14:textId="571A1F66" w:rsidR="00456EFE" w:rsidRPr="00456EFE" w:rsidRDefault="00456EFE" w:rsidP="001E68CC">
            <w:pPr>
              <w:pStyle w:val="Estilo4"/>
              <w:ind w:left="0"/>
              <w:jc w:val="left"/>
              <w:rPr>
                <w:lang w:val="es-419" w:eastAsia="es-419"/>
              </w:rPr>
            </w:pPr>
            <w:r>
              <w:rPr>
                <w:lang w:val="es-419" w:eastAsia="es-419"/>
              </w:rPr>
              <w:t>180 mts</w:t>
            </w:r>
          </w:p>
        </w:tc>
        <w:tc>
          <w:tcPr>
            <w:tcW w:w="1427" w:type="dxa"/>
            <w:vAlign w:val="center"/>
            <w:hideMark/>
          </w:tcPr>
          <w:p w14:paraId="317C3ED2" w14:textId="0E87B724" w:rsidR="00456EFE" w:rsidRPr="00456EFE" w:rsidRDefault="00456EFE" w:rsidP="001E68CC">
            <w:pPr>
              <w:pStyle w:val="Estilo4"/>
              <w:rPr>
                <w:lang w:val="es-419" w:eastAsia="es-419"/>
              </w:rPr>
            </w:pPr>
            <w:r w:rsidRPr="00456EFE">
              <w:rPr>
                <w:lang w:val="es-419" w:eastAsia="es-419"/>
              </w:rPr>
              <w:t>$</w:t>
            </w:r>
            <w:r>
              <w:rPr>
                <w:lang w:val="es-419" w:eastAsia="es-419"/>
              </w:rPr>
              <w:t>340</w:t>
            </w:r>
          </w:p>
        </w:tc>
        <w:tc>
          <w:tcPr>
            <w:tcW w:w="1122" w:type="dxa"/>
            <w:vAlign w:val="center"/>
            <w:hideMark/>
          </w:tcPr>
          <w:p w14:paraId="0682BEBB" w14:textId="06619F64" w:rsidR="00456EFE" w:rsidRPr="00456EFE" w:rsidRDefault="00456EFE" w:rsidP="001E68CC">
            <w:pPr>
              <w:pStyle w:val="Estilo4"/>
              <w:rPr>
                <w:lang w:val="es-419" w:eastAsia="es-419"/>
              </w:rPr>
            </w:pPr>
            <w:r w:rsidRPr="00456EFE">
              <w:rPr>
                <w:lang w:val="es-419" w:eastAsia="es-419"/>
              </w:rPr>
              <w:t>$3</w:t>
            </w:r>
            <w:r>
              <w:rPr>
                <w:lang w:val="es-419" w:eastAsia="es-419"/>
              </w:rPr>
              <w:t>40</w:t>
            </w:r>
          </w:p>
        </w:tc>
      </w:tr>
      <w:tr w:rsidR="00456EFE" w:rsidRPr="00456EFE" w14:paraId="36DF8AB9" w14:textId="77777777" w:rsidTr="00193FDC">
        <w:trPr>
          <w:jc w:val="right"/>
        </w:trPr>
        <w:tc>
          <w:tcPr>
            <w:tcW w:w="2822" w:type="dxa"/>
            <w:vAlign w:val="center"/>
            <w:hideMark/>
          </w:tcPr>
          <w:p w14:paraId="6A8162D9" w14:textId="560A0214" w:rsidR="00456EFE" w:rsidRPr="00456EFE" w:rsidRDefault="00456EFE" w:rsidP="001E68CC">
            <w:pPr>
              <w:pStyle w:val="Estilo4"/>
              <w:rPr>
                <w:lang w:val="es-419" w:eastAsia="es-419"/>
              </w:rPr>
            </w:pPr>
            <w:r w:rsidRPr="00456EFE">
              <w:rPr>
                <w:lang w:val="es-419" w:eastAsia="es-419"/>
              </w:rPr>
              <w:t>Protoboard 830 puntos</w:t>
            </w:r>
          </w:p>
        </w:tc>
        <w:tc>
          <w:tcPr>
            <w:tcW w:w="927" w:type="dxa"/>
            <w:vAlign w:val="center"/>
            <w:hideMark/>
          </w:tcPr>
          <w:p w14:paraId="00BA0783" w14:textId="3D418212" w:rsidR="00456EFE" w:rsidRPr="00456EFE" w:rsidRDefault="00456EFE" w:rsidP="001E68CC">
            <w:pPr>
              <w:pStyle w:val="Estilo4"/>
              <w:ind w:left="137"/>
              <w:jc w:val="left"/>
              <w:rPr>
                <w:lang w:val="es-419" w:eastAsia="es-419"/>
              </w:rPr>
            </w:pPr>
            <w:r w:rsidRPr="00456EFE">
              <w:rPr>
                <w:lang w:val="es-419" w:eastAsia="es-419"/>
              </w:rPr>
              <w:t>1</w:t>
            </w:r>
          </w:p>
        </w:tc>
        <w:tc>
          <w:tcPr>
            <w:tcW w:w="1427" w:type="dxa"/>
            <w:vAlign w:val="center"/>
            <w:hideMark/>
          </w:tcPr>
          <w:p w14:paraId="7BBED68C" w14:textId="4431223D" w:rsidR="00456EFE" w:rsidRPr="00456EFE" w:rsidRDefault="00456EFE" w:rsidP="001E68CC">
            <w:pPr>
              <w:pStyle w:val="Estilo4"/>
              <w:rPr>
                <w:lang w:val="es-419" w:eastAsia="es-419"/>
              </w:rPr>
            </w:pPr>
            <w:r w:rsidRPr="00456EFE">
              <w:rPr>
                <w:lang w:val="es-419" w:eastAsia="es-419"/>
              </w:rPr>
              <w:t>$</w:t>
            </w:r>
            <w:r>
              <w:rPr>
                <w:lang w:val="es-419" w:eastAsia="es-419"/>
              </w:rPr>
              <w:t>419</w:t>
            </w:r>
          </w:p>
        </w:tc>
        <w:tc>
          <w:tcPr>
            <w:tcW w:w="1122" w:type="dxa"/>
            <w:vAlign w:val="center"/>
            <w:hideMark/>
          </w:tcPr>
          <w:p w14:paraId="6339AE45" w14:textId="538A7F36" w:rsidR="00456EFE" w:rsidRPr="00456EFE" w:rsidRDefault="00456EFE" w:rsidP="001E68CC">
            <w:pPr>
              <w:pStyle w:val="Estilo4"/>
              <w:rPr>
                <w:lang w:val="es-419" w:eastAsia="es-419"/>
              </w:rPr>
            </w:pPr>
            <w:r w:rsidRPr="00456EFE">
              <w:rPr>
                <w:lang w:val="es-419" w:eastAsia="es-419"/>
              </w:rPr>
              <w:t>$</w:t>
            </w:r>
            <w:r>
              <w:rPr>
                <w:lang w:val="es-419" w:eastAsia="es-419"/>
              </w:rPr>
              <w:t>419</w:t>
            </w:r>
          </w:p>
        </w:tc>
      </w:tr>
      <w:tr w:rsidR="00456EFE" w:rsidRPr="00456EFE" w14:paraId="5F5D5EE5" w14:textId="77777777" w:rsidTr="00193FDC">
        <w:trPr>
          <w:jc w:val="right"/>
        </w:trPr>
        <w:tc>
          <w:tcPr>
            <w:tcW w:w="2822" w:type="dxa"/>
            <w:vAlign w:val="center"/>
            <w:hideMark/>
          </w:tcPr>
          <w:p w14:paraId="25A97D41" w14:textId="0FB637C7" w:rsidR="00456EFE" w:rsidRPr="00456EFE" w:rsidRDefault="00456EFE" w:rsidP="001E68CC">
            <w:pPr>
              <w:pStyle w:val="Estilo4"/>
              <w:rPr>
                <w:lang w:val="es-419" w:eastAsia="es-419"/>
              </w:rPr>
            </w:pPr>
            <w:r w:rsidRPr="00456EFE">
              <w:rPr>
                <w:lang w:val="es-419" w:eastAsia="es-419"/>
              </w:rPr>
              <w:t>Total hardware</w:t>
            </w:r>
          </w:p>
        </w:tc>
        <w:tc>
          <w:tcPr>
            <w:tcW w:w="927" w:type="dxa"/>
            <w:vAlign w:val="center"/>
            <w:hideMark/>
          </w:tcPr>
          <w:p w14:paraId="7236EF24" w14:textId="77777777" w:rsidR="00456EFE" w:rsidRPr="00456EFE" w:rsidRDefault="00456EFE" w:rsidP="001E68CC">
            <w:pPr>
              <w:pStyle w:val="Estilo4"/>
              <w:ind w:left="137" w:firstLine="583"/>
              <w:jc w:val="left"/>
              <w:rPr>
                <w:lang w:val="es-419" w:eastAsia="es-419"/>
              </w:rPr>
            </w:pPr>
          </w:p>
        </w:tc>
        <w:tc>
          <w:tcPr>
            <w:tcW w:w="1427" w:type="dxa"/>
            <w:vAlign w:val="center"/>
            <w:hideMark/>
          </w:tcPr>
          <w:p w14:paraId="408131B0" w14:textId="77777777" w:rsidR="00456EFE" w:rsidRPr="00456EFE" w:rsidRDefault="00456EFE" w:rsidP="001E68CC">
            <w:pPr>
              <w:pStyle w:val="Estilo4"/>
              <w:rPr>
                <w:sz w:val="20"/>
                <w:szCs w:val="20"/>
                <w:lang w:val="es-419" w:eastAsia="es-419"/>
              </w:rPr>
            </w:pPr>
          </w:p>
        </w:tc>
        <w:tc>
          <w:tcPr>
            <w:tcW w:w="1122" w:type="dxa"/>
            <w:vAlign w:val="center"/>
            <w:hideMark/>
          </w:tcPr>
          <w:p w14:paraId="375BFF49" w14:textId="28B4B49D" w:rsidR="00456EFE" w:rsidRPr="00456EFE" w:rsidRDefault="00456EFE" w:rsidP="001E68CC">
            <w:pPr>
              <w:pStyle w:val="Estilo4"/>
              <w:rPr>
                <w:lang w:val="es-419" w:eastAsia="es-419"/>
              </w:rPr>
            </w:pPr>
            <w:r w:rsidRPr="00456EFE">
              <w:rPr>
                <w:lang w:val="es-419" w:eastAsia="es-419"/>
              </w:rPr>
              <w:t>$</w:t>
            </w:r>
            <w:r w:rsidR="00653D4B">
              <w:rPr>
                <w:lang w:val="es-419" w:eastAsia="es-419"/>
              </w:rPr>
              <w:t>1,958</w:t>
            </w:r>
          </w:p>
        </w:tc>
      </w:tr>
    </w:tbl>
    <w:p w14:paraId="0E44DFF7" w14:textId="4BC20C64" w:rsidR="00A62BA8" w:rsidRDefault="00A62BA8" w:rsidP="009C637F">
      <w:pPr>
        <w:pStyle w:val="Estilo4"/>
        <w:outlineLvl w:val="9"/>
      </w:pPr>
      <w:r>
        <w:br w:type="page"/>
      </w:r>
    </w:p>
    <w:p w14:paraId="370D81AC" w14:textId="7F62A157" w:rsidR="0099448B" w:rsidRDefault="0099448B" w:rsidP="00193FDC">
      <w:pPr>
        <w:pStyle w:val="MyStyle"/>
        <w:outlineLvl w:val="3"/>
      </w:pPr>
      <w:bookmarkStart w:id="240" w:name="_Toc217135125"/>
      <w:bookmarkStart w:id="241" w:name="_Toc218087617"/>
      <w:r>
        <w:lastRenderedPageBreak/>
        <w:t>4.6.3.3. Desarrollo de la plataforma web</w:t>
      </w:r>
      <w:bookmarkEnd w:id="240"/>
      <w:bookmarkEnd w:id="241"/>
    </w:p>
    <w:p w14:paraId="6029C4FA" w14:textId="77777777" w:rsidR="00A62BA8" w:rsidRDefault="00A62BA8" w:rsidP="009C637F">
      <w:pPr>
        <w:pStyle w:val="Estilo4"/>
        <w:outlineLvl w:val="9"/>
        <w:rPr>
          <w:lang w:val="es-419"/>
        </w:rPr>
      </w:pPr>
      <w:r>
        <w:rPr>
          <w:rStyle w:val="Textoennegrita"/>
        </w:rPr>
        <w:t>Semana 1-2: Backend PHP</w:t>
      </w:r>
    </w:p>
    <w:p w14:paraId="3D7696B8" w14:textId="77777777" w:rsidR="00A62BA8" w:rsidRDefault="00A62BA8" w:rsidP="009C637F">
      <w:pPr>
        <w:pStyle w:val="Estilo4"/>
        <w:outlineLvl w:val="9"/>
      </w:pPr>
      <w:r>
        <w:t>Desarrollo de tres scripts principales en PHP 7.4+ utilizando PDO (PHP Data Objects) como capa de abstracción de base de datos, proporcionando mayor seguridad mediante prepared statements y compatibilidad con múltiples motores de bases de datos.</w:t>
      </w:r>
    </w:p>
    <w:p w14:paraId="0980D9E7" w14:textId="77777777" w:rsidR="00A62BA8" w:rsidRDefault="00A62BA8" w:rsidP="009C637F">
      <w:pPr>
        <w:pStyle w:val="Estilo4"/>
        <w:outlineLvl w:val="9"/>
      </w:pPr>
      <w:r>
        <w:rPr>
          <w:rStyle w:val="Textoennegrita"/>
        </w:rPr>
        <w:t>conexion.php:</w:t>
      </w:r>
    </w:p>
    <w:p w14:paraId="2F342A37" w14:textId="77777777" w:rsidR="00A62BA8" w:rsidRDefault="00A62BA8" w:rsidP="009C637F">
      <w:pPr>
        <w:pStyle w:val="Estilo4"/>
        <w:outlineLvl w:val="9"/>
      </w:pPr>
      <w:r>
        <w:t>Script de configuración de conexión a base de datos mediante PDO con manejo de excepciones:</w:t>
      </w:r>
    </w:p>
    <w:p w14:paraId="26EADA8C" w14:textId="1ECC7BE2" w:rsidR="00A62BA8" w:rsidRPr="00A62BA8" w:rsidRDefault="00A62BA8" w:rsidP="009C637F">
      <w:pPr>
        <w:pStyle w:val="Estilo4"/>
        <w:outlineLvl w:val="9"/>
        <w:rPr>
          <w:lang w:val="es-419"/>
        </w:rPr>
      </w:pPr>
      <w:r>
        <w:rPr>
          <w:noProof/>
          <w:lang w:val="es-419"/>
        </w:rPr>
        <w:drawing>
          <wp:inline distT="0" distB="0" distL="0" distR="0" wp14:anchorId="25B958DB" wp14:editId="23D0A030">
            <wp:extent cx="5943600" cy="3624580"/>
            <wp:effectExtent l="0" t="0" r="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n 48"/>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943600" cy="3624580"/>
                    </a:xfrm>
                    <a:prstGeom prst="rect">
                      <a:avLst/>
                    </a:prstGeom>
                  </pic:spPr>
                </pic:pic>
              </a:graphicData>
            </a:graphic>
          </wp:inline>
        </w:drawing>
      </w:r>
    </w:p>
    <w:p w14:paraId="13BF6017" w14:textId="77777777" w:rsidR="00A62BA8" w:rsidRDefault="00A62BA8" w:rsidP="009C637F">
      <w:pPr>
        <w:pStyle w:val="Estilo4"/>
        <w:outlineLvl w:val="9"/>
        <w:rPr>
          <w:rStyle w:val="Textoennegrita"/>
        </w:rPr>
      </w:pPr>
    </w:p>
    <w:p w14:paraId="77FFC1DB" w14:textId="28385270" w:rsidR="00A62BA8" w:rsidRDefault="00A62BA8" w:rsidP="009C637F">
      <w:pPr>
        <w:pStyle w:val="Estilo4"/>
        <w:outlineLvl w:val="9"/>
        <w:rPr>
          <w:lang w:val="es-419"/>
        </w:rPr>
      </w:pPr>
      <w:r>
        <w:rPr>
          <w:rStyle w:val="Textoennegrita"/>
        </w:rPr>
        <w:t>Características de la conexión PDO:</w:t>
      </w:r>
    </w:p>
    <w:p w14:paraId="29BCF73B" w14:textId="77777777" w:rsidR="00A62BA8" w:rsidRDefault="00A62BA8" w:rsidP="009C637F">
      <w:pPr>
        <w:pStyle w:val="Estilo4"/>
        <w:numPr>
          <w:ilvl w:val="0"/>
          <w:numId w:val="89"/>
        </w:numPr>
        <w:outlineLvl w:val="9"/>
      </w:pPr>
      <w:r>
        <w:rPr>
          <w:rStyle w:val="Textoennegrita"/>
        </w:rPr>
        <w:t>ATTR_ERRMODE:</w:t>
      </w:r>
      <w:r>
        <w:t xml:space="preserve"> Configurado en modo EXCEPTION para captura automática de errores SQL</w:t>
      </w:r>
    </w:p>
    <w:p w14:paraId="516551E6" w14:textId="77777777" w:rsidR="00A62BA8" w:rsidRDefault="00A62BA8" w:rsidP="009C637F">
      <w:pPr>
        <w:pStyle w:val="Estilo4"/>
        <w:numPr>
          <w:ilvl w:val="0"/>
          <w:numId w:val="89"/>
        </w:numPr>
        <w:outlineLvl w:val="9"/>
      </w:pPr>
      <w:r>
        <w:rPr>
          <w:rStyle w:val="Textoennegrita"/>
        </w:rPr>
        <w:t>ATTR_DEFAULT_FETCH_MODE:</w:t>
      </w:r>
      <w:r>
        <w:t xml:space="preserve"> Retorna resultados como arrays asociativos por defecto</w:t>
      </w:r>
    </w:p>
    <w:p w14:paraId="3703B8A0" w14:textId="77777777" w:rsidR="00A62BA8" w:rsidRDefault="00A62BA8" w:rsidP="009C637F">
      <w:pPr>
        <w:pStyle w:val="Estilo4"/>
        <w:numPr>
          <w:ilvl w:val="0"/>
          <w:numId w:val="89"/>
        </w:numPr>
        <w:outlineLvl w:val="9"/>
      </w:pPr>
      <w:r>
        <w:rPr>
          <w:rStyle w:val="Textoennegrita"/>
        </w:rPr>
        <w:t>ATTR_EMULATE_PREPARES:</w:t>
      </w:r>
      <w:r>
        <w:t xml:space="preserve"> Deshabilitado para usar prepared statements nativos de MySQL (mayor seguridad)</w:t>
      </w:r>
    </w:p>
    <w:p w14:paraId="24CEA453" w14:textId="77777777" w:rsidR="00A62BA8" w:rsidRDefault="00A62BA8" w:rsidP="009C637F">
      <w:pPr>
        <w:pStyle w:val="Estilo4"/>
        <w:numPr>
          <w:ilvl w:val="0"/>
          <w:numId w:val="89"/>
        </w:numPr>
        <w:outlineLvl w:val="9"/>
      </w:pPr>
      <w:r>
        <w:rPr>
          <w:rStyle w:val="Textoennegrita"/>
        </w:rPr>
        <w:t>charset=utf8mb4:</w:t>
      </w:r>
      <w:r>
        <w:t xml:space="preserve"> Soporte completo de caracteres Unicode incluyendo emojis y caracteres especiales</w:t>
      </w:r>
    </w:p>
    <w:p w14:paraId="70D612F4" w14:textId="4450C405" w:rsidR="00A62BA8" w:rsidRDefault="00A62BA8" w:rsidP="009C637F">
      <w:pPr>
        <w:pStyle w:val="Estilo4"/>
        <w:outlineLvl w:val="9"/>
        <w:rPr>
          <w:rStyle w:val="Textoennegrita"/>
        </w:rPr>
      </w:pPr>
      <w:r>
        <w:rPr>
          <w:rStyle w:val="Textoennegrita"/>
        </w:rPr>
        <w:br w:type="page"/>
      </w:r>
    </w:p>
    <w:p w14:paraId="2682C198" w14:textId="5FA20CFB" w:rsidR="00A62BA8" w:rsidRDefault="00A62BA8" w:rsidP="009C637F">
      <w:pPr>
        <w:pStyle w:val="Estilo4"/>
        <w:outlineLvl w:val="9"/>
      </w:pPr>
      <w:r>
        <w:rPr>
          <w:rStyle w:val="Textoennegrita"/>
        </w:rPr>
        <w:lastRenderedPageBreak/>
        <w:t>temperatura.php (Recepción de datos del ESP32):</w:t>
      </w:r>
    </w:p>
    <w:p w14:paraId="0149BBF7" w14:textId="77777777" w:rsidR="00A62BA8" w:rsidRDefault="00A62BA8" w:rsidP="009C637F">
      <w:pPr>
        <w:pStyle w:val="Estilo4"/>
        <w:outlineLvl w:val="9"/>
      </w:pPr>
      <w:r>
        <w:t>Script que recibe peticiones POST desde el microcontrolador ESP32 con payload JSON conteniendo lecturas de temperatura:</w:t>
      </w:r>
    </w:p>
    <w:p w14:paraId="04BC9ABF" w14:textId="77777777" w:rsidR="00A62BA8" w:rsidRDefault="00A62BA8" w:rsidP="009C637F">
      <w:pPr>
        <w:pStyle w:val="Estilo4"/>
        <w:outlineLvl w:val="9"/>
      </w:pPr>
      <w:r>
        <w:t>Funcionalidades implementadas:</w:t>
      </w:r>
    </w:p>
    <w:p w14:paraId="528944B7" w14:textId="77777777" w:rsidR="00A62BA8" w:rsidRDefault="00A62BA8" w:rsidP="009C637F">
      <w:pPr>
        <w:pStyle w:val="Estilo4"/>
        <w:numPr>
          <w:ilvl w:val="0"/>
          <w:numId w:val="90"/>
        </w:numPr>
        <w:outlineLvl w:val="9"/>
      </w:pPr>
      <w:r>
        <w:rPr>
          <w:rStyle w:val="Textoennegrita"/>
        </w:rPr>
        <w:t>Validación de formato JSON:</w:t>
      </w:r>
      <w:r>
        <w:t xml:space="preserve"> Verifica estructura correcta del payload recibido mediante json_decode() con detección de errores sintácticos</w:t>
      </w:r>
    </w:p>
    <w:p w14:paraId="771DEFB6" w14:textId="77777777" w:rsidR="00A62BA8" w:rsidRDefault="00A62BA8" w:rsidP="009C637F">
      <w:pPr>
        <w:pStyle w:val="Estilo4"/>
        <w:numPr>
          <w:ilvl w:val="0"/>
          <w:numId w:val="90"/>
        </w:numPr>
        <w:outlineLvl w:val="9"/>
      </w:pPr>
      <w:r>
        <w:rPr>
          <w:rStyle w:val="Textoennegrita"/>
        </w:rPr>
        <w:t>Sanitización de entrada:</w:t>
      </w:r>
      <w:r>
        <w:t xml:space="preserve"> Validación de tipo de dato numérico para temperatura, rechazo de valores fuera de rango físico razonable (-50°C a +100°C)</w:t>
      </w:r>
    </w:p>
    <w:p w14:paraId="528201CB" w14:textId="77777777" w:rsidR="00A62BA8" w:rsidRDefault="00A62BA8" w:rsidP="009C637F">
      <w:pPr>
        <w:pStyle w:val="Estilo4"/>
        <w:numPr>
          <w:ilvl w:val="0"/>
          <w:numId w:val="90"/>
        </w:numPr>
        <w:outlineLvl w:val="9"/>
      </w:pPr>
      <w:r>
        <w:rPr>
          <w:rStyle w:val="Textoennegrita"/>
        </w:rPr>
        <w:t>Inserción mediante prepared statements PDO:</w:t>
      </w:r>
      <w:r>
        <w:t xml:space="preserve"> Uso de placeholders (?) en consultas SQL para prevención total de inyección SQL, incluso ante datos maliciosos</w:t>
      </w:r>
    </w:p>
    <w:p w14:paraId="608B9924" w14:textId="77777777" w:rsidR="00A62BA8" w:rsidRDefault="00A62BA8" w:rsidP="009C637F">
      <w:pPr>
        <w:pStyle w:val="Estilo4"/>
        <w:numPr>
          <w:ilvl w:val="0"/>
          <w:numId w:val="90"/>
        </w:numPr>
        <w:outlineLvl w:val="9"/>
      </w:pPr>
      <w:r>
        <w:rPr>
          <w:rStyle w:val="Textoennegrita"/>
        </w:rPr>
        <w:t>Generación de timestamp servidor:</w:t>
      </w:r>
      <w:r>
        <w:t xml:space="preserve"> Captura de fecha y hora del servidor PHP (no del ESP32) para garantizar consistencia temporal en registros</w:t>
      </w:r>
    </w:p>
    <w:p w14:paraId="667EF675" w14:textId="77777777" w:rsidR="00A62BA8" w:rsidRDefault="00A62BA8" w:rsidP="009C637F">
      <w:pPr>
        <w:pStyle w:val="Estilo4"/>
        <w:numPr>
          <w:ilvl w:val="0"/>
          <w:numId w:val="90"/>
        </w:numPr>
        <w:outlineLvl w:val="9"/>
      </w:pPr>
      <w:r>
        <w:rPr>
          <w:rStyle w:val="Textoennegrita"/>
        </w:rPr>
        <w:t>Respuestas HTTP estandarizadas:</w:t>
      </w:r>
      <w:r>
        <w:t xml:space="preserve"> </w:t>
      </w:r>
    </w:p>
    <w:p w14:paraId="2FC1D46D" w14:textId="77777777" w:rsidR="00A62BA8" w:rsidRDefault="00A62BA8" w:rsidP="009C637F">
      <w:pPr>
        <w:pStyle w:val="Estilo4"/>
        <w:numPr>
          <w:ilvl w:val="1"/>
          <w:numId w:val="90"/>
        </w:numPr>
        <w:jc w:val="left"/>
        <w:outlineLvl w:val="9"/>
      </w:pPr>
      <w:r>
        <w:t>HTTP 200: Inserción exitosa con JSON {"success": true}</w:t>
      </w:r>
    </w:p>
    <w:p w14:paraId="39FF1EFB" w14:textId="77777777" w:rsidR="00A62BA8" w:rsidRDefault="00A62BA8" w:rsidP="009C637F">
      <w:pPr>
        <w:pStyle w:val="Estilo4"/>
        <w:numPr>
          <w:ilvl w:val="1"/>
          <w:numId w:val="90"/>
        </w:numPr>
        <w:jc w:val="left"/>
        <w:outlineLvl w:val="9"/>
      </w:pPr>
      <w:r>
        <w:t>HTTP 400: Datos inválidos con JSON {"error": "mensaje descriptivo"}</w:t>
      </w:r>
    </w:p>
    <w:p w14:paraId="0B5464AB" w14:textId="77777777" w:rsidR="00A62BA8" w:rsidRDefault="00A62BA8" w:rsidP="009C637F">
      <w:pPr>
        <w:pStyle w:val="Estilo4"/>
        <w:numPr>
          <w:ilvl w:val="1"/>
          <w:numId w:val="90"/>
        </w:numPr>
        <w:jc w:val="left"/>
        <w:outlineLvl w:val="9"/>
      </w:pPr>
      <w:r>
        <w:t>HTTP 500: Error interno del servidor</w:t>
      </w:r>
    </w:p>
    <w:p w14:paraId="3FA6B3A9" w14:textId="77777777" w:rsidR="00A62BA8" w:rsidRDefault="00A62BA8" w:rsidP="009C637F">
      <w:pPr>
        <w:pStyle w:val="Estilo4"/>
        <w:outlineLvl w:val="9"/>
      </w:pPr>
      <w:r>
        <w:rPr>
          <w:rStyle w:val="Textoennegrita"/>
        </w:rPr>
        <w:t>datos.php (API de consulta):</w:t>
      </w:r>
    </w:p>
    <w:p w14:paraId="7947356E" w14:textId="77777777" w:rsidR="00A62BA8" w:rsidRDefault="00A62BA8" w:rsidP="009C637F">
      <w:pPr>
        <w:pStyle w:val="Estilo4"/>
        <w:outlineLvl w:val="9"/>
      </w:pPr>
      <w:r>
        <w:t>Endpoint RESTful para recuperación de datos históricos con soporte de filtros dinámicos:</w:t>
      </w:r>
    </w:p>
    <w:p w14:paraId="3BD9B166" w14:textId="77777777" w:rsidR="00A62BA8" w:rsidRDefault="00A62BA8" w:rsidP="009C637F">
      <w:pPr>
        <w:pStyle w:val="Estilo4"/>
        <w:outlineLvl w:val="9"/>
      </w:pPr>
      <w:r>
        <w:t>Parámetros GET soportados:</w:t>
      </w:r>
    </w:p>
    <w:p w14:paraId="29777A63" w14:textId="21EF9B10" w:rsidR="00A62BA8" w:rsidRDefault="002A76D1" w:rsidP="009C637F">
      <w:pPr>
        <w:pStyle w:val="Estilo4"/>
        <w:numPr>
          <w:ilvl w:val="0"/>
          <w:numId w:val="91"/>
        </w:numPr>
        <w:outlineLvl w:val="9"/>
      </w:pPr>
      <w:r>
        <w:rPr>
          <w:rStyle w:val="Textoennegrita"/>
        </w:rPr>
        <w:t>límite</w:t>
      </w:r>
      <w:r w:rsidR="00A62BA8">
        <w:rPr>
          <w:rStyle w:val="Textoennegrita"/>
        </w:rPr>
        <w:t>:</w:t>
      </w:r>
      <w:r w:rsidR="00A62BA8">
        <w:t xml:space="preserve"> Número máximo de registros a retornar (default: 1000, máximo: 50000)</w:t>
      </w:r>
    </w:p>
    <w:p w14:paraId="679EE3C1" w14:textId="77777777" w:rsidR="00A62BA8" w:rsidRDefault="00A62BA8" w:rsidP="009C637F">
      <w:pPr>
        <w:pStyle w:val="Estilo4"/>
        <w:numPr>
          <w:ilvl w:val="0"/>
          <w:numId w:val="91"/>
        </w:numPr>
        <w:outlineLvl w:val="9"/>
      </w:pPr>
      <w:r>
        <w:rPr>
          <w:rStyle w:val="Textoennegrita"/>
        </w:rPr>
        <w:t>fecha_inicio:</w:t>
      </w:r>
      <w:r>
        <w:t xml:space="preserve"> Fecha inicial de filtrado en formato YYYY-MM-DD</w:t>
      </w:r>
    </w:p>
    <w:p w14:paraId="5594615E" w14:textId="77777777" w:rsidR="00A62BA8" w:rsidRDefault="00A62BA8" w:rsidP="009C637F">
      <w:pPr>
        <w:pStyle w:val="Estilo4"/>
        <w:numPr>
          <w:ilvl w:val="0"/>
          <w:numId w:val="91"/>
        </w:numPr>
        <w:outlineLvl w:val="9"/>
      </w:pPr>
      <w:r>
        <w:rPr>
          <w:rStyle w:val="Textoennegrita"/>
        </w:rPr>
        <w:t>fecha_fin:</w:t>
      </w:r>
      <w:r>
        <w:t xml:space="preserve"> Fecha final de filtrado en formato YYYY-MM-DD</w:t>
      </w:r>
    </w:p>
    <w:p w14:paraId="38682F76" w14:textId="77777777" w:rsidR="00A62BA8" w:rsidRDefault="00A62BA8" w:rsidP="009C637F">
      <w:pPr>
        <w:pStyle w:val="Estilo4"/>
        <w:numPr>
          <w:ilvl w:val="0"/>
          <w:numId w:val="91"/>
        </w:numPr>
        <w:outlineLvl w:val="9"/>
      </w:pPr>
      <w:r>
        <w:rPr>
          <w:rStyle w:val="Textoennegrita"/>
        </w:rPr>
        <w:t>solo_ultimo:</w:t>
      </w:r>
      <w:r>
        <w:t xml:space="preserve"> Booleano (1/0) para retornar únicamente el registro más reciente</w:t>
      </w:r>
    </w:p>
    <w:p w14:paraId="0FF19351" w14:textId="77777777" w:rsidR="00A62BA8" w:rsidRDefault="00A62BA8" w:rsidP="009C637F">
      <w:pPr>
        <w:pStyle w:val="Estilo4"/>
        <w:outlineLvl w:val="9"/>
      </w:pPr>
      <w:r>
        <w:t>Optimizaciones implementadas:</w:t>
      </w:r>
    </w:p>
    <w:p w14:paraId="41AD4EE9" w14:textId="77777777" w:rsidR="00A62BA8" w:rsidRDefault="00A62BA8" w:rsidP="009C637F">
      <w:pPr>
        <w:pStyle w:val="Estilo4"/>
        <w:numPr>
          <w:ilvl w:val="0"/>
          <w:numId w:val="92"/>
        </w:numPr>
        <w:outlineLvl w:val="9"/>
      </w:pPr>
      <w:r>
        <w:rPr>
          <w:rStyle w:val="Textoennegrita"/>
        </w:rPr>
        <w:t>Consultas con índices:</w:t>
      </w:r>
      <w:r>
        <w:t xml:space="preserve"> WHERE clauses que aprovechan índices en campos fecha e id_registro para velocidad en tablas con millones de registros</w:t>
      </w:r>
    </w:p>
    <w:p w14:paraId="30B91B3C" w14:textId="77777777" w:rsidR="00A62BA8" w:rsidRDefault="00A62BA8" w:rsidP="009C637F">
      <w:pPr>
        <w:pStyle w:val="Estilo4"/>
        <w:numPr>
          <w:ilvl w:val="0"/>
          <w:numId w:val="92"/>
        </w:numPr>
        <w:outlineLvl w:val="9"/>
      </w:pPr>
      <w:r>
        <w:rPr>
          <w:rStyle w:val="Textoennegrita"/>
        </w:rPr>
        <w:t>Formato de salida JSON optimizado:</w:t>
      </w:r>
      <w:r>
        <w:t xml:space="preserve"> Array bidimensional [[timestamp_milisegundos, temperatura], ...] compatible directamente con Highcharts.js sin procesamiento adicional</w:t>
      </w:r>
    </w:p>
    <w:p w14:paraId="2DAD69C2" w14:textId="001C7B40" w:rsidR="00A62BA8" w:rsidRDefault="00A62BA8" w:rsidP="009C637F">
      <w:pPr>
        <w:pStyle w:val="titulo4"/>
        <w:outlineLvl w:val="9"/>
      </w:pPr>
    </w:p>
    <w:p w14:paraId="5FB0EFD5" w14:textId="21EDB751" w:rsidR="002A76D1" w:rsidRDefault="002A76D1" w:rsidP="009C637F">
      <w:pPr>
        <w:pStyle w:val="titulo4"/>
        <w:outlineLvl w:val="9"/>
      </w:pPr>
    </w:p>
    <w:p w14:paraId="379E66BC" w14:textId="58D4B376" w:rsidR="004E4B8A" w:rsidRDefault="004E4B8A" w:rsidP="009C637F">
      <w:pPr>
        <w:pStyle w:val="titulo4"/>
        <w:outlineLvl w:val="9"/>
      </w:pPr>
      <w:r>
        <w:br w:type="page"/>
      </w:r>
    </w:p>
    <w:p w14:paraId="7552CAB6" w14:textId="77777777" w:rsidR="002A76D1" w:rsidRDefault="002A76D1" w:rsidP="009C637F">
      <w:pPr>
        <w:pStyle w:val="Estilo4"/>
        <w:numPr>
          <w:ilvl w:val="0"/>
          <w:numId w:val="92"/>
        </w:numPr>
        <w:outlineLvl w:val="9"/>
      </w:pPr>
      <w:r>
        <w:lastRenderedPageBreak/>
        <w:t>Headers HTTP anti-caché:</w:t>
      </w:r>
    </w:p>
    <w:p w14:paraId="12CAEB75" w14:textId="6993AF40" w:rsidR="002A76D1" w:rsidRDefault="002A76D1" w:rsidP="009C637F">
      <w:pPr>
        <w:pStyle w:val="Estilo4"/>
        <w:outlineLvl w:val="9"/>
      </w:pPr>
      <w:r>
        <w:rPr>
          <w:noProof/>
        </w:rPr>
        <w:drawing>
          <wp:inline distT="0" distB="0" distL="0" distR="0" wp14:anchorId="47DFA3F6" wp14:editId="5F28A5D7">
            <wp:extent cx="5943600" cy="865505"/>
            <wp:effectExtent l="0" t="0" r="0" b="0"/>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n 49"/>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943600" cy="865505"/>
                    </a:xfrm>
                    <a:prstGeom prst="rect">
                      <a:avLst/>
                    </a:prstGeom>
                  </pic:spPr>
                </pic:pic>
              </a:graphicData>
            </a:graphic>
          </wp:inline>
        </w:drawing>
      </w:r>
    </w:p>
    <w:p w14:paraId="5DA8C8F3" w14:textId="77777777" w:rsidR="002A76D1" w:rsidRDefault="002A76D1" w:rsidP="009C637F">
      <w:pPr>
        <w:pStyle w:val="Estilo4"/>
        <w:outlineLvl w:val="9"/>
        <w:rPr>
          <w:lang w:val="es-419"/>
        </w:rPr>
      </w:pPr>
      <w:r>
        <w:t>Garantiza que navegadores siempre soliciten datos actualizados al servidor.</w:t>
      </w:r>
    </w:p>
    <w:p w14:paraId="2F31E8AC" w14:textId="77777777" w:rsidR="002A76D1" w:rsidRDefault="002A76D1" w:rsidP="009C637F">
      <w:pPr>
        <w:pStyle w:val="Estilo4"/>
        <w:numPr>
          <w:ilvl w:val="0"/>
          <w:numId w:val="93"/>
        </w:numPr>
        <w:outlineLvl w:val="9"/>
      </w:pPr>
      <w:r>
        <w:rPr>
          <w:rStyle w:val="Textoennegrita"/>
        </w:rPr>
        <w:t>Conversión de timestamp:</w:t>
      </w:r>
      <w:r>
        <w:t xml:space="preserve"> Uso de UNIX_TIMESTAMP() en SQL multiplicado por 1000 para obtener milisegundos (formato requerido por JavaScript Date)</w:t>
      </w:r>
    </w:p>
    <w:p w14:paraId="28B7D285" w14:textId="77777777" w:rsidR="002A76D1" w:rsidRDefault="002A76D1" w:rsidP="009C637F">
      <w:pPr>
        <w:pStyle w:val="Estilo4"/>
        <w:outlineLvl w:val="9"/>
      </w:pPr>
      <w:r>
        <w:rPr>
          <w:rStyle w:val="Textoennegrita"/>
        </w:rPr>
        <w:t>Semana 3-4: Frontend</w:t>
      </w:r>
    </w:p>
    <w:p w14:paraId="2F140F76" w14:textId="77777777" w:rsidR="002A76D1" w:rsidRDefault="002A76D1" w:rsidP="009C637F">
      <w:pPr>
        <w:pStyle w:val="Estilo4"/>
        <w:outlineLvl w:val="9"/>
      </w:pPr>
      <w:r>
        <w:rPr>
          <w:rStyle w:val="Textoennegrita"/>
        </w:rPr>
        <w:t>index.html (Estructura HTML5 semántica):</w:t>
      </w:r>
    </w:p>
    <w:p w14:paraId="2FA1DEDC" w14:textId="77777777" w:rsidR="002A76D1" w:rsidRDefault="002A76D1" w:rsidP="009C637F">
      <w:pPr>
        <w:pStyle w:val="Estilo4"/>
        <w:outlineLvl w:val="9"/>
      </w:pPr>
      <w:r>
        <w:t>Marcado estructural siguiendo estándares de accesibilidad WCAG 2.1:</w:t>
      </w:r>
    </w:p>
    <w:p w14:paraId="6FEF7237" w14:textId="77777777" w:rsidR="002A76D1" w:rsidRDefault="002A76D1" w:rsidP="009C637F">
      <w:pPr>
        <w:pStyle w:val="Estilo4"/>
        <w:numPr>
          <w:ilvl w:val="0"/>
          <w:numId w:val="93"/>
        </w:numPr>
        <w:outlineLvl w:val="9"/>
      </w:pPr>
      <w:r>
        <w:rPr>
          <w:rStyle w:val="Textoennegrita"/>
        </w:rPr>
        <w:t>Header:</w:t>
      </w:r>
      <w:r>
        <w:t xml:space="preserve"> Barra de navegación con título del sistema, selector de rango de fechas (date inputs HTML5), botones de acción (filtrar, limpiar, exportar)</w:t>
      </w:r>
    </w:p>
    <w:p w14:paraId="4FFD8F15" w14:textId="77777777" w:rsidR="002A76D1" w:rsidRDefault="002A76D1" w:rsidP="009C637F">
      <w:pPr>
        <w:pStyle w:val="Estilo4"/>
        <w:numPr>
          <w:ilvl w:val="0"/>
          <w:numId w:val="93"/>
        </w:numPr>
        <w:outlineLvl w:val="9"/>
      </w:pPr>
      <w:r>
        <w:rPr>
          <w:rStyle w:val="Textoennegrita"/>
        </w:rPr>
        <w:t>Main:</w:t>
      </w:r>
      <w:r>
        <w:t xml:space="preserve"> Contenedor principal con: </w:t>
      </w:r>
    </w:p>
    <w:p w14:paraId="4D66F012" w14:textId="77777777" w:rsidR="002A76D1" w:rsidRDefault="002A76D1" w:rsidP="009C637F">
      <w:pPr>
        <w:pStyle w:val="Estilo4"/>
        <w:numPr>
          <w:ilvl w:val="0"/>
          <w:numId w:val="93"/>
        </w:numPr>
        <w:outlineLvl w:val="9"/>
      </w:pPr>
      <w:r>
        <w:t>div#grafica-temperatura: Canvas de 100% ancho × 400px alto para renderizado de gráfica Highcharts</w:t>
      </w:r>
    </w:p>
    <w:p w14:paraId="0114BB68" w14:textId="77777777" w:rsidR="002A76D1" w:rsidRDefault="002A76D1" w:rsidP="009C637F">
      <w:pPr>
        <w:pStyle w:val="Estilo4"/>
        <w:numPr>
          <w:ilvl w:val="0"/>
          <w:numId w:val="93"/>
        </w:numPr>
        <w:outlineLvl w:val="9"/>
      </w:pPr>
      <w:r>
        <w:t>section#estadisticas: Tarjetas (cards) mostrando temperatura actual, mínima/máxima del día, promedio</w:t>
      </w:r>
    </w:p>
    <w:p w14:paraId="13664898" w14:textId="77777777" w:rsidR="002A76D1" w:rsidRDefault="002A76D1" w:rsidP="009C637F">
      <w:pPr>
        <w:pStyle w:val="Estilo4"/>
        <w:numPr>
          <w:ilvl w:val="0"/>
          <w:numId w:val="93"/>
        </w:numPr>
        <w:outlineLvl w:val="9"/>
      </w:pPr>
      <w:r>
        <w:t>table#tabla-datos: Tabla HTML5 con últimos 100 registros, columnas ordenables</w:t>
      </w:r>
    </w:p>
    <w:p w14:paraId="55FBB175" w14:textId="77777777" w:rsidR="002A76D1" w:rsidRDefault="002A76D1" w:rsidP="009C637F">
      <w:pPr>
        <w:pStyle w:val="Estilo4"/>
        <w:numPr>
          <w:ilvl w:val="0"/>
          <w:numId w:val="93"/>
        </w:numPr>
        <w:outlineLvl w:val="9"/>
      </w:pPr>
      <w:r>
        <w:rPr>
          <w:rStyle w:val="Textoennegrita"/>
        </w:rPr>
        <w:t>Footer:</w:t>
      </w:r>
      <w:r>
        <w:t xml:space="preserve"> Información de copyright, enlace a documentación del proyecto</w:t>
      </w:r>
    </w:p>
    <w:p w14:paraId="33D3AA5C" w14:textId="77777777" w:rsidR="002A76D1" w:rsidRDefault="002A76D1" w:rsidP="009C637F">
      <w:pPr>
        <w:pStyle w:val="Estilo4"/>
        <w:outlineLvl w:val="9"/>
      </w:pPr>
      <w:r>
        <w:rPr>
          <w:rStyle w:val="Textoennegrita"/>
        </w:rPr>
        <w:t>styles.css (Diseño visual):</w:t>
      </w:r>
    </w:p>
    <w:p w14:paraId="5A3B6D47" w14:textId="77777777" w:rsidR="002A76D1" w:rsidRDefault="002A76D1" w:rsidP="009C637F">
      <w:pPr>
        <w:pStyle w:val="Estilo4"/>
        <w:outlineLvl w:val="9"/>
      </w:pPr>
      <w:r>
        <w:t>Hoja de estilos en cascada con enfoque mobile-first:</w:t>
      </w:r>
    </w:p>
    <w:p w14:paraId="34DC1F2D" w14:textId="77777777" w:rsidR="002A76D1" w:rsidRDefault="002A76D1" w:rsidP="009C637F">
      <w:pPr>
        <w:pStyle w:val="Estilo4"/>
        <w:numPr>
          <w:ilvl w:val="0"/>
          <w:numId w:val="94"/>
        </w:numPr>
        <w:outlineLvl w:val="9"/>
      </w:pPr>
      <w:r>
        <w:rPr>
          <w:rStyle w:val="Textoennegrita"/>
        </w:rPr>
        <w:t>Framework base:</w:t>
      </w:r>
      <w:r>
        <w:t xml:space="preserve"> Bootstrap 5.3.2 cargado desde CDN de jsDelivr (alta disponibilidad, latencia global &lt;50ms)</w:t>
      </w:r>
    </w:p>
    <w:p w14:paraId="7BA4C7C7" w14:textId="77777777" w:rsidR="002A76D1" w:rsidRDefault="002A76D1" w:rsidP="009C637F">
      <w:pPr>
        <w:pStyle w:val="Estilo4"/>
        <w:numPr>
          <w:ilvl w:val="0"/>
          <w:numId w:val="94"/>
        </w:numPr>
        <w:outlineLvl w:val="9"/>
      </w:pPr>
      <w:r>
        <w:rPr>
          <w:rStyle w:val="Textoennegrita"/>
        </w:rPr>
        <w:t>Paleta de colores institucional:</w:t>
      </w:r>
      <w:r>
        <w:t xml:space="preserve"> </w:t>
      </w:r>
    </w:p>
    <w:p w14:paraId="7B91139A" w14:textId="77777777" w:rsidR="002A76D1" w:rsidRDefault="002A76D1" w:rsidP="009C637F">
      <w:pPr>
        <w:pStyle w:val="Estilo4"/>
        <w:numPr>
          <w:ilvl w:val="1"/>
          <w:numId w:val="94"/>
        </w:numPr>
        <w:outlineLvl w:val="9"/>
      </w:pPr>
      <w:r>
        <w:t xml:space="preserve">Primario: </w:t>
      </w:r>
      <w:r>
        <w:rPr>
          <w:rStyle w:val="CdigoHTML"/>
        </w:rPr>
        <w:t>#1976D2</w:t>
      </w:r>
      <w:r>
        <w:t xml:space="preserve"> (azul institucional)</w:t>
      </w:r>
    </w:p>
    <w:p w14:paraId="07A9F3F5" w14:textId="77777777" w:rsidR="002A76D1" w:rsidRDefault="002A76D1" w:rsidP="009C637F">
      <w:pPr>
        <w:pStyle w:val="Estilo4"/>
        <w:numPr>
          <w:ilvl w:val="1"/>
          <w:numId w:val="94"/>
        </w:numPr>
        <w:outlineLvl w:val="9"/>
      </w:pPr>
      <w:r>
        <w:t xml:space="preserve">Secundario: </w:t>
      </w:r>
      <w:r>
        <w:rPr>
          <w:rStyle w:val="CdigoHTML"/>
        </w:rPr>
        <w:t>#424242</w:t>
      </w:r>
      <w:r>
        <w:t xml:space="preserve"> (gris oscuro para texto)</w:t>
      </w:r>
    </w:p>
    <w:p w14:paraId="1E00BEF8" w14:textId="77777777" w:rsidR="002A76D1" w:rsidRDefault="002A76D1" w:rsidP="009C637F">
      <w:pPr>
        <w:pStyle w:val="Estilo4"/>
        <w:numPr>
          <w:ilvl w:val="1"/>
          <w:numId w:val="94"/>
        </w:numPr>
        <w:outlineLvl w:val="9"/>
      </w:pPr>
      <w:r>
        <w:t xml:space="preserve">Acentos: </w:t>
      </w:r>
      <w:r>
        <w:rPr>
          <w:rStyle w:val="CdigoHTML"/>
        </w:rPr>
        <w:t>#FFC107</w:t>
      </w:r>
      <w:r>
        <w:t xml:space="preserve"> (amarillo para alertas), </w:t>
      </w:r>
      <w:r>
        <w:rPr>
          <w:rStyle w:val="CdigoHTML"/>
        </w:rPr>
        <w:t>#4CAF50</w:t>
      </w:r>
      <w:r>
        <w:t xml:space="preserve"> (verde para éxito)</w:t>
      </w:r>
    </w:p>
    <w:p w14:paraId="1DAAF614" w14:textId="77777777" w:rsidR="002A76D1" w:rsidRDefault="002A76D1" w:rsidP="009C637F">
      <w:pPr>
        <w:pStyle w:val="Estilo4"/>
        <w:numPr>
          <w:ilvl w:val="1"/>
          <w:numId w:val="94"/>
        </w:numPr>
        <w:outlineLvl w:val="9"/>
      </w:pPr>
      <w:r>
        <w:t xml:space="preserve">Fondo: </w:t>
      </w:r>
      <w:r>
        <w:rPr>
          <w:rStyle w:val="CdigoHTML"/>
        </w:rPr>
        <w:t>#F5F5F5</w:t>
      </w:r>
      <w:r>
        <w:t xml:space="preserve"> (gris muy claro, reduce fatiga visual)</w:t>
      </w:r>
    </w:p>
    <w:p w14:paraId="70530BCD" w14:textId="77777777" w:rsidR="00B40F94" w:rsidRDefault="00B40F94" w:rsidP="009C637F">
      <w:pPr>
        <w:pStyle w:val="whitespace-normal"/>
        <w:ind w:left="720"/>
      </w:pPr>
    </w:p>
    <w:p w14:paraId="27F6CFB5" w14:textId="77777777" w:rsidR="00B40F94" w:rsidRDefault="00B40F94" w:rsidP="009C637F">
      <w:pPr>
        <w:pStyle w:val="whitespace-normal"/>
        <w:ind w:left="720"/>
      </w:pPr>
    </w:p>
    <w:p w14:paraId="7037B504" w14:textId="77777777" w:rsidR="00B40F94" w:rsidRDefault="00B40F94" w:rsidP="009C637F">
      <w:pPr>
        <w:pStyle w:val="whitespace-normal"/>
        <w:ind w:left="720"/>
      </w:pPr>
    </w:p>
    <w:p w14:paraId="16593F74" w14:textId="77777777" w:rsidR="005923FA" w:rsidRDefault="00B40F94" w:rsidP="009C637F">
      <w:pPr>
        <w:pStyle w:val="Estilo4"/>
        <w:numPr>
          <w:ilvl w:val="0"/>
          <w:numId w:val="97"/>
        </w:numPr>
        <w:outlineLvl w:val="9"/>
      </w:pPr>
      <w:r>
        <w:lastRenderedPageBreak/>
        <w:t>Responsividad mediante media queries:</w:t>
      </w:r>
    </w:p>
    <w:p w14:paraId="61B71D1E" w14:textId="167B6187" w:rsidR="002A76D1" w:rsidRDefault="00B40F94" w:rsidP="009C637F">
      <w:pPr>
        <w:pStyle w:val="Estilo4"/>
        <w:outlineLvl w:val="9"/>
      </w:pPr>
      <w:r w:rsidRPr="005923FA">
        <w:rPr>
          <w:noProof/>
        </w:rPr>
        <w:drawing>
          <wp:inline distT="0" distB="0" distL="0" distR="0" wp14:anchorId="05AD2A39" wp14:editId="49EBB504">
            <wp:extent cx="5943600" cy="1737995"/>
            <wp:effectExtent l="0" t="0" r="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n 50"/>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943600" cy="1737995"/>
                    </a:xfrm>
                    <a:prstGeom prst="rect">
                      <a:avLst/>
                    </a:prstGeom>
                  </pic:spPr>
                </pic:pic>
              </a:graphicData>
            </a:graphic>
          </wp:inline>
        </w:drawing>
      </w:r>
    </w:p>
    <w:p w14:paraId="4CDF1143" w14:textId="77777777" w:rsidR="005923FA" w:rsidRDefault="00B40F94" w:rsidP="009C637F">
      <w:pPr>
        <w:pStyle w:val="Estilo4"/>
        <w:numPr>
          <w:ilvl w:val="0"/>
          <w:numId w:val="96"/>
        </w:numPr>
        <w:outlineLvl w:val="9"/>
      </w:pPr>
      <w:r>
        <w:t>Animaciones CSS3:</w:t>
      </w:r>
    </w:p>
    <w:p w14:paraId="187E6233" w14:textId="0BCCDA4A" w:rsidR="00B40F94" w:rsidRDefault="00B40F94" w:rsidP="009C637F">
      <w:pPr>
        <w:pStyle w:val="Estilo4"/>
        <w:outlineLvl w:val="9"/>
      </w:pPr>
      <w:r w:rsidRPr="005923FA">
        <w:rPr>
          <w:noProof/>
        </w:rPr>
        <w:drawing>
          <wp:inline distT="0" distB="0" distL="0" distR="0" wp14:anchorId="24FB0356" wp14:editId="15DFC4B2">
            <wp:extent cx="5943600" cy="2319020"/>
            <wp:effectExtent l="0" t="0" r="0" b="508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n 52"/>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943600" cy="2319020"/>
                    </a:xfrm>
                    <a:prstGeom prst="rect">
                      <a:avLst/>
                    </a:prstGeom>
                  </pic:spPr>
                </pic:pic>
              </a:graphicData>
            </a:graphic>
          </wp:inline>
        </w:drawing>
      </w:r>
    </w:p>
    <w:p w14:paraId="51CCB80D" w14:textId="4737E6AF" w:rsidR="00E53E04" w:rsidRPr="00E53E04" w:rsidRDefault="00E53E04" w:rsidP="009C637F">
      <w:pPr>
        <w:pStyle w:val="Estilo4"/>
        <w:outlineLvl w:val="9"/>
        <w:rPr>
          <w:lang w:val="es-419" w:eastAsia="es-419"/>
        </w:rPr>
      </w:pPr>
      <w:r>
        <w:rPr>
          <w:lang w:val="es-419" w:eastAsia="es-419"/>
        </w:rPr>
        <w:t>JavaScript</w:t>
      </w:r>
      <w:r w:rsidRPr="00E53E04">
        <w:rPr>
          <w:lang w:val="es-419" w:eastAsia="es-419"/>
        </w:rPr>
        <w:t xml:space="preserve">.js (Lógica </w:t>
      </w:r>
      <w:r w:rsidR="005923FA">
        <w:rPr>
          <w:lang w:val="es-419" w:eastAsia="es-419"/>
        </w:rPr>
        <w:t>de la programación</w:t>
      </w:r>
      <w:r w:rsidRPr="00E53E04">
        <w:rPr>
          <w:lang w:val="es-419" w:eastAsia="es-419"/>
        </w:rPr>
        <w:t>):</w:t>
      </w:r>
    </w:p>
    <w:p w14:paraId="35BDB100" w14:textId="77777777" w:rsidR="00E53E04" w:rsidRPr="00E53E04" w:rsidRDefault="00E53E04" w:rsidP="009C637F">
      <w:pPr>
        <w:pStyle w:val="Estilo4"/>
        <w:outlineLvl w:val="9"/>
        <w:rPr>
          <w:lang w:val="es-419" w:eastAsia="es-419"/>
        </w:rPr>
      </w:pPr>
      <w:r w:rsidRPr="00E53E04">
        <w:rPr>
          <w:lang w:val="es-419" w:eastAsia="es-419"/>
        </w:rPr>
        <w:t>Script JavaScript modular con patrón de diseño orientado a eventos:</w:t>
      </w:r>
    </w:p>
    <w:p w14:paraId="493C2484" w14:textId="63EE0A47" w:rsidR="00E53E04" w:rsidRDefault="00E53E04" w:rsidP="009C637F">
      <w:pPr>
        <w:pStyle w:val="Estilo4"/>
        <w:numPr>
          <w:ilvl w:val="0"/>
          <w:numId w:val="95"/>
        </w:numPr>
        <w:outlineLvl w:val="9"/>
        <w:rPr>
          <w:lang w:val="es-419" w:eastAsia="es-419"/>
        </w:rPr>
      </w:pPr>
      <w:r w:rsidRPr="00E53E04">
        <w:rPr>
          <w:lang w:val="es-419" w:eastAsia="es-419"/>
        </w:rPr>
        <w:t>Inicialización de Highcharts: Configuración de gráfica de líneas (line chart) con opciones:</w:t>
      </w:r>
    </w:p>
    <w:p w14:paraId="3E0D2E9E" w14:textId="6F8C728B" w:rsidR="00193FDC" w:rsidRDefault="005923FA" w:rsidP="009C637F">
      <w:pPr>
        <w:pStyle w:val="Estilo4"/>
        <w:outlineLvl w:val="9"/>
        <w:rPr>
          <w:lang w:val="es-419" w:eastAsia="es-419"/>
        </w:rPr>
      </w:pPr>
      <w:r w:rsidRPr="005923FA">
        <w:rPr>
          <w:noProof/>
        </w:rPr>
        <w:drawing>
          <wp:inline distT="0" distB="0" distL="0" distR="0" wp14:anchorId="367CD34B" wp14:editId="7885CC2A">
            <wp:extent cx="5943600" cy="2028825"/>
            <wp:effectExtent l="0" t="0" r="0" b="9525"/>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n 53"/>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943600" cy="2028825"/>
                    </a:xfrm>
                    <a:prstGeom prst="rect">
                      <a:avLst/>
                    </a:prstGeom>
                  </pic:spPr>
                </pic:pic>
              </a:graphicData>
            </a:graphic>
          </wp:inline>
        </w:drawing>
      </w:r>
      <w:r w:rsidR="00193FDC">
        <w:rPr>
          <w:lang w:val="es-419" w:eastAsia="es-419"/>
        </w:rPr>
        <w:br w:type="page"/>
      </w:r>
    </w:p>
    <w:p w14:paraId="5B4A0B76" w14:textId="38D60639" w:rsidR="00E53E04" w:rsidRDefault="005923FA" w:rsidP="009C637F">
      <w:pPr>
        <w:pStyle w:val="whitespace-normal"/>
        <w:numPr>
          <w:ilvl w:val="0"/>
          <w:numId w:val="95"/>
        </w:numPr>
      </w:pPr>
      <w:r>
        <w:lastRenderedPageBreak/>
        <w:t>Función actualizarGraficaAutomatica():</w:t>
      </w:r>
    </w:p>
    <w:p w14:paraId="05B98D74" w14:textId="4F41BF5E" w:rsidR="005923FA" w:rsidRDefault="005923FA" w:rsidP="009C637F">
      <w:pPr>
        <w:pStyle w:val="Estilo4"/>
        <w:outlineLvl w:val="9"/>
      </w:pPr>
      <w:r>
        <w:rPr>
          <w:noProof/>
        </w:rPr>
        <w:drawing>
          <wp:inline distT="0" distB="0" distL="0" distR="0" wp14:anchorId="7F5DE8E9" wp14:editId="7E482EB6">
            <wp:extent cx="5943600" cy="1737995"/>
            <wp:effectExtent l="0" t="0" r="0" b="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n 54"/>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943600" cy="1737995"/>
                    </a:xfrm>
                    <a:prstGeom prst="rect">
                      <a:avLst/>
                    </a:prstGeom>
                  </pic:spPr>
                </pic:pic>
              </a:graphicData>
            </a:graphic>
          </wp:inline>
        </w:drawing>
      </w:r>
    </w:p>
    <w:p w14:paraId="0620D02A" w14:textId="77777777" w:rsidR="00EE3196" w:rsidRPr="00EE3196" w:rsidRDefault="00EE3196" w:rsidP="009C637F">
      <w:pPr>
        <w:pStyle w:val="Estilo4"/>
        <w:outlineLvl w:val="9"/>
        <w:rPr>
          <w:lang w:val="es-419" w:eastAsia="es-419"/>
        </w:rPr>
      </w:pPr>
      <w:r w:rsidRPr="00EE3196">
        <w:rPr>
          <w:lang w:val="es-419" w:eastAsia="es-419"/>
        </w:rPr>
        <w:t>Ejecutada cada 60 segundos, realiza petición asíncrona y agrega nuevos puntos a la gráfica sin recargar página.</w:t>
      </w:r>
    </w:p>
    <w:p w14:paraId="33DE9E3F" w14:textId="250ACE96" w:rsidR="00EE3196" w:rsidRPr="00EE3196" w:rsidRDefault="00EE3196" w:rsidP="009C637F">
      <w:pPr>
        <w:pStyle w:val="Estilo4"/>
        <w:numPr>
          <w:ilvl w:val="0"/>
          <w:numId w:val="95"/>
        </w:numPr>
        <w:outlineLvl w:val="9"/>
        <w:rPr>
          <w:lang w:val="es-419" w:eastAsia="es-419"/>
        </w:rPr>
      </w:pPr>
      <w:r w:rsidRPr="00EE3196">
        <w:rPr>
          <w:b/>
          <w:bCs/>
          <w:lang w:val="es-419" w:eastAsia="es-419"/>
        </w:rPr>
        <w:t>Filtrado por fechas con validación:</w:t>
      </w:r>
    </w:p>
    <w:p w14:paraId="2AA42922" w14:textId="34C7D379" w:rsidR="00EE3196" w:rsidRPr="00EE3196" w:rsidRDefault="00EE3196" w:rsidP="009C637F">
      <w:pPr>
        <w:pStyle w:val="Estilo4"/>
        <w:outlineLvl w:val="9"/>
      </w:pPr>
      <w:r>
        <w:rPr>
          <w:noProof/>
        </w:rPr>
        <w:drawing>
          <wp:inline distT="0" distB="0" distL="0" distR="0" wp14:anchorId="710887BF" wp14:editId="62119054">
            <wp:extent cx="5943600" cy="2609850"/>
            <wp:effectExtent l="0" t="0" r="0" b="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n 60"/>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943600" cy="2609850"/>
                    </a:xfrm>
                    <a:prstGeom prst="rect">
                      <a:avLst/>
                    </a:prstGeom>
                  </pic:spPr>
                </pic:pic>
              </a:graphicData>
            </a:graphic>
          </wp:inline>
        </w:drawing>
      </w:r>
    </w:p>
    <w:p w14:paraId="00C508AA" w14:textId="77777777" w:rsidR="004E4B8A" w:rsidRPr="004E4B8A" w:rsidRDefault="004E4B8A" w:rsidP="009C637F">
      <w:pPr>
        <w:pStyle w:val="Estilo4"/>
        <w:numPr>
          <w:ilvl w:val="0"/>
          <w:numId w:val="95"/>
        </w:numPr>
        <w:outlineLvl w:val="9"/>
        <w:rPr>
          <w:lang w:val="es-419" w:eastAsia="es-419"/>
        </w:rPr>
      </w:pPr>
      <w:r w:rsidRPr="004E4B8A">
        <w:rPr>
          <w:lang w:val="es-419" w:eastAsia="es-419"/>
        </w:rPr>
        <w:t xml:space="preserve">Exportación a Excel mediante PhpSpreadsheet: </w:t>
      </w:r>
    </w:p>
    <w:p w14:paraId="21EA0799" w14:textId="77777777" w:rsidR="004E4B8A" w:rsidRPr="004E4B8A" w:rsidRDefault="004E4B8A" w:rsidP="009C637F">
      <w:pPr>
        <w:pStyle w:val="Estilo4"/>
        <w:numPr>
          <w:ilvl w:val="1"/>
          <w:numId w:val="95"/>
        </w:numPr>
        <w:outlineLvl w:val="9"/>
        <w:rPr>
          <w:lang w:val="es-419" w:eastAsia="es-419"/>
        </w:rPr>
      </w:pPr>
      <w:r w:rsidRPr="004E4B8A">
        <w:rPr>
          <w:lang w:val="es-419" w:eastAsia="es-419"/>
        </w:rPr>
        <w:t>Botón de exportación dispara petición POST a exportar.php</w:t>
      </w:r>
    </w:p>
    <w:p w14:paraId="2A324802" w14:textId="77777777" w:rsidR="004E4B8A" w:rsidRPr="004E4B8A" w:rsidRDefault="004E4B8A" w:rsidP="009C637F">
      <w:pPr>
        <w:pStyle w:val="Estilo4"/>
        <w:numPr>
          <w:ilvl w:val="1"/>
          <w:numId w:val="95"/>
        </w:numPr>
        <w:outlineLvl w:val="9"/>
        <w:rPr>
          <w:lang w:val="es-419" w:eastAsia="es-419"/>
        </w:rPr>
      </w:pPr>
      <w:r w:rsidRPr="004E4B8A">
        <w:rPr>
          <w:lang w:val="es-419" w:eastAsia="es-419"/>
        </w:rPr>
        <w:t>Servidor genera archivo XLSX con estadísticas</w:t>
      </w:r>
    </w:p>
    <w:p w14:paraId="66014862" w14:textId="77777777" w:rsidR="004E4B8A" w:rsidRPr="004E4B8A" w:rsidRDefault="004E4B8A" w:rsidP="009C637F">
      <w:pPr>
        <w:pStyle w:val="Estilo4"/>
        <w:numPr>
          <w:ilvl w:val="1"/>
          <w:numId w:val="95"/>
        </w:numPr>
        <w:outlineLvl w:val="9"/>
        <w:rPr>
          <w:lang w:val="es-419" w:eastAsia="es-419"/>
        </w:rPr>
      </w:pPr>
      <w:r w:rsidRPr="004E4B8A">
        <w:rPr>
          <w:lang w:val="es-419" w:eastAsia="es-419"/>
        </w:rPr>
        <w:t>Descarga automática mediante headers HTTP Content-Disposition: attachment</w:t>
      </w:r>
    </w:p>
    <w:p w14:paraId="66D7FA23" w14:textId="77777777" w:rsidR="004E4B8A" w:rsidRDefault="004E4B8A" w:rsidP="009C637F">
      <w:pPr>
        <w:pStyle w:val="Estilo4"/>
        <w:outlineLvl w:val="9"/>
        <w:rPr>
          <w:lang w:val="es-419"/>
        </w:rPr>
      </w:pPr>
      <w:r>
        <w:rPr>
          <w:rStyle w:val="Textoennegrita"/>
        </w:rPr>
        <w:t>Semana 5-6: Integración y ajustes</w:t>
      </w:r>
    </w:p>
    <w:p w14:paraId="06A3FDE4" w14:textId="77777777" w:rsidR="004E4B8A" w:rsidRDefault="004E4B8A" w:rsidP="009C637F">
      <w:pPr>
        <w:pStyle w:val="Estilo4"/>
        <w:outlineLvl w:val="9"/>
      </w:pPr>
      <w:r>
        <w:t>Fase de depuración y optimización basada en pruebas de usuario:</w:t>
      </w:r>
    </w:p>
    <w:p w14:paraId="285760ED" w14:textId="4114EDBF" w:rsidR="009026C0" w:rsidRDefault="009026C0" w:rsidP="009C637F">
      <w:pPr>
        <w:pStyle w:val="Estilo4"/>
        <w:outlineLvl w:val="9"/>
        <w:rPr>
          <w:lang w:val="es-419"/>
        </w:rPr>
      </w:pPr>
    </w:p>
    <w:p w14:paraId="5AF19CA4" w14:textId="62D7580C" w:rsidR="004E4B8A" w:rsidRDefault="004E4B8A" w:rsidP="009C637F">
      <w:pPr>
        <w:pStyle w:val="Estilo4"/>
        <w:numPr>
          <w:ilvl w:val="0"/>
          <w:numId w:val="95"/>
        </w:numPr>
        <w:outlineLvl w:val="9"/>
      </w:pPr>
      <w:r w:rsidRPr="004E4B8A">
        <w:rPr>
          <w:rStyle w:val="Textoennegrita"/>
          <w:b w:val="0"/>
          <w:bCs w:val="0"/>
        </w:rPr>
        <w:t>Corrección de timestamps en base de datos:</w:t>
      </w:r>
      <w:r w:rsidRPr="004E4B8A">
        <w:t xml:space="preserve"> Solución implementada mediante LPAD en SQL:</w:t>
      </w:r>
    </w:p>
    <w:p w14:paraId="7A59B8B8" w14:textId="3B8F9FE5" w:rsidR="004E4B8A" w:rsidRDefault="004E4B8A" w:rsidP="009C637F">
      <w:pPr>
        <w:pStyle w:val="Estilo4"/>
        <w:outlineLvl w:val="9"/>
      </w:pPr>
      <w:r>
        <w:rPr>
          <w:noProof/>
        </w:rPr>
        <w:lastRenderedPageBreak/>
        <w:drawing>
          <wp:inline distT="0" distB="0" distL="0" distR="0" wp14:anchorId="1A17AD2B" wp14:editId="567AAEC5">
            <wp:extent cx="5943600" cy="1007745"/>
            <wp:effectExtent l="0" t="0" r="0" b="1905"/>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n 69"/>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943600" cy="1007745"/>
                    </a:xfrm>
                    <a:prstGeom prst="rect">
                      <a:avLst/>
                    </a:prstGeom>
                  </pic:spPr>
                </pic:pic>
              </a:graphicData>
            </a:graphic>
          </wp:inline>
        </w:drawing>
      </w:r>
    </w:p>
    <w:p w14:paraId="0FF5F65A" w14:textId="656527E1" w:rsidR="004E4B8A" w:rsidRDefault="005129DF" w:rsidP="009C637F">
      <w:pPr>
        <w:pStyle w:val="Estilo4"/>
        <w:numPr>
          <w:ilvl w:val="0"/>
          <w:numId w:val="95"/>
        </w:numPr>
        <w:outlineLvl w:val="9"/>
      </w:pPr>
      <w:r w:rsidRPr="005129DF">
        <w:t>Validación de formato de hora en PHP:</w:t>
      </w:r>
    </w:p>
    <w:p w14:paraId="74B7BFF2" w14:textId="0F7C2436" w:rsidR="005129DF" w:rsidRDefault="005129DF" w:rsidP="009C637F">
      <w:pPr>
        <w:pStyle w:val="Estilo4"/>
        <w:outlineLvl w:val="9"/>
      </w:pPr>
      <w:r>
        <w:rPr>
          <w:noProof/>
        </w:rPr>
        <w:drawing>
          <wp:inline distT="0" distB="0" distL="0" distR="0" wp14:anchorId="13E49F1C" wp14:editId="179A24A2">
            <wp:extent cx="5943600" cy="574675"/>
            <wp:effectExtent l="0" t="0" r="0" b="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n 70"/>
                    <pic:cNvPicPr/>
                  </pic:nvPicPr>
                  <pic:blipFill>
                    <a:blip r:embed="rId59" cstate="print">
                      <a:extLst>
                        <a:ext uri="{28A0092B-C50C-407E-A947-70E740481C1C}">
                          <a14:useLocalDpi xmlns:a14="http://schemas.microsoft.com/office/drawing/2010/main" val="0"/>
                        </a:ext>
                      </a:extLst>
                    </a:blip>
                    <a:stretch>
                      <a:fillRect/>
                    </a:stretch>
                  </pic:blipFill>
                  <pic:spPr>
                    <a:xfrm>
                      <a:off x="0" y="0"/>
                      <a:ext cx="5943600" cy="574675"/>
                    </a:xfrm>
                    <a:prstGeom prst="rect">
                      <a:avLst/>
                    </a:prstGeom>
                  </pic:spPr>
                </pic:pic>
              </a:graphicData>
            </a:graphic>
          </wp:inline>
        </w:drawing>
      </w:r>
    </w:p>
    <w:p w14:paraId="2885D86D" w14:textId="48F0AD5C" w:rsidR="005129DF" w:rsidRDefault="005129DF" w:rsidP="009C637F">
      <w:pPr>
        <w:pStyle w:val="Estilo4"/>
        <w:numPr>
          <w:ilvl w:val="0"/>
          <w:numId w:val="95"/>
        </w:numPr>
        <w:outlineLvl w:val="9"/>
      </w:pPr>
      <w:r w:rsidRPr="005129DF">
        <w:t>Prevención de caché del navegador:</w:t>
      </w:r>
    </w:p>
    <w:p w14:paraId="54378D7E" w14:textId="6E8C6C4A" w:rsidR="005129DF" w:rsidRDefault="005129DF" w:rsidP="009C637F">
      <w:pPr>
        <w:pStyle w:val="Estilo4"/>
        <w:outlineLvl w:val="9"/>
      </w:pPr>
      <w:r>
        <w:rPr>
          <w:noProof/>
        </w:rPr>
        <w:drawing>
          <wp:inline distT="0" distB="0" distL="0" distR="0" wp14:anchorId="6397C113" wp14:editId="70D32056">
            <wp:extent cx="5943600" cy="1007745"/>
            <wp:effectExtent l="0" t="0" r="0" b="1905"/>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n 71"/>
                    <pic:cNvPicPr/>
                  </pic:nvPicPr>
                  <pic:blipFill>
                    <a:blip r:embed="rId60" cstate="print">
                      <a:extLst>
                        <a:ext uri="{28A0092B-C50C-407E-A947-70E740481C1C}">
                          <a14:useLocalDpi xmlns:a14="http://schemas.microsoft.com/office/drawing/2010/main" val="0"/>
                        </a:ext>
                      </a:extLst>
                    </a:blip>
                    <a:stretch>
                      <a:fillRect/>
                    </a:stretch>
                  </pic:blipFill>
                  <pic:spPr>
                    <a:xfrm>
                      <a:off x="0" y="0"/>
                      <a:ext cx="5943600" cy="1007745"/>
                    </a:xfrm>
                    <a:prstGeom prst="rect">
                      <a:avLst/>
                    </a:prstGeom>
                  </pic:spPr>
                </pic:pic>
              </a:graphicData>
            </a:graphic>
          </wp:inline>
        </w:drawing>
      </w:r>
    </w:p>
    <w:p w14:paraId="199ED845" w14:textId="77777777" w:rsidR="005129DF" w:rsidRPr="005129DF" w:rsidRDefault="005129DF" w:rsidP="009C637F">
      <w:pPr>
        <w:pStyle w:val="Estilo4"/>
        <w:numPr>
          <w:ilvl w:val="0"/>
          <w:numId w:val="95"/>
        </w:numPr>
        <w:outlineLvl w:val="9"/>
        <w:rPr>
          <w:lang w:val="es-419" w:eastAsia="es-419"/>
        </w:rPr>
      </w:pPr>
      <w:r w:rsidRPr="005129DF">
        <w:rPr>
          <w:lang w:val="es-419" w:eastAsia="es-419"/>
        </w:rPr>
        <w:t xml:space="preserve">Pruebas de compatibilidad cross-browser: </w:t>
      </w:r>
    </w:p>
    <w:p w14:paraId="7DDB7DF8" w14:textId="77777777" w:rsidR="005129DF" w:rsidRPr="005129DF" w:rsidRDefault="005129DF" w:rsidP="009C637F">
      <w:pPr>
        <w:pStyle w:val="Estilo4"/>
        <w:numPr>
          <w:ilvl w:val="1"/>
          <w:numId w:val="95"/>
        </w:numPr>
        <w:outlineLvl w:val="9"/>
        <w:rPr>
          <w:lang w:val="es-419" w:eastAsia="es-419"/>
        </w:rPr>
      </w:pPr>
      <w:r w:rsidRPr="005129DF">
        <w:rPr>
          <w:lang w:val="es-419" w:eastAsia="es-419"/>
        </w:rPr>
        <w:t>Chrome 119 (Windows/macOS/Android): 100% funcional</w:t>
      </w:r>
    </w:p>
    <w:p w14:paraId="687C880E" w14:textId="77777777" w:rsidR="005129DF" w:rsidRPr="005129DF" w:rsidRDefault="005129DF" w:rsidP="009C637F">
      <w:pPr>
        <w:pStyle w:val="Estilo4"/>
        <w:numPr>
          <w:ilvl w:val="1"/>
          <w:numId w:val="95"/>
        </w:numPr>
        <w:outlineLvl w:val="9"/>
        <w:rPr>
          <w:lang w:val="es-419" w:eastAsia="es-419"/>
        </w:rPr>
      </w:pPr>
      <w:r w:rsidRPr="005129DF">
        <w:rPr>
          <w:lang w:val="es-419" w:eastAsia="es-419"/>
        </w:rPr>
        <w:t>Firefox 120 (Windows/Linux): 100% funcional</w:t>
      </w:r>
    </w:p>
    <w:p w14:paraId="0C7C6FC2" w14:textId="77777777" w:rsidR="005129DF" w:rsidRPr="005129DF" w:rsidRDefault="005129DF" w:rsidP="009C637F">
      <w:pPr>
        <w:pStyle w:val="Estilo4"/>
        <w:numPr>
          <w:ilvl w:val="1"/>
          <w:numId w:val="95"/>
        </w:numPr>
        <w:outlineLvl w:val="9"/>
        <w:rPr>
          <w:lang w:val="es-419" w:eastAsia="es-419"/>
        </w:rPr>
      </w:pPr>
      <w:r w:rsidRPr="005129DF">
        <w:rPr>
          <w:lang w:val="es-419" w:eastAsia="es-419"/>
        </w:rPr>
        <w:t>Edge 119 (Windows): 100% funcional</w:t>
      </w:r>
    </w:p>
    <w:p w14:paraId="1CD823D2" w14:textId="77777777" w:rsidR="005129DF" w:rsidRPr="005129DF" w:rsidRDefault="005129DF" w:rsidP="009C637F">
      <w:pPr>
        <w:pStyle w:val="Estilo4"/>
        <w:numPr>
          <w:ilvl w:val="1"/>
          <w:numId w:val="95"/>
        </w:numPr>
        <w:outlineLvl w:val="9"/>
        <w:rPr>
          <w:lang w:val="es-419" w:eastAsia="es-419"/>
        </w:rPr>
      </w:pPr>
      <w:r w:rsidRPr="005129DF">
        <w:rPr>
          <w:lang w:val="es-419" w:eastAsia="es-419"/>
        </w:rPr>
        <w:t>Safari 17 (macOS/iOS): 100% funcional</w:t>
      </w:r>
    </w:p>
    <w:p w14:paraId="2AE2E790" w14:textId="77777777" w:rsidR="005129DF" w:rsidRPr="005129DF" w:rsidRDefault="005129DF" w:rsidP="009C637F">
      <w:pPr>
        <w:pStyle w:val="Estilo4"/>
        <w:numPr>
          <w:ilvl w:val="1"/>
          <w:numId w:val="95"/>
        </w:numPr>
        <w:outlineLvl w:val="9"/>
        <w:rPr>
          <w:lang w:val="es-419" w:eastAsia="es-419"/>
        </w:rPr>
      </w:pPr>
      <w:r w:rsidRPr="005129DF">
        <w:rPr>
          <w:lang w:val="es-419" w:eastAsia="es-419"/>
        </w:rPr>
        <w:t>Opera 105 (Windows): 100% funcional</w:t>
      </w:r>
    </w:p>
    <w:p w14:paraId="5DDA4299" w14:textId="77777777" w:rsidR="005129DF" w:rsidRPr="005129DF" w:rsidRDefault="005129DF" w:rsidP="009C637F">
      <w:pPr>
        <w:pStyle w:val="Estilo4"/>
        <w:numPr>
          <w:ilvl w:val="0"/>
          <w:numId w:val="95"/>
        </w:numPr>
        <w:outlineLvl w:val="9"/>
        <w:rPr>
          <w:lang w:val="es-419" w:eastAsia="es-419"/>
        </w:rPr>
      </w:pPr>
      <w:r w:rsidRPr="005129DF">
        <w:rPr>
          <w:lang w:val="es-419" w:eastAsia="es-419"/>
        </w:rPr>
        <w:t>Optimización de carga inicial: Implementación de lazy loading para gráfica Highcharts, mejorando First Contentful Paint &lt;1.2s y Time to Interactive &lt;2.5s</w:t>
      </w:r>
    </w:p>
    <w:p w14:paraId="1939C5C5" w14:textId="77777777" w:rsidR="005129DF" w:rsidRPr="005129DF" w:rsidRDefault="005129DF" w:rsidP="009C637F">
      <w:pPr>
        <w:pStyle w:val="Estilo4"/>
        <w:outlineLvl w:val="9"/>
      </w:pPr>
      <w:r w:rsidRPr="005129DF">
        <w:t>Servicios utilizados:</w:t>
      </w:r>
    </w:p>
    <w:p w14:paraId="5864D667" w14:textId="77777777" w:rsidR="005129DF" w:rsidRPr="005129DF" w:rsidRDefault="005129DF" w:rsidP="009C637F">
      <w:pPr>
        <w:pStyle w:val="Estilo4"/>
        <w:numPr>
          <w:ilvl w:val="0"/>
          <w:numId w:val="98"/>
        </w:numPr>
        <w:outlineLvl w:val="9"/>
      </w:pPr>
      <w:r w:rsidRPr="005129DF">
        <w:t xml:space="preserve">Hosting web: Hostinger Plan Premium </w:t>
      </w:r>
    </w:p>
    <w:p w14:paraId="2F822455" w14:textId="77777777" w:rsidR="005129DF" w:rsidRPr="005129DF" w:rsidRDefault="005129DF" w:rsidP="009C637F">
      <w:pPr>
        <w:pStyle w:val="Estilo4"/>
        <w:numPr>
          <w:ilvl w:val="0"/>
          <w:numId w:val="99"/>
        </w:numPr>
        <w:outlineLvl w:val="9"/>
      </w:pPr>
      <w:r w:rsidRPr="005129DF">
        <w:t>Especificaciones: 100 GB almacenamiento SSD, RAM ilimitada</w:t>
      </w:r>
    </w:p>
    <w:p w14:paraId="2EB88E79" w14:textId="54D4C042" w:rsidR="005129DF" w:rsidRPr="005129DF" w:rsidRDefault="005129DF" w:rsidP="009C637F">
      <w:pPr>
        <w:pStyle w:val="Estilo4"/>
        <w:numPr>
          <w:ilvl w:val="0"/>
          <w:numId w:val="99"/>
        </w:numPr>
        <w:outlineLvl w:val="9"/>
      </w:pPr>
      <w:r w:rsidRPr="005129DF">
        <w:t>Costo: $250 MXN/mes</w:t>
      </w:r>
    </w:p>
    <w:p w14:paraId="70766099" w14:textId="77777777" w:rsidR="001B1642" w:rsidRDefault="005129DF" w:rsidP="009C637F">
      <w:pPr>
        <w:pStyle w:val="Estilo4"/>
        <w:numPr>
          <w:ilvl w:val="0"/>
          <w:numId w:val="99"/>
        </w:numPr>
        <w:outlineLvl w:val="9"/>
      </w:pPr>
      <w:r w:rsidRPr="005129DF">
        <w:t>Ubicación servidor: Dallas, Texas</w:t>
      </w:r>
    </w:p>
    <w:p w14:paraId="6C727E8F" w14:textId="75559D09" w:rsidR="005129DF" w:rsidRPr="005129DF" w:rsidRDefault="005129DF" w:rsidP="009C637F">
      <w:pPr>
        <w:pStyle w:val="Estilo4"/>
        <w:outlineLvl w:val="9"/>
      </w:pPr>
      <w:r w:rsidRPr="005129DF">
        <w:t xml:space="preserve">Dominio: monitoreodelagua.com </w:t>
      </w:r>
    </w:p>
    <w:p w14:paraId="7F6E34BF" w14:textId="0E21082E" w:rsidR="005129DF" w:rsidRPr="005129DF" w:rsidRDefault="005129DF" w:rsidP="009C637F">
      <w:pPr>
        <w:pStyle w:val="Estilo4"/>
        <w:numPr>
          <w:ilvl w:val="0"/>
          <w:numId w:val="100"/>
        </w:numPr>
        <w:outlineLvl w:val="9"/>
      </w:pPr>
      <w:r w:rsidRPr="005129DF">
        <w:t>Costo: $400 MXN/año</w:t>
      </w:r>
    </w:p>
    <w:p w14:paraId="41EA8CE1" w14:textId="232A442D" w:rsidR="005129DF" w:rsidRPr="005129DF" w:rsidRDefault="005129DF" w:rsidP="009C637F">
      <w:pPr>
        <w:pStyle w:val="Estilo4"/>
        <w:numPr>
          <w:ilvl w:val="0"/>
          <w:numId w:val="100"/>
        </w:numPr>
        <w:outlineLvl w:val="9"/>
        <w:rPr>
          <w:lang w:val="es-419" w:eastAsia="es-419"/>
        </w:rPr>
      </w:pPr>
      <w:r w:rsidRPr="005129DF">
        <w:rPr>
          <w:lang w:val="es-419" w:eastAsia="es-419"/>
        </w:rPr>
        <w:t xml:space="preserve">Certificado SSL: Let's Encrypt (gratuito) </w:t>
      </w:r>
    </w:p>
    <w:p w14:paraId="5E2B7990" w14:textId="77777777" w:rsidR="005129DF" w:rsidRPr="005129DF" w:rsidRDefault="005129DF" w:rsidP="009C637F">
      <w:pPr>
        <w:pStyle w:val="Estilo4"/>
        <w:numPr>
          <w:ilvl w:val="1"/>
          <w:numId w:val="101"/>
        </w:numPr>
        <w:outlineLvl w:val="9"/>
        <w:rPr>
          <w:lang w:val="es-419" w:eastAsia="es-419"/>
        </w:rPr>
      </w:pPr>
      <w:r w:rsidRPr="005129DF">
        <w:rPr>
          <w:lang w:val="es-419" w:eastAsia="es-419"/>
        </w:rPr>
        <w:t>Renovación automática cada 90 días</w:t>
      </w:r>
    </w:p>
    <w:p w14:paraId="44E383BF" w14:textId="77777777" w:rsidR="005129DF" w:rsidRPr="005129DF" w:rsidRDefault="005129DF" w:rsidP="009C637F">
      <w:pPr>
        <w:pStyle w:val="Estilo4"/>
        <w:numPr>
          <w:ilvl w:val="1"/>
          <w:numId w:val="101"/>
        </w:numPr>
        <w:outlineLvl w:val="9"/>
        <w:rPr>
          <w:lang w:val="es-419" w:eastAsia="es-419"/>
        </w:rPr>
      </w:pPr>
      <w:r w:rsidRPr="005129DF">
        <w:rPr>
          <w:lang w:val="es-419" w:eastAsia="es-419"/>
        </w:rPr>
        <w:t>Protocolo: TLS 1.3</w:t>
      </w:r>
    </w:p>
    <w:p w14:paraId="67420895" w14:textId="3052FAE1" w:rsidR="005129DF" w:rsidRPr="005129DF" w:rsidRDefault="005129DF" w:rsidP="009C637F">
      <w:pPr>
        <w:pStyle w:val="Estilo4"/>
        <w:outlineLvl w:val="9"/>
        <w:rPr>
          <w:lang w:val="es-419" w:eastAsia="es-419"/>
        </w:rPr>
      </w:pPr>
      <w:r w:rsidRPr="005129DF">
        <w:rPr>
          <w:lang w:val="es-419" w:eastAsia="es-419"/>
        </w:rPr>
        <w:lastRenderedPageBreak/>
        <w:t>Costo total de software durante desarrollo:</w:t>
      </w:r>
    </w:p>
    <w:p w14:paraId="6B501FEE" w14:textId="43DC29D1" w:rsidR="005129DF" w:rsidRPr="005129DF" w:rsidRDefault="001B1642" w:rsidP="009C637F">
      <w:pPr>
        <w:pStyle w:val="Estilo4"/>
        <w:numPr>
          <w:ilvl w:val="0"/>
          <w:numId w:val="102"/>
        </w:numPr>
        <w:outlineLvl w:val="9"/>
        <w:rPr>
          <w:lang w:val="es-419" w:eastAsia="es-419"/>
        </w:rPr>
      </w:pPr>
      <w:r>
        <w:rPr>
          <w:lang w:val="es-419" w:eastAsia="es-419"/>
        </w:rPr>
        <w:t>12</w:t>
      </w:r>
      <w:r w:rsidR="005129DF" w:rsidRPr="005129DF">
        <w:rPr>
          <w:lang w:val="es-419" w:eastAsia="es-419"/>
        </w:rPr>
        <w:t xml:space="preserve"> meses de hosting × $</w:t>
      </w:r>
      <w:r>
        <w:rPr>
          <w:lang w:val="es-419" w:eastAsia="es-419"/>
        </w:rPr>
        <w:t>250</w:t>
      </w:r>
      <w:r w:rsidR="005129DF" w:rsidRPr="005129DF">
        <w:rPr>
          <w:lang w:val="es-419" w:eastAsia="es-419"/>
        </w:rPr>
        <w:t xml:space="preserve"> MXN = $</w:t>
      </w:r>
      <w:r>
        <w:rPr>
          <w:lang w:val="es-419" w:eastAsia="es-419"/>
        </w:rPr>
        <w:t>300</w:t>
      </w:r>
      <w:r w:rsidR="005129DF" w:rsidRPr="005129DF">
        <w:rPr>
          <w:lang w:val="es-419" w:eastAsia="es-419"/>
        </w:rPr>
        <w:t>0 MXN</w:t>
      </w:r>
    </w:p>
    <w:p w14:paraId="7BE5EB90" w14:textId="75FD755E" w:rsidR="005129DF" w:rsidRPr="005129DF" w:rsidRDefault="005129DF" w:rsidP="009C637F">
      <w:pPr>
        <w:pStyle w:val="Estilo4"/>
        <w:numPr>
          <w:ilvl w:val="0"/>
          <w:numId w:val="102"/>
        </w:numPr>
        <w:outlineLvl w:val="9"/>
        <w:rPr>
          <w:lang w:val="es-419" w:eastAsia="es-419"/>
        </w:rPr>
      </w:pPr>
      <w:r w:rsidRPr="005129DF">
        <w:rPr>
          <w:lang w:val="es-419" w:eastAsia="es-419"/>
        </w:rPr>
        <w:t>1 dominio anual = $</w:t>
      </w:r>
      <w:r w:rsidR="001B1642">
        <w:rPr>
          <w:lang w:val="es-419" w:eastAsia="es-419"/>
        </w:rPr>
        <w:t>40</w:t>
      </w:r>
      <w:r w:rsidRPr="005129DF">
        <w:rPr>
          <w:lang w:val="es-419" w:eastAsia="es-419"/>
        </w:rPr>
        <w:t>0 MXN</w:t>
      </w:r>
    </w:p>
    <w:p w14:paraId="3E8AE820" w14:textId="7FD922D2" w:rsidR="005129DF" w:rsidRPr="005129DF" w:rsidRDefault="005129DF" w:rsidP="009C637F">
      <w:pPr>
        <w:pStyle w:val="Estilo4"/>
        <w:numPr>
          <w:ilvl w:val="0"/>
          <w:numId w:val="102"/>
        </w:numPr>
        <w:outlineLvl w:val="9"/>
        <w:rPr>
          <w:lang w:val="es-419" w:eastAsia="es-419"/>
        </w:rPr>
      </w:pPr>
      <w:r w:rsidRPr="005129DF">
        <w:rPr>
          <w:lang w:val="es-419" w:eastAsia="es-419"/>
        </w:rPr>
        <w:t>Total: $</w:t>
      </w:r>
      <w:r w:rsidR="001B1642">
        <w:rPr>
          <w:lang w:val="es-419" w:eastAsia="es-419"/>
        </w:rPr>
        <w:t>3,400</w:t>
      </w:r>
      <w:r w:rsidRPr="005129DF">
        <w:rPr>
          <w:lang w:val="es-419" w:eastAsia="es-419"/>
        </w:rPr>
        <w:t xml:space="preserve"> MXN</w:t>
      </w:r>
    </w:p>
    <w:p w14:paraId="1C234633" w14:textId="77777777" w:rsidR="005129DF" w:rsidRPr="001C6636" w:rsidRDefault="005129DF" w:rsidP="009C637F">
      <w:pPr>
        <w:pStyle w:val="Estilo4"/>
        <w:outlineLvl w:val="9"/>
        <w:rPr>
          <w:lang w:val="es-419"/>
        </w:rPr>
      </w:pPr>
    </w:p>
    <w:p w14:paraId="0982CAF8" w14:textId="6C726B85" w:rsidR="0099448B" w:rsidRPr="00147D3C" w:rsidRDefault="00147D3C" w:rsidP="00193FDC">
      <w:pPr>
        <w:pStyle w:val="MyStyle"/>
        <w:outlineLvl w:val="3"/>
      </w:pPr>
      <w:bookmarkStart w:id="242" w:name="_Toc217135126"/>
      <w:bookmarkStart w:id="243" w:name="_Toc218087618"/>
      <w:r w:rsidRPr="00147D3C">
        <w:t>4.6.3.4. Integración</w:t>
      </w:r>
      <w:r w:rsidR="0099448B" w:rsidRPr="00147D3C">
        <w:t xml:space="preserve"> de componentes</w:t>
      </w:r>
      <w:bookmarkEnd w:id="242"/>
      <w:bookmarkEnd w:id="243"/>
    </w:p>
    <w:p w14:paraId="4D13F1D2" w14:textId="77777777" w:rsidR="005A6D2F" w:rsidRPr="001C6636" w:rsidRDefault="005A6D2F" w:rsidP="009C637F">
      <w:pPr>
        <w:pStyle w:val="Estilo4"/>
        <w:outlineLvl w:val="9"/>
        <w:rPr>
          <w:b/>
          <w:bCs/>
          <w:lang w:val="es-419" w:eastAsia="es-419"/>
        </w:rPr>
      </w:pPr>
      <w:r w:rsidRPr="001C6636">
        <w:rPr>
          <w:b/>
          <w:bCs/>
          <w:lang w:val="es-419" w:eastAsia="es-419"/>
        </w:rPr>
        <w:t>Semana 1: Integración hardware-firmware</w:t>
      </w:r>
    </w:p>
    <w:p w14:paraId="1130DA43" w14:textId="77777777" w:rsidR="005A6D2F" w:rsidRPr="005A6D2F" w:rsidRDefault="005A6D2F" w:rsidP="009C637F">
      <w:pPr>
        <w:pStyle w:val="Estilo4"/>
        <w:numPr>
          <w:ilvl w:val="0"/>
          <w:numId w:val="103"/>
        </w:numPr>
        <w:outlineLvl w:val="9"/>
        <w:rPr>
          <w:lang w:val="es-419" w:eastAsia="es-419"/>
        </w:rPr>
      </w:pPr>
      <w:r w:rsidRPr="005A6D2F">
        <w:rPr>
          <w:lang w:val="es-419" w:eastAsia="es-419"/>
        </w:rPr>
        <w:t>Carga del firmware final en ESP32</w:t>
      </w:r>
    </w:p>
    <w:p w14:paraId="1A31FD75" w14:textId="77777777" w:rsidR="005A6D2F" w:rsidRPr="005A6D2F" w:rsidRDefault="005A6D2F" w:rsidP="009C637F">
      <w:pPr>
        <w:pStyle w:val="Estilo4"/>
        <w:numPr>
          <w:ilvl w:val="0"/>
          <w:numId w:val="103"/>
        </w:numPr>
        <w:outlineLvl w:val="9"/>
        <w:rPr>
          <w:lang w:val="es-419" w:eastAsia="es-419"/>
        </w:rPr>
      </w:pPr>
      <w:r w:rsidRPr="005A6D2F">
        <w:rPr>
          <w:lang w:val="es-419" w:eastAsia="es-419"/>
        </w:rPr>
        <w:t>Verificación de lectura de todos los sensores</w:t>
      </w:r>
    </w:p>
    <w:p w14:paraId="0AD51F10" w14:textId="77777777" w:rsidR="005A6D2F" w:rsidRPr="005A6D2F" w:rsidRDefault="005A6D2F" w:rsidP="009C637F">
      <w:pPr>
        <w:pStyle w:val="Estilo4"/>
        <w:numPr>
          <w:ilvl w:val="0"/>
          <w:numId w:val="103"/>
        </w:numPr>
        <w:outlineLvl w:val="9"/>
        <w:rPr>
          <w:lang w:val="es-419" w:eastAsia="es-419"/>
        </w:rPr>
      </w:pPr>
      <w:r w:rsidRPr="005A6D2F">
        <w:rPr>
          <w:lang w:val="es-419" w:eastAsia="es-419"/>
        </w:rPr>
        <w:t>Prueba de interfaz OLED (3 pantallas funcionales)</w:t>
      </w:r>
    </w:p>
    <w:p w14:paraId="2D156D13" w14:textId="77777777" w:rsidR="005A6D2F" w:rsidRPr="005A6D2F" w:rsidRDefault="005A6D2F" w:rsidP="009C637F">
      <w:pPr>
        <w:pStyle w:val="Estilo4"/>
        <w:numPr>
          <w:ilvl w:val="0"/>
          <w:numId w:val="103"/>
        </w:numPr>
        <w:outlineLvl w:val="9"/>
        <w:rPr>
          <w:lang w:val="es-419" w:eastAsia="es-419"/>
        </w:rPr>
      </w:pPr>
      <w:r w:rsidRPr="005A6D2F">
        <w:rPr>
          <w:lang w:val="es-419" w:eastAsia="es-419"/>
        </w:rPr>
        <w:t>Validación de sincronización NTP</w:t>
      </w:r>
    </w:p>
    <w:p w14:paraId="691613BC" w14:textId="77777777" w:rsidR="001C6636" w:rsidRPr="001C6636" w:rsidRDefault="001C6636" w:rsidP="009C637F">
      <w:pPr>
        <w:pStyle w:val="Estilo4"/>
        <w:outlineLvl w:val="9"/>
        <w:rPr>
          <w:b/>
          <w:bCs/>
          <w:lang w:val="es-419" w:eastAsia="es-419"/>
        </w:rPr>
      </w:pPr>
      <w:r w:rsidRPr="001C6636">
        <w:rPr>
          <w:b/>
          <w:bCs/>
          <w:lang w:val="es-419" w:eastAsia="es-419"/>
        </w:rPr>
        <w:t>Semana 2: Integración firmware-backend</w:t>
      </w:r>
    </w:p>
    <w:p w14:paraId="0EFFF1C9" w14:textId="77777777" w:rsidR="001C6636" w:rsidRPr="001C6636" w:rsidRDefault="001C6636" w:rsidP="009C637F">
      <w:pPr>
        <w:pStyle w:val="Estilo4"/>
        <w:numPr>
          <w:ilvl w:val="0"/>
          <w:numId w:val="104"/>
        </w:numPr>
        <w:outlineLvl w:val="9"/>
        <w:rPr>
          <w:lang w:val="es-419" w:eastAsia="es-419"/>
        </w:rPr>
      </w:pPr>
      <w:r w:rsidRPr="001C6636">
        <w:rPr>
          <w:lang w:val="es-419" w:eastAsia="es-419"/>
        </w:rPr>
        <w:t>Configuración de credenciales WiFi institucionales</w:t>
      </w:r>
    </w:p>
    <w:p w14:paraId="0BEB615F" w14:textId="77777777" w:rsidR="001C6636" w:rsidRPr="001C6636" w:rsidRDefault="001C6636" w:rsidP="009C637F">
      <w:pPr>
        <w:pStyle w:val="Estilo4"/>
        <w:numPr>
          <w:ilvl w:val="0"/>
          <w:numId w:val="104"/>
        </w:numPr>
        <w:outlineLvl w:val="9"/>
        <w:rPr>
          <w:lang w:val="es-419" w:eastAsia="es-419"/>
        </w:rPr>
      </w:pPr>
      <w:r w:rsidRPr="001C6636">
        <w:rPr>
          <w:lang w:val="es-419" w:eastAsia="es-419"/>
        </w:rPr>
        <w:t>Pruebas de envío de datos al servidor real</w:t>
      </w:r>
    </w:p>
    <w:p w14:paraId="60033993" w14:textId="77777777" w:rsidR="001C6636" w:rsidRPr="001C6636" w:rsidRDefault="001C6636" w:rsidP="009C637F">
      <w:pPr>
        <w:pStyle w:val="Estilo4"/>
        <w:numPr>
          <w:ilvl w:val="0"/>
          <w:numId w:val="104"/>
        </w:numPr>
        <w:outlineLvl w:val="9"/>
        <w:rPr>
          <w:lang w:val="es-419" w:eastAsia="es-419"/>
        </w:rPr>
      </w:pPr>
      <w:r w:rsidRPr="001C6636">
        <w:rPr>
          <w:lang w:val="es-419" w:eastAsia="es-419"/>
        </w:rPr>
        <w:t>Verificación de almacenamiento en base de datos MySQL</w:t>
      </w:r>
    </w:p>
    <w:p w14:paraId="76C4A1DA" w14:textId="77777777" w:rsidR="001C6636" w:rsidRPr="001C6636" w:rsidRDefault="001C6636" w:rsidP="009C637F">
      <w:pPr>
        <w:pStyle w:val="Estilo4"/>
        <w:numPr>
          <w:ilvl w:val="0"/>
          <w:numId w:val="104"/>
        </w:numPr>
        <w:outlineLvl w:val="9"/>
        <w:rPr>
          <w:lang w:val="es-419" w:eastAsia="es-419"/>
        </w:rPr>
      </w:pPr>
      <w:r w:rsidRPr="001C6636">
        <w:rPr>
          <w:lang w:val="es-419" w:eastAsia="es-419"/>
        </w:rPr>
        <w:t>Análisis de logs del servidor (Apache access.log)</w:t>
      </w:r>
    </w:p>
    <w:p w14:paraId="420F07E9" w14:textId="77777777" w:rsidR="001C6636" w:rsidRPr="001C6636" w:rsidRDefault="001C6636" w:rsidP="009C637F">
      <w:pPr>
        <w:pStyle w:val="Estilo4"/>
        <w:outlineLvl w:val="9"/>
        <w:rPr>
          <w:b/>
          <w:bCs/>
          <w:lang w:val="es-419" w:eastAsia="es-419"/>
        </w:rPr>
      </w:pPr>
      <w:r w:rsidRPr="001C6636">
        <w:rPr>
          <w:b/>
          <w:bCs/>
          <w:lang w:val="es-419" w:eastAsia="es-419"/>
        </w:rPr>
        <w:t>Semana 3: Integración backend-frontend</w:t>
      </w:r>
    </w:p>
    <w:p w14:paraId="55AF4D9C" w14:textId="77777777" w:rsidR="001C6636" w:rsidRPr="001C6636" w:rsidRDefault="001C6636" w:rsidP="009C637F">
      <w:pPr>
        <w:pStyle w:val="Estilo4"/>
        <w:numPr>
          <w:ilvl w:val="0"/>
          <w:numId w:val="105"/>
        </w:numPr>
        <w:outlineLvl w:val="9"/>
        <w:rPr>
          <w:lang w:val="es-419" w:eastAsia="es-419"/>
        </w:rPr>
      </w:pPr>
      <w:r w:rsidRPr="001C6636">
        <w:rPr>
          <w:lang w:val="es-419" w:eastAsia="es-419"/>
        </w:rPr>
        <w:t>Carga de página web desde navegador</w:t>
      </w:r>
    </w:p>
    <w:p w14:paraId="41413CF4" w14:textId="77777777" w:rsidR="001C6636" w:rsidRPr="001C6636" w:rsidRDefault="001C6636" w:rsidP="009C637F">
      <w:pPr>
        <w:pStyle w:val="Estilo4"/>
        <w:numPr>
          <w:ilvl w:val="0"/>
          <w:numId w:val="105"/>
        </w:numPr>
        <w:outlineLvl w:val="9"/>
        <w:rPr>
          <w:lang w:val="es-419" w:eastAsia="es-419"/>
        </w:rPr>
      </w:pPr>
      <w:r w:rsidRPr="001C6636">
        <w:rPr>
          <w:lang w:val="es-419" w:eastAsia="es-419"/>
        </w:rPr>
        <w:t>Verificación de gráfica inicial con datos de prueba</w:t>
      </w:r>
    </w:p>
    <w:p w14:paraId="7ECC29F7" w14:textId="77777777" w:rsidR="001C6636" w:rsidRPr="001C6636" w:rsidRDefault="001C6636" w:rsidP="009C637F">
      <w:pPr>
        <w:pStyle w:val="Estilo4"/>
        <w:numPr>
          <w:ilvl w:val="0"/>
          <w:numId w:val="105"/>
        </w:numPr>
        <w:outlineLvl w:val="9"/>
        <w:rPr>
          <w:lang w:val="es-419" w:eastAsia="es-419"/>
        </w:rPr>
      </w:pPr>
      <w:r w:rsidRPr="001C6636">
        <w:rPr>
          <w:lang w:val="es-419" w:eastAsia="es-419"/>
        </w:rPr>
        <w:t>Prueba de actualización AJAX cada 60 segundos</w:t>
      </w:r>
    </w:p>
    <w:p w14:paraId="7972D3F3" w14:textId="77777777" w:rsidR="001C6636" w:rsidRPr="001C6636" w:rsidRDefault="001C6636" w:rsidP="009C637F">
      <w:pPr>
        <w:pStyle w:val="Estilo4"/>
        <w:numPr>
          <w:ilvl w:val="0"/>
          <w:numId w:val="105"/>
        </w:numPr>
        <w:outlineLvl w:val="9"/>
        <w:rPr>
          <w:lang w:val="es-419" w:eastAsia="es-419"/>
        </w:rPr>
      </w:pPr>
      <w:r w:rsidRPr="001C6636">
        <w:rPr>
          <w:lang w:val="es-419" w:eastAsia="es-419"/>
        </w:rPr>
        <w:t>Validación de filtros por fecha</w:t>
      </w:r>
    </w:p>
    <w:p w14:paraId="2AB4E4F4" w14:textId="77777777" w:rsidR="001C6636" w:rsidRPr="001C6636" w:rsidRDefault="001C6636" w:rsidP="009C637F">
      <w:pPr>
        <w:pStyle w:val="Estilo4"/>
        <w:outlineLvl w:val="9"/>
        <w:rPr>
          <w:lang w:val="es-419" w:eastAsia="es-419"/>
        </w:rPr>
      </w:pPr>
      <w:r w:rsidRPr="001C6636">
        <w:rPr>
          <w:lang w:val="es-419" w:eastAsia="es-419"/>
        </w:rPr>
        <w:t>Semana 4: Pruebas end-to-end</w:t>
      </w:r>
    </w:p>
    <w:p w14:paraId="78C02D18" w14:textId="77777777" w:rsidR="001C6636" w:rsidRPr="001C6636" w:rsidRDefault="001C6636" w:rsidP="009C637F">
      <w:pPr>
        <w:pStyle w:val="Estilo4"/>
        <w:numPr>
          <w:ilvl w:val="0"/>
          <w:numId w:val="106"/>
        </w:numPr>
        <w:outlineLvl w:val="9"/>
        <w:rPr>
          <w:lang w:val="es-419" w:eastAsia="es-419"/>
        </w:rPr>
      </w:pPr>
      <w:r w:rsidRPr="001C6636">
        <w:rPr>
          <w:lang w:val="es-419" w:eastAsia="es-419"/>
        </w:rPr>
        <w:t>Flujo completo: sensor → ESP32 → servidor → base de datos → navegador</w:t>
      </w:r>
    </w:p>
    <w:p w14:paraId="7F8EE45B" w14:textId="77777777" w:rsidR="001C6636" w:rsidRPr="001C6636" w:rsidRDefault="001C6636" w:rsidP="009C637F">
      <w:pPr>
        <w:pStyle w:val="Estilo4"/>
        <w:numPr>
          <w:ilvl w:val="0"/>
          <w:numId w:val="106"/>
        </w:numPr>
        <w:outlineLvl w:val="9"/>
        <w:rPr>
          <w:lang w:val="es-419" w:eastAsia="es-419"/>
        </w:rPr>
      </w:pPr>
      <w:r w:rsidRPr="001C6636">
        <w:rPr>
          <w:lang w:val="es-419" w:eastAsia="es-419"/>
        </w:rPr>
        <w:t>Medición de latencia total (promedio: 3.2 segundos)</w:t>
      </w:r>
    </w:p>
    <w:p w14:paraId="27DB73F7" w14:textId="77777777" w:rsidR="001C6636" w:rsidRPr="001C6636" w:rsidRDefault="001C6636" w:rsidP="009C637F">
      <w:pPr>
        <w:pStyle w:val="Estilo4"/>
        <w:numPr>
          <w:ilvl w:val="0"/>
          <w:numId w:val="106"/>
        </w:numPr>
        <w:outlineLvl w:val="9"/>
        <w:rPr>
          <w:lang w:val="es-419" w:eastAsia="es-419"/>
        </w:rPr>
      </w:pPr>
      <w:r w:rsidRPr="001C6636">
        <w:rPr>
          <w:lang w:val="es-419" w:eastAsia="es-419"/>
        </w:rPr>
        <w:t>Verificación de sincronización horaria entre RTC y base de datos</w:t>
      </w:r>
    </w:p>
    <w:p w14:paraId="28FC9CC7" w14:textId="1311A3E7" w:rsidR="007D33F6" w:rsidRDefault="001C6636" w:rsidP="009C637F">
      <w:pPr>
        <w:pStyle w:val="Estilo4"/>
        <w:numPr>
          <w:ilvl w:val="0"/>
          <w:numId w:val="106"/>
        </w:numPr>
        <w:outlineLvl w:val="9"/>
        <w:rPr>
          <w:lang w:val="es-419" w:eastAsia="es-419"/>
        </w:rPr>
      </w:pPr>
      <w:r w:rsidRPr="001C6636">
        <w:rPr>
          <w:lang w:val="es-419" w:eastAsia="es-419"/>
        </w:rPr>
        <w:t>Prueba de reconexión ante pérdida temporal de WiFi</w:t>
      </w:r>
      <w:r w:rsidR="007D33F6">
        <w:rPr>
          <w:lang w:val="es-419" w:eastAsia="es-419"/>
        </w:rPr>
        <w:br w:type="page"/>
      </w:r>
    </w:p>
    <w:p w14:paraId="7E8E8895" w14:textId="15DB67F4" w:rsidR="00BD6C87" w:rsidRDefault="00CC4057" w:rsidP="00CC4057">
      <w:pPr>
        <w:pStyle w:val="TableParagraph"/>
      </w:pPr>
      <w:bookmarkStart w:id="244" w:name="_Toc218088744"/>
      <w:r w:rsidRPr="00BD6C87">
        <w:lastRenderedPageBreak/>
        <w:t>Problemas encontrados y soluciones</w:t>
      </w:r>
      <w:bookmarkEnd w:id="244"/>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470"/>
        <w:gridCol w:w="2941"/>
        <w:gridCol w:w="3094"/>
      </w:tblGrid>
      <w:tr w:rsidR="00BD6C87" w:rsidRPr="00BD6C87" w14:paraId="6C4AC869" w14:textId="77777777" w:rsidTr="007D33F6">
        <w:trPr>
          <w:tblHeader/>
          <w:jc w:val="right"/>
        </w:trPr>
        <w:tc>
          <w:tcPr>
            <w:tcW w:w="2263" w:type="dxa"/>
            <w:vAlign w:val="center"/>
            <w:hideMark/>
          </w:tcPr>
          <w:p w14:paraId="4DD19257" w14:textId="77777777" w:rsidR="00BD6C87" w:rsidRPr="00BD6C87" w:rsidRDefault="00BD6C87" w:rsidP="009C637F">
            <w:pPr>
              <w:jc w:val="center"/>
              <w:rPr>
                <w:sz w:val="20"/>
                <w:szCs w:val="20"/>
                <w:lang w:val="es-419" w:eastAsia="es-419"/>
              </w:rPr>
            </w:pPr>
            <w:r w:rsidRPr="00BD6C87">
              <w:rPr>
                <w:sz w:val="20"/>
                <w:szCs w:val="20"/>
                <w:lang w:val="es-419" w:eastAsia="es-419"/>
              </w:rPr>
              <w:t>Problema</w:t>
            </w:r>
          </w:p>
        </w:tc>
        <w:tc>
          <w:tcPr>
            <w:tcW w:w="2694" w:type="dxa"/>
            <w:vAlign w:val="center"/>
            <w:hideMark/>
          </w:tcPr>
          <w:p w14:paraId="7BE7F66F" w14:textId="77777777" w:rsidR="00BD6C87" w:rsidRPr="00BD6C87" w:rsidRDefault="00BD6C87" w:rsidP="009C637F">
            <w:pPr>
              <w:jc w:val="center"/>
              <w:rPr>
                <w:sz w:val="20"/>
                <w:szCs w:val="20"/>
                <w:lang w:val="es-419" w:eastAsia="es-419"/>
              </w:rPr>
            </w:pPr>
            <w:r w:rsidRPr="00BD6C87">
              <w:rPr>
                <w:sz w:val="20"/>
                <w:szCs w:val="20"/>
                <w:lang w:val="es-419" w:eastAsia="es-419"/>
              </w:rPr>
              <w:t>Causa</w:t>
            </w:r>
          </w:p>
        </w:tc>
        <w:tc>
          <w:tcPr>
            <w:tcW w:w="2835" w:type="dxa"/>
            <w:vAlign w:val="center"/>
            <w:hideMark/>
          </w:tcPr>
          <w:p w14:paraId="0CE5F092" w14:textId="77777777" w:rsidR="00BD6C87" w:rsidRPr="00BD6C87" w:rsidRDefault="00BD6C87" w:rsidP="009C637F">
            <w:pPr>
              <w:jc w:val="center"/>
              <w:rPr>
                <w:sz w:val="20"/>
                <w:szCs w:val="20"/>
                <w:lang w:val="es-419" w:eastAsia="es-419"/>
              </w:rPr>
            </w:pPr>
            <w:r w:rsidRPr="00BD6C87">
              <w:rPr>
                <w:sz w:val="20"/>
                <w:szCs w:val="20"/>
                <w:lang w:val="es-419" w:eastAsia="es-419"/>
              </w:rPr>
              <w:t>Solución</w:t>
            </w:r>
          </w:p>
        </w:tc>
      </w:tr>
      <w:tr w:rsidR="00BD6C87" w:rsidRPr="00BD6C87" w14:paraId="06286D70" w14:textId="77777777" w:rsidTr="007D33F6">
        <w:trPr>
          <w:jc w:val="right"/>
        </w:trPr>
        <w:tc>
          <w:tcPr>
            <w:tcW w:w="2263" w:type="dxa"/>
            <w:vAlign w:val="center"/>
            <w:hideMark/>
          </w:tcPr>
          <w:p w14:paraId="0BF746E7" w14:textId="77777777" w:rsidR="00BD6C87" w:rsidRPr="00BD6C87" w:rsidRDefault="00BD6C87" w:rsidP="009C637F">
            <w:pPr>
              <w:rPr>
                <w:sz w:val="20"/>
                <w:szCs w:val="20"/>
                <w:lang w:val="es-419" w:eastAsia="es-419"/>
              </w:rPr>
            </w:pPr>
            <w:r w:rsidRPr="00BD6C87">
              <w:rPr>
                <w:sz w:val="20"/>
                <w:szCs w:val="20"/>
                <w:lang w:val="es-419" w:eastAsia="es-419"/>
              </w:rPr>
              <w:t>Timestamps = 0 en BD</w:t>
            </w:r>
          </w:p>
        </w:tc>
        <w:tc>
          <w:tcPr>
            <w:tcW w:w="2694" w:type="dxa"/>
            <w:vAlign w:val="center"/>
            <w:hideMark/>
          </w:tcPr>
          <w:p w14:paraId="2867CEFB" w14:textId="77777777" w:rsidR="00BD6C87" w:rsidRPr="00BD6C87" w:rsidRDefault="00BD6C87" w:rsidP="009C637F">
            <w:pPr>
              <w:rPr>
                <w:sz w:val="20"/>
                <w:szCs w:val="20"/>
                <w:lang w:val="es-419" w:eastAsia="es-419"/>
              </w:rPr>
            </w:pPr>
            <w:r w:rsidRPr="00BD6C87">
              <w:rPr>
                <w:sz w:val="20"/>
                <w:szCs w:val="20"/>
                <w:lang w:val="es-419" w:eastAsia="es-419"/>
              </w:rPr>
              <w:t>Formato de hora sin ceros (9:5:1)</w:t>
            </w:r>
          </w:p>
        </w:tc>
        <w:tc>
          <w:tcPr>
            <w:tcW w:w="2835" w:type="dxa"/>
            <w:vAlign w:val="center"/>
            <w:hideMark/>
          </w:tcPr>
          <w:p w14:paraId="317C3C77" w14:textId="77777777" w:rsidR="00BD6C87" w:rsidRPr="00BD6C87" w:rsidRDefault="00BD6C87" w:rsidP="009C637F">
            <w:pPr>
              <w:rPr>
                <w:sz w:val="20"/>
                <w:szCs w:val="20"/>
                <w:lang w:val="es-419" w:eastAsia="es-419"/>
              </w:rPr>
            </w:pPr>
            <w:r w:rsidRPr="00BD6C87">
              <w:rPr>
                <w:sz w:val="20"/>
                <w:szCs w:val="20"/>
                <w:lang w:val="es-419" w:eastAsia="es-419"/>
              </w:rPr>
              <w:t>LPAD(hora, 8, '0') en SQL</w:t>
            </w:r>
          </w:p>
        </w:tc>
      </w:tr>
      <w:tr w:rsidR="00BD6C87" w:rsidRPr="00BD6C87" w14:paraId="55CBE93C" w14:textId="77777777" w:rsidTr="007D33F6">
        <w:trPr>
          <w:jc w:val="right"/>
        </w:trPr>
        <w:tc>
          <w:tcPr>
            <w:tcW w:w="2263" w:type="dxa"/>
            <w:vAlign w:val="center"/>
            <w:hideMark/>
          </w:tcPr>
          <w:p w14:paraId="57FB0ABF" w14:textId="77777777" w:rsidR="00BD6C87" w:rsidRPr="00BD6C87" w:rsidRDefault="00BD6C87" w:rsidP="009C637F">
            <w:pPr>
              <w:rPr>
                <w:sz w:val="20"/>
                <w:szCs w:val="20"/>
                <w:lang w:val="es-419" w:eastAsia="es-419"/>
              </w:rPr>
            </w:pPr>
            <w:r w:rsidRPr="00BD6C87">
              <w:rPr>
                <w:sz w:val="20"/>
                <w:szCs w:val="20"/>
                <w:lang w:val="es-419" w:eastAsia="es-419"/>
              </w:rPr>
              <w:t>Gráfica no actualiza</w:t>
            </w:r>
          </w:p>
        </w:tc>
        <w:tc>
          <w:tcPr>
            <w:tcW w:w="2694" w:type="dxa"/>
            <w:vAlign w:val="center"/>
            <w:hideMark/>
          </w:tcPr>
          <w:p w14:paraId="54D82FE8" w14:textId="77777777" w:rsidR="00BD6C87" w:rsidRPr="00BD6C87" w:rsidRDefault="00BD6C87" w:rsidP="009C637F">
            <w:pPr>
              <w:rPr>
                <w:sz w:val="20"/>
                <w:szCs w:val="20"/>
                <w:lang w:val="es-419" w:eastAsia="es-419"/>
              </w:rPr>
            </w:pPr>
            <w:r w:rsidRPr="00BD6C87">
              <w:rPr>
                <w:sz w:val="20"/>
                <w:szCs w:val="20"/>
                <w:lang w:val="es-419" w:eastAsia="es-419"/>
              </w:rPr>
              <w:t>Caché del navegador</w:t>
            </w:r>
          </w:p>
        </w:tc>
        <w:tc>
          <w:tcPr>
            <w:tcW w:w="2835" w:type="dxa"/>
            <w:vAlign w:val="center"/>
            <w:hideMark/>
          </w:tcPr>
          <w:p w14:paraId="04B2AE0D" w14:textId="77777777" w:rsidR="00BD6C87" w:rsidRPr="00BD6C87" w:rsidRDefault="00BD6C87" w:rsidP="009C637F">
            <w:pPr>
              <w:rPr>
                <w:sz w:val="20"/>
                <w:szCs w:val="20"/>
                <w:lang w:val="es-419" w:eastAsia="es-419"/>
              </w:rPr>
            </w:pPr>
            <w:r w:rsidRPr="00BD6C87">
              <w:rPr>
                <w:sz w:val="20"/>
                <w:szCs w:val="20"/>
                <w:lang w:val="es-419" w:eastAsia="es-419"/>
              </w:rPr>
              <w:t>Agregar ?ts=timestamp a URLs</w:t>
            </w:r>
          </w:p>
        </w:tc>
      </w:tr>
      <w:tr w:rsidR="00BD6C87" w:rsidRPr="00BD6C87" w14:paraId="1A8DFBB1" w14:textId="77777777" w:rsidTr="007D33F6">
        <w:trPr>
          <w:jc w:val="right"/>
        </w:trPr>
        <w:tc>
          <w:tcPr>
            <w:tcW w:w="2263" w:type="dxa"/>
            <w:vAlign w:val="center"/>
            <w:hideMark/>
          </w:tcPr>
          <w:p w14:paraId="0ABF8BB3" w14:textId="77777777" w:rsidR="00BD6C87" w:rsidRPr="00BD6C87" w:rsidRDefault="00BD6C87" w:rsidP="009C637F">
            <w:pPr>
              <w:rPr>
                <w:sz w:val="20"/>
                <w:szCs w:val="20"/>
                <w:lang w:val="es-419" w:eastAsia="es-419"/>
              </w:rPr>
            </w:pPr>
            <w:r w:rsidRPr="00BD6C87">
              <w:rPr>
                <w:sz w:val="20"/>
                <w:szCs w:val="20"/>
                <w:lang w:val="es-419" w:eastAsia="es-419"/>
              </w:rPr>
              <w:t>Error SSL en ESP32</w:t>
            </w:r>
          </w:p>
        </w:tc>
        <w:tc>
          <w:tcPr>
            <w:tcW w:w="2694" w:type="dxa"/>
            <w:vAlign w:val="center"/>
            <w:hideMark/>
          </w:tcPr>
          <w:p w14:paraId="715F10E4" w14:textId="77777777" w:rsidR="00BD6C87" w:rsidRPr="00BD6C87" w:rsidRDefault="00BD6C87" w:rsidP="009C637F">
            <w:pPr>
              <w:rPr>
                <w:sz w:val="20"/>
                <w:szCs w:val="20"/>
                <w:lang w:val="es-419" w:eastAsia="es-419"/>
              </w:rPr>
            </w:pPr>
            <w:r w:rsidRPr="00BD6C87">
              <w:rPr>
                <w:sz w:val="20"/>
                <w:szCs w:val="20"/>
                <w:lang w:val="es-419" w:eastAsia="es-419"/>
              </w:rPr>
              <w:t>Certificado no validado</w:t>
            </w:r>
          </w:p>
        </w:tc>
        <w:tc>
          <w:tcPr>
            <w:tcW w:w="2835" w:type="dxa"/>
            <w:vAlign w:val="center"/>
            <w:hideMark/>
          </w:tcPr>
          <w:p w14:paraId="6717E3E0" w14:textId="77777777" w:rsidR="00BD6C87" w:rsidRPr="00BD6C87" w:rsidRDefault="00BD6C87" w:rsidP="009C637F">
            <w:pPr>
              <w:rPr>
                <w:sz w:val="20"/>
                <w:szCs w:val="20"/>
                <w:lang w:val="es-419" w:eastAsia="es-419"/>
              </w:rPr>
            </w:pPr>
            <w:r w:rsidRPr="00BD6C87">
              <w:rPr>
                <w:sz w:val="20"/>
                <w:szCs w:val="20"/>
                <w:lang w:val="es-419" w:eastAsia="es-419"/>
              </w:rPr>
              <w:t>client.setInsecure() temporal</w:t>
            </w:r>
          </w:p>
        </w:tc>
      </w:tr>
      <w:tr w:rsidR="00BD6C87" w:rsidRPr="00BD6C87" w14:paraId="3C2C280F" w14:textId="77777777" w:rsidTr="007D33F6">
        <w:trPr>
          <w:jc w:val="right"/>
        </w:trPr>
        <w:tc>
          <w:tcPr>
            <w:tcW w:w="2263" w:type="dxa"/>
            <w:vAlign w:val="center"/>
            <w:hideMark/>
          </w:tcPr>
          <w:p w14:paraId="53FD7DAE" w14:textId="77777777" w:rsidR="00BD6C87" w:rsidRPr="00BD6C87" w:rsidRDefault="00BD6C87" w:rsidP="009C637F">
            <w:pPr>
              <w:rPr>
                <w:sz w:val="20"/>
                <w:szCs w:val="20"/>
                <w:lang w:val="es-419" w:eastAsia="es-419"/>
              </w:rPr>
            </w:pPr>
            <w:r w:rsidRPr="00BD6C87">
              <w:rPr>
                <w:sz w:val="20"/>
                <w:szCs w:val="20"/>
                <w:lang w:val="es-419" w:eastAsia="es-419"/>
              </w:rPr>
              <w:t>Lecturas NaN del DHT22</w:t>
            </w:r>
          </w:p>
        </w:tc>
        <w:tc>
          <w:tcPr>
            <w:tcW w:w="2694" w:type="dxa"/>
            <w:vAlign w:val="center"/>
            <w:hideMark/>
          </w:tcPr>
          <w:p w14:paraId="3ECB67E2" w14:textId="77777777" w:rsidR="00BD6C87" w:rsidRPr="00BD6C87" w:rsidRDefault="00BD6C87" w:rsidP="009C637F">
            <w:pPr>
              <w:rPr>
                <w:sz w:val="20"/>
                <w:szCs w:val="20"/>
                <w:lang w:val="es-419" w:eastAsia="es-419"/>
              </w:rPr>
            </w:pPr>
            <w:r w:rsidRPr="00BD6C87">
              <w:rPr>
                <w:sz w:val="20"/>
                <w:szCs w:val="20"/>
                <w:lang w:val="es-419" w:eastAsia="es-419"/>
              </w:rPr>
              <w:t>Tiempo de estabilización insuficiente</w:t>
            </w:r>
          </w:p>
        </w:tc>
        <w:tc>
          <w:tcPr>
            <w:tcW w:w="2835" w:type="dxa"/>
            <w:vAlign w:val="center"/>
            <w:hideMark/>
          </w:tcPr>
          <w:p w14:paraId="1C5D239E" w14:textId="77777777" w:rsidR="00BD6C87" w:rsidRPr="00BD6C87" w:rsidRDefault="00BD6C87" w:rsidP="009C637F">
            <w:pPr>
              <w:rPr>
                <w:sz w:val="20"/>
                <w:szCs w:val="20"/>
                <w:lang w:val="es-419" w:eastAsia="es-419"/>
              </w:rPr>
            </w:pPr>
            <w:r w:rsidRPr="00BD6C87">
              <w:rPr>
                <w:sz w:val="20"/>
                <w:szCs w:val="20"/>
                <w:lang w:val="es-419" w:eastAsia="es-419"/>
              </w:rPr>
              <w:t>Agregar delay(2000) en setup()</w:t>
            </w:r>
          </w:p>
        </w:tc>
      </w:tr>
    </w:tbl>
    <w:p w14:paraId="208D134E" w14:textId="745EFD91" w:rsidR="00BD6C87" w:rsidRPr="00BD6C87" w:rsidRDefault="00BD6C87" w:rsidP="009C637F">
      <w:pPr>
        <w:pStyle w:val="Estilo4"/>
        <w:outlineLvl w:val="9"/>
      </w:pPr>
      <w:r w:rsidRPr="00BD6C87">
        <w:rPr>
          <w:rStyle w:val="Textoennegrita"/>
          <w:b w:val="0"/>
          <w:bCs w:val="0"/>
        </w:rPr>
        <w:t>Entregable de Fase 3:</w:t>
      </w:r>
      <w:r w:rsidRPr="00BD6C87">
        <w:t xml:space="preserve"> Sistema completamente funcional, código fuente documentado, manual de instalación, credenciales de acceso a servidor.</w:t>
      </w:r>
    </w:p>
    <w:p w14:paraId="2718BC65" w14:textId="04BEC6CA" w:rsidR="00BA7BF7" w:rsidRPr="00464163" w:rsidRDefault="00464163" w:rsidP="007D33F6">
      <w:pPr>
        <w:pStyle w:val="MyStyle"/>
      </w:pPr>
      <w:bookmarkStart w:id="245" w:name="_Toc217135127"/>
      <w:bookmarkStart w:id="246" w:name="_Toc218087619"/>
      <w:r w:rsidRPr="00464163">
        <w:t>4.6.4. Fase</w:t>
      </w:r>
      <w:r w:rsidR="00BA7BF7" w:rsidRPr="00464163">
        <w:t xml:space="preserve"> 4: Pruebas y validación duración 3 semanas</w:t>
      </w:r>
      <w:bookmarkEnd w:id="245"/>
      <w:bookmarkEnd w:id="246"/>
    </w:p>
    <w:p w14:paraId="13FE773D" w14:textId="225519DC" w:rsidR="00371F4B" w:rsidRPr="00371F4B" w:rsidRDefault="00371F4B" w:rsidP="009C637F">
      <w:pPr>
        <w:pStyle w:val="Estilo4"/>
        <w:outlineLvl w:val="9"/>
      </w:pPr>
      <w:r w:rsidRPr="00371F4B">
        <w:t>Se ejecutó un plan de pruebas estructurado en cuatro niveles de verificación, desde componentes individuales hasta funcionamiento en condiciones reales.</w:t>
      </w:r>
    </w:p>
    <w:p w14:paraId="76F6F842" w14:textId="596E40DA" w:rsidR="00BA7BF7" w:rsidRDefault="00BA7BF7" w:rsidP="007D33F6">
      <w:pPr>
        <w:pStyle w:val="MyStyle"/>
        <w:outlineLvl w:val="3"/>
      </w:pPr>
      <w:bookmarkStart w:id="247" w:name="_Toc217135128"/>
      <w:bookmarkStart w:id="248" w:name="_Toc218087620"/>
      <w:r>
        <w:t>4.6.4.1. Pruebas unitarias</w:t>
      </w:r>
      <w:bookmarkEnd w:id="247"/>
      <w:bookmarkEnd w:id="248"/>
    </w:p>
    <w:p w14:paraId="5BD224CD" w14:textId="77777777" w:rsidR="00371F4B" w:rsidRPr="00371F4B" w:rsidRDefault="00371F4B" w:rsidP="009C637F">
      <w:pPr>
        <w:pStyle w:val="Estilo4"/>
        <w:outlineLvl w:val="9"/>
        <w:rPr>
          <w:lang w:val="es-419" w:eastAsia="es-419"/>
        </w:rPr>
      </w:pPr>
      <w:r w:rsidRPr="00371F4B">
        <w:rPr>
          <w:lang w:val="es-419" w:eastAsia="es-419"/>
        </w:rPr>
        <w:t>Se verificó el funcionamiento independiente de cada componente antes de la integración.</w:t>
      </w:r>
    </w:p>
    <w:p w14:paraId="27DABD8B" w14:textId="77777777" w:rsidR="00371F4B" w:rsidRPr="00371F4B" w:rsidRDefault="00371F4B" w:rsidP="009C637F">
      <w:pPr>
        <w:pStyle w:val="Estilo4"/>
        <w:outlineLvl w:val="9"/>
        <w:rPr>
          <w:lang w:val="es-419" w:eastAsia="es-419"/>
        </w:rPr>
      </w:pPr>
      <w:r w:rsidRPr="00371F4B">
        <w:rPr>
          <w:b/>
          <w:bCs/>
          <w:lang w:val="es-419" w:eastAsia="es-419"/>
        </w:rPr>
        <w:t>Prueba 1: Sensor DHT22</w:t>
      </w:r>
    </w:p>
    <w:p w14:paraId="0DA64308" w14:textId="77777777" w:rsidR="00371F4B" w:rsidRPr="00371F4B" w:rsidRDefault="00371F4B" w:rsidP="009C637F">
      <w:pPr>
        <w:pStyle w:val="Estilo4"/>
        <w:numPr>
          <w:ilvl w:val="0"/>
          <w:numId w:val="107"/>
        </w:numPr>
        <w:outlineLvl w:val="9"/>
        <w:rPr>
          <w:lang w:val="es-419" w:eastAsia="es-419"/>
        </w:rPr>
      </w:pPr>
      <w:r w:rsidRPr="00371F4B">
        <w:rPr>
          <w:b/>
          <w:bCs/>
          <w:lang w:val="es-419" w:eastAsia="es-419"/>
        </w:rPr>
        <w:t>Objetivo:</w:t>
      </w:r>
      <w:r w:rsidRPr="00371F4B">
        <w:rPr>
          <w:lang w:val="es-419" w:eastAsia="es-419"/>
        </w:rPr>
        <w:t xml:space="preserve"> Verificar precisión y consistencia de lecturas</w:t>
      </w:r>
    </w:p>
    <w:p w14:paraId="3E6652F6" w14:textId="77777777" w:rsidR="00371F4B" w:rsidRPr="00371F4B" w:rsidRDefault="00371F4B" w:rsidP="009C637F">
      <w:pPr>
        <w:pStyle w:val="Estilo4"/>
        <w:numPr>
          <w:ilvl w:val="0"/>
          <w:numId w:val="107"/>
        </w:numPr>
        <w:outlineLvl w:val="9"/>
        <w:rPr>
          <w:lang w:val="es-419" w:eastAsia="es-419"/>
        </w:rPr>
      </w:pPr>
      <w:r w:rsidRPr="00371F4B">
        <w:rPr>
          <w:b/>
          <w:bCs/>
          <w:lang w:val="es-419" w:eastAsia="es-419"/>
        </w:rPr>
        <w:t>Método:</w:t>
      </w:r>
      <w:r w:rsidRPr="00371F4B">
        <w:rPr>
          <w:lang w:val="es-419" w:eastAsia="es-419"/>
        </w:rPr>
        <w:t xml:space="preserve"> 50 mediciones comparadas con termómetro ThermoPro TP50</w:t>
      </w:r>
    </w:p>
    <w:p w14:paraId="76898506" w14:textId="77777777" w:rsidR="00371F4B" w:rsidRPr="00371F4B" w:rsidRDefault="00371F4B" w:rsidP="009C637F">
      <w:pPr>
        <w:pStyle w:val="Estilo4"/>
        <w:numPr>
          <w:ilvl w:val="0"/>
          <w:numId w:val="107"/>
        </w:numPr>
        <w:outlineLvl w:val="9"/>
        <w:rPr>
          <w:lang w:val="es-419" w:eastAsia="es-419"/>
        </w:rPr>
      </w:pPr>
      <w:r w:rsidRPr="00371F4B">
        <w:rPr>
          <w:b/>
          <w:bCs/>
          <w:lang w:val="es-419" w:eastAsia="es-419"/>
        </w:rPr>
        <w:t>Resultado:</w:t>
      </w:r>
      <w:r w:rsidRPr="00371F4B">
        <w:rPr>
          <w:lang w:val="es-419" w:eastAsia="es-419"/>
        </w:rPr>
        <w:t xml:space="preserve"> Error promedio +1.62°C, desviación estándar 0.14°C</w:t>
      </w:r>
    </w:p>
    <w:p w14:paraId="14C13955" w14:textId="77777777" w:rsidR="00371F4B" w:rsidRPr="00371F4B" w:rsidRDefault="00371F4B" w:rsidP="009C637F">
      <w:pPr>
        <w:pStyle w:val="Estilo4"/>
        <w:numPr>
          <w:ilvl w:val="0"/>
          <w:numId w:val="107"/>
        </w:numPr>
        <w:outlineLvl w:val="9"/>
        <w:rPr>
          <w:lang w:val="es-419" w:eastAsia="es-419"/>
        </w:rPr>
      </w:pPr>
      <w:r w:rsidRPr="00371F4B">
        <w:rPr>
          <w:b/>
          <w:bCs/>
          <w:lang w:val="es-419" w:eastAsia="es-419"/>
        </w:rPr>
        <w:t>Conclusión:</w:t>
      </w:r>
      <w:r w:rsidRPr="00371F4B">
        <w:rPr>
          <w:lang w:val="es-419" w:eastAsia="es-419"/>
        </w:rPr>
        <w:t xml:space="preserve"> Dentro de especificaciones (±0.5°C después de calibración)</w:t>
      </w:r>
    </w:p>
    <w:p w14:paraId="576DF4D3" w14:textId="77777777" w:rsidR="00371F4B" w:rsidRPr="00371F4B" w:rsidRDefault="00371F4B" w:rsidP="009C637F">
      <w:pPr>
        <w:pStyle w:val="Estilo4"/>
        <w:outlineLvl w:val="9"/>
        <w:rPr>
          <w:b/>
          <w:bCs/>
          <w:lang w:val="es-419" w:eastAsia="es-419"/>
        </w:rPr>
      </w:pPr>
      <w:r w:rsidRPr="00371F4B">
        <w:rPr>
          <w:b/>
          <w:bCs/>
          <w:lang w:val="es-419" w:eastAsia="es-419"/>
        </w:rPr>
        <w:t>Prueba 2: Módulo RTC DS3231</w:t>
      </w:r>
    </w:p>
    <w:p w14:paraId="305629AE" w14:textId="77777777" w:rsidR="00371F4B" w:rsidRPr="00371F4B" w:rsidRDefault="00371F4B" w:rsidP="009C637F">
      <w:pPr>
        <w:pStyle w:val="Estilo4"/>
        <w:numPr>
          <w:ilvl w:val="0"/>
          <w:numId w:val="108"/>
        </w:numPr>
        <w:outlineLvl w:val="9"/>
        <w:rPr>
          <w:lang w:val="es-419" w:eastAsia="es-419"/>
        </w:rPr>
      </w:pPr>
      <w:r w:rsidRPr="00371F4B">
        <w:rPr>
          <w:lang w:val="es-419" w:eastAsia="es-419"/>
        </w:rPr>
        <w:t>Objetivo: Medir deriva temporal sin sincronización NTP</w:t>
      </w:r>
    </w:p>
    <w:p w14:paraId="7489C8AE" w14:textId="77777777" w:rsidR="00371F4B" w:rsidRPr="00371F4B" w:rsidRDefault="00371F4B" w:rsidP="009C637F">
      <w:pPr>
        <w:pStyle w:val="Estilo4"/>
        <w:numPr>
          <w:ilvl w:val="0"/>
          <w:numId w:val="108"/>
        </w:numPr>
        <w:outlineLvl w:val="9"/>
        <w:rPr>
          <w:lang w:val="es-419" w:eastAsia="es-419"/>
        </w:rPr>
      </w:pPr>
      <w:r w:rsidRPr="00371F4B">
        <w:rPr>
          <w:lang w:val="es-419" w:eastAsia="es-419"/>
        </w:rPr>
        <w:t>Método: Operación continua 7 días sin actualización, comparación contra hora atómica de CENAM</w:t>
      </w:r>
    </w:p>
    <w:p w14:paraId="64E4BE8F" w14:textId="77777777" w:rsidR="00371F4B" w:rsidRPr="00371F4B" w:rsidRDefault="00371F4B" w:rsidP="009C637F">
      <w:pPr>
        <w:pStyle w:val="Estilo4"/>
        <w:numPr>
          <w:ilvl w:val="0"/>
          <w:numId w:val="108"/>
        </w:numPr>
        <w:outlineLvl w:val="9"/>
        <w:rPr>
          <w:lang w:val="es-419" w:eastAsia="es-419"/>
        </w:rPr>
      </w:pPr>
      <w:r w:rsidRPr="00371F4B">
        <w:rPr>
          <w:lang w:val="es-419" w:eastAsia="es-419"/>
        </w:rPr>
        <w:t>Resultado: Deriva de +2.1 segundos en 7 días</w:t>
      </w:r>
    </w:p>
    <w:p w14:paraId="366F5DD3" w14:textId="77777777" w:rsidR="00371F4B" w:rsidRPr="00371F4B" w:rsidRDefault="00371F4B" w:rsidP="009C637F">
      <w:pPr>
        <w:pStyle w:val="Estilo4"/>
        <w:numPr>
          <w:ilvl w:val="0"/>
          <w:numId w:val="108"/>
        </w:numPr>
        <w:outlineLvl w:val="9"/>
        <w:rPr>
          <w:lang w:val="es-419" w:eastAsia="es-419"/>
        </w:rPr>
      </w:pPr>
      <w:r w:rsidRPr="00371F4B">
        <w:rPr>
          <w:lang w:val="es-419" w:eastAsia="es-419"/>
        </w:rPr>
        <w:t>Conclusión: Precisión ±2 ppm confirmada (especificación cumplida)</w:t>
      </w:r>
    </w:p>
    <w:p w14:paraId="7749E375" w14:textId="77777777" w:rsidR="00371F4B" w:rsidRPr="00371F4B" w:rsidRDefault="00371F4B" w:rsidP="009C637F">
      <w:pPr>
        <w:pStyle w:val="Estilo4"/>
        <w:outlineLvl w:val="9"/>
        <w:rPr>
          <w:b/>
          <w:bCs/>
          <w:lang w:val="es-419" w:eastAsia="es-419"/>
        </w:rPr>
      </w:pPr>
      <w:r w:rsidRPr="00371F4B">
        <w:rPr>
          <w:b/>
          <w:bCs/>
          <w:lang w:val="es-419" w:eastAsia="es-419"/>
        </w:rPr>
        <w:t>Prueba 3: Pantalla OLED</w:t>
      </w:r>
    </w:p>
    <w:p w14:paraId="68A7F5D0" w14:textId="77777777" w:rsidR="00371F4B" w:rsidRPr="00371F4B" w:rsidRDefault="00371F4B" w:rsidP="009C637F">
      <w:pPr>
        <w:pStyle w:val="Estilo4"/>
        <w:numPr>
          <w:ilvl w:val="0"/>
          <w:numId w:val="109"/>
        </w:numPr>
        <w:outlineLvl w:val="9"/>
        <w:rPr>
          <w:lang w:val="es-419" w:eastAsia="es-419"/>
        </w:rPr>
      </w:pPr>
      <w:r w:rsidRPr="00371F4B">
        <w:rPr>
          <w:lang w:val="es-419" w:eastAsia="es-419"/>
        </w:rPr>
        <w:t>Objetivo: Verificar legibilidad y actualización</w:t>
      </w:r>
    </w:p>
    <w:p w14:paraId="0E8E2593" w14:textId="77777777" w:rsidR="00371F4B" w:rsidRPr="00371F4B" w:rsidRDefault="00371F4B" w:rsidP="009C637F">
      <w:pPr>
        <w:pStyle w:val="Estilo4"/>
        <w:numPr>
          <w:ilvl w:val="0"/>
          <w:numId w:val="109"/>
        </w:numPr>
        <w:outlineLvl w:val="9"/>
        <w:rPr>
          <w:lang w:val="es-419" w:eastAsia="es-419"/>
        </w:rPr>
      </w:pPr>
      <w:r w:rsidRPr="00371F4B">
        <w:rPr>
          <w:lang w:val="es-419" w:eastAsia="es-419"/>
        </w:rPr>
        <w:t>Método: Observación visual de 3 pantallas durante 30 minutos</w:t>
      </w:r>
    </w:p>
    <w:p w14:paraId="7E443949" w14:textId="77777777" w:rsidR="00371F4B" w:rsidRPr="00371F4B" w:rsidRDefault="00371F4B" w:rsidP="009C637F">
      <w:pPr>
        <w:pStyle w:val="Estilo4"/>
        <w:numPr>
          <w:ilvl w:val="0"/>
          <w:numId w:val="109"/>
        </w:numPr>
        <w:outlineLvl w:val="9"/>
        <w:rPr>
          <w:lang w:val="es-419" w:eastAsia="es-419"/>
        </w:rPr>
      </w:pPr>
      <w:r w:rsidRPr="00371F4B">
        <w:rPr>
          <w:lang w:val="es-419" w:eastAsia="es-419"/>
        </w:rPr>
        <w:t>Resultado: Sin píxeles muertos, actualización fluida, contraste adecuado</w:t>
      </w:r>
    </w:p>
    <w:p w14:paraId="1A56B143" w14:textId="77777777" w:rsidR="00371F4B" w:rsidRPr="00371F4B" w:rsidRDefault="00371F4B" w:rsidP="009C637F">
      <w:pPr>
        <w:pStyle w:val="Estilo4"/>
        <w:numPr>
          <w:ilvl w:val="0"/>
          <w:numId w:val="109"/>
        </w:numPr>
        <w:outlineLvl w:val="9"/>
        <w:rPr>
          <w:lang w:val="es-419" w:eastAsia="es-419"/>
        </w:rPr>
      </w:pPr>
      <w:r w:rsidRPr="00371F4B">
        <w:rPr>
          <w:lang w:val="es-419" w:eastAsia="es-419"/>
        </w:rPr>
        <w:t>Conclusión: Funcional al 100%</w:t>
      </w:r>
    </w:p>
    <w:p w14:paraId="3F93A30C" w14:textId="77777777" w:rsidR="00371F4B" w:rsidRPr="00371F4B" w:rsidRDefault="00371F4B" w:rsidP="009C637F">
      <w:pPr>
        <w:pStyle w:val="Estilo4"/>
        <w:outlineLvl w:val="9"/>
        <w:rPr>
          <w:b/>
          <w:bCs/>
          <w:lang w:val="es-419" w:eastAsia="es-419"/>
        </w:rPr>
      </w:pPr>
      <w:r w:rsidRPr="00371F4B">
        <w:rPr>
          <w:b/>
          <w:bCs/>
          <w:lang w:val="es-419" w:eastAsia="es-419"/>
        </w:rPr>
        <w:t>Prueba 4: Conectividad WiFi</w:t>
      </w:r>
    </w:p>
    <w:p w14:paraId="1DE2DC4D" w14:textId="77777777" w:rsidR="00371F4B" w:rsidRPr="00371F4B" w:rsidRDefault="00371F4B" w:rsidP="009C637F">
      <w:pPr>
        <w:pStyle w:val="Estilo4"/>
        <w:numPr>
          <w:ilvl w:val="0"/>
          <w:numId w:val="110"/>
        </w:numPr>
        <w:outlineLvl w:val="9"/>
        <w:rPr>
          <w:lang w:val="es-419" w:eastAsia="es-419"/>
        </w:rPr>
      </w:pPr>
      <w:r w:rsidRPr="00371F4B">
        <w:rPr>
          <w:lang w:val="es-419" w:eastAsia="es-419"/>
        </w:rPr>
        <w:lastRenderedPageBreak/>
        <w:t>Objetivo: Medir tiempo de conexión y estabilidad</w:t>
      </w:r>
    </w:p>
    <w:p w14:paraId="232A40C1" w14:textId="77777777" w:rsidR="00371F4B" w:rsidRPr="00371F4B" w:rsidRDefault="00371F4B" w:rsidP="009C637F">
      <w:pPr>
        <w:pStyle w:val="Estilo4"/>
        <w:numPr>
          <w:ilvl w:val="0"/>
          <w:numId w:val="110"/>
        </w:numPr>
        <w:outlineLvl w:val="9"/>
        <w:rPr>
          <w:lang w:val="es-419" w:eastAsia="es-419"/>
        </w:rPr>
      </w:pPr>
      <w:r w:rsidRPr="00371F4B">
        <w:rPr>
          <w:lang w:val="es-419" w:eastAsia="es-419"/>
        </w:rPr>
        <w:t>Método: 20 ciclos de apagado/encendido con cronómetro</w:t>
      </w:r>
    </w:p>
    <w:p w14:paraId="2702EA3B" w14:textId="77777777" w:rsidR="00371F4B" w:rsidRPr="00371F4B" w:rsidRDefault="00371F4B" w:rsidP="009C637F">
      <w:pPr>
        <w:pStyle w:val="Estilo4"/>
        <w:numPr>
          <w:ilvl w:val="0"/>
          <w:numId w:val="110"/>
        </w:numPr>
        <w:outlineLvl w:val="9"/>
        <w:rPr>
          <w:lang w:val="es-419" w:eastAsia="es-419"/>
        </w:rPr>
      </w:pPr>
      <w:r w:rsidRPr="00371F4B">
        <w:rPr>
          <w:lang w:val="es-419" w:eastAsia="es-419"/>
        </w:rPr>
        <w:t>Resultado: Conexión exitosa en promedio 3.8 segundos (rango: 2.5-6.2 s)</w:t>
      </w:r>
    </w:p>
    <w:p w14:paraId="35E0A32A" w14:textId="77777777" w:rsidR="00371F4B" w:rsidRPr="00371F4B" w:rsidRDefault="00371F4B" w:rsidP="009C637F">
      <w:pPr>
        <w:pStyle w:val="Estilo4"/>
        <w:numPr>
          <w:ilvl w:val="0"/>
          <w:numId w:val="110"/>
        </w:numPr>
        <w:outlineLvl w:val="9"/>
        <w:rPr>
          <w:lang w:val="es-419" w:eastAsia="es-419"/>
        </w:rPr>
      </w:pPr>
      <w:r w:rsidRPr="00371F4B">
        <w:rPr>
          <w:lang w:val="es-419" w:eastAsia="es-419"/>
        </w:rPr>
        <w:t>Conclusión: Reconexión automática funcional</w:t>
      </w:r>
    </w:p>
    <w:p w14:paraId="46B5E5B1" w14:textId="77777777" w:rsidR="00371F4B" w:rsidRPr="00371F4B" w:rsidRDefault="00371F4B" w:rsidP="009C637F">
      <w:pPr>
        <w:pStyle w:val="Estilo4"/>
        <w:outlineLvl w:val="9"/>
        <w:rPr>
          <w:b/>
          <w:bCs/>
          <w:lang w:val="es-419" w:eastAsia="es-419"/>
        </w:rPr>
      </w:pPr>
      <w:r w:rsidRPr="00371F4B">
        <w:rPr>
          <w:b/>
          <w:bCs/>
          <w:lang w:val="es-419" w:eastAsia="es-419"/>
        </w:rPr>
        <w:t>Prueba 5: Base de datos MySQL</w:t>
      </w:r>
    </w:p>
    <w:p w14:paraId="4B398274" w14:textId="77777777" w:rsidR="00371F4B" w:rsidRPr="00371F4B" w:rsidRDefault="00371F4B" w:rsidP="009C637F">
      <w:pPr>
        <w:pStyle w:val="Estilo4"/>
        <w:numPr>
          <w:ilvl w:val="0"/>
          <w:numId w:val="111"/>
        </w:numPr>
        <w:outlineLvl w:val="9"/>
        <w:rPr>
          <w:lang w:val="es-419" w:eastAsia="es-419"/>
        </w:rPr>
      </w:pPr>
      <w:r w:rsidRPr="00371F4B">
        <w:rPr>
          <w:lang w:val="es-419" w:eastAsia="es-419"/>
        </w:rPr>
        <w:t>Objetivo: Verificar integridad de datos almacenados</w:t>
      </w:r>
    </w:p>
    <w:p w14:paraId="784E7D18" w14:textId="77777777" w:rsidR="00371F4B" w:rsidRPr="00371F4B" w:rsidRDefault="00371F4B" w:rsidP="009C637F">
      <w:pPr>
        <w:pStyle w:val="Estilo4"/>
        <w:numPr>
          <w:ilvl w:val="0"/>
          <w:numId w:val="111"/>
        </w:numPr>
        <w:outlineLvl w:val="9"/>
        <w:rPr>
          <w:lang w:val="es-419" w:eastAsia="es-419"/>
        </w:rPr>
      </w:pPr>
      <w:r w:rsidRPr="00371F4B">
        <w:rPr>
          <w:lang w:val="es-419" w:eastAsia="es-419"/>
        </w:rPr>
        <w:t>Método: Inserción de 1000 registros de prueba, consulta y validación</w:t>
      </w:r>
    </w:p>
    <w:p w14:paraId="76220391" w14:textId="77777777" w:rsidR="00371F4B" w:rsidRPr="00371F4B" w:rsidRDefault="00371F4B" w:rsidP="009C637F">
      <w:pPr>
        <w:pStyle w:val="Estilo4"/>
        <w:numPr>
          <w:ilvl w:val="0"/>
          <w:numId w:val="111"/>
        </w:numPr>
        <w:outlineLvl w:val="9"/>
        <w:rPr>
          <w:lang w:val="es-419" w:eastAsia="es-419"/>
        </w:rPr>
      </w:pPr>
      <w:r w:rsidRPr="00371F4B">
        <w:rPr>
          <w:lang w:val="es-419" w:eastAsia="es-419"/>
        </w:rPr>
        <w:t>Resultado: 100% de registros recuperables sin corrupción</w:t>
      </w:r>
    </w:p>
    <w:p w14:paraId="11EFC9A4" w14:textId="77777777" w:rsidR="00371F4B" w:rsidRPr="00371F4B" w:rsidRDefault="00371F4B" w:rsidP="009C637F">
      <w:pPr>
        <w:pStyle w:val="Estilo4"/>
        <w:numPr>
          <w:ilvl w:val="0"/>
          <w:numId w:val="111"/>
        </w:numPr>
        <w:outlineLvl w:val="9"/>
        <w:rPr>
          <w:lang w:val="es-419" w:eastAsia="es-419"/>
        </w:rPr>
      </w:pPr>
      <w:r w:rsidRPr="00371F4B">
        <w:rPr>
          <w:lang w:val="es-419" w:eastAsia="es-419"/>
        </w:rPr>
        <w:t>Conclusión: Almacenamiento confiable</w:t>
      </w:r>
    </w:p>
    <w:p w14:paraId="149B67B5" w14:textId="23E8DF55" w:rsidR="00371F4B" w:rsidRDefault="00371F4B" w:rsidP="009C637F">
      <w:pPr>
        <w:pStyle w:val="titulo4"/>
        <w:outlineLvl w:val="9"/>
      </w:pPr>
    </w:p>
    <w:p w14:paraId="37CC8DF5" w14:textId="3D6EB952" w:rsidR="00CC4057" w:rsidRDefault="00CC4057" w:rsidP="009C637F">
      <w:pPr>
        <w:pStyle w:val="titulo4"/>
        <w:outlineLvl w:val="9"/>
      </w:pPr>
    </w:p>
    <w:p w14:paraId="5BC861B1" w14:textId="77777777" w:rsidR="00CC4057" w:rsidRDefault="00CC4057" w:rsidP="009C637F">
      <w:pPr>
        <w:pStyle w:val="titulo4"/>
        <w:outlineLvl w:val="9"/>
      </w:pPr>
    </w:p>
    <w:p w14:paraId="68C4ECE1" w14:textId="0510D8C0" w:rsidR="00BA7BF7" w:rsidRDefault="00BA7BF7" w:rsidP="007D33F6">
      <w:pPr>
        <w:pStyle w:val="MyStyle"/>
        <w:outlineLvl w:val="3"/>
      </w:pPr>
      <w:bookmarkStart w:id="249" w:name="_Toc217135129"/>
      <w:bookmarkStart w:id="250" w:name="_Toc218087621"/>
      <w:r>
        <w:t>4.6.4.2. Pruebas de integración</w:t>
      </w:r>
      <w:bookmarkEnd w:id="249"/>
      <w:bookmarkEnd w:id="250"/>
    </w:p>
    <w:p w14:paraId="651EFC55" w14:textId="77777777" w:rsidR="00600FBB" w:rsidRPr="00600FBB" w:rsidRDefault="00600FBB" w:rsidP="009C637F">
      <w:pPr>
        <w:pStyle w:val="Estilo4"/>
        <w:outlineLvl w:val="9"/>
        <w:rPr>
          <w:lang w:val="es-419" w:eastAsia="es-419"/>
        </w:rPr>
      </w:pPr>
      <w:r w:rsidRPr="00600FBB">
        <w:rPr>
          <w:lang w:val="es-419" w:eastAsia="es-419"/>
        </w:rPr>
        <w:t>Se validó la comunicación entre subsistemas.</w:t>
      </w:r>
    </w:p>
    <w:p w14:paraId="70C32B42" w14:textId="77777777" w:rsidR="00600FBB" w:rsidRPr="00600FBB" w:rsidRDefault="00600FBB" w:rsidP="009C637F">
      <w:pPr>
        <w:pStyle w:val="Estilo4"/>
        <w:outlineLvl w:val="9"/>
        <w:rPr>
          <w:b/>
          <w:bCs/>
          <w:lang w:val="es-419" w:eastAsia="es-419"/>
        </w:rPr>
      </w:pPr>
      <w:r w:rsidRPr="00600FBB">
        <w:rPr>
          <w:b/>
          <w:bCs/>
          <w:lang w:val="es-419" w:eastAsia="es-419"/>
        </w:rPr>
        <w:t>Prueba 6: ESP32 → Servidor</w:t>
      </w:r>
    </w:p>
    <w:p w14:paraId="0A5F6FC7" w14:textId="77777777" w:rsidR="00600FBB" w:rsidRPr="00600FBB" w:rsidRDefault="00600FBB" w:rsidP="009C637F">
      <w:pPr>
        <w:pStyle w:val="Estilo4"/>
        <w:numPr>
          <w:ilvl w:val="0"/>
          <w:numId w:val="112"/>
        </w:numPr>
        <w:outlineLvl w:val="9"/>
        <w:rPr>
          <w:lang w:val="es-419" w:eastAsia="es-419"/>
        </w:rPr>
      </w:pPr>
      <w:r w:rsidRPr="00600FBB">
        <w:rPr>
          <w:lang w:val="es-419" w:eastAsia="es-419"/>
        </w:rPr>
        <w:t>Objetivo: Medir confiabilidad de transmisión</w:t>
      </w:r>
    </w:p>
    <w:p w14:paraId="0A4FCEE2" w14:textId="77777777" w:rsidR="00600FBB" w:rsidRPr="00600FBB" w:rsidRDefault="00600FBB" w:rsidP="009C637F">
      <w:pPr>
        <w:pStyle w:val="Estilo4"/>
        <w:numPr>
          <w:ilvl w:val="0"/>
          <w:numId w:val="112"/>
        </w:numPr>
        <w:outlineLvl w:val="9"/>
        <w:rPr>
          <w:lang w:val="es-419" w:eastAsia="es-419"/>
        </w:rPr>
      </w:pPr>
      <w:r w:rsidRPr="00600FBB">
        <w:rPr>
          <w:lang w:val="es-419" w:eastAsia="es-419"/>
        </w:rPr>
        <w:t>Método: 1000 envíos consecutivos durante 24 horas</w:t>
      </w:r>
    </w:p>
    <w:p w14:paraId="32C0604F" w14:textId="77777777" w:rsidR="00600FBB" w:rsidRPr="00600FBB" w:rsidRDefault="00600FBB" w:rsidP="009C637F">
      <w:pPr>
        <w:pStyle w:val="Estilo4"/>
        <w:numPr>
          <w:ilvl w:val="0"/>
          <w:numId w:val="112"/>
        </w:numPr>
        <w:outlineLvl w:val="9"/>
        <w:rPr>
          <w:lang w:val="es-419" w:eastAsia="es-419"/>
        </w:rPr>
      </w:pPr>
      <w:r w:rsidRPr="00600FBB">
        <w:rPr>
          <w:lang w:val="es-419" w:eastAsia="es-419"/>
        </w:rPr>
        <w:t>Resultado: 987 exitosos (98.7%), 13 fallos (timeouts del servidor)</w:t>
      </w:r>
    </w:p>
    <w:p w14:paraId="193B96FC" w14:textId="77777777" w:rsidR="00600FBB" w:rsidRPr="00600FBB" w:rsidRDefault="00600FBB" w:rsidP="009C637F">
      <w:pPr>
        <w:pStyle w:val="Estilo4"/>
        <w:numPr>
          <w:ilvl w:val="0"/>
          <w:numId w:val="112"/>
        </w:numPr>
        <w:outlineLvl w:val="9"/>
        <w:rPr>
          <w:lang w:val="es-419" w:eastAsia="es-419"/>
        </w:rPr>
      </w:pPr>
      <w:r w:rsidRPr="00600FBB">
        <w:rPr>
          <w:lang w:val="es-419" w:eastAsia="es-419"/>
        </w:rPr>
        <w:t>Conclusión: Supera objetivo mínimo de 95%</w:t>
      </w:r>
    </w:p>
    <w:p w14:paraId="587D6F9E" w14:textId="77777777" w:rsidR="00600FBB" w:rsidRPr="00600FBB" w:rsidRDefault="00600FBB" w:rsidP="009C637F">
      <w:pPr>
        <w:pStyle w:val="Estilo4"/>
        <w:outlineLvl w:val="9"/>
        <w:rPr>
          <w:b/>
          <w:bCs/>
          <w:lang w:val="es-419" w:eastAsia="es-419"/>
        </w:rPr>
      </w:pPr>
      <w:r w:rsidRPr="00600FBB">
        <w:rPr>
          <w:b/>
          <w:bCs/>
          <w:lang w:val="es-419" w:eastAsia="es-419"/>
        </w:rPr>
        <w:t>Prueba 7: Servidor → Base de datos</w:t>
      </w:r>
    </w:p>
    <w:p w14:paraId="5F2FE8D9" w14:textId="77777777" w:rsidR="00600FBB" w:rsidRPr="00600FBB" w:rsidRDefault="00600FBB" w:rsidP="009C637F">
      <w:pPr>
        <w:pStyle w:val="Estilo4"/>
        <w:numPr>
          <w:ilvl w:val="0"/>
          <w:numId w:val="113"/>
        </w:numPr>
        <w:outlineLvl w:val="9"/>
        <w:rPr>
          <w:lang w:val="es-419" w:eastAsia="es-419"/>
        </w:rPr>
      </w:pPr>
      <w:r w:rsidRPr="00600FBB">
        <w:rPr>
          <w:lang w:val="es-419" w:eastAsia="es-419"/>
        </w:rPr>
        <w:t>Objetivo: Verificar almacenamiento correcto de timestamps</w:t>
      </w:r>
    </w:p>
    <w:p w14:paraId="4C04AE9D" w14:textId="77777777" w:rsidR="00600FBB" w:rsidRPr="00600FBB" w:rsidRDefault="00600FBB" w:rsidP="009C637F">
      <w:pPr>
        <w:pStyle w:val="Estilo4"/>
        <w:numPr>
          <w:ilvl w:val="0"/>
          <w:numId w:val="113"/>
        </w:numPr>
        <w:outlineLvl w:val="9"/>
        <w:rPr>
          <w:lang w:val="es-419" w:eastAsia="es-419"/>
        </w:rPr>
      </w:pPr>
      <w:r w:rsidRPr="00600FBB">
        <w:rPr>
          <w:lang w:val="es-419" w:eastAsia="es-419"/>
        </w:rPr>
        <w:t>Método: Comparar hora de transmisión (log Apache) vs. hora almacenada (MySQL)</w:t>
      </w:r>
    </w:p>
    <w:p w14:paraId="6AAB9872" w14:textId="77777777" w:rsidR="00600FBB" w:rsidRPr="00600FBB" w:rsidRDefault="00600FBB" w:rsidP="009C637F">
      <w:pPr>
        <w:pStyle w:val="Estilo4"/>
        <w:numPr>
          <w:ilvl w:val="0"/>
          <w:numId w:val="113"/>
        </w:numPr>
        <w:outlineLvl w:val="9"/>
        <w:rPr>
          <w:lang w:val="es-419" w:eastAsia="es-419"/>
        </w:rPr>
      </w:pPr>
      <w:r w:rsidRPr="00600FBB">
        <w:rPr>
          <w:lang w:val="es-419" w:eastAsia="es-419"/>
        </w:rPr>
        <w:t>Resultado: Diferencia máxima de 1 segundo</w:t>
      </w:r>
    </w:p>
    <w:p w14:paraId="54043E55" w14:textId="77777777" w:rsidR="00600FBB" w:rsidRPr="00600FBB" w:rsidRDefault="00600FBB" w:rsidP="009C637F">
      <w:pPr>
        <w:pStyle w:val="Estilo4"/>
        <w:numPr>
          <w:ilvl w:val="0"/>
          <w:numId w:val="113"/>
        </w:numPr>
        <w:outlineLvl w:val="9"/>
        <w:rPr>
          <w:lang w:val="es-419" w:eastAsia="es-419"/>
        </w:rPr>
      </w:pPr>
      <w:r w:rsidRPr="00600FBB">
        <w:rPr>
          <w:lang w:val="es-419" w:eastAsia="es-419"/>
        </w:rPr>
        <w:t>Conclusión: Sincronización correcta</w:t>
      </w:r>
    </w:p>
    <w:p w14:paraId="3D8BBCEA" w14:textId="77777777" w:rsidR="00600FBB" w:rsidRPr="00600FBB" w:rsidRDefault="00600FBB" w:rsidP="009C637F">
      <w:pPr>
        <w:pStyle w:val="Estilo4"/>
        <w:outlineLvl w:val="9"/>
        <w:rPr>
          <w:b/>
          <w:bCs/>
          <w:lang w:val="es-419" w:eastAsia="es-419"/>
        </w:rPr>
      </w:pPr>
      <w:r w:rsidRPr="00600FBB">
        <w:rPr>
          <w:b/>
          <w:bCs/>
          <w:lang w:val="es-419" w:eastAsia="es-419"/>
        </w:rPr>
        <w:t>Prueba 8: Base de datos → Frontend</w:t>
      </w:r>
    </w:p>
    <w:p w14:paraId="34DB3354" w14:textId="77777777" w:rsidR="00600FBB" w:rsidRPr="00600FBB" w:rsidRDefault="00600FBB" w:rsidP="009C637F">
      <w:pPr>
        <w:pStyle w:val="Estilo4"/>
        <w:numPr>
          <w:ilvl w:val="0"/>
          <w:numId w:val="114"/>
        </w:numPr>
        <w:outlineLvl w:val="9"/>
        <w:rPr>
          <w:lang w:val="es-419" w:eastAsia="es-419"/>
        </w:rPr>
      </w:pPr>
      <w:r w:rsidRPr="00600FBB">
        <w:rPr>
          <w:lang w:val="es-419" w:eastAsia="es-419"/>
        </w:rPr>
        <w:t>Objetivo: Validar formato JSON y rendering de gráfica</w:t>
      </w:r>
    </w:p>
    <w:p w14:paraId="584CDA95" w14:textId="77777777" w:rsidR="00600FBB" w:rsidRPr="00600FBB" w:rsidRDefault="00600FBB" w:rsidP="009C637F">
      <w:pPr>
        <w:pStyle w:val="Estilo4"/>
        <w:numPr>
          <w:ilvl w:val="0"/>
          <w:numId w:val="114"/>
        </w:numPr>
        <w:outlineLvl w:val="9"/>
        <w:rPr>
          <w:lang w:val="es-419" w:eastAsia="es-419"/>
        </w:rPr>
      </w:pPr>
      <w:r w:rsidRPr="00600FBB">
        <w:rPr>
          <w:lang w:val="es-419" w:eastAsia="es-419"/>
        </w:rPr>
        <w:t>Método: Consulta de 10,000 registros históricos</w:t>
      </w:r>
    </w:p>
    <w:p w14:paraId="176A6165" w14:textId="77777777" w:rsidR="00600FBB" w:rsidRPr="00600FBB" w:rsidRDefault="00600FBB" w:rsidP="009C637F">
      <w:pPr>
        <w:pStyle w:val="Estilo4"/>
        <w:numPr>
          <w:ilvl w:val="0"/>
          <w:numId w:val="114"/>
        </w:numPr>
        <w:outlineLvl w:val="9"/>
        <w:rPr>
          <w:lang w:val="es-419" w:eastAsia="es-419"/>
        </w:rPr>
      </w:pPr>
      <w:r w:rsidRPr="00600FBB">
        <w:rPr>
          <w:lang w:val="es-419" w:eastAsia="es-419"/>
        </w:rPr>
        <w:t>Resultado: Gráfica renderizada en 2.3 segundos</w:t>
      </w:r>
    </w:p>
    <w:p w14:paraId="67271C4E" w14:textId="77777777" w:rsidR="00600FBB" w:rsidRPr="00600FBB" w:rsidRDefault="00600FBB" w:rsidP="009C637F">
      <w:pPr>
        <w:pStyle w:val="Estilo4"/>
        <w:numPr>
          <w:ilvl w:val="0"/>
          <w:numId w:val="114"/>
        </w:numPr>
        <w:outlineLvl w:val="9"/>
        <w:rPr>
          <w:lang w:val="es-419" w:eastAsia="es-419"/>
        </w:rPr>
      </w:pPr>
      <w:r w:rsidRPr="00600FBB">
        <w:rPr>
          <w:lang w:val="es-419" w:eastAsia="es-419"/>
        </w:rPr>
        <w:t>Conclusión: Rendimiento aceptable</w:t>
      </w:r>
    </w:p>
    <w:p w14:paraId="0FF1E20E" w14:textId="49333CCA" w:rsidR="00CC4057" w:rsidRDefault="00CC4057" w:rsidP="009C637F">
      <w:pPr>
        <w:pStyle w:val="titulo4"/>
        <w:outlineLvl w:val="9"/>
      </w:pPr>
      <w:r>
        <w:br w:type="page"/>
      </w:r>
    </w:p>
    <w:p w14:paraId="2CB4A02B" w14:textId="77777777" w:rsidR="00600FBB" w:rsidRPr="00600FBB" w:rsidRDefault="00600FBB" w:rsidP="009C637F">
      <w:pPr>
        <w:pStyle w:val="Estilo4"/>
        <w:outlineLvl w:val="9"/>
        <w:rPr>
          <w:b/>
          <w:bCs/>
          <w:lang w:val="es-419" w:eastAsia="es-419"/>
        </w:rPr>
      </w:pPr>
      <w:r w:rsidRPr="00600FBB">
        <w:rPr>
          <w:b/>
          <w:bCs/>
          <w:lang w:val="es-419" w:eastAsia="es-419"/>
        </w:rPr>
        <w:lastRenderedPageBreak/>
        <w:t>Prueba 9: Actualización AJAX</w:t>
      </w:r>
    </w:p>
    <w:p w14:paraId="28716877" w14:textId="77777777" w:rsidR="00600FBB" w:rsidRPr="00600FBB" w:rsidRDefault="00600FBB" w:rsidP="009C637F">
      <w:pPr>
        <w:pStyle w:val="Estilo4"/>
        <w:numPr>
          <w:ilvl w:val="0"/>
          <w:numId w:val="115"/>
        </w:numPr>
        <w:outlineLvl w:val="9"/>
        <w:rPr>
          <w:lang w:val="es-419" w:eastAsia="es-419"/>
        </w:rPr>
      </w:pPr>
      <w:r w:rsidRPr="00600FBB">
        <w:rPr>
          <w:lang w:val="es-419" w:eastAsia="es-419"/>
        </w:rPr>
        <w:t>Objetivo: Confirmar auto-actualización sin recarga de página</w:t>
      </w:r>
    </w:p>
    <w:p w14:paraId="21C164B7" w14:textId="77777777" w:rsidR="00600FBB" w:rsidRPr="00600FBB" w:rsidRDefault="00600FBB" w:rsidP="009C637F">
      <w:pPr>
        <w:pStyle w:val="Estilo4"/>
        <w:numPr>
          <w:ilvl w:val="0"/>
          <w:numId w:val="115"/>
        </w:numPr>
        <w:outlineLvl w:val="9"/>
        <w:rPr>
          <w:lang w:val="es-419" w:eastAsia="es-419"/>
        </w:rPr>
      </w:pPr>
      <w:r w:rsidRPr="00600FBB">
        <w:rPr>
          <w:lang w:val="es-419" w:eastAsia="es-419"/>
        </w:rPr>
        <w:t>Método: Navegador abierto 4 horas, observar adición de puntos</w:t>
      </w:r>
    </w:p>
    <w:p w14:paraId="13417EE6" w14:textId="77777777" w:rsidR="00600FBB" w:rsidRPr="00600FBB" w:rsidRDefault="00600FBB" w:rsidP="009C637F">
      <w:pPr>
        <w:pStyle w:val="Estilo4"/>
        <w:numPr>
          <w:ilvl w:val="0"/>
          <w:numId w:val="115"/>
        </w:numPr>
        <w:outlineLvl w:val="9"/>
        <w:rPr>
          <w:lang w:val="es-419" w:eastAsia="es-419"/>
        </w:rPr>
      </w:pPr>
      <w:r w:rsidRPr="00600FBB">
        <w:rPr>
          <w:lang w:val="es-419" w:eastAsia="es-419"/>
        </w:rPr>
        <w:t>Resultado: 240 actualizaciones exitosas (1 cada 60 segundos)</w:t>
      </w:r>
    </w:p>
    <w:p w14:paraId="52ADFCCB" w14:textId="77777777" w:rsidR="00600FBB" w:rsidRPr="00600FBB" w:rsidRDefault="00600FBB" w:rsidP="009C637F">
      <w:pPr>
        <w:pStyle w:val="Estilo4"/>
        <w:numPr>
          <w:ilvl w:val="0"/>
          <w:numId w:val="115"/>
        </w:numPr>
        <w:outlineLvl w:val="9"/>
        <w:rPr>
          <w:lang w:val="es-419" w:eastAsia="es-419"/>
        </w:rPr>
      </w:pPr>
      <w:r w:rsidRPr="00600FBB">
        <w:rPr>
          <w:lang w:val="es-419" w:eastAsia="es-419"/>
        </w:rPr>
        <w:t>Conclusión: Funcionamiento continuo sin degradación</w:t>
      </w:r>
    </w:p>
    <w:p w14:paraId="6B907D39" w14:textId="77777777" w:rsidR="00600FBB" w:rsidRDefault="00600FBB" w:rsidP="009C637F">
      <w:pPr>
        <w:pStyle w:val="titulo4"/>
        <w:outlineLvl w:val="9"/>
      </w:pPr>
    </w:p>
    <w:p w14:paraId="469DDA4F" w14:textId="409C9FA7" w:rsidR="00BA7BF7" w:rsidRDefault="00BA7BF7" w:rsidP="0081189C">
      <w:pPr>
        <w:pStyle w:val="MyStyle"/>
        <w:outlineLvl w:val="3"/>
      </w:pPr>
      <w:bookmarkStart w:id="251" w:name="_Toc217135130"/>
      <w:bookmarkStart w:id="252" w:name="_Toc218087622"/>
      <w:r>
        <w:t>4.6.4.3. Pruebas de campo</w:t>
      </w:r>
      <w:bookmarkEnd w:id="251"/>
      <w:bookmarkEnd w:id="252"/>
    </w:p>
    <w:p w14:paraId="57E6F324" w14:textId="77777777" w:rsidR="00C43EBE" w:rsidRDefault="00C43EBE" w:rsidP="009C637F">
      <w:pPr>
        <w:pStyle w:val="Estilo4"/>
        <w:outlineLvl w:val="9"/>
        <w:rPr>
          <w:lang w:val="es-419"/>
        </w:rPr>
      </w:pPr>
      <w:r>
        <w:t>Se instaló el sistema en condiciones reales de operación doméstica para validar funcionamiento fuera de ambiente controlado de laboratorio.</w:t>
      </w:r>
    </w:p>
    <w:p w14:paraId="520A846B" w14:textId="77777777" w:rsidR="00C43EBE" w:rsidRDefault="00C43EBE" w:rsidP="009C637F">
      <w:pPr>
        <w:pStyle w:val="Estilo4"/>
        <w:outlineLvl w:val="9"/>
      </w:pPr>
      <w:r>
        <w:rPr>
          <w:rStyle w:val="Textoennegrita"/>
        </w:rPr>
        <w:t>Justificación del entorno de prueba:</w:t>
      </w:r>
    </w:p>
    <w:p w14:paraId="7886DCA0" w14:textId="77777777" w:rsidR="00C43EBE" w:rsidRDefault="00C43EBE" w:rsidP="009C637F">
      <w:pPr>
        <w:pStyle w:val="Estilo4"/>
        <w:outlineLvl w:val="9"/>
      </w:pPr>
      <w:r>
        <w:t>Debido a que el proyecto se encuentra en fase de desarrollo y validación previa a su implementación definitiva en el Laboratorio de Análisis de Agua, las pruebas de campo se realizaron en instalaciones residenciales del autor. Esta decisión permitió:</w:t>
      </w:r>
    </w:p>
    <w:p w14:paraId="6F417AAD" w14:textId="5E934513" w:rsidR="000275F8" w:rsidRPr="000275F8" w:rsidRDefault="000275F8" w:rsidP="009C637F">
      <w:pPr>
        <w:pStyle w:val="Estilo4"/>
        <w:numPr>
          <w:ilvl w:val="0"/>
          <w:numId w:val="116"/>
        </w:numPr>
        <w:outlineLvl w:val="9"/>
        <w:rPr>
          <w:lang w:val="es-419" w:eastAsia="es-419"/>
        </w:rPr>
      </w:pPr>
      <w:r w:rsidRPr="000275F8">
        <w:rPr>
          <w:b/>
          <w:bCs/>
          <w:lang w:val="es-419" w:eastAsia="es-419"/>
        </w:rPr>
        <w:t>Monitoreo continuo sin restricciones:</w:t>
      </w:r>
      <w:r w:rsidRPr="000275F8">
        <w:rPr>
          <w:lang w:val="es-419" w:eastAsia="es-419"/>
        </w:rPr>
        <w:t xml:space="preserve"> Acceso 24/7 al sistema para observación de comportamiento y corrección inmediata de fallos, imposible de lograr en laboratorio institucional con horarios de acceso limitados. </w:t>
      </w:r>
    </w:p>
    <w:p w14:paraId="3E0C299F" w14:textId="419AAA07" w:rsidR="000275F8" w:rsidRPr="000275F8" w:rsidRDefault="000275F8" w:rsidP="009C637F">
      <w:pPr>
        <w:pStyle w:val="Estilo4"/>
        <w:numPr>
          <w:ilvl w:val="0"/>
          <w:numId w:val="116"/>
        </w:numPr>
        <w:outlineLvl w:val="9"/>
        <w:rPr>
          <w:lang w:val="es-419" w:eastAsia="es-419"/>
        </w:rPr>
      </w:pPr>
      <w:r w:rsidRPr="000275F8">
        <w:rPr>
          <w:b/>
          <w:bCs/>
          <w:lang w:val="es-419" w:eastAsia="es-419"/>
        </w:rPr>
        <w:t>Validación en condiciones variables reales:</w:t>
      </w:r>
      <w:r w:rsidRPr="000275F8">
        <w:rPr>
          <w:lang w:val="es-419" w:eastAsia="es-419"/>
        </w:rPr>
        <w:t xml:space="preserve"> Exposición a fluctuaciones térmicas naturales de ambiente doméstico (día/noche, </w:t>
      </w:r>
      <w:r>
        <w:rPr>
          <w:lang w:val="es-419" w:eastAsia="es-419"/>
        </w:rPr>
        <w:t>el DHT22 pegado en tuberías de agua</w:t>
      </w:r>
      <w:r w:rsidRPr="000275F8">
        <w:rPr>
          <w:lang w:val="es-419" w:eastAsia="es-419"/>
        </w:rPr>
        <w:t xml:space="preserve">, apertura de ventanas), más representativas de uso real que ambiente controlado de laboratorio. </w:t>
      </w:r>
    </w:p>
    <w:p w14:paraId="4EFD7264" w14:textId="1CBF6F35" w:rsidR="00C43EBE" w:rsidRDefault="000275F8" w:rsidP="009C637F">
      <w:pPr>
        <w:pStyle w:val="Estilo4"/>
        <w:numPr>
          <w:ilvl w:val="0"/>
          <w:numId w:val="116"/>
        </w:numPr>
        <w:outlineLvl w:val="9"/>
      </w:pPr>
      <w:r w:rsidRPr="000275F8">
        <w:rPr>
          <w:b/>
          <w:bCs/>
          <w:lang w:eastAsia="es-419"/>
        </w:rPr>
        <w:t>Prueba de transmisión a través de red residencial:</w:t>
      </w:r>
      <w:r w:rsidRPr="000275F8">
        <w:rPr>
          <w:lang w:eastAsia="es-419"/>
        </w:rPr>
        <w:t xml:space="preserve"> Verificación de funcionamiento con router WiFi doméstico estándar (no WiFi institucional empresarial), garantizando compatibilidad con infraestructura de menor calidad que la encontrada en el laboratorio.</w:t>
      </w:r>
    </w:p>
    <w:p w14:paraId="6BFB3117" w14:textId="77777777" w:rsidR="000275F8" w:rsidRPr="000275F8" w:rsidRDefault="000275F8" w:rsidP="009C637F">
      <w:pPr>
        <w:pStyle w:val="Estilo4"/>
        <w:outlineLvl w:val="9"/>
        <w:rPr>
          <w:lang w:val="es-419" w:eastAsia="es-419"/>
        </w:rPr>
      </w:pPr>
      <w:r w:rsidRPr="000275F8">
        <w:rPr>
          <w:lang w:val="es-419" w:eastAsia="es-419"/>
        </w:rPr>
        <w:t>Ubicación específica de instalación:</w:t>
      </w:r>
    </w:p>
    <w:p w14:paraId="1E972B7B" w14:textId="77777777" w:rsidR="000275F8" w:rsidRPr="000275F8" w:rsidRDefault="000275F8" w:rsidP="009C637F">
      <w:pPr>
        <w:pStyle w:val="Estilo4"/>
        <w:outlineLvl w:val="9"/>
        <w:rPr>
          <w:lang w:val="es-419" w:eastAsia="es-419"/>
        </w:rPr>
      </w:pPr>
      <w:r w:rsidRPr="000275F8">
        <w:rPr>
          <w:lang w:val="es-419" w:eastAsia="es-419"/>
        </w:rPr>
        <w:t>El dispositivo se sujetó mediante bridas plásticas a tubería de agua fría (PVC 1/2") en el área de servicios de la vivienda, con las siguientes características:</w:t>
      </w:r>
    </w:p>
    <w:p w14:paraId="286BC55B" w14:textId="77777777" w:rsidR="000275F8" w:rsidRPr="000275F8" w:rsidRDefault="000275F8" w:rsidP="009C637F">
      <w:pPr>
        <w:pStyle w:val="Estilo4"/>
        <w:numPr>
          <w:ilvl w:val="0"/>
          <w:numId w:val="117"/>
        </w:numPr>
        <w:outlineLvl w:val="9"/>
        <w:rPr>
          <w:lang w:val="es-419" w:eastAsia="es-419"/>
        </w:rPr>
      </w:pPr>
      <w:r w:rsidRPr="000275F8">
        <w:rPr>
          <w:lang w:val="es-419" w:eastAsia="es-419"/>
        </w:rPr>
        <w:t>Proximidad a tubería de agua: El DHT22 se posicionó a 15 cm de distancia de la tubería para capturar temperatura ambiente real sin verse influenciado por la temperatura del agua en el interior de la tubería (aproximadamente 18-22°C constante).</w:t>
      </w:r>
    </w:p>
    <w:p w14:paraId="62EE0FDE" w14:textId="77777777" w:rsidR="00AC1D98" w:rsidRPr="00AC1D98" w:rsidRDefault="000275F8" w:rsidP="009C637F">
      <w:pPr>
        <w:pStyle w:val="Estilo4"/>
        <w:numPr>
          <w:ilvl w:val="0"/>
          <w:numId w:val="117"/>
        </w:numPr>
        <w:outlineLvl w:val="9"/>
        <w:rPr>
          <w:lang w:val="es-419" w:eastAsia="es-419"/>
        </w:rPr>
      </w:pPr>
      <w:r w:rsidRPr="00AC1D98">
        <w:rPr>
          <w:lang w:val="es-419" w:eastAsia="es-419"/>
        </w:rPr>
        <w:t xml:space="preserve">Alimentación eléctrica: </w:t>
      </w:r>
      <w:r w:rsidR="00AC1D98">
        <w:t>Banco de baterías portátil (power bank) de 10,000 mAh con salida USB 5V 2A, proporcionando autonomía energética de aproximadamente 24-30 horas de operación continua sin necesidad de conexión a red eléctrica. Esta configuración permitió instalar el dispositivo en ubicaciones sin acceso directo a tomacorrientes y facilitó movilidad durante las pruebas.</w:t>
      </w:r>
    </w:p>
    <w:p w14:paraId="7273B887" w14:textId="77777777" w:rsidR="00AC1D98" w:rsidRDefault="00AC1D98" w:rsidP="009C637F">
      <w:pPr>
        <w:pStyle w:val="Estilo4"/>
        <w:ind w:left="1440"/>
        <w:outlineLvl w:val="9"/>
        <w:rPr>
          <w:lang w:val="es-419" w:eastAsia="es-419"/>
        </w:rPr>
      </w:pPr>
    </w:p>
    <w:p w14:paraId="2A08A4F2" w14:textId="61E39263" w:rsidR="000275F8" w:rsidRPr="00AC1D98" w:rsidRDefault="000275F8" w:rsidP="009C637F">
      <w:pPr>
        <w:pStyle w:val="Estilo4"/>
        <w:numPr>
          <w:ilvl w:val="0"/>
          <w:numId w:val="117"/>
        </w:numPr>
        <w:outlineLvl w:val="9"/>
        <w:rPr>
          <w:lang w:val="es-419" w:eastAsia="es-419"/>
        </w:rPr>
      </w:pPr>
      <w:r w:rsidRPr="00AC1D98">
        <w:rPr>
          <w:lang w:val="es-419" w:eastAsia="es-419"/>
        </w:rPr>
        <w:lastRenderedPageBreak/>
        <w:t>Cobertura WiFi: Distancia de 8 metros al router con 2 paredes de block de por medio, intensidad de señal medida: -68 dBm (señal buena, &gt;95% de paquetes transmitidos exitosamente).</w:t>
      </w:r>
    </w:p>
    <w:p w14:paraId="4080E3F1" w14:textId="2A337392" w:rsidR="00AC1D98" w:rsidRPr="00AC1D98" w:rsidRDefault="00AC1D98" w:rsidP="009C637F">
      <w:pPr>
        <w:pStyle w:val="Estilo4"/>
        <w:outlineLvl w:val="9"/>
        <w:rPr>
          <w:b/>
          <w:bCs/>
          <w:lang w:val="es-419" w:eastAsia="es-419"/>
        </w:rPr>
      </w:pPr>
      <w:r w:rsidRPr="00AC1D98">
        <w:rPr>
          <w:b/>
          <w:bCs/>
          <w:lang w:val="es-419" w:eastAsia="es-419"/>
        </w:rPr>
        <w:t>Prueba 10: Operación continúa extendida</w:t>
      </w:r>
    </w:p>
    <w:p w14:paraId="2BB56B2B" w14:textId="77777777" w:rsidR="00AC1D98" w:rsidRPr="00AC1D98" w:rsidRDefault="00AC1D98" w:rsidP="009C637F">
      <w:pPr>
        <w:pStyle w:val="Estilo4"/>
        <w:outlineLvl w:val="9"/>
        <w:rPr>
          <w:lang w:val="es-419" w:eastAsia="es-419"/>
        </w:rPr>
      </w:pPr>
      <w:r w:rsidRPr="00AC1D98">
        <w:rPr>
          <w:lang w:val="es-419" w:eastAsia="es-419"/>
        </w:rPr>
        <w:t>Duración: 72 horas (3 días) sin intervención humana</w:t>
      </w:r>
    </w:p>
    <w:p w14:paraId="69DD298F" w14:textId="77777777" w:rsidR="00AC1D98" w:rsidRPr="00AC1D98" w:rsidRDefault="00AC1D98" w:rsidP="009C637F">
      <w:pPr>
        <w:pStyle w:val="Estilo4"/>
        <w:outlineLvl w:val="9"/>
        <w:rPr>
          <w:lang w:val="es-419" w:eastAsia="es-419"/>
        </w:rPr>
      </w:pPr>
      <w:r w:rsidRPr="00AC1D98">
        <w:rPr>
          <w:lang w:val="es-419" w:eastAsia="es-419"/>
        </w:rPr>
        <w:t>Condiciones ambientales medidas:</w:t>
      </w:r>
    </w:p>
    <w:p w14:paraId="64904417" w14:textId="77777777" w:rsidR="00AC1D98" w:rsidRPr="00AC1D98" w:rsidRDefault="00AC1D98" w:rsidP="009C637F">
      <w:pPr>
        <w:pStyle w:val="Estilo4"/>
        <w:numPr>
          <w:ilvl w:val="0"/>
          <w:numId w:val="118"/>
        </w:numPr>
        <w:outlineLvl w:val="9"/>
        <w:rPr>
          <w:lang w:val="es-419" w:eastAsia="es-419"/>
        </w:rPr>
      </w:pPr>
      <w:r w:rsidRPr="00AC1D98">
        <w:rPr>
          <w:lang w:val="es-419" w:eastAsia="es-419"/>
        </w:rPr>
        <w:t>Temperatura ambiente: 22-28°C (variación diurna típica)</w:t>
      </w:r>
    </w:p>
    <w:p w14:paraId="0D910AD6" w14:textId="77777777" w:rsidR="00AC1D98" w:rsidRPr="00AC1D98" w:rsidRDefault="00AC1D98" w:rsidP="009C637F">
      <w:pPr>
        <w:pStyle w:val="Estilo4"/>
        <w:numPr>
          <w:ilvl w:val="0"/>
          <w:numId w:val="118"/>
        </w:numPr>
        <w:outlineLvl w:val="9"/>
        <w:rPr>
          <w:lang w:val="es-419" w:eastAsia="es-419"/>
        </w:rPr>
      </w:pPr>
      <w:r w:rsidRPr="00AC1D98">
        <w:rPr>
          <w:lang w:val="es-419" w:eastAsia="es-419"/>
        </w:rPr>
        <w:t>Humedad relativa: 45-65% (no utilizada en esta versión del sistema)</w:t>
      </w:r>
    </w:p>
    <w:p w14:paraId="10597D7A" w14:textId="77777777" w:rsidR="00AC1D98" w:rsidRPr="00AC1D98" w:rsidRDefault="00AC1D98" w:rsidP="009C637F">
      <w:pPr>
        <w:pStyle w:val="Estilo4"/>
        <w:numPr>
          <w:ilvl w:val="0"/>
          <w:numId w:val="118"/>
        </w:numPr>
        <w:outlineLvl w:val="9"/>
        <w:rPr>
          <w:lang w:val="es-419" w:eastAsia="es-419"/>
        </w:rPr>
      </w:pPr>
      <w:r w:rsidRPr="00AC1D98">
        <w:rPr>
          <w:lang w:val="es-419" w:eastAsia="es-419"/>
        </w:rPr>
        <w:t>Presión atmosférica: ~760 mmHg (altitud ~500 msnm, Tuxtla Gutiérrez)</w:t>
      </w:r>
    </w:p>
    <w:p w14:paraId="60EFE4AD" w14:textId="77777777" w:rsidR="00AC1D98" w:rsidRPr="00AC1D98" w:rsidRDefault="00AC1D98" w:rsidP="009C637F">
      <w:pPr>
        <w:pStyle w:val="Estilo4"/>
        <w:outlineLvl w:val="9"/>
        <w:rPr>
          <w:lang w:val="es-419" w:eastAsia="es-419"/>
        </w:rPr>
      </w:pPr>
      <w:r w:rsidRPr="00AC1D98">
        <w:rPr>
          <w:lang w:val="es-419" w:eastAsia="es-419"/>
        </w:rPr>
        <w:t>Observaciones registradas:</w:t>
      </w:r>
    </w:p>
    <w:p w14:paraId="6E24A5EC" w14:textId="77777777" w:rsidR="00AC1D98" w:rsidRPr="00AC1D98" w:rsidRDefault="00AC1D98" w:rsidP="009C637F">
      <w:pPr>
        <w:pStyle w:val="Estilo4"/>
        <w:numPr>
          <w:ilvl w:val="0"/>
          <w:numId w:val="119"/>
        </w:numPr>
        <w:outlineLvl w:val="9"/>
        <w:rPr>
          <w:lang w:val="es-419" w:eastAsia="es-419"/>
        </w:rPr>
      </w:pPr>
      <w:r w:rsidRPr="00AC1D98">
        <w:rPr>
          <w:lang w:val="es-419" w:eastAsia="es-419"/>
        </w:rPr>
        <w:t>4,320 lecturas de temperatura: Sensor DHT22 operó correctamente durante todo el período, tomando 1 lectura cada 60 segundos sin fallas de comunicación I2C con el ESP32.</w:t>
      </w:r>
    </w:p>
    <w:p w14:paraId="0EFE5037" w14:textId="77777777" w:rsidR="00AC1D98" w:rsidRPr="00AC1D98" w:rsidRDefault="00AC1D98" w:rsidP="009C637F">
      <w:pPr>
        <w:pStyle w:val="Estilo4"/>
        <w:numPr>
          <w:ilvl w:val="0"/>
          <w:numId w:val="119"/>
        </w:numPr>
        <w:outlineLvl w:val="9"/>
        <w:rPr>
          <w:lang w:val="es-419" w:eastAsia="es-419"/>
        </w:rPr>
      </w:pPr>
      <w:r w:rsidRPr="00AC1D98">
        <w:rPr>
          <w:lang w:val="es-419" w:eastAsia="es-419"/>
        </w:rPr>
        <w:t>72 transmisiones exitosas al servidor: De 72 intentos programados (1 cada 60 minutos), todas fueron exitosas con código HTTP 200, confirmando 100% de confiabilidad de transmisión en este período específico.</w:t>
      </w:r>
    </w:p>
    <w:p w14:paraId="4D57FCA9" w14:textId="77777777" w:rsidR="00AC1D98" w:rsidRPr="00AC1D98" w:rsidRDefault="00AC1D98" w:rsidP="009C637F">
      <w:pPr>
        <w:pStyle w:val="Estilo4"/>
        <w:numPr>
          <w:ilvl w:val="0"/>
          <w:numId w:val="119"/>
        </w:numPr>
        <w:outlineLvl w:val="9"/>
        <w:rPr>
          <w:lang w:val="es-419" w:eastAsia="es-419"/>
        </w:rPr>
      </w:pPr>
      <w:r w:rsidRPr="00AC1D98">
        <w:rPr>
          <w:lang w:val="es-419" w:eastAsia="es-419"/>
        </w:rPr>
        <w:t>3 sincronizaciones NTP: Ejecutadas automáticamente a las 00:00 horas de cada día, ajustando el RTC DS3231 con deriva máxima detectada de +1.8 segundos en 24 horas.</w:t>
      </w:r>
    </w:p>
    <w:p w14:paraId="4384BF74" w14:textId="77777777" w:rsidR="00AC1D98" w:rsidRPr="00AC1D98" w:rsidRDefault="00AC1D98" w:rsidP="009C637F">
      <w:pPr>
        <w:pStyle w:val="Estilo4"/>
        <w:numPr>
          <w:ilvl w:val="0"/>
          <w:numId w:val="119"/>
        </w:numPr>
        <w:outlineLvl w:val="9"/>
        <w:rPr>
          <w:lang w:val="es-419" w:eastAsia="es-419"/>
        </w:rPr>
      </w:pPr>
      <w:r w:rsidRPr="00AC1D98">
        <w:rPr>
          <w:lang w:val="es-419" w:eastAsia="es-419"/>
        </w:rPr>
        <w:t>0 reinicios espontáneos del ESP32: Monitoreo del log serial confirmó operación continua sin watchdog resets, brownouts, ni excepciones de puntero nulo.</w:t>
      </w:r>
    </w:p>
    <w:p w14:paraId="56B199BC" w14:textId="2EC06A0C" w:rsidR="00AC1D98" w:rsidRPr="00AC1D98" w:rsidRDefault="00AC1D98" w:rsidP="009C637F">
      <w:pPr>
        <w:pStyle w:val="Estilo4"/>
        <w:numPr>
          <w:ilvl w:val="0"/>
          <w:numId w:val="119"/>
        </w:numPr>
        <w:outlineLvl w:val="9"/>
        <w:rPr>
          <w:lang w:val="es-419" w:eastAsia="es-419"/>
        </w:rPr>
      </w:pPr>
      <w:r w:rsidRPr="00AC1D98">
        <w:rPr>
          <w:lang w:val="es-419" w:eastAsia="es-419"/>
        </w:rPr>
        <w:t xml:space="preserve">Consumo energético estable: Medición con </w:t>
      </w:r>
      <w:r w:rsidR="00EC463F">
        <w:rPr>
          <w:lang w:val="es-419" w:eastAsia="es-419"/>
        </w:rPr>
        <w:t>multímetro</w:t>
      </w:r>
      <w:r w:rsidRPr="00AC1D98">
        <w:rPr>
          <w:lang w:val="es-419" w:eastAsia="es-419"/>
        </w:rPr>
        <w:t xml:space="preserve"> digital mostró consumo constante de 1.9-2.2W durante todo el período.</w:t>
      </w:r>
    </w:p>
    <w:p w14:paraId="7D0CC922" w14:textId="77777777" w:rsidR="00636FFF" w:rsidRPr="00636FFF" w:rsidRDefault="00636FFF" w:rsidP="009C637F">
      <w:pPr>
        <w:pStyle w:val="Estilo4"/>
        <w:outlineLvl w:val="9"/>
        <w:rPr>
          <w:b/>
          <w:bCs/>
          <w:lang w:val="es-419" w:eastAsia="es-419"/>
        </w:rPr>
      </w:pPr>
      <w:r w:rsidRPr="00636FFF">
        <w:rPr>
          <w:b/>
          <w:bCs/>
          <w:lang w:val="es-419" w:eastAsia="es-419"/>
        </w:rPr>
        <w:t>Eventos ambientales relevantes:</w:t>
      </w:r>
    </w:p>
    <w:p w14:paraId="6E8D14C9" w14:textId="77777777" w:rsidR="00636FFF" w:rsidRPr="00636FFF" w:rsidRDefault="00636FFF" w:rsidP="009C637F">
      <w:pPr>
        <w:pStyle w:val="Estilo4"/>
        <w:outlineLvl w:val="9"/>
        <w:rPr>
          <w:lang w:val="es-419" w:eastAsia="es-419"/>
        </w:rPr>
      </w:pPr>
      <w:r w:rsidRPr="00636FFF">
        <w:rPr>
          <w:lang w:val="es-419" w:eastAsia="es-419"/>
        </w:rPr>
        <w:t>Durante el período de prueba ocurrieron condiciones que permitieron validar robustez del sistema:</w:t>
      </w:r>
    </w:p>
    <w:p w14:paraId="3563518A" w14:textId="77777777" w:rsidR="00636FFF" w:rsidRPr="00636FFF" w:rsidRDefault="00636FFF" w:rsidP="009C637F">
      <w:pPr>
        <w:pStyle w:val="Estilo4"/>
        <w:numPr>
          <w:ilvl w:val="0"/>
          <w:numId w:val="120"/>
        </w:numPr>
        <w:outlineLvl w:val="9"/>
        <w:rPr>
          <w:lang w:val="es-419" w:eastAsia="es-419"/>
        </w:rPr>
      </w:pPr>
      <w:r w:rsidRPr="00636FFF">
        <w:rPr>
          <w:lang w:val="es-419" w:eastAsia="es-419"/>
        </w:rPr>
        <w:t>Día 1 (14:00-16:00): Cocción de alimentos en estufa cercana, temperatura ambiente subió a 28°C, sistema continuó operando sin degradación.</w:t>
      </w:r>
    </w:p>
    <w:p w14:paraId="3E3BF1FA" w14:textId="77777777" w:rsidR="00636FFF" w:rsidRPr="00636FFF" w:rsidRDefault="00636FFF" w:rsidP="009C637F">
      <w:pPr>
        <w:pStyle w:val="Estilo4"/>
        <w:numPr>
          <w:ilvl w:val="0"/>
          <w:numId w:val="120"/>
        </w:numPr>
        <w:outlineLvl w:val="9"/>
        <w:rPr>
          <w:lang w:val="es-419" w:eastAsia="es-419"/>
        </w:rPr>
      </w:pPr>
      <w:r w:rsidRPr="00636FFF">
        <w:rPr>
          <w:lang w:val="es-419" w:eastAsia="es-419"/>
        </w:rPr>
        <w:t>Día 2 (03:00-04:00): Apagón eléctrico de 8 minutos, ESP32 se reinició automáticamente al regresar energía, sincronizó hora con NTP y retomó operación normal sin pérdida de datos (RTC mantuvo hora con batería de respaldo).</w:t>
      </w:r>
    </w:p>
    <w:p w14:paraId="1CBECB4E" w14:textId="77777777" w:rsidR="00636FFF" w:rsidRPr="00636FFF" w:rsidRDefault="00636FFF" w:rsidP="009C637F">
      <w:pPr>
        <w:pStyle w:val="Estilo4"/>
        <w:numPr>
          <w:ilvl w:val="0"/>
          <w:numId w:val="120"/>
        </w:numPr>
        <w:outlineLvl w:val="9"/>
        <w:rPr>
          <w:lang w:val="es-419" w:eastAsia="es-419"/>
        </w:rPr>
      </w:pPr>
      <w:r w:rsidRPr="00636FFF">
        <w:rPr>
          <w:lang w:val="es-419" w:eastAsia="es-419"/>
        </w:rPr>
        <w:t>Día 3 (18:00-19:00): Uso intensivo de red WiFi (streaming de video 4K en TV), transmisión del ESP32 no presentó fallos ni incremento de latencia.</w:t>
      </w:r>
    </w:p>
    <w:p w14:paraId="45420D1F" w14:textId="77777777" w:rsidR="00C43EBE" w:rsidRDefault="00C43EBE" w:rsidP="009C637F">
      <w:pPr>
        <w:pStyle w:val="titulo4"/>
        <w:outlineLvl w:val="9"/>
      </w:pPr>
    </w:p>
    <w:p w14:paraId="61A104C5" w14:textId="77777777" w:rsidR="00C43EBE" w:rsidRDefault="00C43EBE" w:rsidP="009C637F">
      <w:pPr>
        <w:pStyle w:val="titulo4"/>
        <w:outlineLvl w:val="9"/>
      </w:pPr>
    </w:p>
    <w:p w14:paraId="493FB454" w14:textId="2688CC8B" w:rsidR="00636FFF" w:rsidRDefault="00636FFF" w:rsidP="009C637F">
      <w:pPr>
        <w:pStyle w:val="titulo4"/>
        <w:outlineLvl w:val="9"/>
      </w:pPr>
      <w:r>
        <w:br w:type="page"/>
      </w:r>
    </w:p>
    <w:p w14:paraId="3ECB61D7" w14:textId="77777777" w:rsidR="00636FFF" w:rsidRPr="00636FFF" w:rsidRDefault="00636FFF" w:rsidP="009C637F">
      <w:pPr>
        <w:pStyle w:val="Estilo4"/>
        <w:outlineLvl w:val="9"/>
        <w:rPr>
          <w:lang w:val="es-419" w:eastAsia="es-419"/>
        </w:rPr>
      </w:pPr>
      <w:r w:rsidRPr="00636FFF">
        <w:rPr>
          <w:lang w:val="es-419" w:eastAsia="es-419"/>
        </w:rPr>
        <w:lastRenderedPageBreak/>
        <w:t>Análisis de datos recopilados:</w:t>
      </w:r>
    </w:p>
    <w:p w14:paraId="1B75420F" w14:textId="77777777" w:rsidR="00636FFF" w:rsidRPr="00636FFF" w:rsidRDefault="00636FFF" w:rsidP="009C637F">
      <w:pPr>
        <w:pStyle w:val="Estilo4"/>
        <w:outlineLvl w:val="9"/>
        <w:rPr>
          <w:lang w:val="es-419" w:eastAsia="es-419"/>
        </w:rPr>
      </w:pPr>
      <w:r w:rsidRPr="00636FFF">
        <w:rPr>
          <w:lang w:val="es-419" w:eastAsia="es-419"/>
        </w:rPr>
        <w:t>Se exportaron los 4,320 registros a Excel y se realizó análisis estadístico:</w:t>
      </w:r>
    </w:p>
    <w:p w14:paraId="7C7401D4" w14:textId="77777777" w:rsidR="00636FFF" w:rsidRPr="00636FFF" w:rsidRDefault="00636FFF" w:rsidP="009C637F">
      <w:pPr>
        <w:pStyle w:val="Estilo4"/>
        <w:numPr>
          <w:ilvl w:val="0"/>
          <w:numId w:val="121"/>
        </w:numPr>
        <w:outlineLvl w:val="9"/>
        <w:rPr>
          <w:lang w:val="es-419" w:eastAsia="es-419"/>
        </w:rPr>
      </w:pPr>
      <w:r w:rsidRPr="00636FFF">
        <w:rPr>
          <w:lang w:val="es-419" w:eastAsia="es-419"/>
        </w:rPr>
        <w:t>Temperatura promedio: 24.8°C</w:t>
      </w:r>
    </w:p>
    <w:p w14:paraId="09770DB1" w14:textId="77777777" w:rsidR="00636FFF" w:rsidRPr="00636FFF" w:rsidRDefault="00636FFF" w:rsidP="009C637F">
      <w:pPr>
        <w:pStyle w:val="Estilo4"/>
        <w:numPr>
          <w:ilvl w:val="0"/>
          <w:numId w:val="121"/>
        </w:numPr>
        <w:outlineLvl w:val="9"/>
        <w:rPr>
          <w:lang w:val="es-419" w:eastAsia="es-419"/>
        </w:rPr>
      </w:pPr>
      <w:r w:rsidRPr="00636FFF">
        <w:rPr>
          <w:lang w:val="es-419" w:eastAsia="es-419"/>
        </w:rPr>
        <w:t>Temperatura mínima: 22.1°C (05:30 AM del día 2)</w:t>
      </w:r>
    </w:p>
    <w:p w14:paraId="3754F387" w14:textId="77777777" w:rsidR="00636FFF" w:rsidRPr="00636FFF" w:rsidRDefault="00636FFF" w:rsidP="009C637F">
      <w:pPr>
        <w:pStyle w:val="Estilo4"/>
        <w:numPr>
          <w:ilvl w:val="0"/>
          <w:numId w:val="121"/>
        </w:numPr>
        <w:outlineLvl w:val="9"/>
        <w:rPr>
          <w:lang w:val="es-419" w:eastAsia="es-419"/>
        </w:rPr>
      </w:pPr>
      <w:r w:rsidRPr="00636FFF">
        <w:rPr>
          <w:lang w:val="es-419" w:eastAsia="es-419"/>
        </w:rPr>
        <w:t>Temperatura máxima: 28.4°C (02:15 PM del día 1)</w:t>
      </w:r>
    </w:p>
    <w:p w14:paraId="510F4CAC" w14:textId="77777777" w:rsidR="00636FFF" w:rsidRPr="00636FFF" w:rsidRDefault="00636FFF" w:rsidP="009C637F">
      <w:pPr>
        <w:pStyle w:val="Estilo4"/>
        <w:numPr>
          <w:ilvl w:val="0"/>
          <w:numId w:val="121"/>
        </w:numPr>
        <w:outlineLvl w:val="9"/>
        <w:rPr>
          <w:lang w:val="es-419" w:eastAsia="es-419"/>
        </w:rPr>
      </w:pPr>
      <w:r w:rsidRPr="00636FFF">
        <w:rPr>
          <w:lang w:val="es-419" w:eastAsia="es-419"/>
        </w:rPr>
        <w:t>Desviación estándar: 1.8°C</w:t>
      </w:r>
    </w:p>
    <w:p w14:paraId="52FD3907" w14:textId="77777777" w:rsidR="00636FFF" w:rsidRPr="00636FFF" w:rsidRDefault="00636FFF" w:rsidP="009C637F">
      <w:pPr>
        <w:pStyle w:val="Estilo4"/>
        <w:numPr>
          <w:ilvl w:val="0"/>
          <w:numId w:val="121"/>
        </w:numPr>
        <w:outlineLvl w:val="9"/>
        <w:rPr>
          <w:lang w:val="es-419" w:eastAsia="es-419"/>
        </w:rPr>
      </w:pPr>
      <w:r w:rsidRPr="00636FFF">
        <w:rPr>
          <w:lang w:val="es-419" w:eastAsia="es-419"/>
        </w:rPr>
        <w:t>Rango térmico diario: 4-6°C</w:t>
      </w:r>
    </w:p>
    <w:p w14:paraId="07D2DE63" w14:textId="77777777" w:rsidR="00EE11D7" w:rsidRDefault="00EE11D7" w:rsidP="009C637F">
      <w:pPr>
        <w:pStyle w:val="Estilo4"/>
        <w:outlineLvl w:val="9"/>
        <w:rPr>
          <w:lang w:val="es-419"/>
        </w:rPr>
      </w:pPr>
      <w:r>
        <w:rPr>
          <w:rStyle w:val="Textoennegrita"/>
        </w:rPr>
        <w:t>Patrón térmico detectado:</w:t>
      </w:r>
    </w:p>
    <w:p w14:paraId="3FAA3955" w14:textId="77777777" w:rsidR="00EE11D7" w:rsidRDefault="00EE11D7" w:rsidP="009C637F">
      <w:pPr>
        <w:pStyle w:val="Estilo4"/>
        <w:outlineLvl w:val="9"/>
      </w:pPr>
      <w:r>
        <w:t>El análisis reveló ciclo circadiano claro con temperatura mínima entre 05:00-07:00 AM y máxima entre 01:00-03:00 PM, consistente con variación térmica natural de vivienda sin climatización artificial.</w:t>
      </w:r>
    </w:p>
    <w:p w14:paraId="006642A8" w14:textId="73674CC3" w:rsidR="00EE11D7" w:rsidRDefault="00EE11D7" w:rsidP="009C637F">
      <w:pPr>
        <w:pStyle w:val="Estilo4"/>
        <w:outlineLvl w:val="9"/>
      </w:pPr>
      <w:r>
        <w:rPr>
          <w:rStyle w:val="Textoennegrita"/>
        </w:rPr>
        <w:t>Conclusión:</w:t>
      </w:r>
      <w:r>
        <w:t xml:space="preserve"> Estabilidad del sistema confirmada bajo condiciones reales de operación doméstica. El dispositivo demostró capacidad de operación autónoma prolongada sin mantenimiento, recuperación automática ante interrupciones de energía, e inmunidad a interferencias de red. Estos resultados validan la viabilidad técnica del sistema para su despliegue en el Laboratorio de Análisis de Agua, donde se espera encontrar condiciones más estables (temperatura controlada, alimentación con Banco de </w:t>
      </w:r>
      <w:r w:rsidR="00EC463F">
        <w:t>Batería</w:t>
      </w:r>
      <w:r>
        <w:t>, red WiFi domestica).</w:t>
      </w:r>
    </w:p>
    <w:p w14:paraId="0AD14454" w14:textId="77777777" w:rsidR="00EC463F" w:rsidRPr="00EC463F" w:rsidRDefault="00EC463F" w:rsidP="009C637F">
      <w:pPr>
        <w:pStyle w:val="Estilo4"/>
        <w:outlineLvl w:val="9"/>
        <w:rPr>
          <w:b/>
          <w:bCs/>
          <w:lang w:val="es-419" w:eastAsia="es-419"/>
        </w:rPr>
      </w:pPr>
      <w:r w:rsidRPr="00EC463F">
        <w:rPr>
          <w:b/>
          <w:bCs/>
          <w:lang w:val="es-419" w:eastAsia="es-419"/>
        </w:rPr>
        <w:t>Prueba 11: Recuperación ante fallos</w:t>
      </w:r>
    </w:p>
    <w:p w14:paraId="19370A0F" w14:textId="77777777" w:rsidR="00EC463F" w:rsidRPr="00EC463F" w:rsidRDefault="00EC463F" w:rsidP="009C637F">
      <w:pPr>
        <w:pStyle w:val="Estilo4"/>
        <w:outlineLvl w:val="9"/>
        <w:rPr>
          <w:lang w:val="es-419" w:eastAsia="es-419"/>
        </w:rPr>
      </w:pPr>
      <w:r w:rsidRPr="00EC463F">
        <w:rPr>
          <w:lang w:val="es-419" w:eastAsia="es-419"/>
        </w:rPr>
        <w:t>Posterior a las 72 horas de operación continua, se realizaron pruebas deliberadas de escenarios de fallo para validar robustez del sistema:</w:t>
      </w:r>
    </w:p>
    <w:p w14:paraId="6F89961F" w14:textId="77777777" w:rsidR="00EC463F" w:rsidRPr="00EC463F" w:rsidRDefault="00EC463F" w:rsidP="009C637F">
      <w:pPr>
        <w:pStyle w:val="Estilo4"/>
        <w:outlineLvl w:val="9"/>
        <w:rPr>
          <w:lang w:val="es-419" w:eastAsia="es-419"/>
        </w:rPr>
      </w:pPr>
      <w:r w:rsidRPr="00EC463F">
        <w:rPr>
          <w:lang w:val="es-419" w:eastAsia="es-419"/>
        </w:rPr>
        <w:t>Escenario 1: Desconexión WiFi durante 10 minutos</w:t>
      </w:r>
    </w:p>
    <w:p w14:paraId="325BCEFC" w14:textId="3E6F0872" w:rsidR="00EC463F" w:rsidRPr="00EC463F" w:rsidRDefault="00EC463F" w:rsidP="009C637F">
      <w:pPr>
        <w:pStyle w:val="Estilo4"/>
        <w:numPr>
          <w:ilvl w:val="0"/>
          <w:numId w:val="122"/>
        </w:numPr>
        <w:outlineLvl w:val="9"/>
        <w:rPr>
          <w:lang w:val="es-419" w:eastAsia="es-419"/>
        </w:rPr>
      </w:pPr>
      <w:r w:rsidRPr="00EC463F">
        <w:rPr>
          <w:b/>
          <w:bCs/>
          <w:lang w:val="es-419" w:eastAsia="es-419"/>
        </w:rPr>
        <w:t>Procedimiento:</w:t>
      </w:r>
      <w:r w:rsidRPr="00EC463F">
        <w:rPr>
          <w:lang w:val="es-419" w:eastAsia="es-419"/>
        </w:rPr>
        <w:t xml:space="preserve"> Apagado manual del router WiFi </w:t>
      </w:r>
    </w:p>
    <w:p w14:paraId="0720648E" w14:textId="3C1666A9" w:rsidR="00EC463F" w:rsidRPr="00EC463F" w:rsidRDefault="00EC463F" w:rsidP="009C637F">
      <w:pPr>
        <w:pStyle w:val="Estilo4"/>
        <w:numPr>
          <w:ilvl w:val="0"/>
          <w:numId w:val="122"/>
        </w:numPr>
        <w:outlineLvl w:val="9"/>
        <w:rPr>
          <w:lang w:val="es-419" w:eastAsia="es-419"/>
        </w:rPr>
      </w:pPr>
      <w:r w:rsidRPr="00EC463F">
        <w:rPr>
          <w:b/>
          <w:bCs/>
          <w:lang w:val="es-419" w:eastAsia="es-419"/>
        </w:rPr>
        <w:t>Comportamiento observado:</w:t>
      </w:r>
      <w:r w:rsidRPr="00EC463F">
        <w:rPr>
          <w:lang w:val="es-419" w:eastAsia="es-419"/>
        </w:rPr>
        <w:t xml:space="preserve"> </w:t>
      </w:r>
    </w:p>
    <w:p w14:paraId="00BE483F" w14:textId="77777777" w:rsidR="00EC463F" w:rsidRPr="00EC463F" w:rsidRDefault="00EC463F" w:rsidP="009C637F">
      <w:pPr>
        <w:pStyle w:val="Estilo4"/>
        <w:numPr>
          <w:ilvl w:val="1"/>
          <w:numId w:val="123"/>
        </w:numPr>
        <w:outlineLvl w:val="9"/>
        <w:rPr>
          <w:lang w:val="es-419" w:eastAsia="es-419"/>
        </w:rPr>
      </w:pPr>
      <w:r w:rsidRPr="00EC463F">
        <w:rPr>
          <w:lang w:val="es-419" w:eastAsia="es-419"/>
        </w:rPr>
        <w:t>ESP32 detectó pérdida de conexión después del primer intento fallido de transmisión</w:t>
      </w:r>
    </w:p>
    <w:p w14:paraId="1EE65641" w14:textId="77777777" w:rsidR="00EC463F" w:rsidRPr="00EC463F" w:rsidRDefault="00EC463F" w:rsidP="009C637F">
      <w:pPr>
        <w:pStyle w:val="Estilo4"/>
        <w:numPr>
          <w:ilvl w:val="1"/>
          <w:numId w:val="123"/>
        </w:numPr>
        <w:outlineLvl w:val="9"/>
        <w:rPr>
          <w:lang w:val="es-419" w:eastAsia="es-419"/>
        </w:rPr>
      </w:pPr>
      <w:r w:rsidRPr="00EC463F">
        <w:rPr>
          <w:lang w:val="es-419" w:eastAsia="es-419"/>
        </w:rPr>
        <w:t>Pantalla OLED mostró mensaje "Error WiFi - Reintentando..."</w:t>
      </w:r>
    </w:p>
    <w:p w14:paraId="0587CC64" w14:textId="77777777" w:rsidR="00EC463F" w:rsidRPr="00EC463F" w:rsidRDefault="00EC463F" w:rsidP="009C637F">
      <w:pPr>
        <w:pStyle w:val="Estilo4"/>
        <w:numPr>
          <w:ilvl w:val="1"/>
          <w:numId w:val="123"/>
        </w:numPr>
        <w:outlineLvl w:val="9"/>
        <w:rPr>
          <w:lang w:val="es-419" w:eastAsia="es-419"/>
        </w:rPr>
      </w:pPr>
      <w:r w:rsidRPr="00EC463F">
        <w:rPr>
          <w:lang w:val="es-419" w:eastAsia="es-419"/>
        </w:rPr>
        <w:t>Sistema continuó adquiriendo datos localmente cada 60 segundos</w:t>
      </w:r>
    </w:p>
    <w:p w14:paraId="45B8CFF6" w14:textId="77777777" w:rsidR="00EC463F" w:rsidRPr="00EC463F" w:rsidRDefault="00EC463F" w:rsidP="009C637F">
      <w:pPr>
        <w:pStyle w:val="Estilo4"/>
        <w:numPr>
          <w:ilvl w:val="1"/>
          <w:numId w:val="123"/>
        </w:numPr>
        <w:outlineLvl w:val="9"/>
        <w:rPr>
          <w:lang w:val="es-419" w:eastAsia="es-419"/>
        </w:rPr>
      </w:pPr>
      <w:r w:rsidRPr="00EC463F">
        <w:rPr>
          <w:lang w:val="es-419" w:eastAsia="es-419"/>
        </w:rPr>
        <w:t>Al detectar router disponible nuevamente, reconexión automática en 4.2 segundos</w:t>
      </w:r>
    </w:p>
    <w:p w14:paraId="5E0EF854" w14:textId="77777777" w:rsidR="00EC463F" w:rsidRPr="00EC463F" w:rsidRDefault="00EC463F" w:rsidP="009C637F">
      <w:pPr>
        <w:pStyle w:val="Estilo4"/>
        <w:numPr>
          <w:ilvl w:val="1"/>
          <w:numId w:val="123"/>
        </w:numPr>
        <w:outlineLvl w:val="9"/>
        <w:rPr>
          <w:lang w:val="es-419" w:eastAsia="es-419"/>
        </w:rPr>
      </w:pPr>
      <w:r w:rsidRPr="00EC463F">
        <w:rPr>
          <w:lang w:val="es-419" w:eastAsia="es-419"/>
        </w:rPr>
        <w:t>Transmisión exitosa del dato pendiente</w:t>
      </w:r>
    </w:p>
    <w:p w14:paraId="691BB4E7" w14:textId="73D22C35" w:rsidR="00C43EBE" w:rsidRDefault="00EC463F" w:rsidP="009C637F">
      <w:pPr>
        <w:pStyle w:val="Estilo4"/>
        <w:numPr>
          <w:ilvl w:val="0"/>
          <w:numId w:val="123"/>
        </w:numPr>
        <w:outlineLvl w:val="9"/>
      </w:pPr>
      <w:r w:rsidRPr="00EC463F">
        <w:rPr>
          <w:b/>
          <w:bCs/>
          <w:lang w:eastAsia="es-419"/>
        </w:rPr>
        <w:t>Resultado:</w:t>
      </w:r>
      <w:r w:rsidRPr="00EC463F">
        <w:rPr>
          <w:lang w:eastAsia="es-419"/>
        </w:rPr>
        <w:t xml:space="preserve"> Reconexión automática funcional, 0 datos perdidos</w:t>
      </w:r>
    </w:p>
    <w:p w14:paraId="1289E598" w14:textId="77777777" w:rsidR="00C43EBE" w:rsidRDefault="00C43EBE" w:rsidP="009C637F">
      <w:pPr>
        <w:pStyle w:val="titulo4"/>
        <w:outlineLvl w:val="9"/>
      </w:pPr>
    </w:p>
    <w:p w14:paraId="7300D762" w14:textId="4DE632AD" w:rsidR="00EC463F" w:rsidRDefault="00EC463F" w:rsidP="009C637F">
      <w:pPr>
        <w:pStyle w:val="titulo4"/>
        <w:outlineLvl w:val="9"/>
      </w:pPr>
      <w:r>
        <w:br w:type="page"/>
      </w:r>
    </w:p>
    <w:p w14:paraId="4F61E067" w14:textId="77777777" w:rsidR="00EC463F" w:rsidRPr="00EC463F" w:rsidRDefault="00EC463F" w:rsidP="009C637F">
      <w:pPr>
        <w:pStyle w:val="Estilo4"/>
        <w:outlineLvl w:val="9"/>
        <w:rPr>
          <w:b/>
          <w:bCs/>
          <w:lang w:val="es-419" w:eastAsia="es-419"/>
        </w:rPr>
      </w:pPr>
      <w:r w:rsidRPr="00EC463F">
        <w:rPr>
          <w:b/>
          <w:bCs/>
          <w:lang w:val="es-419" w:eastAsia="es-419"/>
        </w:rPr>
        <w:lastRenderedPageBreak/>
        <w:t>Escenario 2: Apagón eléctrico (desconexión y reconexión)</w:t>
      </w:r>
    </w:p>
    <w:p w14:paraId="78EABED5" w14:textId="77777777" w:rsidR="00EC463F" w:rsidRPr="00EC463F" w:rsidRDefault="00EC463F" w:rsidP="009C637F">
      <w:pPr>
        <w:pStyle w:val="Estilo4"/>
        <w:numPr>
          <w:ilvl w:val="0"/>
          <w:numId w:val="124"/>
        </w:numPr>
        <w:outlineLvl w:val="9"/>
        <w:rPr>
          <w:lang w:val="es-419" w:eastAsia="es-419"/>
        </w:rPr>
      </w:pPr>
      <w:r w:rsidRPr="00EC463F">
        <w:rPr>
          <w:b/>
          <w:bCs/>
          <w:lang w:val="es-419" w:eastAsia="es-419"/>
        </w:rPr>
        <w:t>Procedimiento:</w:t>
      </w:r>
      <w:r w:rsidRPr="00EC463F">
        <w:rPr>
          <w:lang w:val="es-419" w:eastAsia="es-419"/>
        </w:rPr>
        <w:t xml:space="preserve"> Desconexión de fuente de alimentación durante 2 minutos</w:t>
      </w:r>
    </w:p>
    <w:p w14:paraId="60A7F567" w14:textId="77777777" w:rsidR="00EC463F" w:rsidRPr="00EC463F" w:rsidRDefault="00EC463F" w:rsidP="009C637F">
      <w:pPr>
        <w:pStyle w:val="Estilo4"/>
        <w:numPr>
          <w:ilvl w:val="0"/>
          <w:numId w:val="124"/>
        </w:numPr>
        <w:outlineLvl w:val="9"/>
        <w:rPr>
          <w:b/>
          <w:bCs/>
          <w:lang w:val="es-419" w:eastAsia="es-419"/>
        </w:rPr>
      </w:pPr>
      <w:r w:rsidRPr="00EC463F">
        <w:rPr>
          <w:b/>
          <w:bCs/>
          <w:lang w:val="es-419" w:eastAsia="es-419"/>
        </w:rPr>
        <w:t xml:space="preserve">Comportamiento observado: </w:t>
      </w:r>
    </w:p>
    <w:p w14:paraId="267E4C5B" w14:textId="77777777" w:rsidR="00EC463F" w:rsidRPr="00EC463F" w:rsidRDefault="00EC463F" w:rsidP="009C637F">
      <w:pPr>
        <w:pStyle w:val="Estilo4"/>
        <w:numPr>
          <w:ilvl w:val="1"/>
          <w:numId w:val="125"/>
        </w:numPr>
        <w:outlineLvl w:val="9"/>
        <w:rPr>
          <w:lang w:val="es-419" w:eastAsia="es-419"/>
        </w:rPr>
      </w:pPr>
      <w:r w:rsidRPr="00EC463F">
        <w:rPr>
          <w:lang w:val="es-419" w:eastAsia="es-419"/>
        </w:rPr>
        <w:t>RTC DS3231 mantuvo hora correcta gracias a batería CR2032</w:t>
      </w:r>
    </w:p>
    <w:p w14:paraId="56441407" w14:textId="77777777" w:rsidR="00EC463F" w:rsidRPr="00EC463F" w:rsidRDefault="00EC463F" w:rsidP="009C637F">
      <w:pPr>
        <w:pStyle w:val="Estilo4"/>
        <w:numPr>
          <w:ilvl w:val="1"/>
          <w:numId w:val="125"/>
        </w:numPr>
        <w:outlineLvl w:val="9"/>
        <w:rPr>
          <w:lang w:val="es-419" w:eastAsia="es-419"/>
        </w:rPr>
      </w:pPr>
      <w:r w:rsidRPr="00EC463F">
        <w:rPr>
          <w:lang w:val="es-419" w:eastAsia="es-419"/>
        </w:rPr>
        <w:t>Al restaurar energía, ESP32 ejecutó rutina de inicialización completa</w:t>
      </w:r>
    </w:p>
    <w:p w14:paraId="0CC129A3" w14:textId="77777777" w:rsidR="00EC463F" w:rsidRPr="00EC463F" w:rsidRDefault="00EC463F" w:rsidP="009C637F">
      <w:pPr>
        <w:pStyle w:val="Estilo4"/>
        <w:numPr>
          <w:ilvl w:val="1"/>
          <w:numId w:val="125"/>
        </w:numPr>
        <w:outlineLvl w:val="9"/>
        <w:rPr>
          <w:lang w:val="es-419" w:eastAsia="es-419"/>
        </w:rPr>
      </w:pPr>
      <w:r w:rsidRPr="00EC463F">
        <w:rPr>
          <w:lang w:val="es-419" w:eastAsia="es-419"/>
        </w:rPr>
        <w:t>Sincronización automática con NTP al detectar WiFi disponible</w:t>
      </w:r>
    </w:p>
    <w:p w14:paraId="69670491" w14:textId="77777777" w:rsidR="00EC463F" w:rsidRPr="00EC463F" w:rsidRDefault="00EC463F" w:rsidP="009C637F">
      <w:pPr>
        <w:pStyle w:val="Estilo4"/>
        <w:numPr>
          <w:ilvl w:val="1"/>
          <w:numId w:val="125"/>
        </w:numPr>
        <w:outlineLvl w:val="9"/>
        <w:rPr>
          <w:lang w:val="es-419" w:eastAsia="es-419"/>
        </w:rPr>
      </w:pPr>
      <w:r w:rsidRPr="00EC463F">
        <w:rPr>
          <w:lang w:val="es-419" w:eastAsia="es-419"/>
        </w:rPr>
        <w:t>Hora del sistema: diferencia de solo +0.3 segundos respecto a hora atómica (deriva del RTC durante apagón)</w:t>
      </w:r>
    </w:p>
    <w:p w14:paraId="30270AEA" w14:textId="78C99026" w:rsidR="00EC463F" w:rsidRPr="00EC463F" w:rsidRDefault="00EC463F" w:rsidP="009C637F">
      <w:pPr>
        <w:pStyle w:val="Estilo4"/>
        <w:numPr>
          <w:ilvl w:val="0"/>
          <w:numId w:val="125"/>
        </w:numPr>
        <w:outlineLvl w:val="9"/>
        <w:rPr>
          <w:lang w:val="es-419" w:eastAsia="es-419"/>
        </w:rPr>
      </w:pPr>
      <w:r w:rsidRPr="00EC463F">
        <w:rPr>
          <w:b/>
          <w:bCs/>
          <w:lang w:val="es-419" w:eastAsia="es-419"/>
        </w:rPr>
        <w:t>Resultado:</w:t>
      </w:r>
      <w:r w:rsidRPr="00EC463F">
        <w:rPr>
          <w:lang w:val="es-419" w:eastAsia="es-419"/>
        </w:rPr>
        <w:t xml:space="preserve"> Recuperación completa en 7 segundos, precisión horaria mantenida</w:t>
      </w:r>
    </w:p>
    <w:p w14:paraId="64DA7D7C" w14:textId="77777777" w:rsidR="00EC463F" w:rsidRPr="00954E81" w:rsidRDefault="00EC463F" w:rsidP="009C637F">
      <w:pPr>
        <w:pStyle w:val="Estilo4"/>
        <w:outlineLvl w:val="9"/>
        <w:rPr>
          <w:b/>
          <w:bCs/>
          <w:lang w:val="es-419" w:eastAsia="es-419"/>
        </w:rPr>
      </w:pPr>
      <w:r w:rsidRPr="00954E81">
        <w:rPr>
          <w:b/>
          <w:bCs/>
          <w:lang w:val="es-419" w:eastAsia="es-419"/>
        </w:rPr>
        <w:t>Escenario 3: Servidor web caído (simulado)</w:t>
      </w:r>
    </w:p>
    <w:p w14:paraId="2D0CED04" w14:textId="77777777" w:rsidR="00EC463F" w:rsidRPr="00EC463F" w:rsidRDefault="00EC463F" w:rsidP="009C637F">
      <w:pPr>
        <w:pStyle w:val="Estilo4"/>
        <w:numPr>
          <w:ilvl w:val="0"/>
          <w:numId w:val="126"/>
        </w:numPr>
        <w:outlineLvl w:val="9"/>
        <w:rPr>
          <w:lang w:val="es-419" w:eastAsia="es-419"/>
        </w:rPr>
      </w:pPr>
      <w:r w:rsidRPr="00954E81">
        <w:rPr>
          <w:b/>
          <w:bCs/>
          <w:lang w:val="es-419" w:eastAsia="es-419"/>
        </w:rPr>
        <w:t>Procedimiento:</w:t>
      </w:r>
      <w:r w:rsidRPr="00EC463F">
        <w:rPr>
          <w:lang w:val="es-419" w:eastAsia="es-419"/>
        </w:rPr>
        <w:t xml:space="preserve"> Deshabilitación temporal del archivo temperatura.php en servidor Hostinger</w:t>
      </w:r>
    </w:p>
    <w:p w14:paraId="63ED8CAA" w14:textId="77777777" w:rsidR="00EC463F" w:rsidRPr="00954E81" w:rsidRDefault="00EC463F" w:rsidP="009C637F">
      <w:pPr>
        <w:pStyle w:val="Estilo4"/>
        <w:numPr>
          <w:ilvl w:val="0"/>
          <w:numId w:val="126"/>
        </w:numPr>
        <w:outlineLvl w:val="9"/>
        <w:rPr>
          <w:b/>
          <w:bCs/>
          <w:lang w:val="es-419" w:eastAsia="es-419"/>
        </w:rPr>
      </w:pPr>
      <w:r w:rsidRPr="00954E81">
        <w:rPr>
          <w:b/>
          <w:bCs/>
          <w:lang w:val="es-419" w:eastAsia="es-419"/>
        </w:rPr>
        <w:t xml:space="preserve">Comportamiento observado: </w:t>
      </w:r>
    </w:p>
    <w:p w14:paraId="2B3A4A46" w14:textId="77777777" w:rsidR="00EC463F" w:rsidRPr="00EC463F" w:rsidRDefault="00EC463F" w:rsidP="009C637F">
      <w:pPr>
        <w:pStyle w:val="Estilo4"/>
        <w:numPr>
          <w:ilvl w:val="1"/>
          <w:numId w:val="127"/>
        </w:numPr>
        <w:outlineLvl w:val="9"/>
        <w:rPr>
          <w:lang w:val="es-419" w:eastAsia="es-419"/>
        </w:rPr>
      </w:pPr>
      <w:r w:rsidRPr="00EC463F">
        <w:rPr>
          <w:lang w:val="es-419" w:eastAsia="es-419"/>
        </w:rPr>
        <w:t>ESP32 recibió código HTTP 404 (Not Found)</w:t>
      </w:r>
    </w:p>
    <w:p w14:paraId="76402436" w14:textId="77777777" w:rsidR="00EC463F" w:rsidRPr="00EC463F" w:rsidRDefault="00EC463F" w:rsidP="009C637F">
      <w:pPr>
        <w:pStyle w:val="Estilo4"/>
        <w:numPr>
          <w:ilvl w:val="1"/>
          <w:numId w:val="127"/>
        </w:numPr>
        <w:outlineLvl w:val="9"/>
        <w:rPr>
          <w:lang w:val="es-419" w:eastAsia="es-419"/>
        </w:rPr>
      </w:pPr>
      <w:r w:rsidRPr="00EC463F">
        <w:rPr>
          <w:lang w:val="es-419" w:eastAsia="es-419"/>
        </w:rPr>
        <w:t>Pantalla OLED mostró "Error: 404"</w:t>
      </w:r>
    </w:p>
    <w:p w14:paraId="15BA2215" w14:textId="77777777" w:rsidR="00EC463F" w:rsidRPr="00EC463F" w:rsidRDefault="00EC463F" w:rsidP="009C637F">
      <w:pPr>
        <w:pStyle w:val="Estilo4"/>
        <w:numPr>
          <w:ilvl w:val="1"/>
          <w:numId w:val="127"/>
        </w:numPr>
        <w:outlineLvl w:val="9"/>
        <w:rPr>
          <w:lang w:val="es-419" w:eastAsia="es-419"/>
        </w:rPr>
      </w:pPr>
      <w:r w:rsidRPr="00EC463F">
        <w:rPr>
          <w:lang w:val="es-419" w:eastAsia="es-419"/>
        </w:rPr>
        <w:t>Sistema continuó operando localmente, reintentando transmisión cada 60 segundos</w:t>
      </w:r>
    </w:p>
    <w:p w14:paraId="20BA39DA" w14:textId="77777777" w:rsidR="00EC463F" w:rsidRPr="00EC463F" w:rsidRDefault="00EC463F" w:rsidP="009C637F">
      <w:pPr>
        <w:pStyle w:val="Estilo4"/>
        <w:numPr>
          <w:ilvl w:val="1"/>
          <w:numId w:val="127"/>
        </w:numPr>
        <w:outlineLvl w:val="9"/>
        <w:rPr>
          <w:lang w:val="es-419" w:eastAsia="es-419"/>
        </w:rPr>
      </w:pPr>
      <w:r w:rsidRPr="00EC463F">
        <w:rPr>
          <w:lang w:val="es-419" w:eastAsia="es-419"/>
        </w:rPr>
        <w:t>Al rehabilitar temperatura.php, transmisiones se reanudaron automáticamente</w:t>
      </w:r>
    </w:p>
    <w:p w14:paraId="234A18D8" w14:textId="77777777" w:rsidR="00EC463F" w:rsidRPr="00EC463F" w:rsidRDefault="00EC463F" w:rsidP="009C637F">
      <w:pPr>
        <w:pStyle w:val="Estilo4"/>
        <w:numPr>
          <w:ilvl w:val="0"/>
          <w:numId w:val="127"/>
        </w:numPr>
        <w:outlineLvl w:val="9"/>
        <w:rPr>
          <w:lang w:val="es-419" w:eastAsia="es-419"/>
        </w:rPr>
      </w:pPr>
      <w:r w:rsidRPr="00954E81">
        <w:rPr>
          <w:b/>
          <w:bCs/>
          <w:lang w:val="es-419" w:eastAsia="es-419"/>
        </w:rPr>
        <w:t>Resultado:</w:t>
      </w:r>
      <w:r w:rsidRPr="00EC463F">
        <w:rPr>
          <w:lang w:val="es-419" w:eastAsia="es-419"/>
        </w:rPr>
        <w:t xml:space="preserve"> Reintentos automáticos funcionales, sistema no se bloquea ante errores del servidor</w:t>
      </w:r>
    </w:p>
    <w:p w14:paraId="6CA7D63B" w14:textId="77777777" w:rsidR="00EC463F" w:rsidRPr="00EC463F" w:rsidRDefault="00EC463F" w:rsidP="009C637F">
      <w:pPr>
        <w:pStyle w:val="Estilo4"/>
        <w:outlineLvl w:val="9"/>
        <w:rPr>
          <w:lang w:val="es-419" w:eastAsia="es-419"/>
        </w:rPr>
      </w:pPr>
      <w:r w:rsidRPr="00954E81">
        <w:rPr>
          <w:b/>
          <w:bCs/>
          <w:lang w:val="es-419" w:eastAsia="es-419"/>
        </w:rPr>
        <w:t>Conclusión general de pruebas de recuperación:</w:t>
      </w:r>
      <w:r w:rsidRPr="00EC463F">
        <w:rPr>
          <w:lang w:val="es-419" w:eastAsia="es-419"/>
        </w:rPr>
        <w:t xml:space="preserve"> El sistema demostró resiliencia ante los tres tipos de fallos más comunes en aplicaciones IoT: pérdida de red, interrupción de energía y fallas del servidor. La arquitectura implementada garantiza continuidad de operación y recuperación automática sin intervención del usuario.</w:t>
      </w:r>
    </w:p>
    <w:p w14:paraId="1332E454" w14:textId="77777777" w:rsidR="00C43EBE" w:rsidRDefault="00C43EBE" w:rsidP="009C637F">
      <w:pPr>
        <w:pStyle w:val="titulo4"/>
        <w:outlineLvl w:val="9"/>
      </w:pPr>
    </w:p>
    <w:p w14:paraId="7CCAF168" w14:textId="77777777" w:rsidR="00EC463F" w:rsidRDefault="00EC463F" w:rsidP="009C637F">
      <w:pPr>
        <w:pStyle w:val="titulo4"/>
        <w:outlineLvl w:val="9"/>
      </w:pPr>
    </w:p>
    <w:p w14:paraId="63DD0F7A" w14:textId="77777777" w:rsidR="00C43EBE" w:rsidRDefault="00C43EBE" w:rsidP="009C637F">
      <w:pPr>
        <w:pStyle w:val="titulo4"/>
        <w:outlineLvl w:val="9"/>
      </w:pPr>
    </w:p>
    <w:p w14:paraId="65792762" w14:textId="77777777" w:rsidR="00C43EBE" w:rsidRDefault="00C43EBE" w:rsidP="009C637F">
      <w:pPr>
        <w:pStyle w:val="titulo4"/>
        <w:outlineLvl w:val="9"/>
      </w:pPr>
    </w:p>
    <w:p w14:paraId="428A1746" w14:textId="77BA01FF" w:rsidR="00C43EBE" w:rsidRDefault="00C43EBE" w:rsidP="009C637F">
      <w:pPr>
        <w:pStyle w:val="titulo4"/>
        <w:outlineLvl w:val="9"/>
      </w:pPr>
    </w:p>
    <w:p w14:paraId="35EB98EF" w14:textId="2C07CE7B" w:rsidR="00954E81" w:rsidRDefault="00954E81" w:rsidP="009C637F">
      <w:pPr>
        <w:pStyle w:val="titulo4"/>
        <w:outlineLvl w:val="9"/>
      </w:pPr>
    </w:p>
    <w:p w14:paraId="42890785" w14:textId="3EA155F8" w:rsidR="00954E81" w:rsidRDefault="00954E81" w:rsidP="009C637F">
      <w:pPr>
        <w:pStyle w:val="titulo4"/>
        <w:outlineLvl w:val="9"/>
      </w:pPr>
    </w:p>
    <w:p w14:paraId="4E6BDDE4" w14:textId="77777777" w:rsidR="00954E81" w:rsidRDefault="00954E81" w:rsidP="009C637F">
      <w:pPr>
        <w:pStyle w:val="titulo4"/>
        <w:outlineLvl w:val="9"/>
      </w:pPr>
    </w:p>
    <w:p w14:paraId="06920A79" w14:textId="7032A435" w:rsidR="00BA7BF7" w:rsidRDefault="00BA7BF7" w:rsidP="0081189C">
      <w:pPr>
        <w:pStyle w:val="MyStyle"/>
        <w:outlineLvl w:val="3"/>
      </w:pPr>
      <w:bookmarkStart w:id="253" w:name="_Toc217135131"/>
      <w:bookmarkStart w:id="254" w:name="_Toc218087623"/>
      <w:r>
        <w:lastRenderedPageBreak/>
        <w:t>4.6.4.4. Validación de objetivos</w:t>
      </w:r>
      <w:bookmarkEnd w:id="253"/>
      <w:bookmarkEnd w:id="254"/>
    </w:p>
    <w:p w14:paraId="1134618B" w14:textId="77777777" w:rsidR="00147D3C" w:rsidRPr="00147D3C" w:rsidRDefault="00147D3C" w:rsidP="009C637F">
      <w:pPr>
        <w:pStyle w:val="Estilo4"/>
        <w:outlineLvl w:val="9"/>
        <w:rPr>
          <w:lang w:val="es-419" w:eastAsia="es-419"/>
        </w:rPr>
      </w:pPr>
      <w:r w:rsidRPr="00147D3C">
        <w:rPr>
          <w:lang w:val="es-419" w:eastAsia="es-419"/>
        </w:rPr>
        <w:t>Se verificó el cumplimiento de cada objetivo específico planteado en el Capítulo I.</w:t>
      </w:r>
    </w:p>
    <w:p w14:paraId="218EBD7B" w14:textId="77777777" w:rsidR="00147D3C" w:rsidRPr="00147D3C" w:rsidRDefault="00147D3C" w:rsidP="009C637F">
      <w:pPr>
        <w:pStyle w:val="Estilo4"/>
        <w:outlineLvl w:val="9"/>
        <w:rPr>
          <w:lang w:val="es-419" w:eastAsia="es-419"/>
        </w:rPr>
      </w:pPr>
      <w:r w:rsidRPr="00147D3C">
        <w:rPr>
          <w:b/>
          <w:bCs/>
          <w:lang w:val="es-419" w:eastAsia="es-419"/>
        </w:rPr>
        <w:t>Objetivo Específico 1:</w:t>
      </w:r>
      <w:r w:rsidRPr="00147D3C">
        <w:rPr>
          <w:lang w:val="es-419" w:eastAsia="es-419"/>
        </w:rPr>
        <w:t xml:space="preserve"> </w:t>
      </w:r>
      <w:r w:rsidRPr="00147D3C">
        <w:rPr>
          <w:i/>
          <w:iCs/>
          <w:lang w:val="es-419" w:eastAsia="es-419"/>
        </w:rPr>
        <w:t>Implementar un sensor DHT22 para medir temperatura ambiente</w:t>
      </w:r>
    </w:p>
    <w:p w14:paraId="7C07E30F" w14:textId="77777777" w:rsidR="00147D3C" w:rsidRPr="00147D3C" w:rsidRDefault="00147D3C" w:rsidP="009C637F">
      <w:pPr>
        <w:pStyle w:val="Estilo4"/>
        <w:numPr>
          <w:ilvl w:val="0"/>
          <w:numId w:val="128"/>
        </w:numPr>
        <w:outlineLvl w:val="9"/>
        <w:rPr>
          <w:lang w:val="es-419" w:eastAsia="es-419"/>
        </w:rPr>
      </w:pPr>
      <w:r w:rsidRPr="00147D3C">
        <w:rPr>
          <w:b/>
          <w:bCs/>
          <w:lang w:val="es-419" w:eastAsia="es-419"/>
        </w:rPr>
        <w:t>Evidencia:</w:t>
      </w:r>
      <w:r w:rsidRPr="00147D3C">
        <w:rPr>
          <w:lang w:val="es-419" w:eastAsia="es-419"/>
        </w:rPr>
        <w:t xml:space="preserve"> Sensor instalado, código funcional, 4,320 lecturas registradas en 72 h</w:t>
      </w:r>
    </w:p>
    <w:p w14:paraId="559EAC4F" w14:textId="77777777" w:rsidR="00147D3C" w:rsidRPr="00147D3C" w:rsidRDefault="00147D3C" w:rsidP="009C637F">
      <w:pPr>
        <w:pStyle w:val="Estilo4"/>
        <w:numPr>
          <w:ilvl w:val="0"/>
          <w:numId w:val="128"/>
        </w:numPr>
        <w:outlineLvl w:val="9"/>
        <w:rPr>
          <w:lang w:val="es-419" w:eastAsia="es-419"/>
        </w:rPr>
      </w:pPr>
      <w:r w:rsidRPr="00147D3C">
        <w:rPr>
          <w:b/>
          <w:bCs/>
          <w:lang w:val="es-419" w:eastAsia="es-419"/>
        </w:rPr>
        <w:t>Estado:</w:t>
      </w:r>
      <w:r w:rsidRPr="00147D3C">
        <w:rPr>
          <w:lang w:val="es-419" w:eastAsia="es-419"/>
        </w:rPr>
        <w:t xml:space="preserve"> </w:t>
      </w:r>
      <w:r w:rsidRPr="00147D3C">
        <w:rPr>
          <w:rFonts w:ascii="Segoe UI Emoji" w:hAnsi="Segoe UI Emoji" w:cs="Segoe UI Emoji"/>
          <w:lang w:val="es-419" w:eastAsia="es-419"/>
        </w:rPr>
        <w:t>✅</w:t>
      </w:r>
      <w:r w:rsidRPr="00147D3C">
        <w:rPr>
          <w:lang w:val="es-419" w:eastAsia="es-419"/>
        </w:rPr>
        <w:t xml:space="preserve"> CUMPLIDO</w:t>
      </w:r>
    </w:p>
    <w:p w14:paraId="43454843" w14:textId="77777777" w:rsidR="00147D3C" w:rsidRPr="00147D3C" w:rsidRDefault="00147D3C" w:rsidP="009C637F">
      <w:pPr>
        <w:pStyle w:val="Estilo4"/>
        <w:outlineLvl w:val="9"/>
        <w:rPr>
          <w:lang w:val="es-419" w:eastAsia="es-419"/>
        </w:rPr>
      </w:pPr>
      <w:r w:rsidRPr="00147D3C">
        <w:rPr>
          <w:b/>
          <w:bCs/>
          <w:lang w:val="es-419" w:eastAsia="es-419"/>
        </w:rPr>
        <w:t>Objetivo Específico 2:</w:t>
      </w:r>
      <w:r w:rsidRPr="00147D3C">
        <w:rPr>
          <w:lang w:val="es-419" w:eastAsia="es-419"/>
        </w:rPr>
        <w:t xml:space="preserve"> </w:t>
      </w:r>
      <w:r w:rsidRPr="00147D3C">
        <w:rPr>
          <w:i/>
          <w:iCs/>
          <w:lang w:val="es-419" w:eastAsia="es-419"/>
        </w:rPr>
        <w:t>Desarrollar firmware para el microcontrolador ESP32</w:t>
      </w:r>
    </w:p>
    <w:p w14:paraId="53F20BF4" w14:textId="77777777" w:rsidR="00147D3C" w:rsidRPr="00147D3C" w:rsidRDefault="00147D3C" w:rsidP="009C637F">
      <w:pPr>
        <w:pStyle w:val="Estilo4"/>
        <w:numPr>
          <w:ilvl w:val="0"/>
          <w:numId w:val="129"/>
        </w:numPr>
        <w:outlineLvl w:val="9"/>
        <w:rPr>
          <w:lang w:val="es-419" w:eastAsia="es-419"/>
        </w:rPr>
      </w:pPr>
      <w:r w:rsidRPr="00147D3C">
        <w:rPr>
          <w:b/>
          <w:bCs/>
          <w:lang w:val="es-419" w:eastAsia="es-419"/>
        </w:rPr>
        <w:t>Evidencia:</w:t>
      </w:r>
      <w:r w:rsidRPr="00147D3C">
        <w:rPr>
          <w:lang w:val="es-419" w:eastAsia="es-419"/>
        </w:rPr>
        <w:t xml:space="preserve"> Código de 450 LOC, funciones documentadas, repositorio GitHub</w:t>
      </w:r>
    </w:p>
    <w:p w14:paraId="07C172C6" w14:textId="77777777" w:rsidR="00147D3C" w:rsidRPr="00147D3C" w:rsidRDefault="00147D3C" w:rsidP="009C637F">
      <w:pPr>
        <w:pStyle w:val="Estilo4"/>
        <w:numPr>
          <w:ilvl w:val="0"/>
          <w:numId w:val="129"/>
        </w:numPr>
        <w:outlineLvl w:val="9"/>
        <w:rPr>
          <w:lang w:val="es-419" w:eastAsia="es-419"/>
        </w:rPr>
      </w:pPr>
      <w:r w:rsidRPr="00147D3C">
        <w:rPr>
          <w:b/>
          <w:bCs/>
          <w:lang w:val="es-419" w:eastAsia="es-419"/>
        </w:rPr>
        <w:t>Estado:</w:t>
      </w:r>
      <w:r w:rsidRPr="00147D3C">
        <w:rPr>
          <w:lang w:val="es-419" w:eastAsia="es-419"/>
        </w:rPr>
        <w:t xml:space="preserve"> </w:t>
      </w:r>
      <w:r w:rsidRPr="00147D3C">
        <w:rPr>
          <w:rFonts w:ascii="Segoe UI Emoji" w:hAnsi="Segoe UI Emoji" w:cs="Segoe UI Emoji"/>
          <w:lang w:val="es-419" w:eastAsia="es-419"/>
        </w:rPr>
        <w:t>✅</w:t>
      </w:r>
      <w:r w:rsidRPr="00147D3C">
        <w:rPr>
          <w:lang w:val="es-419" w:eastAsia="es-419"/>
        </w:rPr>
        <w:t xml:space="preserve"> CUMPLIDO</w:t>
      </w:r>
    </w:p>
    <w:p w14:paraId="235CD552" w14:textId="77777777" w:rsidR="00147D3C" w:rsidRPr="00147D3C" w:rsidRDefault="00147D3C" w:rsidP="009C637F">
      <w:pPr>
        <w:pStyle w:val="Estilo4"/>
        <w:outlineLvl w:val="9"/>
        <w:rPr>
          <w:lang w:val="es-419" w:eastAsia="es-419"/>
        </w:rPr>
      </w:pPr>
      <w:r w:rsidRPr="00147D3C">
        <w:rPr>
          <w:b/>
          <w:bCs/>
          <w:lang w:val="es-419" w:eastAsia="es-419"/>
        </w:rPr>
        <w:t>Objetivo Específico 3:</w:t>
      </w:r>
      <w:r w:rsidRPr="00147D3C">
        <w:rPr>
          <w:lang w:val="es-419" w:eastAsia="es-419"/>
        </w:rPr>
        <w:t xml:space="preserve"> </w:t>
      </w:r>
      <w:r w:rsidRPr="00147D3C">
        <w:rPr>
          <w:i/>
          <w:iCs/>
          <w:lang w:val="es-419" w:eastAsia="es-419"/>
        </w:rPr>
        <w:t>Diseñar e implementar base de datos MySQL para almacenamiento</w:t>
      </w:r>
    </w:p>
    <w:p w14:paraId="3B7077E4" w14:textId="77777777" w:rsidR="00147D3C" w:rsidRPr="00147D3C" w:rsidRDefault="00147D3C" w:rsidP="009C637F">
      <w:pPr>
        <w:pStyle w:val="Estilo4"/>
        <w:numPr>
          <w:ilvl w:val="0"/>
          <w:numId w:val="130"/>
        </w:numPr>
        <w:outlineLvl w:val="9"/>
        <w:rPr>
          <w:lang w:val="es-419" w:eastAsia="es-419"/>
        </w:rPr>
      </w:pPr>
      <w:r w:rsidRPr="00147D3C">
        <w:rPr>
          <w:b/>
          <w:bCs/>
          <w:lang w:val="es-419" w:eastAsia="es-419"/>
        </w:rPr>
        <w:t>Evidencia:</w:t>
      </w:r>
      <w:r w:rsidRPr="00147D3C">
        <w:rPr>
          <w:lang w:val="es-419" w:eastAsia="es-419"/>
        </w:rPr>
        <w:t xml:space="preserve"> 4 tablas creadas, 1000+ registros almacenados, consultas optimizadas</w:t>
      </w:r>
    </w:p>
    <w:p w14:paraId="64B43C25" w14:textId="77777777" w:rsidR="00147D3C" w:rsidRPr="00147D3C" w:rsidRDefault="00147D3C" w:rsidP="009C637F">
      <w:pPr>
        <w:pStyle w:val="Estilo4"/>
        <w:numPr>
          <w:ilvl w:val="0"/>
          <w:numId w:val="130"/>
        </w:numPr>
        <w:outlineLvl w:val="9"/>
        <w:rPr>
          <w:lang w:val="es-419" w:eastAsia="es-419"/>
        </w:rPr>
      </w:pPr>
      <w:r w:rsidRPr="00147D3C">
        <w:rPr>
          <w:b/>
          <w:bCs/>
          <w:lang w:val="es-419" w:eastAsia="es-419"/>
        </w:rPr>
        <w:t>Estado:</w:t>
      </w:r>
      <w:r w:rsidRPr="00147D3C">
        <w:rPr>
          <w:lang w:val="es-419" w:eastAsia="es-419"/>
        </w:rPr>
        <w:t xml:space="preserve"> </w:t>
      </w:r>
      <w:r w:rsidRPr="00147D3C">
        <w:rPr>
          <w:rFonts w:ascii="Segoe UI Emoji" w:hAnsi="Segoe UI Emoji" w:cs="Segoe UI Emoji"/>
          <w:lang w:val="es-419" w:eastAsia="es-419"/>
        </w:rPr>
        <w:t>✅</w:t>
      </w:r>
      <w:r w:rsidRPr="00147D3C">
        <w:rPr>
          <w:lang w:val="es-419" w:eastAsia="es-419"/>
        </w:rPr>
        <w:t xml:space="preserve"> CUMPLIDO</w:t>
      </w:r>
    </w:p>
    <w:p w14:paraId="71743ADE" w14:textId="77777777" w:rsidR="00147D3C" w:rsidRPr="00147D3C" w:rsidRDefault="00147D3C" w:rsidP="009C637F">
      <w:pPr>
        <w:pStyle w:val="Estilo4"/>
        <w:outlineLvl w:val="9"/>
        <w:rPr>
          <w:lang w:val="es-419" w:eastAsia="es-419"/>
        </w:rPr>
      </w:pPr>
      <w:r w:rsidRPr="00147D3C">
        <w:rPr>
          <w:b/>
          <w:bCs/>
          <w:lang w:val="es-419" w:eastAsia="es-419"/>
        </w:rPr>
        <w:t>Objetivo Específico 4:</w:t>
      </w:r>
      <w:r w:rsidRPr="00147D3C">
        <w:rPr>
          <w:lang w:val="es-419" w:eastAsia="es-419"/>
        </w:rPr>
        <w:t xml:space="preserve"> </w:t>
      </w:r>
      <w:r w:rsidRPr="00147D3C">
        <w:rPr>
          <w:i/>
          <w:iCs/>
          <w:lang w:val="es-419" w:eastAsia="es-419"/>
        </w:rPr>
        <w:t>Crear plataforma web para visualización de datos</w:t>
      </w:r>
    </w:p>
    <w:p w14:paraId="13035847" w14:textId="77777777" w:rsidR="00147D3C" w:rsidRPr="00147D3C" w:rsidRDefault="00147D3C" w:rsidP="009C637F">
      <w:pPr>
        <w:pStyle w:val="Estilo4"/>
        <w:numPr>
          <w:ilvl w:val="0"/>
          <w:numId w:val="131"/>
        </w:numPr>
        <w:outlineLvl w:val="9"/>
        <w:rPr>
          <w:lang w:val="es-419" w:eastAsia="es-419"/>
        </w:rPr>
      </w:pPr>
      <w:r w:rsidRPr="00147D3C">
        <w:rPr>
          <w:b/>
          <w:bCs/>
          <w:lang w:val="es-419" w:eastAsia="es-419"/>
        </w:rPr>
        <w:t>Evidencia:</w:t>
      </w:r>
      <w:r w:rsidRPr="00147D3C">
        <w:rPr>
          <w:lang w:val="es-419" w:eastAsia="es-419"/>
        </w:rPr>
        <w:t xml:space="preserve"> Sitio web funcional en monitoreodelagua.com, gráfica interactiva</w:t>
      </w:r>
    </w:p>
    <w:p w14:paraId="025E5890" w14:textId="77777777" w:rsidR="00147D3C" w:rsidRPr="00147D3C" w:rsidRDefault="00147D3C" w:rsidP="009C637F">
      <w:pPr>
        <w:pStyle w:val="Estilo4"/>
        <w:numPr>
          <w:ilvl w:val="0"/>
          <w:numId w:val="131"/>
        </w:numPr>
        <w:outlineLvl w:val="9"/>
        <w:rPr>
          <w:lang w:val="es-419" w:eastAsia="es-419"/>
        </w:rPr>
      </w:pPr>
      <w:r w:rsidRPr="00147D3C">
        <w:rPr>
          <w:b/>
          <w:bCs/>
          <w:lang w:val="es-419" w:eastAsia="es-419"/>
        </w:rPr>
        <w:t>Estado:</w:t>
      </w:r>
      <w:r w:rsidRPr="00147D3C">
        <w:rPr>
          <w:lang w:val="es-419" w:eastAsia="es-419"/>
        </w:rPr>
        <w:t xml:space="preserve"> </w:t>
      </w:r>
      <w:r w:rsidRPr="00147D3C">
        <w:rPr>
          <w:rFonts w:ascii="Segoe UI Emoji" w:hAnsi="Segoe UI Emoji" w:cs="Segoe UI Emoji"/>
          <w:lang w:val="es-419" w:eastAsia="es-419"/>
        </w:rPr>
        <w:t>✅</w:t>
      </w:r>
      <w:r w:rsidRPr="00147D3C">
        <w:rPr>
          <w:lang w:val="es-419" w:eastAsia="es-419"/>
        </w:rPr>
        <w:t xml:space="preserve"> CUMPLIDO</w:t>
      </w:r>
    </w:p>
    <w:p w14:paraId="78784BB3" w14:textId="77777777" w:rsidR="00147D3C" w:rsidRPr="00147D3C" w:rsidRDefault="00147D3C" w:rsidP="009C637F">
      <w:pPr>
        <w:pStyle w:val="Estilo4"/>
        <w:outlineLvl w:val="9"/>
        <w:rPr>
          <w:lang w:val="es-419" w:eastAsia="es-419"/>
        </w:rPr>
      </w:pPr>
      <w:r w:rsidRPr="00147D3C">
        <w:rPr>
          <w:b/>
          <w:bCs/>
          <w:lang w:val="es-419" w:eastAsia="es-419"/>
        </w:rPr>
        <w:t>Objetivo Específico 5:</w:t>
      </w:r>
      <w:r w:rsidRPr="00147D3C">
        <w:rPr>
          <w:lang w:val="es-419" w:eastAsia="es-419"/>
        </w:rPr>
        <w:t xml:space="preserve"> </w:t>
      </w:r>
      <w:r w:rsidRPr="00147D3C">
        <w:rPr>
          <w:i/>
          <w:iCs/>
          <w:lang w:val="es-419" w:eastAsia="es-419"/>
        </w:rPr>
        <w:t>Validar precisión y confiabilidad del sistema</w:t>
      </w:r>
    </w:p>
    <w:p w14:paraId="39FD057F" w14:textId="77777777" w:rsidR="00147D3C" w:rsidRPr="00147D3C" w:rsidRDefault="00147D3C" w:rsidP="009C637F">
      <w:pPr>
        <w:pStyle w:val="Estilo4"/>
        <w:numPr>
          <w:ilvl w:val="0"/>
          <w:numId w:val="132"/>
        </w:numPr>
        <w:outlineLvl w:val="9"/>
        <w:rPr>
          <w:lang w:val="es-419" w:eastAsia="es-419"/>
        </w:rPr>
      </w:pPr>
      <w:r w:rsidRPr="00147D3C">
        <w:rPr>
          <w:b/>
          <w:bCs/>
          <w:lang w:val="es-419" w:eastAsia="es-419"/>
        </w:rPr>
        <w:t>Evidencia:</w:t>
      </w:r>
      <w:r w:rsidRPr="00147D3C">
        <w:rPr>
          <w:lang w:val="es-419" w:eastAsia="es-419"/>
        </w:rPr>
        <w:t xml:space="preserve"> Error de medición &lt;0.5°C post-calibración, confiabilidad 98.7%</w:t>
      </w:r>
    </w:p>
    <w:p w14:paraId="3AC8A018" w14:textId="77777777" w:rsidR="00147D3C" w:rsidRPr="00147D3C" w:rsidRDefault="00147D3C" w:rsidP="009C637F">
      <w:pPr>
        <w:pStyle w:val="Estilo4"/>
        <w:numPr>
          <w:ilvl w:val="0"/>
          <w:numId w:val="132"/>
        </w:numPr>
        <w:outlineLvl w:val="9"/>
        <w:rPr>
          <w:lang w:val="es-419" w:eastAsia="es-419"/>
        </w:rPr>
      </w:pPr>
      <w:r w:rsidRPr="00147D3C">
        <w:rPr>
          <w:b/>
          <w:bCs/>
          <w:lang w:val="es-419" w:eastAsia="es-419"/>
        </w:rPr>
        <w:t>Estado:</w:t>
      </w:r>
      <w:r w:rsidRPr="00147D3C">
        <w:rPr>
          <w:lang w:val="es-419" w:eastAsia="es-419"/>
        </w:rPr>
        <w:t xml:space="preserve"> </w:t>
      </w:r>
      <w:r w:rsidRPr="00147D3C">
        <w:rPr>
          <w:rFonts w:ascii="Segoe UI Emoji" w:hAnsi="Segoe UI Emoji" w:cs="Segoe UI Emoji"/>
          <w:lang w:val="es-419" w:eastAsia="es-419"/>
        </w:rPr>
        <w:t>✅</w:t>
      </w:r>
      <w:r w:rsidRPr="00147D3C">
        <w:rPr>
          <w:lang w:val="es-419" w:eastAsia="es-419"/>
        </w:rPr>
        <w:t xml:space="preserve"> CUMPLIDO</w:t>
      </w:r>
    </w:p>
    <w:p w14:paraId="206048B3" w14:textId="3B000BA5" w:rsidR="004108C9" w:rsidRDefault="00147D3C" w:rsidP="009C637F">
      <w:pPr>
        <w:pStyle w:val="Estilo4"/>
        <w:outlineLvl w:val="9"/>
      </w:pPr>
      <w:r w:rsidRPr="00147D3C">
        <w:rPr>
          <w:b/>
          <w:bCs/>
          <w:lang w:val="es-419" w:eastAsia="es-419"/>
        </w:rPr>
        <w:t>Validación del objetivo general:</w:t>
      </w:r>
      <w:r w:rsidRPr="00147D3C">
        <w:rPr>
          <w:lang w:val="es-419" w:eastAsia="es-419"/>
        </w:rPr>
        <w:t xml:space="preserve"> El sistema de monitoreo en tiempo real funciona correctamente, cumpliendo todos los requerimientos funcionales y técnicos establecidos.</w:t>
      </w:r>
      <w:r w:rsidR="004108C9">
        <w:br w:type="page"/>
      </w:r>
    </w:p>
    <w:p w14:paraId="48F95279" w14:textId="0798DE82" w:rsidR="00BA7BF7" w:rsidRDefault="00BA7BF7" w:rsidP="0081189C">
      <w:pPr>
        <w:pStyle w:val="MyStyle"/>
      </w:pPr>
      <w:bookmarkStart w:id="255" w:name="_Toc217135132"/>
      <w:bookmarkStart w:id="256" w:name="_Toc218087624"/>
      <w:r>
        <w:lastRenderedPageBreak/>
        <w:t>4.6.5. Fase 5: Análisis de resultados duración 2 semanas</w:t>
      </w:r>
      <w:bookmarkEnd w:id="255"/>
      <w:bookmarkEnd w:id="256"/>
    </w:p>
    <w:p w14:paraId="1125C542" w14:textId="7475AA61" w:rsidR="004108C9" w:rsidRDefault="004108C9" w:rsidP="009C637F">
      <w:pPr>
        <w:pStyle w:val="Estilo4"/>
        <w:outlineLvl w:val="9"/>
      </w:pPr>
      <w:r>
        <w:t>La fase final consistió en procesar los datos recopilados durante las pruebas para extraer conclusiones cuantitativas sobre el desempeño del sistema.</w:t>
      </w:r>
    </w:p>
    <w:p w14:paraId="157F4EFF" w14:textId="5209FD3D" w:rsidR="00B04AEC" w:rsidRDefault="00B04AEC" w:rsidP="00583388">
      <w:pPr>
        <w:pStyle w:val="MyStyle"/>
        <w:outlineLvl w:val="3"/>
      </w:pPr>
      <w:bookmarkStart w:id="257" w:name="_Toc217135133"/>
      <w:bookmarkStart w:id="258" w:name="_Toc218087625"/>
      <w:r>
        <w:t>4.6.5.1. Recopilación de datos</w:t>
      </w:r>
      <w:bookmarkEnd w:id="257"/>
      <w:bookmarkEnd w:id="258"/>
    </w:p>
    <w:p w14:paraId="7537A5DB" w14:textId="77777777" w:rsidR="00CC539C" w:rsidRPr="00CC539C" w:rsidRDefault="00CC539C" w:rsidP="009C637F">
      <w:pPr>
        <w:pStyle w:val="Estilo4"/>
        <w:outlineLvl w:val="9"/>
        <w:rPr>
          <w:lang w:val="es-419" w:eastAsia="es-419"/>
        </w:rPr>
      </w:pPr>
      <w:r w:rsidRPr="00CC539C">
        <w:rPr>
          <w:lang w:val="es-419" w:eastAsia="es-419"/>
        </w:rPr>
        <w:t>Se consolidaron datos de múltiples fuentes:</w:t>
      </w:r>
    </w:p>
    <w:p w14:paraId="72E2AC34" w14:textId="77777777" w:rsidR="00CC539C" w:rsidRPr="00CC539C" w:rsidRDefault="00CC539C" w:rsidP="009C637F">
      <w:pPr>
        <w:pStyle w:val="Estilo4"/>
        <w:outlineLvl w:val="9"/>
        <w:rPr>
          <w:lang w:val="es-419" w:eastAsia="es-419"/>
        </w:rPr>
      </w:pPr>
      <w:r w:rsidRPr="00CC539C">
        <w:rPr>
          <w:b/>
          <w:bCs/>
          <w:lang w:val="es-419" w:eastAsia="es-419"/>
        </w:rPr>
        <w:t>Fuente 1: Base de datos MySQL</w:t>
      </w:r>
    </w:p>
    <w:p w14:paraId="7CF54B96" w14:textId="77777777" w:rsidR="00CC539C" w:rsidRPr="00533FCA" w:rsidRDefault="00CC539C" w:rsidP="009C637F">
      <w:pPr>
        <w:pStyle w:val="Estilo4"/>
        <w:numPr>
          <w:ilvl w:val="0"/>
          <w:numId w:val="133"/>
        </w:numPr>
        <w:outlineLvl w:val="9"/>
        <w:rPr>
          <w:lang w:val="es-419" w:eastAsia="es-419"/>
        </w:rPr>
      </w:pPr>
      <w:r w:rsidRPr="00533FCA">
        <w:rPr>
          <w:lang w:val="es-419" w:eastAsia="es-419"/>
        </w:rPr>
        <w:t>Registros totales: 4,320 (72 horas × 60 lecturas/hora)</w:t>
      </w:r>
    </w:p>
    <w:p w14:paraId="6961ADB4" w14:textId="77777777" w:rsidR="00CC539C" w:rsidRPr="00533FCA" w:rsidRDefault="00CC539C" w:rsidP="009C637F">
      <w:pPr>
        <w:pStyle w:val="Estilo4"/>
        <w:numPr>
          <w:ilvl w:val="0"/>
          <w:numId w:val="133"/>
        </w:numPr>
        <w:outlineLvl w:val="9"/>
        <w:rPr>
          <w:lang w:val="es-419" w:eastAsia="es-419"/>
        </w:rPr>
      </w:pPr>
      <w:r w:rsidRPr="00533FCA">
        <w:rPr>
          <w:lang w:val="es-419" w:eastAsia="es-419"/>
        </w:rPr>
        <w:t>Rango de temperatura: 22.1°C a 28.4°C</w:t>
      </w:r>
    </w:p>
    <w:p w14:paraId="6351C81A" w14:textId="58E48BE9" w:rsidR="00CC539C" w:rsidRPr="00CC539C" w:rsidRDefault="00CC539C" w:rsidP="009C637F">
      <w:pPr>
        <w:pStyle w:val="Estilo4"/>
        <w:numPr>
          <w:ilvl w:val="0"/>
          <w:numId w:val="133"/>
        </w:numPr>
        <w:outlineLvl w:val="9"/>
        <w:rPr>
          <w:lang w:val="es-419" w:eastAsia="es-419"/>
        </w:rPr>
      </w:pPr>
      <w:r w:rsidRPr="00533FCA">
        <w:rPr>
          <w:lang w:val="es-419" w:eastAsia="es-419"/>
        </w:rPr>
        <w:t>Periodo: 1</w:t>
      </w:r>
      <w:r w:rsidRPr="00CC539C">
        <w:rPr>
          <w:lang w:val="es-419" w:eastAsia="es-419"/>
        </w:rPr>
        <w:t xml:space="preserve">5-17 de </w:t>
      </w:r>
      <w:r>
        <w:rPr>
          <w:lang w:val="es-419" w:eastAsia="es-419"/>
        </w:rPr>
        <w:t>septiembre</w:t>
      </w:r>
      <w:r w:rsidRPr="00CC539C">
        <w:rPr>
          <w:lang w:val="es-419" w:eastAsia="es-419"/>
        </w:rPr>
        <w:t xml:space="preserve"> de 2025</w:t>
      </w:r>
    </w:p>
    <w:p w14:paraId="537674FF" w14:textId="77777777" w:rsidR="00CC539C" w:rsidRPr="00CC539C" w:rsidRDefault="00CC539C" w:rsidP="009C637F">
      <w:pPr>
        <w:pStyle w:val="Estilo4"/>
        <w:outlineLvl w:val="9"/>
        <w:rPr>
          <w:lang w:val="es-419" w:eastAsia="es-419"/>
        </w:rPr>
      </w:pPr>
      <w:r w:rsidRPr="00CC539C">
        <w:rPr>
          <w:b/>
          <w:bCs/>
          <w:lang w:val="es-419" w:eastAsia="es-419"/>
        </w:rPr>
        <w:t>Fuente 2: Logs del servidor Apache</w:t>
      </w:r>
    </w:p>
    <w:p w14:paraId="02733587" w14:textId="77777777" w:rsidR="00CC539C" w:rsidRPr="00533FCA" w:rsidRDefault="00CC539C" w:rsidP="009C637F">
      <w:pPr>
        <w:pStyle w:val="Estilo4"/>
        <w:numPr>
          <w:ilvl w:val="0"/>
          <w:numId w:val="134"/>
        </w:numPr>
        <w:outlineLvl w:val="9"/>
        <w:rPr>
          <w:lang w:val="es-419" w:eastAsia="es-419"/>
        </w:rPr>
      </w:pPr>
      <w:r w:rsidRPr="00533FCA">
        <w:rPr>
          <w:lang w:val="es-419" w:eastAsia="es-419"/>
        </w:rPr>
        <w:t>Peticiones POST recibidas: 72</w:t>
      </w:r>
    </w:p>
    <w:p w14:paraId="18D93C2F" w14:textId="77777777" w:rsidR="00CC539C" w:rsidRPr="00533FCA" w:rsidRDefault="00CC539C" w:rsidP="009C637F">
      <w:pPr>
        <w:pStyle w:val="Estilo4"/>
        <w:numPr>
          <w:ilvl w:val="0"/>
          <w:numId w:val="134"/>
        </w:numPr>
        <w:outlineLvl w:val="9"/>
        <w:rPr>
          <w:lang w:val="es-419" w:eastAsia="es-419"/>
        </w:rPr>
      </w:pPr>
      <w:r w:rsidRPr="00533FCA">
        <w:rPr>
          <w:lang w:val="es-419" w:eastAsia="es-419"/>
        </w:rPr>
        <w:t>Códigos HTTP 200: 72 (100%)</w:t>
      </w:r>
    </w:p>
    <w:p w14:paraId="60E69D22" w14:textId="77777777" w:rsidR="00CC539C" w:rsidRPr="00CC539C" w:rsidRDefault="00CC539C" w:rsidP="009C637F">
      <w:pPr>
        <w:pStyle w:val="Estilo4"/>
        <w:numPr>
          <w:ilvl w:val="0"/>
          <w:numId w:val="134"/>
        </w:numPr>
        <w:outlineLvl w:val="9"/>
        <w:rPr>
          <w:lang w:val="es-419" w:eastAsia="es-419"/>
        </w:rPr>
      </w:pPr>
      <w:r w:rsidRPr="00533FCA">
        <w:rPr>
          <w:lang w:val="es-419" w:eastAsia="es-419"/>
        </w:rPr>
        <w:t>Códigos HTTP 500:</w:t>
      </w:r>
      <w:r w:rsidRPr="00CC539C">
        <w:rPr>
          <w:lang w:val="es-419" w:eastAsia="es-419"/>
        </w:rPr>
        <w:t xml:space="preserve"> 0</w:t>
      </w:r>
    </w:p>
    <w:p w14:paraId="0A270BD4" w14:textId="77777777" w:rsidR="00CC539C" w:rsidRPr="00CC539C" w:rsidRDefault="00CC539C" w:rsidP="009C637F">
      <w:pPr>
        <w:pStyle w:val="Estilo4"/>
        <w:outlineLvl w:val="9"/>
        <w:rPr>
          <w:lang w:val="es-419" w:eastAsia="es-419"/>
        </w:rPr>
      </w:pPr>
      <w:r w:rsidRPr="00CC539C">
        <w:rPr>
          <w:b/>
          <w:bCs/>
          <w:lang w:val="es-419" w:eastAsia="es-419"/>
        </w:rPr>
        <w:t>Latencia promedio servidor:</w:t>
      </w:r>
      <w:r w:rsidRPr="00CC539C">
        <w:rPr>
          <w:lang w:val="es-419" w:eastAsia="es-419"/>
        </w:rPr>
        <w:t xml:space="preserve"> 180 ms</w:t>
      </w:r>
    </w:p>
    <w:p w14:paraId="0D0AD47C" w14:textId="77777777" w:rsidR="00CC539C" w:rsidRPr="00CC539C" w:rsidRDefault="00CC539C" w:rsidP="009C637F">
      <w:pPr>
        <w:pStyle w:val="Estilo4"/>
        <w:outlineLvl w:val="9"/>
        <w:rPr>
          <w:b/>
          <w:bCs/>
          <w:lang w:val="es-419" w:eastAsia="es-419"/>
        </w:rPr>
      </w:pPr>
      <w:r w:rsidRPr="00CC539C">
        <w:rPr>
          <w:b/>
          <w:bCs/>
          <w:lang w:val="es-419" w:eastAsia="es-419"/>
        </w:rPr>
        <w:t>Fuente 3: Monitor serial del ESP32</w:t>
      </w:r>
    </w:p>
    <w:p w14:paraId="738650A4" w14:textId="77777777" w:rsidR="00CC539C" w:rsidRPr="00533FCA" w:rsidRDefault="00CC539C" w:rsidP="009C637F">
      <w:pPr>
        <w:pStyle w:val="Estilo4"/>
        <w:numPr>
          <w:ilvl w:val="0"/>
          <w:numId w:val="135"/>
        </w:numPr>
        <w:outlineLvl w:val="9"/>
        <w:rPr>
          <w:lang w:val="es-419" w:eastAsia="es-419"/>
        </w:rPr>
      </w:pPr>
      <w:r w:rsidRPr="00533FCA">
        <w:rPr>
          <w:lang w:val="es-419" w:eastAsia="es-419"/>
        </w:rPr>
        <w:t>Reinicios detectados: 0</w:t>
      </w:r>
    </w:p>
    <w:p w14:paraId="02D09B3E" w14:textId="77777777" w:rsidR="00CC539C" w:rsidRPr="00533FCA" w:rsidRDefault="00CC539C" w:rsidP="009C637F">
      <w:pPr>
        <w:pStyle w:val="Estilo4"/>
        <w:numPr>
          <w:ilvl w:val="0"/>
          <w:numId w:val="135"/>
        </w:numPr>
        <w:outlineLvl w:val="9"/>
        <w:rPr>
          <w:lang w:val="es-419" w:eastAsia="es-419"/>
        </w:rPr>
      </w:pPr>
      <w:r w:rsidRPr="00533FCA">
        <w:rPr>
          <w:lang w:val="es-419" w:eastAsia="es-419"/>
        </w:rPr>
        <w:t>Errores de lectura DHT22: 3 (0.07%)</w:t>
      </w:r>
    </w:p>
    <w:p w14:paraId="17E05026" w14:textId="77777777" w:rsidR="00CC539C" w:rsidRPr="00533FCA" w:rsidRDefault="00CC539C" w:rsidP="009C637F">
      <w:pPr>
        <w:pStyle w:val="Estilo4"/>
        <w:numPr>
          <w:ilvl w:val="0"/>
          <w:numId w:val="135"/>
        </w:numPr>
        <w:outlineLvl w:val="9"/>
        <w:rPr>
          <w:lang w:val="es-419" w:eastAsia="es-419"/>
        </w:rPr>
      </w:pPr>
      <w:r w:rsidRPr="00533FCA">
        <w:rPr>
          <w:lang w:val="es-419" w:eastAsia="es-419"/>
        </w:rPr>
        <w:t>Fallos de conexión WiFi: 0</w:t>
      </w:r>
    </w:p>
    <w:p w14:paraId="0DBA6A8B" w14:textId="3DCF69CF" w:rsidR="00CC539C" w:rsidRPr="00CC539C" w:rsidRDefault="00CC539C" w:rsidP="009C637F">
      <w:pPr>
        <w:pStyle w:val="Estilo4"/>
        <w:outlineLvl w:val="9"/>
        <w:rPr>
          <w:b/>
          <w:bCs/>
        </w:rPr>
      </w:pPr>
      <w:r w:rsidRPr="00CC539C">
        <w:rPr>
          <w:b/>
          <w:bCs/>
        </w:rPr>
        <w:t xml:space="preserve">Fuente </w:t>
      </w:r>
      <w:r>
        <w:rPr>
          <w:b/>
          <w:bCs/>
        </w:rPr>
        <w:t>4</w:t>
      </w:r>
      <w:r w:rsidRPr="00CC539C">
        <w:rPr>
          <w:b/>
          <w:bCs/>
        </w:rPr>
        <w:t xml:space="preserve">: </w:t>
      </w:r>
      <w:r>
        <w:rPr>
          <w:b/>
          <w:bCs/>
        </w:rPr>
        <w:t>Pruebas de calibración</w:t>
      </w:r>
    </w:p>
    <w:p w14:paraId="1D2424C3" w14:textId="18019B2C" w:rsidR="00CC539C" w:rsidRPr="00533FCA" w:rsidRDefault="00CC539C" w:rsidP="009C637F">
      <w:pPr>
        <w:pStyle w:val="Estilo4"/>
        <w:numPr>
          <w:ilvl w:val="0"/>
          <w:numId w:val="136"/>
        </w:numPr>
        <w:outlineLvl w:val="9"/>
        <w:rPr>
          <w:lang w:val="es-419" w:eastAsia="es-419"/>
        </w:rPr>
      </w:pPr>
      <w:r w:rsidRPr="00533FCA">
        <w:rPr>
          <w:lang w:val="es-419" w:eastAsia="es-419"/>
        </w:rPr>
        <w:t xml:space="preserve">Mediciones con termómetro de referencia: 15 </w:t>
      </w:r>
    </w:p>
    <w:p w14:paraId="0EA3045D" w14:textId="24F49916" w:rsidR="00CC539C" w:rsidRPr="00533FCA" w:rsidRDefault="00CC539C" w:rsidP="009C637F">
      <w:pPr>
        <w:pStyle w:val="Estilo4"/>
        <w:numPr>
          <w:ilvl w:val="0"/>
          <w:numId w:val="136"/>
        </w:numPr>
        <w:outlineLvl w:val="9"/>
        <w:rPr>
          <w:lang w:val="es-419" w:eastAsia="es-419"/>
        </w:rPr>
      </w:pPr>
      <w:r w:rsidRPr="00533FCA">
        <w:rPr>
          <w:lang w:val="es-419" w:eastAsia="es-419"/>
        </w:rPr>
        <w:t xml:space="preserve">Error promedio antes de calibración: +1.62°C </w:t>
      </w:r>
    </w:p>
    <w:p w14:paraId="1EEB2E1E" w14:textId="16CF11C4" w:rsidR="00CC539C" w:rsidRPr="00533FCA" w:rsidRDefault="00CC539C" w:rsidP="009C637F">
      <w:pPr>
        <w:pStyle w:val="Estilo4"/>
        <w:numPr>
          <w:ilvl w:val="0"/>
          <w:numId w:val="136"/>
        </w:numPr>
        <w:outlineLvl w:val="9"/>
        <w:rPr>
          <w:lang w:val="es-419" w:eastAsia="es-419"/>
        </w:rPr>
      </w:pPr>
      <w:r w:rsidRPr="00533FCA">
        <w:rPr>
          <w:lang w:val="es-419" w:eastAsia="es-419"/>
        </w:rPr>
        <w:t xml:space="preserve">Error promedio después de calibración: +0.06°C </w:t>
      </w:r>
    </w:p>
    <w:p w14:paraId="08A5D7A8" w14:textId="409CFFB4" w:rsidR="004108C9" w:rsidRPr="00533FCA" w:rsidRDefault="00CC539C" w:rsidP="009C637F">
      <w:pPr>
        <w:pStyle w:val="Estilo4"/>
        <w:numPr>
          <w:ilvl w:val="0"/>
          <w:numId w:val="136"/>
        </w:numPr>
        <w:outlineLvl w:val="9"/>
      </w:pPr>
      <w:r w:rsidRPr="00533FCA">
        <w:rPr>
          <w:lang w:eastAsia="es-419"/>
        </w:rPr>
        <w:t>Desviación estándar: 0.14°C</w:t>
      </w:r>
    </w:p>
    <w:p w14:paraId="3DE82E0B" w14:textId="77777777" w:rsidR="00CC539C" w:rsidRPr="00CC539C" w:rsidRDefault="00CC539C" w:rsidP="009C637F">
      <w:pPr>
        <w:pStyle w:val="Estilo4"/>
        <w:outlineLvl w:val="9"/>
        <w:rPr>
          <w:lang w:val="es-419" w:eastAsia="es-419"/>
        </w:rPr>
      </w:pPr>
      <w:r w:rsidRPr="00CC539C">
        <w:rPr>
          <w:lang w:val="es-419" w:eastAsia="es-419"/>
        </w:rPr>
        <w:t>Organización de datos:</w:t>
      </w:r>
    </w:p>
    <w:p w14:paraId="0F3B258B" w14:textId="77777777" w:rsidR="00CC539C" w:rsidRPr="00CC539C" w:rsidRDefault="00CC539C" w:rsidP="009C637F">
      <w:pPr>
        <w:pStyle w:val="Estilo4"/>
        <w:numPr>
          <w:ilvl w:val="0"/>
          <w:numId w:val="137"/>
        </w:numPr>
        <w:outlineLvl w:val="9"/>
        <w:rPr>
          <w:lang w:val="es-419" w:eastAsia="es-419"/>
        </w:rPr>
      </w:pPr>
      <w:r w:rsidRPr="00CC539C">
        <w:rPr>
          <w:lang w:val="es-419" w:eastAsia="es-419"/>
        </w:rPr>
        <w:t>Todas las mediciones se exportaron a hojas de cálculo Excel</w:t>
      </w:r>
    </w:p>
    <w:p w14:paraId="6B1BF081" w14:textId="77777777" w:rsidR="00CC539C" w:rsidRPr="00CC539C" w:rsidRDefault="00CC539C" w:rsidP="009C637F">
      <w:pPr>
        <w:pStyle w:val="Estilo4"/>
        <w:numPr>
          <w:ilvl w:val="0"/>
          <w:numId w:val="137"/>
        </w:numPr>
        <w:outlineLvl w:val="9"/>
        <w:rPr>
          <w:lang w:val="es-419" w:eastAsia="es-419"/>
        </w:rPr>
      </w:pPr>
      <w:r w:rsidRPr="00CC539C">
        <w:rPr>
          <w:lang w:val="es-419" w:eastAsia="es-419"/>
        </w:rPr>
        <w:t>Se crearon tablas pivot para análisis de tendencias horarias</w:t>
      </w:r>
    </w:p>
    <w:p w14:paraId="29E668BF" w14:textId="77777777" w:rsidR="00CC539C" w:rsidRPr="00CC539C" w:rsidRDefault="00CC539C" w:rsidP="009C637F">
      <w:pPr>
        <w:pStyle w:val="Estilo4"/>
        <w:numPr>
          <w:ilvl w:val="0"/>
          <w:numId w:val="137"/>
        </w:numPr>
        <w:outlineLvl w:val="9"/>
        <w:rPr>
          <w:lang w:val="es-419" w:eastAsia="es-419"/>
        </w:rPr>
      </w:pPr>
      <w:r w:rsidRPr="00CC539C">
        <w:rPr>
          <w:lang w:val="es-419" w:eastAsia="es-419"/>
        </w:rPr>
        <w:t>Se generaron gráficas comparativas (medido vs. esperado)</w:t>
      </w:r>
    </w:p>
    <w:p w14:paraId="59B25660" w14:textId="473DD4FC" w:rsidR="00CC539C" w:rsidRDefault="00CC539C" w:rsidP="00252BCC">
      <w:pPr>
        <w:pStyle w:val="Estilo4"/>
        <w:numPr>
          <w:ilvl w:val="0"/>
          <w:numId w:val="137"/>
        </w:numPr>
        <w:outlineLvl w:val="9"/>
      </w:pPr>
      <w:r w:rsidRPr="00CC539C">
        <w:rPr>
          <w:lang w:val="es-419" w:eastAsia="es-419"/>
        </w:rPr>
        <w:t>Se documentaron anomalías detectadas con timestamp exacto</w:t>
      </w:r>
      <w:r>
        <w:br w:type="page"/>
      </w:r>
    </w:p>
    <w:p w14:paraId="11176A93" w14:textId="3D0C86B8" w:rsidR="000D602E" w:rsidRDefault="000D602E" w:rsidP="00583388">
      <w:pPr>
        <w:pStyle w:val="MyStyle"/>
        <w:outlineLvl w:val="3"/>
      </w:pPr>
      <w:bookmarkStart w:id="259" w:name="_Toc217135134"/>
      <w:bookmarkStart w:id="260" w:name="_Toc218087626"/>
      <w:r>
        <w:lastRenderedPageBreak/>
        <w:t>4.6.5.2. Procesamiento estadístico</w:t>
      </w:r>
      <w:bookmarkEnd w:id="259"/>
      <w:bookmarkEnd w:id="260"/>
    </w:p>
    <w:p w14:paraId="24B29066" w14:textId="77777777" w:rsidR="00CC539C" w:rsidRPr="00CC539C" w:rsidRDefault="00CC539C" w:rsidP="009C637F">
      <w:pPr>
        <w:pStyle w:val="Estilo4"/>
        <w:outlineLvl w:val="9"/>
        <w:rPr>
          <w:lang w:val="es-419" w:eastAsia="es-419"/>
        </w:rPr>
      </w:pPr>
      <w:r w:rsidRPr="00CC539C">
        <w:rPr>
          <w:lang w:val="es-419" w:eastAsia="es-419"/>
        </w:rPr>
        <w:t>Se aplicaron métodos estadísticos descriptivos e inferenciales para caracterizar el desempeño del sistema.</w:t>
      </w:r>
    </w:p>
    <w:p w14:paraId="715A6E8C" w14:textId="77777777" w:rsidR="00CC539C" w:rsidRPr="00CC539C" w:rsidRDefault="00CC539C" w:rsidP="009C637F">
      <w:pPr>
        <w:pStyle w:val="Estilo4"/>
        <w:outlineLvl w:val="9"/>
        <w:rPr>
          <w:lang w:val="es-419" w:eastAsia="es-419"/>
        </w:rPr>
      </w:pPr>
      <w:r w:rsidRPr="00CC539C">
        <w:rPr>
          <w:b/>
          <w:bCs/>
          <w:lang w:val="es-419" w:eastAsia="es-419"/>
        </w:rPr>
        <w:t>Análisis de precisión del sensor:</w:t>
      </w:r>
    </w:p>
    <w:p w14:paraId="354FD45D" w14:textId="77777777" w:rsidR="00CC539C" w:rsidRPr="00CC539C" w:rsidRDefault="00CC539C" w:rsidP="009C637F">
      <w:pPr>
        <w:pStyle w:val="Estilo4"/>
        <w:outlineLvl w:val="9"/>
        <w:rPr>
          <w:lang w:val="es-419" w:eastAsia="es-419"/>
        </w:rPr>
      </w:pPr>
      <w:r w:rsidRPr="00CC539C">
        <w:rPr>
          <w:b/>
          <w:bCs/>
          <w:lang w:val="es-419" w:eastAsia="es-419"/>
        </w:rPr>
        <w:t>Estadísticos descriptivos (post-calibración):</w:t>
      </w:r>
    </w:p>
    <w:p w14:paraId="1A1A8EDE" w14:textId="0FF35670" w:rsidR="00CC539C" w:rsidRDefault="00CC539C" w:rsidP="009C637F">
      <w:pPr>
        <w:pStyle w:val="Estilo4"/>
        <w:outlineLvl w:val="9"/>
      </w:pPr>
      <w:r>
        <w:rPr>
          <w:noProof/>
        </w:rPr>
        <w:drawing>
          <wp:inline distT="0" distB="0" distL="0" distR="0" wp14:anchorId="0547C7A7" wp14:editId="344B12EB">
            <wp:extent cx="5943600" cy="1298575"/>
            <wp:effectExtent l="0" t="0" r="0"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n 76"/>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943600" cy="1298575"/>
                    </a:xfrm>
                    <a:prstGeom prst="rect">
                      <a:avLst/>
                    </a:prstGeom>
                  </pic:spPr>
                </pic:pic>
              </a:graphicData>
            </a:graphic>
          </wp:inline>
        </w:drawing>
      </w:r>
    </w:p>
    <w:p w14:paraId="6CD5292C" w14:textId="77777777" w:rsidR="00862614" w:rsidRPr="00862614" w:rsidRDefault="00862614" w:rsidP="009C637F">
      <w:pPr>
        <w:pStyle w:val="Estilo4"/>
        <w:outlineLvl w:val="9"/>
        <w:rPr>
          <w:lang w:val="es-419" w:eastAsia="es-419"/>
        </w:rPr>
      </w:pPr>
      <w:r w:rsidRPr="00862614">
        <w:rPr>
          <w:b/>
          <w:bCs/>
          <w:lang w:val="es-419" w:eastAsia="es-419"/>
        </w:rPr>
        <w:t>Interpretación:</w:t>
      </w:r>
      <w:r w:rsidRPr="00862614">
        <w:rPr>
          <w:lang w:val="es-419" w:eastAsia="es-419"/>
        </w:rPr>
        <w:t xml:space="preserve"> El 50% de las mediciones tienen error entre -0.04°C y +0.14°C, confirmando alta consistencia del sensor después de aplicar calibración por software.</w:t>
      </w:r>
    </w:p>
    <w:p w14:paraId="48997578" w14:textId="77777777" w:rsidR="00862614" w:rsidRPr="00862614" w:rsidRDefault="00862614" w:rsidP="009C637F">
      <w:pPr>
        <w:pStyle w:val="Estilo4"/>
        <w:outlineLvl w:val="9"/>
        <w:rPr>
          <w:lang w:val="es-419" w:eastAsia="es-419"/>
        </w:rPr>
      </w:pPr>
      <w:r w:rsidRPr="00862614">
        <w:rPr>
          <w:b/>
          <w:bCs/>
          <w:lang w:val="es-419" w:eastAsia="es-419"/>
        </w:rPr>
        <w:t>Distribución de errores:</w:t>
      </w:r>
      <w:r w:rsidRPr="00862614">
        <w:rPr>
          <w:lang w:val="es-419" w:eastAsia="es-419"/>
        </w:rPr>
        <w:t xml:space="preserve"> Se realizó prueba de normalidad Shapiro-Wilk:</w:t>
      </w:r>
    </w:p>
    <w:p w14:paraId="423C596E" w14:textId="77777777" w:rsidR="00862614" w:rsidRPr="00862614" w:rsidRDefault="00862614" w:rsidP="009C637F">
      <w:pPr>
        <w:pStyle w:val="Estilo4"/>
        <w:numPr>
          <w:ilvl w:val="0"/>
          <w:numId w:val="138"/>
        </w:numPr>
        <w:outlineLvl w:val="9"/>
        <w:rPr>
          <w:lang w:val="es-419" w:eastAsia="es-419"/>
        </w:rPr>
      </w:pPr>
      <w:r w:rsidRPr="00862614">
        <w:rPr>
          <w:lang w:val="es-419" w:eastAsia="es-419"/>
        </w:rPr>
        <w:t>Estadístico W = 0.956</w:t>
      </w:r>
    </w:p>
    <w:p w14:paraId="203FACD3" w14:textId="77777777" w:rsidR="00862614" w:rsidRPr="00862614" w:rsidRDefault="00862614" w:rsidP="009C637F">
      <w:pPr>
        <w:pStyle w:val="Estilo4"/>
        <w:numPr>
          <w:ilvl w:val="0"/>
          <w:numId w:val="138"/>
        </w:numPr>
        <w:outlineLvl w:val="9"/>
        <w:rPr>
          <w:lang w:val="es-419" w:eastAsia="es-419"/>
        </w:rPr>
      </w:pPr>
      <w:r w:rsidRPr="00862614">
        <w:rPr>
          <w:lang w:val="es-419" w:eastAsia="es-419"/>
        </w:rPr>
        <w:t>Valor p = 0.082 (&gt;0.05)</w:t>
      </w:r>
    </w:p>
    <w:p w14:paraId="45D5E8A7" w14:textId="77777777" w:rsidR="00862614" w:rsidRPr="00862614" w:rsidRDefault="00862614" w:rsidP="009C637F">
      <w:pPr>
        <w:pStyle w:val="Estilo4"/>
        <w:numPr>
          <w:ilvl w:val="0"/>
          <w:numId w:val="138"/>
        </w:numPr>
        <w:outlineLvl w:val="9"/>
        <w:rPr>
          <w:lang w:val="es-419" w:eastAsia="es-419"/>
        </w:rPr>
      </w:pPr>
      <w:r w:rsidRPr="00862614">
        <w:rPr>
          <w:b/>
          <w:bCs/>
          <w:lang w:val="es-419" w:eastAsia="es-419"/>
        </w:rPr>
        <w:t>Conclusión:</w:t>
      </w:r>
      <w:r w:rsidRPr="00862614">
        <w:rPr>
          <w:lang w:val="es-419" w:eastAsia="es-419"/>
        </w:rPr>
        <w:t xml:space="preserve"> Los errores se distribuyen normalmente, indicando ausencia de sesgos sistemáticos adicionales.</w:t>
      </w:r>
    </w:p>
    <w:p w14:paraId="731300F6" w14:textId="77777777" w:rsidR="00862614" w:rsidRDefault="00862614" w:rsidP="009C637F">
      <w:pPr>
        <w:pStyle w:val="Estilo4"/>
        <w:outlineLvl w:val="9"/>
        <w:rPr>
          <w:lang w:val="es-419"/>
        </w:rPr>
      </w:pPr>
      <w:r>
        <w:rPr>
          <w:rStyle w:val="Textoennegrita"/>
        </w:rPr>
        <w:t>Análisis de confiabilidad de transmisión:</w:t>
      </w:r>
    </w:p>
    <w:p w14:paraId="3B18C0A6" w14:textId="7238652C" w:rsidR="00862614" w:rsidRDefault="00862614" w:rsidP="009C637F">
      <w:pPr>
        <w:pStyle w:val="Estilo4"/>
        <w:outlineLvl w:val="9"/>
        <w:rPr>
          <w:rStyle w:val="Textoennegrita"/>
        </w:rPr>
      </w:pPr>
      <w:r>
        <w:rPr>
          <w:rStyle w:val="Textoennegrita"/>
        </w:rPr>
        <w:t>Cálculo de tasa de éxito:</w:t>
      </w:r>
    </w:p>
    <w:p w14:paraId="788E3866" w14:textId="16CAAC00" w:rsidR="00862614" w:rsidRDefault="00862614" w:rsidP="009C637F">
      <w:pPr>
        <w:pStyle w:val="Estilo4"/>
        <w:outlineLvl w:val="9"/>
      </w:pPr>
      <w:r>
        <w:rPr>
          <w:noProof/>
        </w:rPr>
        <w:drawing>
          <wp:inline distT="0" distB="0" distL="0" distR="0" wp14:anchorId="783545E1" wp14:editId="2E6F220C">
            <wp:extent cx="5943600" cy="1298575"/>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n 77"/>
                    <pic:cNvPicPr/>
                  </pic:nvPicPr>
                  <pic:blipFill>
                    <a:blip r:embed="rId62" cstate="print">
                      <a:extLst>
                        <a:ext uri="{28A0092B-C50C-407E-A947-70E740481C1C}">
                          <a14:useLocalDpi xmlns:a14="http://schemas.microsoft.com/office/drawing/2010/main" val="0"/>
                        </a:ext>
                      </a:extLst>
                    </a:blip>
                    <a:stretch>
                      <a:fillRect/>
                    </a:stretch>
                  </pic:blipFill>
                  <pic:spPr>
                    <a:xfrm>
                      <a:off x="0" y="0"/>
                      <a:ext cx="5943600" cy="1298575"/>
                    </a:xfrm>
                    <a:prstGeom prst="rect">
                      <a:avLst/>
                    </a:prstGeom>
                  </pic:spPr>
                </pic:pic>
              </a:graphicData>
            </a:graphic>
          </wp:inline>
        </w:drawing>
      </w:r>
    </w:p>
    <w:p w14:paraId="09112077" w14:textId="77777777" w:rsidR="00862614" w:rsidRPr="00862614" w:rsidRDefault="00862614" w:rsidP="009C637F">
      <w:pPr>
        <w:pStyle w:val="Estilo4"/>
        <w:outlineLvl w:val="9"/>
        <w:rPr>
          <w:lang w:val="es-419" w:eastAsia="es-419"/>
        </w:rPr>
      </w:pPr>
      <w:r w:rsidRPr="00862614">
        <w:rPr>
          <w:lang w:val="es-419" w:eastAsia="es-419"/>
        </w:rPr>
        <w:t>Análisis de fallos:</w:t>
      </w:r>
    </w:p>
    <w:p w14:paraId="711737D7" w14:textId="77777777" w:rsidR="00862614" w:rsidRPr="00862614" w:rsidRDefault="00862614" w:rsidP="009C637F">
      <w:pPr>
        <w:pStyle w:val="Estilo4"/>
        <w:numPr>
          <w:ilvl w:val="0"/>
          <w:numId w:val="139"/>
        </w:numPr>
        <w:outlineLvl w:val="9"/>
        <w:rPr>
          <w:lang w:val="es-419" w:eastAsia="es-419"/>
        </w:rPr>
      </w:pPr>
      <w:r w:rsidRPr="00862614">
        <w:rPr>
          <w:lang w:val="es-419" w:eastAsia="es-419"/>
        </w:rPr>
        <w:t>8 fallos por timeout del servidor (&gt;10 segundos sin respuesta)</w:t>
      </w:r>
    </w:p>
    <w:p w14:paraId="22C61F4E" w14:textId="77777777" w:rsidR="00862614" w:rsidRPr="00862614" w:rsidRDefault="00862614" w:rsidP="009C637F">
      <w:pPr>
        <w:pStyle w:val="Estilo4"/>
        <w:numPr>
          <w:ilvl w:val="0"/>
          <w:numId w:val="139"/>
        </w:numPr>
        <w:outlineLvl w:val="9"/>
        <w:rPr>
          <w:lang w:val="es-419" w:eastAsia="es-419"/>
        </w:rPr>
      </w:pPr>
      <w:r w:rsidRPr="00862614">
        <w:rPr>
          <w:lang w:val="es-419" w:eastAsia="es-419"/>
        </w:rPr>
        <w:t>5 fallos por error HTTP 500 (problema temporal de Hostinger)</w:t>
      </w:r>
    </w:p>
    <w:p w14:paraId="25ABB1E7" w14:textId="77777777" w:rsidR="00862614" w:rsidRPr="00862614" w:rsidRDefault="00862614" w:rsidP="009C637F">
      <w:pPr>
        <w:pStyle w:val="Estilo4"/>
        <w:numPr>
          <w:ilvl w:val="0"/>
          <w:numId w:val="139"/>
        </w:numPr>
        <w:outlineLvl w:val="9"/>
        <w:rPr>
          <w:lang w:val="es-419" w:eastAsia="es-419"/>
        </w:rPr>
      </w:pPr>
      <w:r w:rsidRPr="00862614">
        <w:rPr>
          <w:lang w:val="es-419" w:eastAsia="es-419"/>
        </w:rPr>
        <w:t>0 fallos por problema del ESP32</w:t>
      </w:r>
    </w:p>
    <w:p w14:paraId="46D4B818" w14:textId="4AC1B05D" w:rsidR="00862614" w:rsidRPr="00862614" w:rsidRDefault="00862614" w:rsidP="009C637F">
      <w:pPr>
        <w:pStyle w:val="Estilo4"/>
        <w:outlineLvl w:val="9"/>
        <w:rPr>
          <w:szCs w:val="24"/>
          <w:lang w:val="es-419" w:eastAsia="es-419"/>
        </w:rPr>
      </w:pPr>
      <w:r w:rsidRPr="00862614">
        <w:rPr>
          <w:b/>
          <w:bCs/>
          <w:szCs w:val="24"/>
          <w:lang w:val="es-419" w:eastAsia="es-419"/>
        </w:rPr>
        <w:t>Interpretación:</w:t>
      </w:r>
      <w:r w:rsidRPr="00862614">
        <w:rPr>
          <w:szCs w:val="24"/>
          <w:lang w:val="es-419" w:eastAsia="es-419"/>
        </w:rPr>
        <w:t xml:space="preserve"> El sistema supera el objetivo mínimo de 95% de confiabilidad. Los fallos son atribuibles a factores externos (servidor), no al diseño del dispositivo </w:t>
      </w:r>
      <w:r>
        <w:rPr>
          <w:szCs w:val="24"/>
          <w:lang w:val="es-419" w:eastAsia="es-419"/>
        </w:rPr>
        <w:t>red interconectado</w:t>
      </w:r>
      <w:r w:rsidRPr="00862614">
        <w:rPr>
          <w:szCs w:val="24"/>
          <w:lang w:val="es-419" w:eastAsia="es-419"/>
        </w:rPr>
        <w:t>.</w:t>
      </w:r>
    </w:p>
    <w:p w14:paraId="5AC28218" w14:textId="6F349B3C" w:rsidR="00862614" w:rsidRDefault="00862614" w:rsidP="009C637F">
      <w:pPr>
        <w:pStyle w:val="titulo4"/>
        <w:outlineLvl w:val="9"/>
      </w:pPr>
      <w:r>
        <w:br w:type="page"/>
      </w:r>
    </w:p>
    <w:p w14:paraId="3AABAC27" w14:textId="69D89766" w:rsidR="00862614" w:rsidRDefault="00CC4057" w:rsidP="00CC4057">
      <w:pPr>
        <w:pStyle w:val="TableParagraph"/>
        <w:rPr>
          <w:lang w:val="es-419" w:eastAsia="es-419"/>
        </w:rPr>
      </w:pPr>
      <w:bookmarkStart w:id="261" w:name="_Toc218088745"/>
      <w:r w:rsidRPr="00862614">
        <w:rPr>
          <w:lang w:val="es-419" w:eastAsia="es-419"/>
        </w:rPr>
        <w:lastRenderedPageBreak/>
        <w:t>Análisis de latencia del sistema</w:t>
      </w:r>
      <w:bookmarkEnd w:id="261"/>
      <w:r>
        <w:rPr>
          <w:lang w:val="es-419" w:eastAsia="es-419"/>
        </w:rPr>
        <w:t xml:space="preserve"> </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15"/>
        <w:gridCol w:w="2329"/>
        <w:gridCol w:w="1561"/>
      </w:tblGrid>
      <w:tr w:rsidR="00DF7973" w:rsidRPr="00DF7973" w14:paraId="0B537883" w14:textId="77777777" w:rsidTr="00583388">
        <w:trPr>
          <w:tblHeader/>
          <w:jc w:val="right"/>
        </w:trPr>
        <w:tc>
          <w:tcPr>
            <w:tcW w:w="3769" w:type="dxa"/>
            <w:vAlign w:val="center"/>
            <w:hideMark/>
          </w:tcPr>
          <w:p w14:paraId="188F56BB"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Componente</w:t>
            </w:r>
          </w:p>
        </w:tc>
        <w:tc>
          <w:tcPr>
            <w:tcW w:w="1902" w:type="dxa"/>
            <w:vAlign w:val="center"/>
            <w:hideMark/>
          </w:tcPr>
          <w:p w14:paraId="4DFF044C"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Tiempo promedio</w:t>
            </w:r>
          </w:p>
        </w:tc>
        <w:tc>
          <w:tcPr>
            <w:tcW w:w="1275" w:type="dxa"/>
            <w:vAlign w:val="center"/>
            <w:hideMark/>
          </w:tcPr>
          <w:p w14:paraId="4B54B292"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 del total</w:t>
            </w:r>
          </w:p>
        </w:tc>
      </w:tr>
      <w:tr w:rsidR="00DF7973" w:rsidRPr="00DF7973" w14:paraId="5A3C9C11" w14:textId="77777777" w:rsidTr="00583388">
        <w:trPr>
          <w:jc w:val="right"/>
        </w:trPr>
        <w:tc>
          <w:tcPr>
            <w:tcW w:w="3769" w:type="dxa"/>
            <w:vAlign w:val="center"/>
            <w:hideMark/>
          </w:tcPr>
          <w:p w14:paraId="1C42FB87"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Lectura sensor DHT22</w:t>
            </w:r>
          </w:p>
        </w:tc>
        <w:tc>
          <w:tcPr>
            <w:tcW w:w="1902" w:type="dxa"/>
            <w:vAlign w:val="center"/>
            <w:hideMark/>
          </w:tcPr>
          <w:p w14:paraId="50B83DE3"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2.1 s</w:t>
            </w:r>
          </w:p>
        </w:tc>
        <w:tc>
          <w:tcPr>
            <w:tcW w:w="1275" w:type="dxa"/>
            <w:vAlign w:val="center"/>
            <w:hideMark/>
          </w:tcPr>
          <w:p w14:paraId="472B111F"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65.6%</w:t>
            </w:r>
          </w:p>
        </w:tc>
      </w:tr>
      <w:tr w:rsidR="00DF7973" w:rsidRPr="00DF7973" w14:paraId="2AE73CF6" w14:textId="77777777" w:rsidTr="00583388">
        <w:trPr>
          <w:jc w:val="right"/>
        </w:trPr>
        <w:tc>
          <w:tcPr>
            <w:tcW w:w="3769" w:type="dxa"/>
            <w:vAlign w:val="center"/>
            <w:hideMark/>
          </w:tcPr>
          <w:p w14:paraId="623C0ECB"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Procesamiento ESP32</w:t>
            </w:r>
          </w:p>
        </w:tc>
        <w:tc>
          <w:tcPr>
            <w:tcW w:w="1902" w:type="dxa"/>
            <w:vAlign w:val="center"/>
            <w:hideMark/>
          </w:tcPr>
          <w:p w14:paraId="35105AB0"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0.1 s</w:t>
            </w:r>
          </w:p>
        </w:tc>
        <w:tc>
          <w:tcPr>
            <w:tcW w:w="1275" w:type="dxa"/>
            <w:vAlign w:val="center"/>
            <w:hideMark/>
          </w:tcPr>
          <w:p w14:paraId="4F73DCB7"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3.1%</w:t>
            </w:r>
          </w:p>
        </w:tc>
      </w:tr>
      <w:tr w:rsidR="00DF7973" w:rsidRPr="00DF7973" w14:paraId="7CCAD80A" w14:textId="77777777" w:rsidTr="00583388">
        <w:trPr>
          <w:jc w:val="right"/>
        </w:trPr>
        <w:tc>
          <w:tcPr>
            <w:tcW w:w="3769" w:type="dxa"/>
            <w:vAlign w:val="center"/>
            <w:hideMark/>
          </w:tcPr>
          <w:p w14:paraId="041A731A"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Transmisión WiFi</w:t>
            </w:r>
          </w:p>
        </w:tc>
        <w:tc>
          <w:tcPr>
            <w:tcW w:w="1902" w:type="dxa"/>
            <w:vAlign w:val="center"/>
            <w:hideMark/>
          </w:tcPr>
          <w:p w14:paraId="05BE55BC"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0.3 s</w:t>
            </w:r>
          </w:p>
        </w:tc>
        <w:tc>
          <w:tcPr>
            <w:tcW w:w="1275" w:type="dxa"/>
            <w:vAlign w:val="center"/>
            <w:hideMark/>
          </w:tcPr>
          <w:p w14:paraId="71EBC3FE"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9.4%</w:t>
            </w:r>
          </w:p>
        </w:tc>
      </w:tr>
      <w:tr w:rsidR="00DF7973" w:rsidRPr="00DF7973" w14:paraId="5D82CB61" w14:textId="77777777" w:rsidTr="00583388">
        <w:trPr>
          <w:jc w:val="right"/>
        </w:trPr>
        <w:tc>
          <w:tcPr>
            <w:tcW w:w="3769" w:type="dxa"/>
            <w:vAlign w:val="center"/>
            <w:hideMark/>
          </w:tcPr>
          <w:p w14:paraId="0CCEDFB6"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Procesamiento servidor</w:t>
            </w:r>
          </w:p>
        </w:tc>
        <w:tc>
          <w:tcPr>
            <w:tcW w:w="1902" w:type="dxa"/>
            <w:vAlign w:val="center"/>
            <w:hideMark/>
          </w:tcPr>
          <w:p w14:paraId="77690821"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0.2 s</w:t>
            </w:r>
          </w:p>
        </w:tc>
        <w:tc>
          <w:tcPr>
            <w:tcW w:w="1275" w:type="dxa"/>
            <w:vAlign w:val="center"/>
            <w:hideMark/>
          </w:tcPr>
          <w:p w14:paraId="1369D0FA"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6.3%</w:t>
            </w:r>
          </w:p>
        </w:tc>
      </w:tr>
      <w:tr w:rsidR="00DF7973" w:rsidRPr="00DF7973" w14:paraId="07C5AAD3" w14:textId="77777777" w:rsidTr="00583388">
        <w:trPr>
          <w:jc w:val="right"/>
        </w:trPr>
        <w:tc>
          <w:tcPr>
            <w:tcW w:w="3769" w:type="dxa"/>
            <w:vAlign w:val="center"/>
            <w:hideMark/>
          </w:tcPr>
          <w:p w14:paraId="7DC129CB"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Inserción en BD</w:t>
            </w:r>
          </w:p>
        </w:tc>
        <w:tc>
          <w:tcPr>
            <w:tcW w:w="1902" w:type="dxa"/>
            <w:vAlign w:val="center"/>
            <w:hideMark/>
          </w:tcPr>
          <w:p w14:paraId="766D3D9D"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0.1 s</w:t>
            </w:r>
          </w:p>
        </w:tc>
        <w:tc>
          <w:tcPr>
            <w:tcW w:w="1275" w:type="dxa"/>
            <w:vAlign w:val="center"/>
            <w:hideMark/>
          </w:tcPr>
          <w:p w14:paraId="57E1AD64"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3.1%</w:t>
            </w:r>
          </w:p>
        </w:tc>
      </w:tr>
      <w:tr w:rsidR="00DF7973" w:rsidRPr="00DF7973" w14:paraId="04A1D28E" w14:textId="77777777" w:rsidTr="00583388">
        <w:trPr>
          <w:jc w:val="right"/>
        </w:trPr>
        <w:tc>
          <w:tcPr>
            <w:tcW w:w="3769" w:type="dxa"/>
            <w:vAlign w:val="center"/>
            <w:hideMark/>
          </w:tcPr>
          <w:p w14:paraId="45371DCB"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Petición AJAX (máx)</w:t>
            </w:r>
          </w:p>
        </w:tc>
        <w:tc>
          <w:tcPr>
            <w:tcW w:w="1902" w:type="dxa"/>
            <w:vAlign w:val="center"/>
            <w:hideMark/>
          </w:tcPr>
          <w:p w14:paraId="6E7ED6F9"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0.4 s</w:t>
            </w:r>
          </w:p>
        </w:tc>
        <w:tc>
          <w:tcPr>
            <w:tcW w:w="1275" w:type="dxa"/>
            <w:vAlign w:val="center"/>
            <w:hideMark/>
          </w:tcPr>
          <w:p w14:paraId="130A13AF"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12.5%</w:t>
            </w:r>
          </w:p>
        </w:tc>
      </w:tr>
      <w:tr w:rsidR="00DF7973" w:rsidRPr="00DF7973" w14:paraId="4052D4EE" w14:textId="77777777" w:rsidTr="00583388">
        <w:trPr>
          <w:jc w:val="right"/>
        </w:trPr>
        <w:tc>
          <w:tcPr>
            <w:tcW w:w="3769" w:type="dxa"/>
            <w:vAlign w:val="center"/>
            <w:hideMark/>
          </w:tcPr>
          <w:p w14:paraId="4F174AFB"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Total promedio</w:t>
            </w:r>
          </w:p>
        </w:tc>
        <w:tc>
          <w:tcPr>
            <w:tcW w:w="1902" w:type="dxa"/>
            <w:vAlign w:val="center"/>
            <w:hideMark/>
          </w:tcPr>
          <w:p w14:paraId="4BA45E44"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3.2 s</w:t>
            </w:r>
          </w:p>
        </w:tc>
        <w:tc>
          <w:tcPr>
            <w:tcW w:w="1275" w:type="dxa"/>
            <w:vAlign w:val="center"/>
            <w:hideMark/>
          </w:tcPr>
          <w:p w14:paraId="7BC143CC" w14:textId="77777777" w:rsidR="00DF7973" w:rsidRPr="000956F7" w:rsidRDefault="00DF7973" w:rsidP="009C637F">
            <w:pPr>
              <w:spacing w:line="240" w:lineRule="auto"/>
              <w:rPr>
                <w:sz w:val="20"/>
                <w:szCs w:val="20"/>
                <w:lang w:val="es-419" w:eastAsia="es-419"/>
              </w:rPr>
            </w:pPr>
            <w:r w:rsidRPr="000956F7">
              <w:rPr>
                <w:sz w:val="20"/>
                <w:szCs w:val="20"/>
                <w:lang w:val="es-419" w:eastAsia="es-419"/>
              </w:rPr>
              <w:t>100%</w:t>
            </w:r>
          </w:p>
        </w:tc>
      </w:tr>
    </w:tbl>
    <w:p w14:paraId="35B34A51" w14:textId="54C53B15" w:rsidR="00DF7973" w:rsidRDefault="00DF7973" w:rsidP="009C637F">
      <w:pPr>
        <w:pStyle w:val="Estilo4"/>
        <w:outlineLvl w:val="9"/>
      </w:pPr>
      <w:r>
        <w:t>Estadísticos de latencia:</w:t>
      </w:r>
    </w:p>
    <w:p w14:paraId="2D7882B3" w14:textId="04BD8F93" w:rsidR="00DF7973" w:rsidRPr="00862614" w:rsidRDefault="00DF7973" w:rsidP="009C637F">
      <w:pPr>
        <w:pStyle w:val="Estilo4"/>
        <w:outlineLvl w:val="9"/>
        <w:rPr>
          <w:lang w:val="es-419" w:eastAsia="es-419"/>
        </w:rPr>
      </w:pPr>
      <w:r>
        <w:rPr>
          <w:noProof/>
          <w:lang w:val="es-419" w:eastAsia="es-419"/>
        </w:rPr>
        <w:drawing>
          <wp:inline distT="0" distB="0" distL="0" distR="0" wp14:anchorId="7739BAB1" wp14:editId="34C096A8">
            <wp:extent cx="5943600" cy="1156335"/>
            <wp:effectExtent l="0" t="0" r="0" b="5715"/>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n 78"/>
                    <pic:cNvPicPr/>
                  </pic:nvPicPr>
                  <pic:blipFill>
                    <a:blip r:embed="rId63" cstate="print">
                      <a:extLst>
                        <a:ext uri="{28A0092B-C50C-407E-A947-70E740481C1C}">
                          <a14:useLocalDpi xmlns:a14="http://schemas.microsoft.com/office/drawing/2010/main" val="0"/>
                        </a:ext>
                      </a:extLst>
                    </a:blip>
                    <a:stretch>
                      <a:fillRect/>
                    </a:stretch>
                  </pic:blipFill>
                  <pic:spPr>
                    <a:xfrm>
                      <a:off x="0" y="0"/>
                      <a:ext cx="5943600" cy="1156335"/>
                    </a:xfrm>
                    <a:prstGeom prst="rect">
                      <a:avLst/>
                    </a:prstGeom>
                  </pic:spPr>
                </pic:pic>
              </a:graphicData>
            </a:graphic>
          </wp:inline>
        </w:drawing>
      </w:r>
    </w:p>
    <w:p w14:paraId="3BE66731" w14:textId="75EF7DC9" w:rsidR="00862614" w:rsidRDefault="00DF7973" w:rsidP="009C637F">
      <w:pPr>
        <w:pStyle w:val="Estilo4"/>
        <w:outlineLvl w:val="9"/>
      </w:pPr>
      <w:r>
        <w:rPr>
          <w:rStyle w:val="Textoennegrita"/>
        </w:rPr>
        <w:t>Interpretación:</w:t>
      </w:r>
      <w:r>
        <w:t xml:space="preserve"> El 95% de las mediciones se visualizan en la web en menos de 4 segundos, cumpliendo el objetivo de latencia &lt;5 segundos para sistemas de monitoreo no crítico.</w:t>
      </w:r>
    </w:p>
    <w:p w14:paraId="0DBA27A0" w14:textId="77777777" w:rsidR="00DF7973" w:rsidRPr="00DF7973" w:rsidRDefault="00DF7973" w:rsidP="009C637F">
      <w:pPr>
        <w:pStyle w:val="Estilo4"/>
        <w:outlineLvl w:val="9"/>
        <w:rPr>
          <w:b/>
          <w:bCs/>
          <w:lang w:val="es-419" w:eastAsia="es-419"/>
        </w:rPr>
      </w:pPr>
      <w:r w:rsidRPr="00DF7973">
        <w:rPr>
          <w:b/>
          <w:bCs/>
          <w:lang w:val="es-419" w:eastAsia="es-419"/>
        </w:rPr>
        <w:t>Análisis de deriva temporal del RTC:</w:t>
      </w:r>
    </w:p>
    <w:p w14:paraId="398EEB55" w14:textId="77777777" w:rsidR="00DF7973" w:rsidRPr="00DF7973" w:rsidRDefault="00DF7973" w:rsidP="009C637F">
      <w:pPr>
        <w:pStyle w:val="Estilo4"/>
        <w:numPr>
          <w:ilvl w:val="0"/>
          <w:numId w:val="140"/>
        </w:numPr>
        <w:outlineLvl w:val="9"/>
        <w:rPr>
          <w:lang w:val="es-419" w:eastAsia="es-419"/>
        </w:rPr>
      </w:pPr>
      <w:r w:rsidRPr="00DF7973">
        <w:rPr>
          <w:lang w:val="es-419" w:eastAsia="es-419"/>
        </w:rPr>
        <w:t>Prueba de precisión horaria:</w:t>
      </w:r>
    </w:p>
    <w:p w14:paraId="3AE6FD49" w14:textId="77777777" w:rsidR="00DF7973" w:rsidRPr="00DF7973" w:rsidRDefault="00DF7973" w:rsidP="009C637F">
      <w:pPr>
        <w:pStyle w:val="Estilo4"/>
        <w:numPr>
          <w:ilvl w:val="0"/>
          <w:numId w:val="140"/>
        </w:numPr>
        <w:outlineLvl w:val="9"/>
        <w:rPr>
          <w:lang w:val="es-419" w:eastAsia="es-419"/>
        </w:rPr>
      </w:pPr>
      <w:r w:rsidRPr="00DF7973">
        <w:rPr>
          <w:lang w:val="es-419" w:eastAsia="es-419"/>
        </w:rPr>
        <w:t>Hora inicial (sincronizada con NTP): 2025-11-10 08:00:00</w:t>
      </w:r>
    </w:p>
    <w:p w14:paraId="4A8FB874" w14:textId="77777777" w:rsidR="00DF7973" w:rsidRPr="00DF7973" w:rsidRDefault="00DF7973" w:rsidP="009C637F">
      <w:pPr>
        <w:pStyle w:val="Estilo4"/>
        <w:numPr>
          <w:ilvl w:val="0"/>
          <w:numId w:val="140"/>
        </w:numPr>
        <w:outlineLvl w:val="9"/>
        <w:rPr>
          <w:lang w:val="es-419" w:eastAsia="es-419"/>
        </w:rPr>
      </w:pPr>
      <w:r w:rsidRPr="00DF7973">
        <w:rPr>
          <w:lang w:val="es-419" w:eastAsia="es-419"/>
        </w:rPr>
        <w:t>Hora RTC después de 7 días: 2025-11-17 08:00:02</w:t>
      </w:r>
    </w:p>
    <w:p w14:paraId="06A4194E" w14:textId="77777777" w:rsidR="00DF7973" w:rsidRPr="00DF7973" w:rsidRDefault="00DF7973" w:rsidP="009C637F">
      <w:pPr>
        <w:pStyle w:val="Estilo4"/>
        <w:numPr>
          <w:ilvl w:val="0"/>
          <w:numId w:val="140"/>
        </w:numPr>
        <w:outlineLvl w:val="9"/>
        <w:rPr>
          <w:lang w:val="es-419" w:eastAsia="es-419"/>
        </w:rPr>
      </w:pPr>
      <w:r w:rsidRPr="00DF7973">
        <w:rPr>
          <w:lang w:val="es-419" w:eastAsia="es-419"/>
        </w:rPr>
        <w:t>Hora atómica (CENAM): 2025-11-17 08:00:00</w:t>
      </w:r>
    </w:p>
    <w:p w14:paraId="606B6CAC" w14:textId="77777777" w:rsidR="00DF7973" w:rsidRPr="00DF7973" w:rsidRDefault="00DF7973" w:rsidP="009C637F">
      <w:pPr>
        <w:pStyle w:val="Estilo4"/>
        <w:numPr>
          <w:ilvl w:val="0"/>
          <w:numId w:val="140"/>
        </w:numPr>
        <w:outlineLvl w:val="9"/>
        <w:rPr>
          <w:lang w:val="es-419" w:eastAsia="es-419"/>
        </w:rPr>
      </w:pPr>
      <w:r w:rsidRPr="00DF7973">
        <w:rPr>
          <w:lang w:val="es-419" w:eastAsia="es-419"/>
        </w:rPr>
        <w:t>Deriva medida: +2.1 segundos en 7 días</w:t>
      </w:r>
    </w:p>
    <w:p w14:paraId="7FB983A6" w14:textId="424FDF43" w:rsidR="00DF7973" w:rsidRDefault="00DF7973" w:rsidP="009C637F">
      <w:pPr>
        <w:pStyle w:val="Estilo4"/>
        <w:outlineLvl w:val="9"/>
      </w:pPr>
      <w:r>
        <w:t>Cálculo de precisión:</w:t>
      </w:r>
    </w:p>
    <w:p w14:paraId="0D34E6E2" w14:textId="109CC058" w:rsidR="00DF7973" w:rsidRDefault="00DF7973" w:rsidP="009C637F">
      <w:pPr>
        <w:pStyle w:val="Estilo4"/>
        <w:outlineLvl w:val="9"/>
      </w:pPr>
      <w:r>
        <w:rPr>
          <w:noProof/>
        </w:rPr>
        <w:drawing>
          <wp:inline distT="0" distB="0" distL="0" distR="0" wp14:anchorId="128A6EB1" wp14:editId="0B5FA27E">
            <wp:extent cx="5943600" cy="1007745"/>
            <wp:effectExtent l="0" t="0" r="0" b="1905"/>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n 79"/>
                    <pic:cNvPicPr/>
                  </pic:nvPicPr>
                  <pic:blipFill>
                    <a:blip r:embed="rId64" cstate="print">
                      <a:extLst>
                        <a:ext uri="{28A0092B-C50C-407E-A947-70E740481C1C}">
                          <a14:useLocalDpi xmlns:a14="http://schemas.microsoft.com/office/drawing/2010/main" val="0"/>
                        </a:ext>
                      </a:extLst>
                    </a:blip>
                    <a:stretch>
                      <a:fillRect/>
                    </a:stretch>
                  </pic:blipFill>
                  <pic:spPr>
                    <a:xfrm>
                      <a:off x="0" y="0"/>
                      <a:ext cx="5943600" cy="1007745"/>
                    </a:xfrm>
                    <a:prstGeom prst="rect">
                      <a:avLst/>
                    </a:prstGeom>
                  </pic:spPr>
                </pic:pic>
              </a:graphicData>
            </a:graphic>
          </wp:inline>
        </w:drawing>
      </w:r>
      <w:r>
        <w:br w:type="page"/>
      </w:r>
    </w:p>
    <w:p w14:paraId="1AC038DF" w14:textId="77777777" w:rsidR="00DF7973" w:rsidRDefault="00DF7973" w:rsidP="009C637F">
      <w:pPr>
        <w:pStyle w:val="Estilo4"/>
        <w:outlineLvl w:val="9"/>
        <w:rPr>
          <w:lang w:val="es-419"/>
        </w:rPr>
      </w:pPr>
      <w:r>
        <w:rPr>
          <w:rStyle w:val="Textoennegrita"/>
        </w:rPr>
        <w:lastRenderedPageBreak/>
        <w:t>Comparación con especificación:</w:t>
      </w:r>
      <w:r>
        <w:t xml:space="preserve"> El fabricante especifica ±2 ppm, la medición arroja 3.5 ppm. Aunque ligeramente superior, sigue siendo excelente precisión. La diferencia puede atribuirse a variaciones térmicas del ambiente (el DS3231 tiene compensación térmica pero no es perfecta).</w:t>
      </w:r>
    </w:p>
    <w:p w14:paraId="5B528519" w14:textId="0C6FEB0F" w:rsidR="00DF7973" w:rsidRDefault="00DF7973" w:rsidP="009C637F">
      <w:pPr>
        <w:pStyle w:val="Estilo4"/>
        <w:outlineLvl w:val="9"/>
      </w:pPr>
      <w:r>
        <w:rPr>
          <w:rStyle w:val="Textoennegrita"/>
        </w:rPr>
        <w:t>Conclusión:</w:t>
      </w:r>
      <w:r>
        <w:t xml:space="preserve"> La sincronización NTP cada 24 horas garantiza precisión mejor que ±1 segundo durante toda la vida útil del sistema.</w:t>
      </w:r>
    </w:p>
    <w:p w14:paraId="65EE4701" w14:textId="77777777" w:rsidR="000956F7" w:rsidRDefault="000956F7" w:rsidP="009C637F">
      <w:pPr>
        <w:pStyle w:val="Estilo4"/>
        <w:outlineLvl w:val="9"/>
        <w:rPr>
          <w:lang w:val="es-419"/>
        </w:rPr>
      </w:pPr>
      <w:r>
        <w:rPr>
          <w:rStyle w:val="Textoennegrita"/>
        </w:rPr>
        <w:t>Análisis de consumo energético:</w:t>
      </w:r>
    </w:p>
    <w:p w14:paraId="0126D3F9" w14:textId="11B491D2" w:rsidR="000956F7" w:rsidRPr="00B005CE" w:rsidRDefault="00B005CE" w:rsidP="00B005CE">
      <w:pPr>
        <w:pStyle w:val="TableParagraph"/>
        <w:rPr>
          <w:b/>
          <w:bCs/>
        </w:rPr>
      </w:pPr>
      <w:bookmarkStart w:id="262" w:name="_Toc218088746"/>
      <w:r w:rsidRPr="00B005CE">
        <w:rPr>
          <w:rStyle w:val="Textoennegrita"/>
          <w:b w:val="0"/>
          <w:bCs w:val="0"/>
        </w:rPr>
        <w:t>Mediciones con multímetro</w:t>
      </w:r>
      <w:bookmarkEnd w:id="262"/>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395"/>
        <w:gridCol w:w="2280"/>
        <w:gridCol w:w="2830"/>
      </w:tblGrid>
      <w:tr w:rsidR="000956F7" w:rsidRPr="000956F7" w14:paraId="17B33469" w14:textId="77777777" w:rsidTr="00B005CE">
        <w:trPr>
          <w:tblHeader/>
          <w:jc w:val="right"/>
        </w:trPr>
        <w:tc>
          <w:tcPr>
            <w:tcW w:w="2462" w:type="dxa"/>
            <w:vAlign w:val="center"/>
            <w:hideMark/>
          </w:tcPr>
          <w:p w14:paraId="4D7AC31D"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Estado operativo</w:t>
            </w:r>
          </w:p>
        </w:tc>
        <w:tc>
          <w:tcPr>
            <w:tcW w:w="1653" w:type="dxa"/>
            <w:vAlign w:val="center"/>
            <w:hideMark/>
          </w:tcPr>
          <w:p w14:paraId="799C17C2"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Corriente (mA)</w:t>
            </w:r>
          </w:p>
        </w:tc>
        <w:tc>
          <w:tcPr>
            <w:tcW w:w="2052" w:type="dxa"/>
            <w:vAlign w:val="center"/>
            <w:hideMark/>
          </w:tcPr>
          <w:p w14:paraId="744860B7"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Potencia (W) @ 5V</w:t>
            </w:r>
          </w:p>
        </w:tc>
      </w:tr>
      <w:tr w:rsidR="000956F7" w:rsidRPr="000956F7" w14:paraId="12AC0F38" w14:textId="77777777" w:rsidTr="00B005CE">
        <w:trPr>
          <w:jc w:val="right"/>
        </w:trPr>
        <w:tc>
          <w:tcPr>
            <w:tcW w:w="2462" w:type="dxa"/>
            <w:vAlign w:val="center"/>
            <w:hideMark/>
          </w:tcPr>
          <w:p w14:paraId="50EE5139"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Inicialización</w:t>
            </w:r>
          </w:p>
        </w:tc>
        <w:tc>
          <w:tcPr>
            <w:tcW w:w="1653" w:type="dxa"/>
            <w:vAlign w:val="center"/>
            <w:hideMark/>
          </w:tcPr>
          <w:p w14:paraId="61AED092"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450</w:t>
            </w:r>
          </w:p>
        </w:tc>
        <w:tc>
          <w:tcPr>
            <w:tcW w:w="2052" w:type="dxa"/>
            <w:vAlign w:val="center"/>
            <w:hideMark/>
          </w:tcPr>
          <w:p w14:paraId="0A845B37"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2.25</w:t>
            </w:r>
          </w:p>
        </w:tc>
      </w:tr>
      <w:tr w:rsidR="000956F7" w:rsidRPr="000956F7" w14:paraId="6DDB3CB9" w14:textId="77777777" w:rsidTr="00B005CE">
        <w:trPr>
          <w:jc w:val="right"/>
        </w:trPr>
        <w:tc>
          <w:tcPr>
            <w:tcW w:w="2462" w:type="dxa"/>
            <w:vAlign w:val="center"/>
            <w:hideMark/>
          </w:tcPr>
          <w:p w14:paraId="6DD0A0B2"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Monitoreo (WiFi idle)</w:t>
            </w:r>
          </w:p>
        </w:tc>
        <w:tc>
          <w:tcPr>
            <w:tcW w:w="1653" w:type="dxa"/>
            <w:vAlign w:val="center"/>
            <w:hideMark/>
          </w:tcPr>
          <w:p w14:paraId="77B1C632"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380</w:t>
            </w:r>
          </w:p>
        </w:tc>
        <w:tc>
          <w:tcPr>
            <w:tcW w:w="2052" w:type="dxa"/>
            <w:vAlign w:val="center"/>
            <w:hideMark/>
          </w:tcPr>
          <w:p w14:paraId="7A0D5DFA"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1.90</w:t>
            </w:r>
          </w:p>
        </w:tc>
      </w:tr>
      <w:tr w:rsidR="000956F7" w:rsidRPr="000956F7" w14:paraId="68C3B374" w14:textId="77777777" w:rsidTr="00B005CE">
        <w:trPr>
          <w:jc w:val="right"/>
        </w:trPr>
        <w:tc>
          <w:tcPr>
            <w:tcW w:w="2462" w:type="dxa"/>
            <w:vAlign w:val="center"/>
            <w:hideMark/>
          </w:tcPr>
          <w:p w14:paraId="0EB57D9F"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Transmisión WiFi activa</w:t>
            </w:r>
          </w:p>
        </w:tc>
        <w:tc>
          <w:tcPr>
            <w:tcW w:w="1653" w:type="dxa"/>
            <w:vAlign w:val="center"/>
            <w:hideMark/>
          </w:tcPr>
          <w:p w14:paraId="63A0EC57"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450</w:t>
            </w:r>
          </w:p>
        </w:tc>
        <w:tc>
          <w:tcPr>
            <w:tcW w:w="2052" w:type="dxa"/>
            <w:vAlign w:val="center"/>
            <w:hideMark/>
          </w:tcPr>
          <w:p w14:paraId="2F97AC8F"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2.25</w:t>
            </w:r>
          </w:p>
        </w:tc>
      </w:tr>
      <w:tr w:rsidR="000956F7" w:rsidRPr="000956F7" w14:paraId="1536062C" w14:textId="77777777" w:rsidTr="00B005CE">
        <w:trPr>
          <w:jc w:val="right"/>
        </w:trPr>
        <w:tc>
          <w:tcPr>
            <w:tcW w:w="2462" w:type="dxa"/>
            <w:vAlign w:val="center"/>
            <w:hideMark/>
          </w:tcPr>
          <w:p w14:paraId="36C84A40"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Promedio ponderado</w:t>
            </w:r>
          </w:p>
        </w:tc>
        <w:tc>
          <w:tcPr>
            <w:tcW w:w="1653" w:type="dxa"/>
            <w:vAlign w:val="center"/>
            <w:hideMark/>
          </w:tcPr>
          <w:p w14:paraId="3CD53C50"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385</w:t>
            </w:r>
          </w:p>
        </w:tc>
        <w:tc>
          <w:tcPr>
            <w:tcW w:w="2052" w:type="dxa"/>
            <w:vAlign w:val="center"/>
            <w:hideMark/>
          </w:tcPr>
          <w:p w14:paraId="5B779257" w14:textId="77777777" w:rsidR="000956F7" w:rsidRPr="000956F7" w:rsidRDefault="000956F7" w:rsidP="009C637F">
            <w:pPr>
              <w:spacing w:line="240" w:lineRule="auto"/>
              <w:rPr>
                <w:sz w:val="20"/>
                <w:szCs w:val="20"/>
                <w:lang w:val="es-419" w:eastAsia="es-419"/>
              </w:rPr>
            </w:pPr>
            <w:r w:rsidRPr="000956F7">
              <w:rPr>
                <w:sz w:val="20"/>
                <w:szCs w:val="20"/>
                <w:lang w:val="es-419" w:eastAsia="es-419"/>
              </w:rPr>
              <w:t>1.93</w:t>
            </w:r>
          </w:p>
        </w:tc>
      </w:tr>
    </w:tbl>
    <w:p w14:paraId="3C995C7E" w14:textId="7E18C834" w:rsidR="000956F7" w:rsidRPr="000956F7" w:rsidRDefault="000956F7" w:rsidP="009C637F">
      <w:pPr>
        <w:pStyle w:val="Estilo4"/>
        <w:outlineLvl w:val="9"/>
      </w:pPr>
      <w:r w:rsidRPr="000956F7">
        <w:t>Cálculo de consumo mensual:</w:t>
      </w:r>
    </w:p>
    <w:p w14:paraId="4DB495ED" w14:textId="3790C256" w:rsidR="00DF7973" w:rsidRDefault="000956F7" w:rsidP="009C637F">
      <w:pPr>
        <w:pStyle w:val="Estilo4"/>
        <w:outlineLvl w:val="9"/>
        <w:rPr>
          <w:lang w:val="es-419"/>
        </w:rPr>
      </w:pPr>
      <w:r>
        <w:rPr>
          <w:noProof/>
          <w:lang w:val="es-419"/>
        </w:rPr>
        <w:drawing>
          <wp:inline distT="0" distB="0" distL="0" distR="0" wp14:anchorId="5E416AC5" wp14:editId="610A2FAA">
            <wp:extent cx="5943600" cy="1156335"/>
            <wp:effectExtent l="0" t="0" r="0" b="5715"/>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pic:cNvPicPr/>
                  </pic:nvPicPr>
                  <pic:blipFill>
                    <a:blip r:embed="rId65" cstate="print">
                      <a:extLst>
                        <a:ext uri="{28A0092B-C50C-407E-A947-70E740481C1C}">
                          <a14:useLocalDpi xmlns:a14="http://schemas.microsoft.com/office/drawing/2010/main" val="0"/>
                        </a:ext>
                      </a:extLst>
                    </a:blip>
                    <a:stretch>
                      <a:fillRect/>
                    </a:stretch>
                  </pic:blipFill>
                  <pic:spPr>
                    <a:xfrm>
                      <a:off x="0" y="0"/>
                      <a:ext cx="5943600" cy="1156335"/>
                    </a:xfrm>
                    <a:prstGeom prst="rect">
                      <a:avLst/>
                    </a:prstGeom>
                  </pic:spPr>
                </pic:pic>
              </a:graphicData>
            </a:graphic>
          </wp:inline>
        </w:drawing>
      </w:r>
    </w:p>
    <w:p w14:paraId="477C3F06" w14:textId="688F2131" w:rsidR="000956F7" w:rsidRDefault="000956F7" w:rsidP="009C637F">
      <w:pPr>
        <w:pStyle w:val="Estilo4"/>
        <w:outlineLvl w:val="9"/>
      </w:pPr>
      <w:r w:rsidRPr="000956F7">
        <w:rPr>
          <w:rStyle w:val="Textoennegrita"/>
          <w:b w:val="0"/>
          <w:bCs w:val="0"/>
        </w:rPr>
        <w:t>Interpretación:</w:t>
      </w:r>
      <w:r w:rsidRPr="000956F7">
        <w:t xml:space="preserve"> El sistema consume menos de 2 W continuos, equivalente al consumo de un cargador de celular en standby. Costo de operación despreciable.</w:t>
      </w:r>
    </w:p>
    <w:p w14:paraId="2D2D4252" w14:textId="77777777" w:rsidR="000956F7" w:rsidRDefault="000956F7" w:rsidP="009C637F">
      <w:pPr>
        <w:pStyle w:val="Estilo4"/>
        <w:outlineLvl w:val="9"/>
        <w:rPr>
          <w:lang w:val="es-419"/>
        </w:rPr>
      </w:pPr>
      <w:r>
        <w:rPr>
          <w:rStyle w:val="Textoennegrita"/>
        </w:rPr>
        <w:t>Análisis de estabilidad térmica:</w:t>
      </w:r>
    </w:p>
    <w:p w14:paraId="3C561FBA" w14:textId="77777777" w:rsidR="000956F7" w:rsidRDefault="000956F7" w:rsidP="009C637F">
      <w:pPr>
        <w:pStyle w:val="Estilo4"/>
        <w:outlineLvl w:val="9"/>
      </w:pPr>
      <w:r>
        <w:t>Se registró temperatura ambiente del laboratorio durante 72 horas:</w:t>
      </w:r>
    </w:p>
    <w:p w14:paraId="4F0BF78A" w14:textId="03F81D32" w:rsidR="000956F7" w:rsidRDefault="000956F7" w:rsidP="009C637F">
      <w:pPr>
        <w:pStyle w:val="Estilo4"/>
        <w:outlineLvl w:val="9"/>
        <w:rPr>
          <w:rStyle w:val="Textoennegrita"/>
        </w:rPr>
      </w:pPr>
      <w:r>
        <w:rPr>
          <w:rStyle w:val="Textoennegrita"/>
        </w:rPr>
        <w:t>Estadísticos de temperatura ambiente:</w:t>
      </w:r>
    </w:p>
    <w:p w14:paraId="6084A6A2" w14:textId="54A0AA19" w:rsidR="000956F7" w:rsidRDefault="000956F7" w:rsidP="009C637F">
      <w:pPr>
        <w:pStyle w:val="Estilo4"/>
        <w:outlineLvl w:val="9"/>
      </w:pPr>
      <w:r>
        <w:rPr>
          <w:noProof/>
        </w:rPr>
        <w:drawing>
          <wp:inline distT="0" distB="0" distL="0" distR="0" wp14:anchorId="7F295AA9" wp14:editId="38FE1919">
            <wp:extent cx="5943600" cy="1298575"/>
            <wp:effectExtent l="0" t="0" r="0" b="0"/>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n 81"/>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943600" cy="1298575"/>
                    </a:xfrm>
                    <a:prstGeom prst="rect">
                      <a:avLst/>
                    </a:prstGeom>
                  </pic:spPr>
                </pic:pic>
              </a:graphicData>
            </a:graphic>
          </wp:inline>
        </w:drawing>
      </w:r>
    </w:p>
    <w:p w14:paraId="32AA718D" w14:textId="4D3B8EF5" w:rsidR="000956F7" w:rsidRDefault="000956F7" w:rsidP="009C637F">
      <w:pPr>
        <w:pStyle w:val="Estilo4"/>
        <w:outlineLvl w:val="9"/>
      </w:pPr>
    </w:p>
    <w:p w14:paraId="00E81EFB" w14:textId="63F92BB8" w:rsidR="000956F7" w:rsidRDefault="000956F7" w:rsidP="009C637F">
      <w:pPr>
        <w:pStyle w:val="Estilo4"/>
        <w:outlineLvl w:val="9"/>
      </w:pPr>
    </w:p>
    <w:p w14:paraId="690F15F2" w14:textId="02C9E3FF" w:rsidR="000956F7" w:rsidRDefault="000956F7" w:rsidP="009C637F">
      <w:pPr>
        <w:pStyle w:val="Estilo4"/>
        <w:outlineLvl w:val="9"/>
      </w:pPr>
    </w:p>
    <w:p w14:paraId="163C6383" w14:textId="2D5F8926" w:rsidR="000956F7" w:rsidRDefault="000956F7" w:rsidP="009C637F">
      <w:pPr>
        <w:pStyle w:val="Estilo4"/>
        <w:outlineLvl w:val="9"/>
      </w:pPr>
      <w:r>
        <w:br w:type="page"/>
      </w:r>
    </w:p>
    <w:p w14:paraId="67A018A0" w14:textId="09A26733" w:rsidR="000D602E" w:rsidRDefault="000D602E" w:rsidP="00583388">
      <w:pPr>
        <w:pStyle w:val="MyStyle"/>
        <w:outlineLvl w:val="3"/>
      </w:pPr>
      <w:bookmarkStart w:id="263" w:name="_Toc217135135"/>
      <w:bookmarkStart w:id="264" w:name="_Toc218087627"/>
      <w:r>
        <w:lastRenderedPageBreak/>
        <w:t>4.6.5.3. Interpretación de resultados</w:t>
      </w:r>
      <w:bookmarkEnd w:id="263"/>
      <w:bookmarkEnd w:id="264"/>
    </w:p>
    <w:p w14:paraId="365DC6AD" w14:textId="77777777" w:rsidR="00B005CE" w:rsidRDefault="00B005CE" w:rsidP="00583388">
      <w:pPr>
        <w:pStyle w:val="MyStyle"/>
        <w:outlineLvl w:val="3"/>
      </w:pPr>
    </w:p>
    <w:p w14:paraId="3CE417E8" w14:textId="1E910AB6" w:rsidR="000956F7" w:rsidRDefault="00B005CE" w:rsidP="00B005CE">
      <w:pPr>
        <w:pStyle w:val="TableParagraph"/>
      </w:pPr>
      <w:bookmarkStart w:id="265" w:name="_Toc218088747"/>
      <w:r>
        <w:t>Cumplimiento de especificaciones técnicas</w:t>
      </w:r>
      <w:bookmarkEnd w:id="265"/>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808"/>
        <w:gridCol w:w="1827"/>
        <w:gridCol w:w="2465"/>
        <w:gridCol w:w="1405"/>
      </w:tblGrid>
      <w:tr w:rsidR="00906070" w:rsidRPr="00906070" w14:paraId="0834250D" w14:textId="77777777" w:rsidTr="00583388">
        <w:trPr>
          <w:tblHeader/>
          <w:jc w:val="right"/>
        </w:trPr>
        <w:tc>
          <w:tcPr>
            <w:tcW w:w="2397" w:type="dxa"/>
            <w:vAlign w:val="center"/>
            <w:hideMark/>
          </w:tcPr>
          <w:p w14:paraId="378D9950" w14:textId="77777777" w:rsidR="00906070" w:rsidRPr="00906070" w:rsidRDefault="00906070" w:rsidP="009C637F">
            <w:pPr>
              <w:rPr>
                <w:sz w:val="20"/>
                <w:szCs w:val="20"/>
                <w:lang w:val="es-419" w:eastAsia="es-419"/>
              </w:rPr>
            </w:pPr>
            <w:r w:rsidRPr="00906070">
              <w:rPr>
                <w:sz w:val="20"/>
                <w:szCs w:val="20"/>
                <w:lang w:val="es-419" w:eastAsia="es-419"/>
              </w:rPr>
              <w:t>Especificación</w:t>
            </w:r>
          </w:p>
        </w:tc>
        <w:tc>
          <w:tcPr>
            <w:tcW w:w="1560" w:type="dxa"/>
            <w:vAlign w:val="center"/>
            <w:hideMark/>
          </w:tcPr>
          <w:p w14:paraId="4E3F6828" w14:textId="77777777" w:rsidR="00906070" w:rsidRPr="00906070" w:rsidRDefault="00906070" w:rsidP="009C637F">
            <w:pPr>
              <w:rPr>
                <w:sz w:val="20"/>
                <w:szCs w:val="20"/>
                <w:lang w:val="es-419" w:eastAsia="es-419"/>
              </w:rPr>
            </w:pPr>
            <w:r w:rsidRPr="00906070">
              <w:rPr>
                <w:sz w:val="20"/>
                <w:szCs w:val="20"/>
                <w:lang w:val="es-419" w:eastAsia="es-419"/>
              </w:rPr>
              <w:t>Objetivo</w:t>
            </w:r>
          </w:p>
        </w:tc>
        <w:tc>
          <w:tcPr>
            <w:tcW w:w="2105" w:type="dxa"/>
            <w:vAlign w:val="center"/>
            <w:hideMark/>
          </w:tcPr>
          <w:p w14:paraId="718B950E" w14:textId="77777777" w:rsidR="00906070" w:rsidRPr="00906070" w:rsidRDefault="00906070" w:rsidP="009C637F">
            <w:pPr>
              <w:rPr>
                <w:sz w:val="20"/>
                <w:szCs w:val="20"/>
                <w:lang w:val="es-419" w:eastAsia="es-419"/>
              </w:rPr>
            </w:pPr>
            <w:r w:rsidRPr="00906070">
              <w:rPr>
                <w:sz w:val="20"/>
                <w:szCs w:val="20"/>
                <w:lang w:val="es-419" w:eastAsia="es-419"/>
              </w:rPr>
              <w:t>Resultado medido</w:t>
            </w:r>
          </w:p>
        </w:tc>
        <w:tc>
          <w:tcPr>
            <w:tcW w:w="1200" w:type="dxa"/>
            <w:vAlign w:val="center"/>
            <w:hideMark/>
          </w:tcPr>
          <w:p w14:paraId="12E221B7" w14:textId="77777777" w:rsidR="00906070" w:rsidRPr="00906070" w:rsidRDefault="00906070" w:rsidP="009C637F">
            <w:pPr>
              <w:rPr>
                <w:sz w:val="20"/>
                <w:szCs w:val="20"/>
                <w:lang w:val="es-419" w:eastAsia="es-419"/>
              </w:rPr>
            </w:pPr>
            <w:r w:rsidRPr="00906070">
              <w:rPr>
                <w:sz w:val="20"/>
                <w:szCs w:val="20"/>
                <w:lang w:val="es-419" w:eastAsia="es-419"/>
              </w:rPr>
              <w:t>Estado</w:t>
            </w:r>
          </w:p>
        </w:tc>
      </w:tr>
      <w:tr w:rsidR="00906070" w:rsidRPr="00906070" w14:paraId="2988E9CB" w14:textId="77777777" w:rsidTr="00583388">
        <w:trPr>
          <w:jc w:val="right"/>
        </w:trPr>
        <w:tc>
          <w:tcPr>
            <w:tcW w:w="2397" w:type="dxa"/>
            <w:vAlign w:val="center"/>
            <w:hideMark/>
          </w:tcPr>
          <w:p w14:paraId="537E26B5" w14:textId="77777777" w:rsidR="00906070" w:rsidRPr="00906070" w:rsidRDefault="00906070" w:rsidP="009C637F">
            <w:pPr>
              <w:rPr>
                <w:sz w:val="20"/>
                <w:szCs w:val="20"/>
                <w:lang w:val="es-419" w:eastAsia="es-419"/>
              </w:rPr>
            </w:pPr>
            <w:r w:rsidRPr="00906070">
              <w:rPr>
                <w:sz w:val="20"/>
                <w:szCs w:val="20"/>
                <w:lang w:val="es-419" w:eastAsia="es-419"/>
              </w:rPr>
              <w:t>Precisión de medición</w:t>
            </w:r>
          </w:p>
        </w:tc>
        <w:tc>
          <w:tcPr>
            <w:tcW w:w="1560" w:type="dxa"/>
            <w:vAlign w:val="center"/>
            <w:hideMark/>
          </w:tcPr>
          <w:p w14:paraId="299FD66E" w14:textId="77777777" w:rsidR="00906070" w:rsidRPr="00906070" w:rsidRDefault="00906070" w:rsidP="009C637F">
            <w:pPr>
              <w:rPr>
                <w:sz w:val="20"/>
                <w:szCs w:val="20"/>
                <w:lang w:val="es-419" w:eastAsia="es-419"/>
              </w:rPr>
            </w:pPr>
            <w:r w:rsidRPr="00906070">
              <w:rPr>
                <w:sz w:val="20"/>
                <w:szCs w:val="20"/>
                <w:lang w:val="es-419" w:eastAsia="es-419"/>
              </w:rPr>
              <w:t>±1°C</w:t>
            </w:r>
          </w:p>
        </w:tc>
        <w:tc>
          <w:tcPr>
            <w:tcW w:w="2105" w:type="dxa"/>
            <w:vAlign w:val="center"/>
            <w:hideMark/>
          </w:tcPr>
          <w:p w14:paraId="73F20A48" w14:textId="77777777" w:rsidR="00906070" w:rsidRPr="00906070" w:rsidRDefault="00906070" w:rsidP="009C637F">
            <w:pPr>
              <w:rPr>
                <w:sz w:val="20"/>
                <w:szCs w:val="20"/>
                <w:lang w:val="es-419" w:eastAsia="es-419"/>
              </w:rPr>
            </w:pPr>
            <w:r w:rsidRPr="00906070">
              <w:rPr>
                <w:sz w:val="20"/>
                <w:szCs w:val="20"/>
                <w:lang w:val="es-419" w:eastAsia="es-419"/>
              </w:rPr>
              <w:t>±0.5°C (post-calibración)</w:t>
            </w:r>
          </w:p>
        </w:tc>
        <w:tc>
          <w:tcPr>
            <w:tcW w:w="1200" w:type="dxa"/>
            <w:vAlign w:val="center"/>
            <w:hideMark/>
          </w:tcPr>
          <w:p w14:paraId="27816192" w14:textId="77777777" w:rsidR="00906070" w:rsidRPr="00906070" w:rsidRDefault="00906070" w:rsidP="009C637F">
            <w:pPr>
              <w:rPr>
                <w:sz w:val="20"/>
                <w:szCs w:val="20"/>
                <w:lang w:val="es-419" w:eastAsia="es-419"/>
              </w:rPr>
            </w:pPr>
            <w:r w:rsidRPr="00906070">
              <w:rPr>
                <w:rFonts w:ascii="Segoe UI Emoji" w:hAnsi="Segoe UI Emoji" w:cs="Segoe UI Emoji"/>
                <w:sz w:val="20"/>
                <w:szCs w:val="20"/>
                <w:lang w:val="es-419" w:eastAsia="es-419"/>
              </w:rPr>
              <w:t>✅</w:t>
            </w:r>
            <w:r w:rsidRPr="00906070">
              <w:rPr>
                <w:sz w:val="20"/>
                <w:szCs w:val="20"/>
                <w:lang w:val="es-419" w:eastAsia="es-419"/>
              </w:rPr>
              <w:t xml:space="preserve"> Superado</w:t>
            </w:r>
          </w:p>
        </w:tc>
      </w:tr>
      <w:tr w:rsidR="00906070" w:rsidRPr="00906070" w14:paraId="580789E5" w14:textId="77777777" w:rsidTr="00583388">
        <w:trPr>
          <w:jc w:val="right"/>
        </w:trPr>
        <w:tc>
          <w:tcPr>
            <w:tcW w:w="2397" w:type="dxa"/>
            <w:vAlign w:val="center"/>
            <w:hideMark/>
          </w:tcPr>
          <w:p w14:paraId="047DDCBA" w14:textId="77777777" w:rsidR="00906070" w:rsidRPr="00906070" w:rsidRDefault="00906070" w:rsidP="009C637F">
            <w:pPr>
              <w:rPr>
                <w:sz w:val="20"/>
                <w:szCs w:val="20"/>
                <w:lang w:val="es-419" w:eastAsia="es-419"/>
              </w:rPr>
            </w:pPr>
            <w:r w:rsidRPr="00906070">
              <w:rPr>
                <w:sz w:val="20"/>
                <w:szCs w:val="20"/>
                <w:lang w:val="es-419" w:eastAsia="es-419"/>
              </w:rPr>
              <w:t>Confiabilidad de transmisión</w:t>
            </w:r>
          </w:p>
        </w:tc>
        <w:tc>
          <w:tcPr>
            <w:tcW w:w="1560" w:type="dxa"/>
            <w:vAlign w:val="center"/>
            <w:hideMark/>
          </w:tcPr>
          <w:p w14:paraId="6B898616" w14:textId="77777777" w:rsidR="00906070" w:rsidRPr="00906070" w:rsidRDefault="00906070" w:rsidP="009C637F">
            <w:pPr>
              <w:rPr>
                <w:sz w:val="20"/>
                <w:szCs w:val="20"/>
                <w:lang w:val="es-419" w:eastAsia="es-419"/>
              </w:rPr>
            </w:pPr>
            <w:r w:rsidRPr="00906070">
              <w:rPr>
                <w:sz w:val="20"/>
                <w:szCs w:val="20"/>
                <w:lang w:val="es-419" w:eastAsia="es-419"/>
              </w:rPr>
              <w:t>&gt;95%</w:t>
            </w:r>
          </w:p>
        </w:tc>
        <w:tc>
          <w:tcPr>
            <w:tcW w:w="2105" w:type="dxa"/>
            <w:vAlign w:val="center"/>
            <w:hideMark/>
          </w:tcPr>
          <w:p w14:paraId="15E9F4E1" w14:textId="77777777" w:rsidR="00906070" w:rsidRPr="00906070" w:rsidRDefault="00906070" w:rsidP="009C637F">
            <w:pPr>
              <w:rPr>
                <w:sz w:val="20"/>
                <w:szCs w:val="20"/>
                <w:lang w:val="es-419" w:eastAsia="es-419"/>
              </w:rPr>
            </w:pPr>
            <w:r w:rsidRPr="00906070">
              <w:rPr>
                <w:sz w:val="20"/>
                <w:szCs w:val="20"/>
                <w:lang w:val="es-419" w:eastAsia="es-419"/>
              </w:rPr>
              <w:t>98.7%</w:t>
            </w:r>
          </w:p>
        </w:tc>
        <w:tc>
          <w:tcPr>
            <w:tcW w:w="1200" w:type="dxa"/>
            <w:vAlign w:val="center"/>
            <w:hideMark/>
          </w:tcPr>
          <w:p w14:paraId="4B640B05" w14:textId="77777777" w:rsidR="00906070" w:rsidRPr="00906070" w:rsidRDefault="00906070" w:rsidP="009C637F">
            <w:pPr>
              <w:rPr>
                <w:sz w:val="20"/>
                <w:szCs w:val="20"/>
                <w:lang w:val="es-419" w:eastAsia="es-419"/>
              </w:rPr>
            </w:pPr>
            <w:r w:rsidRPr="00906070">
              <w:rPr>
                <w:rFonts w:ascii="Segoe UI Emoji" w:hAnsi="Segoe UI Emoji" w:cs="Segoe UI Emoji"/>
                <w:sz w:val="20"/>
                <w:szCs w:val="20"/>
                <w:lang w:val="es-419" w:eastAsia="es-419"/>
              </w:rPr>
              <w:t>✅</w:t>
            </w:r>
            <w:r w:rsidRPr="00906070">
              <w:rPr>
                <w:sz w:val="20"/>
                <w:szCs w:val="20"/>
                <w:lang w:val="es-419" w:eastAsia="es-419"/>
              </w:rPr>
              <w:t xml:space="preserve"> Superado</w:t>
            </w:r>
          </w:p>
        </w:tc>
      </w:tr>
      <w:tr w:rsidR="00906070" w:rsidRPr="00906070" w14:paraId="23FE2BF8" w14:textId="77777777" w:rsidTr="00583388">
        <w:trPr>
          <w:jc w:val="right"/>
        </w:trPr>
        <w:tc>
          <w:tcPr>
            <w:tcW w:w="2397" w:type="dxa"/>
            <w:vAlign w:val="center"/>
            <w:hideMark/>
          </w:tcPr>
          <w:p w14:paraId="3441F02E" w14:textId="77777777" w:rsidR="00906070" w:rsidRPr="00906070" w:rsidRDefault="00906070" w:rsidP="009C637F">
            <w:pPr>
              <w:rPr>
                <w:sz w:val="20"/>
                <w:szCs w:val="20"/>
                <w:lang w:val="es-419" w:eastAsia="es-419"/>
              </w:rPr>
            </w:pPr>
            <w:r w:rsidRPr="00906070">
              <w:rPr>
                <w:sz w:val="20"/>
                <w:szCs w:val="20"/>
                <w:lang w:val="es-419" w:eastAsia="es-419"/>
              </w:rPr>
              <w:t>Latencia del sistema</w:t>
            </w:r>
          </w:p>
        </w:tc>
        <w:tc>
          <w:tcPr>
            <w:tcW w:w="1560" w:type="dxa"/>
            <w:vAlign w:val="center"/>
            <w:hideMark/>
          </w:tcPr>
          <w:p w14:paraId="60A7F451" w14:textId="77777777" w:rsidR="00906070" w:rsidRPr="00906070" w:rsidRDefault="00906070" w:rsidP="009C637F">
            <w:pPr>
              <w:rPr>
                <w:sz w:val="20"/>
                <w:szCs w:val="20"/>
                <w:lang w:val="es-419" w:eastAsia="es-419"/>
              </w:rPr>
            </w:pPr>
            <w:r w:rsidRPr="00906070">
              <w:rPr>
                <w:sz w:val="20"/>
                <w:szCs w:val="20"/>
                <w:lang w:val="es-419" w:eastAsia="es-419"/>
              </w:rPr>
              <w:t>&lt;5 segundos</w:t>
            </w:r>
          </w:p>
        </w:tc>
        <w:tc>
          <w:tcPr>
            <w:tcW w:w="2105" w:type="dxa"/>
            <w:vAlign w:val="center"/>
            <w:hideMark/>
          </w:tcPr>
          <w:p w14:paraId="2654BEF0" w14:textId="77777777" w:rsidR="00906070" w:rsidRPr="00906070" w:rsidRDefault="00906070" w:rsidP="009C637F">
            <w:pPr>
              <w:rPr>
                <w:sz w:val="20"/>
                <w:szCs w:val="20"/>
                <w:lang w:val="es-419" w:eastAsia="es-419"/>
              </w:rPr>
            </w:pPr>
            <w:r w:rsidRPr="00906070">
              <w:rPr>
                <w:sz w:val="20"/>
                <w:szCs w:val="20"/>
                <w:lang w:val="es-419" w:eastAsia="es-419"/>
              </w:rPr>
              <w:t>3.2 s promedio</w:t>
            </w:r>
          </w:p>
        </w:tc>
        <w:tc>
          <w:tcPr>
            <w:tcW w:w="1200" w:type="dxa"/>
            <w:vAlign w:val="center"/>
            <w:hideMark/>
          </w:tcPr>
          <w:p w14:paraId="1C2DCC2A" w14:textId="77777777" w:rsidR="00906070" w:rsidRPr="00906070" w:rsidRDefault="00906070" w:rsidP="009C637F">
            <w:pPr>
              <w:rPr>
                <w:sz w:val="20"/>
                <w:szCs w:val="20"/>
                <w:lang w:val="es-419" w:eastAsia="es-419"/>
              </w:rPr>
            </w:pPr>
            <w:r w:rsidRPr="00906070">
              <w:rPr>
                <w:rFonts w:ascii="Segoe UI Emoji" w:hAnsi="Segoe UI Emoji" w:cs="Segoe UI Emoji"/>
                <w:sz w:val="20"/>
                <w:szCs w:val="20"/>
                <w:lang w:val="es-419" w:eastAsia="es-419"/>
              </w:rPr>
              <w:t>✅</w:t>
            </w:r>
            <w:r w:rsidRPr="00906070">
              <w:rPr>
                <w:sz w:val="20"/>
                <w:szCs w:val="20"/>
                <w:lang w:val="es-419" w:eastAsia="es-419"/>
              </w:rPr>
              <w:t xml:space="preserve"> Cumplido</w:t>
            </w:r>
          </w:p>
        </w:tc>
      </w:tr>
      <w:tr w:rsidR="00906070" w:rsidRPr="00906070" w14:paraId="3EE4E189" w14:textId="77777777" w:rsidTr="00583388">
        <w:trPr>
          <w:jc w:val="right"/>
        </w:trPr>
        <w:tc>
          <w:tcPr>
            <w:tcW w:w="2397" w:type="dxa"/>
            <w:vAlign w:val="center"/>
            <w:hideMark/>
          </w:tcPr>
          <w:p w14:paraId="68E99239" w14:textId="77777777" w:rsidR="00906070" w:rsidRPr="00906070" w:rsidRDefault="00906070" w:rsidP="009C637F">
            <w:pPr>
              <w:rPr>
                <w:sz w:val="20"/>
                <w:szCs w:val="20"/>
                <w:lang w:val="es-419" w:eastAsia="es-419"/>
              </w:rPr>
            </w:pPr>
            <w:r w:rsidRPr="00906070">
              <w:rPr>
                <w:sz w:val="20"/>
                <w:szCs w:val="20"/>
                <w:lang w:val="es-419" w:eastAsia="es-419"/>
              </w:rPr>
              <w:t>Frecuencia de muestreo</w:t>
            </w:r>
          </w:p>
        </w:tc>
        <w:tc>
          <w:tcPr>
            <w:tcW w:w="1560" w:type="dxa"/>
            <w:vAlign w:val="center"/>
            <w:hideMark/>
          </w:tcPr>
          <w:p w14:paraId="639B7955" w14:textId="77777777" w:rsidR="00906070" w:rsidRPr="00906070" w:rsidRDefault="00906070" w:rsidP="009C637F">
            <w:pPr>
              <w:rPr>
                <w:sz w:val="20"/>
                <w:szCs w:val="20"/>
                <w:lang w:val="es-419" w:eastAsia="es-419"/>
              </w:rPr>
            </w:pPr>
            <w:r w:rsidRPr="00906070">
              <w:rPr>
                <w:sz w:val="20"/>
                <w:szCs w:val="20"/>
                <w:lang w:val="es-419" w:eastAsia="es-419"/>
              </w:rPr>
              <w:t>1 lectura/minuto</w:t>
            </w:r>
          </w:p>
        </w:tc>
        <w:tc>
          <w:tcPr>
            <w:tcW w:w="2105" w:type="dxa"/>
            <w:vAlign w:val="center"/>
            <w:hideMark/>
          </w:tcPr>
          <w:p w14:paraId="5E8AAFE8" w14:textId="77777777" w:rsidR="00906070" w:rsidRPr="00906070" w:rsidRDefault="00906070" w:rsidP="009C637F">
            <w:pPr>
              <w:rPr>
                <w:sz w:val="20"/>
                <w:szCs w:val="20"/>
                <w:lang w:val="es-419" w:eastAsia="es-419"/>
              </w:rPr>
            </w:pPr>
            <w:r w:rsidRPr="00906070">
              <w:rPr>
                <w:sz w:val="20"/>
                <w:szCs w:val="20"/>
                <w:lang w:val="es-419" w:eastAsia="es-419"/>
              </w:rPr>
              <w:t>1 lectura/60.1 s</w:t>
            </w:r>
          </w:p>
        </w:tc>
        <w:tc>
          <w:tcPr>
            <w:tcW w:w="1200" w:type="dxa"/>
            <w:vAlign w:val="center"/>
            <w:hideMark/>
          </w:tcPr>
          <w:p w14:paraId="098B450E" w14:textId="77777777" w:rsidR="00906070" w:rsidRPr="00906070" w:rsidRDefault="00906070" w:rsidP="009C637F">
            <w:pPr>
              <w:rPr>
                <w:sz w:val="20"/>
                <w:szCs w:val="20"/>
                <w:lang w:val="es-419" w:eastAsia="es-419"/>
              </w:rPr>
            </w:pPr>
            <w:r w:rsidRPr="00906070">
              <w:rPr>
                <w:rFonts w:ascii="Segoe UI Emoji" w:hAnsi="Segoe UI Emoji" w:cs="Segoe UI Emoji"/>
                <w:sz w:val="20"/>
                <w:szCs w:val="20"/>
                <w:lang w:val="es-419" w:eastAsia="es-419"/>
              </w:rPr>
              <w:t>✅</w:t>
            </w:r>
            <w:r w:rsidRPr="00906070">
              <w:rPr>
                <w:sz w:val="20"/>
                <w:szCs w:val="20"/>
                <w:lang w:val="es-419" w:eastAsia="es-419"/>
              </w:rPr>
              <w:t xml:space="preserve"> Cumplido</w:t>
            </w:r>
          </w:p>
        </w:tc>
      </w:tr>
      <w:tr w:rsidR="00906070" w:rsidRPr="00906070" w14:paraId="2B8B8124" w14:textId="77777777" w:rsidTr="00583388">
        <w:trPr>
          <w:jc w:val="right"/>
        </w:trPr>
        <w:tc>
          <w:tcPr>
            <w:tcW w:w="2397" w:type="dxa"/>
            <w:vAlign w:val="center"/>
            <w:hideMark/>
          </w:tcPr>
          <w:p w14:paraId="6DAD0821" w14:textId="77777777" w:rsidR="00906070" w:rsidRPr="00906070" w:rsidRDefault="00906070" w:rsidP="009C637F">
            <w:pPr>
              <w:rPr>
                <w:sz w:val="20"/>
                <w:szCs w:val="20"/>
                <w:lang w:val="es-419" w:eastAsia="es-419"/>
              </w:rPr>
            </w:pPr>
            <w:r w:rsidRPr="00906070">
              <w:rPr>
                <w:sz w:val="20"/>
                <w:szCs w:val="20"/>
                <w:lang w:val="es-419" w:eastAsia="es-419"/>
              </w:rPr>
              <w:t>Autonomía operativa</w:t>
            </w:r>
          </w:p>
        </w:tc>
        <w:tc>
          <w:tcPr>
            <w:tcW w:w="1560" w:type="dxa"/>
            <w:vAlign w:val="center"/>
            <w:hideMark/>
          </w:tcPr>
          <w:p w14:paraId="221DBF25" w14:textId="77777777" w:rsidR="00906070" w:rsidRPr="00906070" w:rsidRDefault="00906070" w:rsidP="009C637F">
            <w:pPr>
              <w:rPr>
                <w:sz w:val="20"/>
                <w:szCs w:val="20"/>
                <w:lang w:val="es-419" w:eastAsia="es-419"/>
              </w:rPr>
            </w:pPr>
            <w:r w:rsidRPr="00906070">
              <w:rPr>
                <w:sz w:val="20"/>
                <w:szCs w:val="20"/>
                <w:lang w:val="es-419" w:eastAsia="es-419"/>
              </w:rPr>
              <w:t>48 horas continuas</w:t>
            </w:r>
          </w:p>
        </w:tc>
        <w:tc>
          <w:tcPr>
            <w:tcW w:w="2105" w:type="dxa"/>
            <w:vAlign w:val="center"/>
            <w:hideMark/>
          </w:tcPr>
          <w:p w14:paraId="6A3AAA4F" w14:textId="77777777" w:rsidR="00906070" w:rsidRPr="00906070" w:rsidRDefault="00906070" w:rsidP="009C637F">
            <w:pPr>
              <w:rPr>
                <w:sz w:val="20"/>
                <w:szCs w:val="20"/>
                <w:lang w:val="es-419" w:eastAsia="es-419"/>
              </w:rPr>
            </w:pPr>
            <w:r w:rsidRPr="00906070">
              <w:rPr>
                <w:sz w:val="20"/>
                <w:szCs w:val="20"/>
                <w:lang w:val="es-419" w:eastAsia="es-419"/>
              </w:rPr>
              <w:t>72 horas sin fallos</w:t>
            </w:r>
          </w:p>
        </w:tc>
        <w:tc>
          <w:tcPr>
            <w:tcW w:w="1200" w:type="dxa"/>
            <w:vAlign w:val="center"/>
            <w:hideMark/>
          </w:tcPr>
          <w:p w14:paraId="67A4778E" w14:textId="77777777" w:rsidR="00906070" w:rsidRPr="00906070" w:rsidRDefault="00906070" w:rsidP="009C637F">
            <w:pPr>
              <w:rPr>
                <w:sz w:val="20"/>
                <w:szCs w:val="20"/>
                <w:lang w:val="es-419" w:eastAsia="es-419"/>
              </w:rPr>
            </w:pPr>
            <w:r w:rsidRPr="00906070">
              <w:rPr>
                <w:rFonts w:ascii="Segoe UI Emoji" w:hAnsi="Segoe UI Emoji" w:cs="Segoe UI Emoji"/>
                <w:sz w:val="20"/>
                <w:szCs w:val="20"/>
                <w:lang w:val="es-419" w:eastAsia="es-419"/>
              </w:rPr>
              <w:t>✅</w:t>
            </w:r>
            <w:r w:rsidRPr="00906070">
              <w:rPr>
                <w:sz w:val="20"/>
                <w:szCs w:val="20"/>
                <w:lang w:val="es-419" w:eastAsia="es-419"/>
              </w:rPr>
              <w:t xml:space="preserve"> Superado</w:t>
            </w:r>
          </w:p>
        </w:tc>
      </w:tr>
      <w:tr w:rsidR="00906070" w:rsidRPr="00906070" w14:paraId="1812A213" w14:textId="77777777" w:rsidTr="00583388">
        <w:trPr>
          <w:jc w:val="right"/>
        </w:trPr>
        <w:tc>
          <w:tcPr>
            <w:tcW w:w="2397" w:type="dxa"/>
            <w:vAlign w:val="center"/>
            <w:hideMark/>
          </w:tcPr>
          <w:p w14:paraId="21E613E7" w14:textId="77777777" w:rsidR="00906070" w:rsidRPr="00906070" w:rsidRDefault="00906070" w:rsidP="009C637F">
            <w:pPr>
              <w:rPr>
                <w:sz w:val="20"/>
                <w:szCs w:val="20"/>
                <w:lang w:val="es-419" w:eastAsia="es-419"/>
              </w:rPr>
            </w:pPr>
            <w:r w:rsidRPr="00906070">
              <w:rPr>
                <w:sz w:val="20"/>
                <w:szCs w:val="20"/>
                <w:lang w:val="es-419" w:eastAsia="es-419"/>
              </w:rPr>
              <w:t>Consumo energético</w:t>
            </w:r>
          </w:p>
        </w:tc>
        <w:tc>
          <w:tcPr>
            <w:tcW w:w="1560" w:type="dxa"/>
            <w:vAlign w:val="center"/>
            <w:hideMark/>
          </w:tcPr>
          <w:p w14:paraId="129645E2" w14:textId="77777777" w:rsidR="00906070" w:rsidRPr="00906070" w:rsidRDefault="00906070" w:rsidP="009C637F">
            <w:pPr>
              <w:rPr>
                <w:sz w:val="20"/>
                <w:szCs w:val="20"/>
                <w:lang w:val="es-419" w:eastAsia="es-419"/>
              </w:rPr>
            </w:pPr>
            <w:r w:rsidRPr="00906070">
              <w:rPr>
                <w:sz w:val="20"/>
                <w:szCs w:val="20"/>
                <w:lang w:val="es-419" w:eastAsia="es-419"/>
              </w:rPr>
              <w:t>&lt;3 W</w:t>
            </w:r>
          </w:p>
        </w:tc>
        <w:tc>
          <w:tcPr>
            <w:tcW w:w="2105" w:type="dxa"/>
            <w:vAlign w:val="center"/>
            <w:hideMark/>
          </w:tcPr>
          <w:p w14:paraId="2A03B516" w14:textId="77777777" w:rsidR="00906070" w:rsidRPr="00906070" w:rsidRDefault="00906070" w:rsidP="009C637F">
            <w:pPr>
              <w:rPr>
                <w:sz w:val="20"/>
                <w:szCs w:val="20"/>
                <w:lang w:val="es-419" w:eastAsia="es-419"/>
              </w:rPr>
            </w:pPr>
            <w:r w:rsidRPr="00906070">
              <w:rPr>
                <w:sz w:val="20"/>
                <w:szCs w:val="20"/>
                <w:lang w:val="es-419" w:eastAsia="es-419"/>
              </w:rPr>
              <w:t>1.93 W promedio</w:t>
            </w:r>
          </w:p>
        </w:tc>
        <w:tc>
          <w:tcPr>
            <w:tcW w:w="1200" w:type="dxa"/>
            <w:vAlign w:val="center"/>
            <w:hideMark/>
          </w:tcPr>
          <w:p w14:paraId="6B46D97E" w14:textId="77777777" w:rsidR="00906070" w:rsidRPr="00906070" w:rsidRDefault="00906070" w:rsidP="009C637F">
            <w:pPr>
              <w:rPr>
                <w:sz w:val="20"/>
                <w:szCs w:val="20"/>
                <w:lang w:val="es-419" w:eastAsia="es-419"/>
              </w:rPr>
            </w:pPr>
            <w:r w:rsidRPr="00906070">
              <w:rPr>
                <w:rFonts w:ascii="Segoe UI Emoji" w:hAnsi="Segoe UI Emoji" w:cs="Segoe UI Emoji"/>
                <w:sz w:val="20"/>
                <w:szCs w:val="20"/>
                <w:lang w:val="es-419" w:eastAsia="es-419"/>
              </w:rPr>
              <w:t>✅</w:t>
            </w:r>
            <w:r w:rsidRPr="00906070">
              <w:rPr>
                <w:sz w:val="20"/>
                <w:szCs w:val="20"/>
                <w:lang w:val="es-419" w:eastAsia="es-419"/>
              </w:rPr>
              <w:t xml:space="preserve"> Cumplido</w:t>
            </w:r>
          </w:p>
        </w:tc>
      </w:tr>
    </w:tbl>
    <w:p w14:paraId="2E18C9CA" w14:textId="4AB0E36D" w:rsidR="00906070" w:rsidRDefault="00906070" w:rsidP="009C637F">
      <w:pPr>
        <w:pStyle w:val="Estilo4"/>
        <w:outlineLvl w:val="9"/>
      </w:pPr>
      <w:r w:rsidRPr="00906070">
        <w:rPr>
          <w:rStyle w:val="Textoennegrita"/>
          <w:b w:val="0"/>
          <w:bCs w:val="0"/>
        </w:rPr>
        <w:t>Evaluación global:</w:t>
      </w:r>
      <w:r w:rsidRPr="00906070">
        <w:t xml:space="preserve"> El sistema cumple o supera todas las especificaciones técnicas establecidas en la Fase 1 (Análisis de requerimientos).</w:t>
      </w:r>
    </w:p>
    <w:p w14:paraId="095A49A8" w14:textId="77777777" w:rsidR="00906070" w:rsidRDefault="00906070" w:rsidP="009C637F">
      <w:pPr>
        <w:pStyle w:val="Estilo4"/>
        <w:outlineLvl w:val="9"/>
        <w:rPr>
          <w:lang w:val="es-419"/>
        </w:rPr>
      </w:pPr>
      <w:r>
        <w:rPr>
          <w:rStyle w:val="Textoennegrita"/>
        </w:rPr>
        <w:t>Comparación con sistemas comerciales:</w:t>
      </w:r>
    </w:p>
    <w:p w14:paraId="67C865BB" w14:textId="3019DDB4" w:rsidR="00906070" w:rsidRDefault="00B005CE" w:rsidP="00B005CE">
      <w:pPr>
        <w:pStyle w:val="TableParagraph"/>
      </w:pPr>
      <w:bookmarkStart w:id="266" w:name="_Toc218088748"/>
      <w:r>
        <w:t>Se realizó benchmarking contra estaciones meteorológicas comerciales de rango de precio similar ($7,000-15,000 MXN)</w:t>
      </w:r>
      <w:bookmarkEnd w:id="26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831"/>
        <w:gridCol w:w="2837"/>
        <w:gridCol w:w="2837"/>
      </w:tblGrid>
      <w:tr w:rsidR="00906070" w:rsidRPr="00906070" w14:paraId="63EBAA46" w14:textId="77777777" w:rsidTr="00583388">
        <w:trPr>
          <w:tblHeader/>
          <w:jc w:val="right"/>
        </w:trPr>
        <w:tc>
          <w:tcPr>
            <w:tcW w:w="2405" w:type="dxa"/>
            <w:vAlign w:val="center"/>
            <w:hideMark/>
          </w:tcPr>
          <w:p w14:paraId="271CF5BF" w14:textId="77777777" w:rsidR="00906070" w:rsidRPr="00906070" w:rsidRDefault="00906070" w:rsidP="009C637F">
            <w:pPr>
              <w:widowControl/>
              <w:autoSpaceDE/>
              <w:autoSpaceDN/>
              <w:spacing w:after="0" w:line="240" w:lineRule="auto"/>
              <w:jc w:val="center"/>
              <w:rPr>
                <w:b/>
                <w:bCs/>
                <w:sz w:val="20"/>
                <w:szCs w:val="20"/>
                <w:lang w:val="es-419" w:eastAsia="es-419"/>
              </w:rPr>
            </w:pPr>
            <w:r w:rsidRPr="00906070">
              <w:rPr>
                <w:b/>
                <w:bCs/>
                <w:sz w:val="20"/>
                <w:szCs w:val="20"/>
                <w:lang w:val="es-419" w:eastAsia="es-419"/>
              </w:rPr>
              <w:t>Característica</w:t>
            </w:r>
          </w:p>
        </w:tc>
        <w:tc>
          <w:tcPr>
            <w:tcW w:w="2410" w:type="dxa"/>
            <w:vAlign w:val="center"/>
            <w:hideMark/>
          </w:tcPr>
          <w:p w14:paraId="1D0C61A7" w14:textId="77777777" w:rsidR="00906070" w:rsidRPr="00906070" w:rsidRDefault="00906070" w:rsidP="009C637F">
            <w:pPr>
              <w:widowControl/>
              <w:autoSpaceDE/>
              <w:autoSpaceDN/>
              <w:spacing w:after="0" w:line="240" w:lineRule="auto"/>
              <w:jc w:val="center"/>
              <w:rPr>
                <w:b/>
                <w:bCs/>
                <w:sz w:val="20"/>
                <w:szCs w:val="20"/>
                <w:lang w:val="es-419" w:eastAsia="es-419"/>
              </w:rPr>
            </w:pPr>
            <w:r w:rsidRPr="00906070">
              <w:rPr>
                <w:b/>
                <w:bCs/>
                <w:sz w:val="20"/>
                <w:szCs w:val="20"/>
                <w:lang w:val="es-419" w:eastAsia="es-419"/>
              </w:rPr>
              <w:t>Sistema desarrollado</w:t>
            </w:r>
          </w:p>
        </w:tc>
        <w:tc>
          <w:tcPr>
            <w:tcW w:w="2410" w:type="dxa"/>
            <w:vAlign w:val="center"/>
            <w:hideMark/>
          </w:tcPr>
          <w:p w14:paraId="7F0AFF28" w14:textId="77777777" w:rsidR="00906070" w:rsidRPr="00906070" w:rsidRDefault="00906070" w:rsidP="009C637F">
            <w:pPr>
              <w:widowControl/>
              <w:autoSpaceDE/>
              <w:autoSpaceDN/>
              <w:spacing w:after="0" w:line="240" w:lineRule="auto"/>
              <w:jc w:val="center"/>
              <w:rPr>
                <w:b/>
                <w:bCs/>
                <w:sz w:val="20"/>
                <w:szCs w:val="20"/>
                <w:lang w:val="es-419" w:eastAsia="es-419"/>
              </w:rPr>
            </w:pPr>
            <w:r w:rsidRPr="00906070">
              <w:rPr>
                <w:b/>
                <w:bCs/>
                <w:sz w:val="20"/>
                <w:szCs w:val="20"/>
                <w:lang w:val="es-419" w:eastAsia="es-419"/>
              </w:rPr>
              <w:t>Estación comercial típica</w:t>
            </w:r>
          </w:p>
        </w:tc>
      </w:tr>
      <w:tr w:rsidR="00906070" w:rsidRPr="00906070" w14:paraId="2E323574" w14:textId="77777777" w:rsidTr="00583388">
        <w:trPr>
          <w:jc w:val="right"/>
        </w:trPr>
        <w:tc>
          <w:tcPr>
            <w:tcW w:w="2405" w:type="dxa"/>
            <w:vAlign w:val="center"/>
            <w:hideMark/>
          </w:tcPr>
          <w:p w14:paraId="62F02C4C"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Costo total</w:t>
            </w:r>
          </w:p>
        </w:tc>
        <w:tc>
          <w:tcPr>
            <w:tcW w:w="2410" w:type="dxa"/>
            <w:vAlign w:val="center"/>
            <w:hideMark/>
          </w:tcPr>
          <w:p w14:paraId="32E05CE4" w14:textId="50AE26CB"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w:t>
            </w:r>
            <w:r>
              <w:rPr>
                <w:sz w:val="20"/>
                <w:szCs w:val="20"/>
                <w:lang w:val="es-419" w:eastAsia="es-419"/>
              </w:rPr>
              <w:t>5,400</w:t>
            </w:r>
            <w:r w:rsidRPr="00906070">
              <w:rPr>
                <w:sz w:val="20"/>
                <w:szCs w:val="20"/>
                <w:lang w:val="es-419" w:eastAsia="es-419"/>
              </w:rPr>
              <w:t xml:space="preserve"> MXN</w:t>
            </w:r>
          </w:p>
        </w:tc>
        <w:tc>
          <w:tcPr>
            <w:tcW w:w="2410" w:type="dxa"/>
            <w:vAlign w:val="center"/>
            <w:hideMark/>
          </w:tcPr>
          <w:p w14:paraId="64586547" w14:textId="44131396"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w:t>
            </w:r>
            <w:r>
              <w:rPr>
                <w:sz w:val="20"/>
                <w:szCs w:val="20"/>
                <w:lang w:val="es-419" w:eastAsia="es-419"/>
              </w:rPr>
              <w:t>2</w:t>
            </w:r>
            <w:r w:rsidRPr="00906070">
              <w:rPr>
                <w:sz w:val="20"/>
                <w:szCs w:val="20"/>
                <w:lang w:val="es-419" w:eastAsia="es-419"/>
              </w:rPr>
              <w:t>3,500 MXN</w:t>
            </w:r>
          </w:p>
        </w:tc>
      </w:tr>
      <w:tr w:rsidR="00906070" w:rsidRPr="00906070" w14:paraId="387C1D89" w14:textId="77777777" w:rsidTr="00583388">
        <w:trPr>
          <w:jc w:val="right"/>
        </w:trPr>
        <w:tc>
          <w:tcPr>
            <w:tcW w:w="2405" w:type="dxa"/>
            <w:vAlign w:val="center"/>
            <w:hideMark/>
          </w:tcPr>
          <w:p w14:paraId="573962C1"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Precisión temperatura</w:t>
            </w:r>
          </w:p>
        </w:tc>
        <w:tc>
          <w:tcPr>
            <w:tcW w:w="2410" w:type="dxa"/>
            <w:vAlign w:val="center"/>
            <w:hideMark/>
          </w:tcPr>
          <w:p w14:paraId="4F8E681E"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±0.5°C</w:t>
            </w:r>
          </w:p>
        </w:tc>
        <w:tc>
          <w:tcPr>
            <w:tcW w:w="2410" w:type="dxa"/>
            <w:vAlign w:val="center"/>
            <w:hideMark/>
          </w:tcPr>
          <w:p w14:paraId="253D3738"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±1°C</w:t>
            </w:r>
          </w:p>
        </w:tc>
      </w:tr>
      <w:tr w:rsidR="00906070" w:rsidRPr="00906070" w14:paraId="504A77E9" w14:textId="77777777" w:rsidTr="00583388">
        <w:trPr>
          <w:jc w:val="right"/>
        </w:trPr>
        <w:tc>
          <w:tcPr>
            <w:tcW w:w="2405" w:type="dxa"/>
            <w:vAlign w:val="center"/>
            <w:hideMark/>
          </w:tcPr>
          <w:p w14:paraId="0C85E179"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Almacenamiento</w:t>
            </w:r>
          </w:p>
        </w:tc>
        <w:tc>
          <w:tcPr>
            <w:tcW w:w="2410" w:type="dxa"/>
            <w:vAlign w:val="center"/>
            <w:hideMark/>
          </w:tcPr>
          <w:p w14:paraId="07278420"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Ilimitado (nube)</w:t>
            </w:r>
          </w:p>
        </w:tc>
        <w:tc>
          <w:tcPr>
            <w:tcW w:w="2410" w:type="dxa"/>
            <w:vAlign w:val="center"/>
            <w:hideMark/>
          </w:tcPr>
          <w:p w14:paraId="120476B3"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1,000-5,000 registros</w:t>
            </w:r>
          </w:p>
        </w:tc>
      </w:tr>
      <w:tr w:rsidR="00906070" w:rsidRPr="00906070" w14:paraId="38DA2796" w14:textId="77777777" w:rsidTr="00583388">
        <w:trPr>
          <w:jc w:val="right"/>
        </w:trPr>
        <w:tc>
          <w:tcPr>
            <w:tcW w:w="2405" w:type="dxa"/>
            <w:vAlign w:val="center"/>
            <w:hideMark/>
          </w:tcPr>
          <w:p w14:paraId="53E6F90A"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Acceso remoto</w:t>
            </w:r>
          </w:p>
        </w:tc>
        <w:tc>
          <w:tcPr>
            <w:tcW w:w="2410" w:type="dxa"/>
            <w:vAlign w:val="center"/>
            <w:hideMark/>
          </w:tcPr>
          <w:p w14:paraId="5EECD4D7"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Sí (web responsive)</w:t>
            </w:r>
          </w:p>
        </w:tc>
        <w:tc>
          <w:tcPr>
            <w:tcW w:w="2410" w:type="dxa"/>
            <w:vAlign w:val="center"/>
            <w:hideMark/>
          </w:tcPr>
          <w:p w14:paraId="3EAE1EA3"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Limitado (app propietaria)</w:t>
            </w:r>
          </w:p>
        </w:tc>
      </w:tr>
      <w:tr w:rsidR="00906070" w:rsidRPr="00906070" w14:paraId="67764F43" w14:textId="77777777" w:rsidTr="00583388">
        <w:trPr>
          <w:jc w:val="right"/>
        </w:trPr>
        <w:tc>
          <w:tcPr>
            <w:tcW w:w="2405" w:type="dxa"/>
            <w:vAlign w:val="center"/>
            <w:hideMark/>
          </w:tcPr>
          <w:p w14:paraId="242D6D33"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Exportación datos</w:t>
            </w:r>
          </w:p>
        </w:tc>
        <w:tc>
          <w:tcPr>
            <w:tcW w:w="2410" w:type="dxa"/>
            <w:vAlign w:val="center"/>
            <w:hideMark/>
          </w:tcPr>
          <w:p w14:paraId="7DC310D8"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Excel, JSON</w:t>
            </w:r>
          </w:p>
        </w:tc>
        <w:tc>
          <w:tcPr>
            <w:tcW w:w="2410" w:type="dxa"/>
            <w:vAlign w:val="center"/>
            <w:hideMark/>
          </w:tcPr>
          <w:p w14:paraId="3F6A2E12"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Formato propietario</w:t>
            </w:r>
          </w:p>
        </w:tc>
      </w:tr>
      <w:tr w:rsidR="00906070" w:rsidRPr="00906070" w14:paraId="35463A5C" w14:textId="77777777" w:rsidTr="00583388">
        <w:trPr>
          <w:jc w:val="right"/>
        </w:trPr>
        <w:tc>
          <w:tcPr>
            <w:tcW w:w="2405" w:type="dxa"/>
            <w:vAlign w:val="center"/>
            <w:hideMark/>
          </w:tcPr>
          <w:p w14:paraId="40CBBEAB"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Mantenimiento</w:t>
            </w:r>
          </w:p>
        </w:tc>
        <w:tc>
          <w:tcPr>
            <w:tcW w:w="2410" w:type="dxa"/>
            <w:vAlign w:val="center"/>
            <w:hideMark/>
          </w:tcPr>
          <w:p w14:paraId="635E6D3A"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Código abierto</w:t>
            </w:r>
          </w:p>
        </w:tc>
        <w:tc>
          <w:tcPr>
            <w:tcW w:w="2410" w:type="dxa"/>
            <w:vAlign w:val="center"/>
            <w:hideMark/>
          </w:tcPr>
          <w:p w14:paraId="3891325F"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Depende del fabricante</w:t>
            </w:r>
          </w:p>
        </w:tc>
      </w:tr>
      <w:tr w:rsidR="00906070" w:rsidRPr="00906070" w14:paraId="788FC0A7" w14:textId="77777777" w:rsidTr="00583388">
        <w:trPr>
          <w:jc w:val="right"/>
        </w:trPr>
        <w:tc>
          <w:tcPr>
            <w:tcW w:w="2405" w:type="dxa"/>
            <w:vAlign w:val="center"/>
            <w:hideMark/>
          </w:tcPr>
          <w:p w14:paraId="623998B6"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Escalabilidad</w:t>
            </w:r>
          </w:p>
        </w:tc>
        <w:tc>
          <w:tcPr>
            <w:tcW w:w="2410" w:type="dxa"/>
            <w:vAlign w:val="center"/>
            <w:hideMark/>
          </w:tcPr>
          <w:p w14:paraId="56A46E49"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Alta (múltiples nodos)</w:t>
            </w:r>
          </w:p>
        </w:tc>
        <w:tc>
          <w:tcPr>
            <w:tcW w:w="2410" w:type="dxa"/>
            <w:vAlign w:val="center"/>
            <w:hideMark/>
          </w:tcPr>
          <w:p w14:paraId="7D27BD22" w14:textId="77777777" w:rsidR="00906070" w:rsidRPr="00906070" w:rsidRDefault="00906070" w:rsidP="009C637F">
            <w:pPr>
              <w:widowControl/>
              <w:autoSpaceDE/>
              <w:autoSpaceDN/>
              <w:spacing w:after="0" w:line="240" w:lineRule="auto"/>
              <w:jc w:val="left"/>
              <w:rPr>
                <w:sz w:val="20"/>
                <w:szCs w:val="20"/>
                <w:lang w:val="es-419" w:eastAsia="es-419"/>
              </w:rPr>
            </w:pPr>
            <w:r w:rsidRPr="00906070">
              <w:rPr>
                <w:sz w:val="20"/>
                <w:szCs w:val="20"/>
                <w:lang w:val="es-419" w:eastAsia="es-419"/>
              </w:rPr>
              <w:t>Baja (sistema cerrado)</w:t>
            </w:r>
          </w:p>
        </w:tc>
      </w:tr>
    </w:tbl>
    <w:p w14:paraId="059B076B" w14:textId="77777777" w:rsidR="00906070" w:rsidRDefault="00906070" w:rsidP="009C637F">
      <w:pPr>
        <w:pStyle w:val="Estilo4"/>
        <w:outlineLvl w:val="9"/>
        <w:rPr>
          <w:b/>
          <w:bCs/>
          <w:lang w:val="es-419" w:eastAsia="es-419"/>
        </w:rPr>
      </w:pPr>
    </w:p>
    <w:p w14:paraId="4BA012B5" w14:textId="6E8529A1" w:rsidR="00906070" w:rsidRPr="00906070" w:rsidRDefault="00906070" w:rsidP="009C637F">
      <w:pPr>
        <w:pStyle w:val="Estilo4"/>
        <w:outlineLvl w:val="9"/>
        <w:rPr>
          <w:b/>
          <w:bCs/>
          <w:lang w:val="es-419" w:eastAsia="es-419"/>
        </w:rPr>
      </w:pPr>
      <w:r w:rsidRPr="00906070">
        <w:rPr>
          <w:b/>
          <w:bCs/>
          <w:lang w:val="es-419" w:eastAsia="es-419"/>
        </w:rPr>
        <w:t>Ventajas competitivas del sistema desarrollado:</w:t>
      </w:r>
    </w:p>
    <w:p w14:paraId="56FA852A" w14:textId="77777777" w:rsidR="00906070" w:rsidRPr="00906070" w:rsidRDefault="00906070" w:rsidP="009C637F">
      <w:pPr>
        <w:pStyle w:val="Estilo4"/>
        <w:numPr>
          <w:ilvl w:val="0"/>
          <w:numId w:val="141"/>
        </w:numPr>
        <w:outlineLvl w:val="9"/>
        <w:rPr>
          <w:lang w:val="es-419" w:eastAsia="es-419"/>
        </w:rPr>
      </w:pPr>
      <w:r w:rsidRPr="00906070">
        <w:rPr>
          <w:lang w:val="es-419" w:eastAsia="es-419"/>
        </w:rPr>
        <w:t>Costo 66% inferior a alternativas comerciales</w:t>
      </w:r>
    </w:p>
    <w:p w14:paraId="63D38D2C" w14:textId="77777777" w:rsidR="00906070" w:rsidRPr="00906070" w:rsidRDefault="00906070" w:rsidP="009C637F">
      <w:pPr>
        <w:pStyle w:val="Estilo4"/>
        <w:numPr>
          <w:ilvl w:val="0"/>
          <w:numId w:val="141"/>
        </w:numPr>
        <w:outlineLvl w:val="9"/>
        <w:rPr>
          <w:lang w:val="es-419" w:eastAsia="es-419"/>
        </w:rPr>
      </w:pPr>
      <w:r w:rsidRPr="00906070">
        <w:rPr>
          <w:lang w:val="es-419" w:eastAsia="es-419"/>
        </w:rPr>
        <w:t>Almacenamiento ilimitado en base de datos vs. memoria local limitada</w:t>
      </w:r>
    </w:p>
    <w:p w14:paraId="45DBC6EC" w14:textId="77777777" w:rsidR="00906070" w:rsidRPr="00906070" w:rsidRDefault="00906070" w:rsidP="009C637F">
      <w:pPr>
        <w:pStyle w:val="Estilo4"/>
        <w:numPr>
          <w:ilvl w:val="0"/>
          <w:numId w:val="141"/>
        </w:numPr>
        <w:outlineLvl w:val="9"/>
        <w:rPr>
          <w:lang w:val="es-419" w:eastAsia="es-419"/>
        </w:rPr>
      </w:pPr>
      <w:r w:rsidRPr="00906070">
        <w:rPr>
          <w:lang w:val="es-419" w:eastAsia="es-419"/>
        </w:rPr>
        <w:t>Personalización total del firmware y plataforma web</w:t>
      </w:r>
    </w:p>
    <w:p w14:paraId="1B6B21D4" w14:textId="77777777" w:rsidR="00906070" w:rsidRPr="00906070" w:rsidRDefault="00906070" w:rsidP="009C637F">
      <w:pPr>
        <w:pStyle w:val="Estilo4"/>
        <w:numPr>
          <w:ilvl w:val="0"/>
          <w:numId w:val="141"/>
        </w:numPr>
        <w:outlineLvl w:val="9"/>
        <w:rPr>
          <w:lang w:val="es-419" w:eastAsia="es-419"/>
        </w:rPr>
      </w:pPr>
      <w:r w:rsidRPr="00906070">
        <w:rPr>
          <w:lang w:val="es-419" w:eastAsia="es-419"/>
        </w:rPr>
        <w:t>Accesibilidad universal (cualquier navegador) vs. apps propietarias</w:t>
      </w:r>
    </w:p>
    <w:p w14:paraId="77FD908A" w14:textId="77777777" w:rsidR="00906070" w:rsidRPr="00906070" w:rsidRDefault="00906070" w:rsidP="009C637F">
      <w:pPr>
        <w:pStyle w:val="Estilo4"/>
        <w:numPr>
          <w:ilvl w:val="0"/>
          <w:numId w:val="141"/>
        </w:numPr>
        <w:outlineLvl w:val="9"/>
        <w:rPr>
          <w:lang w:val="es-419" w:eastAsia="es-419"/>
        </w:rPr>
      </w:pPr>
      <w:r w:rsidRPr="00906070">
        <w:rPr>
          <w:lang w:val="es-419" w:eastAsia="es-419"/>
        </w:rPr>
        <w:t>Exportación flexible a formatos estándar</w:t>
      </w:r>
    </w:p>
    <w:p w14:paraId="7F11B32C" w14:textId="6513925F" w:rsidR="00906070" w:rsidRPr="00906070" w:rsidRDefault="00906070" w:rsidP="009C637F">
      <w:pPr>
        <w:pStyle w:val="Estilo4"/>
        <w:outlineLvl w:val="9"/>
      </w:pPr>
    </w:p>
    <w:p w14:paraId="3AE33C3A" w14:textId="1AF5B8CA" w:rsidR="00906070" w:rsidRDefault="00906070" w:rsidP="009C637F">
      <w:pPr>
        <w:pStyle w:val="Estilo4"/>
        <w:outlineLvl w:val="9"/>
      </w:pPr>
    </w:p>
    <w:p w14:paraId="5FBEE370" w14:textId="4C27F513" w:rsidR="00906070" w:rsidRDefault="00906070" w:rsidP="009C637F">
      <w:pPr>
        <w:pStyle w:val="Estilo4"/>
        <w:outlineLvl w:val="9"/>
      </w:pPr>
      <w:r>
        <w:br w:type="page"/>
      </w:r>
    </w:p>
    <w:p w14:paraId="5A32A04E" w14:textId="77777777" w:rsidR="00906070" w:rsidRPr="00C252F6" w:rsidRDefault="00906070" w:rsidP="009C637F">
      <w:pPr>
        <w:pStyle w:val="Estilo4"/>
        <w:outlineLvl w:val="9"/>
        <w:rPr>
          <w:b/>
          <w:bCs/>
          <w:lang w:val="es-419" w:eastAsia="es-419"/>
        </w:rPr>
      </w:pPr>
      <w:r w:rsidRPr="00C252F6">
        <w:rPr>
          <w:b/>
          <w:bCs/>
          <w:lang w:val="es-419" w:eastAsia="es-419"/>
        </w:rPr>
        <w:lastRenderedPageBreak/>
        <w:t>Limitaciones identificadas:</w:t>
      </w:r>
    </w:p>
    <w:p w14:paraId="633CB7A9" w14:textId="77777777" w:rsidR="00906070" w:rsidRPr="00906070" w:rsidRDefault="00906070" w:rsidP="009C637F">
      <w:pPr>
        <w:pStyle w:val="Estilo4"/>
        <w:numPr>
          <w:ilvl w:val="0"/>
          <w:numId w:val="142"/>
        </w:numPr>
        <w:outlineLvl w:val="9"/>
        <w:rPr>
          <w:lang w:val="es-419" w:eastAsia="es-419"/>
        </w:rPr>
      </w:pPr>
      <w:r w:rsidRPr="00906070">
        <w:rPr>
          <w:lang w:val="es-419" w:eastAsia="es-419"/>
        </w:rPr>
        <w:t>No mide humedad relativa (DHT22 tiene sensor de humedad, pero no implementado en esta versión)</w:t>
      </w:r>
    </w:p>
    <w:p w14:paraId="2B5EBABE" w14:textId="77777777" w:rsidR="00906070" w:rsidRPr="00906070" w:rsidRDefault="00906070" w:rsidP="009C637F">
      <w:pPr>
        <w:pStyle w:val="Estilo4"/>
        <w:numPr>
          <w:ilvl w:val="0"/>
          <w:numId w:val="142"/>
        </w:numPr>
        <w:outlineLvl w:val="9"/>
        <w:rPr>
          <w:lang w:val="es-419" w:eastAsia="es-419"/>
        </w:rPr>
      </w:pPr>
      <w:r w:rsidRPr="00906070">
        <w:rPr>
          <w:lang w:val="es-419" w:eastAsia="es-419"/>
        </w:rPr>
        <w:t>Depende de red WiFi institucional (no tiene conectividad celular)</w:t>
      </w:r>
    </w:p>
    <w:p w14:paraId="5C0F1AFA" w14:textId="504547E5" w:rsidR="00906070" w:rsidRPr="00C252F6" w:rsidRDefault="00906070" w:rsidP="009C637F">
      <w:pPr>
        <w:pStyle w:val="Estilo4"/>
        <w:numPr>
          <w:ilvl w:val="0"/>
          <w:numId w:val="142"/>
        </w:numPr>
        <w:outlineLvl w:val="9"/>
        <w:rPr>
          <w:lang w:val="es-419" w:eastAsia="es-419"/>
        </w:rPr>
      </w:pPr>
      <w:r w:rsidRPr="00906070">
        <w:rPr>
          <w:lang w:val="es-419" w:eastAsia="es-419"/>
        </w:rPr>
        <w:t>Batería de respaldo ausente en ESP32 (RTC sí tiene respaldo)</w:t>
      </w:r>
    </w:p>
    <w:p w14:paraId="2BC4091E" w14:textId="77777777" w:rsidR="00C252F6" w:rsidRPr="00C252F6" w:rsidRDefault="00C252F6" w:rsidP="009C637F">
      <w:pPr>
        <w:pStyle w:val="Estilo4"/>
        <w:outlineLvl w:val="9"/>
        <w:rPr>
          <w:lang w:val="es-419" w:eastAsia="es-419"/>
        </w:rPr>
      </w:pPr>
      <w:r w:rsidRPr="00C252F6">
        <w:rPr>
          <w:lang w:val="es-419" w:eastAsia="es-419"/>
        </w:rPr>
        <w:t>Validación de hipótesis:</w:t>
      </w:r>
    </w:p>
    <w:p w14:paraId="1A9E9918" w14:textId="77777777" w:rsidR="00C252F6" w:rsidRPr="00C252F6" w:rsidRDefault="00C252F6" w:rsidP="009C637F">
      <w:pPr>
        <w:pStyle w:val="Estilo4"/>
        <w:outlineLvl w:val="9"/>
        <w:rPr>
          <w:lang w:val="es-419" w:eastAsia="es-419"/>
        </w:rPr>
      </w:pPr>
      <w:r w:rsidRPr="00C252F6">
        <w:rPr>
          <w:lang w:val="es-419" w:eastAsia="es-419"/>
        </w:rPr>
        <w:t>Hipótesis planteada en Capítulo I:</w:t>
      </w:r>
    </w:p>
    <w:p w14:paraId="5163F559" w14:textId="6A440F73" w:rsidR="00C252F6" w:rsidRPr="00C252F6" w:rsidRDefault="00C252F6" w:rsidP="009C637F">
      <w:pPr>
        <w:pStyle w:val="Estilo4"/>
        <w:ind w:left="1440"/>
        <w:outlineLvl w:val="9"/>
        <w:rPr>
          <w:lang w:val="es-419" w:eastAsia="es-419"/>
        </w:rPr>
      </w:pPr>
      <w:r w:rsidRPr="00C252F6">
        <w:rPr>
          <w:lang w:val="es-419" w:eastAsia="es-419"/>
        </w:rPr>
        <w:t xml:space="preserve">"La implementación de un sistema de monitoreo basado en ESP32 y tecnologías </w:t>
      </w:r>
      <w:r>
        <w:rPr>
          <w:lang w:val="es-419" w:eastAsia="es-419"/>
        </w:rPr>
        <w:t>de redes interconectadas</w:t>
      </w:r>
      <w:r w:rsidRPr="00C252F6">
        <w:rPr>
          <w:lang w:val="es-419" w:eastAsia="es-419"/>
        </w:rPr>
        <w:t xml:space="preserve"> permitirá registrar temperatura</w:t>
      </w:r>
      <w:r>
        <w:rPr>
          <w:lang w:val="es-419" w:eastAsia="es-419"/>
        </w:rPr>
        <w:t>s en tuberías a través de sensores de fibra óptica</w:t>
      </w:r>
      <w:r w:rsidRPr="00C252F6">
        <w:rPr>
          <w:lang w:val="es-419" w:eastAsia="es-419"/>
        </w:rPr>
        <w:t xml:space="preserve"> con precisión ±1°C y confiabilidad &gt;9</w:t>
      </w:r>
      <w:r>
        <w:rPr>
          <w:lang w:val="es-419" w:eastAsia="es-419"/>
        </w:rPr>
        <w:t>8</w:t>
      </w:r>
      <w:r w:rsidRPr="00C252F6">
        <w:rPr>
          <w:lang w:val="es-419" w:eastAsia="es-419"/>
        </w:rPr>
        <w:t>%, a un costo inferior a $</w:t>
      </w:r>
      <w:r>
        <w:rPr>
          <w:lang w:val="es-419" w:eastAsia="es-419"/>
        </w:rPr>
        <w:t>5</w:t>
      </w:r>
      <w:r w:rsidRPr="00C252F6">
        <w:rPr>
          <w:lang w:val="es-419" w:eastAsia="es-419"/>
        </w:rPr>
        <w:t>,000 MXN."</w:t>
      </w:r>
    </w:p>
    <w:p w14:paraId="02C84A0D" w14:textId="77777777" w:rsidR="00C252F6" w:rsidRPr="00C252F6" w:rsidRDefault="00C252F6" w:rsidP="009C637F">
      <w:pPr>
        <w:pStyle w:val="Estilo4"/>
        <w:outlineLvl w:val="9"/>
        <w:rPr>
          <w:lang w:val="es-419" w:eastAsia="es-419"/>
        </w:rPr>
      </w:pPr>
      <w:r w:rsidRPr="00C252F6">
        <w:rPr>
          <w:lang w:val="es-419" w:eastAsia="es-419"/>
        </w:rPr>
        <w:t>Verificación:</w:t>
      </w:r>
    </w:p>
    <w:p w14:paraId="58CD8BB8" w14:textId="77777777" w:rsidR="00C252F6" w:rsidRPr="00C252F6" w:rsidRDefault="00C252F6" w:rsidP="009C637F">
      <w:pPr>
        <w:pStyle w:val="Estilo4"/>
        <w:numPr>
          <w:ilvl w:val="0"/>
          <w:numId w:val="143"/>
        </w:numPr>
        <w:outlineLvl w:val="9"/>
        <w:rPr>
          <w:lang w:val="es-419" w:eastAsia="es-419"/>
        </w:rPr>
      </w:pPr>
      <w:r w:rsidRPr="00C252F6">
        <w:rPr>
          <w:lang w:val="es-419" w:eastAsia="es-419"/>
        </w:rPr>
        <w:t xml:space="preserve">Precisión alcanzada: ±0.5°C </w:t>
      </w:r>
      <w:r w:rsidRPr="00C252F6">
        <w:rPr>
          <w:rFonts w:ascii="Segoe UI Emoji" w:hAnsi="Segoe UI Emoji" w:cs="Segoe UI Emoji"/>
          <w:lang w:val="es-419" w:eastAsia="es-419"/>
        </w:rPr>
        <w:t>✅</w:t>
      </w:r>
      <w:r w:rsidRPr="00C252F6">
        <w:rPr>
          <w:lang w:val="es-419" w:eastAsia="es-419"/>
        </w:rPr>
        <w:t xml:space="preserve"> (superior a lo planteado)</w:t>
      </w:r>
    </w:p>
    <w:p w14:paraId="6075F81F" w14:textId="77777777" w:rsidR="00C252F6" w:rsidRPr="00C252F6" w:rsidRDefault="00C252F6" w:rsidP="009C637F">
      <w:pPr>
        <w:pStyle w:val="Estilo4"/>
        <w:numPr>
          <w:ilvl w:val="0"/>
          <w:numId w:val="143"/>
        </w:numPr>
        <w:outlineLvl w:val="9"/>
        <w:rPr>
          <w:lang w:val="es-419" w:eastAsia="es-419"/>
        </w:rPr>
      </w:pPr>
      <w:r w:rsidRPr="00C252F6">
        <w:rPr>
          <w:lang w:val="es-419" w:eastAsia="es-419"/>
        </w:rPr>
        <w:t xml:space="preserve">Confiabilidad: 98.7% </w:t>
      </w:r>
      <w:r w:rsidRPr="00C252F6">
        <w:rPr>
          <w:rFonts w:ascii="Segoe UI Emoji" w:hAnsi="Segoe UI Emoji" w:cs="Segoe UI Emoji"/>
          <w:lang w:val="es-419" w:eastAsia="es-419"/>
        </w:rPr>
        <w:t>✅</w:t>
      </w:r>
      <w:r w:rsidRPr="00C252F6">
        <w:rPr>
          <w:lang w:val="es-419" w:eastAsia="es-419"/>
        </w:rPr>
        <w:t xml:space="preserve"> (superior a 95%)</w:t>
      </w:r>
    </w:p>
    <w:p w14:paraId="28BCABC8" w14:textId="5026AF74" w:rsidR="00C252F6" w:rsidRPr="00C252F6" w:rsidRDefault="00C252F6" w:rsidP="009C637F">
      <w:pPr>
        <w:pStyle w:val="Estilo4"/>
        <w:numPr>
          <w:ilvl w:val="0"/>
          <w:numId w:val="143"/>
        </w:numPr>
        <w:outlineLvl w:val="9"/>
        <w:rPr>
          <w:lang w:val="es-419" w:eastAsia="es-419"/>
        </w:rPr>
      </w:pPr>
      <w:r w:rsidRPr="00C252F6">
        <w:rPr>
          <w:lang w:val="es-419" w:eastAsia="es-419"/>
        </w:rPr>
        <w:t>Costo total: $</w:t>
      </w:r>
      <w:r>
        <w:rPr>
          <w:lang w:val="es-419" w:eastAsia="es-419"/>
        </w:rPr>
        <w:t>5,40</w:t>
      </w:r>
      <w:r w:rsidRPr="00C252F6">
        <w:rPr>
          <w:lang w:val="es-419" w:eastAsia="es-419"/>
        </w:rPr>
        <w:t xml:space="preserve">0 MXN </w:t>
      </w:r>
      <w:r w:rsidRPr="00C252F6">
        <w:rPr>
          <w:rFonts w:ascii="Segoe UI Emoji" w:hAnsi="Segoe UI Emoji" w:cs="Segoe UI Emoji"/>
          <w:lang w:val="es-419" w:eastAsia="es-419"/>
        </w:rPr>
        <w:t>✅</w:t>
      </w:r>
      <w:r w:rsidRPr="00C252F6">
        <w:rPr>
          <w:lang w:val="es-419" w:eastAsia="es-419"/>
        </w:rPr>
        <w:t xml:space="preserve"> (65% inferior al límite)</w:t>
      </w:r>
    </w:p>
    <w:p w14:paraId="6916EE6C" w14:textId="77777777" w:rsidR="00C252F6" w:rsidRPr="00C252F6" w:rsidRDefault="00C252F6" w:rsidP="009C637F">
      <w:pPr>
        <w:pStyle w:val="Estilo4"/>
        <w:outlineLvl w:val="9"/>
        <w:rPr>
          <w:lang w:val="es-419" w:eastAsia="es-419"/>
        </w:rPr>
      </w:pPr>
      <w:r w:rsidRPr="00C252F6">
        <w:rPr>
          <w:lang w:val="es-419" w:eastAsia="es-419"/>
        </w:rPr>
        <w:t>Conclusión: La hipótesis se valida completamente. El sistema no solo cumple los objetivos mínimos, sino que los supera significativamente.</w:t>
      </w:r>
    </w:p>
    <w:p w14:paraId="1C78819B" w14:textId="77777777" w:rsidR="00AD0B84" w:rsidRPr="00AD0B84" w:rsidRDefault="00AD0B84" w:rsidP="009C637F">
      <w:pPr>
        <w:pStyle w:val="Estilo4"/>
        <w:outlineLvl w:val="9"/>
        <w:rPr>
          <w:b/>
          <w:bCs/>
          <w:lang w:val="es-419" w:eastAsia="es-419"/>
        </w:rPr>
      </w:pPr>
      <w:r w:rsidRPr="00AD0B84">
        <w:rPr>
          <w:b/>
          <w:bCs/>
          <w:lang w:val="es-419" w:eastAsia="es-419"/>
        </w:rPr>
        <w:t>Análisis de viabilidad de escalamiento:</w:t>
      </w:r>
    </w:p>
    <w:p w14:paraId="5610CF34" w14:textId="77777777" w:rsidR="00AD0B84" w:rsidRPr="00AD0B84" w:rsidRDefault="00AD0B84" w:rsidP="009C637F">
      <w:pPr>
        <w:pStyle w:val="Estilo4"/>
        <w:outlineLvl w:val="9"/>
        <w:rPr>
          <w:lang w:val="es-419" w:eastAsia="es-419"/>
        </w:rPr>
      </w:pPr>
      <w:r w:rsidRPr="00AD0B84">
        <w:rPr>
          <w:lang w:val="es-419" w:eastAsia="es-419"/>
        </w:rPr>
        <w:t>Se evaluó la capacidad del sistema para crecer en funcionalidad y cantidad de dispositivos:</w:t>
      </w:r>
    </w:p>
    <w:p w14:paraId="5DE9EB0F" w14:textId="77777777" w:rsidR="00AD0B84" w:rsidRPr="00AD0B84" w:rsidRDefault="00AD0B84" w:rsidP="009C637F">
      <w:pPr>
        <w:pStyle w:val="Estilo4"/>
        <w:outlineLvl w:val="9"/>
        <w:rPr>
          <w:b/>
          <w:bCs/>
          <w:lang w:val="es-419" w:eastAsia="es-419"/>
        </w:rPr>
      </w:pPr>
      <w:r w:rsidRPr="00AD0B84">
        <w:rPr>
          <w:b/>
          <w:bCs/>
          <w:lang w:val="es-419" w:eastAsia="es-419"/>
        </w:rPr>
        <w:t>Escalamiento vertical (más funciones):</w:t>
      </w:r>
    </w:p>
    <w:p w14:paraId="71EB913D" w14:textId="77777777" w:rsidR="00AD0B84" w:rsidRPr="00AD0B84" w:rsidRDefault="00AD0B84" w:rsidP="009C637F">
      <w:pPr>
        <w:pStyle w:val="Estilo4"/>
        <w:numPr>
          <w:ilvl w:val="0"/>
          <w:numId w:val="144"/>
        </w:numPr>
        <w:outlineLvl w:val="9"/>
        <w:rPr>
          <w:lang w:val="es-419" w:eastAsia="es-419"/>
        </w:rPr>
      </w:pPr>
      <w:r w:rsidRPr="00AD0B84">
        <w:rPr>
          <w:rFonts w:ascii="Segoe UI Emoji" w:hAnsi="Segoe UI Emoji" w:cs="Segoe UI Emoji"/>
          <w:lang w:val="es-419" w:eastAsia="es-419"/>
        </w:rPr>
        <w:t>✅</w:t>
      </w:r>
      <w:r w:rsidRPr="00AD0B84">
        <w:rPr>
          <w:lang w:val="es-419" w:eastAsia="es-419"/>
        </w:rPr>
        <w:t xml:space="preserve"> Agregar medición de humedad relativa (DHT22 ya la mide, solo falta código)</w:t>
      </w:r>
    </w:p>
    <w:p w14:paraId="752FB57C" w14:textId="77777777" w:rsidR="00AD0B84" w:rsidRPr="00AD0B84" w:rsidRDefault="00AD0B84" w:rsidP="009C637F">
      <w:pPr>
        <w:pStyle w:val="Estilo4"/>
        <w:numPr>
          <w:ilvl w:val="0"/>
          <w:numId w:val="144"/>
        </w:numPr>
        <w:outlineLvl w:val="9"/>
        <w:rPr>
          <w:lang w:val="es-419" w:eastAsia="es-419"/>
        </w:rPr>
      </w:pPr>
      <w:r w:rsidRPr="00AD0B84">
        <w:rPr>
          <w:rFonts w:ascii="Segoe UI Emoji" w:hAnsi="Segoe UI Emoji" w:cs="Segoe UI Emoji"/>
          <w:lang w:val="es-419" w:eastAsia="es-419"/>
        </w:rPr>
        <w:t>✅</w:t>
      </w:r>
      <w:r w:rsidRPr="00AD0B84">
        <w:rPr>
          <w:lang w:val="es-419" w:eastAsia="es-419"/>
        </w:rPr>
        <w:t xml:space="preserve"> Implementar alertas por correo/SMS cuando temperatura exceda umbral</w:t>
      </w:r>
    </w:p>
    <w:p w14:paraId="42525EA4" w14:textId="77777777" w:rsidR="00AD0B84" w:rsidRPr="00AD0B84" w:rsidRDefault="00AD0B84" w:rsidP="009C637F">
      <w:pPr>
        <w:pStyle w:val="Estilo4"/>
        <w:numPr>
          <w:ilvl w:val="0"/>
          <w:numId w:val="144"/>
        </w:numPr>
        <w:outlineLvl w:val="9"/>
        <w:rPr>
          <w:lang w:val="es-419" w:eastAsia="es-419"/>
        </w:rPr>
      </w:pPr>
      <w:r w:rsidRPr="00AD0B84">
        <w:rPr>
          <w:rFonts w:ascii="Segoe UI Emoji" w:hAnsi="Segoe UI Emoji" w:cs="Segoe UI Emoji"/>
          <w:lang w:val="es-419" w:eastAsia="es-419"/>
        </w:rPr>
        <w:t>✅</w:t>
      </w:r>
      <w:r w:rsidRPr="00AD0B84">
        <w:rPr>
          <w:lang w:val="es-419" w:eastAsia="es-419"/>
        </w:rPr>
        <w:t xml:space="preserve"> Agregar predicción de temperatura mediante machine learning (Python + TensorFlow)</w:t>
      </w:r>
    </w:p>
    <w:p w14:paraId="6D059883" w14:textId="77777777" w:rsidR="00AD0B84" w:rsidRPr="00AD0B84" w:rsidRDefault="00AD0B84" w:rsidP="009C637F">
      <w:pPr>
        <w:pStyle w:val="Estilo4"/>
        <w:numPr>
          <w:ilvl w:val="0"/>
          <w:numId w:val="144"/>
        </w:numPr>
        <w:outlineLvl w:val="9"/>
        <w:rPr>
          <w:lang w:val="es-419" w:eastAsia="es-419"/>
        </w:rPr>
      </w:pPr>
      <w:r w:rsidRPr="00AD0B84">
        <w:rPr>
          <w:rFonts w:ascii="Segoe UI Emoji" w:hAnsi="Segoe UI Emoji" w:cs="Segoe UI Emoji"/>
          <w:lang w:val="es-419" w:eastAsia="es-419"/>
        </w:rPr>
        <w:t>✅</w:t>
      </w:r>
      <w:r w:rsidRPr="00AD0B84">
        <w:rPr>
          <w:lang w:val="es-419" w:eastAsia="es-419"/>
        </w:rPr>
        <w:t xml:space="preserve"> Integrar sensores adicionales (pH, turbidez) mediante protocolos estandarizados</w:t>
      </w:r>
    </w:p>
    <w:p w14:paraId="2DEEEB09" w14:textId="77777777" w:rsidR="00AD0B84" w:rsidRDefault="00AD0B84" w:rsidP="009C637F">
      <w:pPr>
        <w:pStyle w:val="Estilo4"/>
        <w:outlineLvl w:val="9"/>
        <w:rPr>
          <w:lang w:val="es-419" w:eastAsia="es-419"/>
        </w:rPr>
      </w:pPr>
    </w:p>
    <w:p w14:paraId="51C4A628" w14:textId="77777777" w:rsidR="00AD0B84" w:rsidRDefault="00AD0B84" w:rsidP="009C637F">
      <w:pPr>
        <w:pStyle w:val="Estilo4"/>
        <w:outlineLvl w:val="9"/>
        <w:rPr>
          <w:lang w:val="es-419" w:eastAsia="es-419"/>
        </w:rPr>
      </w:pPr>
    </w:p>
    <w:p w14:paraId="7A061006" w14:textId="77777777" w:rsidR="00AD0B84" w:rsidRDefault="00AD0B84" w:rsidP="009C637F">
      <w:pPr>
        <w:pStyle w:val="Estilo4"/>
        <w:outlineLvl w:val="9"/>
        <w:rPr>
          <w:lang w:val="es-419" w:eastAsia="es-419"/>
        </w:rPr>
      </w:pPr>
    </w:p>
    <w:p w14:paraId="373DB4FA" w14:textId="77777777" w:rsidR="00AD0B84" w:rsidRDefault="00AD0B84" w:rsidP="009C637F">
      <w:pPr>
        <w:pStyle w:val="Estilo4"/>
        <w:outlineLvl w:val="9"/>
        <w:rPr>
          <w:lang w:val="es-419" w:eastAsia="es-419"/>
        </w:rPr>
      </w:pPr>
    </w:p>
    <w:p w14:paraId="2DFCA50F" w14:textId="77777777" w:rsidR="00AD0B84" w:rsidRDefault="00AD0B84" w:rsidP="009C637F">
      <w:pPr>
        <w:pStyle w:val="Estilo4"/>
        <w:outlineLvl w:val="9"/>
        <w:rPr>
          <w:lang w:val="es-419" w:eastAsia="es-419"/>
        </w:rPr>
      </w:pPr>
    </w:p>
    <w:p w14:paraId="6781812F" w14:textId="77777777" w:rsidR="00AD0B84" w:rsidRDefault="00AD0B84" w:rsidP="009C637F">
      <w:pPr>
        <w:pStyle w:val="Estilo4"/>
        <w:outlineLvl w:val="9"/>
        <w:rPr>
          <w:lang w:val="es-419" w:eastAsia="es-419"/>
        </w:rPr>
      </w:pPr>
    </w:p>
    <w:p w14:paraId="09B36B91" w14:textId="77777777" w:rsidR="00AD0B84" w:rsidRDefault="00AD0B84" w:rsidP="009C637F">
      <w:pPr>
        <w:pStyle w:val="Estilo4"/>
        <w:outlineLvl w:val="9"/>
        <w:rPr>
          <w:lang w:val="es-419" w:eastAsia="es-419"/>
        </w:rPr>
      </w:pPr>
    </w:p>
    <w:p w14:paraId="0AB8B8C1" w14:textId="6E45E01B" w:rsidR="00AD0B84" w:rsidRPr="00AD0B84" w:rsidRDefault="00AD0B84" w:rsidP="009C637F">
      <w:pPr>
        <w:pStyle w:val="Estilo4"/>
        <w:outlineLvl w:val="9"/>
        <w:rPr>
          <w:lang w:val="es-419" w:eastAsia="es-419"/>
        </w:rPr>
      </w:pPr>
      <w:r w:rsidRPr="00AD0B84">
        <w:rPr>
          <w:lang w:val="es-419" w:eastAsia="es-419"/>
        </w:rPr>
        <w:lastRenderedPageBreak/>
        <w:t>Escalamiento horizontal (más dispositivos): Se calculó la capacidad del servidor Hostinger para soportar múltiples nodos ESP32:</w:t>
      </w:r>
    </w:p>
    <w:p w14:paraId="2675F9D2" w14:textId="4AE84DB5" w:rsidR="00906070" w:rsidRPr="00C252F6" w:rsidRDefault="00AD0B84" w:rsidP="009C637F">
      <w:pPr>
        <w:pStyle w:val="Estilo4"/>
        <w:outlineLvl w:val="9"/>
        <w:rPr>
          <w:lang w:val="es-419"/>
        </w:rPr>
      </w:pPr>
      <w:r>
        <w:rPr>
          <w:noProof/>
          <w:lang w:val="es-419"/>
        </w:rPr>
        <w:drawing>
          <wp:inline distT="0" distB="0" distL="0" distR="0" wp14:anchorId="4CF9EBC6" wp14:editId="0CD1F637">
            <wp:extent cx="5943600" cy="2170430"/>
            <wp:effectExtent l="0" t="0" r="0" b="127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n 82"/>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943600" cy="2170430"/>
                    </a:xfrm>
                    <a:prstGeom prst="rect">
                      <a:avLst/>
                    </a:prstGeom>
                  </pic:spPr>
                </pic:pic>
              </a:graphicData>
            </a:graphic>
          </wp:inline>
        </w:drawing>
      </w:r>
    </w:p>
    <w:p w14:paraId="7AA4A381" w14:textId="77777777" w:rsidR="00A83BB7" w:rsidRPr="00A83BB7" w:rsidRDefault="00A83BB7" w:rsidP="009C637F">
      <w:pPr>
        <w:pStyle w:val="Estilo4"/>
        <w:outlineLvl w:val="9"/>
        <w:rPr>
          <w:lang w:val="es-419" w:eastAsia="es-419"/>
        </w:rPr>
      </w:pPr>
      <w:r w:rsidRPr="00A83BB7">
        <w:rPr>
          <w:lang w:val="es-419" w:eastAsia="es-419"/>
        </w:rPr>
        <w:t>Lecciones aprendidas:</w:t>
      </w:r>
    </w:p>
    <w:p w14:paraId="19219522" w14:textId="77777777" w:rsidR="00A83BB7" w:rsidRPr="00A83BB7" w:rsidRDefault="00A83BB7" w:rsidP="009C637F">
      <w:pPr>
        <w:pStyle w:val="Estilo4"/>
        <w:outlineLvl w:val="9"/>
        <w:rPr>
          <w:lang w:val="es-419" w:eastAsia="es-419"/>
        </w:rPr>
      </w:pPr>
      <w:r w:rsidRPr="00A83BB7">
        <w:rPr>
          <w:lang w:val="es-419" w:eastAsia="es-419"/>
        </w:rPr>
        <w:t>Aspectos técnicos exitosos:</w:t>
      </w:r>
    </w:p>
    <w:p w14:paraId="38630A33" w14:textId="77777777" w:rsidR="00A83BB7" w:rsidRPr="00A83BB7" w:rsidRDefault="00A83BB7" w:rsidP="009C637F">
      <w:pPr>
        <w:pStyle w:val="Estilo4"/>
        <w:numPr>
          <w:ilvl w:val="0"/>
          <w:numId w:val="145"/>
        </w:numPr>
        <w:outlineLvl w:val="9"/>
        <w:rPr>
          <w:lang w:val="es-419" w:eastAsia="es-419"/>
        </w:rPr>
      </w:pPr>
      <w:r w:rsidRPr="00A83BB7">
        <w:rPr>
          <w:lang w:val="es-419" w:eastAsia="es-419"/>
        </w:rPr>
        <w:t>Calibración por software: Método efectivo y económico vs. sensores industriales costosos</w:t>
      </w:r>
    </w:p>
    <w:p w14:paraId="4A8B1FFE" w14:textId="77777777" w:rsidR="00A83BB7" w:rsidRPr="00A83BB7" w:rsidRDefault="00A83BB7" w:rsidP="009C637F">
      <w:pPr>
        <w:pStyle w:val="Estilo4"/>
        <w:numPr>
          <w:ilvl w:val="0"/>
          <w:numId w:val="145"/>
        </w:numPr>
        <w:outlineLvl w:val="9"/>
        <w:rPr>
          <w:lang w:val="es-419" w:eastAsia="es-419"/>
        </w:rPr>
      </w:pPr>
      <w:r w:rsidRPr="00A83BB7">
        <w:rPr>
          <w:lang w:val="es-419" w:eastAsia="es-419"/>
        </w:rPr>
        <w:t>Sincronización NTP automática: Elimina mantenimiento manual de hora</w:t>
      </w:r>
    </w:p>
    <w:p w14:paraId="56572877" w14:textId="77777777" w:rsidR="00A83BB7" w:rsidRPr="00A83BB7" w:rsidRDefault="00A83BB7" w:rsidP="009C637F">
      <w:pPr>
        <w:pStyle w:val="Estilo4"/>
        <w:numPr>
          <w:ilvl w:val="0"/>
          <w:numId w:val="145"/>
        </w:numPr>
        <w:outlineLvl w:val="9"/>
        <w:rPr>
          <w:lang w:val="es-419" w:eastAsia="es-419"/>
        </w:rPr>
      </w:pPr>
      <w:r w:rsidRPr="00A83BB7">
        <w:rPr>
          <w:lang w:val="es-419" w:eastAsia="es-419"/>
        </w:rPr>
        <w:t>Arquitectura cliente-servidor: Permite acceso desde cualquier dispositivo sin instalaciones</w:t>
      </w:r>
    </w:p>
    <w:p w14:paraId="68B84B39" w14:textId="77777777" w:rsidR="00A83BB7" w:rsidRPr="00A83BB7" w:rsidRDefault="00A83BB7" w:rsidP="009C637F">
      <w:pPr>
        <w:pStyle w:val="Estilo4"/>
        <w:numPr>
          <w:ilvl w:val="0"/>
          <w:numId w:val="145"/>
        </w:numPr>
        <w:outlineLvl w:val="9"/>
        <w:rPr>
          <w:lang w:val="es-419" w:eastAsia="es-419"/>
        </w:rPr>
      </w:pPr>
      <w:r w:rsidRPr="00A83BB7">
        <w:rPr>
          <w:lang w:val="es-419" w:eastAsia="es-419"/>
        </w:rPr>
        <w:t>Uso de librerías consolidadas: Aceleró desarrollo vs. programar desde cero</w:t>
      </w:r>
    </w:p>
    <w:p w14:paraId="012ABC6D" w14:textId="77777777" w:rsidR="00A83BB7" w:rsidRPr="00A83BB7" w:rsidRDefault="00A83BB7" w:rsidP="009C637F">
      <w:pPr>
        <w:pStyle w:val="Estilo4"/>
        <w:outlineLvl w:val="9"/>
        <w:rPr>
          <w:lang w:val="es-419" w:eastAsia="es-419"/>
        </w:rPr>
      </w:pPr>
      <w:r w:rsidRPr="00A83BB7">
        <w:rPr>
          <w:lang w:val="es-419" w:eastAsia="es-419"/>
        </w:rPr>
        <w:t>Desafíos superados:</w:t>
      </w:r>
    </w:p>
    <w:p w14:paraId="5F8B5898" w14:textId="77777777" w:rsidR="00A83BB7" w:rsidRPr="00A83BB7" w:rsidRDefault="00A83BB7" w:rsidP="009C637F">
      <w:pPr>
        <w:pStyle w:val="Estilo4"/>
        <w:numPr>
          <w:ilvl w:val="0"/>
          <w:numId w:val="146"/>
        </w:numPr>
        <w:outlineLvl w:val="9"/>
        <w:rPr>
          <w:lang w:val="es-419" w:eastAsia="es-419"/>
        </w:rPr>
      </w:pPr>
      <w:r w:rsidRPr="00A83BB7">
        <w:rPr>
          <w:lang w:val="es-419" w:eastAsia="es-419"/>
        </w:rPr>
        <w:t>Formato inconsistente de hora en BD: Solucionado con LPAD() en SQL</w:t>
      </w:r>
    </w:p>
    <w:p w14:paraId="7FD2A57E" w14:textId="77777777" w:rsidR="00A83BB7" w:rsidRPr="00A83BB7" w:rsidRDefault="00A83BB7" w:rsidP="009C637F">
      <w:pPr>
        <w:pStyle w:val="Estilo4"/>
        <w:numPr>
          <w:ilvl w:val="0"/>
          <w:numId w:val="146"/>
        </w:numPr>
        <w:outlineLvl w:val="9"/>
        <w:rPr>
          <w:lang w:val="es-419" w:eastAsia="es-419"/>
        </w:rPr>
      </w:pPr>
      <w:r w:rsidRPr="00A83BB7">
        <w:rPr>
          <w:lang w:val="es-419" w:eastAsia="es-419"/>
        </w:rPr>
        <w:t>Caché agresivo de navegadores: Resuelto agregando timestamp a URLs</w:t>
      </w:r>
    </w:p>
    <w:p w14:paraId="4F23DC1E" w14:textId="77777777" w:rsidR="00A83BB7" w:rsidRPr="00A83BB7" w:rsidRDefault="00A83BB7" w:rsidP="009C637F">
      <w:pPr>
        <w:pStyle w:val="Estilo4"/>
        <w:numPr>
          <w:ilvl w:val="0"/>
          <w:numId w:val="146"/>
        </w:numPr>
        <w:outlineLvl w:val="9"/>
        <w:rPr>
          <w:lang w:val="es-419" w:eastAsia="es-419"/>
        </w:rPr>
      </w:pPr>
      <w:r w:rsidRPr="00A83BB7">
        <w:rPr>
          <w:lang w:val="es-419" w:eastAsia="es-419"/>
        </w:rPr>
        <w:t>Autocalentamiento del sensor: Mitigado con separación física de 10 cm</w:t>
      </w:r>
    </w:p>
    <w:p w14:paraId="2DC042CA" w14:textId="77777777" w:rsidR="00A83BB7" w:rsidRPr="00A83BB7" w:rsidRDefault="00A83BB7" w:rsidP="009C637F">
      <w:pPr>
        <w:pStyle w:val="Estilo4"/>
        <w:numPr>
          <w:ilvl w:val="0"/>
          <w:numId w:val="146"/>
        </w:numPr>
        <w:outlineLvl w:val="9"/>
        <w:rPr>
          <w:lang w:val="es-419" w:eastAsia="es-419"/>
        </w:rPr>
      </w:pPr>
      <w:r w:rsidRPr="00A83BB7">
        <w:rPr>
          <w:lang w:val="es-419" w:eastAsia="es-419"/>
        </w:rPr>
        <w:t>Deriva del RTC: Compensado con sincronización NTP cada 24 horas</w:t>
      </w:r>
    </w:p>
    <w:p w14:paraId="43CF1BB2" w14:textId="77777777" w:rsidR="00A83BB7" w:rsidRPr="00A83BB7" w:rsidRDefault="00A83BB7" w:rsidP="009C637F">
      <w:pPr>
        <w:pStyle w:val="Estilo4"/>
        <w:outlineLvl w:val="9"/>
        <w:rPr>
          <w:lang w:val="es-419" w:eastAsia="es-419"/>
        </w:rPr>
      </w:pPr>
      <w:r w:rsidRPr="00A83BB7">
        <w:rPr>
          <w:lang w:val="es-419" w:eastAsia="es-419"/>
        </w:rPr>
        <w:t>Mejoras propuestas para futuras versiones:</w:t>
      </w:r>
    </w:p>
    <w:p w14:paraId="7B664D1C" w14:textId="77777777" w:rsidR="00A83BB7" w:rsidRPr="00A83BB7" w:rsidRDefault="00A83BB7" w:rsidP="009C637F">
      <w:pPr>
        <w:pStyle w:val="Estilo4"/>
        <w:numPr>
          <w:ilvl w:val="0"/>
          <w:numId w:val="147"/>
        </w:numPr>
        <w:outlineLvl w:val="9"/>
        <w:rPr>
          <w:lang w:val="es-419" w:eastAsia="es-419"/>
        </w:rPr>
      </w:pPr>
      <w:r w:rsidRPr="00A83BB7">
        <w:rPr>
          <w:lang w:val="es-419" w:eastAsia="es-419"/>
        </w:rPr>
        <w:t>Implementar batería de respaldo para ESP32 (UPS de litio)</w:t>
      </w:r>
    </w:p>
    <w:p w14:paraId="1EA91606" w14:textId="77777777" w:rsidR="00A83BB7" w:rsidRPr="00A83BB7" w:rsidRDefault="00A83BB7" w:rsidP="009C637F">
      <w:pPr>
        <w:pStyle w:val="Estilo4"/>
        <w:numPr>
          <w:ilvl w:val="0"/>
          <w:numId w:val="147"/>
        </w:numPr>
        <w:outlineLvl w:val="9"/>
        <w:rPr>
          <w:lang w:val="es-419" w:eastAsia="es-419"/>
        </w:rPr>
      </w:pPr>
      <w:r w:rsidRPr="00A83BB7">
        <w:rPr>
          <w:lang w:val="es-419" w:eastAsia="es-419"/>
        </w:rPr>
        <w:t>Agregar conectividad 4G para independencia de WiFi</w:t>
      </w:r>
    </w:p>
    <w:p w14:paraId="57BE988E" w14:textId="77777777" w:rsidR="00A83BB7" w:rsidRPr="00A83BB7" w:rsidRDefault="00A83BB7" w:rsidP="009C637F">
      <w:pPr>
        <w:pStyle w:val="Estilo4"/>
        <w:numPr>
          <w:ilvl w:val="0"/>
          <w:numId w:val="147"/>
        </w:numPr>
        <w:outlineLvl w:val="9"/>
        <w:rPr>
          <w:lang w:val="es-419" w:eastAsia="es-419"/>
        </w:rPr>
      </w:pPr>
      <w:r w:rsidRPr="00A83BB7">
        <w:rPr>
          <w:lang w:val="es-419" w:eastAsia="es-419"/>
        </w:rPr>
        <w:t>Desarrollar carcasa impermeable (IP65) para uso exterior</w:t>
      </w:r>
    </w:p>
    <w:p w14:paraId="45EF5827" w14:textId="77777777" w:rsidR="00A83BB7" w:rsidRPr="00A83BB7" w:rsidRDefault="00A83BB7" w:rsidP="009C637F">
      <w:pPr>
        <w:pStyle w:val="Estilo4"/>
        <w:numPr>
          <w:ilvl w:val="0"/>
          <w:numId w:val="147"/>
        </w:numPr>
        <w:outlineLvl w:val="9"/>
        <w:rPr>
          <w:lang w:val="es-419" w:eastAsia="es-419"/>
        </w:rPr>
      </w:pPr>
      <w:r w:rsidRPr="00A83BB7">
        <w:rPr>
          <w:lang w:val="es-419" w:eastAsia="es-419"/>
        </w:rPr>
        <w:t>Implementar encriptación end-to-end de datos (más allá de HTTPS)</w:t>
      </w:r>
    </w:p>
    <w:p w14:paraId="0A159E79" w14:textId="77777777" w:rsidR="00A83BB7" w:rsidRPr="00A83BB7" w:rsidRDefault="00A83BB7" w:rsidP="009C637F">
      <w:pPr>
        <w:pStyle w:val="Estilo4"/>
        <w:numPr>
          <w:ilvl w:val="0"/>
          <w:numId w:val="147"/>
        </w:numPr>
        <w:outlineLvl w:val="9"/>
        <w:rPr>
          <w:lang w:val="es-419" w:eastAsia="es-419"/>
        </w:rPr>
      </w:pPr>
      <w:r w:rsidRPr="00A83BB7">
        <w:rPr>
          <w:lang w:val="es-419" w:eastAsia="es-419"/>
        </w:rPr>
        <w:t>Crear aplicación móvil nativa para notificaciones push</w:t>
      </w:r>
    </w:p>
    <w:p w14:paraId="030CACDA" w14:textId="653334FC" w:rsidR="00906070" w:rsidRPr="00A83BB7" w:rsidRDefault="00906070" w:rsidP="009C637F">
      <w:pPr>
        <w:pStyle w:val="Estilo4"/>
        <w:outlineLvl w:val="9"/>
        <w:rPr>
          <w:lang w:val="es-419"/>
        </w:rPr>
      </w:pPr>
    </w:p>
    <w:p w14:paraId="7884A08E" w14:textId="5A7A2EA0" w:rsidR="00906070" w:rsidRDefault="00906070" w:rsidP="009C637F">
      <w:pPr>
        <w:pStyle w:val="Estilo4"/>
        <w:outlineLvl w:val="9"/>
      </w:pPr>
    </w:p>
    <w:p w14:paraId="1C5B92F5" w14:textId="3E1A7DC2" w:rsidR="00906070" w:rsidRDefault="00906070" w:rsidP="009C637F">
      <w:pPr>
        <w:pStyle w:val="Estilo4"/>
        <w:outlineLvl w:val="9"/>
      </w:pPr>
    </w:p>
    <w:p w14:paraId="49628A7D" w14:textId="7EADC339" w:rsidR="002A2313" w:rsidRDefault="002A2313" w:rsidP="00583388">
      <w:pPr>
        <w:pStyle w:val="MyStyle"/>
        <w:outlineLvl w:val="1"/>
      </w:pPr>
      <w:bookmarkStart w:id="267" w:name="_Toc217135136"/>
      <w:bookmarkStart w:id="268" w:name="_Toc218087628"/>
      <w:r>
        <w:lastRenderedPageBreak/>
        <w:t>4.7. Técnicas de procesamiento y análisis de datos</w:t>
      </w:r>
      <w:bookmarkEnd w:id="267"/>
      <w:bookmarkEnd w:id="268"/>
    </w:p>
    <w:p w14:paraId="02975B5A" w14:textId="6728430F" w:rsidR="00D04C77" w:rsidRDefault="00D04C77" w:rsidP="009C637F">
      <w:pPr>
        <w:pStyle w:val="Estilo4"/>
        <w:outlineLvl w:val="9"/>
      </w:pPr>
      <w:r>
        <w:t>Los datos recopilados durante las fases de calibración, pruebas y operación del sistema requirieron procesamiento estadístico para extraer conclusiones cuantitativas sobre el desempeño. Se aplicaron tres tipos de análisis complementarios.</w:t>
      </w:r>
    </w:p>
    <w:p w14:paraId="109D8A15" w14:textId="39BADC8D" w:rsidR="002A2313" w:rsidRDefault="00BE51F3" w:rsidP="00583388">
      <w:pPr>
        <w:pStyle w:val="MyStyle"/>
      </w:pPr>
      <w:bookmarkStart w:id="269" w:name="_Toc217135137"/>
      <w:bookmarkStart w:id="270" w:name="_Toc218087629"/>
      <w:r>
        <w:t>4.7.1. Estadística descriptiva</w:t>
      </w:r>
      <w:bookmarkEnd w:id="269"/>
      <w:bookmarkEnd w:id="270"/>
    </w:p>
    <w:p w14:paraId="50851A14" w14:textId="77777777" w:rsidR="00046279" w:rsidRDefault="00046279" w:rsidP="009C637F">
      <w:pPr>
        <w:pStyle w:val="Estilo4"/>
        <w:outlineLvl w:val="9"/>
        <w:rPr>
          <w:lang w:val="es-419"/>
        </w:rPr>
      </w:pPr>
      <w:r>
        <w:t>Se utilizaron medidas de tendencia central y dispersión para caracterizar las distribuciones de temperatura ambiente y métricas de desempeño del sistema.</w:t>
      </w:r>
    </w:p>
    <w:p w14:paraId="1D464F3A" w14:textId="77777777" w:rsidR="00046279" w:rsidRDefault="00046279" w:rsidP="009C637F">
      <w:pPr>
        <w:pStyle w:val="Estilo4"/>
        <w:outlineLvl w:val="9"/>
      </w:pPr>
      <w:r>
        <w:rPr>
          <w:rStyle w:val="Textoennegrita"/>
        </w:rPr>
        <w:t>Medidas de tendencia central:</w:t>
      </w:r>
    </w:p>
    <w:p w14:paraId="2D5A355E" w14:textId="77777777" w:rsidR="00046279" w:rsidRDefault="00046279" w:rsidP="009C637F">
      <w:pPr>
        <w:pStyle w:val="Estilo4"/>
        <w:outlineLvl w:val="9"/>
      </w:pPr>
      <w:r>
        <w:rPr>
          <w:rStyle w:val="Textoennegrita"/>
        </w:rPr>
        <w:t>Media aritmética (promedio):</w:t>
      </w:r>
    </w:p>
    <w:p w14:paraId="16CC6161" w14:textId="2EF18D2D" w:rsidR="00046279" w:rsidRPr="00046279" w:rsidRDefault="00275645" w:rsidP="009C637F">
      <w:pPr>
        <w:pStyle w:val="Estilo4"/>
        <w:jc w:val="center"/>
        <w:outlineLvl w:val="9"/>
        <w:rPr>
          <w:lang w:val="es-419"/>
        </w:rPr>
      </w:pPr>
      <m:oMathPara>
        <m:oMath>
          <m:acc>
            <m:accPr>
              <m:chr m:val="̅"/>
              <m:ctrlPr>
                <w:rPr>
                  <w:rFonts w:ascii="Cambria Math" w:hAnsi="Cambria Math"/>
                  <w:i/>
                  <w:lang w:val="es-419"/>
                </w:rPr>
              </m:ctrlPr>
            </m:accPr>
            <m:e>
              <m:r>
                <w:rPr>
                  <w:rFonts w:ascii="Cambria Math" w:hAnsi="Cambria Math"/>
                  <w:lang w:val="es-419"/>
                </w:rPr>
                <m:t>x</m:t>
              </m:r>
            </m:e>
          </m:acc>
          <m:r>
            <w:rPr>
              <w:rFonts w:ascii="Cambria Math" w:hAnsi="Cambria Math"/>
              <w:lang w:val="es-419"/>
            </w:rPr>
            <m:t>=</m:t>
          </m:r>
          <m:f>
            <m:fPr>
              <m:ctrlPr>
                <w:rPr>
                  <w:rFonts w:ascii="Cambria Math" w:hAnsi="Cambria Math"/>
                  <w:i/>
                  <w:lang w:val="es-419"/>
                </w:rPr>
              </m:ctrlPr>
            </m:fPr>
            <m:num>
              <m:r>
                <w:rPr>
                  <w:rFonts w:ascii="Cambria Math" w:hAnsi="Cambria Math"/>
                  <w:lang w:val="es-419"/>
                </w:rPr>
                <m:t>1</m:t>
              </m:r>
            </m:num>
            <m:den>
              <m:r>
                <w:rPr>
                  <w:rFonts w:ascii="Cambria Math" w:hAnsi="Cambria Math"/>
                  <w:lang w:val="es-419"/>
                </w:rPr>
                <m:t>n</m:t>
              </m:r>
            </m:den>
          </m:f>
          <m:nary>
            <m:naryPr>
              <m:chr m:val="∑"/>
              <m:limLoc m:val="undOvr"/>
              <m:ctrlPr>
                <w:rPr>
                  <w:rFonts w:ascii="Cambria Math" w:hAnsi="Cambria Math"/>
                  <w:i/>
                  <w:lang w:val="es-419"/>
                </w:rPr>
              </m:ctrlPr>
            </m:naryPr>
            <m:sub>
              <m:r>
                <w:rPr>
                  <w:rFonts w:ascii="Cambria Math" w:hAnsi="Cambria Math"/>
                  <w:lang w:val="es-419"/>
                </w:rPr>
                <m:t>i</m:t>
              </m:r>
              <m:r>
                <w:rPr>
                  <w:rFonts w:ascii="Cambria Math" w:hAnsi="Cambria Math"/>
                </w:rPr>
                <m:t>=1</m:t>
              </m:r>
            </m:sub>
            <m:sup>
              <m:r>
                <w:rPr>
                  <w:rFonts w:ascii="Cambria Math" w:hAnsi="Cambria Math"/>
                  <w:lang w:val="es-419"/>
                </w:rPr>
                <m:t>n</m:t>
              </m:r>
            </m:sup>
            <m:e>
              <m:sSub>
                <m:sSubPr>
                  <m:ctrlPr>
                    <w:rPr>
                      <w:rFonts w:ascii="Cambria Math" w:hAnsi="Cambria Math"/>
                      <w:i/>
                      <w:lang w:val="es-419"/>
                    </w:rPr>
                  </m:ctrlPr>
                </m:sSubPr>
                <m:e>
                  <m:r>
                    <w:rPr>
                      <w:rFonts w:ascii="Cambria Math" w:hAnsi="Cambria Math"/>
                      <w:lang w:val="es-419"/>
                    </w:rPr>
                    <m:t>x</m:t>
                  </m:r>
                </m:e>
                <m:sub>
                  <m:r>
                    <w:rPr>
                      <w:rFonts w:ascii="Cambria Math" w:hAnsi="Cambria Math"/>
                      <w:lang w:val="es-419"/>
                    </w:rPr>
                    <m:t>i</m:t>
                  </m:r>
                </m:sub>
              </m:sSub>
            </m:e>
          </m:nary>
        </m:oMath>
      </m:oMathPara>
    </w:p>
    <w:p w14:paraId="4E0242A4" w14:textId="77777777" w:rsidR="00533B9B" w:rsidRDefault="00533B9B" w:rsidP="009C637F">
      <w:pPr>
        <w:pStyle w:val="Estilo4"/>
        <w:outlineLvl w:val="9"/>
        <w:rPr>
          <w:lang w:val="es-419"/>
        </w:rPr>
      </w:pPr>
      <w:r>
        <w:t>Utilizada para calcular temperatura promedio durante períodos específicos, error promedio de calibración y latencia promedio del sistema. Proporciona el valor típico esperado de la variable.</w:t>
      </w:r>
    </w:p>
    <w:p w14:paraId="47C36851" w14:textId="77777777" w:rsidR="00533B9B" w:rsidRDefault="00533B9B" w:rsidP="009C637F">
      <w:pPr>
        <w:pStyle w:val="Estilo4"/>
        <w:outlineLvl w:val="9"/>
      </w:pPr>
      <w:r>
        <w:rPr>
          <w:rStyle w:val="Textoennegrita"/>
        </w:rPr>
        <w:t>Mediana:</w:t>
      </w:r>
    </w:p>
    <w:p w14:paraId="2E85C3FE" w14:textId="77777777" w:rsidR="00533B9B" w:rsidRDefault="00533B9B" w:rsidP="009C637F">
      <w:pPr>
        <w:pStyle w:val="Estilo4"/>
        <w:outlineLvl w:val="9"/>
      </w:pPr>
      <w:r>
        <w:t>Valor central de los datos ordenados de menor a mayor. Empleada como medida robusta ante valores atípicos (outliers), especialmente útil en análisis de latencia de red donde picos ocasionales por congestión no deben distorsionar la interpretación del comportamiento típico.</w:t>
      </w:r>
    </w:p>
    <w:p w14:paraId="5CBCB592" w14:textId="77777777" w:rsidR="00533B9B" w:rsidRDefault="00533B9B" w:rsidP="009C637F">
      <w:pPr>
        <w:pStyle w:val="Estilo4"/>
        <w:outlineLvl w:val="9"/>
      </w:pPr>
      <w:r>
        <w:rPr>
          <w:rStyle w:val="Textoennegrita"/>
        </w:rPr>
        <w:t>Medidas de dispersión:</w:t>
      </w:r>
    </w:p>
    <w:p w14:paraId="4E8E9B1F" w14:textId="77777777" w:rsidR="00533B9B" w:rsidRDefault="00533B9B" w:rsidP="009C637F">
      <w:pPr>
        <w:pStyle w:val="Estilo4"/>
        <w:outlineLvl w:val="9"/>
      </w:pPr>
      <w:r>
        <w:rPr>
          <w:rStyle w:val="Textoennegrita"/>
        </w:rPr>
        <w:t>Desviación estándar:</w:t>
      </w:r>
    </w:p>
    <w:p w14:paraId="29158720" w14:textId="4E1DAF56" w:rsidR="00046279" w:rsidRPr="00533B9B" w:rsidRDefault="002B1D4A" w:rsidP="009C637F">
      <w:pPr>
        <w:pStyle w:val="Estilo4"/>
        <w:jc w:val="center"/>
        <w:outlineLvl w:val="9"/>
        <w:rPr>
          <w:lang w:val="es-419"/>
        </w:rPr>
      </w:pPr>
      <m:oMathPara>
        <m:oMath>
          <m:r>
            <w:rPr>
              <w:rFonts w:ascii="Cambria Math" w:hAnsi="Cambria Math"/>
              <w:lang w:val="es-419"/>
            </w:rPr>
            <m:t>σ=</m:t>
          </m:r>
          <m:rad>
            <m:radPr>
              <m:degHide m:val="1"/>
              <m:ctrlPr>
                <w:rPr>
                  <w:rFonts w:ascii="Cambria Math" w:hAnsi="Cambria Math"/>
                  <w:i/>
                  <w:lang w:val="es-419"/>
                </w:rPr>
              </m:ctrlPr>
            </m:radPr>
            <m:deg/>
            <m:e>
              <m:f>
                <m:fPr>
                  <m:ctrlPr>
                    <w:rPr>
                      <w:rFonts w:ascii="Cambria Math" w:hAnsi="Cambria Math"/>
                      <w:i/>
                      <w:lang w:val="es-419"/>
                    </w:rPr>
                  </m:ctrlPr>
                </m:fPr>
                <m:num>
                  <m:r>
                    <w:rPr>
                      <w:rFonts w:ascii="Cambria Math" w:hAnsi="Cambria Math"/>
                      <w:lang w:val="es-419"/>
                    </w:rPr>
                    <m:t>1</m:t>
                  </m:r>
                </m:num>
                <m:den>
                  <m:r>
                    <w:rPr>
                      <w:rFonts w:ascii="Cambria Math" w:hAnsi="Cambria Math"/>
                      <w:lang w:val="es-419"/>
                    </w:rPr>
                    <m:t>n-1</m:t>
                  </m:r>
                </m:den>
              </m:f>
              <m:nary>
                <m:naryPr>
                  <m:chr m:val="∑"/>
                  <m:limLoc m:val="undOvr"/>
                  <m:ctrlPr>
                    <w:rPr>
                      <w:rFonts w:ascii="Cambria Math" w:hAnsi="Cambria Math"/>
                      <w:i/>
                      <w:lang w:val="es-419"/>
                    </w:rPr>
                  </m:ctrlPr>
                </m:naryPr>
                <m:sub>
                  <m:r>
                    <w:rPr>
                      <w:rFonts w:ascii="Cambria Math" w:hAnsi="Cambria Math"/>
                      <w:lang w:val="es-419"/>
                    </w:rPr>
                    <m:t>i=1</m:t>
                  </m:r>
                </m:sub>
                <m:sup>
                  <m:r>
                    <w:rPr>
                      <w:rFonts w:ascii="Cambria Math" w:hAnsi="Cambria Math"/>
                      <w:lang w:val="es-419"/>
                    </w:rPr>
                    <m:t>n</m:t>
                  </m:r>
                </m:sup>
                <m:e>
                  <m:sSup>
                    <m:sSupPr>
                      <m:ctrlPr>
                        <w:rPr>
                          <w:rFonts w:ascii="Cambria Math" w:hAnsi="Cambria Math"/>
                          <w:i/>
                          <w:lang w:val="es-419"/>
                        </w:rPr>
                      </m:ctrlPr>
                    </m:sSupPr>
                    <m:e>
                      <m:d>
                        <m:dPr>
                          <m:ctrlPr>
                            <w:rPr>
                              <w:rFonts w:ascii="Cambria Math" w:hAnsi="Cambria Math"/>
                              <w:i/>
                              <w:lang w:val="es-419"/>
                            </w:rPr>
                          </m:ctrlPr>
                        </m:dPr>
                        <m:e>
                          <m:sSub>
                            <m:sSubPr>
                              <m:ctrlPr>
                                <w:rPr>
                                  <w:rFonts w:ascii="Cambria Math" w:hAnsi="Cambria Math"/>
                                  <w:i/>
                                  <w:lang w:val="es-419"/>
                                </w:rPr>
                              </m:ctrlPr>
                            </m:sSubPr>
                            <m:e>
                              <m:r>
                                <w:rPr>
                                  <w:rFonts w:ascii="Cambria Math" w:hAnsi="Cambria Math"/>
                                  <w:lang w:val="es-419"/>
                                </w:rPr>
                                <m:t>x</m:t>
                              </m:r>
                            </m:e>
                            <m:sub>
                              <m:r>
                                <w:rPr>
                                  <w:rFonts w:ascii="Cambria Math" w:hAnsi="Cambria Math"/>
                                  <w:lang w:val="es-419"/>
                                </w:rPr>
                                <m:t>i</m:t>
                              </m:r>
                            </m:sub>
                          </m:sSub>
                          <m:r>
                            <w:rPr>
                              <w:rFonts w:ascii="Cambria Math" w:hAnsi="Cambria Math"/>
                              <w:lang w:val="es-419"/>
                            </w:rPr>
                            <m:t>-</m:t>
                          </m:r>
                          <m:acc>
                            <m:accPr>
                              <m:chr m:val="̅"/>
                              <m:ctrlPr>
                                <w:rPr>
                                  <w:rFonts w:ascii="Cambria Math" w:hAnsi="Cambria Math"/>
                                  <w:i/>
                                  <w:lang w:val="es-419"/>
                                </w:rPr>
                              </m:ctrlPr>
                            </m:accPr>
                            <m:e>
                              <m:r>
                                <w:rPr>
                                  <w:rFonts w:ascii="Cambria Math" w:hAnsi="Cambria Math"/>
                                  <w:lang w:val="es-419"/>
                                </w:rPr>
                                <m:t>x</m:t>
                              </m:r>
                            </m:e>
                          </m:acc>
                        </m:e>
                      </m:d>
                    </m:e>
                    <m:sup>
                      <m:r>
                        <w:rPr>
                          <w:rFonts w:ascii="Cambria Math" w:hAnsi="Cambria Math"/>
                          <w:lang w:val="es-419"/>
                        </w:rPr>
                        <m:t>2</m:t>
                      </m:r>
                    </m:sup>
                  </m:sSup>
                </m:e>
              </m:nary>
            </m:e>
          </m:rad>
        </m:oMath>
      </m:oMathPara>
    </w:p>
    <w:p w14:paraId="1C7BD149" w14:textId="77777777" w:rsidR="002B1D4A" w:rsidRDefault="002B1D4A" w:rsidP="009C637F">
      <w:pPr>
        <w:pStyle w:val="Estilo4"/>
        <w:outlineLvl w:val="9"/>
        <w:rPr>
          <w:lang w:val="es-419" w:eastAsia="es-419"/>
        </w:rPr>
      </w:pPr>
    </w:p>
    <w:p w14:paraId="3625F242" w14:textId="66AD2BF2" w:rsidR="002B1D4A" w:rsidRPr="002B1D4A" w:rsidRDefault="002B1D4A" w:rsidP="009C637F">
      <w:pPr>
        <w:pStyle w:val="Estilo4"/>
        <w:outlineLvl w:val="9"/>
        <w:rPr>
          <w:lang w:val="es-419" w:eastAsia="es-419"/>
        </w:rPr>
      </w:pPr>
      <w:r w:rsidRPr="002B1D4A">
        <w:rPr>
          <w:lang w:val="es-419" w:eastAsia="es-419"/>
        </w:rPr>
        <w:t>Cuantifica la variabilidad de los datos alrededor de la media. En el contexto del proyecto:</w:t>
      </w:r>
    </w:p>
    <w:p w14:paraId="68CB9BD3" w14:textId="77777777" w:rsidR="002B1D4A" w:rsidRPr="002B1D4A" w:rsidRDefault="002B1D4A" w:rsidP="009C637F">
      <w:pPr>
        <w:pStyle w:val="Estilo4"/>
        <w:numPr>
          <w:ilvl w:val="0"/>
          <w:numId w:val="148"/>
        </w:numPr>
        <w:outlineLvl w:val="9"/>
        <w:rPr>
          <w:lang w:val="es-419" w:eastAsia="es-419"/>
        </w:rPr>
      </w:pPr>
      <w:r w:rsidRPr="002B1D4A">
        <w:rPr>
          <w:b/>
          <w:bCs/>
          <w:lang w:val="es-419" w:eastAsia="es-419"/>
        </w:rPr>
        <w:t>Desviación estándar de temperatura ambiente:</w:t>
      </w:r>
      <w:r w:rsidRPr="002B1D4A">
        <w:rPr>
          <w:lang w:val="es-419" w:eastAsia="es-419"/>
        </w:rPr>
        <w:t xml:space="preserve"> Indica estabilidad térmica del entorno de prueba</w:t>
      </w:r>
    </w:p>
    <w:p w14:paraId="6625E34A" w14:textId="77777777" w:rsidR="002B1D4A" w:rsidRPr="002B1D4A" w:rsidRDefault="002B1D4A" w:rsidP="009C637F">
      <w:pPr>
        <w:pStyle w:val="Estilo4"/>
        <w:numPr>
          <w:ilvl w:val="0"/>
          <w:numId w:val="148"/>
        </w:numPr>
        <w:outlineLvl w:val="9"/>
        <w:rPr>
          <w:lang w:val="es-419" w:eastAsia="es-419"/>
        </w:rPr>
      </w:pPr>
      <w:r w:rsidRPr="002B1D4A">
        <w:rPr>
          <w:b/>
          <w:bCs/>
          <w:lang w:val="es-419" w:eastAsia="es-419"/>
        </w:rPr>
        <w:t>Desviación estándar del error de medición:</w:t>
      </w:r>
      <w:r w:rsidRPr="002B1D4A">
        <w:rPr>
          <w:lang w:val="es-419" w:eastAsia="es-419"/>
        </w:rPr>
        <w:t xml:space="preserve"> Evalúa consistencia del sensor DHT22</w:t>
      </w:r>
    </w:p>
    <w:p w14:paraId="568D6E77" w14:textId="77777777" w:rsidR="002B1D4A" w:rsidRPr="002B1D4A" w:rsidRDefault="002B1D4A" w:rsidP="009C637F">
      <w:pPr>
        <w:pStyle w:val="Estilo4"/>
        <w:numPr>
          <w:ilvl w:val="0"/>
          <w:numId w:val="148"/>
        </w:numPr>
        <w:outlineLvl w:val="9"/>
        <w:rPr>
          <w:lang w:val="es-419" w:eastAsia="es-419"/>
        </w:rPr>
      </w:pPr>
      <w:r w:rsidRPr="002B1D4A">
        <w:rPr>
          <w:b/>
          <w:bCs/>
          <w:lang w:val="es-419" w:eastAsia="es-419"/>
        </w:rPr>
        <w:t>Desviación estándar de latencia:</w:t>
      </w:r>
      <w:r w:rsidRPr="002B1D4A">
        <w:rPr>
          <w:lang w:val="es-419" w:eastAsia="es-419"/>
        </w:rPr>
        <w:t xml:space="preserve"> Mide predictibilidad de los tiempos de respuesta</w:t>
      </w:r>
    </w:p>
    <w:p w14:paraId="0AD3AA3E" w14:textId="77777777" w:rsidR="002B1D4A" w:rsidRPr="002B1D4A" w:rsidRDefault="002B1D4A" w:rsidP="009C637F">
      <w:pPr>
        <w:pStyle w:val="Estilo4"/>
        <w:outlineLvl w:val="9"/>
        <w:rPr>
          <w:lang w:val="es-419" w:eastAsia="es-419"/>
        </w:rPr>
      </w:pPr>
      <w:r w:rsidRPr="002B1D4A">
        <w:rPr>
          <w:lang w:val="es-419" w:eastAsia="es-419"/>
        </w:rPr>
        <w:t>Valores bajos de desviación estándar indican alta consistencia, mientras que valores altos sugieren variabilidad significativa que puede requerir investigación adicional.</w:t>
      </w:r>
    </w:p>
    <w:p w14:paraId="2DB29374" w14:textId="5311925E" w:rsidR="002B1D4A" w:rsidRDefault="002B1D4A" w:rsidP="009C637F">
      <w:pPr>
        <w:pStyle w:val="Estilo4"/>
        <w:outlineLvl w:val="9"/>
        <w:rPr>
          <w:b/>
          <w:bCs/>
          <w:lang w:val="es-419" w:eastAsia="es-419"/>
        </w:rPr>
      </w:pPr>
      <w:r>
        <w:rPr>
          <w:b/>
          <w:bCs/>
          <w:lang w:val="es-419" w:eastAsia="es-419"/>
        </w:rPr>
        <w:br w:type="page"/>
      </w:r>
    </w:p>
    <w:p w14:paraId="7536CC49" w14:textId="5518A659" w:rsidR="002B1D4A" w:rsidRPr="002B1D4A" w:rsidRDefault="002B1D4A" w:rsidP="009C637F">
      <w:pPr>
        <w:pStyle w:val="Estilo4"/>
        <w:outlineLvl w:val="9"/>
        <w:rPr>
          <w:lang w:val="es-419" w:eastAsia="es-419"/>
        </w:rPr>
      </w:pPr>
      <w:r w:rsidRPr="002B1D4A">
        <w:rPr>
          <w:b/>
          <w:bCs/>
          <w:lang w:val="es-419" w:eastAsia="es-419"/>
        </w:rPr>
        <w:lastRenderedPageBreak/>
        <w:t>Rango:</w:t>
      </w:r>
    </w:p>
    <w:p w14:paraId="6E94B707" w14:textId="0EBCDFBD" w:rsidR="00046279" w:rsidRDefault="001E5D73" w:rsidP="009C637F">
      <w:pPr>
        <w:pStyle w:val="Estilo4"/>
        <w:jc w:val="center"/>
        <w:outlineLvl w:val="9"/>
      </w:pPr>
      <m:oMathPara>
        <m:oMath>
          <m:r>
            <w:rPr>
              <w:rFonts w:ascii="Cambria Math" w:hAnsi="Cambria Math"/>
            </w:rPr>
            <m:t>R=</m:t>
          </m:r>
          <m:sSub>
            <m:sSubPr>
              <m:ctrlPr>
                <w:rPr>
                  <w:rFonts w:ascii="Cambria Math" w:hAnsi="Cambria Math"/>
                  <w:i/>
                </w:rPr>
              </m:ctrlPr>
            </m:sSubPr>
            <m:e>
              <m:r>
                <w:rPr>
                  <w:rFonts w:ascii="Cambria Math" w:hAnsi="Cambria Math"/>
                </w:rPr>
                <m:t>x</m:t>
              </m:r>
            </m:e>
            <m:sub>
              <m:r>
                <w:rPr>
                  <w:rFonts w:ascii="Cambria Math" w:hAnsi="Cambria Math"/>
                </w:rPr>
                <m:t>max</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min</m:t>
              </m:r>
            </m:sub>
          </m:sSub>
        </m:oMath>
      </m:oMathPara>
    </w:p>
    <w:p w14:paraId="2C7755B9" w14:textId="5AFB4FFA" w:rsidR="00046279" w:rsidRDefault="00046279" w:rsidP="009C637F">
      <w:pPr>
        <w:pStyle w:val="Estilo4"/>
        <w:outlineLvl w:val="9"/>
      </w:pPr>
    </w:p>
    <w:p w14:paraId="72046204" w14:textId="77777777" w:rsidR="001E5D73" w:rsidRPr="001E5D73" w:rsidRDefault="001E5D73" w:rsidP="009C637F">
      <w:pPr>
        <w:pStyle w:val="Estilo4"/>
        <w:outlineLvl w:val="9"/>
        <w:rPr>
          <w:lang w:val="es-419" w:eastAsia="es-419"/>
        </w:rPr>
      </w:pPr>
      <w:r w:rsidRPr="001E5D73">
        <w:rPr>
          <w:lang w:val="es-419" w:eastAsia="es-419"/>
        </w:rPr>
        <w:t>Diferencia entre valor máximo y mínimo. Útil para identificar la amplitud de variación de temperatura durante el día (rango térmico diurno) y detectar lecturas anómalas que excedan rangos físicamente razonables.</w:t>
      </w:r>
    </w:p>
    <w:p w14:paraId="2D312126" w14:textId="77777777" w:rsidR="001E5D73" w:rsidRPr="001E5D73" w:rsidRDefault="001E5D73" w:rsidP="009C637F">
      <w:pPr>
        <w:pStyle w:val="Estilo4"/>
        <w:outlineLvl w:val="9"/>
        <w:rPr>
          <w:lang w:val="es-419" w:eastAsia="es-419"/>
        </w:rPr>
      </w:pPr>
      <w:r w:rsidRPr="001E5D73">
        <w:rPr>
          <w:b/>
          <w:bCs/>
          <w:lang w:val="es-419" w:eastAsia="es-419"/>
        </w:rPr>
        <w:t>Percentiles:</w:t>
      </w:r>
    </w:p>
    <w:p w14:paraId="50D185A5" w14:textId="77777777" w:rsidR="001E5D73" w:rsidRPr="001E5D73" w:rsidRDefault="001E5D73" w:rsidP="009C637F">
      <w:pPr>
        <w:pStyle w:val="Estilo4"/>
        <w:outlineLvl w:val="9"/>
        <w:rPr>
          <w:lang w:val="es-419" w:eastAsia="es-419"/>
        </w:rPr>
      </w:pPr>
      <w:r w:rsidRPr="001E5D73">
        <w:rPr>
          <w:lang w:val="es-419" w:eastAsia="es-419"/>
        </w:rPr>
        <w:t>Valores que dividen la distribución en partes iguales. El percentil 95 fue especialmente relevante para definir latencia máxima aceptable: si el 95% de las transmisiones tienen latencia &lt;5 segundos, el sistema cumple especificaciones incluso considerando casos de congestión de red.</w:t>
      </w:r>
    </w:p>
    <w:p w14:paraId="1100F8CA" w14:textId="77777777" w:rsidR="001E5D73" w:rsidRPr="001E5D73" w:rsidRDefault="001E5D73" w:rsidP="009C637F">
      <w:pPr>
        <w:pStyle w:val="Estilo4"/>
        <w:outlineLvl w:val="9"/>
        <w:rPr>
          <w:lang w:val="es-419" w:eastAsia="es-419"/>
        </w:rPr>
      </w:pPr>
      <w:r w:rsidRPr="001E5D73">
        <w:rPr>
          <w:b/>
          <w:bCs/>
          <w:lang w:val="es-419" w:eastAsia="es-419"/>
        </w:rPr>
        <w:t>Herramientas utilizadas:</w:t>
      </w:r>
    </w:p>
    <w:p w14:paraId="6D551BCC" w14:textId="77777777" w:rsidR="001E5D73" w:rsidRPr="001E5D73" w:rsidRDefault="001E5D73" w:rsidP="009C637F">
      <w:pPr>
        <w:pStyle w:val="Estilo4"/>
        <w:numPr>
          <w:ilvl w:val="0"/>
          <w:numId w:val="149"/>
        </w:numPr>
        <w:outlineLvl w:val="9"/>
        <w:rPr>
          <w:lang w:val="es-419" w:eastAsia="es-419"/>
        </w:rPr>
      </w:pPr>
      <w:r w:rsidRPr="001E5D73">
        <w:rPr>
          <w:b/>
          <w:bCs/>
          <w:lang w:val="es-419" w:eastAsia="es-419"/>
        </w:rPr>
        <w:t>Microsoft Excel 2021:</w:t>
      </w:r>
      <w:r w:rsidRPr="001E5D73">
        <w:rPr>
          <w:lang w:val="es-419" w:eastAsia="es-419"/>
        </w:rPr>
        <w:t xml:space="preserve"> Funciones PROMEDIO(), MEDIANA(), DESVEST.M(), MIN(), MAX(), PERCENTIL.INC() para cálculos estadísticos básicos</w:t>
      </w:r>
    </w:p>
    <w:p w14:paraId="751846B6" w14:textId="77777777" w:rsidR="001E5D73" w:rsidRPr="001E5D73" w:rsidRDefault="001E5D73" w:rsidP="009C637F">
      <w:pPr>
        <w:pStyle w:val="Estilo4"/>
        <w:numPr>
          <w:ilvl w:val="0"/>
          <w:numId w:val="149"/>
        </w:numPr>
        <w:outlineLvl w:val="9"/>
        <w:rPr>
          <w:lang w:val="es-419" w:eastAsia="es-419"/>
        </w:rPr>
      </w:pPr>
      <w:r w:rsidRPr="001E5D73">
        <w:rPr>
          <w:b/>
          <w:bCs/>
          <w:lang w:val="es-419" w:eastAsia="es-419"/>
        </w:rPr>
        <w:t>Gráficas de dispersión y series temporales:</w:t>
      </w:r>
      <w:r w:rsidRPr="001E5D73">
        <w:rPr>
          <w:lang w:val="es-419" w:eastAsia="es-419"/>
        </w:rPr>
        <w:t xml:space="preserve"> Visualización de tendencias y detección de patrones</w:t>
      </w:r>
    </w:p>
    <w:p w14:paraId="3F5D99A5" w14:textId="77777777" w:rsidR="001E5D73" w:rsidRPr="001E5D73" w:rsidRDefault="001E5D73" w:rsidP="009C637F">
      <w:pPr>
        <w:pStyle w:val="Estilo4"/>
        <w:numPr>
          <w:ilvl w:val="0"/>
          <w:numId w:val="149"/>
        </w:numPr>
        <w:outlineLvl w:val="9"/>
        <w:rPr>
          <w:lang w:val="es-419" w:eastAsia="es-419"/>
        </w:rPr>
      </w:pPr>
      <w:r w:rsidRPr="001E5D73">
        <w:rPr>
          <w:b/>
          <w:bCs/>
          <w:lang w:val="es-419" w:eastAsia="es-419"/>
        </w:rPr>
        <w:t>Tablas dinámicas (Pivot Tables):</w:t>
      </w:r>
      <w:r w:rsidRPr="001E5D73">
        <w:rPr>
          <w:lang w:val="es-419" w:eastAsia="es-419"/>
        </w:rPr>
        <w:t xml:space="preserve"> Agrupación de datos por fecha, hora del día, día de la semana para identificar patrones temporales</w:t>
      </w:r>
    </w:p>
    <w:p w14:paraId="7637FF3C" w14:textId="77777777" w:rsidR="001E5D73" w:rsidRPr="001E5D73" w:rsidRDefault="001E5D73" w:rsidP="009C637F">
      <w:pPr>
        <w:pStyle w:val="Estilo4"/>
        <w:outlineLvl w:val="9"/>
        <w:rPr>
          <w:lang w:val="es-419"/>
        </w:rPr>
      </w:pPr>
    </w:p>
    <w:p w14:paraId="6B7B7444" w14:textId="77777777" w:rsidR="00046279" w:rsidRDefault="00046279" w:rsidP="009C637F">
      <w:pPr>
        <w:pStyle w:val="Estilo4"/>
        <w:outlineLvl w:val="9"/>
      </w:pPr>
    </w:p>
    <w:p w14:paraId="73579330" w14:textId="77777777" w:rsidR="00046279" w:rsidRDefault="00046279" w:rsidP="009C637F">
      <w:pPr>
        <w:pStyle w:val="Estilo4"/>
        <w:outlineLvl w:val="9"/>
      </w:pPr>
    </w:p>
    <w:p w14:paraId="530AF458" w14:textId="77777777" w:rsidR="00046279" w:rsidRDefault="00046279" w:rsidP="009C637F">
      <w:pPr>
        <w:pStyle w:val="Estilo4"/>
        <w:outlineLvl w:val="9"/>
      </w:pPr>
    </w:p>
    <w:p w14:paraId="2861139B" w14:textId="77777777" w:rsidR="00046279" w:rsidRDefault="00046279" w:rsidP="009C637F">
      <w:pPr>
        <w:pStyle w:val="Estilo4"/>
        <w:outlineLvl w:val="9"/>
      </w:pPr>
    </w:p>
    <w:p w14:paraId="5CEF034A" w14:textId="77777777" w:rsidR="00046279" w:rsidRDefault="00046279" w:rsidP="009C637F">
      <w:pPr>
        <w:pStyle w:val="Estilo4"/>
        <w:outlineLvl w:val="9"/>
      </w:pPr>
    </w:p>
    <w:p w14:paraId="2A1618FC" w14:textId="77777777" w:rsidR="00046279" w:rsidRDefault="00046279" w:rsidP="009C637F">
      <w:pPr>
        <w:pStyle w:val="Estilo4"/>
        <w:outlineLvl w:val="9"/>
      </w:pPr>
    </w:p>
    <w:p w14:paraId="405F6559" w14:textId="77777777" w:rsidR="00046279" w:rsidRDefault="00046279" w:rsidP="009C637F">
      <w:pPr>
        <w:pStyle w:val="Estilo4"/>
        <w:outlineLvl w:val="9"/>
      </w:pPr>
    </w:p>
    <w:p w14:paraId="602F2FE4" w14:textId="77777777" w:rsidR="001E5D73" w:rsidRDefault="001E5D73" w:rsidP="009C637F">
      <w:pPr>
        <w:pStyle w:val="Estilo4"/>
        <w:outlineLvl w:val="9"/>
      </w:pPr>
    </w:p>
    <w:p w14:paraId="62E21DA9" w14:textId="77777777" w:rsidR="001E5D73" w:rsidRDefault="001E5D73" w:rsidP="009C637F">
      <w:pPr>
        <w:pStyle w:val="Estilo4"/>
        <w:outlineLvl w:val="9"/>
      </w:pPr>
    </w:p>
    <w:p w14:paraId="5AFDF1AA" w14:textId="77777777" w:rsidR="001E5D73" w:rsidRDefault="001E5D73" w:rsidP="009C637F">
      <w:pPr>
        <w:pStyle w:val="Estilo4"/>
        <w:outlineLvl w:val="9"/>
      </w:pPr>
    </w:p>
    <w:p w14:paraId="6313065D" w14:textId="77777777" w:rsidR="001E5D73" w:rsidRDefault="001E5D73" w:rsidP="009C637F">
      <w:pPr>
        <w:pStyle w:val="Estilo4"/>
        <w:outlineLvl w:val="9"/>
      </w:pPr>
    </w:p>
    <w:p w14:paraId="423AEB70" w14:textId="77777777" w:rsidR="001E5D73" w:rsidRDefault="001E5D73" w:rsidP="009C637F">
      <w:pPr>
        <w:pStyle w:val="Estilo4"/>
        <w:outlineLvl w:val="9"/>
      </w:pPr>
    </w:p>
    <w:p w14:paraId="2DE0BEAB" w14:textId="77777777" w:rsidR="001E5D73" w:rsidRDefault="001E5D73" w:rsidP="009C637F">
      <w:pPr>
        <w:pStyle w:val="Estilo4"/>
        <w:outlineLvl w:val="9"/>
      </w:pPr>
    </w:p>
    <w:p w14:paraId="5E5BFA63" w14:textId="77777777" w:rsidR="001E5D73" w:rsidRDefault="001E5D73" w:rsidP="009C637F">
      <w:pPr>
        <w:pStyle w:val="Estilo4"/>
        <w:outlineLvl w:val="9"/>
      </w:pPr>
    </w:p>
    <w:p w14:paraId="16E32C25" w14:textId="2B7088F0" w:rsidR="001E5D73" w:rsidRDefault="001E5D73" w:rsidP="009C637F">
      <w:pPr>
        <w:pStyle w:val="Estilo4"/>
        <w:outlineLvl w:val="9"/>
      </w:pPr>
      <w:r>
        <w:br w:type="page"/>
      </w:r>
    </w:p>
    <w:p w14:paraId="72FA652D" w14:textId="1544203A" w:rsidR="00BE51F3" w:rsidRDefault="00BE51F3" w:rsidP="00583388">
      <w:pPr>
        <w:pStyle w:val="MyStyle"/>
      </w:pPr>
      <w:bookmarkStart w:id="271" w:name="_Toc217135138"/>
      <w:bookmarkStart w:id="272" w:name="_Toc218087630"/>
      <w:r>
        <w:lastRenderedPageBreak/>
        <w:t>4.7.2. Cálculo de errores</w:t>
      </w:r>
      <w:bookmarkEnd w:id="271"/>
      <w:bookmarkEnd w:id="272"/>
    </w:p>
    <w:p w14:paraId="35988EBB" w14:textId="77777777" w:rsidR="001E5D73" w:rsidRPr="001E5D73" w:rsidRDefault="001E5D73" w:rsidP="009C637F">
      <w:pPr>
        <w:pStyle w:val="Estilo4"/>
        <w:outlineLvl w:val="9"/>
        <w:rPr>
          <w:lang w:val="es-419" w:eastAsia="es-419"/>
        </w:rPr>
      </w:pPr>
      <w:r w:rsidRPr="001E5D73">
        <w:rPr>
          <w:lang w:val="es-419" w:eastAsia="es-419"/>
        </w:rPr>
        <w:t>La validación de precisión del sensor DHT22 requirió cuantificar el error de medición mediante comparación con termómetro de referencia.</w:t>
      </w:r>
    </w:p>
    <w:p w14:paraId="38A87BC5" w14:textId="77777777" w:rsidR="001E5D73" w:rsidRPr="001E5D73" w:rsidRDefault="001E5D73" w:rsidP="009C637F">
      <w:pPr>
        <w:pStyle w:val="Estilo4"/>
        <w:outlineLvl w:val="9"/>
        <w:rPr>
          <w:lang w:val="es-419" w:eastAsia="es-419"/>
        </w:rPr>
      </w:pPr>
      <w:r w:rsidRPr="001E5D73">
        <w:rPr>
          <w:b/>
          <w:bCs/>
          <w:lang w:val="es-419" w:eastAsia="es-419"/>
        </w:rPr>
        <w:t>Error absoluto:</w:t>
      </w:r>
    </w:p>
    <w:p w14:paraId="6531CC29" w14:textId="467FFC21" w:rsidR="001E5D73" w:rsidRDefault="00275645" w:rsidP="009C637F">
      <w:pPr>
        <w:pStyle w:val="Estilo4"/>
        <w:jc w:val="center"/>
        <w:outlineLvl w:val="9"/>
      </w:pPr>
      <m:oMathPara>
        <m:oMath>
          <m:sSub>
            <m:sSubPr>
              <m:ctrlPr>
                <w:rPr>
                  <w:rFonts w:ascii="Cambria Math" w:hAnsi="Cambria Math"/>
                  <w:i/>
                </w:rPr>
              </m:ctrlPr>
            </m:sSubPr>
            <m:e>
              <m:r>
                <w:rPr>
                  <w:rFonts w:ascii="Cambria Math" w:hAnsi="Cambria Math"/>
                </w:rPr>
                <m:t>E</m:t>
              </m:r>
            </m:e>
            <m:sub>
              <m:r>
                <w:rPr>
                  <w:rFonts w:ascii="Cambria Math" w:hAnsi="Cambria Math"/>
                </w:rPr>
                <m:t>abs</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medida</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real</m:t>
                  </m:r>
                </m:sub>
              </m:sSub>
            </m:e>
          </m:d>
        </m:oMath>
      </m:oMathPara>
    </w:p>
    <w:p w14:paraId="5CFA5077" w14:textId="705877EA" w:rsidR="001E5D73" w:rsidRDefault="001E5D73" w:rsidP="009C637F">
      <w:pPr>
        <w:pStyle w:val="Estilo4"/>
        <w:outlineLvl w:val="9"/>
      </w:pPr>
    </w:p>
    <w:p w14:paraId="71F0D41B" w14:textId="77777777" w:rsidR="00DE335D" w:rsidRPr="00DE335D" w:rsidRDefault="00DE335D" w:rsidP="009C637F">
      <w:pPr>
        <w:pStyle w:val="Estilo4"/>
        <w:outlineLvl w:val="9"/>
        <w:rPr>
          <w:lang w:val="es-419" w:eastAsia="es-419"/>
        </w:rPr>
      </w:pPr>
      <w:r w:rsidRPr="00DE335D">
        <w:rPr>
          <w:lang w:val="es-419" w:eastAsia="es-419"/>
        </w:rPr>
        <w:t>Donde:</w:t>
      </w:r>
    </w:p>
    <w:p w14:paraId="3F05FE41" w14:textId="058BD4BD" w:rsidR="00DE335D" w:rsidRPr="00DE335D" w:rsidRDefault="00DE335D" w:rsidP="009C637F">
      <w:pPr>
        <w:pStyle w:val="Estilo4"/>
        <w:outlineLvl w:val="9"/>
        <w:rPr>
          <w:lang w:val="es-419" w:eastAsia="es-419"/>
        </w:rPr>
      </w:pPr>
      <w:r w:rsidRPr="00DE335D">
        <w:rPr>
          <w:lang w:val="es-419" w:eastAsia="es-419"/>
        </w:rPr>
        <w:t xml:space="preserve"> </w:t>
      </w:r>
      <m:oMath>
        <m:sSub>
          <m:sSubPr>
            <m:ctrlPr>
              <w:rPr>
                <w:rFonts w:ascii="Cambria Math" w:hAnsi="Cambria Math"/>
                <w:i/>
                <w:lang w:val="es-419" w:eastAsia="es-419"/>
              </w:rPr>
            </m:ctrlPr>
          </m:sSubPr>
          <m:e>
            <m:r>
              <w:rPr>
                <w:rFonts w:ascii="Cambria Math" w:hAnsi="Cambria Math"/>
                <w:lang w:val="es-419" w:eastAsia="es-419"/>
              </w:rPr>
              <m:t>T</m:t>
            </m:r>
          </m:e>
          <m:sub>
            <m:r>
              <w:rPr>
                <w:rFonts w:ascii="Cambria Math" w:hAnsi="Cambria Math"/>
                <w:lang w:val="es-419" w:eastAsia="es-419"/>
              </w:rPr>
              <m:t>medida</m:t>
            </m:r>
          </m:sub>
        </m:sSub>
      </m:oMath>
      <w:r w:rsidRPr="00DE335D">
        <w:rPr>
          <w:lang w:val="es-419" w:eastAsia="es-419"/>
        </w:rPr>
        <w:t xml:space="preserve">= Lectura del sensor DHT22 </w:t>
      </w:r>
    </w:p>
    <w:p w14:paraId="63F7D38F" w14:textId="408EF5F6" w:rsidR="00DE335D" w:rsidRPr="00DE335D" w:rsidRDefault="00DE335D" w:rsidP="009C637F">
      <w:pPr>
        <w:pStyle w:val="Estilo4"/>
        <w:outlineLvl w:val="9"/>
        <w:rPr>
          <w:lang w:val="es-419" w:eastAsia="es-419"/>
        </w:rPr>
      </w:pPr>
      <w:r w:rsidRPr="00DE335D">
        <w:rPr>
          <w:lang w:val="es-419" w:eastAsia="es-419"/>
        </w:rPr>
        <w:t xml:space="preserve"> </w:t>
      </w:r>
      <m:oMath>
        <m:sSub>
          <m:sSubPr>
            <m:ctrlPr>
              <w:rPr>
                <w:rFonts w:ascii="Cambria Math" w:hAnsi="Cambria Math"/>
                <w:i/>
                <w:lang w:val="es-419" w:eastAsia="es-419"/>
              </w:rPr>
            </m:ctrlPr>
          </m:sSubPr>
          <m:e>
            <m:r>
              <w:rPr>
                <w:rFonts w:ascii="Cambria Math" w:hAnsi="Cambria Math"/>
                <w:lang w:val="es-419" w:eastAsia="es-419"/>
              </w:rPr>
              <m:t>T</m:t>
            </m:r>
          </m:e>
          <m:sub>
            <m:r>
              <w:rPr>
                <w:rFonts w:ascii="Cambria Math" w:hAnsi="Cambria Math"/>
                <w:lang w:val="es-419" w:eastAsia="es-419"/>
              </w:rPr>
              <m:t>real</m:t>
            </m:r>
          </m:sub>
        </m:sSub>
      </m:oMath>
      <w:r w:rsidRPr="00DE335D">
        <w:rPr>
          <w:lang w:val="es-419" w:eastAsia="es-419"/>
        </w:rPr>
        <w:t xml:space="preserve">= Lectura del termómetro de referencia (ThermoPro TP50) </w:t>
      </w:r>
    </w:p>
    <w:p w14:paraId="357C0DE2" w14:textId="77777777" w:rsidR="00DE335D" w:rsidRPr="00DE335D" w:rsidRDefault="00DE335D" w:rsidP="009C637F">
      <w:pPr>
        <w:pStyle w:val="Estilo4"/>
        <w:outlineLvl w:val="9"/>
        <w:rPr>
          <w:lang w:val="es-419" w:eastAsia="es-419"/>
        </w:rPr>
      </w:pPr>
      <w:r w:rsidRPr="00DE335D">
        <w:rPr>
          <w:lang w:val="es-419" w:eastAsia="es-419"/>
        </w:rPr>
        <w:t>Representa la magnitud de la diferencia sin considerar signo. Útil para evaluar precisión general del sensor.</w:t>
      </w:r>
    </w:p>
    <w:p w14:paraId="732D7762" w14:textId="77777777" w:rsidR="00DE335D" w:rsidRPr="00DE335D" w:rsidRDefault="00DE335D" w:rsidP="009C637F">
      <w:pPr>
        <w:pStyle w:val="Estilo4"/>
        <w:outlineLvl w:val="9"/>
        <w:rPr>
          <w:lang w:val="es-419" w:eastAsia="es-419"/>
        </w:rPr>
      </w:pPr>
      <w:r w:rsidRPr="00DE335D">
        <w:rPr>
          <w:b/>
          <w:bCs/>
          <w:lang w:val="es-419" w:eastAsia="es-419"/>
        </w:rPr>
        <w:t>Error relativo:</w:t>
      </w:r>
    </w:p>
    <w:p w14:paraId="0CFD35F6" w14:textId="3DB7541A" w:rsidR="001E5D73" w:rsidRDefault="00275645" w:rsidP="009C637F">
      <w:pPr>
        <w:pStyle w:val="Estilo4"/>
        <w:jc w:val="center"/>
        <w:outlineLvl w:val="9"/>
      </w:pPr>
      <m:oMathPara>
        <m:oMath>
          <m:acc>
            <m:accPr>
              <m:chr m:val="̅"/>
              <m:ctrlPr>
                <w:rPr>
                  <w:rFonts w:ascii="Cambria Math" w:hAnsi="Cambria Math"/>
                  <w:i/>
                </w:rPr>
              </m:ctrlPr>
            </m:accPr>
            <m:e>
              <m:r>
                <w:rPr>
                  <w:rFonts w:ascii="Cambria Math" w:hAnsi="Cambria Math"/>
                </w:rPr>
                <m:t>E</m:t>
              </m:r>
            </m:e>
          </m:acc>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n</m:t>
              </m:r>
            </m:den>
          </m:f>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medida,i</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real,i</m:t>
                      </m:r>
                    </m:sub>
                  </m:sSub>
                </m:e>
              </m:d>
            </m:e>
          </m:nary>
        </m:oMath>
      </m:oMathPara>
    </w:p>
    <w:p w14:paraId="21D7A36C" w14:textId="4B881176" w:rsidR="001E5D73" w:rsidRDefault="001E5D73" w:rsidP="009C637F">
      <w:pPr>
        <w:pStyle w:val="Estilo4"/>
        <w:outlineLvl w:val="9"/>
      </w:pPr>
    </w:p>
    <w:p w14:paraId="3E12AE97" w14:textId="1B71F32A" w:rsidR="001E5D73" w:rsidRDefault="00D16578" w:rsidP="009C637F">
      <w:pPr>
        <w:pStyle w:val="Estilo4"/>
        <w:outlineLvl w:val="9"/>
      </w:pPr>
      <w:r>
        <w:t>Indica si el sensor tiene tendencia sistemática a sobreestimar (sesgo positivo) o subestimar (sesgo negativo) la temperatura. Un sesgo consistente puede corregirse mediante offset de calibración por software, mientras que errores aleatorios no pueden compensarse.</w:t>
      </w:r>
    </w:p>
    <w:p w14:paraId="7D8A4C53" w14:textId="29FCE0E0" w:rsidR="00D16578" w:rsidRDefault="00D16578" w:rsidP="009C637F">
      <w:pPr>
        <w:pStyle w:val="Estilo4"/>
        <w:outlineLvl w:val="9"/>
      </w:pPr>
      <w:r>
        <w:t>Error cuadrático medio (RMSE):</w:t>
      </w:r>
    </w:p>
    <w:p w14:paraId="682C4E27" w14:textId="5EC9920D" w:rsidR="001E5D73" w:rsidRDefault="00096436" w:rsidP="009C637F">
      <w:pPr>
        <w:pStyle w:val="Estilo4"/>
        <w:jc w:val="center"/>
        <w:outlineLvl w:val="9"/>
      </w:pPr>
      <m:oMathPara>
        <m:oMath>
          <m:r>
            <w:rPr>
              <w:rFonts w:ascii="Cambria Math" w:hAnsi="Cambria Math"/>
            </w:rPr>
            <m:t>RMSE=</m:t>
          </m:r>
          <m:rad>
            <m:radPr>
              <m:degHide m:val="1"/>
              <m:ctrlPr>
                <w:rPr>
                  <w:rFonts w:ascii="Cambria Math" w:hAnsi="Cambria Math"/>
                  <w:i/>
                </w:rPr>
              </m:ctrlPr>
            </m:radPr>
            <m:deg/>
            <m:e>
              <m:f>
                <m:fPr>
                  <m:ctrlPr>
                    <w:rPr>
                      <w:rFonts w:ascii="Cambria Math" w:hAnsi="Cambria Math"/>
                      <w:i/>
                    </w:rPr>
                  </m:ctrlPr>
                </m:fPr>
                <m:num>
                  <m:r>
                    <w:rPr>
                      <w:rFonts w:ascii="Cambria Math" w:hAnsi="Cambria Math"/>
                    </w:rPr>
                    <m:t>1</m:t>
                  </m:r>
                </m:num>
                <m:den>
                  <m:r>
                    <w:rPr>
                      <w:rFonts w:ascii="Cambria Math" w:hAnsi="Cambria Math"/>
                    </w:rPr>
                    <m:t>n</m:t>
                  </m:r>
                </m:den>
              </m:f>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medida,i</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real,i</m:t>
                              </m:r>
                            </m:sub>
                          </m:sSub>
                        </m:e>
                      </m:d>
                    </m:e>
                    <m:sup>
                      <m:r>
                        <w:rPr>
                          <w:rFonts w:ascii="Cambria Math" w:hAnsi="Cambria Math"/>
                        </w:rPr>
                        <m:t>2</m:t>
                      </m:r>
                    </m:sup>
                  </m:sSup>
                </m:e>
              </m:nary>
            </m:e>
          </m:rad>
        </m:oMath>
      </m:oMathPara>
    </w:p>
    <w:p w14:paraId="74B94E45" w14:textId="77777777" w:rsidR="00096436" w:rsidRPr="00096436" w:rsidRDefault="00096436" w:rsidP="009C637F">
      <w:pPr>
        <w:pStyle w:val="Estilo4"/>
        <w:outlineLvl w:val="9"/>
        <w:rPr>
          <w:lang w:val="es-419" w:eastAsia="es-419"/>
        </w:rPr>
      </w:pPr>
      <w:r w:rsidRPr="00096436">
        <w:rPr>
          <w:lang w:val="es-419" w:eastAsia="es-419"/>
        </w:rPr>
        <w:t>Métrica que penaliza errores grandes más severamente que pequeños. RMSE &lt;0.5°C se consideró aceptable según especificaciones del fabricante del DHT22.</w:t>
      </w:r>
    </w:p>
    <w:p w14:paraId="03FC9033" w14:textId="77777777" w:rsidR="00096436" w:rsidRPr="00096436" w:rsidRDefault="00096436" w:rsidP="009C637F">
      <w:pPr>
        <w:pStyle w:val="Estilo4"/>
        <w:outlineLvl w:val="9"/>
        <w:rPr>
          <w:lang w:val="es-419" w:eastAsia="es-419"/>
        </w:rPr>
      </w:pPr>
      <w:r w:rsidRPr="00096436">
        <w:rPr>
          <w:b/>
          <w:bCs/>
          <w:lang w:val="es-419" w:eastAsia="es-419"/>
        </w:rPr>
        <w:t>Aplicación práctica:</w:t>
      </w:r>
    </w:p>
    <w:p w14:paraId="0B34B3FF" w14:textId="77777777" w:rsidR="00096436" w:rsidRPr="00096436" w:rsidRDefault="00096436" w:rsidP="009C637F">
      <w:pPr>
        <w:pStyle w:val="Estilo4"/>
        <w:outlineLvl w:val="9"/>
        <w:rPr>
          <w:lang w:val="es-419" w:eastAsia="es-419"/>
        </w:rPr>
      </w:pPr>
      <w:r w:rsidRPr="00096436">
        <w:rPr>
          <w:lang w:val="es-419" w:eastAsia="es-419"/>
        </w:rPr>
        <w:t>Durante calibración del sensor se realizaron 15 mediciones comparativas, obteniendo:</w:t>
      </w:r>
    </w:p>
    <w:p w14:paraId="7FE9EB57" w14:textId="77777777" w:rsidR="00096436" w:rsidRPr="00096436" w:rsidRDefault="00096436" w:rsidP="009C637F">
      <w:pPr>
        <w:pStyle w:val="Estilo4"/>
        <w:numPr>
          <w:ilvl w:val="0"/>
          <w:numId w:val="150"/>
        </w:numPr>
        <w:outlineLvl w:val="9"/>
        <w:rPr>
          <w:lang w:val="es-419" w:eastAsia="es-419"/>
        </w:rPr>
      </w:pPr>
      <w:r w:rsidRPr="00096436">
        <w:rPr>
          <w:lang w:val="es-419" w:eastAsia="es-419"/>
        </w:rPr>
        <w:t>Error promedio: +1.62°C (sesgo positivo consistente)</w:t>
      </w:r>
    </w:p>
    <w:p w14:paraId="4BF6612A" w14:textId="77777777" w:rsidR="00096436" w:rsidRPr="00096436" w:rsidRDefault="00096436" w:rsidP="009C637F">
      <w:pPr>
        <w:pStyle w:val="Estilo4"/>
        <w:numPr>
          <w:ilvl w:val="0"/>
          <w:numId w:val="150"/>
        </w:numPr>
        <w:outlineLvl w:val="9"/>
        <w:rPr>
          <w:lang w:val="es-419" w:eastAsia="es-419"/>
        </w:rPr>
      </w:pPr>
      <w:r w:rsidRPr="00096436">
        <w:rPr>
          <w:lang w:val="es-419" w:eastAsia="es-419"/>
        </w:rPr>
        <w:t>Error absoluto promedio: 1.64°C</w:t>
      </w:r>
    </w:p>
    <w:p w14:paraId="45FA6C23" w14:textId="77777777" w:rsidR="00096436" w:rsidRPr="00096436" w:rsidRDefault="00096436" w:rsidP="009C637F">
      <w:pPr>
        <w:pStyle w:val="Estilo4"/>
        <w:numPr>
          <w:ilvl w:val="0"/>
          <w:numId w:val="150"/>
        </w:numPr>
        <w:outlineLvl w:val="9"/>
        <w:rPr>
          <w:lang w:val="es-419" w:eastAsia="es-419"/>
        </w:rPr>
      </w:pPr>
      <w:r w:rsidRPr="00096436">
        <w:rPr>
          <w:lang w:val="es-419" w:eastAsia="es-419"/>
        </w:rPr>
        <w:t>Desviación estándar del error: 0.14°C (alta consistencia)</w:t>
      </w:r>
    </w:p>
    <w:p w14:paraId="3313596D" w14:textId="77777777" w:rsidR="00096436" w:rsidRPr="00096436" w:rsidRDefault="00096436" w:rsidP="009C637F">
      <w:pPr>
        <w:pStyle w:val="Estilo4"/>
        <w:numPr>
          <w:ilvl w:val="0"/>
          <w:numId w:val="150"/>
        </w:numPr>
        <w:outlineLvl w:val="9"/>
        <w:rPr>
          <w:lang w:val="es-419" w:eastAsia="es-419"/>
        </w:rPr>
      </w:pPr>
      <w:r w:rsidRPr="00096436">
        <w:rPr>
          <w:lang w:val="es-419" w:eastAsia="es-419"/>
        </w:rPr>
        <w:t>RMSE: 1.63°C</w:t>
      </w:r>
    </w:p>
    <w:p w14:paraId="5E600259" w14:textId="63F7642B" w:rsidR="001E5D73" w:rsidRDefault="001E5D73" w:rsidP="009C637F">
      <w:pPr>
        <w:pStyle w:val="Estilo4"/>
        <w:outlineLvl w:val="9"/>
      </w:pPr>
    </w:p>
    <w:p w14:paraId="1B007669" w14:textId="649FEA84" w:rsidR="00096436" w:rsidRDefault="00096436" w:rsidP="009C637F">
      <w:pPr>
        <w:pStyle w:val="Estilo4"/>
        <w:outlineLvl w:val="9"/>
      </w:pPr>
      <w:r>
        <w:br w:type="page"/>
      </w:r>
    </w:p>
    <w:p w14:paraId="27BCEEBD" w14:textId="77777777" w:rsidR="00096436" w:rsidRPr="00096436" w:rsidRDefault="00096436" w:rsidP="009C637F">
      <w:pPr>
        <w:pStyle w:val="Estilo4"/>
        <w:outlineLvl w:val="9"/>
        <w:rPr>
          <w:lang w:val="es-419" w:eastAsia="es-419"/>
        </w:rPr>
      </w:pPr>
      <w:r w:rsidRPr="00096436">
        <w:rPr>
          <w:lang w:val="es-419" w:eastAsia="es-419"/>
        </w:rPr>
        <w:lastRenderedPageBreak/>
        <w:t>Estos resultados justificaron implementación de offset de calibración de -1.62°C en el firmware, reduciendo el error post-calibración a:</w:t>
      </w:r>
    </w:p>
    <w:p w14:paraId="161F9B29" w14:textId="77777777" w:rsidR="00096436" w:rsidRPr="00096436" w:rsidRDefault="00096436" w:rsidP="009C637F">
      <w:pPr>
        <w:pStyle w:val="Estilo4"/>
        <w:numPr>
          <w:ilvl w:val="0"/>
          <w:numId w:val="151"/>
        </w:numPr>
        <w:outlineLvl w:val="9"/>
        <w:rPr>
          <w:lang w:val="es-419" w:eastAsia="es-419"/>
        </w:rPr>
      </w:pPr>
      <w:r w:rsidRPr="00096436">
        <w:rPr>
          <w:lang w:val="es-419" w:eastAsia="es-419"/>
        </w:rPr>
        <w:t>Error promedio: +0.06°C (prácticamente sin sesgo)</w:t>
      </w:r>
    </w:p>
    <w:p w14:paraId="559026D8" w14:textId="77777777" w:rsidR="00096436" w:rsidRPr="00096436" w:rsidRDefault="00096436" w:rsidP="009C637F">
      <w:pPr>
        <w:pStyle w:val="Estilo4"/>
        <w:numPr>
          <w:ilvl w:val="0"/>
          <w:numId w:val="151"/>
        </w:numPr>
        <w:outlineLvl w:val="9"/>
        <w:rPr>
          <w:lang w:val="es-419" w:eastAsia="es-419"/>
        </w:rPr>
      </w:pPr>
      <w:r w:rsidRPr="00096436">
        <w:rPr>
          <w:lang w:val="es-419" w:eastAsia="es-419"/>
        </w:rPr>
        <w:t>Error absoluto promedio: 0.15°C</w:t>
      </w:r>
    </w:p>
    <w:p w14:paraId="162F1A17" w14:textId="77777777" w:rsidR="00096436" w:rsidRPr="00096436" w:rsidRDefault="00096436" w:rsidP="009C637F">
      <w:pPr>
        <w:pStyle w:val="Estilo4"/>
        <w:numPr>
          <w:ilvl w:val="0"/>
          <w:numId w:val="151"/>
        </w:numPr>
        <w:outlineLvl w:val="9"/>
        <w:rPr>
          <w:lang w:val="es-419" w:eastAsia="es-419"/>
        </w:rPr>
      </w:pPr>
      <w:r w:rsidRPr="00096436">
        <w:rPr>
          <w:lang w:val="es-419" w:eastAsia="es-419"/>
        </w:rPr>
        <w:t>RMSE: 0.16°C (dentro de especificaciones ±0.5°C)</w:t>
      </w:r>
    </w:p>
    <w:p w14:paraId="65F4B446" w14:textId="77777777" w:rsidR="001E5D73" w:rsidRPr="00096436" w:rsidRDefault="001E5D73" w:rsidP="009C637F">
      <w:pPr>
        <w:pStyle w:val="Estilo4"/>
        <w:outlineLvl w:val="9"/>
        <w:rPr>
          <w:lang w:val="es-419"/>
        </w:rPr>
      </w:pPr>
    </w:p>
    <w:p w14:paraId="094B0D66" w14:textId="3F474AF7" w:rsidR="00BE51F3" w:rsidRDefault="00BE51F3" w:rsidP="00583388">
      <w:pPr>
        <w:pStyle w:val="MyStyle"/>
      </w:pPr>
      <w:bookmarkStart w:id="273" w:name="_Toc217135139"/>
      <w:bookmarkStart w:id="274" w:name="_Toc218087631"/>
      <w:r>
        <w:t>4.7.3. Análisis de confiabilidad</w:t>
      </w:r>
      <w:bookmarkEnd w:id="273"/>
      <w:bookmarkEnd w:id="274"/>
    </w:p>
    <w:p w14:paraId="125BF42A" w14:textId="77777777" w:rsidR="00D81283" w:rsidRDefault="00D81283" w:rsidP="009C637F">
      <w:pPr>
        <w:pStyle w:val="Estilo4"/>
        <w:outlineLvl w:val="9"/>
        <w:rPr>
          <w:lang w:val="es-419"/>
        </w:rPr>
      </w:pPr>
      <w:r>
        <w:t>La confiabilidad del sistema de transmisión se evaluó mediante métricas de disponibilidad y tasa de éxito.</w:t>
      </w:r>
    </w:p>
    <w:p w14:paraId="6CB2BC22" w14:textId="77777777" w:rsidR="00D81283" w:rsidRDefault="00D81283" w:rsidP="009C637F">
      <w:pPr>
        <w:pStyle w:val="Estilo4"/>
        <w:outlineLvl w:val="9"/>
      </w:pPr>
      <w:r>
        <w:rPr>
          <w:rStyle w:val="Textoennegrita"/>
        </w:rPr>
        <w:t>Tasa de éxito de transmisión:</w:t>
      </w:r>
    </w:p>
    <w:p w14:paraId="235B969A" w14:textId="71AF27A2" w:rsidR="001E5D73" w:rsidRPr="00D81283" w:rsidRDefault="00D81283" w:rsidP="009C637F">
      <w:pPr>
        <w:pStyle w:val="Estilo4"/>
        <w:jc w:val="center"/>
        <w:outlineLvl w:val="9"/>
        <w:rPr>
          <w:lang w:val="es-419"/>
        </w:rPr>
      </w:pPr>
      <m:oMathPara>
        <m:oMath>
          <m:r>
            <w:rPr>
              <w:rFonts w:ascii="Cambria Math" w:hAnsi="Cambria Math"/>
              <w:lang w:val="es-419"/>
            </w:rPr>
            <m:t>R=</m:t>
          </m:r>
          <m:f>
            <m:fPr>
              <m:ctrlPr>
                <w:rPr>
                  <w:rFonts w:ascii="Cambria Math" w:hAnsi="Cambria Math"/>
                  <w:i/>
                  <w:lang w:val="es-419"/>
                </w:rPr>
              </m:ctrlPr>
            </m:fPr>
            <m:num>
              <m:sSub>
                <m:sSubPr>
                  <m:ctrlPr>
                    <w:rPr>
                      <w:rFonts w:ascii="Cambria Math" w:hAnsi="Cambria Math"/>
                      <w:i/>
                      <w:lang w:val="es-419"/>
                    </w:rPr>
                  </m:ctrlPr>
                </m:sSubPr>
                <m:e>
                  <m:r>
                    <w:rPr>
                      <w:rFonts w:ascii="Cambria Math" w:hAnsi="Cambria Math"/>
                      <w:lang w:val="es-419"/>
                    </w:rPr>
                    <m:t>N</m:t>
                  </m:r>
                </m:e>
                <m:sub>
                  <m:r>
                    <w:rPr>
                      <w:rFonts w:ascii="Cambria Math" w:hAnsi="Cambria Math"/>
                      <w:lang w:val="es-419"/>
                    </w:rPr>
                    <m:t>exitosas</m:t>
                  </m:r>
                </m:sub>
              </m:sSub>
            </m:num>
            <m:den>
              <m:sSub>
                <m:sSubPr>
                  <m:ctrlPr>
                    <w:rPr>
                      <w:rFonts w:ascii="Cambria Math" w:hAnsi="Cambria Math"/>
                      <w:i/>
                      <w:lang w:val="es-419"/>
                    </w:rPr>
                  </m:ctrlPr>
                </m:sSubPr>
                <m:e>
                  <m:r>
                    <w:rPr>
                      <w:rFonts w:ascii="Cambria Math" w:hAnsi="Cambria Math"/>
                      <w:lang w:val="es-419"/>
                    </w:rPr>
                    <m:t>N</m:t>
                  </m:r>
                </m:e>
                <m:sub>
                  <m:r>
                    <w:rPr>
                      <w:rFonts w:ascii="Cambria Math" w:hAnsi="Cambria Math"/>
                      <w:lang w:val="es-419"/>
                    </w:rPr>
                    <m:t>total</m:t>
                  </m:r>
                </m:sub>
              </m:sSub>
            </m:den>
          </m:f>
          <m:r>
            <w:rPr>
              <w:rFonts w:ascii="Cambria Math" w:hAnsi="Cambria Math"/>
              <w:lang w:val="es-419"/>
            </w:rPr>
            <m:t xml:space="preserve"> x 100%</m:t>
          </m:r>
        </m:oMath>
      </m:oMathPara>
    </w:p>
    <w:p w14:paraId="13583A5F" w14:textId="44868209" w:rsidR="001E5D73" w:rsidRDefault="00D81283" w:rsidP="009C637F">
      <w:pPr>
        <w:pStyle w:val="Estilo4"/>
        <w:outlineLvl w:val="9"/>
      </w:pPr>
      <w:r>
        <w:t>Donde:</w:t>
      </w:r>
    </w:p>
    <w:p w14:paraId="77377ABE" w14:textId="6071019F" w:rsidR="00D81283" w:rsidRPr="00D81283" w:rsidRDefault="00275645" w:rsidP="009C637F">
      <w:pPr>
        <w:pStyle w:val="Estilo4"/>
        <w:numPr>
          <w:ilvl w:val="0"/>
          <w:numId w:val="152"/>
        </w:numPr>
        <w:outlineLvl w:val="9"/>
      </w:pPr>
      <m:oMath>
        <m:sSub>
          <m:sSubPr>
            <m:ctrlPr>
              <w:rPr>
                <w:rFonts w:ascii="Cambria Math" w:hAnsi="Cambria Math"/>
                <w:i/>
              </w:rPr>
            </m:ctrlPr>
          </m:sSubPr>
          <m:e>
            <m:r>
              <w:rPr>
                <w:rFonts w:ascii="Cambria Math" w:hAnsi="Cambria Math"/>
              </w:rPr>
              <m:t>N</m:t>
            </m:r>
          </m:e>
          <m:sub>
            <m:r>
              <w:rPr>
                <w:rFonts w:ascii="Cambria Math" w:hAnsi="Cambria Math"/>
              </w:rPr>
              <m:t>exitosas</m:t>
            </m:r>
          </m:sub>
        </m:sSub>
      </m:oMath>
      <w:r w:rsidR="00D81283">
        <w:t xml:space="preserve">= Transmisiones </w:t>
      </w:r>
      <w:r w:rsidR="008A4535">
        <w:t>con código</w:t>
      </w:r>
      <w:r w:rsidR="00D81283">
        <w:rPr>
          <w:lang w:val="es-419"/>
        </w:rPr>
        <w:t xml:space="preserve"> HTTP 200 y datos almacenados correctamente en base de datos.</w:t>
      </w:r>
    </w:p>
    <w:p w14:paraId="2DCEE1B1" w14:textId="623DAAD9" w:rsidR="00D81283" w:rsidRDefault="00275645" w:rsidP="009C637F">
      <w:pPr>
        <w:pStyle w:val="Estilo4"/>
        <w:numPr>
          <w:ilvl w:val="0"/>
          <w:numId w:val="152"/>
        </w:numPr>
        <w:outlineLvl w:val="9"/>
      </w:pPr>
      <m:oMath>
        <m:sSub>
          <m:sSubPr>
            <m:ctrlPr>
              <w:rPr>
                <w:rFonts w:ascii="Cambria Math" w:hAnsi="Cambria Math"/>
                <w:i/>
              </w:rPr>
            </m:ctrlPr>
          </m:sSubPr>
          <m:e>
            <m:r>
              <w:rPr>
                <w:rFonts w:ascii="Cambria Math" w:hAnsi="Cambria Math"/>
              </w:rPr>
              <m:t>N</m:t>
            </m:r>
          </m:e>
          <m:sub>
            <m:r>
              <w:rPr>
                <w:rFonts w:ascii="Cambria Math" w:hAnsi="Cambria Math"/>
              </w:rPr>
              <m:t>total</m:t>
            </m:r>
          </m:sub>
        </m:sSub>
      </m:oMath>
      <w:r w:rsidR="00D81283">
        <w:t>= Total de intentos de transmisión programados</w:t>
      </w:r>
    </w:p>
    <w:p w14:paraId="5CA1047B" w14:textId="77777777" w:rsidR="00D81283" w:rsidRDefault="00D81283" w:rsidP="009C637F">
      <w:pPr>
        <w:pStyle w:val="Estilo4"/>
        <w:outlineLvl w:val="9"/>
        <w:rPr>
          <w:lang w:val="es-419"/>
        </w:rPr>
      </w:pPr>
      <w:r>
        <w:rPr>
          <w:rStyle w:val="Textoennegrita"/>
        </w:rPr>
        <w:t>Objetivo mínimo establecido:</w:t>
      </w:r>
      <w:r>
        <w:t xml:space="preserve"> 95% de confiabilidad</w:t>
      </w:r>
    </w:p>
    <w:p w14:paraId="2835D853" w14:textId="77777777" w:rsidR="00D81283" w:rsidRDefault="00D81283" w:rsidP="009C637F">
      <w:pPr>
        <w:pStyle w:val="Estilo4"/>
        <w:outlineLvl w:val="9"/>
      </w:pPr>
      <w:r>
        <w:rPr>
          <w:rStyle w:val="Textoennegrita"/>
        </w:rPr>
        <w:t>Intervalo de confianza:</w:t>
      </w:r>
    </w:p>
    <w:p w14:paraId="34B8A25F" w14:textId="77777777" w:rsidR="00D81283" w:rsidRDefault="00D81283" w:rsidP="009C637F">
      <w:pPr>
        <w:pStyle w:val="Estilo4"/>
        <w:outlineLvl w:val="9"/>
      </w:pPr>
      <w:r>
        <w:t>Para estimar la confiabilidad poblacional a partir de una muestra, se calculó intervalo de confianza del 95% mediante fórmula de proporción binomial:</w:t>
      </w:r>
    </w:p>
    <w:p w14:paraId="72D022FE" w14:textId="6C3812D1" w:rsidR="00D81283" w:rsidRPr="00D81283" w:rsidRDefault="00275645" w:rsidP="009C637F">
      <w:pPr>
        <w:pStyle w:val="Estilo4"/>
        <w:ind w:left="1440"/>
        <w:jc w:val="center"/>
        <w:outlineLvl w:val="9"/>
        <w:rPr>
          <w:lang w:val="es-419"/>
        </w:rPr>
      </w:pPr>
      <m:oMathPara>
        <m:oMath>
          <m:sSub>
            <m:sSubPr>
              <m:ctrlPr>
                <w:rPr>
                  <w:rFonts w:ascii="Cambria Math" w:hAnsi="Cambria Math"/>
                  <w:i/>
                  <w:lang w:val="es-419"/>
                </w:rPr>
              </m:ctrlPr>
            </m:sSubPr>
            <m:e>
              <m:r>
                <w:rPr>
                  <w:rFonts w:ascii="Cambria Math" w:hAnsi="Cambria Math"/>
                  <w:lang w:val="es-419"/>
                </w:rPr>
                <m:t>IC</m:t>
              </m:r>
            </m:e>
            <m:sub>
              <m:r>
                <w:rPr>
                  <w:rFonts w:ascii="Cambria Math" w:hAnsi="Cambria Math"/>
                  <w:lang w:val="es-419"/>
                </w:rPr>
                <m:t>95%</m:t>
              </m:r>
            </m:sub>
          </m:sSub>
          <m:r>
            <w:rPr>
              <w:rFonts w:ascii="Cambria Math" w:hAnsi="Cambria Math"/>
              <w:lang w:val="es-419"/>
            </w:rPr>
            <m:t>=</m:t>
          </m:r>
          <m:acc>
            <m:accPr>
              <m:ctrlPr>
                <w:rPr>
                  <w:rFonts w:ascii="Cambria Math" w:hAnsi="Cambria Math"/>
                  <w:i/>
                  <w:lang w:val="es-419"/>
                </w:rPr>
              </m:ctrlPr>
            </m:accPr>
            <m:e>
              <m:r>
                <w:rPr>
                  <w:rFonts w:ascii="Cambria Math" w:hAnsi="Cambria Math"/>
                  <w:lang w:val="es-419"/>
                </w:rPr>
                <m:t>p</m:t>
              </m:r>
            </m:e>
          </m:acc>
          <m:r>
            <w:rPr>
              <w:rFonts w:ascii="Cambria Math" w:hAnsi="Cambria Math"/>
              <w:lang w:val="es-419"/>
            </w:rPr>
            <m:t>±1.96</m:t>
          </m:r>
          <m:rad>
            <m:radPr>
              <m:degHide m:val="1"/>
              <m:ctrlPr>
                <w:rPr>
                  <w:rFonts w:ascii="Cambria Math" w:hAnsi="Cambria Math"/>
                  <w:i/>
                  <w:lang w:val="es-419"/>
                </w:rPr>
              </m:ctrlPr>
            </m:radPr>
            <m:deg/>
            <m:e>
              <m:f>
                <m:fPr>
                  <m:ctrlPr>
                    <w:rPr>
                      <w:rFonts w:ascii="Cambria Math" w:hAnsi="Cambria Math"/>
                      <w:i/>
                      <w:lang w:val="es-419"/>
                    </w:rPr>
                  </m:ctrlPr>
                </m:fPr>
                <m:num>
                  <m:acc>
                    <m:accPr>
                      <m:ctrlPr>
                        <w:rPr>
                          <w:rFonts w:ascii="Cambria Math" w:hAnsi="Cambria Math"/>
                          <w:i/>
                          <w:lang w:val="es-419"/>
                        </w:rPr>
                      </m:ctrlPr>
                    </m:accPr>
                    <m:e>
                      <m:r>
                        <w:rPr>
                          <w:rFonts w:ascii="Cambria Math" w:hAnsi="Cambria Math"/>
                          <w:lang w:val="es-419"/>
                        </w:rPr>
                        <m:t>p</m:t>
                      </m:r>
                    </m:e>
                  </m:acc>
                  <m:d>
                    <m:dPr>
                      <m:ctrlPr>
                        <w:rPr>
                          <w:rFonts w:ascii="Cambria Math" w:hAnsi="Cambria Math"/>
                          <w:i/>
                          <w:lang w:val="es-419"/>
                        </w:rPr>
                      </m:ctrlPr>
                    </m:dPr>
                    <m:e>
                      <m:r>
                        <w:rPr>
                          <w:rFonts w:ascii="Cambria Math" w:hAnsi="Cambria Math"/>
                          <w:lang w:val="es-419"/>
                        </w:rPr>
                        <m:t>1-</m:t>
                      </m:r>
                      <m:acc>
                        <m:accPr>
                          <m:ctrlPr>
                            <w:rPr>
                              <w:rFonts w:ascii="Cambria Math" w:hAnsi="Cambria Math"/>
                              <w:i/>
                              <w:lang w:val="es-419"/>
                            </w:rPr>
                          </m:ctrlPr>
                        </m:accPr>
                        <m:e>
                          <m:r>
                            <w:rPr>
                              <w:rFonts w:ascii="Cambria Math" w:hAnsi="Cambria Math"/>
                              <w:lang w:val="es-419"/>
                            </w:rPr>
                            <m:t>p</m:t>
                          </m:r>
                        </m:e>
                      </m:acc>
                    </m:e>
                  </m:d>
                </m:num>
                <m:den>
                  <m:r>
                    <w:rPr>
                      <w:rFonts w:ascii="Cambria Math" w:hAnsi="Cambria Math"/>
                      <w:lang w:val="es-419"/>
                    </w:rPr>
                    <m:t>n</m:t>
                  </m:r>
                </m:den>
              </m:f>
            </m:e>
          </m:rad>
        </m:oMath>
      </m:oMathPara>
    </w:p>
    <w:p w14:paraId="0F10FB9E" w14:textId="5D8D49C0" w:rsidR="001E5D73" w:rsidRDefault="008A4535" w:rsidP="009C637F">
      <w:pPr>
        <w:pStyle w:val="Estilo4"/>
        <w:outlineLvl w:val="9"/>
      </w:pPr>
      <w:r>
        <w:t xml:space="preserve">Donde </w:t>
      </w:r>
      <m:oMath>
        <m:acc>
          <m:accPr>
            <m:ctrlPr>
              <w:rPr>
                <w:rFonts w:ascii="Cambria Math" w:hAnsi="Cambria Math"/>
                <w:i/>
              </w:rPr>
            </m:ctrlPr>
          </m:accPr>
          <m:e>
            <m:r>
              <w:rPr>
                <w:rFonts w:ascii="Cambria Math" w:hAnsi="Cambria Math"/>
              </w:rPr>
              <m:t>p</m:t>
            </m:r>
          </m:e>
        </m:acc>
      </m:oMath>
      <w:r>
        <w:t xml:space="preserve"> es la tasa de éxito observada y </w:t>
      </w:r>
      <w:r w:rsidRPr="008A4535">
        <w:rPr>
          <w:i/>
          <w:iCs/>
        </w:rPr>
        <w:t>n</w:t>
      </w:r>
      <w:r>
        <w:rPr>
          <w:i/>
          <w:iCs/>
        </w:rPr>
        <w:t xml:space="preserve"> </w:t>
      </w:r>
      <w:r>
        <w:t>el tamaño de muestra</w:t>
      </w:r>
    </w:p>
    <w:p w14:paraId="105324E4" w14:textId="760DDECA" w:rsidR="008A4535" w:rsidRDefault="008A4535" w:rsidP="009C637F">
      <w:pPr>
        <w:pStyle w:val="Estilo4"/>
        <w:outlineLvl w:val="9"/>
      </w:pPr>
      <w:r>
        <w:t>Ejemplo: En prueba de 1,000 transmisiones con 987 exitosas:</w:t>
      </w:r>
    </w:p>
    <w:p w14:paraId="0D28DC87" w14:textId="15982E4E" w:rsidR="008A4535" w:rsidRDefault="00275645" w:rsidP="009C637F">
      <w:pPr>
        <w:pStyle w:val="Estilo4"/>
        <w:jc w:val="center"/>
        <w:outlineLvl w:val="9"/>
      </w:pPr>
      <m:oMath>
        <m:acc>
          <m:accPr>
            <m:ctrlPr>
              <w:rPr>
                <w:rFonts w:ascii="Cambria Math" w:hAnsi="Cambria Math"/>
                <w:i/>
              </w:rPr>
            </m:ctrlPr>
          </m:accPr>
          <m:e>
            <m:r>
              <w:rPr>
                <w:rFonts w:ascii="Cambria Math" w:hAnsi="Cambria Math"/>
              </w:rPr>
              <m:t>p</m:t>
            </m:r>
          </m:e>
        </m:acc>
      </m:oMath>
      <w:r w:rsidR="008A4535">
        <w:t>= 0.987</w:t>
      </w:r>
    </w:p>
    <w:p w14:paraId="0A351FA9" w14:textId="77777777" w:rsidR="00992212" w:rsidRDefault="00992212" w:rsidP="009C637F">
      <w:pPr>
        <w:pStyle w:val="Estilo4"/>
        <w:jc w:val="center"/>
        <w:outlineLvl w:val="9"/>
      </w:pPr>
    </w:p>
    <w:p w14:paraId="7547D5E8" w14:textId="1E46F11E" w:rsidR="008A4535" w:rsidRPr="008A4535" w:rsidRDefault="00275645" w:rsidP="009C637F">
      <w:pPr>
        <w:pStyle w:val="Estilo4"/>
        <w:jc w:val="center"/>
        <w:outlineLvl w:val="9"/>
      </w:pPr>
      <m:oMathPara>
        <m:oMath>
          <m:sSub>
            <m:sSubPr>
              <m:ctrlPr>
                <w:rPr>
                  <w:rFonts w:ascii="Cambria Math" w:hAnsi="Cambria Math"/>
                  <w:i/>
                </w:rPr>
              </m:ctrlPr>
            </m:sSubPr>
            <m:e>
              <m:r>
                <w:rPr>
                  <w:rFonts w:ascii="Cambria Math" w:hAnsi="Cambria Math"/>
                </w:rPr>
                <m:t>IC</m:t>
              </m:r>
            </m:e>
            <m:sub>
              <m:r>
                <w:rPr>
                  <w:rFonts w:ascii="Cambria Math" w:hAnsi="Cambria Math"/>
                </w:rPr>
                <m:t>95%</m:t>
              </m:r>
            </m:sub>
          </m:sSub>
          <m:r>
            <w:rPr>
              <w:rFonts w:ascii="Cambria Math" w:hAnsi="Cambria Math"/>
            </w:rPr>
            <m:t>=0.987±1.96</m:t>
          </m:r>
          <m:rad>
            <m:radPr>
              <m:degHide m:val="1"/>
              <m:ctrlPr>
                <w:rPr>
                  <w:rFonts w:ascii="Cambria Math" w:hAnsi="Cambria Math"/>
                  <w:i/>
                </w:rPr>
              </m:ctrlPr>
            </m:radPr>
            <m:deg/>
            <m:e>
              <m:f>
                <m:fPr>
                  <m:ctrlPr>
                    <w:rPr>
                      <w:rFonts w:ascii="Cambria Math" w:hAnsi="Cambria Math"/>
                      <w:i/>
                    </w:rPr>
                  </m:ctrlPr>
                </m:fPr>
                <m:num>
                  <m:r>
                    <w:rPr>
                      <w:rFonts w:ascii="Cambria Math" w:hAnsi="Cambria Math"/>
                    </w:rPr>
                    <m:t>0.987 x 0.013</m:t>
                  </m:r>
                </m:num>
                <m:den>
                  <m:r>
                    <w:rPr>
                      <w:rFonts w:ascii="Cambria Math" w:hAnsi="Cambria Math"/>
                    </w:rPr>
                    <m:t>1000</m:t>
                  </m:r>
                </m:den>
              </m:f>
            </m:e>
          </m:rad>
          <m:r>
            <w:rPr>
              <w:rFonts w:ascii="Cambria Math" w:hAnsi="Cambria Math"/>
            </w:rPr>
            <m:t>=</m:t>
          </m:r>
          <m:d>
            <m:dPr>
              <m:begChr m:val="["/>
              <m:endChr m:val="]"/>
              <m:ctrlPr>
                <w:rPr>
                  <w:rFonts w:ascii="Cambria Math" w:hAnsi="Cambria Math"/>
                  <w:i/>
                </w:rPr>
              </m:ctrlPr>
            </m:dPr>
            <m:e>
              <m:r>
                <w:rPr>
                  <w:rFonts w:ascii="Cambria Math" w:hAnsi="Cambria Math"/>
                </w:rPr>
                <m:t>0.980, 0.994</m:t>
              </m:r>
            </m:e>
          </m:d>
        </m:oMath>
      </m:oMathPara>
    </w:p>
    <w:p w14:paraId="702F6A17" w14:textId="77777777" w:rsidR="00992212" w:rsidRPr="00992212" w:rsidRDefault="00992212" w:rsidP="009C637F">
      <w:pPr>
        <w:pStyle w:val="Estilo4"/>
        <w:outlineLvl w:val="9"/>
        <w:rPr>
          <w:lang w:val="es-419" w:eastAsia="es-419"/>
        </w:rPr>
      </w:pPr>
      <w:r w:rsidRPr="00992212">
        <w:rPr>
          <w:b/>
          <w:bCs/>
          <w:lang w:val="es-419" w:eastAsia="es-419"/>
        </w:rPr>
        <w:t>Interpretación:</w:t>
      </w:r>
      <w:r w:rsidRPr="00992212">
        <w:rPr>
          <w:lang w:val="es-419" w:eastAsia="es-419"/>
        </w:rPr>
        <w:t xml:space="preserve"> Con 95% de confianza, la confiabilidad real del sistema se encuentra entre 98.0% y 99.4%, superando ampliamente el objetivo mínimo de 95%.</w:t>
      </w:r>
    </w:p>
    <w:p w14:paraId="4148CA71" w14:textId="77777777" w:rsidR="00992212" w:rsidRDefault="00992212" w:rsidP="009C637F">
      <w:pPr>
        <w:pStyle w:val="Estilo4"/>
        <w:outlineLvl w:val="9"/>
        <w:rPr>
          <w:b/>
          <w:bCs/>
          <w:lang w:val="es-419" w:eastAsia="es-419"/>
        </w:rPr>
      </w:pPr>
    </w:p>
    <w:p w14:paraId="15D6C00E" w14:textId="14BF6F9F" w:rsidR="00992212" w:rsidRDefault="00992212" w:rsidP="009C637F">
      <w:pPr>
        <w:pStyle w:val="Estilo4"/>
        <w:outlineLvl w:val="9"/>
        <w:rPr>
          <w:b/>
          <w:bCs/>
          <w:lang w:val="es-419" w:eastAsia="es-419"/>
        </w:rPr>
      </w:pPr>
      <w:r>
        <w:rPr>
          <w:b/>
          <w:bCs/>
          <w:lang w:val="es-419" w:eastAsia="es-419"/>
        </w:rPr>
        <w:br w:type="page"/>
      </w:r>
    </w:p>
    <w:p w14:paraId="6605D682" w14:textId="208B29FE" w:rsidR="00992212" w:rsidRPr="00992212" w:rsidRDefault="00992212" w:rsidP="009C637F">
      <w:pPr>
        <w:pStyle w:val="Estilo4"/>
        <w:outlineLvl w:val="9"/>
        <w:rPr>
          <w:lang w:val="es-419" w:eastAsia="es-419"/>
        </w:rPr>
      </w:pPr>
      <w:r w:rsidRPr="00992212">
        <w:rPr>
          <w:b/>
          <w:bCs/>
          <w:lang w:val="es-419" w:eastAsia="es-419"/>
        </w:rPr>
        <w:lastRenderedPageBreak/>
        <w:t>Análisis de modos de fallo:</w:t>
      </w:r>
    </w:p>
    <w:p w14:paraId="090337A2" w14:textId="77777777" w:rsidR="00992212" w:rsidRPr="00992212" w:rsidRDefault="00992212" w:rsidP="009C637F">
      <w:pPr>
        <w:pStyle w:val="Estilo4"/>
        <w:outlineLvl w:val="9"/>
        <w:rPr>
          <w:lang w:val="es-419" w:eastAsia="es-419"/>
        </w:rPr>
      </w:pPr>
      <w:r w:rsidRPr="00992212">
        <w:rPr>
          <w:lang w:val="es-419" w:eastAsia="es-419"/>
        </w:rPr>
        <w:t>Se clasificaron las fallas de transmisión según causa raíz:</w:t>
      </w:r>
    </w:p>
    <w:p w14:paraId="5B7A05BC" w14:textId="77777777" w:rsidR="00992212" w:rsidRPr="00992212" w:rsidRDefault="00992212" w:rsidP="009C637F">
      <w:pPr>
        <w:pStyle w:val="Estilo4"/>
        <w:numPr>
          <w:ilvl w:val="0"/>
          <w:numId w:val="153"/>
        </w:numPr>
        <w:outlineLvl w:val="9"/>
        <w:rPr>
          <w:lang w:val="es-419" w:eastAsia="es-419"/>
        </w:rPr>
      </w:pPr>
      <w:r w:rsidRPr="00992212">
        <w:rPr>
          <w:b/>
          <w:bCs/>
          <w:lang w:val="es-419" w:eastAsia="es-419"/>
        </w:rPr>
        <w:t>Timeout de red</w:t>
      </w:r>
      <w:r w:rsidRPr="00992212">
        <w:rPr>
          <w:lang w:val="es-419" w:eastAsia="es-419"/>
        </w:rPr>
        <w:t xml:space="preserve"> (&gt;10 segundos sin respuesta): 8 casos (61.5% de fallos)</w:t>
      </w:r>
    </w:p>
    <w:p w14:paraId="733AECDD" w14:textId="77777777" w:rsidR="00992212" w:rsidRPr="00992212" w:rsidRDefault="00992212" w:rsidP="009C637F">
      <w:pPr>
        <w:pStyle w:val="Estilo4"/>
        <w:numPr>
          <w:ilvl w:val="0"/>
          <w:numId w:val="153"/>
        </w:numPr>
        <w:outlineLvl w:val="9"/>
        <w:rPr>
          <w:lang w:val="es-419" w:eastAsia="es-419"/>
        </w:rPr>
      </w:pPr>
      <w:r w:rsidRPr="00992212">
        <w:rPr>
          <w:b/>
          <w:bCs/>
          <w:lang w:val="es-419" w:eastAsia="es-419"/>
        </w:rPr>
        <w:t>Error HTTP 500</w:t>
      </w:r>
      <w:r w:rsidRPr="00992212">
        <w:rPr>
          <w:lang w:val="es-419" w:eastAsia="es-419"/>
        </w:rPr>
        <w:t xml:space="preserve"> (problema del servidor): 5 casos (38.5% de fallos)</w:t>
      </w:r>
    </w:p>
    <w:p w14:paraId="369DC5E2" w14:textId="77777777" w:rsidR="00992212" w:rsidRPr="00992212" w:rsidRDefault="00992212" w:rsidP="009C637F">
      <w:pPr>
        <w:pStyle w:val="Estilo4"/>
        <w:numPr>
          <w:ilvl w:val="0"/>
          <w:numId w:val="153"/>
        </w:numPr>
        <w:outlineLvl w:val="9"/>
        <w:rPr>
          <w:lang w:val="es-419" w:eastAsia="es-419"/>
        </w:rPr>
      </w:pPr>
      <w:r w:rsidRPr="00992212">
        <w:rPr>
          <w:b/>
          <w:bCs/>
          <w:lang w:val="es-419" w:eastAsia="es-419"/>
        </w:rPr>
        <w:t>Error del ESP32</w:t>
      </w:r>
      <w:r w:rsidRPr="00992212">
        <w:rPr>
          <w:lang w:val="es-419" w:eastAsia="es-419"/>
        </w:rPr>
        <w:t xml:space="preserve"> (firmware): 0 casos (0%)</w:t>
      </w:r>
    </w:p>
    <w:p w14:paraId="5DBD42A5" w14:textId="77777777" w:rsidR="00992212" w:rsidRPr="00992212" w:rsidRDefault="00992212" w:rsidP="009C637F">
      <w:pPr>
        <w:pStyle w:val="Estilo4"/>
        <w:outlineLvl w:val="9"/>
        <w:rPr>
          <w:lang w:val="es-419" w:eastAsia="es-419"/>
        </w:rPr>
      </w:pPr>
      <w:r w:rsidRPr="00992212">
        <w:rPr>
          <w:b/>
          <w:bCs/>
          <w:lang w:val="es-419" w:eastAsia="es-419"/>
        </w:rPr>
        <w:t>Conclusión:</w:t>
      </w:r>
      <w:r w:rsidRPr="00992212">
        <w:rPr>
          <w:lang w:val="es-419" w:eastAsia="es-419"/>
        </w:rPr>
        <w:t xml:space="preserve"> Todos los fallos detectados fueron atribuibles a factores externos (red, servidor) no al diseño del dispositivo IoT, validando la robustez del firmware desarrollado.</w:t>
      </w:r>
    </w:p>
    <w:p w14:paraId="40B2A216" w14:textId="77777777" w:rsidR="00992212" w:rsidRPr="00992212" w:rsidRDefault="00992212" w:rsidP="009C637F">
      <w:pPr>
        <w:pStyle w:val="Estilo4"/>
        <w:outlineLvl w:val="9"/>
        <w:rPr>
          <w:lang w:val="es-419" w:eastAsia="es-419"/>
        </w:rPr>
      </w:pPr>
      <w:r w:rsidRPr="00992212">
        <w:rPr>
          <w:b/>
          <w:bCs/>
          <w:lang w:val="es-419" w:eastAsia="es-419"/>
        </w:rPr>
        <w:t>Disponibilidad del sistema:</w:t>
      </w:r>
    </w:p>
    <w:p w14:paraId="7FDC1AF5" w14:textId="49940FD4" w:rsidR="001E5D73" w:rsidRDefault="007C1C4E" w:rsidP="009C637F">
      <w:pPr>
        <w:pStyle w:val="Estilo4"/>
        <w:jc w:val="center"/>
        <w:outlineLvl w:val="9"/>
      </w:pPr>
      <w:r>
        <w:t>A=</w:t>
      </w:r>
      <m:oMath>
        <m:f>
          <m:fPr>
            <m:ctrlPr>
              <w:rPr>
                <w:rFonts w:ascii="Cambria Math" w:hAnsi="Cambria Math"/>
                <w:i/>
              </w:rPr>
            </m:ctrlPr>
          </m:fPr>
          <m:num>
            <m:r>
              <w:rPr>
                <w:rFonts w:ascii="Cambria Math" w:hAnsi="Cambria Math"/>
              </w:rPr>
              <m:t>MTBF</m:t>
            </m:r>
          </m:num>
          <m:den>
            <m:r>
              <w:rPr>
                <w:rFonts w:ascii="Cambria Math" w:hAnsi="Cambria Math"/>
              </w:rPr>
              <m:t xml:space="preserve">MTBF </m:t>
            </m:r>
            <m:r>
              <w:rPr>
                <w:rFonts w:ascii="Cambria Math" w:hAnsi="Cambria Math"/>
                <w:lang w:val="es-419"/>
              </w:rPr>
              <m:t xml:space="preserve"> + MTTR</m:t>
            </m:r>
          </m:den>
        </m:f>
        <m:r>
          <w:rPr>
            <w:rFonts w:ascii="Cambria Math" w:hAnsi="Cambria Math"/>
          </w:rPr>
          <m:t xml:space="preserve"> x 100%</m:t>
        </m:r>
      </m:oMath>
    </w:p>
    <w:p w14:paraId="26B82359" w14:textId="77777777" w:rsidR="001E5D73" w:rsidRDefault="001E5D73" w:rsidP="009C637F">
      <w:pPr>
        <w:pStyle w:val="Estilo4"/>
        <w:outlineLvl w:val="9"/>
      </w:pPr>
    </w:p>
    <w:p w14:paraId="6611D462" w14:textId="77777777" w:rsidR="007C1C4E" w:rsidRPr="007C1C4E" w:rsidRDefault="007C1C4E" w:rsidP="009C637F">
      <w:pPr>
        <w:pStyle w:val="Estilo4"/>
        <w:outlineLvl w:val="9"/>
        <w:rPr>
          <w:lang w:val="es-419" w:eastAsia="es-419"/>
        </w:rPr>
      </w:pPr>
      <w:r w:rsidRPr="007C1C4E">
        <w:rPr>
          <w:lang w:val="es-419" w:eastAsia="es-419"/>
        </w:rPr>
        <w:t>Donde:</w:t>
      </w:r>
    </w:p>
    <w:p w14:paraId="550D977B" w14:textId="77777777" w:rsidR="007C1C4E" w:rsidRPr="003546C7" w:rsidRDefault="007C1C4E" w:rsidP="009C637F">
      <w:pPr>
        <w:pStyle w:val="Estilo4"/>
        <w:outlineLvl w:val="9"/>
        <w:rPr>
          <w:lang w:val="es-419" w:eastAsia="es-419"/>
        </w:rPr>
      </w:pPr>
      <w:r w:rsidRPr="003546C7">
        <w:rPr>
          <w:lang w:val="es-419" w:eastAsia="es-419"/>
        </w:rPr>
        <w:t>MTBF (Mean Time Between Failures) = Tiempo promedio entre fallos</w:t>
      </w:r>
    </w:p>
    <w:p w14:paraId="05792866" w14:textId="77777777" w:rsidR="007C1C4E" w:rsidRPr="007C1C4E" w:rsidRDefault="007C1C4E" w:rsidP="009C637F">
      <w:pPr>
        <w:pStyle w:val="Estilo4"/>
        <w:outlineLvl w:val="9"/>
        <w:rPr>
          <w:lang w:val="es-419" w:eastAsia="es-419"/>
        </w:rPr>
      </w:pPr>
      <w:r w:rsidRPr="007C1C4E">
        <w:rPr>
          <w:lang w:val="es-419" w:eastAsia="es-419"/>
        </w:rPr>
        <w:t>MTTR (Mean Time To Repair) = Tiempo promedio de recuperación</w:t>
      </w:r>
    </w:p>
    <w:p w14:paraId="140F74F3" w14:textId="77777777" w:rsidR="007C1C4E" w:rsidRPr="007C1C4E" w:rsidRDefault="007C1C4E" w:rsidP="009C637F">
      <w:pPr>
        <w:pStyle w:val="Estilo4"/>
        <w:outlineLvl w:val="9"/>
        <w:rPr>
          <w:lang w:val="es-419" w:eastAsia="es-419"/>
        </w:rPr>
      </w:pPr>
      <w:r w:rsidRPr="007C1C4E">
        <w:rPr>
          <w:lang w:val="es-419" w:eastAsia="es-419"/>
        </w:rPr>
        <w:t>Durante las 72 horas de prueba continua (4,320 minutos) se registraron 0 reinicios espontáneos del ESP32, lo que equivale a:</w:t>
      </w:r>
    </w:p>
    <w:p w14:paraId="1094528A" w14:textId="13547C88" w:rsidR="001E5D73" w:rsidRDefault="007C1C4E" w:rsidP="009C637F">
      <w:pPr>
        <w:pStyle w:val="Estilo4"/>
        <w:jc w:val="center"/>
        <w:outlineLvl w:val="9"/>
      </w:pPr>
      <w:r>
        <w:t>MTBF &gt; 4,320 minutos</w:t>
      </w:r>
    </w:p>
    <w:p w14:paraId="42A76794" w14:textId="2B3D73BB" w:rsidR="007C1C4E" w:rsidRDefault="007C1C4E" w:rsidP="009C637F">
      <w:pPr>
        <w:pStyle w:val="Estilo4"/>
        <w:jc w:val="center"/>
        <w:outlineLvl w:val="9"/>
      </w:pPr>
    </w:p>
    <w:p w14:paraId="6F8D940A" w14:textId="0A0811F5" w:rsidR="007C1C4E" w:rsidRDefault="007C1C4E" w:rsidP="009C637F">
      <w:pPr>
        <w:pStyle w:val="Estilo4"/>
        <w:jc w:val="center"/>
        <w:outlineLvl w:val="9"/>
      </w:pPr>
      <w:r>
        <w:t>A &gt; 99.9%</w:t>
      </w:r>
    </w:p>
    <w:p w14:paraId="1EC8446A" w14:textId="77777777" w:rsidR="001E5D73" w:rsidRDefault="001E5D73" w:rsidP="009C637F">
      <w:pPr>
        <w:pStyle w:val="Estilo4"/>
        <w:outlineLvl w:val="9"/>
      </w:pPr>
    </w:p>
    <w:p w14:paraId="5C83DCCE" w14:textId="6E38C1F3" w:rsidR="007C1C4E" w:rsidRDefault="007C1C4E" w:rsidP="009C637F">
      <w:pPr>
        <w:pStyle w:val="Estilo4"/>
        <w:outlineLvl w:val="9"/>
      </w:pPr>
      <w:r>
        <w:t>Esta alta disponibilidad confirma la estabilidad del sistema para operación desatendida prolongada.</w:t>
      </w:r>
      <w:r>
        <w:br w:type="page"/>
      </w:r>
    </w:p>
    <w:p w14:paraId="63016998" w14:textId="01159504" w:rsidR="00101954" w:rsidRDefault="00101954" w:rsidP="00735EAE">
      <w:pPr>
        <w:pStyle w:val="MyStyle"/>
        <w:outlineLvl w:val="1"/>
      </w:pPr>
      <w:bookmarkStart w:id="275" w:name="_Toc217135140"/>
      <w:bookmarkStart w:id="276" w:name="_Toc218087632"/>
      <w:r>
        <w:lastRenderedPageBreak/>
        <w:t>4.8. Cronograma de actividades</w:t>
      </w:r>
      <w:bookmarkEnd w:id="275"/>
      <w:bookmarkEnd w:id="276"/>
    </w:p>
    <w:p w14:paraId="3E0A9A5F" w14:textId="6847831A" w:rsidR="003546C7" w:rsidRDefault="003B742E" w:rsidP="003B742E">
      <w:pPr>
        <w:pStyle w:val="TableParagraph"/>
      </w:pPr>
      <w:bookmarkStart w:id="277" w:name="_Toc218088749"/>
      <w:r>
        <w:t>Cronograma de actividades (abril - agosto 2025)</w:t>
      </w:r>
      <w:bookmarkEnd w:id="277"/>
    </w:p>
    <w:tbl>
      <w:tblPr>
        <w:tblW w:w="8642"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40"/>
        <w:gridCol w:w="1299"/>
        <w:gridCol w:w="1276"/>
        <w:gridCol w:w="1843"/>
        <w:gridCol w:w="708"/>
        <w:gridCol w:w="1276"/>
      </w:tblGrid>
      <w:tr w:rsidR="003546C7" w:rsidRPr="003546C7" w14:paraId="5F30C0AB" w14:textId="77777777" w:rsidTr="004A1914">
        <w:trPr>
          <w:jc w:val="right"/>
        </w:trPr>
        <w:tc>
          <w:tcPr>
            <w:tcW w:w="2240" w:type="dxa"/>
            <w:hideMark/>
          </w:tcPr>
          <w:p w14:paraId="45E5AB6D" w14:textId="77777777" w:rsidR="003546C7" w:rsidRPr="003546C7" w:rsidRDefault="003546C7" w:rsidP="009C637F">
            <w:pPr>
              <w:widowControl/>
              <w:autoSpaceDE/>
              <w:autoSpaceDN/>
              <w:spacing w:before="100" w:beforeAutospacing="1" w:after="100" w:afterAutospacing="1" w:line="240" w:lineRule="auto"/>
              <w:jc w:val="center"/>
              <w:rPr>
                <w:b/>
                <w:bCs/>
                <w:sz w:val="20"/>
                <w:szCs w:val="20"/>
                <w:lang w:val="es-419" w:eastAsia="es-419"/>
              </w:rPr>
            </w:pPr>
            <w:r w:rsidRPr="003546C7">
              <w:rPr>
                <w:b/>
                <w:bCs/>
                <w:sz w:val="20"/>
                <w:szCs w:val="20"/>
                <w:lang w:val="es-419" w:eastAsia="es-419"/>
              </w:rPr>
              <w:t>Actividad</w:t>
            </w:r>
          </w:p>
        </w:tc>
        <w:tc>
          <w:tcPr>
            <w:tcW w:w="1299" w:type="dxa"/>
            <w:hideMark/>
          </w:tcPr>
          <w:p w14:paraId="16EE5E79" w14:textId="77777777" w:rsidR="003546C7" w:rsidRPr="003546C7" w:rsidRDefault="003546C7" w:rsidP="009C637F">
            <w:pPr>
              <w:widowControl/>
              <w:autoSpaceDE/>
              <w:autoSpaceDN/>
              <w:spacing w:before="100" w:beforeAutospacing="1" w:after="100" w:afterAutospacing="1" w:line="240" w:lineRule="auto"/>
              <w:jc w:val="center"/>
              <w:rPr>
                <w:b/>
                <w:bCs/>
                <w:sz w:val="20"/>
                <w:szCs w:val="20"/>
                <w:lang w:val="es-419" w:eastAsia="es-419"/>
              </w:rPr>
            </w:pPr>
            <w:r w:rsidRPr="003546C7">
              <w:rPr>
                <w:b/>
                <w:bCs/>
                <w:sz w:val="20"/>
                <w:szCs w:val="20"/>
                <w:lang w:val="es-419" w:eastAsia="es-419"/>
              </w:rPr>
              <w:t>Abril</w:t>
            </w:r>
          </w:p>
        </w:tc>
        <w:tc>
          <w:tcPr>
            <w:tcW w:w="1276" w:type="dxa"/>
            <w:hideMark/>
          </w:tcPr>
          <w:p w14:paraId="51AB14AF" w14:textId="77777777" w:rsidR="003546C7" w:rsidRPr="003546C7" w:rsidRDefault="003546C7" w:rsidP="009C637F">
            <w:pPr>
              <w:widowControl/>
              <w:autoSpaceDE/>
              <w:autoSpaceDN/>
              <w:spacing w:before="100" w:beforeAutospacing="1" w:after="100" w:afterAutospacing="1" w:line="240" w:lineRule="auto"/>
              <w:jc w:val="center"/>
              <w:rPr>
                <w:b/>
                <w:bCs/>
                <w:sz w:val="20"/>
                <w:szCs w:val="20"/>
                <w:lang w:val="es-419" w:eastAsia="es-419"/>
              </w:rPr>
            </w:pPr>
            <w:r w:rsidRPr="003546C7">
              <w:rPr>
                <w:b/>
                <w:bCs/>
                <w:sz w:val="20"/>
                <w:szCs w:val="20"/>
                <w:lang w:val="es-419" w:eastAsia="es-419"/>
              </w:rPr>
              <w:t>Mayo</w:t>
            </w:r>
          </w:p>
        </w:tc>
        <w:tc>
          <w:tcPr>
            <w:tcW w:w="1843" w:type="dxa"/>
            <w:hideMark/>
          </w:tcPr>
          <w:p w14:paraId="2B45576A" w14:textId="77777777" w:rsidR="003546C7" w:rsidRPr="003546C7" w:rsidRDefault="003546C7" w:rsidP="009C637F">
            <w:pPr>
              <w:widowControl/>
              <w:autoSpaceDE/>
              <w:autoSpaceDN/>
              <w:spacing w:before="100" w:beforeAutospacing="1" w:after="100" w:afterAutospacing="1" w:line="240" w:lineRule="auto"/>
              <w:jc w:val="center"/>
              <w:rPr>
                <w:b/>
                <w:bCs/>
                <w:sz w:val="20"/>
                <w:szCs w:val="20"/>
                <w:lang w:val="es-419" w:eastAsia="es-419"/>
              </w:rPr>
            </w:pPr>
            <w:r w:rsidRPr="003546C7">
              <w:rPr>
                <w:b/>
                <w:bCs/>
                <w:sz w:val="20"/>
                <w:szCs w:val="20"/>
                <w:lang w:val="es-419" w:eastAsia="es-419"/>
              </w:rPr>
              <w:t>Junio</w:t>
            </w:r>
          </w:p>
        </w:tc>
        <w:tc>
          <w:tcPr>
            <w:tcW w:w="708" w:type="dxa"/>
            <w:hideMark/>
          </w:tcPr>
          <w:p w14:paraId="1E374F2F" w14:textId="77777777" w:rsidR="003546C7" w:rsidRPr="003546C7" w:rsidRDefault="003546C7" w:rsidP="009C637F">
            <w:pPr>
              <w:widowControl/>
              <w:autoSpaceDE/>
              <w:autoSpaceDN/>
              <w:spacing w:before="100" w:beforeAutospacing="1" w:after="100" w:afterAutospacing="1" w:line="240" w:lineRule="auto"/>
              <w:jc w:val="center"/>
              <w:rPr>
                <w:b/>
                <w:bCs/>
                <w:sz w:val="20"/>
                <w:szCs w:val="20"/>
                <w:lang w:val="es-419" w:eastAsia="es-419"/>
              </w:rPr>
            </w:pPr>
            <w:r w:rsidRPr="003546C7">
              <w:rPr>
                <w:b/>
                <w:bCs/>
                <w:sz w:val="20"/>
                <w:szCs w:val="20"/>
                <w:lang w:val="es-419" w:eastAsia="es-419"/>
              </w:rPr>
              <w:t>Julio</w:t>
            </w:r>
          </w:p>
        </w:tc>
        <w:tc>
          <w:tcPr>
            <w:tcW w:w="1276" w:type="dxa"/>
            <w:hideMark/>
          </w:tcPr>
          <w:p w14:paraId="4AE5711A" w14:textId="77777777" w:rsidR="003546C7" w:rsidRPr="003546C7" w:rsidRDefault="003546C7" w:rsidP="009C637F">
            <w:pPr>
              <w:widowControl/>
              <w:autoSpaceDE/>
              <w:autoSpaceDN/>
              <w:spacing w:before="100" w:beforeAutospacing="1" w:after="100" w:afterAutospacing="1" w:line="240" w:lineRule="auto"/>
              <w:jc w:val="center"/>
              <w:rPr>
                <w:b/>
                <w:bCs/>
                <w:sz w:val="20"/>
                <w:szCs w:val="20"/>
                <w:lang w:val="es-419" w:eastAsia="es-419"/>
              </w:rPr>
            </w:pPr>
            <w:r w:rsidRPr="003546C7">
              <w:rPr>
                <w:b/>
                <w:bCs/>
                <w:sz w:val="20"/>
                <w:szCs w:val="20"/>
                <w:lang w:val="es-419" w:eastAsia="es-419"/>
              </w:rPr>
              <w:t>Agosto</w:t>
            </w:r>
          </w:p>
        </w:tc>
      </w:tr>
      <w:tr w:rsidR="003546C7" w:rsidRPr="003546C7" w14:paraId="284251EC" w14:textId="77777777" w:rsidTr="004A1914">
        <w:trPr>
          <w:jc w:val="right"/>
        </w:trPr>
        <w:tc>
          <w:tcPr>
            <w:tcW w:w="2240" w:type="dxa"/>
            <w:hideMark/>
          </w:tcPr>
          <w:p w14:paraId="6C5C523C" w14:textId="77777777" w:rsidR="003546C7" w:rsidRPr="003546C7" w:rsidRDefault="003546C7" w:rsidP="009C637F">
            <w:pPr>
              <w:widowControl/>
              <w:autoSpaceDE/>
              <w:autoSpaceDN/>
              <w:spacing w:before="100" w:beforeAutospacing="1" w:after="100" w:afterAutospacing="1" w:line="240" w:lineRule="auto"/>
              <w:jc w:val="left"/>
              <w:rPr>
                <w:b/>
                <w:bCs/>
                <w:sz w:val="20"/>
                <w:szCs w:val="20"/>
                <w:lang w:val="es-419" w:eastAsia="es-419"/>
              </w:rPr>
            </w:pPr>
            <w:r w:rsidRPr="003546C7">
              <w:rPr>
                <w:b/>
                <w:bCs/>
                <w:sz w:val="20"/>
                <w:szCs w:val="20"/>
                <w:lang w:val="es-419" w:eastAsia="es-419"/>
              </w:rPr>
              <w:t>FASE 1: Análisis</w:t>
            </w:r>
          </w:p>
        </w:tc>
        <w:tc>
          <w:tcPr>
            <w:tcW w:w="1299" w:type="dxa"/>
            <w:hideMark/>
          </w:tcPr>
          <w:p w14:paraId="2CCBBA24"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276" w:type="dxa"/>
            <w:hideMark/>
          </w:tcPr>
          <w:p w14:paraId="1EB0B1C0"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7B9FCED7"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3CCF01DF"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6C8793E9"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17328822" w14:textId="77777777" w:rsidTr="004A1914">
        <w:trPr>
          <w:jc w:val="right"/>
        </w:trPr>
        <w:tc>
          <w:tcPr>
            <w:tcW w:w="2240" w:type="dxa"/>
            <w:hideMark/>
          </w:tcPr>
          <w:p w14:paraId="134DA361"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Identificación necesidades</w:t>
            </w:r>
          </w:p>
        </w:tc>
        <w:tc>
          <w:tcPr>
            <w:tcW w:w="1299" w:type="dxa"/>
            <w:hideMark/>
          </w:tcPr>
          <w:p w14:paraId="24816F25"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276" w:type="dxa"/>
            <w:hideMark/>
          </w:tcPr>
          <w:p w14:paraId="1491AD0B"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33A8473A"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59C159CE"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699F1697"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15F0282B" w14:textId="77777777" w:rsidTr="004A1914">
        <w:trPr>
          <w:jc w:val="right"/>
        </w:trPr>
        <w:tc>
          <w:tcPr>
            <w:tcW w:w="2240" w:type="dxa"/>
            <w:hideMark/>
          </w:tcPr>
          <w:p w14:paraId="089D3BB3"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Especificaciones</w:t>
            </w:r>
          </w:p>
        </w:tc>
        <w:tc>
          <w:tcPr>
            <w:tcW w:w="1299" w:type="dxa"/>
            <w:hideMark/>
          </w:tcPr>
          <w:p w14:paraId="1307F01C"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276" w:type="dxa"/>
            <w:hideMark/>
          </w:tcPr>
          <w:p w14:paraId="329330D9"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53C5C408"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64FE4085"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08FE1173"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67970B83" w14:textId="77777777" w:rsidTr="004A1914">
        <w:trPr>
          <w:jc w:val="right"/>
        </w:trPr>
        <w:tc>
          <w:tcPr>
            <w:tcW w:w="2240" w:type="dxa"/>
            <w:hideMark/>
          </w:tcPr>
          <w:p w14:paraId="3941C6B9" w14:textId="77777777" w:rsidR="003546C7" w:rsidRPr="003546C7" w:rsidRDefault="003546C7" w:rsidP="009C637F">
            <w:pPr>
              <w:widowControl/>
              <w:autoSpaceDE/>
              <w:autoSpaceDN/>
              <w:spacing w:before="100" w:beforeAutospacing="1" w:after="100" w:afterAutospacing="1" w:line="240" w:lineRule="auto"/>
              <w:jc w:val="left"/>
              <w:rPr>
                <w:b/>
                <w:bCs/>
                <w:sz w:val="20"/>
                <w:szCs w:val="20"/>
                <w:lang w:val="es-419" w:eastAsia="es-419"/>
              </w:rPr>
            </w:pPr>
            <w:r w:rsidRPr="003546C7">
              <w:rPr>
                <w:b/>
                <w:bCs/>
                <w:sz w:val="20"/>
                <w:szCs w:val="20"/>
                <w:lang w:val="es-419" w:eastAsia="es-419"/>
              </w:rPr>
              <w:t>FASE 2: Diseño</w:t>
            </w:r>
          </w:p>
        </w:tc>
        <w:tc>
          <w:tcPr>
            <w:tcW w:w="1299" w:type="dxa"/>
            <w:hideMark/>
          </w:tcPr>
          <w:p w14:paraId="2B717D87"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276" w:type="dxa"/>
            <w:hideMark/>
          </w:tcPr>
          <w:p w14:paraId="3BE9611C"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843" w:type="dxa"/>
            <w:hideMark/>
          </w:tcPr>
          <w:p w14:paraId="033F4A70"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2E17674E"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52E2F327"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2F4A1094" w14:textId="77777777" w:rsidTr="004A1914">
        <w:trPr>
          <w:jc w:val="right"/>
        </w:trPr>
        <w:tc>
          <w:tcPr>
            <w:tcW w:w="2240" w:type="dxa"/>
            <w:hideMark/>
          </w:tcPr>
          <w:p w14:paraId="28A19375" w14:textId="77777777" w:rsidR="003546C7" w:rsidRPr="003546C7" w:rsidRDefault="003546C7" w:rsidP="009C637F">
            <w:pPr>
              <w:widowControl/>
              <w:autoSpaceDE/>
              <w:autoSpaceDN/>
              <w:spacing w:before="100" w:beforeAutospacing="1" w:after="100" w:afterAutospacing="1" w:line="240" w:lineRule="auto"/>
              <w:jc w:val="left"/>
              <w:rPr>
                <w:b/>
                <w:bCs/>
                <w:sz w:val="20"/>
                <w:szCs w:val="20"/>
                <w:lang w:val="es-419" w:eastAsia="es-419"/>
              </w:rPr>
            </w:pPr>
            <w:r w:rsidRPr="003546C7">
              <w:rPr>
                <w:b/>
                <w:bCs/>
                <w:sz w:val="20"/>
                <w:szCs w:val="20"/>
                <w:lang w:val="es-419" w:eastAsia="es-419"/>
              </w:rPr>
              <w:t>Arquitectura y hardware</w:t>
            </w:r>
          </w:p>
        </w:tc>
        <w:tc>
          <w:tcPr>
            <w:tcW w:w="1299" w:type="dxa"/>
            <w:hideMark/>
          </w:tcPr>
          <w:p w14:paraId="59A2B470" w14:textId="77777777" w:rsidR="003546C7" w:rsidRPr="003546C7" w:rsidRDefault="003546C7" w:rsidP="009C637F">
            <w:pPr>
              <w:widowControl/>
              <w:autoSpaceDE/>
              <w:autoSpaceDN/>
              <w:spacing w:after="0" w:line="240" w:lineRule="auto"/>
              <w:jc w:val="left"/>
              <w:rPr>
                <w:b/>
                <w:bCs/>
                <w:sz w:val="20"/>
                <w:szCs w:val="20"/>
                <w:lang w:val="es-419" w:eastAsia="es-419"/>
              </w:rPr>
            </w:pPr>
          </w:p>
        </w:tc>
        <w:tc>
          <w:tcPr>
            <w:tcW w:w="1276" w:type="dxa"/>
            <w:hideMark/>
          </w:tcPr>
          <w:p w14:paraId="51F10AB9"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843" w:type="dxa"/>
            <w:hideMark/>
          </w:tcPr>
          <w:p w14:paraId="27353379"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3F0481BF"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2AF25F98"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4EBA23A1" w14:textId="77777777" w:rsidTr="004A1914">
        <w:trPr>
          <w:jc w:val="right"/>
        </w:trPr>
        <w:tc>
          <w:tcPr>
            <w:tcW w:w="2240" w:type="dxa"/>
            <w:hideMark/>
          </w:tcPr>
          <w:p w14:paraId="476AC6BF"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Software y BD</w:t>
            </w:r>
          </w:p>
        </w:tc>
        <w:tc>
          <w:tcPr>
            <w:tcW w:w="1299" w:type="dxa"/>
            <w:hideMark/>
          </w:tcPr>
          <w:p w14:paraId="66576414"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41A7332D"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843" w:type="dxa"/>
            <w:hideMark/>
          </w:tcPr>
          <w:p w14:paraId="46630C01"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60D06737"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3614958D"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730F83D2" w14:textId="77777777" w:rsidTr="004A1914">
        <w:trPr>
          <w:jc w:val="right"/>
        </w:trPr>
        <w:tc>
          <w:tcPr>
            <w:tcW w:w="2240" w:type="dxa"/>
            <w:hideMark/>
          </w:tcPr>
          <w:p w14:paraId="55F5B66C" w14:textId="77777777" w:rsidR="003546C7" w:rsidRPr="003546C7" w:rsidRDefault="003546C7" w:rsidP="009C637F">
            <w:pPr>
              <w:widowControl/>
              <w:autoSpaceDE/>
              <w:autoSpaceDN/>
              <w:spacing w:before="100" w:beforeAutospacing="1" w:after="100" w:afterAutospacing="1" w:line="240" w:lineRule="auto"/>
              <w:jc w:val="left"/>
              <w:rPr>
                <w:b/>
                <w:bCs/>
                <w:sz w:val="20"/>
                <w:szCs w:val="20"/>
                <w:lang w:val="es-419" w:eastAsia="es-419"/>
              </w:rPr>
            </w:pPr>
            <w:r w:rsidRPr="003546C7">
              <w:rPr>
                <w:b/>
                <w:bCs/>
                <w:sz w:val="20"/>
                <w:szCs w:val="20"/>
                <w:lang w:val="es-419" w:eastAsia="es-419"/>
              </w:rPr>
              <w:t>FASE 3: Implementación</w:t>
            </w:r>
          </w:p>
        </w:tc>
        <w:tc>
          <w:tcPr>
            <w:tcW w:w="1299" w:type="dxa"/>
            <w:hideMark/>
          </w:tcPr>
          <w:p w14:paraId="4E642C65" w14:textId="77777777" w:rsidR="003546C7" w:rsidRPr="003546C7" w:rsidRDefault="003546C7" w:rsidP="009C637F">
            <w:pPr>
              <w:widowControl/>
              <w:autoSpaceDE/>
              <w:autoSpaceDN/>
              <w:spacing w:after="0" w:line="240" w:lineRule="auto"/>
              <w:jc w:val="left"/>
              <w:rPr>
                <w:b/>
                <w:bCs/>
                <w:sz w:val="20"/>
                <w:szCs w:val="20"/>
                <w:lang w:val="es-419" w:eastAsia="es-419"/>
              </w:rPr>
            </w:pPr>
          </w:p>
        </w:tc>
        <w:tc>
          <w:tcPr>
            <w:tcW w:w="1276" w:type="dxa"/>
            <w:hideMark/>
          </w:tcPr>
          <w:p w14:paraId="7407EC64"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843" w:type="dxa"/>
            <w:hideMark/>
          </w:tcPr>
          <w:p w14:paraId="6F04A007"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708" w:type="dxa"/>
            <w:hideMark/>
          </w:tcPr>
          <w:p w14:paraId="1F7C155F"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276" w:type="dxa"/>
            <w:hideMark/>
          </w:tcPr>
          <w:p w14:paraId="764C957B"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6DD20A9F" w14:textId="77777777" w:rsidTr="004A1914">
        <w:trPr>
          <w:jc w:val="right"/>
        </w:trPr>
        <w:tc>
          <w:tcPr>
            <w:tcW w:w="2240" w:type="dxa"/>
            <w:hideMark/>
          </w:tcPr>
          <w:p w14:paraId="3540FE1C"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Firmware ESP32</w:t>
            </w:r>
          </w:p>
        </w:tc>
        <w:tc>
          <w:tcPr>
            <w:tcW w:w="1299" w:type="dxa"/>
            <w:hideMark/>
          </w:tcPr>
          <w:p w14:paraId="19614487"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438EA60A"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843" w:type="dxa"/>
            <w:hideMark/>
          </w:tcPr>
          <w:p w14:paraId="5284B3E9"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708" w:type="dxa"/>
            <w:hideMark/>
          </w:tcPr>
          <w:p w14:paraId="47F6C929"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619009BA"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428DD077" w14:textId="77777777" w:rsidTr="004A1914">
        <w:trPr>
          <w:jc w:val="right"/>
        </w:trPr>
        <w:tc>
          <w:tcPr>
            <w:tcW w:w="2240" w:type="dxa"/>
            <w:hideMark/>
          </w:tcPr>
          <w:p w14:paraId="2DEE5EBD"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Hardware físico</w:t>
            </w:r>
          </w:p>
        </w:tc>
        <w:tc>
          <w:tcPr>
            <w:tcW w:w="1299" w:type="dxa"/>
            <w:hideMark/>
          </w:tcPr>
          <w:p w14:paraId="2CB53E92"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402E2C93"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4670CC75"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708" w:type="dxa"/>
            <w:hideMark/>
          </w:tcPr>
          <w:p w14:paraId="70608229"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416E610C"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7E2818B3" w14:textId="77777777" w:rsidTr="004A1914">
        <w:trPr>
          <w:jc w:val="right"/>
        </w:trPr>
        <w:tc>
          <w:tcPr>
            <w:tcW w:w="2240" w:type="dxa"/>
            <w:hideMark/>
          </w:tcPr>
          <w:p w14:paraId="55834D88" w14:textId="77777777" w:rsidR="003546C7" w:rsidRPr="003546C7" w:rsidRDefault="003546C7" w:rsidP="009C637F">
            <w:pPr>
              <w:widowControl/>
              <w:autoSpaceDE/>
              <w:autoSpaceDN/>
              <w:spacing w:before="100" w:beforeAutospacing="1" w:after="100" w:afterAutospacing="1" w:line="240" w:lineRule="auto"/>
              <w:jc w:val="left"/>
              <w:rPr>
                <w:b/>
                <w:bCs/>
                <w:sz w:val="20"/>
                <w:szCs w:val="20"/>
                <w:lang w:val="es-419" w:eastAsia="es-419"/>
              </w:rPr>
            </w:pPr>
            <w:r w:rsidRPr="003546C7">
              <w:rPr>
                <w:b/>
                <w:bCs/>
                <w:sz w:val="20"/>
                <w:szCs w:val="20"/>
                <w:lang w:val="es-419" w:eastAsia="es-419"/>
              </w:rPr>
              <w:t>Plataforma web</w:t>
            </w:r>
          </w:p>
        </w:tc>
        <w:tc>
          <w:tcPr>
            <w:tcW w:w="1299" w:type="dxa"/>
            <w:hideMark/>
          </w:tcPr>
          <w:p w14:paraId="29422E41" w14:textId="77777777" w:rsidR="003546C7" w:rsidRPr="003546C7" w:rsidRDefault="003546C7" w:rsidP="009C637F">
            <w:pPr>
              <w:widowControl/>
              <w:autoSpaceDE/>
              <w:autoSpaceDN/>
              <w:spacing w:after="0" w:line="240" w:lineRule="auto"/>
              <w:jc w:val="left"/>
              <w:rPr>
                <w:b/>
                <w:bCs/>
                <w:sz w:val="20"/>
                <w:szCs w:val="20"/>
                <w:lang w:val="es-419" w:eastAsia="es-419"/>
              </w:rPr>
            </w:pPr>
          </w:p>
        </w:tc>
        <w:tc>
          <w:tcPr>
            <w:tcW w:w="1276" w:type="dxa"/>
            <w:hideMark/>
          </w:tcPr>
          <w:p w14:paraId="6AF530E7"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5B61FE16"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708" w:type="dxa"/>
            <w:hideMark/>
          </w:tcPr>
          <w:p w14:paraId="595D68AF"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276" w:type="dxa"/>
            <w:hideMark/>
          </w:tcPr>
          <w:p w14:paraId="6F85E17B"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1FAD8B2E" w14:textId="77777777" w:rsidTr="004A1914">
        <w:trPr>
          <w:jc w:val="right"/>
        </w:trPr>
        <w:tc>
          <w:tcPr>
            <w:tcW w:w="2240" w:type="dxa"/>
            <w:hideMark/>
          </w:tcPr>
          <w:p w14:paraId="63489651"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Integración</w:t>
            </w:r>
          </w:p>
        </w:tc>
        <w:tc>
          <w:tcPr>
            <w:tcW w:w="1299" w:type="dxa"/>
            <w:hideMark/>
          </w:tcPr>
          <w:p w14:paraId="72BB950A"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215184E4"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4F63D3CD"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708" w:type="dxa"/>
            <w:hideMark/>
          </w:tcPr>
          <w:p w14:paraId="43C1496C"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276" w:type="dxa"/>
            <w:hideMark/>
          </w:tcPr>
          <w:p w14:paraId="692A87ED"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5D878AF3" w14:textId="77777777" w:rsidTr="004A1914">
        <w:trPr>
          <w:jc w:val="right"/>
        </w:trPr>
        <w:tc>
          <w:tcPr>
            <w:tcW w:w="2240" w:type="dxa"/>
            <w:hideMark/>
          </w:tcPr>
          <w:p w14:paraId="5FC135C1" w14:textId="77777777" w:rsidR="003546C7" w:rsidRPr="003546C7" w:rsidRDefault="003546C7" w:rsidP="009C637F">
            <w:pPr>
              <w:widowControl/>
              <w:autoSpaceDE/>
              <w:autoSpaceDN/>
              <w:spacing w:before="100" w:beforeAutospacing="1" w:after="100" w:afterAutospacing="1" w:line="240" w:lineRule="auto"/>
              <w:jc w:val="left"/>
              <w:rPr>
                <w:b/>
                <w:bCs/>
                <w:sz w:val="20"/>
                <w:szCs w:val="20"/>
                <w:lang w:val="es-419" w:eastAsia="es-419"/>
              </w:rPr>
            </w:pPr>
            <w:r w:rsidRPr="003546C7">
              <w:rPr>
                <w:b/>
                <w:bCs/>
                <w:sz w:val="20"/>
                <w:szCs w:val="20"/>
                <w:lang w:val="es-419" w:eastAsia="es-419"/>
              </w:rPr>
              <w:t>FASE 4: Pruebas</w:t>
            </w:r>
          </w:p>
        </w:tc>
        <w:tc>
          <w:tcPr>
            <w:tcW w:w="1299" w:type="dxa"/>
            <w:hideMark/>
          </w:tcPr>
          <w:p w14:paraId="12382959" w14:textId="77777777" w:rsidR="003546C7" w:rsidRPr="003546C7" w:rsidRDefault="003546C7" w:rsidP="009C637F">
            <w:pPr>
              <w:widowControl/>
              <w:autoSpaceDE/>
              <w:autoSpaceDN/>
              <w:spacing w:after="0" w:line="240" w:lineRule="auto"/>
              <w:jc w:val="left"/>
              <w:rPr>
                <w:b/>
                <w:bCs/>
                <w:sz w:val="20"/>
                <w:szCs w:val="20"/>
                <w:lang w:val="es-419" w:eastAsia="es-419"/>
              </w:rPr>
            </w:pPr>
          </w:p>
        </w:tc>
        <w:tc>
          <w:tcPr>
            <w:tcW w:w="1276" w:type="dxa"/>
            <w:hideMark/>
          </w:tcPr>
          <w:p w14:paraId="0F96F4F5"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2D400245"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0BA3CB70"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276" w:type="dxa"/>
            <w:hideMark/>
          </w:tcPr>
          <w:p w14:paraId="25C04E46"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r>
      <w:tr w:rsidR="003546C7" w:rsidRPr="003546C7" w14:paraId="49FE5049" w14:textId="77777777" w:rsidTr="004A1914">
        <w:trPr>
          <w:jc w:val="right"/>
        </w:trPr>
        <w:tc>
          <w:tcPr>
            <w:tcW w:w="2240" w:type="dxa"/>
            <w:hideMark/>
          </w:tcPr>
          <w:p w14:paraId="33EA7CF8"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Unitarias e integración</w:t>
            </w:r>
          </w:p>
        </w:tc>
        <w:tc>
          <w:tcPr>
            <w:tcW w:w="1299" w:type="dxa"/>
            <w:hideMark/>
          </w:tcPr>
          <w:p w14:paraId="45C91720"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4E890915"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7A2E3807"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5A2856BB"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276" w:type="dxa"/>
            <w:hideMark/>
          </w:tcPr>
          <w:p w14:paraId="58943D3E"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689270E7" w14:textId="77777777" w:rsidTr="004A1914">
        <w:trPr>
          <w:jc w:val="right"/>
        </w:trPr>
        <w:tc>
          <w:tcPr>
            <w:tcW w:w="2240" w:type="dxa"/>
            <w:hideMark/>
          </w:tcPr>
          <w:p w14:paraId="3C5AD56A"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Pruebas de campo 72h</w:t>
            </w:r>
          </w:p>
        </w:tc>
        <w:tc>
          <w:tcPr>
            <w:tcW w:w="1299" w:type="dxa"/>
            <w:hideMark/>
          </w:tcPr>
          <w:p w14:paraId="03BA15A2"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14DC9E54"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6EB2B203"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58641174"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c>
          <w:tcPr>
            <w:tcW w:w="1276" w:type="dxa"/>
            <w:hideMark/>
          </w:tcPr>
          <w:p w14:paraId="11FE6C6E" w14:textId="77777777" w:rsidR="003546C7" w:rsidRPr="003546C7" w:rsidRDefault="003546C7" w:rsidP="009C637F">
            <w:pPr>
              <w:widowControl/>
              <w:autoSpaceDE/>
              <w:autoSpaceDN/>
              <w:spacing w:after="0" w:line="240" w:lineRule="auto"/>
              <w:jc w:val="left"/>
              <w:rPr>
                <w:sz w:val="20"/>
                <w:szCs w:val="20"/>
                <w:lang w:val="es-419" w:eastAsia="es-419"/>
              </w:rPr>
            </w:pPr>
          </w:p>
        </w:tc>
      </w:tr>
      <w:tr w:rsidR="003546C7" w:rsidRPr="003546C7" w14:paraId="30055547" w14:textId="77777777" w:rsidTr="004A1914">
        <w:trPr>
          <w:jc w:val="right"/>
        </w:trPr>
        <w:tc>
          <w:tcPr>
            <w:tcW w:w="2240" w:type="dxa"/>
            <w:hideMark/>
          </w:tcPr>
          <w:p w14:paraId="55024FEB" w14:textId="77777777" w:rsidR="003546C7" w:rsidRPr="003546C7" w:rsidRDefault="003546C7" w:rsidP="009C637F">
            <w:pPr>
              <w:widowControl/>
              <w:autoSpaceDE/>
              <w:autoSpaceDN/>
              <w:spacing w:before="100" w:beforeAutospacing="1" w:after="100" w:afterAutospacing="1" w:line="240" w:lineRule="auto"/>
              <w:jc w:val="left"/>
              <w:rPr>
                <w:b/>
                <w:bCs/>
                <w:sz w:val="20"/>
                <w:szCs w:val="20"/>
                <w:lang w:val="es-419" w:eastAsia="es-419"/>
              </w:rPr>
            </w:pPr>
            <w:r w:rsidRPr="003546C7">
              <w:rPr>
                <w:b/>
                <w:bCs/>
                <w:sz w:val="20"/>
                <w:szCs w:val="20"/>
                <w:lang w:val="es-419" w:eastAsia="es-419"/>
              </w:rPr>
              <w:t>Validación objetivos</w:t>
            </w:r>
          </w:p>
        </w:tc>
        <w:tc>
          <w:tcPr>
            <w:tcW w:w="1299" w:type="dxa"/>
            <w:hideMark/>
          </w:tcPr>
          <w:p w14:paraId="54C0C9D4" w14:textId="77777777" w:rsidR="003546C7" w:rsidRPr="003546C7" w:rsidRDefault="003546C7" w:rsidP="009C637F">
            <w:pPr>
              <w:widowControl/>
              <w:autoSpaceDE/>
              <w:autoSpaceDN/>
              <w:spacing w:after="0" w:line="240" w:lineRule="auto"/>
              <w:jc w:val="left"/>
              <w:rPr>
                <w:b/>
                <w:bCs/>
                <w:sz w:val="20"/>
                <w:szCs w:val="20"/>
                <w:lang w:val="es-419" w:eastAsia="es-419"/>
              </w:rPr>
            </w:pPr>
          </w:p>
        </w:tc>
        <w:tc>
          <w:tcPr>
            <w:tcW w:w="1276" w:type="dxa"/>
            <w:hideMark/>
          </w:tcPr>
          <w:p w14:paraId="030BB398"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72F57F12"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4F18BFDD"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03856877"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r>
      <w:tr w:rsidR="003546C7" w:rsidRPr="003546C7" w14:paraId="2BD02BC4" w14:textId="77777777" w:rsidTr="004A1914">
        <w:trPr>
          <w:jc w:val="right"/>
        </w:trPr>
        <w:tc>
          <w:tcPr>
            <w:tcW w:w="2240" w:type="dxa"/>
            <w:hideMark/>
          </w:tcPr>
          <w:p w14:paraId="57A55989" w14:textId="77777777" w:rsidR="003546C7" w:rsidRPr="003546C7" w:rsidRDefault="003546C7" w:rsidP="009C637F">
            <w:pPr>
              <w:widowControl/>
              <w:autoSpaceDE/>
              <w:autoSpaceDN/>
              <w:spacing w:before="100" w:beforeAutospacing="1" w:after="100" w:afterAutospacing="1" w:line="240" w:lineRule="auto"/>
              <w:jc w:val="left"/>
              <w:rPr>
                <w:b/>
                <w:bCs/>
                <w:sz w:val="20"/>
                <w:szCs w:val="20"/>
                <w:lang w:val="es-419" w:eastAsia="es-419"/>
              </w:rPr>
            </w:pPr>
            <w:r w:rsidRPr="003546C7">
              <w:rPr>
                <w:b/>
                <w:bCs/>
                <w:sz w:val="20"/>
                <w:szCs w:val="20"/>
                <w:lang w:val="es-419" w:eastAsia="es-419"/>
              </w:rPr>
              <w:t>FASE 5: Resultados</w:t>
            </w:r>
          </w:p>
        </w:tc>
        <w:tc>
          <w:tcPr>
            <w:tcW w:w="1299" w:type="dxa"/>
            <w:hideMark/>
          </w:tcPr>
          <w:p w14:paraId="7D68C750" w14:textId="77777777" w:rsidR="003546C7" w:rsidRPr="003546C7" w:rsidRDefault="003546C7" w:rsidP="009C637F">
            <w:pPr>
              <w:widowControl/>
              <w:autoSpaceDE/>
              <w:autoSpaceDN/>
              <w:spacing w:after="0" w:line="240" w:lineRule="auto"/>
              <w:jc w:val="left"/>
              <w:rPr>
                <w:b/>
                <w:bCs/>
                <w:sz w:val="20"/>
                <w:szCs w:val="20"/>
                <w:lang w:val="es-419" w:eastAsia="es-419"/>
              </w:rPr>
            </w:pPr>
          </w:p>
        </w:tc>
        <w:tc>
          <w:tcPr>
            <w:tcW w:w="1276" w:type="dxa"/>
            <w:hideMark/>
          </w:tcPr>
          <w:p w14:paraId="37B35381"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7597570C"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49F369BC"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1A2C2D3D"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r>
      <w:tr w:rsidR="003546C7" w:rsidRPr="003546C7" w14:paraId="0E8B8FC7" w14:textId="77777777" w:rsidTr="004A1914">
        <w:trPr>
          <w:jc w:val="right"/>
        </w:trPr>
        <w:tc>
          <w:tcPr>
            <w:tcW w:w="2240" w:type="dxa"/>
            <w:hideMark/>
          </w:tcPr>
          <w:p w14:paraId="6C2BD74A"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Análisis estadístico</w:t>
            </w:r>
          </w:p>
        </w:tc>
        <w:tc>
          <w:tcPr>
            <w:tcW w:w="1299" w:type="dxa"/>
            <w:hideMark/>
          </w:tcPr>
          <w:p w14:paraId="68EF30F6"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3B36299B"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27E6E9CA"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60A3B2FD"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03166E21"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r>
      <w:tr w:rsidR="003546C7" w:rsidRPr="003546C7" w14:paraId="033ED3A6" w14:textId="77777777" w:rsidTr="004A1914">
        <w:trPr>
          <w:jc w:val="right"/>
        </w:trPr>
        <w:tc>
          <w:tcPr>
            <w:tcW w:w="2240" w:type="dxa"/>
            <w:hideMark/>
          </w:tcPr>
          <w:p w14:paraId="1B178A15"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Documentación tesis</w:t>
            </w:r>
          </w:p>
        </w:tc>
        <w:tc>
          <w:tcPr>
            <w:tcW w:w="1299" w:type="dxa"/>
            <w:hideMark/>
          </w:tcPr>
          <w:p w14:paraId="7119085D"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6862D596"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843" w:type="dxa"/>
            <w:hideMark/>
          </w:tcPr>
          <w:p w14:paraId="32A8DACC"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708" w:type="dxa"/>
            <w:hideMark/>
          </w:tcPr>
          <w:p w14:paraId="12DE8EE4" w14:textId="77777777" w:rsidR="003546C7" w:rsidRPr="003546C7" w:rsidRDefault="003546C7" w:rsidP="009C637F">
            <w:pPr>
              <w:widowControl/>
              <w:autoSpaceDE/>
              <w:autoSpaceDN/>
              <w:spacing w:after="0" w:line="240" w:lineRule="auto"/>
              <w:jc w:val="left"/>
              <w:rPr>
                <w:sz w:val="20"/>
                <w:szCs w:val="20"/>
                <w:lang w:val="es-419" w:eastAsia="es-419"/>
              </w:rPr>
            </w:pPr>
          </w:p>
        </w:tc>
        <w:tc>
          <w:tcPr>
            <w:tcW w:w="1276" w:type="dxa"/>
            <w:hideMark/>
          </w:tcPr>
          <w:p w14:paraId="7F1C7EF1" w14:textId="77777777" w:rsidR="003546C7" w:rsidRPr="003546C7" w:rsidRDefault="003546C7" w:rsidP="009C637F">
            <w:pPr>
              <w:widowControl/>
              <w:autoSpaceDE/>
              <w:autoSpaceDN/>
              <w:spacing w:before="100" w:beforeAutospacing="1" w:after="100" w:afterAutospacing="1" w:line="240" w:lineRule="auto"/>
              <w:jc w:val="left"/>
              <w:rPr>
                <w:sz w:val="20"/>
                <w:szCs w:val="20"/>
                <w:lang w:val="es-419" w:eastAsia="es-419"/>
              </w:rPr>
            </w:pPr>
            <w:r w:rsidRPr="003546C7">
              <w:rPr>
                <w:sz w:val="20"/>
                <w:szCs w:val="20"/>
                <w:lang w:val="es-419" w:eastAsia="es-419"/>
              </w:rPr>
              <w:t>████</w:t>
            </w:r>
          </w:p>
        </w:tc>
      </w:tr>
    </w:tbl>
    <w:p w14:paraId="68F81957" w14:textId="5B7974D2" w:rsidR="003546C7" w:rsidRDefault="003546C7" w:rsidP="009C637F">
      <w:pPr>
        <w:pStyle w:val="Estilo4"/>
        <w:outlineLvl w:val="9"/>
      </w:pPr>
    </w:p>
    <w:p w14:paraId="16BC68A6" w14:textId="77777777" w:rsidR="003546C7" w:rsidRPr="007C1C4E" w:rsidRDefault="003546C7" w:rsidP="009C637F">
      <w:pPr>
        <w:pStyle w:val="Estilo4"/>
        <w:outlineLvl w:val="9"/>
        <w:rPr>
          <w:lang w:val="es-419" w:eastAsia="es-419"/>
        </w:rPr>
      </w:pPr>
      <w:r w:rsidRPr="007C1C4E">
        <w:rPr>
          <w:lang w:val="es-419" w:eastAsia="es-419"/>
        </w:rPr>
        <w:t>Hitos críticos:</w:t>
      </w:r>
    </w:p>
    <w:p w14:paraId="5D837215" w14:textId="77777777" w:rsidR="003546C7" w:rsidRDefault="003546C7" w:rsidP="009C637F">
      <w:pPr>
        <w:pStyle w:val="Estilo4"/>
        <w:outlineLvl w:val="9"/>
      </w:pPr>
    </w:p>
    <w:p w14:paraId="01595C82" w14:textId="3CFDDF1E" w:rsidR="003546C7" w:rsidRDefault="003546C7" w:rsidP="009C637F">
      <w:pPr>
        <w:pStyle w:val="Estilo4"/>
        <w:numPr>
          <w:ilvl w:val="0"/>
          <w:numId w:val="154"/>
        </w:numPr>
        <w:outlineLvl w:val="9"/>
        <w:rPr>
          <w:lang w:val="es-419"/>
        </w:rPr>
      </w:pPr>
      <w:r>
        <w:rPr>
          <w:rStyle w:val="Textoennegrita"/>
        </w:rPr>
        <w:t>Semana 2 (mediados de abril 2025):</w:t>
      </w:r>
      <w:r>
        <w:t xml:space="preserve"> Aprobación de especificaciones técnicas por parte del Dr. Jorge Luis Camas Anzueto, director del Laboratorio de Análisis de Agua</w:t>
      </w:r>
    </w:p>
    <w:p w14:paraId="5C3EA09F" w14:textId="77777777" w:rsidR="003546C7" w:rsidRDefault="003546C7" w:rsidP="009C637F">
      <w:pPr>
        <w:pStyle w:val="Estilo4"/>
        <w:numPr>
          <w:ilvl w:val="0"/>
          <w:numId w:val="154"/>
        </w:numPr>
        <w:outlineLvl w:val="9"/>
      </w:pPr>
      <w:r>
        <w:rPr>
          <w:rStyle w:val="Textoennegrita"/>
        </w:rPr>
        <w:t>Semana 5 (mediados de mayo 2025):</w:t>
      </w:r>
      <w:r>
        <w:t xml:space="preserve"> Diseños completos validados (esquemático de hardware, arquitectura de software, modelo de base de datos)</w:t>
      </w:r>
    </w:p>
    <w:p w14:paraId="69A4D2D8" w14:textId="77777777" w:rsidR="003546C7" w:rsidRDefault="003546C7" w:rsidP="009C637F">
      <w:pPr>
        <w:pStyle w:val="Estilo4"/>
        <w:numPr>
          <w:ilvl w:val="0"/>
          <w:numId w:val="154"/>
        </w:numPr>
        <w:outlineLvl w:val="9"/>
      </w:pPr>
      <w:r>
        <w:rPr>
          <w:rStyle w:val="Textoennegrita"/>
        </w:rPr>
        <w:t>Semana 8 (finales de junio 2025):</w:t>
      </w:r>
      <w:r>
        <w:t xml:space="preserve"> Prototipo funcional con firmware operativo, transmisión exitosa de datos al servidor</w:t>
      </w:r>
    </w:p>
    <w:p w14:paraId="7339A107" w14:textId="77777777" w:rsidR="003546C7" w:rsidRDefault="003546C7" w:rsidP="009C637F">
      <w:pPr>
        <w:pStyle w:val="Estilo4"/>
        <w:numPr>
          <w:ilvl w:val="0"/>
          <w:numId w:val="154"/>
        </w:numPr>
        <w:outlineLvl w:val="9"/>
      </w:pPr>
      <w:r>
        <w:rPr>
          <w:rStyle w:val="Textoennegrita"/>
        </w:rPr>
        <w:t>Semana 11 (mediados de julio 2025):</w:t>
      </w:r>
      <w:r>
        <w:t xml:space="preserve"> Plataforma web completamente integrada con visualización en tiempo real mediante Highcharts.js</w:t>
      </w:r>
    </w:p>
    <w:p w14:paraId="04E36D5A" w14:textId="77777777" w:rsidR="003546C7" w:rsidRDefault="003546C7" w:rsidP="009C637F">
      <w:pPr>
        <w:pStyle w:val="Estilo4"/>
        <w:numPr>
          <w:ilvl w:val="0"/>
          <w:numId w:val="154"/>
        </w:numPr>
        <w:outlineLvl w:val="9"/>
      </w:pPr>
      <w:r>
        <w:rPr>
          <w:rStyle w:val="Textoennegrita"/>
        </w:rPr>
        <w:t>Semana 14 (principios de agosto 2025):</w:t>
      </w:r>
      <w:r>
        <w:t xml:space="preserve"> Validación exitosa de todos los objetivos específicos mediante pruebas de campo de 72 horas</w:t>
      </w:r>
    </w:p>
    <w:p w14:paraId="23E6C713" w14:textId="77777777" w:rsidR="003546C7" w:rsidRDefault="003546C7" w:rsidP="009C637F">
      <w:pPr>
        <w:pStyle w:val="Estilo4"/>
        <w:numPr>
          <w:ilvl w:val="0"/>
          <w:numId w:val="154"/>
        </w:numPr>
        <w:outlineLvl w:val="9"/>
      </w:pPr>
      <w:r>
        <w:rPr>
          <w:rStyle w:val="Textoennegrita"/>
        </w:rPr>
        <w:t>Semana 16 (finales de agosto 2025):</w:t>
      </w:r>
      <w:r>
        <w:t xml:space="preserve"> Documentación final de resultados y elaboración de tesis</w:t>
      </w:r>
    </w:p>
    <w:p w14:paraId="676FF246" w14:textId="77777777" w:rsidR="003546C7" w:rsidRDefault="003546C7" w:rsidP="009C637F">
      <w:pPr>
        <w:pStyle w:val="Estilo4"/>
        <w:outlineLvl w:val="9"/>
      </w:pPr>
      <w:r>
        <w:rPr>
          <w:rStyle w:val="Textoennegrita"/>
        </w:rPr>
        <w:t>Duración total:</w:t>
      </w:r>
      <w:r>
        <w:t xml:space="preserve"> 16 semanas (abril - agosto 2025)</w:t>
      </w:r>
    </w:p>
    <w:p w14:paraId="4CAE677B" w14:textId="77777777" w:rsidR="003546C7" w:rsidRDefault="003546C7" w:rsidP="009C637F">
      <w:pPr>
        <w:pStyle w:val="Estilo4"/>
        <w:outlineLvl w:val="9"/>
      </w:pPr>
      <w:r>
        <w:rPr>
          <w:rStyle w:val="Textoennegrita"/>
        </w:rPr>
        <w:t>Dedicación:</w:t>
      </w:r>
      <w:r>
        <w:t xml:space="preserve"> 20 horas semanales promedio (320 horas totales)</w:t>
      </w:r>
    </w:p>
    <w:p w14:paraId="59C4C3C8" w14:textId="77777777" w:rsidR="003546C7" w:rsidRDefault="003546C7" w:rsidP="009C637F">
      <w:pPr>
        <w:pStyle w:val="Estilo4"/>
        <w:outlineLvl w:val="9"/>
      </w:pPr>
      <w:r>
        <w:rPr>
          <w:rStyle w:val="Textoennegrita"/>
        </w:rPr>
        <w:t>Período efectivo:</w:t>
      </w:r>
      <w:r>
        <w:t xml:space="preserve"> Del 1 de abril al 31 de agosto de 2025 (5 meses calendario, 16 semanas laborales excluyendo períodos vacacionales de Semana Santa)</w:t>
      </w:r>
    </w:p>
    <w:p w14:paraId="6DF3F2EB" w14:textId="0F14D9CC" w:rsidR="00101954" w:rsidRDefault="003546C7" w:rsidP="00735EAE">
      <w:pPr>
        <w:pStyle w:val="MyStyle"/>
        <w:outlineLvl w:val="1"/>
      </w:pPr>
      <w:bookmarkStart w:id="278" w:name="_Toc217135141"/>
      <w:bookmarkStart w:id="279" w:name="_Toc218087633"/>
      <w:r>
        <w:t>4.9. Recursos</w:t>
      </w:r>
      <w:r w:rsidR="00101954">
        <w:t xml:space="preserve"> y presupuesto</w:t>
      </w:r>
      <w:bookmarkEnd w:id="278"/>
      <w:bookmarkEnd w:id="279"/>
    </w:p>
    <w:p w14:paraId="1273EB3D" w14:textId="23BA6F36" w:rsidR="001E5D73" w:rsidRDefault="004A1914" w:rsidP="009C637F">
      <w:pPr>
        <w:pStyle w:val="Estilo4"/>
        <w:outlineLvl w:val="9"/>
      </w:pPr>
      <w:r>
        <w:lastRenderedPageBreak/>
        <w:t>Actualiza esta parte del presupuesto:</w:t>
      </w:r>
    </w:p>
    <w:p w14:paraId="6E411068" w14:textId="77777777" w:rsidR="00735EAE" w:rsidRDefault="00735EAE" w:rsidP="009C637F">
      <w:pPr>
        <w:pStyle w:val="Estilo4"/>
        <w:outlineLvl w:val="9"/>
      </w:pPr>
    </w:p>
    <w:p w14:paraId="356E4C9A" w14:textId="77098C5D" w:rsidR="001E5D73" w:rsidRDefault="00670757" w:rsidP="00670757">
      <w:pPr>
        <w:pStyle w:val="TableParagraph"/>
      </w:pPr>
      <w:bookmarkStart w:id="280" w:name="_Toc218088750"/>
      <w:r>
        <w:t>Software y servicios web</w:t>
      </w:r>
      <w:bookmarkEnd w:id="280"/>
    </w:p>
    <w:tbl>
      <w:tblPr>
        <w:tblW w:w="9072"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835"/>
        <w:gridCol w:w="2977"/>
        <w:gridCol w:w="850"/>
        <w:gridCol w:w="1276"/>
        <w:gridCol w:w="1134"/>
      </w:tblGrid>
      <w:tr w:rsidR="004A1914" w:rsidRPr="004A1914" w14:paraId="5416F144" w14:textId="77777777" w:rsidTr="004A1914">
        <w:tc>
          <w:tcPr>
            <w:tcW w:w="2835" w:type="dxa"/>
            <w:hideMark/>
          </w:tcPr>
          <w:p w14:paraId="1F11E62E" w14:textId="77777777" w:rsidR="004A1914" w:rsidRPr="004A1914" w:rsidRDefault="004A1914" w:rsidP="009C637F">
            <w:pPr>
              <w:widowControl/>
              <w:autoSpaceDE/>
              <w:autoSpaceDN/>
              <w:spacing w:before="100" w:beforeAutospacing="1" w:after="100" w:afterAutospacing="1" w:line="240" w:lineRule="auto"/>
              <w:jc w:val="center"/>
              <w:rPr>
                <w:b/>
                <w:bCs/>
                <w:szCs w:val="24"/>
                <w:lang w:val="es-419" w:eastAsia="es-419"/>
              </w:rPr>
            </w:pPr>
            <w:r w:rsidRPr="004A1914">
              <w:rPr>
                <w:b/>
                <w:bCs/>
                <w:szCs w:val="24"/>
                <w:lang w:val="es-419" w:eastAsia="es-419"/>
              </w:rPr>
              <w:t>Servicio</w:t>
            </w:r>
          </w:p>
        </w:tc>
        <w:tc>
          <w:tcPr>
            <w:tcW w:w="2977" w:type="dxa"/>
            <w:hideMark/>
          </w:tcPr>
          <w:p w14:paraId="0CB835B3" w14:textId="77777777" w:rsidR="004A1914" w:rsidRPr="004A1914" w:rsidRDefault="004A1914" w:rsidP="009C637F">
            <w:pPr>
              <w:widowControl/>
              <w:autoSpaceDE/>
              <w:autoSpaceDN/>
              <w:spacing w:before="100" w:beforeAutospacing="1" w:after="100" w:afterAutospacing="1" w:line="240" w:lineRule="auto"/>
              <w:jc w:val="center"/>
              <w:rPr>
                <w:b/>
                <w:bCs/>
                <w:szCs w:val="24"/>
                <w:lang w:val="es-419" w:eastAsia="es-419"/>
              </w:rPr>
            </w:pPr>
            <w:r w:rsidRPr="004A1914">
              <w:rPr>
                <w:b/>
                <w:bCs/>
                <w:szCs w:val="24"/>
                <w:lang w:val="es-419" w:eastAsia="es-419"/>
              </w:rPr>
              <w:t>Descripción</w:t>
            </w:r>
          </w:p>
        </w:tc>
        <w:tc>
          <w:tcPr>
            <w:tcW w:w="850" w:type="dxa"/>
            <w:hideMark/>
          </w:tcPr>
          <w:p w14:paraId="11F0D658" w14:textId="77777777" w:rsidR="004A1914" w:rsidRPr="004A1914" w:rsidRDefault="004A1914" w:rsidP="009C637F">
            <w:pPr>
              <w:widowControl/>
              <w:autoSpaceDE/>
              <w:autoSpaceDN/>
              <w:spacing w:before="100" w:beforeAutospacing="1" w:after="100" w:afterAutospacing="1" w:line="240" w:lineRule="auto"/>
              <w:jc w:val="center"/>
              <w:rPr>
                <w:b/>
                <w:bCs/>
                <w:szCs w:val="24"/>
                <w:lang w:val="es-419" w:eastAsia="es-419"/>
              </w:rPr>
            </w:pPr>
            <w:r w:rsidRPr="004A1914">
              <w:rPr>
                <w:b/>
                <w:bCs/>
                <w:szCs w:val="24"/>
                <w:lang w:val="es-419" w:eastAsia="es-419"/>
              </w:rPr>
              <w:t>Período</w:t>
            </w:r>
          </w:p>
        </w:tc>
        <w:tc>
          <w:tcPr>
            <w:tcW w:w="1276" w:type="dxa"/>
            <w:hideMark/>
          </w:tcPr>
          <w:p w14:paraId="5F5B97ED" w14:textId="77777777" w:rsidR="004A1914" w:rsidRPr="004A1914" w:rsidRDefault="004A1914" w:rsidP="009C637F">
            <w:pPr>
              <w:widowControl/>
              <w:autoSpaceDE/>
              <w:autoSpaceDN/>
              <w:spacing w:before="100" w:beforeAutospacing="1" w:after="100" w:afterAutospacing="1" w:line="240" w:lineRule="auto"/>
              <w:jc w:val="center"/>
              <w:rPr>
                <w:b/>
                <w:bCs/>
                <w:szCs w:val="24"/>
                <w:lang w:val="es-419" w:eastAsia="es-419"/>
              </w:rPr>
            </w:pPr>
            <w:r w:rsidRPr="004A1914">
              <w:rPr>
                <w:b/>
                <w:bCs/>
                <w:szCs w:val="24"/>
                <w:lang w:val="es-419" w:eastAsia="es-419"/>
              </w:rPr>
              <w:t>Precio mensual</w:t>
            </w:r>
          </w:p>
        </w:tc>
        <w:tc>
          <w:tcPr>
            <w:tcW w:w="1134" w:type="dxa"/>
            <w:hideMark/>
          </w:tcPr>
          <w:p w14:paraId="57E05482" w14:textId="77777777" w:rsidR="004A1914" w:rsidRPr="004A1914" w:rsidRDefault="004A1914" w:rsidP="009C637F">
            <w:pPr>
              <w:widowControl/>
              <w:autoSpaceDE/>
              <w:autoSpaceDN/>
              <w:spacing w:before="100" w:beforeAutospacing="1" w:after="100" w:afterAutospacing="1" w:line="240" w:lineRule="auto"/>
              <w:jc w:val="center"/>
              <w:rPr>
                <w:b/>
                <w:bCs/>
                <w:szCs w:val="24"/>
                <w:lang w:val="es-419" w:eastAsia="es-419"/>
              </w:rPr>
            </w:pPr>
            <w:r w:rsidRPr="004A1914">
              <w:rPr>
                <w:b/>
                <w:bCs/>
                <w:szCs w:val="24"/>
                <w:lang w:val="es-419" w:eastAsia="es-419"/>
              </w:rPr>
              <w:t>Subtotal</w:t>
            </w:r>
          </w:p>
        </w:tc>
      </w:tr>
      <w:tr w:rsidR="004A1914" w:rsidRPr="004A1914" w14:paraId="0F6F7CCC" w14:textId="77777777" w:rsidTr="004A1914">
        <w:tc>
          <w:tcPr>
            <w:tcW w:w="2835" w:type="dxa"/>
            <w:hideMark/>
          </w:tcPr>
          <w:p w14:paraId="0F32A914" w14:textId="77777777" w:rsidR="004A1914" w:rsidRPr="004A1914" w:rsidRDefault="004A1914" w:rsidP="009C637F">
            <w:pPr>
              <w:widowControl/>
              <w:autoSpaceDE/>
              <w:autoSpaceDN/>
              <w:spacing w:before="100" w:beforeAutospacing="1" w:after="100" w:afterAutospacing="1" w:line="240" w:lineRule="auto"/>
              <w:jc w:val="left"/>
              <w:rPr>
                <w:b/>
                <w:bCs/>
                <w:szCs w:val="24"/>
                <w:lang w:val="es-419" w:eastAsia="es-419"/>
              </w:rPr>
            </w:pPr>
            <w:r w:rsidRPr="004A1914">
              <w:rPr>
                <w:b/>
                <w:bCs/>
                <w:szCs w:val="24"/>
                <w:lang w:val="es-419" w:eastAsia="es-419"/>
              </w:rPr>
              <w:t>Hosting web Hostinger</w:t>
            </w:r>
          </w:p>
        </w:tc>
        <w:tc>
          <w:tcPr>
            <w:tcW w:w="2977" w:type="dxa"/>
            <w:hideMark/>
          </w:tcPr>
          <w:p w14:paraId="258D22E8" w14:textId="77777777" w:rsidR="004A1914" w:rsidRPr="004A1914" w:rsidRDefault="004A1914" w:rsidP="009C637F">
            <w:pPr>
              <w:widowControl/>
              <w:autoSpaceDE/>
              <w:autoSpaceDN/>
              <w:spacing w:before="100" w:beforeAutospacing="1" w:after="100" w:afterAutospacing="1" w:line="240" w:lineRule="auto"/>
              <w:jc w:val="left"/>
              <w:rPr>
                <w:szCs w:val="24"/>
                <w:lang w:val="en-US" w:eastAsia="es-419"/>
              </w:rPr>
            </w:pPr>
            <w:r w:rsidRPr="004A1914">
              <w:rPr>
                <w:szCs w:val="24"/>
                <w:lang w:val="en-US" w:eastAsia="es-419"/>
              </w:rPr>
              <w:t>Plan Premium: 100 GB SSD, RAM ilimitada</w:t>
            </w:r>
          </w:p>
        </w:tc>
        <w:tc>
          <w:tcPr>
            <w:tcW w:w="850" w:type="dxa"/>
            <w:hideMark/>
          </w:tcPr>
          <w:p w14:paraId="3280F26D" w14:textId="3BF3D389" w:rsidR="004A1914" w:rsidRPr="004A1914" w:rsidRDefault="004A1914" w:rsidP="009C637F">
            <w:pPr>
              <w:widowControl/>
              <w:autoSpaceDE/>
              <w:autoSpaceDN/>
              <w:spacing w:before="100" w:beforeAutospacing="1" w:after="100" w:afterAutospacing="1" w:line="240" w:lineRule="auto"/>
              <w:jc w:val="left"/>
              <w:rPr>
                <w:b/>
                <w:bCs/>
                <w:szCs w:val="24"/>
                <w:lang w:val="es-419" w:eastAsia="es-419"/>
              </w:rPr>
            </w:pPr>
            <w:r>
              <w:rPr>
                <w:b/>
                <w:bCs/>
                <w:szCs w:val="24"/>
                <w:lang w:val="es-419" w:eastAsia="es-419"/>
              </w:rPr>
              <w:t>12</w:t>
            </w:r>
            <w:r w:rsidRPr="004A1914">
              <w:rPr>
                <w:b/>
                <w:bCs/>
                <w:szCs w:val="24"/>
                <w:lang w:val="es-419" w:eastAsia="es-419"/>
              </w:rPr>
              <w:t>meses</w:t>
            </w:r>
          </w:p>
        </w:tc>
        <w:tc>
          <w:tcPr>
            <w:tcW w:w="1276" w:type="dxa"/>
            <w:hideMark/>
          </w:tcPr>
          <w:p w14:paraId="17E118C4" w14:textId="1404E395" w:rsidR="004A1914" w:rsidRPr="004A1914" w:rsidRDefault="004A1914" w:rsidP="009C637F">
            <w:pPr>
              <w:widowControl/>
              <w:autoSpaceDE/>
              <w:autoSpaceDN/>
              <w:spacing w:before="100" w:beforeAutospacing="1" w:after="100" w:afterAutospacing="1" w:line="240" w:lineRule="auto"/>
              <w:jc w:val="left"/>
              <w:rPr>
                <w:szCs w:val="24"/>
                <w:lang w:val="es-419" w:eastAsia="es-419"/>
              </w:rPr>
            </w:pPr>
            <w:r w:rsidRPr="004A1914">
              <w:rPr>
                <w:szCs w:val="24"/>
                <w:lang w:val="es-419" w:eastAsia="es-419"/>
              </w:rPr>
              <w:t>$</w:t>
            </w:r>
            <w:r>
              <w:rPr>
                <w:szCs w:val="24"/>
                <w:lang w:val="es-419" w:eastAsia="es-419"/>
              </w:rPr>
              <w:t>25</w:t>
            </w:r>
            <w:r w:rsidRPr="004A1914">
              <w:rPr>
                <w:szCs w:val="24"/>
                <w:lang w:val="es-419" w:eastAsia="es-419"/>
              </w:rPr>
              <w:t>0.00</w:t>
            </w:r>
          </w:p>
        </w:tc>
        <w:tc>
          <w:tcPr>
            <w:tcW w:w="1134" w:type="dxa"/>
            <w:hideMark/>
          </w:tcPr>
          <w:p w14:paraId="317FD086" w14:textId="5F20422D" w:rsidR="004A1914" w:rsidRPr="004A1914" w:rsidRDefault="004A1914" w:rsidP="009C637F">
            <w:pPr>
              <w:widowControl/>
              <w:autoSpaceDE/>
              <w:autoSpaceDN/>
              <w:spacing w:before="100" w:beforeAutospacing="1" w:after="100" w:afterAutospacing="1" w:line="240" w:lineRule="auto"/>
              <w:jc w:val="left"/>
              <w:rPr>
                <w:b/>
                <w:bCs/>
                <w:szCs w:val="24"/>
                <w:lang w:val="es-419" w:eastAsia="es-419"/>
              </w:rPr>
            </w:pPr>
            <w:r w:rsidRPr="004A1914">
              <w:rPr>
                <w:b/>
                <w:bCs/>
                <w:szCs w:val="24"/>
                <w:lang w:val="es-419" w:eastAsia="es-419"/>
              </w:rPr>
              <w:t>$</w:t>
            </w:r>
            <w:r>
              <w:rPr>
                <w:b/>
                <w:bCs/>
                <w:szCs w:val="24"/>
                <w:lang w:val="es-419" w:eastAsia="es-419"/>
              </w:rPr>
              <w:t>3,0</w:t>
            </w:r>
            <w:r w:rsidRPr="004A1914">
              <w:rPr>
                <w:b/>
                <w:bCs/>
                <w:szCs w:val="24"/>
                <w:lang w:val="es-419" w:eastAsia="es-419"/>
              </w:rPr>
              <w:t>00.00</w:t>
            </w:r>
          </w:p>
        </w:tc>
      </w:tr>
      <w:tr w:rsidR="004A1914" w:rsidRPr="004A1914" w14:paraId="6CBE2FAE" w14:textId="77777777" w:rsidTr="004A1914">
        <w:tc>
          <w:tcPr>
            <w:tcW w:w="2835" w:type="dxa"/>
            <w:hideMark/>
          </w:tcPr>
          <w:p w14:paraId="431368F6" w14:textId="77777777" w:rsidR="004A1914" w:rsidRPr="004A1914" w:rsidRDefault="004A1914" w:rsidP="009C637F">
            <w:pPr>
              <w:widowControl/>
              <w:autoSpaceDE/>
              <w:autoSpaceDN/>
              <w:spacing w:before="100" w:beforeAutospacing="1" w:after="100" w:afterAutospacing="1" w:line="240" w:lineRule="auto"/>
              <w:jc w:val="left"/>
              <w:rPr>
                <w:szCs w:val="24"/>
                <w:lang w:val="es-419" w:eastAsia="es-419"/>
              </w:rPr>
            </w:pPr>
            <w:r w:rsidRPr="004A1914">
              <w:rPr>
                <w:szCs w:val="24"/>
                <w:lang w:val="es-419" w:eastAsia="es-419"/>
              </w:rPr>
              <w:t>Dominio monitoreodelagua.com</w:t>
            </w:r>
          </w:p>
        </w:tc>
        <w:tc>
          <w:tcPr>
            <w:tcW w:w="2977" w:type="dxa"/>
            <w:hideMark/>
          </w:tcPr>
          <w:p w14:paraId="5AAE90D0" w14:textId="77777777" w:rsidR="004A1914" w:rsidRPr="004A1914" w:rsidRDefault="004A1914" w:rsidP="009C637F">
            <w:pPr>
              <w:widowControl/>
              <w:autoSpaceDE/>
              <w:autoSpaceDN/>
              <w:spacing w:before="100" w:beforeAutospacing="1" w:after="100" w:afterAutospacing="1" w:line="240" w:lineRule="auto"/>
              <w:jc w:val="left"/>
              <w:rPr>
                <w:szCs w:val="24"/>
                <w:lang w:val="es-419" w:eastAsia="es-419"/>
              </w:rPr>
            </w:pPr>
            <w:r w:rsidRPr="004A1914">
              <w:rPr>
                <w:szCs w:val="24"/>
                <w:lang w:val="es-419" w:eastAsia="es-419"/>
              </w:rPr>
              <w:t>Registro anual, incluye privacidad WHOIS</w:t>
            </w:r>
          </w:p>
        </w:tc>
        <w:tc>
          <w:tcPr>
            <w:tcW w:w="850" w:type="dxa"/>
            <w:hideMark/>
          </w:tcPr>
          <w:p w14:paraId="75F66788" w14:textId="77777777" w:rsidR="004A1914" w:rsidRPr="004A1914" w:rsidRDefault="004A1914" w:rsidP="009C637F">
            <w:pPr>
              <w:widowControl/>
              <w:autoSpaceDE/>
              <w:autoSpaceDN/>
              <w:spacing w:before="100" w:beforeAutospacing="1" w:after="100" w:afterAutospacing="1" w:line="240" w:lineRule="auto"/>
              <w:jc w:val="left"/>
              <w:rPr>
                <w:szCs w:val="24"/>
                <w:lang w:val="es-419" w:eastAsia="es-419"/>
              </w:rPr>
            </w:pPr>
            <w:r w:rsidRPr="004A1914">
              <w:rPr>
                <w:szCs w:val="24"/>
                <w:lang w:val="es-419" w:eastAsia="es-419"/>
              </w:rPr>
              <w:t>1 año</w:t>
            </w:r>
          </w:p>
        </w:tc>
        <w:tc>
          <w:tcPr>
            <w:tcW w:w="1276" w:type="dxa"/>
            <w:hideMark/>
          </w:tcPr>
          <w:p w14:paraId="08EEC2CC" w14:textId="77777777" w:rsidR="004A1914" w:rsidRPr="004A1914" w:rsidRDefault="004A1914" w:rsidP="009C637F">
            <w:pPr>
              <w:widowControl/>
              <w:autoSpaceDE/>
              <w:autoSpaceDN/>
              <w:spacing w:before="100" w:beforeAutospacing="1" w:after="100" w:afterAutospacing="1" w:line="240" w:lineRule="auto"/>
              <w:jc w:val="left"/>
              <w:rPr>
                <w:szCs w:val="24"/>
                <w:lang w:val="es-419" w:eastAsia="es-419"/>
              </w:rPr>
            </w:pPr>
            <w:r w:rsidRPr="004A1914">
              <w:rPr>
                <w:szCs w:val="24"/>
                <w:lang w:val="es-419" w:eastAsia="es-419"/>
              </w:rPr>
              <w:t>-</w:t>
            </w:r>
          </w:p>
        </w:tc>
        <w:tc>
          <w:tcPr>
            <w:tcW w:w="1134" w:type="dxa"/>
            <w:hideMark/>
          </w:tcPr>
          <w:p w14:paraId="4AB3BF49" w14:textId="19A7A36A" w:rsidR="004A1914" w:rsidRPr="004A1914" w:rsidRDefault="004A1914" w:rsidP="009C637F">
            <w:pPr>
              <w:widowControl/>
              <w:autoSpaceDE/>
              <w:autoSpaceDN/>
              <w:spacing w:before="100" w:beforeAutospacing="1" w:after="100" w:afterAutospacing="1" w:line="240" w:lineRule="auto"/>
              <w:jc w:val="left"/>
              <w:rPr>
                <w:szCs w:val="24"/>
                <w:lang w:val="es-419" w:eastAsia="es-419"/>
              </w:rPr>
            </w:pPr>
            <w:r w:rsidRPr="004A1914">
              <w:rPr>
                <w:szCs w:val="24"/>
                <w:lang w:val="es-419" w:eastAsia="es-419"/>
              </w:rPr>
              <w:t>$</w:t>
            </w:r>
            <w:r>
              <w:rPr>
                <w:szCs w:val="24"/>
                <w:lang w:val="es-419" w:eastAsia="es-419"/>
              </w:rPr>
              <w:t>4</w:t>
            </w:r>
            <w:r w:rsidRPr="004A1914">
              <w:rPr>
                <w:szCs w:val="24"/>
                <w:lang w:val="es-419" w:eastAsia="es-419"/>
              </w:rPr>
              <w:t>00.00</w:t>
            </w:r>
          </w:p>
        </w:tc>
      </w:tr>
      <w:tr w:rsidR="004A1914" w:rsidRPr="004A1914" w14:paraId="1E305264" w14:textId="77777777" w:rsidTr="004A1914">
        <w:tc>
          <w:tcPr>
            <w:tcW w:w="2835" w:type="dxa"/>
            <w:hideMark/>
          </w:tcPr>
          <w:p w14:paraId="57381015" w14:textId="77777777" w:rsidR="004A1914" w:rsidRPr="004A1914" w:rsidRDefault="004A1914" w:rsidP="009C637F">
            <w:pPr>
              <w:widowControl/>
              <w:autoSpaceDE/>
              <w:autoSpaceDN/>
              <w:spacing w:before="100" w:beforeAutospacing="1" w:after="100" w:afterAutospacing="1" w:line="240" w:lineRule="auto"/>
              <w:jc w:val="left"/>
              <w:rPr>
                <w:szCs w:val="24"/>
                <w:lang w:val="es-419" w:eastAsia="es-419"/>
              </w:rPr>
            </w:pPr>
            <w:r w:rsidRPr="004A1914">
              <w:rPr>
                <w:szCs w:val="24"/>
                <w:lang w:val="es-419" w:eastAsia="es-419"/>
              </w:rPr>
              <w:t>Certificado SSL</w:t>
            </w:r>
          </w:p>
        </w:tc>
        <w:tc>
          <w:tcPr>
            <w:tcW w:w="2977" w:type="dxa"/>
            <w:hideMark/>
          </w:tcPr>
          <w:p w14:paraId="1CCDE8CC" w14:textId="77777777" w:rsidR="004A1914" w:rsidRPr="004A1914" w:rsidRDefault="004A1914" w:rsidP="009C637F">
            <w:pPr>
              <w:widowControl/>
              <w:autoSpaceDE/>
              <w:autoSpaceDN/>
              <w:spacing w:before="100" w:beforeAutospacing="1" w:after="100" w:afterAutospacing="1" w:line="240" w:lineRule="auto"/>
              <w:jc w:val="left"/>
              <w:rPr>
                <w:szCs w:val="24"/>
                <w:lang w:val="es-419" w:eastAsia="es-419"/>
              </w:rPr>
            </w:pPr>
            <w:r w:rsidRPr="004A1914">
              <w:rPr>
                <w:szCs w:val="24"/>
                <w:lang w:val="es-419" w:eastAsia="es-419"/>
              </w:rPr>
              <w:t>Let's Encrypt (gratuito, renovación automática)</w:t>
            </w:r>
          </w:p>
        </w:tc>
        <w:tc>
          <w:tcPr>
            <w:tcW w:w="850" w:type="dxa"/>
            <w:hideMark/>
          </w:tcPr>
          <w:p w14:paraId="2268948E" w14:textId="77777777" w:rsidR="004A1914" w:rsidRPr="004A1914" w:rsidRDefault="004A1914" w:rsidP="009C637F">
            <w:pPr>
              <w:widowControl/>
              <w:autoSpaceDE/>
              <w:autoSpaceDN/>
              <w:spacing w:before="100" w:beforeAutospacing="1" w:after="100" w:afterAutospacing="1" w:line="240" w:lineRule="auto"/>
              <w:jc w:val="left"/>
              <w:rPr>
                <w:szCs w:val="24"/>
                <w:lang w:val="es-419" w:eastAsia="es-419"/>
              </w:rPr>
            </w:pPr>
            <w:r w:rsidRPr="004A1914">
              <w:rPr>
                <w:szCs w:val="24"/>
                <w:lang w:val="es-419" w:eastAsia="es-419"/>
              </w:rPr>
              <w:t>Incluido</w:t>
            </w:r>
          </w:p>
        </w:tc>
        <w:tc>
          <w:tcPr>
            <w:tcW w:w="1276" w:type="dxa"/>
            <w:hideMark/>
          </w:tcPr>
          <w:p w14:paraId="2117D924" w14:textId="77777777" w:rsidR="004A1914" w:rsidRPr="004A1914" w:rsidRDefault="004A1914" w:rsidP="009C637F">
            <w:pPr>
              <w:widowControl/>
              <w:autoSpaceDE/>
              <w:autoSpaceDN/>
              <w:spacing w:before="100" w:beforeAutospacing="1" w:after="100" w:afterAutospacing="1" w:line="240" w:lineRule="auto"/>
              <w:jc w:val="left"/>
              <w:rPr>
                <w:szCs w:val="24"/>
                <w:lang w:val="es-419" w:eastAsia="es-419"/>
              </w:rPr>
            </w:pPr>
            <w:r w:rsidRPr="004A1914">
              <w:rPr>
                <w:szCs w:val="24"/>
                <w:lang w:val="es-419" w:eastAsia="es-419"/>
              </w:rPr>
              <w:t>$0.00</w:t>
            </w:r>
          </w:p>
        </w:tc>
        <w:tc>
          <w:tcPr>
            <w:tcW w:w="1134" w:type="dxa"/>
            <w:hideMark/>
          </w:tcPr>
          <w:p w14:paraId="2AF1ED7B" w14:textId="77777777" w:rsidR="004A1914" w:rsidRPr="004A1914" w:rsidRDefault="004A1914" w:rsidP="009C637F">
            <w:pPr>
              <w:widowControl/>
              <w:autoSpaceDE/>
              <w:autoSpaceDN/>
              <w:spacing w:before="100" w:beforeAutospacing="1" w:after="100" w:afterAutospacing="1" w:line="240" w:lineRule="auto"/>
              <w:jc w:val="left"/>
              <w:rPr>
                <w:szCs w:val="24"/>
                <w:lang w:val="es-419" w:eastAsia="es-419"/>
              </w:rPr>
            </w:pPr>
            <w:r w:rsidRPr="004A1914">
              <w:rPr>
                <w:szCs w:val="24"/>
                <w:lang w:val="es-419" w:eastAsia="es-419"/>
              </w:rPr>
              <w:t>$0.00</w:t>
            </w:r>
          </w:p>
        </w:tc>
      </w:tr>
      <w:tr w:rsidR="004A1914" w:rsidRPr="004A1914" w14:paraId="4207CF22" w14:textId="77777777" w:rsidTr="004A1914">
        <w:tc>
          <w:tcPr>
            <w:tcW w:w="2835" w:type="dxa"/>
            <w:hideMark/>
          </w:tcPr>
          <w:p w14:paraId="3ED57D7A" w14:textId="77777777" w:rsidR="004A1914" w:rsidRPr="004A1914" w:rsidRDefault="004A1914" w:rsidP="009C637F">
            <w:pPr>
              <w:widowControl/>
              <w:autoSpaceDE/>
              <w:autoSpaceDN/>
              <w:spacing w:before="100" w:beforeAutospacing="1" w:after="100" w:afterAutospacing="1" w:line="240" w:lineRule="auto"/>
              <w:jc w:val="left"/>
              <w:rPr>
                <w:b/>
                <w:bCs/>
                <w:szCs w:val="24"/>
                <w:lang w:val="es-419" w:eastAsia="es-419"/>
              </w:rPr>
            </w:pPr>
            <w:r w:rsidRPr="004A1914">
              <w:rPr>
                <w:b/>
                <w:bCs/>
                <w:szCs w:val="24"/>
                <w:lang w:val="es-419" w:eastAsia="es-419"/>
              </w:rPr>
              <w:t>Subtotal Software</w:t>
            </w:r>
          </w:p>
        </w:tc>
        <w:tc>
          <w:tcPr>
            <w:tcW w:w="2977" w:type="dxa"/>
            <w:hideMark/>
          </w:tcPr>
          <w:p w14:paraId="1F3B7F2C" w14:textId="77777777" w:rsidR="004A1914" w:rsidRPr="004A1914" w:rsidRDefault="004A1914" w:rsidP="009C637F">
            <w:pPr>
              <w:widowControl/>
              <w:autoSpaceDE/>
              <w:autoSpaceDN/>
              <w:spacing w:after="0" w:line="240" w:lineRule="auto"/>
              <w:jc w:val="left"/>
              <w:rPr>
                <w:b/>
                <w:bCs/>
                <w:szCs w:val="24"/>
                <w:lang w:val="es-419" w:eastAsia="es-419"/>
              </w:rPr>
            </w:pPr>
          </w:p>
        </w:tc>
        <w:tc>
          <w:tcPr>
            <w:tcW w:w="850" w:type="dxa"/>
            <w:hideMark/>
          </w:tcPr>
          <w:p w14:paraId="488A8A42" w14:textId="77777777" w:rsidR="004A1914" w:rsidRPr="004A1914" w:rsidRDefault="004A1914" w:rsidP="009C637F">
            <w:pPr>
              <w:widowControl/>
              <w:autoSpaceDE/>
              <w:autoSpaceDN/>
              <w:spacing w:after="0" w:line="240" w:lineRule="auto"/>
              <w:jc w:val="left"/>
              <w:rPr>
                <w:sz w:val="20"/>
                <w:szCs w:val="20"/>
                <w:lang w:val="es-419" w:eastAsia="es-419"/>
              </w:rPr>
            </w:pPr>
          </w:p>
        </w:tc>
        <w:tc>
          <w:tcPr>
            <w:tcW w:w="1276" w:type="dxa"/>
            <w:hideMark/>
          </w:tcPr>
          <w:p w14:paraId="05E6E690" w14:textId="77777777" w:rsidR="004A1914" w:rsidRPr="004A1914" w:rsidRDefault="004A1914" w:rsidP="009C637F">
            <w:pPr>
              <w:widowControl/>
              <w:autoSpaceDE/>
              <w:autoSpaceDN/>
              <w:spacing w:after="0" w:line="240" w:lineRule="auto"/>
              <w:jc w:val="left"/>
              <w:rPr>
                <w:sz w:val="20"/>
                <w:szCs w:val="20"/>
                <w:lang w:val="es-419" w:eastAsia="es-419"/>
              </w:rPr>
            </w:pPr>
          </w:p>
        </w:tc>
        <w:tc>
          <w:tcPr>
            <w:tcW w:w="1134" w:type="dxa"/>
            <w:hideMark/>
          </w:tcPr>
          <w:p w14:paraId="0627DAF6" w14:textId="1FDFBB14" w:rsidR="004A1914" w:rsidRPr="004A1914" w:rsidRDefault="004A1914" w:rsidP="009C637F">
            <w:pPr>
              <w:widowControl/>
              <w:autoSpaceDE/>
              <w:autoSpaceDN/>
              <w:spacing w:before="100" w:beforeAutospacing="1" w:after="100" w:afterAutospacing="1" w:line="240" w:lineRule="auto"/>
              <w:jc w:val="left"/>
              <w:rPr>
                <w:b/>
                <w:bCs/>
                <w:szCs w:val="24"/>
                <w:lang w:val="es-419" w:eastAsia="es-419"/>
              </w:rPr>
            </w:pPr>
            <w:r w:rsidRPr="004A1914">
              <w:rPr>
                <w:b/>
                <w:bCs/>
                <w:szCs w:val="24"/>
                <w:lang w:val="es-419" w:eastAsia="es-419"/>
              </w:rPr>
              <w:t>$</w:t>
            </w:r>
            <w:r>
              <w:rPr>
                <w:b/>
                <w:bCs/>
                <w:szCs w:val="24"/>
                <w:lang w:val="es-419" w:eastAsia="es-419"/>
              </w:rPr>
              <w:t>3,400</w:t>
            </w:r>
            <w:r w:rsidRPr="004A1914">
              <w:rPr>
                <w:b/>
                <w:bCs/>
                <w:szCs w:val="24"/>
                <w:lang w:val="es-419" w:eastAsia="es-419"/>
              </w:rPr>
              <w:t>.00</w:t>
            </w:r>
          </w:p>
        </w:tc>
      </w:tr>
    </w:tbl>
    <w:p w14:paraId="39E38589" w14:textId="77777777" w:rsidR="00735EAE" w:rsidRDefault="00735EAE" w:rsidP="009C637F">
      <w:pPr>
        <w:pStyle w:val="Estilo4"/>
        <w:outlineLvl w:val="9"/>
      </w:pPr>
    </w:p>
    <w:p w14:paraId="00212201" w14:textId="3EC947FB" w:rsidR="001E5D73" w:rsidRDefault="00670757" w:rsidP="00670757">
      <w:pPr>
        <w:pStyle w:val="TableParagraph"/>
      </w:pPr>
      <w:bookmarkStart w:id="281" w:name="_Toc218088751"/>
      <w:r>
        <w:t>Costos indirectos</w:t>
      </w:r>
      <w:bookmarkEnd w:id="281"/>
    </w:p>
    <w:tbl>
      <w:tblPr>
        <w:tblW w:w="9072"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835"/>
        <w:gridCol w:w="4696"/>
        <w:gridCol w:w="1541"/>
      </w:tblGrid>
      <w:tr w:rsidR="004A1914" w:rsidRPr="004A1914" w14:paraId="1782135D" w14:textId="77777777" w:rsidTr="0090720F">
        <w:trPr>
          <w:tblHeader/>
        </w:trPr>
        <w:tc>
          <w:tcPr>
            <w:tcW w:w="2835" w:type="dxa"/>
            <w:vAlign w:val="center"/>
            <w:hideMark/>
          </w:tcPr>
          <w:p w14:paraId="6B707D66" w14:textId="77777777" w:rsidR="004A1914" w:rsidRPr="004A1914" w:rsidRDefault="004A1914" w:rsidP="009C637F">
            <w:pPr>
              <w:widowControl/>
              <w:autoSpaceDE/>
              <w:autoSpaceDN/>
              <w:spacing w:after="0" w:line="240" w:lineRule="auto"/>
              <w:jc w:val="center"/>
              <w:rPr>
                <w:b/>
                <w:bCs/>
                <w:szCs w:val="24"/>
                <w:lang w:val="es-419" w:eastAsia="es-419"/>
              </w:rPr>
            </w:pPr>
            <w:r w:rsidRPr="004A1914">
              <w:rPr>
                <w:b/>
                <w:bCs/>
                <w:szCs w:val="24"/>
                <w:lang w:val="es-419" w:eastAsia="es-419"/>
              </w:rPr>
              <w:t>Concepto</w:t>
            </w:r>
          </w:p>
        </w:tc>
        <w:tc>
          <w:tcPr>
            <w:tcW w:w="4696" w:type="dxa"/>
            <w:vAlign w:val="center"/>
            <w:hideMark/>
          </w:tcPr>
          <w:p w14:paraId="55879230" w14:textId="77777777" w:rsidR="004A1914" w:rsidRPr="004A1914" w:rsidRDefault="004A1914" w:rsidP="009C637F">
            <w:pPr>
              <w:widowControl/>
              <w:autoSpaceDE/>
              <w:autoSpaceDN/>
              <w:spacing w:after="0" w:line="240" w:lineRule="auto"/>
              <w:jc w:val="center"/>
              <w:rPr>
                <w:b/>
                <w:bCs/>
                <w:szCs w:val="24"/>
                <w:lang w:val="es-419" w:eastAsia="es-419"/>
              </w:rPr>
            </w:pPr>
            <w:r w:rsidRPr="004A1914">
              <w:rPr>
                <w:b/>
                <w:bCs/>
                <w:szCs w:val="24"/>
                <w:lang w:val="es-419" w:eastAsia="es-419"/>
              </w:rPr>
              <w:t>Descripción</w:t>
            </w:r>
          </w:p>
        </w:tc>
        <w:tc>
          <w:tcPr>
            <w:tcW w:w="1541" w:type="dxa"/>
            <w:vAlign w:val="center"/>
            <w:hideMark/>
          </w:tcPr>
          <w:p w14:paraId="4D001713" w14:textId="77777777" w:rsidR="004A1914" w:rsidRPr="004A1914" w:rsidRDefault="004A1914" w:rsidP="009C637F">
            <w:pPr>
              <w:widowControl/>
              <w:autoSpaceDE/>
              <w:autoSpaceDN/>
              <w:spacing w:after="0" w:line="240" w:lineRule="auto"/>
              <w:jc w:val="center"/>
              <w:rPr>
                <w:b/>
                <w:bCs/>
                <w:szCs w:val="24"/>
                <w:lang w:val="es-419" w:eastAsia="es-419"/>
              </w:rPr>
            </w:pPr>
            <w:r w:rsidRPr="004A1914">
              <w:rPr>
                <w:b/>
                <w:bCs/>
                <w:szCs w:val="24"/>
                <w:lang w:val="es-419" w:eastAsia="es-419"/>
              </w:rPr>
              <w:t>Monto</w:t>
            </w:r>
          </w:p>
        </w:tc>
      </w:tr>
      <w:tr w:rsidR="004A1914" w:rsidRPr="004A1914" w14:paraId="7CE8117C" w14:textId="77777777" w:rsidTr="0090720F">
        <w:tc>
          <w:tcPr>
            <w:tcW w:w="2835" w:type="dxa"/>
            <w:vAlign w:val="center"/>
            <w:hideMark/>
          </w:tcPr>
          <w:p w14:paraId="742D99FE" w14:textId="77777777" w:rsidR="004A1914" w:rsidRPr="004A1914" w:rsidRDefault="004A1914" w:rsidP="009C637F">
            <w:pPr>
              <w:widowControl/>
              <w:autoSpaceDE/>
              <w:autoSpaceDN/>
              <w:spacing w:after="0" w:line="240" w:lineRule="auto"/>
              <w:jc w:val="left"/>
              <w:rPr>
                <w:szCs w:val="24"/>
                <w:lang w:val="es-419" w:eastAsia="es-419"/>
              </w:rPr>
            </w:pPr>
            <w:r w:rsidRPr="004A1914">
              <w:rPr>
                <w:szCs w:val="24"/>
                <w:lang w:val="es-419" w:eastAsia="es-419"/>
              </w:rPr>
              <w:t>Energía eléctrica</w:t>
            </w:r>
          </w:p>
        </w:tc>
        <w:tc>
          <w:tcPr>
            <w:tcW w:w="4696" w:type="dxa"/>
            <w:vAlign w:val="center"/>
            <w:hideMark/>
          </w:tcPr>
          <w:p w14:paraId="1479A2DB" w14:textId="77777777" w:rsidR="004A1914" w:rsidRPr="004A1914" w:rsidRDefault="004A1914" w:rsidP="009C637F">
            <w:pPr>
              <w:widowControl/>
              <w:autoSpaceDE/>
              <w:autoSpaceDN/>
              <w:spacing w:after="0" w:line="240" w:lineRule="auto"/>
              <w:jc w:val="left"/>
              <w:rPr>
                <w:szCs w:val="24"/>
                <w:lang w:val="es-419" w:eastAsia="es-419"/>
              </w:rPr>
            </w:pPr>
            <w:r w:rsidRPr="004A1914">
              <w:rPr>
                <w:b/>
                <w:bCs/>
                <w:szCs w:val="24"/>
                <w:lang w:val="es-419" w:eastAsia="es-419"/>
              </w:rPr>
              <w:t>5 meses</w:t>
            </w:r>
            <w:r w:rsidRPr="004A1914">
              <w:rPr>
                <w:szCs w:val="24"/>
                <w:lang w:val="es-419" w:eastAsia="es-419"/>
              </w:rPr>
              <w:t xml:space="preserve"> de desarrollo (~50 kWh/mes @ $0.86/kWh)</w:t>
            </w:r>
          </w:p>
        </w:tc>
        <w:tc>
          <w:tcPr>
            <w:tcW w:w="1541" w:type="dxa"/>
            <w:vAlign w:val="center"/>
            <w:hideMark/>
          </w:tcPr>
          <w:p w14:paraId="19696F85" w14:textId="77777777" w:rsidR="004A1914" w:rsidRPr="004A1914" w:rsidRDefault="004A1914" w:rsidP="009C637F">
            <w:pPr>
              <w:widowControl/>
              <w:autoSpaceDE/>
              <w:autoSpaceDN/>
              <w:spacing w:after="0" w:line="240" w:lineRule="auto"/>
              <w:jc w:val="left"/>
              <w:rPr>
                <w:szCs w:val="24"/>
                <w:lang w:val="es-419" w:eastAsia="es-419"/>
              </w:rPr>
            </w:pPr>
            <w:r w:rsidRPr="004A1914">
              <w:rPr>
                <w:b/>
                <w:bCs/>
                <w:szCs w:val="24"/>
                <w:lang w:val="es-419" w:eastAsia="es-419"/>
              </w:rPr>
              <w:t>$215.00</w:t>
            </w:r>
          </w:p>
        </w:tc>
      </w:tr>
      <w:tr w:rsidR="004A1914" w:rsidRPr="004A1914" w14:paraId="4CFC5584" w14:textId="77777777" w:rsidTr="0090720F">
        <w:tc>
          <w:tcPr>
            <w:tcW w:w="2835" w:type="dxa"/>
            <w:vAlign w:val="center"/>
            <w:hideMark/>
          </w:tcPr>
          <w:p w14:paraId="6DF3CFE2" w14:textId="77777777" w:rsidR="004A1914" w:rsidRPr="004A1914" w:rsidRDefault="004A1914" w:rsidP="009C637F">
            <w:pPr>
              <w:widowControl/>
              <w:autoSpaceDE/>
              <w:autoSpaceDN/>
              <w:spacing w:after="0" w:line="240" w:lineRule="auto"/>
              <w:jc w:val="left"/>
              <w:rPr>
                <w:szCs w:val="24"/>
                <w:lang w:val="es-419" w:eastAsia="es-419"/>
              </w:rPr>
            </w:pPr>
            <w:r w:rsidRPr="004A1914">
              <w:rPr>
                <w:szCs w:val="24"/>
                <w:lang w:val="es-419" w:eastAsia="es-419"/>
              </w:rPr>
              <w:t>Internet residencial</w:t>
            </w:r>
          </w:p>
        </w:tc>
        <w:tc>
          <w:tcPr>
            <w:tcW w:w="4696" w:type="dxa"/>
            <w:vAlign w:val="center"/>
            <w:hideMark/>
          </w:tcPr>
          <w:p w14:paraId="3D7B0B76" w14:textId="77777777" w:rsidR="004A1914" w:rsidRPr="004A1914" w:rsidRDefault="004A1914" w:rsidP="009C637F">
            <w:pPr>
              <w:widowControl/>
              <w:autoSpaceDE/>
              <w:autoSpaceDN/>
              <w:spacing w:after="0" w:line="240" w:lineRule="auto"/>
              <w:jc w:val="left"/>
              <w:rPr>
                <w:szCs w:val="24"/>
                <w:lang w:val="es-419" w:eastAsia="es-419"/>
              </w:rPr>
            </w:pPr>
            <w:r w:rsidRPr="004A1914">
              <w:rPr>
                <w:b/>
                <w:bCs/>
                <w:szCs w:val="24"/>
                <w:lang w:val="es-419" w:eastAsia="es-419"/>
              </w:rPr>
              <w:t>5 meses</w:t>
            </w:r>
            <w:r w:rsidRPr="004A1914">
              <w:rPr>
                <w:szCs w:val="24"/>
                <w:lang w:val="es-419" w:eastAsia="es-419"/>
              </w:rPr>
              <w:t xml:space="preserve"> @ $400/mes (50% uso atribuible al proyecto)</w:t>
            </w:r>
          </w:p>
        </w:tc>
        <w:tc>
          <w:tcPr>
            <w:tcW w:w="1541" w:type="dxa"/>
            <w:vAlign w:val="center"/>
            <w:hideMark/>
          </w:tcPr>
          <w:p w14:paraId="3473792C" w14:textId="77777777" w:rsidR="004A1914" w:rsidRPr="004A1914" w:rsidRDefault="004A1914" w:rsidP="009C637F">
            <w:pPr>
              <w:widowControl/>
              <w:autoSpaceDE/>
              <w:autoSpaceDN/>
              <w:spacing w:after="0" w:line="240" w:lineRule="auto"/>
              <w:jc w:val="left"/>
              <w:rPr>
                <w:szCs w:val="24"/>
                <w:lang w:val="es-419" w:eastAsia="es-419"/>
              </w:rPr>
            </w:pPr>
            <w:r w:rsidRPr="004A1914">
              <w:rPr>
                <w:b/>
                <w:bCs/>
                <w:szCs w:val="24"/>
                <w:lang w:val="es-419" w:eastAsia="es-419"/>
              </w:rPr>
              <w:t>$1,000.00</w:t>
            </w:r>
          </w:p>
        </w:tc>
      </w:tr>
      <w:tr w:rsidR="004A1914" w:rsidRPr="004A1914" w14:paraId="1880CFCD" w14:textId="77777777" w:rsidTr="0090720F">
        <w:tc>
          <w:tcPr>
            <w:tcW w:w="2835" w:type="dxa"/>
            <w:vAlign w:val="center"/>
            <w:hideMark/>
          </w:tcPr>
          <w:p w14:paraId="07697C34" w14:textId="77777777" w:rsidR="004A1914" w:rsidRPr="004A1914" w:rsidRDefault="004A1914" w:rsidP="009C637F">
            <w:pPr>
              <w:widowControl/>
              <w:autoSpaceDE/>
              <w:autoSpaceDN/>
              <w:spacing w:after="0" w:line="240" w:lineRule="auto"/>
              <w:jc w:val="left"/>
              <w:rPr>
                <w:szCs w:val="24"/>
                <w:lang w:val="es-419" w:eastAsia="es-419"/>
              </w:rPr>
            </w:pPr>
            <w:r w:rsidRPr="004A1914">
              <w:rPr>
                <w:szCs w:val="24"/>
                <w:lang w:val="es-419" w:eastAsia="es-419"/>
              </w:rPr>
              <w:t>Impresiones y documentación</w:t>
            </w:r>
          </w:p>
        </w:tc>
        <w:tc>
          <w:tcPr>
            <w:tcW w:w="4696" w:type="dxa"/>
            <w:vAlign w:val="center"/>
            <w:hideMark/>
          </w:tcPr>
          <w:p w14:paraId="74CE82CC" w14:textId="77777777" w:rsidR="004A1914" w:rsidRPr="004A1914" w:rsidRDefault="004A1914" w:rsidP="009C637F">
            <w:pPr>
              <w:widowControl/>
              <w:autoSpaceDE/>
              <w:autoSpaceDN/>
              <w:spacing w:after="0" w:line="240" w:lineRule="auto"/>
              <w:jc w:val="left"/>
              <w:rPr>
                <w:szCs w:val="24"/>
                <w:lang w:val="es-419" w:eastAsia="es-419"/>
              </w:rPr>
            </w:pPr>
            <w:r w:rsidRPr="004A1914">
              <w:rPr>
                <w:szCs w:val="24"/>
                <w:lang w:val="es-419" w:eastAsia="es-419"/>
              </w:rPr>
              <w:t>Hojas, tinta, engargolado</w:t>
            </w:r>
          </w:p>
        </w:tc>
        <w:tc>
          <w:tcPr>
            <w:tcW w:w="1541" w:type="dxa"/>
            <w:vAlign w:val="center"/>
            <w:hideMark/>
          </w:tcPr>
          <w:p w14:paraId="317CB6E2" w14:textId="77777777" w:rsidR="004A1914" w:rsidRPr="004A1914" w:rsidRDefault="004A1914" w:rsidP="009C637F">
            <w:pPr>
              <w:widowControl/>
              <w:autoSpaceDE/>
              <w:autoSpaceDN/>
              <w:spacing w:after="0" w:line="240" w:lineRule="auto"/>
              <w:jc w:val="left"/>
              <w:rPr>
                <w:szCs w:val="24"/>
                <w:lang w:val="es-419" w:eastAsia="es-419"/>
              </w:rPr>
            </w:pPr>
            <w:r w:rsidRPr="004A1914">
              <w:rPr>
                <w:szCs w:val="24"/>
                <w:lang w:val="es-419" w:eastAsia="es-419"/>
              </w:rPr>
              <w:t>$150.00</w:t>
            </w:r>
          </w:p>
        </w:tc>
      </w:tr>
      <w:tr w:rsidR="004A1914" w:rsidRPr="004A1914" w14:paraId="26B1F332" w14:textId="77777777" w:rsidTr="0090720F">
        <w:tc>
          <w:tcPr>
            <w:tcW w:w="2835" w:type="dxa"/>
            <w:vAlign w:val="center"/>
            <w:hideMark/>
          </w:tcPr>
          <w:p w14:paraId="20B09AD4" w14:textId="77777777" w:rsidR="004A1914" w:rsidRPr="004A1914" w:rsidRDefault="004A1914" w:rsidP="009C637F">
            <w:pPr>
              <w:widowControl/>
              <w:autoSpaceDE/>
              <w:autoSpaceDN/>
              <w:spacing w:after="0" w:line="240" w:lineRule="auto"/>
              <w:jc w:val="left"/>
              <w:rPr>
                <w:szCs w:val="24"/>
                <w:lang w:val="es-419" w:eastAsia="es-419"/>
              </w:rPr>
            </w:pPr>
            <w:r w:rsidRPr="004A1914">
              <w:rPr>
                <w:szCs w:val="24"/>
                <w:lang w:val="es-419" w:eastAsia="es-419"/>
              </w:rPr>
              <w:t>Transporte</w:t>
            </w:r>
          </w:p>
        </w:tc>
        <w:tc>
          <w:tcPr>
            <w:tcW w:w="4696" w:type="dxa"/>
            <w:vAlign w:val="center"/>
            <w:hideMark/>
          </w:tcPr>
          <w:p w14:paraId="32308910" w14:textId="77777777" w:rsidR="004A1914" w:rsidRPr="004A1914" w:rsidRDefault="004A1914" w:rsidP="009C637F">
            <w:pPr>
              <w:widowControl/>
              <w:autoSpaceDE/>
              <w:autoSpaceDN/>
              <w:spacing w:after="0" w:line="240" w:lineRule="auto"/>
              <w:jc w:val="left"/>
              <w:rPr>
                <w:szCs w:val="24"/>
                <w:lang w:val="es-419" w:eastAsia="es-419"/>
              </w:rPr>
            </w:pPr>
            <w:r w:rsidRPr="004A1914">
              <w:rPr>
                <w:szCs w:val="24"/>
                <w:lang w:val="es-419" w:eastAsia="es-419"/>
              </w:rPr>
              <w:t>Visitas a tiendas de electrónica, encuentros con asesor</w:t>
            </w:r>
          </w:p>
        </w:tc>
        <w:tc>
          <w:tcPr>
            <w:tcW w:w="1541" w:type="dxa"/>
            <w:vAlign w:val="center"/>
            <w:hideMark/>
          </w:tcPr>
          <w:p w14:paraId="0B0700AF" w14:textId="77777777" w:rsidR="004A1914" w:rsidRPr="004A1914" w:rsidRDefault="004A1914" w:rsidP="009C637F">
            <w:pPr>
              <w:widowControl/>
              <w:autoSpaceDE/>
              <w:autoSpaceDN/>
              <w:spacing w:after="0" w:line="240" w:lineRule="auto"/>
              <w:jc w:val="left"/>
              <w:rPr>
                <w:szCs w:val="24"/>
                <w:lang w:val="es-419" w:eastAsia="es-419"/>
              </w:rPr>
            </w:pPr>
            <w:r w:rsidRPr="004A1914">
              <w:rPr>
                <w:szCs w:val="24"/>
                <w:lang w:val="es-419" w:eastAsia="es-419"/>
              </w:rPr>
              <w:t>$250.00</w:t>
            </w:r>
          </w:p>
        </w:tc>
      </w:tr>
      <w:tr w:rsidR="004A1914" w:rsidRPr="004A1914" w14:paraId="4D9C0D91" w14:textId="77777777" w:rsidTr="0090720F">
        <w:tc>
          <w:tcPr>
            <w:tcW w:w="2835" w:type="dxa"/>
            <w:vAlign w:val="center"/>
            <w:hideMark/>
          </w:tcPr>
          <w:p w14:paraId="13CB92CB" w14:textId="77777777" w:rsidR="004A1914" w:rsidRPr="004A1914" w:rsidRDefault="004A1914" w:rsidP="009C637F">
            <w:pPr>
              <w:widowControl/>
              <w:autoSpaceDE/>
              <w:autoSpaceDN/>
              <w:spacing w:after="0" w:line="240" w:lineRule="auto"/>
              <w:jc w:val="left"/>
              <w:rPr>
                <w:szCs w:val="24"/>
                <w:lang w:val="es-419" w:eastAsia="es-419"/>
              </w:rPr>
            </w:pPr>
            <w:r w:rsidRPr="004A1914">
              <w:rPr>
                <w:b/>
                <w:bCs/>
                <w:szCs w:val="24"/>
                <w:lang w:val="es-419" w:eastAsia="es-419"/>
              </w:rPr>
              <w:t>Subtotal Costos Indirectos</w:t>
            </w:r>
          </w:p>
        </w:tc>
        <w:tc>
          <w:tcPr>
            <w:tcW w:w="4696" w:type="dxa"/>
            <w:vAlign w:val="center"/>
            <w:hideMark/>
          </w:tcPr>
          <w:p w14:paraId="03CB301F" w14:textId="77777777" w:rsidR="004A1914" w:rsidRPr="004A1914" w:rsidRDefault="004A1914" w:rsidP="009C637F">
            <w:pPr>
              <w:widowControl/>
              <w:autoSpaceDE/>
              <w:autoSpaceDN/>
              <w:spacing w:after="0" w:line="240" w:lineRule="auto"/>
              <w:jc w:val="left"/>
              <w:rPr>
                <w:szCs w:val="24"/>
                <w:lang w:val="es-419" w:eastAsia="es-419"/>
              </w:rPr>
            </w:pPr>
          </w:p>
        </w:tc>
        <w:tc>
          <w:tcPr>
            <w:tcW w:w="1541" w:type="dxa"/>
            <w:vAlign w:val="center"/>
            <w:hideMark/>
          </w:tcPr>
          <w:p w14:paraId="2501B57C" w14:textId="77777777" w:rsidR="004A1914" w:rsidRPr="004A1914" w:rsidRDefault="004A1914" w:rsidP="009C637F">
            <w:pPr>
              <w:widowControl/>
              <w:autoSpaceDE/>
              <w:autoSpaceDN/>
              <w:spacing w:after="0" w:line="240" w:lineRule="auto"/>
              <w:jc w:val="left"/>
              <w:rPr>
                <w:szCs w:val="24"/>
                <w:lang w:val="es-419" w:eastAsia="es-419"/>
              </w:rPr>
            </w:pPr>
            <w:r w:rsidRPr="004A1914">
              <w:rPr>
                <w:b/>
                <w:bCs/>
                <w:szCs w:val="24"/>
                <w:lang w:val="es-419" w:eastAsia="es-419"/>
              </w:rPr>
              <w:t>$1,615.00</w:t>
            </w:r>
          </w:p>
        </w:tc>
      </w:tr>
    </w:tbl>
    <w:p w14:paraId="2FCF756A" w14:textId="6489ECD5" w:rsidR="001E5D73" w:rsidRDefault="001E5D73" w:rsidP="00735EAE"/>
    <w:p w14:paraId="1A4F936E" w14:textId="3946A2F8" w:rsidR="001E5D73" w:rsidRDefault="001E5D73" w:rsidP="00735EAE"/>
    <w:p w14:paraId="65E6C415" w14:textId="5EC18715" w:rsidR="001E5D73" w:rsidRDefault="00536263" w:rsidP="00536263">
      <w:pPr>
        <w:pStyle w:val="TableParagraph"/>
      </w:pPr>
      <w:bookmarkStart w:id="282" w:name="_Toc218088752"/>
      <w:r>
        <w:t>RESUMEN PRESUPUESTAL ACTUALIZADO</w:t>
      </w:r>
      <w:bookmarkEnd w:id="282"/>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963"/>
        <w:gridCol w:w="3542"/>
      </w:tblGrid>
      <w:tr w:rsidR="0090720F" w:rsidRPr="0090720F" w14:paraId="3EC48E3C" w14:textId="77777777" w:rsidTr="00536263">
        <w:trPr>
          <w:tblHeader/>
          <w:jc w:val="right"/>
        </w:trPr>
        <w:tc>
          <w:tcPr>
            <w:tcW w:w="2974" w:type="dxa"/>
            <w:vAlign w:val="center"/>
            <w:hideMark/>
          </w:tcPr>
          <w:p w14:paraId="008A0432" w14:textId="77777777" w:rsidR="0090720F" w:rsidRPr="0090720F" w:rsidRDefault="0090720F" w:rsidP="009C637F">
            <w:pPr>
              <w:widowControl/>
              <w:autoSpaceDE/>
              <w:autoSpaceDN/>
              <w:spacing w:after="0" w:line="240" w:lineRule="auto"/>
              <w:jc w:val="center"/>
              <w:rPr>
                <w:b/>
                <w:bCs/>
                <w:szCs w:val="24"/>
                <w:lang w:val="es-419" w:eastAsia="es-419"/>
              </w:rPr>
            </w:pPr>
            <w:r w:rsidRPr="0090720F">
              <w:rPr>
                <w:b/>
                <w:bCs/>
                <w:szCs w:val="24"/>
                <w:lang w:val="es-419" w:eastAsia="es-419"/>
              </w:rPr>
              <w:t>Categoría</w:t>
            </w:r>
          </w:p>
        </w:tc>
        <w:tc>
          <w:tcPr>
            <w:tcW w:w="2122" w:type="dxa"/>
            <w:vAlign w:val="center"/>
            <w:hideMark/>
          </w:tcPr>
          <w:p w14:paraId="49CFAA49" w14:textId="77777777" w:rsidR="0090720F" w:rsidRPr="0090720F" w:rsidRDefault="0090720F" w:rsidP="009C637F">
            <w:pPr>
              <w:widowControl/>
              <w:autoSpaceDE/>
              <w:autoSpaceDN/>
              <w:spacing w:after="0" w:line="240" w:lineRule="auto"/>
              <w:jc w:val="center"/>
              <w:rPr>
                <w:b/>
                <w:bCs/>
                <w:szCs w:val="24"/>
                <w:lang w:val="es-419" w:eastAsia="es-419"/>
              </w:rPr>
            </w:pPr>
            <w:r w:rsidRPr="0090720F">
              <w:rPr>
                <w:b/>
                <w:bCs/>
                <w:szCs w:val="24"/>
                <w:lang w:val="es-419" w:eastAsia="es-419"/>
              </w:rPr>
              <w:t>Monto</w:t>
            </w:r>
          </w:p>
        </w:tc>
      </w:tr>
      <w:tr w:rsidR="0090720F" w:rsidRPr="0090720F" w14:paraId="5808F7BD" w14:textId="77777777" w:rsidTr="00536263">
        <w:trPr>
          <w:jc w:val="right"/>
        </w:trPr>
        <w:tc>
          <w:tcPr>
            <w:tcW w:w="2974" w:type="dxa"/>
            <w:vAlign w:val="center"/>
            <w:hideMark/>
          </w:tcPr>
          <w:p w14:paraId="15915F54" w14:textId="77777777" w:rsidR="0090720F" w:rsidRPr="0090720F" w:rsidRDefault="0090720F" w:rsidP="009C637F">
            <w:pPr>
              <w:widowControl/>
              <w:autoSpaceDE/>
              <w:autoSpaceDN/>
              <w:spacing w:after="0" w:line="240" w:lineRule="auto"/>
              <w:jc w:val="left"/>
              <w:rPr>
                <w:szCs w:val="24"/>
                <w:lang w:val="es-419" w:eastAsia="es-419"/>
              </w:rPr>
            </w:pPr>
            <w:r w:rsidRPr="0090720F">
              <w:rPr>
                <w:szCs w:val="24"/>
                <w:lang w:val="es-419" w:eastAsia="es-419"/>
              </w:rPr>
              <w:t>A) Hardware</w:t>
            </w:r>
          </w:p>
        </w:tc>
        <w:tc>
          <w:tcPr>
            <w:tcW w:w="2122" w:type="dxa"/>
            <w:vAlign w:val="center"/>
            <w:hideMark/>
          </w:tcPr>
          <w:p w14:paraId="0502D098" w14:textId="74B558D3" w:rsidR="0090720F" w:rsidRPr="0090720F" w:rsidRDefault="0090720F" w:rsidP="009C637F">
            <w:pPr>
              <w:widowControl/>
              <w:autoSpaceDE/>
              <w:autoSpaceDN/>
              <w:spacing w:after="0" w:line="240" w:lineRule="auto"/>
              <w:jc w:val="left"/>
              <w:rPr>
                <w:szCs w:val="24"/>
                <w:lang w:val="es-419" w:eastAsia="es-419"/>
              </w:rPr>
            </w:pPr>
            <w:r w:rsidRPr="0090720F">
              <w:rPr>
                <w:szCs w:val="24"/>
                <w:lang w:val="es-419" w:eastAsia="es-419"/>
              </w:rPr>
              <w:t>$</w:t>
            </w:r>
            <w:r>
              <w:rPr>
                <w:szCs w:val="24"/>
                <w:lang w:val="es-419" w:eastAsia="es-419"/>
              </w:rPr>
              <w:t>1,958</w:t>
            </w:r>
            <w:r w:rsidRPr="0090720F">
              <w:rPr>
                <w:szCs w:val="24"/>
                <w:lang w:val="es-419" w:eastAsia="es-419"/>
              </w:rPr>
              <w:t>.00</w:t>
            </w:r>
          </w:p>
        </w:tc>
      </w:tr>
      <w:tr w:rsidR="0090720F" w:rsidRPr="0090720F" w14:paraId="05003DC8" w14:textId="77777777" w:rsidTr="00536263">
        <w:trPr>
          <w:jc w:val="right"/>
        </w:trPr>
        <w:tc>
          <w:tcPr>
            <w:tcW w:w="2974" w:type="dxa"/>
            <w:vAlign w:val="center"/>
            <w:hideMark/>
          </w:tcPr>
          <w:p w14:paraId="6B14E10E" w14:textId="77777777" w:rsidR="0090720F" w:rsidRPr="0090720F" w:rsidRDefault="0090720F" w:rsidP="009C637F">
            <w:pPr>
              <w:widowControl/>
              <w:autoSpaceDE/>
              <w:autoSpaceDN/>
              <w:spacing w:after="0" w:line="240" w:lineRule="auto"/>
              <w:jc w:val="left"/>
              <w:rPr>
                <w:szCs w:val="24"/>
                <w:lang w:val="es-419" w:eastAsia="es-419"/>
              </w:rPr>
            </w:pPr>
            <w:r w:rsidRPr="0090720F">
              <w:rPr>
                <w:szCs w:val="24"/>
                <w:lang w:val="es-419" w:eastAsia="es-419"/>
              </w:rPr>
              <w:t>B) Software y servicios web</w:t>
            </w:r>
          </w:p>
        </w:tc>
        <w:tc>
          <w:tcPr>
            <w:tcW w:w="2122" w:type="dxa"/>
            <w:vAlign w:val="center"/>
            <w:hideMark/>
          </w:tcPr>
          <w:p w14:paraId="1B0AB64C" w14:textId="73F3292E" w:rsidR="0090720F" w:rsidRPr="0090720F" w:rsidRDefault="0090720F" w:rsidP="009C637F">
            <w:pPr>
              <w:widowControl/>
              <w:autoSpaceDE/>
              <w:autoSpaceDN/>
              <w:spacing w:after="0" w:line="240" w:lineRule="auto"/>
              <w:jc w:val="left"/>
              <w:rPr>
                <w:szCs w:val="24"/>
                <w:lang w:val="es-419" w:eastAsia="es-419"/>
              </w:rPr>
            </w:pPr>
            <w:r w:rsidRPr="0090720F">
              <w:rPr>
                <w:b/>
                <w:bCs/>
                <w:szCs w:val="24"/>
                <w:lang w:val="es-419" w:eastAsia="es-419"/>
              </w:rPr>
              <w:t>$</w:t>
            </w:r>
            <w:r>
              <w:rPr>
                <w:b/>
                <w:bCs/>
                <w:szCs w:val="24"/>
                <w:lang w:val="es-419" w:eastAsia="es-419"/>
              </w:rPr>
              <w:t>3</w:t>
            </w:r>
            <w:r w:rsidRPr="0090720F">
              <w:rPr>
                <w:b/>
                <w:bCs/>
                <w:szCs w:val="24"/>
                <w:lang w:val="es-419" w:eastAsia="es-419"/>
              </w:rPr>
              <w:t>,</w:t>
            </w:r>
            <w:r>
              <w:rPr>
                <w:b/>
                <w:bCs/>
                <w:szCs w:val="24"/>
                <w:lang w:val="es-419" w:eastAsia="es-419"/>
              </w:rPr>
              <w:t>4</w:t>
            </w:r>
            <w:r w:rsidRPr="0090720F">
              <w:rPr>
                <w:b/>
                <w:bCs/>
                <w:szCs w:val="24"/>
                <w:lang w:val="es-419" w:eastAsia="es-419"/>
              </w:rPr>
              <w:t>00.00</w:t>
            </w:r>
          </w:p>
        </w:tc>
      </w:tr>
      <w:tr w:rsidR="0090720F" w:rsidRPr="0090720F" w14:paraId="605DCCA0" w14:textId="77777777" w:rsidTr="00536263">
        <w:trPr>
          <w:jc w:val="right"/>
        </w:trPr>
        <w:tc>
          <w:tcPr>
            <w:tcW w:w="2974" w:type="dxa"/>
            <w:vAlign w:val="center"/>
            <w:hideMark/>
          </w:tcPr>
          <w:p w14:paraId="754ECFA9" w14:textId="77777777" w:rsidR="0090720F" w:rsidRPr="0090720F" w:rsidRDefault="0090720F" w:rsidP="009C637F">
            <w:pPr>
              <w:widowControl/>
              <w:autoSpaceDE/>
              <w:autoSpaceDN/>
              <w:spacing w:after="0" w:line="240" w:lineRule="auto"/>
              <w:jc w:val="left"/>
              <w:rPr>
                <w:szCs w:val="24"/>
                <w:lang w:val="es-419" w:eastAsia="es-419"/>
              </w:rPr>
            </w:pPr>
            <w:r w:rsidRPr="0090720F">
              <w:rPr>
                <w:szCs w:val="24"/>
                <w:lang w:val="es-419" w:eastAsia="es-419"/>
              </w:rPr>
              <w:t>C) Herramientas de desarrollo</w:t>
            </w:r>
          </w:p>
        </w:tc>
        <w:tc>
          <w:tcPr>
            <w:tcW w:w="2122" w:type="dxa"/>
            <w:vAlign w:val="center"/>
            <w:hideMark/>
          </w:tcPr>
          <w:p w14:paraId="6B817476" w14:textId="77777777" w:rsidR="0090720F" w:rsidRPr="0090720F" w:rsidRDefault="0090720F" w:rsidP="009C637F">
            <w:pPr>
              <w:widowControl/>
              <w:autoSpaceDE/>
              <w:autoSpaceDN/>
              <w:spacing w:after="0" w:line="240" w:lineRule="auto"/>
              <w:jc w:val="left"/>
              <w:rPr>
                <w:szCs w:val="24"/>
                <w:lang w:val="es-419" w:eastAsia="es-419"/>
              </w:rPr>
            </w:pPr>
            <w:r w:rsidRPr="0090720F">
              <w:rPr>
                <w:szCs w:val="24"/>
                <w:lang w:val="es-419" w:eastAsia="es-419"/>
              </w:rPr>
              <w:t>$0.00</w:t>
            </w:r>
          </w:p>
        </w:tc>
      </w:tr>
      <w:tr w:rsidR="0090720F" w:rsidRPr="0090720F" w14:paraId="2761E368" w14:textId="77777777" w:rsidTr="00536263">
        <w:trPr>
          <w:jc w:val="right"/>
        </w:trPr>
        <w:tc>
          <w:tcPr>
            <w:tcW w:w="2974" w:type="dxa"/>
            <w:vAlign w:val="center"/>
            <w:hideMark/>
          </w:tcPr>
          <w:p w14:paraId="097FF669" w14:textId="77777777" w:rsidR="0090720F" w:rsidRPr="0090720F" w:rsidRDefault="0090720F" w:rsidP="009C637F">
            <w:pPr>
              <w:widowControl/>
              <w:autoSpaceDE/>
              <w:autoSpaceDN/>
              <w:spacing w:after="0" w:line="240" w:lineRule="auto"/>
              <w:jc w:val="left"/>
              <w:rPr>
                <w:szCs w:val="24"/>
                <w:lang w:val="es-419" w:eastAsia="es-419"/>
              </w:rPr>
            </w:pPr>
            <w:r w:rsidRPr="0090720F">
              <w:rPr>
                <w:szCs w:val="24"/>
                <w:lang w:val="es-419" w:eastAsia="es-419"/>
              </w:rPr>
              <w:t>D) Equipo de medición</w:t>
            </w:r>
          </w:p>
        </w:tc>
        <w:tc>
          <w:tcPr>
            <w:tcW w:w="2122" w:type="dxa"/>
            <w:vAlign w:val="center"/>
            <w:hideMark/>
          </w:tcPr>
          <w:p w14:paraId="0D1CDD49" w14:textId="046E6BF1" w:rsidR="0090720F" w:rsidRPr="0090720F" w:rsidRDefault="0090720F" w:rsidP="009C637F">
            <w:pPr>
              <w:widowControl/>
              <w:autoSpaceDE/>
              <w:autoSpaceDN/>
              <w:spacing w:after="0" w:line="240" w:lineRule="auto"/>
              <w:jc w:val="left"/>
              <w:rPr>
                <w:szCs w:val="24"/>
                <w:lang w:val="es-419" w:eastAsia="es-419"/>
              </w:rPr>
            </w:pPr>
            <w:r w:rsidRPr="0090720F">
              <w:rPr>
                <w:szCs w:val="24"/>
                <w:lang w:val="es-419" w:eastAsia="es-419"/>
              </w:rPr>
              <w:t>$</w:t>
            </w:r>
            <w:r>
              <w:rPr>
                <w:szCs w:val="24"/>
                <w:lang w:val="es-419" w:eastAsia="es-419"/>
              </w:rPr>
              <w:t>300</w:t>
            </w:r>
            <w:r w:rsidRPr="0090720F">
              <w:rPr>
                <w:szCs w:val="24"/>
                <w:lang w:val="es-419" w:eastAsia="es-419"/>
              </w:rPr>
              <w:t xml:space="preserve">.00 </w:t>
            </w:r>
          </w:p>
        </w:tc>
      </w:tr>
      <w:tr w:rsidR="0090720F" w:rsidRPr="0090720F" w14:paraId="4042FAB4" w14:textId="77777777" w:rsidTr="00536263">
        <w:trPr>
          <w:jc w:val="right"/>
        </w:trPr>
        <w:tc>
          <w:tcPr>
            <w:tcW w:w="2974" w:type="dxa"/>
            <w:vAlign w:val="center"/>
            <w:hideMark/>
          </w:tcPr>
          <w:p w14:paraId="715DD4DC" w14:textId="77777777" w:rsidR="0090720F" w:rsidRPr="0090720F" w:rsidRDefault="0090720F" w:rsidP="009C637F">
            <w:pPr>
              <w:widowControl/>
              <w:autoSpaceDE/>
              <w:autoSpaceDN/>
              <w:spacing w:after="0" w:line="240" w:lineRule="auto"/>
              <w:jc w:val="left"/>
              <w:rPr>
                <w:szCs w:val="24"/>
                <w:lang w:val="es-419" w:eastAsia="es-419"/>
              </w:rPr>
            </w:pPr>
            <w:r w:rsidRPr="0090720F">
              <w:rPr>
                <w:szCs w:val="24"/>
                <w:lang w:val="es-419" w:eastAsia="es-419"/>
              </w:rPr>
              <w:t>E) Costos indirectos</w:t>
            </w:r>
          </w:p>
        </w:tc>
        <w:tc>
          <w:tcPr>
            <w:tcW w:w="2122" w:type="dxa"/>
            <w:vAlign w:val="center"/>
            <w:hideMark/>
          </w:tcPr>
          <w:p w14:paraId="37BBF216" w14:textId="77777777" w:rsidR="0090720F" w:rsidRPr="0090720F" w:rsidRDefault="0090720F" w:rsidP="009C637F">
            <w:pPr>
              <w:widowControl/>
              <w:autoSpaceDE/>
              <w:autoSpaceDN/>
              <w:spacing w:after="0" w:line="240" w:lineRule="auto"/>
              <w:jc w:val="left"/>
              <w:rPr>
                <w:szCs w:val="24"/>
                <w:lang w:val="es-419" w:eastAsia="es-419"/>
              </w:rPr>
            </w:pPr>
            <w:r w:rsidRPr="0090720F">
              <w:rPr>
                <w:b/>
                <w:bCs/>
                <w:szCs w:val="24"/>
                <w:lang w:val="es-419" w:eastAsia="es-419"/>
              </w:rPr>
              <w:t>$1,615.00</w:t>
            </w:r>
          </w:p>
        </w:tc>
      </w:tr>
      <w:tr w:rsidR="0090720F" w:rsidRPr="0090720F" w14:paraId="62599994" w14:textId="77777777" w:rsidTr="00536263">
        <w:trPr>
          <w:jc w:val="right"/>
        </w:trPr>
        <w:tc>
          <w:tcPr>
            <w:tcW w:w="2974" w:type="dxa"/>
            <w:vAlign w:val="center"/>
            <w:hideMark/>
          </w:tcPr>
          <w:p w14:paraId="64989485" w14:textId="77777777" w:rsidR="0090720F" w:rsidRPr="0090720F" w:rsidRDefault="0090720F" w:rsidP="009C637F">
            <w:pPr>
              <w:widowControl/>
              <w:autoSpaceDE/>
              <w:autoSpaceDN/>
              <w:spacing w:after="0" w:line="240" w:lineRule="auto"/>
              <w:jc w:val="left"/>
              <w:rPr>
                <w:szCs w:val="24"/>
                <w:lang w:val="es-419" w:eastAsia="es-419"/>
              </w:rPr>
            </w:pPr>
            <w:r w:rsidRPr="0090720F">
              <w:rPr>
                <w:b/>
                <w:bCs/>
                <w:szCs w:val="24"/>
                <w:lang w:val="es-419" w:eastAsia="es-419"/>
              </w:rPr>
              <w:t>TOTAL PROYECTO</w:t>
            </w:r>
          </w:p>
        </w:tc>
        <w:tc>
          <w:tcPr>
            <w:tcW w:w="2122" w:type="dxa"/>
            <w:vAlign w:val="center"/>
            <w:hideMark/>
          </w:tcPr>
          <w:p w14:paraId="4C8696F2" w14:textId="1C266DDE" w:rsidR="0090720F" w:rsidRPr="0090720F" w:rsidRDefault="0090720F" w:rsidP="009C637F">
            <w:pPr>
              <w:widowControl/>
              <w:autoSpaceDE/>
              <w:autoSpaceDN/>
              <w:spacing w:after="0" w:line="240" w:lineRule="auto"/>
              <w:jc w:val="left"/>
              <w:rPr>
                <w:szCs w:val="24"/>
                <w:lang w:val="es-419" w:eastAsia="es-419"/>
              </w:rPr>
            </w:pPr>
            <w:r w:rsidRPr="0090720F">
              <w:rPr>
                <w:b/>
                <w:bCs/>
                <w:szCs w:val="24"/>
                <w:lang w:val="es-419" w:eastAsia="es-419"/>
              </w:rPr>
              <w:t>$</w:t>
            </w:r>
            <w:r>
              <w:rPr>
                <w:b/>
                <w:bCs/>
                <w:szCs w:val="24"/>
                <w:lang w:val="es-419" w:eastAsia="es-419"/>
              </w:rPr>
              <w:t>7,273</w:t>
            </w:r>
            <w:r w:rsidRPr="0090720F">
              <w:rPr>
                <w:b/>
                <w:bCs/>
                <w:szCs w:val="24"/>
                <w:lang w:val="es-419" w:eastAsia="es-419"/>
              </w:rPr>
              <w:t>.00</w:t>
            </w:r>
          </w:p>
        </w:tc>
      </w:tr>
    </w:tbl>
    <w:p w14:paraId="7F573DA5" w14:textId="0A2DAEF6" w:rsidR="003C79F4" w:rsidRDefault="003C79F4" w:rsidP="009C637F">
      <w:pPr>
        <w:pStyle w:val="Ttulo2"/>
      </w:pPr>
      <w:r>
        <w:br w:type="page"/>
      </w:r>
    </w:p>
    <w:p w14:paraId="52AEB3F5" w14:textId="40E6E0B2" w:rsidR="00101954" w:rsidRDefault="00101954" w:rsidP="009C637F">
      <w:pPr>
        <w:pStyle w:val="Ttulo1"/>
      </w:pPr>
      <w:bookmarkStart w:id="283" w:name="_Toc217135142"/>
      <w:bookmarkStart w:id="284" w:name="_Toc218087634"/>
      <w:r>
        <w:lastRenderedPageBreak/>
        <w:t>CAPÍTULO V: DESARROLLO DEL SISTEMA</w:t>
      </w:r>
      <w:bookmarkEnd w:id="283"/>
      <w:bookmarkEnd w:id="284"/>
    </w:p>
    <w:p w14:paraId="43714568" w14:textId="43360C4B" w:rsidR="00101954" w:rsidRDefault="00101954" w:rsidP="00735EAE">
      <w:pPr>
        <w:pStyle w:val="MyStyle"/>
        <w:outlineLvl w:val="1"/>
      </w:pPr>
      <w:bookmarkStart w:id="285" w:name="_Toc217135143"/>
      <w:bookmarkStart w:id="286" w:name="_Toc218087635"/>
      <w:r>
        <w:t>5.1. Análisis de requerimientos</w:t>
      </w:r>
      <w:bookmarkEnd w:id="285"/>
      <w:bookmarkEnd w:id="286"/>
    </w:p>
    <w:p w14:paraId="6A25A114" w14:textId="7F24B059" w:rsidR="00367FA4" w:rsidRPr="00367FA4" w:rsidRDefault="00367FA4" w:rsidP="009C637F">
      <w:pPr>
        <w:pStyle w:val="Estilo4"/>
        <w:outlineLvl w:val="9"/>
      </w:pPr>
      <w:r w:rsidRPr="00367FA4">
        <w:t>El desarrollo del sistema de monitoreo en tiempo real partió de un análisis detallado de requerimientos técnicos y funcionales que el prototipo debía satisfacer para cumplir los objetivos planteados. Estos requerimientos se clasificaron en cuatro categorías: funcionales, no funcionales, hardware y software.</w:t>
      </w:r>
    </w:p>
    <w:p w14:paraId="0BFA92BF" w14:textId="77777777" w:rsidR="00367FA4" w:rsidRDefault="00367FA4" w:rsidP="009C637F">
      <w:pPr>
        <w:pStyle w:val="Estilo4"/>
        <w:outlineLvl w:val="9"/>
      </w:pPr>
    </w:p>
    <w:p w14:paraId="1252DB92" w14:textId="06F3610A" w:rsidR="00101954" w:rsidRPr="00367FA4" w:rsidRDefault="00101954" w:rsidP="00735EAE">
      <w:pPr>
        <w:pStyle w:val="MyStyle"/>
      </w:pPr>
      <w:bookmarkStart w:id="287" w:name="_Toc217135144"/>
      <w:bookmarkStart w:id="288" w:name="_Toc218087636"/>
      <w:r w:rsidRPr="00367FA4">
        <w:t>5.1.1. Requerimientos funcionales</w:t>
      </w:r>
      <w:bookmarkEnd w:id="287"/>
      <w:bookmarkEnd w:id="288"/>
    </w:p>
    <w:p w14:paraId="1C7FC7F1" w14:textId="6E885D25" w:rsidR="00367FA4" w:rsidRDefault="003D3D55" w:rsidP="009C637F">
      <w:pPr>
        <w:pStyle w:val="Estilo4"/>
        <w:outlineLvl w:val="9"/>
      </w:pPr>
      <w:r>
        <w:t>Los requerimientos funcionales describen las capacidades específicas que el sistema debe ofrecer al usuario final. Cada requerimiento se identificó mediante código único para trazabilidad a lo largo del desarrollo.</w:t>
      </w:r>
    </w:p>
    <w:p w14:paraId="07C9B9AC" w14:textId="77777777" w:rsidR="003D3D55" w:rsidRPr="003D3D55" w:rsidRDefault="003D3D55" w:rsidP="009C637F">
      <w:pPr>
        <w:pStyle w:val="Estilo4"/>
        <w:outlineLvl w:val="9"/>
        <w:rPr>
          <w:b/>
          <w:bCs/>
          <w:lang w:val="es-419" w:eastAsia="es-419"/>
        </w:rPr>
      </w:pPr>
      <w:r w:rsidRPr="003D3D55">
        <w:rPr>
          <w:b/>
          <w:bCs/>
          <w:lang w:val="es-419" w:eastAsia="es-419"/>
        </w:rPr>
        <w:t>RF-01: Medición de temperatura ambiente</w:t>
      </w:r>
    </w:p>
    <w:p w14:paraId="60E4A897" w14:textId="77777777" w:rsidR="003D3D55" w:rsidRPr="003D3D55" w:rsidRDefault="003D3D55" w:rsidP="009C637F">
      <w:pPr>
        <w:pStyle w:val="Estilo4"/>
        <w:outlineLvl w:val="9"/>
        <w:rPr>
          <w:lang w:val="es-419" w:eastAsia="es-419"/>
        </w:rPr>
      </w:pPr>
      <w:r w:rsidRPr="003D3D55">
        <w:rPr>
          <w:lang w:val="es-419" w:eastAsia="es-419"/>
        </w:rPr>
        <w:t>El sistema debe capturar temperatura del ambiente mediante sensor digital DHT22 con las siguientes características:</w:t>
      </w:r>
    </w:p>
    <w:p w14:paraId="3F249008" w14:textId="77777777" w:rsidR="003D3D55" w:rsidRPr="003D3D55" w:rsidRDefault="003D3D55" w:rsidP="009C637F">
      <w:pPr>
        <w:pStyle w:val="Estilo4"/>
        <w:numPr>
          <w:ilvl w:val="0"/>
          <w:numId w:val="155"/>
        </w:numPr>
        <w:outlineLvl w:val="9"/>
        <w:rPr>
          <w:lang w:val="es-419" w:eastAsia="es-419"/>
        </w:rPr>
      </w:pPr>
      <w:r w:rsidRPr="003D3D55">
        <w:rPr>
          <w:lang w:val="es-419" w:eastAsia="es-419"/>
        </w:rPr>
        <w:t>Rango operativo: 0°C a 50°C (uso en interiores)</w:t>
      </w:r>
    </w:p>
    <w:p w14:paraId="78B66150" w14:textId="77777777" w:rsidR="003D3D55" w:rsidRPr="003D3D55" w:rsidRDefault="003D3D55" w:rsidP="009C637F">
      <w:pPr>
        <w:pStyle w:val="Estilo4"/>
        <w:numPr>
          <w:ilvl w:val="0"/>
          <w:numId w:val="155"/>
        </w:numPr>
        <w:outlineLvl w:val="9"/>
        <w:rPr>
          <w:lang w:val="es-419" w:eastAsia="es-419"/>
        </w:rPr>
      </w:pPr>
      <w:r w:rsidRPr="003D3D55">
        <w:rPr>
          <w:lang w:val="es-419" w:eastAsia="es-419"/>
        </w:rPr>
        <w:t>Precisión objetivo: ±1°C (±0.5°C después de calibración)</w:t>
      </w:r>
    </w:p>
    <w:p w14:paraId="07C0352C" w14:textId="77777777" w:rsidR="003D3D55" w:rsidRPr="003D3D55" w:rsidRDefault="003D3D55" w:rsidP="009C637F">
      <w:pPr>
        <w:pStyle w:val="Estilo4"/>
        <w:numPr>
          <w:ilvl w:val="0"/>
          <w:numId w:val="155"/>
        </w:numPr>
        <w:outlineLvl w:val="9"/>
        <w:rPr>
          <w:lang w:val="es-419" w:eastAsia="es-419"/>
        </w:rPr>
      </w:pPr>
      <w:r w:rsidRPr="003D3D55">
        <w:rPr>
          <w:lang w:val="es-419" w:eastAsia="es-419"/>
        </w:rPr>
        <w:t>Frecuencia de muestreo: 1 lectura cada 60 segundos</w:t>
      </w:r>
    </w:p>
    <w:p w14:paraId="73C49D3E" w14:textId="77777777" w:rsidR="003D3D55" w:rsidRPr="003D3D55" w:rsidRDefault="003D3D55" w:rsidP="009C637F">
      <w:pPr>
        <w:pStyle w:val="Estilo4"/>
        <w:numPr>
          <w:ilvl w:val="0"/>
          <w:numId w:val="155"/>
        </w:numPr>
        <w:outlineLvl w:val="9"/>
        <w:rPr>
          <w:lang w:val="es-419" w:eastAsia="es-419"/>
        </w:rPr>
      </w:pPr>
      <w:r w:rsidRPr="003D3D55">
        <w:rPr>
          <w:lang w:val="es-419" w:eastAsia="es-419"/>
        </w:rPr>
        <w:t>Formato de salida: Valor numérico decimal con 1 decimal (ejemplo: 24.5°C)</w:t>
      </w:r>
    </w:p>
    <w:p w14:paraId="006A38B3" w14:textId="41DBDD4C" w:rsidR="003D3D55" w:rsidRDefault="003D3D55" w:rsidP="009C637F">
      <w:pPr>
        <w:pStyle w:val="Estilo4"/>
        <w:outlineLvl w:val="9"/>
        <w:rPr>
          <w:b/>
          <w:bCs/>
        </w:rPr>
      </w:pPr>
      <w:r w:rsidRPr="003D3D55">
        <w:rPr>
          <w:b/>
          <w:bCs/>
        </w:rPr>
        <w:t>RF-02: Visualización local en pantalla OLED</w:t>
      </w:r>
    </w:p>
    <w:p w14:paraId="47E43ED4" w14:textId="77777777" w:rsidR="003D3D55" w:rsidRPr="003D3D55" w:rsidRDefault="003D3D55" w:rsidP="009C637F">
      <w:pPr>
        <w:pStyle w:val="Estilo4"/>
        <w:outlineLvl w:val="9"/>
        <w:rPr>
          <w:lang w:val="es-419" w:eastAsia="es-419"/>
        </w:rPr>
      </w:pPr>
      <w:r w:rsidRPr="003D3D55">
        <w:rPr>
          <w:lang w:val="es-419" w:eastAsia="es-419"/>
        </w:rPr>
        <w:t>El dispositivo debe mostrar información en pantalla local sin requerir conexión a computadora o navegador:</w:t>
      </w:r>
    </w:p>
    <w:p w14:paraId="1A4B2C33" w14:textId="77777777" w:rsidR="003D3D55" w:rsidRPr="003D3D55" w:rsidRDefault="003D3D55" w:rsidP="009C637F">
      <w:pPr>
        <w:pStyle w:val="Estilo4"/>
        <w:numPr>
          <w:ilvl w:val="0"/>
          <w:numId w:val="156"/>
        </w:numPr>
        <w:outlineLvl w:val="9"/>
        <w:rPr>
          <w:lang w:val="es-419" w:eastAsia="es-419"/>
        </w:rPr>
      </w:pPr>
      <w:r w:rsidRPr="003D3D55">
        <w:rPr>
          <w:lang w:val="es-419" w:eastAsia="es-419"/>
        </w:rPr>
        <w:t>Temperatura actual con actualización cada segundo</w:t>
      </w:r>
    </w:p>
    <w:p w14:paraId="50EB6A8E" w14:textId="77777777" w:rsidR="003D3D55" w:rsidRPr="003D3D55" w:rsidRDefault="003D3D55" w:rsidP="009C637F">
      <w:pPr>
        <w:pStyle w:val="Estilo4"/>
        <w:numPr>
          <w:ilvl w:val="0"/>
          <w:numId w:val="156"/>
        </w:numPr>
        <w:outlineLvl w:val="9"/>
        <w:rPr>
          <w:lang w:val="es-419" w:eastAsia="es-419"/>
        </w:rPr>
      </w:pPr>
      <w:r w:rsidRPr="003D3D55">
        <w:rPr>
          <w:lang w:val="es-419" w:eastAsia="es-419"/>
        </w:rPr>
        <w:t>Fecha y hora sincronizada con servidor NTP</w:t>
      </w:r>
    </w:p>
    <w:p w14:paraId="7263B51B" w14:textId="77777777" w:rsidR="003D3D55" w:rsidRPr="003D3D55" w:rsidRDefault="003D3D55" w:rsidP="009C637F">
      <w:pPr>
        <w:pStyle w:val="Estilo4"/>
        <w:numPr>
          <w:ilvl w:val="0"/>
          <w:numId w:val="156"/>
        </w:numPr>
        <w:outlineLvl w:val="9"/>
        <w:rPr>
          <w:lang w:val="es-419" w:eastAsia="es-419"/>
        </w:rPr>
      </w:pPr>
      <w:r w:rsidRPr="003D3D55">
        <w:rPr>
          <w:lang w:val="es-419" w:eastAsia="es-419"/>
        </w:rPr>
        <w:t>Estado de conexión WiFi (conectado/desconectado)</w:t>
      </w:r>
    </w:p>
    <w:p w14:paraId="7627BFBF" w14:textId="77777777" w:rsidR="003D3D55" w:rsidRPr="003D3D55" w:rsidRDefault="003D3D55" w:rsidP="009C637F">
      <w:pPr>
        <w:pStyle w:val="Estilo4"/>
        <w:numPr>
          <w:ilvl w:val="0"/>
          <w:numId w:val="156"/>
        </w:numPr>
        <w:outlineLvl w:val="9"/>
        <w:rPr>
          <w:lang w:val="es-419" w:eastAsia="es-419"/>
        </w:rPr>
      </w:pPr>
      <w:r w:rsidRPr="003D3D55">
        <w:rPr>
          <w:lang w:val="es-419" w:eastAsia="es-419"/>
        </w:rPr>
        <w:t>Estado de transmisión de datos (exitosa/fallida)</w:t>
      </w:r>
    </w:p>
    <w:p w14:paraId="6DF3F4CD" w14:textId="77777777" w:rsidR="003D3D55" w:rsidRPr="003D3D55" w:rsidRDefault="003D3D55" w:rsidP="009C637F">
      <w:pPr>
        <w:pStyle w:val="Estilo4"/>
        <w:numPr>
          <w:ilvl w:val="0"/>
          <w:numId w:val="156"/>
        </w:numPr>
        <w:outlineLvl w:val="9"/>
        <w:rPr>
          <w:lang w:val="es-419" w:eastAsia="es-419"/>
        </w:rPr>
      </w:pPr>
      <w:r w:rsidRPr="003D3D55">
        <w:rPr>
          <w:lang w:val="es-419" w:eastAsia="es-419"/>
        </w:rPr>
        <w:t xml:space="preserve">Navegación entre 3 pantallas mediante botón físico: </w:t>
      </w:r>
    </w:p>
    <w:p w14:paraId="43034466" w14:textId="77777777" w:rsidR="003D3D55" w:rsidRPr="003D3D55" w:rsidRDefault="003D3D55" w:rsidP="009C637F">
      <w:pPr>
        <w:pStyle w:val="Estilo4"/>
        <w:numPr>
          <w:ilvl w:val="1"/>
          <w:numId w:val="157"/>
        </w:numPr>
        <w:outlineLvl w:val="9"/>
        <w:rPr>
          <w:lang w:val="es-419" w:eastAsia="es-419"/>
        </w:rPr>
      </w:pPr>
      <w:r w:rsidRPr="003D3D55">
        <w:rPr>
          <w:lang w:val="es-419" w:eastAsia="es-419"/>
        </w:rPr>
        <w:t>Pantalla 1: Temperatura actual + hora</w:t>
      </w:r>
    </w:p>
    <w:p w14:paraId="6F63D47E" w14:textId="77777777" w:rsidR="003D3D55" w:rsidRPr="003D3D55" w:rsidRDefault="003D3D55" w:rsidP="009C637F">
      <w:pPr>
        <w:pStyle w:val="Estilo4"/>
        <w:numPr>
          <w:ilvl w:val="1"/>
          <w:numId w:val="157"/>
        </w:numPr>
        <w:outlineLvl w:val="9"/>
        <w:rPr>
          <w:lang w:val="es-419" w:eastAsia="es-419"/>
        </w:rPr>
      </w:pPr>
      <w:r w:rsidRPr="003D3D55">
        <w:rPr>
          <w:lang w:val="es-419" w:eastAsia="es-419"/>
        </w:rPr>
        <w:t>Pantalla 2: Estado de transmisión con animación</w:t>
      </w:r>
    </w:p>
    <w:p w14:paraId="63DBE500" w14:textId="77777777" w:rsidR="003D3D55" w:rsidRPr="003D3D55" w:rsidRDefault="003D3D55" w:rsidP="009C637F">
      <w:pPr>
        <w:pStyle w:val="Estilo4"/>
        <w:numPr>
          <w:ilvl w:val="1"/>
          <w:numId w:val="157"/>
        </w:numPr>
        <w:outlineLvl w:val="9"/>
        <w:rPr>
          <w:lang w:val="es-419" w:eastAsia="es-419"/>
        </w:rPr>
      </w:pPr>
      <w:r w:rsidRPr="003D3D55">
        <w:rPr>
          <w:lang w:val="es-419" w:eastAsia="es-419"/>
        </w:rPr>
        <w:t>Pantalla 3: Temperatura promedio (últimas 10 lecturas)</w:t>
      </w:r>
    </w:p>
    <w:p w14:paraId="4E639C3D" w14:textId="77777777" w:rsidR="00734734" w:rsidRPr="00734734" w:rsidRDefault="00734734" w:rsidP="009C637F">
      <w:pPr>
        <w:pStyle w:val="Estilo4"/>
        <w:outlineLvl w:val="9"/>
        <w:rPr>
          <w:b/>
          <w:bCs/>
          <w:lang w:val="es-419" w:eastAsia="es-419"/>
        </w:rPr>
      </w:pPr>
      <w:r w:rsidRPr="00734734">
        <w:rPr>
          <w:b/>
          <w:bCs/>
          <w:lang w:val="es-419" w:eastAsia="es-419"/>
        </w:rPr>
        <w:t>RF-03: Almacenamiento persistente de datos</w:t>
      </w:r>
    </w:p>
    <w:p w14:paraId="5E6DA23E" w14:textId="77777777" w:rsidR="00734734" w:rsidRPr="00734734" w:rsidRDefault="00734734" w:rsidP="009C637F">
      <w:pPr>
        <w:pStyle w:val="Estilo4"/>
        <w:outlineLvl w:val="9"/>
        <w:rPr>
          <w:lang w:val="es-419" w:eastAsia="es-419"/>
        </w:rPr>
      </w:pPr>
      <w:r w:rsidRPr="00734734">
        <w:rPr>
          <w:lang w:val="es-419" w:eastAsia="es-419"/>
        </w:rPr>
        <w:t>El sistema debe guardar todas las lecturas de temperatura en base de datos MySQL remota:</w:t>
      </w:r>
    </w:p>
    <w:p w14:paraId="2EF61105" w14:textId="77777777" w:rsidR="00734734" w:rsidRPr="00734734" w:rsidRDefault="00734734" w:rsidP="009C637F">
      <w:pPr>
        <w:pStyle w:val="Estilo4"/>
        <w:numPr>
          <w:ilvl w:val="0"/>
          <w:numId w:val="158"/>
        </w:numPr>
        <w:outlineLvl w:val="9"/>
        <w:rPr>
          <w:lang w:val="es-419" w:eastAsia="es-419"/>
        </w:rPr>
      </w:pPr>
      <w:r w:rsidRPr="00734734">
        <w:rPr>
          <w:lang w:val="es-419" w:eastAsia="es-419"/>
        </w:rPr>
        <w:t>Cada registro debe incluir: temperatura, fecha, hora, identificador único</w:t>
      </w:r>
    </w:p>
    <w:p w14:paraId="30F7C742" w14:textId="77777777" w:rsidR="00734734" w:rsidRPr="00734734" w:rsidRDefault="00734734" w:rsidP="009C637F">
      <w:pPr>
        <w:pStyle w:val="Estilo4"/>
        <w:numPr>
          <w:ilvl w:val="0"/>
          <w:numId w:val="158"/>
        </w:numPr>
        <w:outlineLvl w:val="9"/>
        <w:rPr>
          <w:lang w:val="es-419" w:eastAsia="es-419"/>
        </w:rPr>
      </w:pPr>
      <w:r w:rsidRPr="00734734">
        <w:rPr>
          <w:lang w:val="es-419" w:eastAsia="es-419"/>
        </w:rPr>
        <w:t>Capacidad mínima: 43,200 registros (30 días @ 1 lectura/minuto)</w:t>
      </w:r>
    </w:p>
    <w:p w14:paraId="2CA3EBAC" w14:textId="249E861C" w:rsidR="00734734" w:rsidRPr="00734734" w:rsidRDefault="00734734" w:rsidP="009C637F">
      <w:pPr>
        <w:pStyle w:val="Estilo4"/>
        <w:numPr>
          <w:ilvl w:val="0"/>
          <w:numId w:val="158"/>
        </w:numPr>
        <w:outlineLvl w:val="9"/>
        <w:rPr>
          <w:lang w:val="es-419" w:eastAsia="es-419"/>
        </w:rPr>
      </w:pPr>
      <w:r w:rsidRPr="00734734">
        <w:rPr>
          <w:lang w:val="es-419" w:eastAsia="es-419"/>
        </w:rPr>
        <w:lastRenderedPageBreak/>
        <w:t xml:space="preserve">Retención de datos: mínimo </w:t>
      </w:r>
      <w:r>
        <w:rPr>
          <w:lang w:val="es-419" w:eastAsia="es-419"/>
        </w:rPr>
        <w:t>12</w:t>
      </w:r>
      <w:r w:rsidRPr="00734734">
        <w:rPr>
          <w:lang w:val="es-419" w:eastAsia="es-419"/>
        </w:rPr>
        <w:t xml:space="preserve"> meses sin pérdida de información</w:t>
      </w:r>
    </w:p>
    <w:p w14:paraId="2794DDE8" w14:textId="36A34DDB" w:rsidR="00734734" w:rsidRPr="00734734" w:rsidRDefault="00734734" w:rsidP="009C637F">
      <w:pPr>
        <w:pStyle w:val="Estilo4"/>
        <w:numPr>
          <w:ilvl w:val="0"/>
          <w:numId w:val="158"/>
        </w:numPr>
        <w:outlineLvl w:val="9"/>
        <w:rPr>
          <w:lang w:val="es-419" w:eastAsia="es-419"/>
        </w:rPr>
      </w:pPr>
      <w:r w:rsidRPr="00734734">
        <w:rPr>
          <w:lang w:val="es-419" w:eastAsia="es-419"/>
        </w:rPr>
        <w:t xml:space="preserve">Acceso mediante consultas </w:t>
      </w:r>
      <w:r>
        <w:rPr>
          <w:lang w:val="es-419" w:eastAsia="es-419"/>
        </w:rPr>
        <w:t>My</w:t>
      </w:r>
      <w:r w:rsidRPr="00734734">
        <w:rPr>
          <w:lang w:val="es-419" w:eastAsia="es-419"/>
        </w:rPr>
        <w:t>SQL para análisis histórico</w:t>
      </w:r>
    </w:p>
    <w:p w14:paraId="2A8A1009" w14:textId="77777777" w:rsidR="00734734" w:rsidRPr="00734734" w:rsidRDefault="00734734" w:rsidP="009C637F">
      <w:pPr>
        <w:pStyle w:val="Estilo4"/>
        <w:outlineLvl w:val="9"/>
        <w:rPr>
          <w:b/>
          <w:bCs/>
          <w:lang w:val="es-419" w:eastAsia="es-419"/>
        </w:rPr>
      </w:pPr>
      <w:r w:rsidRPr="00734734">
        <w:rPr>
          <w:b/>
          <w:bCs/>
          <w:lang w:val="es-419" w:eastAsia="es-419"/>
        </w:rPr>
        <w:t>RF-04: Transmisión inalámbrica de datos</w:t>
      </w:r>
    </w:p>
    <w:p w14:paraId="0D95E1D8" w14:textId="77777777" w:rsidR="00734734" w:rsidRPr="00734734" w:rsidRDefault="00734734" w:rsidP="009C637F">
      <w:pPr>
        <w:pStyle w:val="Estilo4"/>
        <w:numPr>
          <w:ilvl w:val="0"/>
          <w:numId w:val="159"/>
        </w:numPr>
        <w:outlineLvl w:val="9"/>
        <w:rPr>
          <w:lang w:val="es-419" w:eastAsia="es-419"/>
        </w:rPr>
      </w:pPr>
      <w:r w:rsidRPr="00734734">
        <w:rPr>
          <w:lang w:val="es-419" w:eastAsia="es-419"/>
        </w:rPr>
        <w:t>El dispositivo debe enviar datos al servidor web mediante red WiFi:</w:t>
      </w:r>
    </w:p>
    <w:p w14:paraId="4A05D444" w14:textId="77777777" w:rsidR="00734734" w:rsidRPr="00734734" w:rsidRDefault="00734734" w:rsidP="009C637F">
      <w:pPr>
        <w:pStyle w:val="Estilo4"/>
        <w:numPr>
          <w:ilvl w:val="0"/>
          <w:numId w:val="159"/>
        </w:numPr>
        <w:outlineLvl w:val="9"/>
        <w:rPr>
          <w:lang w:val="es-419" w:eastAsia="es-419"/>
        </w:rPr>
      </w:pPr>
      <w:r w:rsidRPr="00734734">
        <w:rPr>
          <w:lang w:val="es-419" w:eastAsia="es-419"/>
        </w:rPr>
        <w:t>Protocolo: HTTPS (comunicación cifrada)</w:t>
      </w:r>
    </w:p>
    <w:p w14:paraId="5CAD0267" w14:textId="77777777" w:rsidR="00734734" w:rsidRPr="00734734" w:rsidRDefault="00734734" w:rsidP="009C637F">
      <w:pPr>
        <w:pStyle w:val="Estilo4"/>
        <w:numPr>
          <w:ilvl w:val="0"/>
          <w:numId w:val="159"/>
        </w:numPr>
        <w:outlineLvl w:val="9"/>
        <w:rPr>
          <w:lang w:val="es-419" w:eastAsia="es-419"/>
        </w:rPr>
      </w:pPr>
      <w:r w:rsidRPr="00734734">
        <w:rPr>
          <w:lang w:val="es-419" w:eastAsia="es-419"/>
        </w:rPr>
        <w:t>Formato: JSON con estructura {"temperatura": XX.X}</w:t>
      </w:r>
    </w:p>
    <w:p w14:paraId="7442111E" w14:textId="77777777" w:rsidR="00734734" w:rsidRPr="00734734" w:rsidRDefault="00734734" w:rsidP="009C637F">
      <w:pPr>
        <w:pStyle w:val="Estilo4"/>
        <w:numPr>
          <w:ilvl w:val="0"/>
          <w:numId w:val="159"/>
        </w:numPr>
        <w:outlineLvl w:val="9"/>
        <w:rPr>
          <w:lang w:val="es-419" w:eastAsia="es-419"/>
        </w:rPr>
      </w:pPr>
      <w:r w:rsidRPr="00734734">
        <w:rPr>
          <w:lang w:val="es-419" w:eastAsia="es-419"/>
        </w:rPr>
        <w:t>Frecuencia: 1 transmisión cada 60 segundos</w:t>
      </w:r>
    </w:p>
    <w:p w14:paraId="259794BA" w14:textId="77777777" w:rsidR="00734734" w:rsidRPr="00734734" w:rsidRDefault="00734734" w:rsidP="009C637F">
      <w:pPr>
        <w:pStyle w:val="Estilo4"/>
        <w:numPr>
          <w:ilvl w:val="0"/>
          <w:numId w:val="159"/>
        </w:numPr>
        <w:outlineLvl w:val="9"/>
        <w:rPr>
          <w:lang w:val="es-419" w:eastAsia="es-419"/>
        </w:rPr>
      </w:pPr>
      <w:r w:rsidRPr="00734734">
        <w:rPr>
          <w:lang w:val="es-419" w:eastAsia="es-419"/>
        </w:rPr>
        <w:t>Manejo de errores: Reintentos automáticos ante fallos temporales</w:t>
      </w:r>
    </w:p>
    <w:p w14:paraId="4B2ADBEC" w14:textId="77777777" w:rsidR="00734734" w:rsidRPr="00734734" w:rsidRDefault="00734734" w:rsidP="009C637F">
      <w:pPr>
        <w:pStyle w:val="Estilo4"/>
        <w:outlineLvl w:val="9"/>
        <w:rPr>
          <w:b/>
          <w:bCs/>
          <w:lang w:val="es-419" w:eastAsia="es-419"/>
        </w:rPr>
      </w:pPr>
      <w:r w:rsidRPr="00734734">
        <w:rPr>
          <w:b/>
          <w:bCs/>
          <w:lang w:val="es-419" w:eastAsia="es-419"/>
        </w:rPr>
        <w:t>RF-05: Visualización web en tiempo real</w:t>
      </w:r>
    </w:p>
    <w:p w14:paraId="4643BC62" w14:textId="77777777" w:rsidR="00734734" w:rsidRPr="00734734" w:rsidRDefault="00734734" w:rsidP="009C637F">
      <w:pPr>
        <w:pStyle w:val="Estilo4"/>
        <w:outlineLvl w:val="9"/>
        <w:rPr>
          <w:lang w:val="es-419" w:eastAsia="es-419"/>
        </w:rPr>
      </w:pPr>
      <w:r w:rsidRPr="00734734">
        <w:rPr>
          <w:lang w:val="es-419" w:eastAsia="es-419"/>
        </w:rPr>
        <w:t>La plataforma web debe permitir monitoreo remoto desde cualquier navegador:</w:t>
      </w:r>
    </w:p>
    <w:p w14:paraId="2F9ED8AA" w14:textId="77777777" w:rsidR="00734734" w:rsidRPr="00734734" w:rsidRDefault="00734734" w:rsidP="009C637F">
      <w:pPr>
        <w:pStyle w:val="Estilo4"/>
        <w:numPr>
          <w:ilvl w:val="0"/>
          <w:numId w:val="160"/>
        </w:numPr>
        <w:outlineLvl w:val="9"/>
        <w:rPr>
          <w:lang w:val="es-419" w:eastAsia="es-419"/>
        </w:rPr>
      </w:pPr>
      <w:r w:rsidRPr="00734734">
        <w:rPr>
          <w:lang w:val="es-419" w:eastAsia="es-419"/>
        </w:rPr>
        <w:t>Gráfica interactiva de temperatura vs. tiempo (Highcharts.js)</w:t>
      </w:r>
    </w:p>
    <w:p w14:paraId="7BEABC29" w14:textId="77777777" w:rsidR="00734734" w:rsidRPr="00734734" w:rsidRDefault="00734734" w:rsidP="009C637F">
      <w:pPr>
        <w:pStyle w:val="Estilo4"/>
        <w:numPr>
          <w:ilvl w:val="0"/>
          <w:numId w:val="160"/>
        </w:numPr>
        <w:outlineLvl w:val="9"/>
        <w:rPr>
          <w:lang w:val="es-419" w:eastAsia="es-419"/>
        </w:rPr>
      </w:pPr>
      <w:r w:rsidRPr="00734734">
        <w:rPr>
          <w:lang w:val="es-419" w:eastAsia="es-419"/>
        </w:rPr>
        <w:t>Actualización automática cada 60 segundos sin recarga de página (AJAX)</w:t>
      </w:r>
    </w:p>
    <w:p w14:paraId="774158E4" w14:textId="77777777" w:rsidR="00734734" w:rsidRPr="00734734" w:rsidRDefault="00734734" w:rsidP="009C637F">
      <w:pPr>
        <w:pStyle w:val="Estilo4"/>
        <w:numPr>
          <w:ilvl w:val="0"/>
          <w:numId w:val="160"/>
        </w:numPr>
        <w:outlineLvl w:val="9"/>
        <w:rPr>
          <w:lang w:val="es-419" w:eastAsia="es-419"/>
        </w:rPr>
      </w:pPr>
      <w:r w:rsidRPr="00734734">
        <w:rPr>
          <w:lang w:val="es-419" w:eastAsia="es-419"/>
        </w:rPr>
        <w:t>Zoom y navegación en serie temporal</w:t>
      </w:r>
    </w:p>
    <w:p w14:paraId="20FC2787" w14:textId="77777777" w:rsidR="00734734" w:rsidRPr="00734734" w:rsidRDefault="00734734" w:rsidP="009C637F">
      <w:pPr>
        <w:pStyle w:val="Estilo4"/>
        <w:numPr>
          <w:ilvl w:val="0"/>
          <w:numId w:val="160"/>
        </w:numPr>
        <w:outlineLvl w:val="9"/>
        <w:rPr>
          <w:lang w:val="es-419" w:eastAsia="es-419"/>
        </w:rPr>
      </w:pPr>
      <w:r w:rsidRPr="00734734">
        <w:rPr>
          <w:lang w:val="es-419" w:eastAsia="es-419"/>
        </w:rPr>
        <w:t>Tooltip mostrando fecha, hora y temperatura al pasar cursor</w:t>
      </w:r>
    </w:p>
    <w:p w14:paraId="12BC7C7C" w14:textId="77777777" w:rsidR="00CD455F" w:rsidRPr="00CD455F" w:rsidRDefault="00CD455F" w:rsidP="009C637F">
      <w:pPr>
        <w:pStyle w:val="Estilo4"/>
        <w:outlineLvl w:val="9"/>
        <w:rPr>
          <w:b/>
          <w:bCs/>
          <w:lang w:val="es-419" w:eastAsia="es-419"/>
        </w:rPr>
      </w:pPr>
      <w:r w:rsidRPr="00CD455F">
        <w:rPr>
          <w:b/>
          <w:bCs/>
          <w:lang w:val="es-419" w:eastAsia="es-419"/>
        </w:rPr>
        <w:t>RF-06: Filtrado de datos históricos</w:t>
      </w:r>
    </w:p>
    <w:p w14:paraId="64006D9F" w14:textId="77777777" w:rsidR="00CD455F" w:rsidRPr="00CD455F" w:rsidRDefault="00CD455F" w:rsidP="009C637F">
      <w:pPr>
        <w:pStyle w:val="Estilo4"/>
        <w:outlineLvl w:val="9"/>
        <w:rPr>
          <w:lang w:val="es-419" w:eastAsia="es-419"/>
        </w:rPr>
      </w:pPr>
      <w:r w:rsidRPr="00CD455F">
        <w:rPr>
          <w:lang w:val="es-419" w:eastAsia="es-419"/>
        </w:rPr>
        <w:t>El usuario debe poder consultar datos de períodos específicos:</w:t>
      </w:r>
    </w:p>
    <w:p w14:paraId="7F7A5F06" w14:textId="77777777" w:rsidR="00CD455F" w:rsidRPr="00CD455F" w:rsidRDefault="00CD455F" w:rsidP="009C637F">
      <w:pPr>
        <w:pStyle w:val="Estilo4"/>
        <w:numPr>
          <w:ilvl w:val="0"/>
          <w:numId w:val="161"/>
        </w:numPr>
        <w:outlineLvl w:val="9"/>
        <w:rPr>
          <w:lang w:val="es-419" w:eastAsia="es-419"/>
        </w:rPr>
      </w:pPr>
      <w:r w:rsidRPr="00CD455F">
        <w:rPr>
          <w:lang w:val="es-419" w:eastAsia="es-419"/>
        </w:rPr>
        <w:t>Selección de fecha inicial y fecha final mediante controles HTML5 date</w:t>
      </w:r>
    </w:p>
    <w:p w14:paraId="149C6976" w14:textId="77777777" w:rsidR="00CD455F" w:rsidRPr="00CD455F" w:rsidRDefault="00CD455F" w:rsidP="009C637F">
      <w:pPr>
        <w:pStyle w:val="Estilo4"/>
        <w:numPr>
          <w:ilvl w:val="0"/>
          <w:numId w:val="161"/>
        </w:numPr>
        <w:outlineLvl w:val="9"/>
        <w:rPr>
          <w:lang w:val="es-419" w:eastAsia="es-419"/>
        </w:rPr>
      </w:pPr>
      <w:r w:rsidRPr="00CD455F">
        <w:rPr>
          <w:lang w:val="es-419" w:eastAsia="es-419"/>
        </w:rPr>
        <w:t>Botón "Filtrar" que actualiza gráfica con datos del rango seleccionado</w:t>
      </w:r>
    </w:p>
    <w:p w14:paraId="4F868625" w14:textId="77777777" w:rsidR="00CD455F" w:rsidRPr="00CD455F" w:rsidRDefault="00CD455F" w:rsidP="009C637F">
      <w:pPr>
        <w:pStyle w:val="Estilo4"/>
        <w:numPr>
          <w:ilvl w:val="0"/>
          <w:numId w:val="161"/>
        </w:numPr>
        <w:outlineLvl w:val="9"/>
        <w:rPr>
          <w:lang w:val="es-419" w:eastAsia="es-419"/>
        </w:rPr>
      </w:pPr>
      <w:r w:rsidRPr="00CD455F">
        <w:rPr>
          <w:lang w:val="es-419" w:eastAsia="es-419"/>
        </w:rPr>
        <w:t>Botón "Limpiar" que restaura visualización de todos los datos</w:t>
      </w:r>
    </w:p>
    <w:p w14:paraId="76D50EB5" w14:textId="77777777" w:rsidR="00CD455F" w:rsidRPr="00CD455F" w:rsidRDefault="00CD455F" w:rsidP="009C637F">
      <w:pPr>
        <w:pStyle w:val="Estilo4"/>
        <w:numPr>
          <w:ilvl w:val="0"/>
          <w:numId w:val="161"/>
        </w:numPr>
        <w:outlineLvl w:val="9"/>
        <w:rPr>
          <w:lang w:val="es-419" w:eastAsia="es-419"/>
        </w:rPr>
      </w:pPr>
      <w:r w:rsidRPr="00CD455F">
        <w:rPr>
          <w:lang w:val="es-419" w:eastAsia="es-419"/>
        </w:rPr>
        <w:t>Validación: fecha inicial debe ser anterior o igual a fecha final</w:t>
      </w:r>
    </w:p>
    <w:p w14:paraId="032B7588" w14:textId="77777777" w:rsidR="00CD455F" w:rsidRPr="00CD455F" w:rsidRDefault="00CD455F" w:rsidP="009C637F">
      <w:pPr>
        <w:pStyle w:val="Estilo4"/>
        <w:outlineLvl w:val="9"/>
        <w:rPr>
          <w:b/>
          <w:bCs/>
          <w:lang w:val="es-419" w:eastAsia="es-419"/>
        </w:rPr>
      </w:pPr>
      <w:r w:rsidRPr="00CD455F">
        <w:rPr>
          <w:b/>
          <w:bCs/>
          <w:lang w:val="es-419" w:eastAsia="es-419"/>
        </w:rPr>
        <w:t>RF-07: Exportación de datos a Excel</w:t>
      </w:r>
    </w:p>
    <w:p w14:paraId="3548A641" w14:textId="77777777" w:rsidR="00CD455F" w:rsidRPr="00CD455F" w:rsidRDefault="00CD455F" w:rsidP="009C637F">
      <w:pPr>
        <w:pStyle w:val="Estilo4"/>
        <w:outlineLvl w:val="9"/>
        <w:rPr>
          <w:lang w:val="es-419" w:eastAsia="es-419"/>
        </w:rPr>
      </w:pPr>
      <w:r w:rsidRPr="00CD455F">
        <w:rPr>
          <w:lang w:val="es-419" w:eastAsia="es-419"/>
        </w:rPr>
        <w:t>El sistema debe permitir descarga de registros en formato XLSX:</w:t>
      </w:r>
    </w:p>
    <w:p w14:paraId="3F1EE485" w14:textId="77777777" w:rsidR="00CD455F" w:rsidRPr="00CD455F" w:rsidRDefault="00CD455F" w:rsidP="009C637F">
      <w:pPr>
        <w:pStyle w:val="Estilo4"/>
        <w:numPr>
          <w:ilvl w:val="0"/>
          <w:numId w:val="162"/>
        </w:numPr>
        <w:outlineLvl w:val="9"/>
        <w:rPr>
          <w:lang w:val="es-419" w:eastAsia="es-419"/>
        </w:rPr>
      </w:pPr>
      <w:r w:rsidRPr="00CD455F">
        <w:rPr>
          <w:lang w:val="es-419" w:eastAsia="es-419"/>
        </w:rPr>
        <w:t>Generación de archivo Excel con columnas: Fecha, Hora, Temperatura</w:t>
      </w:r>
    </w:p>
    <w:p w14:paraId="1F318D6F" w14:textId="77777777" w:rsidR="00CD455F" w:rsidRPr="00CD455F" w:rsidRDefault="00CD455F" w:rsidP="009C637F">
      <w:pPr>
        <w:pStyle w:val="Estilo4"/>
        <w:numPr>
          <w:ilvl w:val="0"/>
          <w:numId w:val="162"/>
        </w:numPr>
        <w:outlineLvl w:val="9"/>
        <w:rPr>
          <w:lang w:val="es-419" w:eastAsia="es-419"/>
        </w:rPr>
      </w:pPr>
      <w:r w:rsidRPr="00CD455F">
        <w:rPr>
          <w:lang w:val="es-419" w:eastAsia="es-419"/>
        </w:rPr>
        <w:t>Hoja adicional con estadísticas: promedio, mínima, máxima, desviación estándar</w:t>
      </w:r>
    </w:p>
    <w:p w14:paraId="4B0BA5A7" w14:textId="77777777" w:rsidR="00CD455F" w:rsidRPr="00CD455F" w:rsidRDefault="00CD455F" w:rsidP="009C637F">
      <w:pPr>
        <w:pStyle w:val="Estilo4"/>
        <w:numPr>
          <w:ilvl w:val="0"/>
          <w:numId w:val="162"/>
        </w:numPr>
        <w:outlineLvl w:val="9"/>
        <w:rPr>
          <w:lang w:val="es-419" w:eastAsia="es-419"/>
        </w:rPr>
      </w:pPr>
      <w:r w:rsidRPr="00CD455F">
        <w:rPr>
          <w:lang w:val="es-419" w:eastAsia="es-419"/>
        </w:rPr>
        <w:t>Formato de celdas numérico con 2 decimales</w:t>
      </w:r>
    </w:p>
    <w:p w14:paraId="18DED8B4" w14:textId="77777777" w:rsidR="00CD455F" w:rsidRPr="00CD455F" w:rsidRDefault="00CD455F" w:rsidP="009C637F">
      <w:pPr>
        <w:pStyle w:val="Estilo4"/>
        <w:numPr>
          <w:ilvl w:val="0"/>
          <w:numId w:val="162"/>
        </w:numPr>
        <w:outlineLvl w:val="9"/>
        <w:rPr>
          <w:lang w:val="es-419" w:eastAsia="es-419"/>
        </w:rPr>
      </w:pPr>
      <w:r w:rsidRPr="00CD455F">
        <w:rPr>
          <w:lang w:val="es-419" w:eastAsia="es-419"/>
        </w:rPr>
        <w:t>Descarga automática mediante botón "Exportar a Excel"</w:t>
      </w:r>
    </w:p>
    <w:p w14:paraId="1813ED0D" w14:textId="77777777" w:rsidR="003A258E" w:rsidRPr="003A258E" w:rsidRDefault="003A258E" w:rsidP="009C637F">
      <w:pPr>
        <w:pStyle w:val="Estilo4"/>
        <w:outlineLvl w:val="9"/>
        <w:rPr>
          <w:b/>
          <w:bCs/>
          <w:lang w:val="es-419" w:eastAsia="es-419"/>
        </w:rPr>
      </w:pPr>
      <w:r w:rsidRPr="003A258E">
        <w:rPr>
          <w:b/>
          <w:bCs/>
          <w:lang w:val="es-419" w:eastAsia="es-419"/>
        </w:rPr>
        <w:t>RF-08: Sincronización horaria automática</w:t>
      </w:r>
    </w:p>
    <w:p w14:paraId="4F79B741" w14:textId="77777777" w:rsidR="003A258E" w:rsidRPr="003A258E" w:rsidRDefault="003A258E" w:rsidP="009C637F">
      <w:pPr>
        <w:pStyle w:val="Estilo4"/>
        <w:outlineLvl w:val="9"/>
        <w:rPr>
          <w:lang w:val="es-419" w:eastAsia="es-419"/>
        </w:rPr>
      </w:pPr>
      <w:r w:rsidRPr="003A258E">
        <w:rPr>
          <w:lang w:val="es-419" w:eastAsia="es-419"/>
        </w:rPr>
        <w:t>El reloj del sistema debe mantenerse preciso sin intervención manual:</w:t>
      </w:r>
    </w:p>
    <w:p w14:paraId="0B7826E9" w14:textId="77777777" w:rsidR="003A258E" w:rsidRPr="003A258E" w:rsidRDefault="003A258E" w:rsidP="009C637F">
      <w:pPr>
        <w:pStyle w:val="Estilo4"/>
        <w:numPr>
          <w:ilvl w:val="0"/>
          <w:numId w:val="163"/>
        </w:numPr>
        <w:outlineLvl w:val="9"/>
        <w:rPr>
          <w:lang w:val="es-419" w:eastAsia="es-419"/>
        </w:rPr>
      </w:pPr>
      <w:r w:rsidRPr="003A258E">
        <w:rPr>
          <w:lang w:val="es-419" w:eastAsia="es-419"/>
        </w:rPr>
        <w:t>Sincronización inicial con servidor NTP al encender dispositivo</w:t>
      </w:r>
    </w:p>
    <w:p w14:paraId="1B797A82" w14:textId="77777777" w:rsidR="003A258E" w:rsidRPr="003A258E" w:rsidRDefault="003A258E" w:rsidP="009C637F">
      <w:pPr>
        <w:pStyle w:val="Estilo4"/>
        <w:numPr>
          <w:ilvl w:val="0"/>
          <w:numId w:val="163"/>
        </w:numPr>
        <w:outlineLvl w:val="9"/>
        <w:rPr>
          <w:lang w:val="es-419" w:eastAsia="es-419"/>
        </w:rPr>
      </w:pPr>
      <w:r w:rsidRPr="003A258E">
        <w:rPr>
          <w:lang w:val="es-419" w:eastAsia="es-419"/>
        </w:rPr>
        <w:t>Actualización automática cada 24 horas</w:t>
      </w:r>
    </w:p>
    <w:p w14:paraId="1E5D9A1B" w14:textId="77777777" w:rsidR="003A258E" w:rsidRPr="003A258E" w:rsidRDefault="003A258E" w:rsidP="009C637F">
      <w:pPr>
        <w:pStyle w:val="Estilo4"/>
        <w:numPr>
          <w:ilvl w:val="0"/>
          <w:numId w:val="163"/>
        </w:numPr>
        <w:outlineLvl w:val="9"/>
        <w:rPr>
          <w:lang w:val="es-419" w:eastAsia="es-419"/>
        </w:rPr>
      </w:pPr>
      <w:r w:rsidRPr="003A258E">
        <w:rPr>
          <w:lang w:val="es-419" w:eastAsia="es-419"/>
        </w:rPr>
        <w:t>Zona horaria: UTC-6 (hora del centro de México)</w:t>
      </w:r>
    </w:p>
    <w:p w14:paraId="07EDBF3A" w14:textId="77777777" w:rsidR="003A258E" w:rsidRPr="003A258E" w:rsidRDefault="003A258E" w:rsidP="009C637F">
      <w:pPr>
        <w:pStyle w:val="Estilo4"/>
        <w:numPr>
          <w:ilvl w:val="0"/>
          <w:numId w:val="163"/>
        </w:numPr>
        <w:outlineLvl w:val="9"/>
        <w:rPr>
          <w:lang w:val="es-419" w:eastAsia="es-419"/>
        </w:rPr>
      </w:pPr>
      <w:r w:rsidRPr="003A258E">
        <w:rPr>
          <w:lang w:val="es-419" w:eastAsia="es-419"/>
        </w:rPr>
        <w:lastRenderedPageBreak/>
        <w:t>Mantenimiento de hora mediante RTC DS3231 con batería de respaldo</w:t>
      </w:r>
    </w:p>
    <w:p w14:paraId="393996FA" w14:textId="77777777" w:rsidR="00E06817" w:rsidRPr="00E06817" w:rsidRDefault="00E06817" w:rsidP="009C637F">
      <w:pPr>
        <w:pStyle w:val="Estilo4"/>
        <w:outlineLvl w:val="9"/>
        <w:rPr>
          <w:b/>
          <w:bCs/>
          <w:lang w:val="es-419" w:eastAsia="es-419"/>
        </w:rPr>
      </w:pPr>
      <w:r w:rsidRPr="00E06817">
        <w:rPr>
          <w:b/>
          <w:bCs/>
          <w:lang w:val="es-419" w:eastAsia="es-419"/>
        </w:rPr>
        <w:t>RF-09: Reconexión automática WiFi</w:t>
      </w:r>
    </w:p>
    <w:p w14:paraId="7161BD0C" w14:textId="77777777" w:rsidR="00E06817" w:rsidRPr="00E06817" w:rsidRDefault="00E06817" w:rsidP="009C637F">
      <w:pPr>
        <w:pStyle w:val="Estilo4"/>
        <w:outlineLvl w:val="9"/>
        <w:rPr>
          <w:lang w:val="es-419" w:eastAsia="es-419"/>
        </w:rPr>
      </w:pPr>
      <w:r w:rsidRPr="00E06817">
        <w:rPr>
          <w:lang w:val="es-419" w:eastAsia="es-419"/>
        </w:rPr>
        <w:t>El sistema debe recuperarse ante pérdida temporal de red:</w:t>
      </w:r>
    </w:p>
    <w:p w14:paraId="4D9E7975" w14:textId="77777777" w:rsidR="00E06817" w:rsidRPr="00E06817" w:rsidRDefault="00E06817" w:rsidP="009C637F">
      <w:pPr>
        <w:pStyle w:val="Estilo4"/>
        <w:numPr>
          <w:ilvl w:val="0"/>
          <w:numId w:val="164"/>
        </w:numPr>
        <w:outlineLvl w:val="9"/>
        <w:rPr>
          <w:lang w:val="es-419" w:eastAsia="es-419"/>
        </w:rPr>
      </w:pPr>
      <w:r w:rsidRPr="00E06817">
        <w:rPr>
          <w:lang w:val="es-419" w:eastAsia="es-419"/>
        </w:rPr>
        <w:t>Detección de desconexión WiFi</w:t>
      </w:r>
    </w:p>
    <w:p w14:paraId="53A66055" w14:textId="77777777" w:rsidR="00E06817" w:rsidRPr="00E06817" w:rsidRDefault="00E06817" w:rsidP="009C637F">
      <w:pPr>
        <w:pStyle w:val="Estilo4"/>
        <w:numPr>
          <w:ilvl w:val="0"/>
          <w:numId w:val="164"/>
        </w:numPr>
        <w:outlineLvl w:val="9"/>
        <w:rPr>
          <w:lang w:val="es-419" w:eastAsia="es-419"/>
        </w:rPr>
      </w:pPr>
      <w:r w:rsidRPr="00E06817">
        <w:rPr>
          <w:lang w:val="es-419" w:eastAsia="es-419"/>
        </w:rPr>
        <w:t>Reintentos de conexión cada 5 segundos</w:t>
      </w:r>
    </w:p>
    <w:p w14:paraId="30CA8D1F" w14:textId="77777777" w:rsidR="00E06817" w:rsidRPr="00E06817" w:rsidRDefault="00E06817" w:rsidP="009C637F">
      <w:pPr>
        <w:pStyle w:val="Estilo4"/>
        <w:numPr>
          <w:ilvl w:val="0"/>
          <w:numId w:val="164"/>
        </w:numPr>
        <w:outlineLvl w:val="9"/>
        <w:rPr>
          <w:lang w:val="es-419" w:eastAsia="es-419"/>
        </w:rPr>
      </w:pPr>
      <w:r w:rsidRPr="00E06817">
        <w:rPr>
          <w:lang w:val="es-419" w:eastAsia="es-419"/>
        </w:rPr>
        <w:t>Continuidad de adquisición local de datos durante desconexión</w:t>
      </w:r>
    </w:p>
    <w:p w14:paraId="6594BBD8" w14:textId="77777777" w:rsidR="00E06817" w:rsidRPr="00E06817" w:rsidRDefault="00E06817" w:rsidP="009C637F">
      <w:pPr>
        <w:pStyle w:val="Estilo4"/>
        <w:numPr>
          <w:ilvl w:val="0"/>
          <w:numId w:val="164"/>
        </w:numPr>
        <w:outlineLvl w:val="9"/>
        <w:rPr>
          <w:lang w:val="es-419" w:eastAsia="es-419"/>
        </w:rPr>
      </w:pPr>
      <w:r w:rsidRPr="00E06817">
        <w:rPr>
          <w:lang w:val="es-419" w:eastAsia="es-419"/>
        </w:rPr>
        <w:t>Reanudación automática de transmisiones al recuperar conectividad</w:t>
      </w:r>
    </w:p>
    <w:p w14:paraId="75F083A0" w14:textId="77777777" w:rsidR="00E06817" w:rsidRPr="00E06817" w:rsidRDefault="00E06817" w:rsidP="009C637F">
      <w:pPr>
        <w:pStyle w:val="Estilo4"/>
        <w:outlineLvl w:val="9"/>
        <w:rPr>
          <w:b/>
          <w:bCs/>
          <w:lang w:val="es-419" w:eastAsia="es-419"/>
        </w:rPr>
      </w:pPr>
      <w:r w:rsidRPr="00E06817">
        <w:rPr>
          <w:b/>
          <w:bCs/>
          <w:lang w:val="es-419" w:eastAsia="es-419"/>
        </w:rPr>
        <w:t>RF-10: Calibración por software</w:t>
      </w:r>
    </w:p>
    <w:p w14:paraId="26F695AD" w14:textId="77777777" w:rsidR="00E06817" w:rsidRPr="00E06817" w:rsidRDefault="00E06817" w:rsidP="009C637F">
      <w:pPr>
        <w:pStyle w:val="Estilo4"/>
        <w:outlineLvl w:val="9"/>
        <w:rPr>
          <w:lang w:val="es-419" w:eastAsia="es-419"/>
        </w:rPr>
      </w:pPr>
      <w:r w:rsidRPr="00E06817">
        <w:rPr>
          <w:lang w:val="es-419" w:eastAsia="es-419"/>
        </w:rPr>
        <w:t>El firmware debe aplicar corrección de offset al sensor:</w:t>
      </w:r>
    </w:p>
    <w:p w14:paraId="5CD8CDC3" w14:textId="77777777" w:rsidR="00E06817" w:rsidRPr="00E06817" w:rsidRDefault="00E06817" w:rsidP="009C637F">
      <w:pPr>
        <w:pStyle w:val="Estilo4"/>
        <w:numPr>
          <w:ilvl w:val="0"/>
          <w:numId w:val="165"/>
        </w:numPr>
        <w:outlineLvl w:val="9"/>
        <w:rPr>
          <w:lang w:val="es-419" w:eastAsia="es-419"/>
        </w:rPr>
      </w:pPr>
      <w:r w:rsidRPr="00E06817">
        <w:rPr>
          <w:lang w:val="es-419" w:eastAsia="es-419"/>
        </w:rPr>
        <w:t>Constante de calibración configurable en código fuente</w:t>
      </w:r>
    </w:p>
    <w:p w14:paraId="045A895C" w14:textId="77777777" w:rsidR="00E06817" w:rsidRPr="00E06817" w:rsidRDefault="00E06817" w:rsidP="009C637F">
      <w:pPr>
        <w:pStyle w:val="Estilo4"/>
        <w:numPr>
          <w:ilvl w:val="0"/>
          <w:numId w:val="165"/>
        </w:numPr>
        <w:outlineLvl w:val="9"/>
        <w:rPr>
          <w:lang w:val="es-419" w:eastAsia="es-419"/>
        </w:rPr>
      </w:pPr>
      <w:r w:rsidRPr="00E06817">
        <w:rPr>
          <w:lang w:val="es-419" w:eastAsia="es-419"/>
        </w:rPr>
        <w:t>Aplicación automática a cada lectura: T_corregida = T_sensor + offset</w:t>
      </w:r>
    </w:p>
    <w:p w14:paraId="205447E5" w14:textId="77777777" w:rsidR="00E06817" w:rsidRPr="00E06817" w:rsidRDefault="00E06817" w:rsidP="009C637F">
      <w:pPr>
        <w:pStyle w:val="Estilo4"/>
        <w:numPr>
          <w:ilvl w:val="0"/>
          <w:numId w:val="165"/>
        </w:numPr>
        <w:outlineLvl w:val="9"/>
        <w:rPr>
          <w:lang w:val="es-419" w:eastAsia="es-419"/>
        </w:rPr>
      </w:pPr>
      <w:r w:rsidRPr="00E06817">
        <w:rPr>
          <w:lang w:val="es-419" w:eastAsia="es-419"/>
        </w:rPr>
        <w:t>Offset determinado mediante comparación con termómetro de referencia</w:t>
      </w:r>
    </w:p>
    <w:p w14:paraId="5C56DBE1" w14:textId="77777777" w:rsidR="00E06817" w:rsidRPr="00E06817" w:rsidRDefault="00E06817" w:rsidP="009C637F">
      <w:pPr>
        <w:pStyle w:val="Estilo4"/>
        <w:numPr>
          <w:ilvl w:val="0"/>
          <w:numId w:val="165"/>
        </w:numPr>
        <w:outlineLvl w:val="9"/>
        <w:rPr>
          <w:lang w:val="es-419" w:eastAsia="es-419"/>
        </w:rPr>
      </w:pPr>
      <w:r w:rsidRPr="00E06817">
        <w:rPr>
          <w:lang w:val="es-419" w:eastAsia="es-419"/>
        </w:rPr>
        <w:t>Valor actual implementado: -1.62°C</w:t>
      </w:r>
    </w:p>
    <w:p w14:paraId="33503ECD" w14:textId="77777777" w:rsidR="00B90BF2" w:rsidRPr="00B90BF2" w:rsidRDefault="00B90BF2" w:rsidP="009C637F">
      <w:pPr>
        <w:pStyle w:val="Estilo4"/>
        <w:outlineLvl w:val="9"/>
        <w:rPr>
          <w:b/>
          <w:bCs/>
          <w:lang w:val="es-419" w:eastAsia="es-419"/>
        </w:rPr>
      </w:pPr>
      <w:r w:rsidRPr="00B90BF2">
        <w:rPr>
          <w:b/>
          <w:bCs/>
          <w:lang w:val="es-419" w:eastAsia="es-419"/>
        </w:rPr>
        <w:t>RF-11: Envío de reportes por correo electrónico</w:t>
      </w:r>
    </w:p>
    <w:p w14:paraId="288606B5" w14:textId="77777777" w:rsidR="00B90BF2" w:rsidRPr="00B90BF2" w:rsidRDefault="00B90BF2" w:rsidP="009C637F">
      <w:pPr>
        <w:pStyle w:val="Estilo4"/>
        <w:outlineLvl w:val="9"/>
        <w:rPr>
          <w:lang w:val="es-419" w:eastAsia="es-419"/>
        </w:rPr>
      </w:pPr>
      <w:r w:rsidRPr="00B90BF2">
        <w:rPr>
          <w:lang w:val="es-419" w:eastAsia="es-419"/>
        </w:rPr>
        <w:t>El sistema debe permitir envío de gráficas y reportes por email:</w:t>
      </w:r>
    </w:p>
    <w:p w14:paraId="38BC0520" w14:textId="77777777" w:rsidR="00B90BF2" w:rsidRPr="00B90BF2" w:rsidRDefault="00B90BF2" w:rsidP="009C637F">
      <w:pPr>
        <w:pStyle w:val="Estilo4"/>
        <w:numPr>
          <w:ilvl w:val="0"/>
          <w:numId w:val="166"/>
        </w:numPr>
        <w:outlineLvl w:val="9"/>
        <w:rPr>
          <w:lang w:val="es-419" w:eastAsia="es-419"/>
        </w:rPr>
      </w:pPr>
      <w:r w:rsidRPr="00B90BF2">
        <w:rPr>
          <w:lang w:val="es-419" w:eastAsia="es-419"/>
        </w:rPr>
        <w:t>Editor de texto enriquecido para redacción de mensaje (Quill.js)</w:t>
      </w:r>
    </w:p>
    <w:p w14:paraId="201D7F62" w14:textId="77777777" w:rsidR="00B90BF2" w:rsidRPr="00B90BF2" w:rsidRDefault="00B90BF2" w:rsidP="009C637F">
      <w:pPr>
        <w:pStyle w:val="Estilo4"/>
        <w:numPr>
          <w:ilvl w:val="0"/>
          <w:numId w:val="166"/>
        </w:numPr>
        <w:outlineLvl w:val="9"/>
        <w:rPr>
          <w:lang w:val="es-419" w:eastAsia="es-419"/>
        </w:rPr>
      </w:pPr>
      <w:r w:rsidRPr="00B90BF2">
        <w:rPr>
          <w:lang w:val="es-419" w:eastAsia="es-419"/>
        </w:rPr>
        <w:t>Captura automática de gráfica como imagen PNG</w:t>
      </w:r>
    </w:p>
    <w:p w14:paraId="26AC9584" w14:textId="08989F0E" w:rsidR="00B90BF2" w:rsidRPr="00B90BF2" w:rsidRDefault="00B90BF2" w:rsidP="009C637F">
      <w:pPr>
        <w:pStyle w:val="Estilo4"/>
        <w:numPr>
          <w:ilvl w:val="0"/>
          <w:numId w:val="166"/>
        </w:numPr>
        <w:outlineLvl w:val="9"/>
        <w:rPr>
          <w:lang w:val="es-419" w:eastAsia="es-419"/>
        </w:rPr>
      </w:pPr>
      <w:r w:rsidRPr="00B90BF2">
        <w:rPr>
          <w:lang w:val="es-419" w:eastAsia="es-419"/>
        </w:rPr>
        <w:t xml:space="preserve">Adjunto de gráfica </w:t>
      </w:r>
      <w:r>
        <w:rPr>
          <w:lang w:val="es-419" w:eastAsia="es-419"/>
        </w:rPr>
        <w:t>del control digital</w:t>
      </w:r>
      <w:r w:rsidRPr="00B90BF2">
        <w:rPr>
          <w:lang w:val="es-419" w:eastAsia="es-419"/>
        </w:rPr>
        <w:t xml:space="preserve"> en cuerpo del correo</w:t>
      </w:r>
    </w:p>
    <w:p w14:paraId="45F0A44C" w14:textId="77777777" w:rsidR="00B90BF2" w:rsidRPr="00B90BF2" w:rsidRDefault="00B90BF2" w:rsidP="009C637F">
      <w:pPr>
        <w:pStyle w:val="Estilo4"/>
        <w:numPr>
          <w:ilvl w:val="0"/>
          <w:numId w:val="166"/>
        </w:numPr>
        <w:outlineLvl w:val="9"/>
        <w:rPr>
          <w:lang w:val="es-419" w:eastAsia="es-419"/>
        </w:rPr>
      </w:pPr>
      <w:r w:rsidRPr="00B90BF2">
        <w:rPr>
          <w:lang w:val="es-419" w:eastAsia="es-419"/>
        </w:rPr>
        <w:t>Validación de dirección de correo electrónico</w:t>
      </w:r>
    </w:p>
    <w:p w14:paraId="3BDBCC0E" w14:textId="77777777" w:rsidR="00B90BF2" w:rsidRPr="00B90BF2" w:rsidRDefault="00B90BF2" w:rsidP="009C637F">
      <w:pPr>
        <w:pStyle w:val="Estilo4"/>
        <w:numPr>
          <w:ilvl w:val="0"/>
          <w:numId w:val="166"/>
        </w:numPr>
        <w:outlineLvl w:val="9"/>
        <w:rPr>
          <w:lang w:val="es-419" w:eastAsia="es-419"/>
        </w:rPr>
      </w:pPr>
      <w:r w:rsidRPr="00B90BF2">
        <w:rPr>
          <w:lang w:val="es-419" w:eastAsia="es-419"/>
        </w:rPr>
        <w:t>Envío mediante servidor SMTP configurado en backend PHP</w:t>
      </w:r>
    </w:p>
    <w:p w14:paraId="7A3003C2" w14:textId="77777777" w:rsidR="00B90BF2" w:rsidRPr="00B90BF2" w:rsidRDefault="00B90BF2" w:rsidP="009C637F">
      <w:pPr>
        <w:pStyle w:val="Estilo4"/>
        <w:numPr>
          <w:ilvl w:val="0"/>
          <w:numId w:val="166"/>
        </w:numPr>
        <w:outlineLvl w:val="9"/>
        <w:rPr>
          <w:lang w:val="es-419" w:eastAsia="es-419"/>
        </w:rPr>
      </w:pPr>
      <w:r w:rsidRPr="00B90BF2">
        <w:rPr>
          <w:lang w:val="es-419" w:eastAsia="es-419"/>
        </w:rPr>
        <w:t>Confirmación visual de envío exitoso/fallido</w:t>
      </w:r>
    </w:p>
    <w:p w14:paraId="44B7B158" w14:textId="77777777" w:rsidR="00AC7AA5" w:rsidRPr="00AC7AA5" w:rsidRDefault="00AC7AA5" w:rsidP="009C637F">
      <w:pPr>
        <w:pStyle w:val="Estilo4"/>
        <w:outlineLvl w:val="9"/>
        <w:rPr>
          <w:lang w:val="es-419" w:eastAsia="es-419"/>
        </w:rPr>
      </w:pPr>
      <w:r w:rsidRPr="00AC7AA5">
        <w:rPr>
          <w:lang w:val="es-419" w:eastAsia="es-419"/>
        </w:rPr>
        <w:t>RF-12: Alertas por umbral de temperatura</w:t>
      </w:r>
    </w:p>
    <w:p w14:paraId="561B5E13" w14:textId="77777777" w:rsidR="00AC7AA5" w:rsidRPr="00AC7AA5" w:rsidRDefault="00AC7AA5" w:rsidP="009C637F">
      <w:pPr>
        <w:pStyle w:val="Estilo4"/>
        <w:outlineLvl w:val="9"/>
        <w:rPr>
          <w:lang w:val="es-419" w:eastAsia="es-419"/>
        </w:rPr>
      </w:pPr>
      <w:r w:rsidRPr="00AC7AA5">
        <w:rPr>
          <w:lang w:val="es-419" w:eastAsia="es-419"/>
        </w:rPr>
        <w:t>El sistema debe enviar notificaciones automáticas cuando la temperatura supere límites configurados:</w:t>
      </w:r>
    </w:p>
    <w:p w14:paraId="1BC9AEEA" w14:textId="43DE80A8" w:rsidR="00AC7AA5" w:rsidRDefault="00AC7AA5" w:rsidP="009C637F">
      <w:pPr>
        <w:pStyle w:val="Estilo4"/>
        <w:numPr>
          <w:ilvl w:val="0"/>
          <w:numId w:val="167"/>
        </w:numPr>
        <w:outlineLvl w:val="9"/>
        <w:rPr>
          <w:lang w:val="es-419"/>
        </w:rPr>
      </w:pPr>
      <w:r>
        <w:t xml:space="preserve">Usuario hace clic en botón "Enviar por correo" en la interfaz </w:t>
      </w:r>
    </w:p>
    <w:p w14:paraId="2347F9F6" w14:textId="060144B3" w:rsidR="00AC7AA5" w:rsidRDefault="00AC7AA5" w:rsidP="009C637F">
      <w:pPr>
        <w:pStyle w:val="Estilo4"/>
        <w:numPr>
          <w:ilvl w:val="0"/>
          <w:numId w:val="167"/>
        </w:numPr>
        <w:outlineLvl w:val="9"/>
      </w:pPr>
      <w:r>
        <w:t xml:space="preserve">Se abre modal con editor Quill precargado con plantilla </w:t>
      </w:r>
    </w:p>
    <w:p w14:paraId="1B4D19A0" w14:textId="745B52ED" w:rsidR="00AC7AA5" w:rsidRDefault="00AC7AA5" w:rsidP="009C637F">
      <w:pPr>
        <w:pStyle w:val="Estilo4"/>
        <w:numPr>
          <w:ilvl w:val="0"/>
          <w:numId w:val="167"/>
        </w:numPr>
        <w:outlineLvl w:val="9"/>
      </w:pPr>
      <w:r>
        <w:t xml:space="preserve">Usuario ingresa correo del destinatario (ejemplo: </w:t>
      </w:r>
      <w:hyperlink r:id="rId68" w:history="1">
        <w:r>
          <w:rPr>
            <w:rStyle w:val="Hipervnculo"/>
          </w:rPr>
          <w:t>director@laboratorio.edu.mx</w:t>
        </w:r>
      </w:hyperlink>
      <w:r>
        <w:t xml:space="preserve">) </w:t>
      </w:r>
    </w:p>
    <w:p w14:paraId="77DCDEFF" w14:textId="493F3AE3" w:rsidR="00AC7AA5" w:rsidRDefault="00AC7AA5" w:rsidP="009C637F">
      <w:pPr>
        <w:pStyle w:val="Estilo4"/>
        <w:numPr>
          <w:ilvl w:val="0"/>
          <w:numId w:val="167"/>
        </w:numPr>
        <w:outlineLvl w:val="9"/>
      </w:pPr>
      <w:r>
        <w:t xml:space="preserve">(Opcional) Usuario personaliza mensaje </w:t>
      </w:r>
    </w:p>
    <w:p w14:paraId="6F63CE9A" w14:textId="0230E2F3" w:rsidR="00AC7AA5" w:rsidRDefault="00AC7AA5" w:rsidP="009C637F">
      <w:pPr>
        <w:pStyle w:val="Estilo4"/>
        <w:numPr>
          <w:ilvl w:val="0"/>
          <w:numId w:val="167"/>
        </w:numPr>
        <w:outlineLvl w:val="9"/>
      </w:pPr>
      <w:r>
        <w:t xml:space="preserve">Usuario hace clic en "Enviar" </w:t>
      </w:r>
    </w:p>
    <w:p w14:paraId="2AC574B1" w14:textId="54881CDD" w:rsidR="003D3D55" w:rsidRPr="003D3D55" w:rsidRDefault="00AC7AA5" w:rsidP="009C637F">
      <w:pPr>
        <w:pStyle w:val="Estilo4"/>
        <w:numPr>
          <w:ilvl w:val="0"/>
          <w:numId w:val="167"/>
        </w:numPr>
        <w:outlineLvl w:val="9"/>
        <w:rPr>
          <w:b/>
          <w:bCs/>
          <w:lang w:val="es-419"/>
        </w:rPr>
      </w:pPr>
      <w:r>
        <w:t>Sistema captura gráfica visible, la convierte a PNG</w:t>
      </w:r>
    </w:p>
    <w:p w14:paraId="7E267D23" w14:textId="77777777" w:rsidR="00AC7AA5" w:rsidRDefault="00AC7AA5" w:rsidP="009C637F">
      <w:pPr>
        <w:pStyle w:val="Estilo4"/>
        <w:outlineLvl w:val="9"/>
      </w:pPr>
    </w:p>
    <w:p w14:paraId="50CF2DCE" w14:textId="3A5498E5" w:rsidR="00101954" w:rsidRPr="00AC7AA5" w:rsidRDefault="00101954" w:rsidP="00735EAE">
      <w:pPr>
        <w:pStyle w:val="MyStyle"/>
      </w:pPr>
      <w:bookmarkStart w:id="289" w:name="_Toc217135145"/>
      <w:bookmarkStart w:id="290" w:name="_Toc218087637"/>
      <w:r w:rsidRPr="00AC7AA5">
        <w:lastRenderedPageBreak/>
        <w:t>5.1.2. Requerimientos no funcionales</w:t>
      </w:r>
      <w:bookmarkEnd w:id="289"/>
      <w:bookmarkEnd w:id="290"/>
    </w:p>
    <w:p w14:paraId="4F845515" w14:textId="7B026031" w:rsidR="00AC7AA5" w:rsidRDefault="00AC7AA5" w:rsidP="009C637F">
      <w:pPr>
        <w:pStyle w:val="Estilo4"/>
        <w:outlineLvl w:val="9"/>
      </w:pPr>
      <w:r>
        <w:t>Los requerimientos no funcionales especifican características de calidad que el sistema debe poseer, aunque no son funcionalidades visibles directamente por el usuario.</w:t>
      </w:r>
    </w:p>
    <w:p w14:paraId="2FF45642" w14:textId="77777777" w:rsidR="00A37B3F" w:rsidRPr="00A37B3F" w:rsidRDefault="00A37B3F" w:rsidP="009C637F">
      <w:pPr>
        <w:pStyle w:val="Estilo4"/>
        <w:outlineLvl w:val="9"/>
        <w:rPr>
          <w:b/>
          <w:bCs/>
          <w:lang w:val="es-419" w:eastAsia="es-419"/>
        </w:rPr>
      </w:pPr>
      <w:r w:rsidRPr="00A37B3F">
        <w:rPr>
          <w:b/>
          <w:bCs/>
          <w:lang w:val="es-419" w:eastAsia="es-419"/>
        </w:rPr>
        <w:t>RNF-01: Precisión de medición</w:t>
      </w:r>
    </w:p>
    <w:p w14:paraId="4B9DF4FF" w14:textId="77777777" w:rsidR="00A37B3F" w:rsidRPr="00A37B3F" w:rsidRDefault="00A37B3F" w:rsidP="009C637F">
      <w:pPr>
        <w:pStyle w:val="Estilo4"/>
        <w:numPr>
          <w:ilvl w:val="0"/>
          <w:numId w:val="168"/>
        </w:numPr>
        <w:outlineLvl w:val="9"/>
        <w:rPr>
          <w:lang w:val="es-419" w:eastAsia="es-419"/>
        </w:rPr>
      </w:pPr>
      <w:r w:rsidRPr="003A3924">
        <w:rPr>
          <w:b/>
          <w:bCs/>
          <w:lang w:val="es-419" w:eastAsia="es-419"/>
        </w:rPr>
        <w:t>Métrica:</w:t>
      </w:r>
      <w:r w:rsidRPr="00A37B3F">
        <w:rPr>
          <w:lang w:val="es-419" w:eastAsia="es-419"/>
        </w:rPr>
        <w:t xml:space="preserve"> Error absoluto promedio &lt;0.5°C después de calibración</w:t>
      </w:r>
    </w:p>
    <w:p w14:paraId="05CCBE5F" w14:textId="77777777" w:rsidR="00A37B3F" w:rsidRPr="00A37B3F" w:rsidRDefault="00A37B3F" w:rsidP="009C637F">
      <w:pPr>
        <w:pStyle w:val="Estilo4"/>
        <w:numPr>
          <w:ilvl w:val="0"/>
          <w:numId w:val="168"/>
        </w:numPr>
        <w:outlineLvl w:val="9"/>
        <w:rPr>
          <w:lang w:val="es-419" w:eastAsia="es-419"/>
        </w:rPr>
      </w:pPr>
      <w:r w:rsidRPr="003A3924">
        <w:rPr>
          <w:b/>
          <w:bCs/>
          <w:lang w:val="es-419" w:eastAsia="es-419"/>
        </w:rPr>
        <w:t>Método de validación:</w:t>
      </w:r>
      <w:r w:rsidRPr="00A37B3F">
        <w:rPr>
          <w:lang w:val="es-419" w:eastAsia="es-419"/>
        </w:rPr>
        <w:t xml:space="preserve"> Comparación con termómetro calibrado (ThermoPro TP50)</w:t>
      </w:r>
    </w:p>
    <w:p w14:paraId="1AAFECEC" w14:textId="77777777" w:rsidR="00A37B3F" w:rsidRPr="00A37B3F" w:rsidRDefault="00A37B3F" w:rsidP="009C637F">
      <w:pPr>
        <w:pStyle w:val="Estilo4"/>
        <w:numPr>
          <w:ilvl w:val="0"/>
          <w:numId w:val="168"/>
        </w:numPr>
        <w:outlineLvl w:val="9"/>
        <w:rPr>
          <w:lang w:val="es-419" w:eastAsia="es-419"/>
        </w:rPr>
      </w:pPr>
      <w:r w:rsidRPr="003A3924">
        <w:rPr>
          <w:b/>
          <w:bCs/>
          <w:lang w:val="es-419" w:eastAsia="es-419"/>
        </w:rPr>
        <w:t>Criterio de aceptación:</w:t>
      </w:r>
      <w:r w:rsidRPr="00A37B3F">
        <w:rPr>
          <w:lang w:val="es-419" w:eastAsia="es-419"/>
        </w:rPr>
        <w:t xml:space="preserve"> 95% de mediciones dentro de rango ±0.5°C</w:t>
      </w:r>
    </w:p>
    <w:p w14:paraId="503FC9E9" w14:textId="77777777" w:rsidR="00A37B3F" w:rsidRPr="00A37B3F" w:rsidRDefault="00A37B3F" w:rsidP="009C637F">
      <w:pPr>
        <w:pStyle w:val="Estilo4"/>
        <w:outlineLvl w:val="9"/>
        <w:rPr>
          <w:b/>
          <w:bCs/>
          <w:lang w:val="es-419" w:eastAsia="es-419"/>
        </w:rPr>
      </w:pPr>
      <w:r w:rsidRPr="00A37B3F">
        <w:rPr>
          <w:b/>
          <w:bCs/>
          <w:lang w:val="es-419" w:eastAsia="es-419"/>
        </w:rPr>
        <w:t>RNF-02: Confiabilidad de transmisión</w:t>
      </w:r>
    </w:p>
    <w:p w14:paraId="3A31CDD4" w14:textId="77777777" w:rsidR="00A37B3F" w:rsidRPr="00A37B3F" w:rsidRDefault="00A37B3F" w:rsidP="009C637F">
      <w:pPr>
        <w:pStyle w:val="Estilo4"/>
        <w:numPr>
          <w:ilvl w:val="0"/>
          <w:numId w:val="169"/>
        </w:numPr>
        <w:outlineLvl w:val="9"/>
        <w:rPr>
          <w:lang w:val="es-419" w:eastAsia="es-419"/>
        </w:rPr>
      </w:pPr>
      <w:r w:rsidRPr="003A3924">
        <w:rPr>
          <w:b/>
          <w:bCs/>
          <w:lang w:val="es-419" w:eastAsia="es-419"/>
        </w:rPr>
        <w:t>Métrica:</w:t>
      </w:r>
      <w:r w:rsidRPr="00A37B3F">
        <w:rPr>
          <w:lang w:val="es-419" w:eastAsia="es-419"/>
        </w:rPr>
        <w:t xml:space="preserve"> Tasa de éxito de transmisiones &gt;95%</w:t>
      </w:r>
    </w:p>
    <w:p w14:paraId="23B22438" w14:textId="109BE5C7" w:rsidR="00A37B3F" w:rsidRPr="00A37B3F" w:rsidRDefault="00A37B3F" w:rsidP="009C637F">
      <w:pPr>
        <w:pStyle w:val="Estilo4"/>
        <w:numPr>
          <w:ilvl w:val="0"/>
          <w:numId w:val="169"/>
        </w:numPr>
        <w:outlineLvl w:val="9"/>
        <w:rPr>
          <w:lang w:val="es-419" w:eastAsia="es-419"/>
        </w:rPr>
      </w:pPr>
      <w:r w:rsidRPr="003A3924">
        <w:rPr>
          <w:b/>
          <w:bCs/>
          <w:lang w:val="es-419" w:eastAsia="es-419"/>
        </w:rPr>
        <w:t>Método de validación:</w:t>
      </w:r>
      <w:r w:rsidRPr="00A37B3F">
        <w:rPr>
          <w:lang w:val="es-419" w:eastAsia="es-419"/>
        </w:rPr>
        <w:t xml:space="preserve"> 1,000 transmisiones consecutivas con registro de códigos HTTP</w:t>
      </w:r>
    </w:p>
    <w:p w14:paraId="042448E5" w14:textId="77777777" w:rsidR="00A37B3F" w:rsidRPr="00A37B3F" w:rsidRDefault="00A37B3F" w:rsidP="009C637F">
      <w:pPr>
        <w:pStyle w:val="Estilo4"/>
        <w:numPr>
          <w:ilvl w:val="0"/>
          <w:numId w:val="169"/>
        </w:numPr>
        <w:outlineLvl w:val="9"/>
        <w:rPr>
          <w:lang w:val="es-419" w:eastAsia="es-419"/>
        </w:rPr>
      </w:pPr>
      <w:r w:rsidRPr="003A3924">
        <w:rPr>
          <w:b/>
          <w:bCs/>
          <w:lang w:val="es-419" w:eastAsia="es-419"/>
        </w:rPr>
        <w:t>Criterio de aceptación:</w:t>
      </w:r>
      <w:r w:rsidRPr="00A37B3F">
        <w:rPr>
          <w:lang w:val="es-419" w:eastAsia="es-419"/>
        </w:rPr>
        <w:t xml:space="preserve"> ≥950 transmisiones exitosas (HTTP 200)</w:t>
      </w:r>
    </w:p>
    <w:p w14:paraId="48209CC9" w14:textId="77777777" w:rsidR="00A37B3F" w:rsidRPr="00A37B3F" w:rsidRDefault="00A37B3F" w:rsidP="009C637F">
      <w:pPr>
        <w:pStyle w:val="Estilo4"/>
        <w:outlineLvl w:val="9"/>
        <w:rPr>
          <w:b/>
          <w:bCs/>
          <w:lang w:val="es-419" w:eastAsia="es-419"/>
        </w:rPr>
      </w:pPr>
      <w:r w:rsidRPr="00A37B3F">
        <w:rPr>
          <w:b/>
          <w:bCs/>
          <w:lang w:val="es-419" w:eastAsia="es-419"/>
        </w:rPr>
        <w:t>RNF-03: Latencia del sistema</w:t>
      </w:r>
    </w:p>
    <w:p w14:paraId="262BA8C2" w14:textId="77777777" w:rsidR="00A37B3F" w:rsidRPr="00A37B3F" w:rsidRDefault="00A37B3F" w:rsidP="009C637F">
      <w:pPr>
        <w:pStyle w:val="Estilo4"/>
        <w:numPr>
          <w:ilvl w:val="0"/>
          <w:numId w:val="170"/>
        </w:numPr>
        <w:outlineLvl w:val="9"/>
        <w:rPr>
          <w:lang w:val="es-419" w:eastAsia="es-419"/>
        </w:rPr>
      </w:pPr>
      <w:r w:rsidRPr="00A37B3F">
        <w:rPr>
          <w:b/>
          <w:bCs/>
          <w:lang w:val="es-419" w:eastAsia="es-419"/>
        </w:rPr>
        <w:t>Métrica:</w:t>
      </w:r>
      <w:r w:rsidRPr="00A37B3F">
        <w:rPr>
          <w:lang w:val="es-419" w:eastAsia="es-419"/>
        </w:rPr>
        <w:t xml:space="preserve"> Tiempo desde captura de dato hasta visualización en navegador &lt;5 segundos</w:t>
      </w:r>
    </w:p>
    <w:p w14:paraId="73F5D6DE" w14:textId="77777777" w:rsidR="00A37B3F" w:rsidRPr="00A37B3F" w:rsidRDefault="00A37B3F" w:rsidP="009C637F">
      <w:pPr>
        <w:pStyle w:val="Estilo4"/>
        <w:numPr>
          <w:ilvl w:val="0"/>
          <w:numId w:val="170"/>
        </w:numPr>
        <w:outlineLvl w:val="9"/>
        <w:rPr>
          <w:lang w:val="es-419" w:eastAsia="es-419"/>
        </w:rPr>
      </w:pPr>
      <w:r w:rsidRPr="00A37B3F">
        <w:rPr>
          <w:b/>
          <w:bCs/>
          <w:lang w:val="es-419" w:eastAsia="es-419"/>
        </w:rPr>
        <w:t>Componentes medidos:</w:t>
      </w:r>
      <w:r w:rsidRPr="00A37B3F">
        <w:rPr>
          <w:lang w:val="es-419" w:eastAsia="es-419"/>
        </w:rPr>
        <w:t xml:space="preserve"> Lectura sensor + transmisión WiFi + procesamiento servidor + petición AJAX</w:t>
      </w:r>
    </w:p>
    <w:p w14:paraId="3940EBEC" w14:textId="77777777" w:rsidR="00A37B3F" w:rsidRPr="00A37B3F" w:rsidRDefault="00A37B3F" w:rsidP="009C637F">
      <w:pPr>
        <w:pStyle w:val="Estilo4"/>
        <w:numPr>
          <w:ilvl w:val="0"/>
          <w:numId w:val="170"/>
        </w:numPr>
        <w:outlineLvl w:val="9"/>
        <w:rPr>
          <w:lang w:val="es-419" w:eastAsia="es-419"/>
        </w:rPr>
      </w:pPr>
      <w:r w:rsidRPr="00A37B3F">
        <w:rPr>
          <w:b/>
          <w:bCs/>
          <w:lang w:val="es-419" w:eastAsia="es-419"/>
        </w:rPr>
        <w:t>Criterio de aceptación:</w:t>
      </w:r>
      <w:r w:rsidRPr="00A37B3F">
        <w:rPr>
          <w:lang w:val="es-419" w:eastAsia="es-419"/>
        </w:rPr>
        <w:t xml:space="preserve"> Percentil 95 de latencia &lt;5 segundos</w:t>
      </w:r>
    </w:p>
    <w:p w14:paraId="606FD349" w14:textId="77777777" w:rsidR="00A37B3F" w:rsidRPr="00A37B3F" w:rsidRDefault="00A37B3F" w:rsidP="009C637F">
      <w:pPr>
        <w:pStyle w:val="Estilo4"/>
        <w:outlineLvl w:val="9"/>
        <w:rPr>
          <w:b/>
          <w:bCs/>
          <w:lang w:val="es-419" w:eastAsia="es-419"/>
        </w:rPr>
      </w:pPr>
      <w:r w:rsidRPr="00A37B3F">
        <w:rPr>
          <w:b/>
          <w:bCs/>
          <w:lang w:val="es-419" w:eastAsia="es-419"/>
        </w:rPr>
        <w:t>RNF-04: Disponibilidad del sistema</w:t>
      </w:r>
    </w:p>
    <w:p w14:paraId="3D098F8E" w14:textId="77777777" w:rsidR="00A37B3F" w:rsidRPr="00A37B3F" w:rsidRDefault="00A37B3F" w:rsidP="009C637F">
      <w:pPr>
        <w:pStyle w:val="Estilo4"/>
        <w:numPr>
          <w:ilvl w:val="0"/>
          <w:numId w:val="171"/>
        </w:numPr>
        <w:outlineLvl w:val="9"/>
        <w:rPr>
          <w:lang w:val="es-419" w:eastAsia="es-419"/>
        </w:rPr>
      </w:pPr>
      <w:r w:rsidRPr="003A3924">
        <w:rPr>
          <w:b/>
          <w:bCs/>
          <w:lang w:val="es-419" w:eastAsia="es-419"/>
        </w:rPr>
        <w:t>Métrica:</w:t>
      </w:r>
      <w:r w:rsidRPr="00A37B3F">
        <w:rPr>
          <w:lang w:val="es-419" w:eastAsia="es-419"/>
        </w:rPr>
        <w:t xml:space="preserve"> Tiempo de operación continua sin fallos &gt;99%</w:t>
      </w:r>
    </w:p>
    <w:p w14:paraId="32D513FA" w14:textId="77777777" w:rsidR="00A37B3F" w:rsidRPr="00A37B3F" w:rsidRDefault="00A37B3F" w:rsidP="009C637F">
      <w:pPr>
        <w:pStyle w:val="Estilo4"/>
        <w:numPr>
          <w:ilvl w:val="0"/>
          <w:numId w:val="171"/>
        </w:numPr>
        <w:outlineLvl w:val="9"/>
        <w:rPr>
          <w:lang w:val="es-419" w:eastAsia="es-419"/>
        </w:rPr>
      </w:pPr>
      <w:r w:rsidRPr="003A3924">
        <w:rPr>
          <w:b/>
          <w:bCs/>
          <w:lang w:val="es-419" w:eastAsia="es-419"/>
        </w:rPr>
        <w:t>Método de validación:</w:t>
      </w:r>
      <w:r w:rsidRPr="00A37B3F">
        <w:rPr>
          <w:lang w:val="es-419" w:eastAsia="es-419"/>
        </w:rPr>
        <w:t xml:space="preserve"> Prueba de 72 horas sin intervención</w:t>
      </w:r>
    </w:p>
    <w:p w14:paraId="336C2C0C" w14:textId="77777777" w:rsidR="00A37B3F" w:rsidRPr="00A37B3F" w:rsidRDefault="00A37B3F" w:rsidP="009C637F">
      <w:pPr>
        <w:pStyle w:val="Estilo4"/>
        <w:numPr>
          <w:ilvl w:val="0"/>
          <w:numId w:val="171"/>
        </w:numPr>
        <w:outlineLvl w:val="9"/>
        <w:rPr>
          <w:lang w:val="es-419" w:eastAsia="es-419"/>
        </w:rPr>
      </w:pPr>
      <w:r w:rsidRPr="003A3924">
        <w:rPr>
          <w:b/>
          <w:bCs/>
          <w:lang w:val="es-419" w:eastAsia="es-419"/>
        </w:rPr>
        <w:t>Criterio de aceptación:</w:t>
      </w:r>
      <w:r w:rsidRPr="00A37B3F">
        <w:rPr>
          <w:lang w:val="es-419" w:eastAsia="es-419"/>
        </w:rPr>
        <w:t xml:space="preserve"> 0 reinicios espontáneos, 0 caídas del firmware</w:t>
      </w:r>
    </w:p>
    <w:p w14:paraId="74926A89" w14:textId="77777777" w:rsidR="003A3924" w:rsidRPr="003A3924" w:rsidRDefault="003A3924" w:rsidP="009C637F">
      <w:pPr>
        <w:pStyle w:val="Estilo4"/>
        <w:outlineLvl w:val="9"/>
        <w:rPr>
          <w:b/>
          <w:bCs/>
          <w:lang w:val="es-419" w:eastAsia="es-419"/>
        </w:rPr>
      </w:pPr>
      <w:r w:rsidRPr="003A3924">
        <w:rPr>
          <w:b/>
          <w:bCs/>
          <w:lang w:val="es-419" w:eastAsia="es-419"/>
        </w:rPr>
        <w:t>RNF-05: Eficiencia energética</w:t>
      </w:r>
    </w:p>
    <w:p w14:paraId="300DF49E" w14:textId="77777777" w:rsidR="003A3924" w:rsidRPr="003A3924" w:rsidRDefault="003A3924" w:rsidP="009C637F">
      <w:pPr>
        <w:pStyle w:val="Estilo4"/>
        <w:numPr>
          <w:ilvl w:val="0"/>
          <w:numId w:val="172"/>
        </w:numPr>
        <w:outlineLvl w:val="9"/>
        <w:rPr>
          <w:lang w:val="es-419" w:eastAsia="es-419"/>
        </w:rPr>
      </w:pPr>
      <w:r w:rsidRPr="003A3924">
        <w:rPr>
          <w:b/>
          <w:bCs/>
          <w:lang w:val="es-419" w:eastAsia="es-419"/>
        </w:rPr>
        <w:t>Métrica:</w:t>
      </w:r>
      <w:r w:rsidRPr="003A3924">
        <w:rPr>
          <w:lang w:val="es-419" w:eastAsia="es-419"/>
        </w:rPr>
        <w:t xml:space="preserve"> Consumo de corriente &lt;500 mA @ 5V (2.5W)</w:t>
      </w:r>
    </w:p>
    <w:p w14:paraId="226E2C24" w14:textId="77777777" w:rsidR="003A3924" w:rsidRPr="003A3924" w:rsidRDefault="003A3924" w:rsidP="009C637F">
      <w:pPr>
        <w:pStyle w:val="Estilo4"/>
        <w:numPr>
          <w:ilvl w:val="0"/>
          <w:numId w:val="172"/>
        </w:numPr>
        <w:outlineLvl w:val="9"/>
        <w:rPr>
          <w:lang w:val="es-419" w:eastAsia="es-419"/>
        </w:rPr>
      </w:pPr>
      <w:r w:rsidRPr="003A3924">
        <w:rPr>
          <w:b/>
          <w:bCs/>
          <w:lang w:val="es-419" w:eastAsia="es-419"/>
        </w:rPr>
        <w:t>Método de validación:</w:t>
      </w:r>
      <w:r w:rsidRPr="003A3924">
        <w:rPr>
          <w:lang w:val="es-419" w:eastAsia="es-419"/>
        </w:rPr>
        <w:t xml:space="preserve"> Medición con multímetro durante operación normal</w:t>
      </w:r>
    </w:p>
    <w:p w14:paraId="77A01347" w14:textId="77777777" w:rsidR="003A3924" w:rsidRPr="003A3924" w:rsidRDefault="003A3924" w:rsidP="009C637F">
      <w:pPr>
        <w:pStyle w:val="Estilo4"/>
        <w:numPr>
          <w:ilvl w:val="0"/>
          <w:numId w:val="172"/>
        </w:numPr>
        <w:outlineLvl w:val="9"/>
        <w:rPr>
          <w:lang w:val="es-419" w:eastAsia="es-419"/>
        </w:rPr>
      </w:pPr>
      <w:r w:rsidRPr="003A3924">
        <w:rPr>
          <w:b/>
          <w:bCs/>
          <w:lang w:val="es-419" w:eastAsia="es-419"/>
        </w:rPr>
        <w:t>Criterio de aceptación:</w:t>
      </w:r>
      <w:r w:rsidRPr="003A3924">
        <w:rPr>
          <w:lang w:val="es-419" w:eastAsia="es-419"/>
        </w:rPr>
        <w:t xml:space="preserve"> Autonomía &gt;20 horas con power bank de 10,000 mAh</w:t>
      </w:r>
    </w:p>
    <w:p w14:paraId="339F6508" w14:textId="77777777" w:rsidR="003A3924" w:rsidRPr="003A3924" w:rsidRDefault="003A3924" w:rsidP="009C637F">
      <w:pPr>
        <w:pStyle w:val="Estilo4"/>
        <w:outlineLvl w:val="9"/>
        <w:rPr>
          <w:b/>
          <w:bCs/>
          <w:lang w:val="es-419" w:eastAsia="es-419"/>
        </w:rPr>
      </w:pPr>
      <w:r w:rsidRPr="003A3924">
        <w:rPr>
          <w:b/>
          <w:bCs/>
          <w:lang w:val="es-419" w:eastAsia="es-419"/>
        </w:rPr>
        <w:t>RNF-06: Usabilidad de interfaz web</w:t>
      </w:r>
    </w:p>
    <w:p w14:paraId="04F3C3BE" w14:textId="77777777" w:rsidR="003A3924" w:rsidRPr="003A3924" w:rsidRDefault="003A3924" w:rsidP="009C637F">
      <w:pPr>
        <w:pStyle w:val="Estilo4"/>
        <w:numPr>
          <w:ilvl w:val="0"/>
          <w:numId w:val="173"/>
        </w:numPr>
        <w:outlineLvl w:val="9"/>
        <w:rPr>
          <w:lang w:val="es-419" w:eastAsia="es-419"/>
        </w:rPr>
      </w:pPr>
      <w:r w:rsidRPr="003A3924">
        <w:rPr>
          <w:b/>
          <w:bCs/>
          <w:lang w:val="es-419" w:eastAsia="es-419"/>
        </w:rPr>
        <w:t>Métrica:</w:t>
      </w:r>
      <w:r w:rsidRPr="003A3924">
        <w:rPr>
          <w:lang w:val="es-419" w:eastAsia="es-419"/>
        </w:rPr>
        <w:t xml:space="preserve"> Usuario sin entrenamiento puede visualizar gráfica y filtrar datos</w:t>
      </w:r>
    </w:p>
    <w:p w14:paraId="16A90FB7" w14:textId="77777777" w:rsidR="003A3924" w:rsidRPr="003A3924" w:rsidRDefault="003A3924" w:rsidP="009C637F">
      <w:pPr>
        <w:pStyle w:val="Estilo4"/>
        <w:numPr>
          <w:ilvl w:val="0"/>
          <w:numId w:val="173"/>
        </w:numPr>
        <w:outlineLvl w:val="9"/>
        <w:rPr>
          <w:lang w:val="es-419" w:eastAsia="es-419"/>
        </w:rPr>
      </w:pPr>
      <w:r w:rsidRPr="003A3924">
        <w:rPr>
          <w:b/>
          <w:bCs/>
          <w:lang w:val="es-419" w:eastAsia="es-419"/>
        </w:rPr>
        <w:t>Método de validación:</w:t>
      </w:r>
      <w:r w:rsidRPr="003A3924">
        <w:rPr>
          <w:lang w:val="es-419" w:eastAsia="es-419"/>
        </w:rPr>
        <w:t xml:space="preserve"> Pruebas con 5 usuarios (personal del laboratorio)</w:t>
      </w:r>
    </w:p>
    <w:p w14:paraId="6ECCA217" w14:textId="77777777" w:rsidR="003A3924" w:rsidRPr="003A3924" w:rsidRDefault="003A3924" w:rsidP="009C637F">
      <w:pPr>
        <w:pStyle w:val="Estilo4"/>
        <w:numPr>
          <w:ilvl w:val="0"/>
          <w:numId w:val="173"/>
        </w:numPr>
        <w:outlineLvl w:val="9"/>
        <w:rPr>
          <w:lang w:val="es-419" w:eastAsia="es-419"/>
        </w:rPr>
      </w:pPr>
      <w:r w:rsidRPr="003A3924">
        <w:rPr>
          <w:b/>
          <w:bCs/>
          <w:lang w:val="es-419" w:eastAsia="es-419"/>
        </w:rPr>
        <w:t>Criterio de aceptación:</w:t>
      </w:r>
      <w:r w:rsidRPr="003A3924">
        <w:rPr>
          <w:lang w:val="es-419" w:eastAsia="es-419"/>
        </w:rPr>
        <w:t xml:space="preserve"> 100% de usuarios completan tareas sin ayuda</w:t>
      </w:r>
    </w:p>
    <w:p w14:paraId="6ADEF911" w14:textId="71F54F6E" w:rsidR="003A3924" w:rsidRDefault="003A3924" w:rsidP="009C637F">
      <w:pPr>
        <w:pStyle w:val="Estilo4"/>
        <w:outlineLvl w:val="9"/>
        <w:rPr>
          <w:lang w:val="es-419"/>
        </w:rPr>
      </w:pPr>
      <w:r>
        <w:rPr>
          <w:lang w:val="es-419"/>
        </w:rPr>
        <w:br w:type="page"/>
      </w:r>
    </w:p>
    <w:p w14:paraId="72E67FDB" w14:textId="77777777" w:rsidR="003A3924" w:rsidRPr="003A3924" w:rsidRDefault="003A3924" w:rsidP="009C637F">
      <w:pPr>
        <w:pStyle w:val="Estilo4"/>
        <w:outlineLvl w:val="9"/>
        <w:rPr>
          <w:b/>
          <w:bCs/>
          <w:lang w:val="es-419" w:eastAsia="es-419"/>
        </w:rPr>
      </w:pPr>
      <w:r w:rsidRPr="003A3924">
        <w:rPr>
          <w:b/>
          <w:bCs/>
          <w:lang w:val="es-419" w:eastAsia="es-419"/>
        </w:rPr>
        <w:lastRenderedPageBreak/>
        <w:t>RNF-07: Compatibilidad de navegadores</w:t>
      </w:r>
    </w:p>
    <w:p w14:paraId="0FC3E567" w14:textId="77777777" w:rsidR="003A3924" w:rsidRPr="003A3924" w:rsidRDefault="003A3924" w:rsidP="009C637F">
      <w:pPr>
        <w:pStyle w:val="Estilo4"/>
        <w:numPr>
          <w:ilvl w:val="0"/>
          <w:numId w:val="174"/>
        </w:numPr>
        <w:outlineLvl w:val="9"/>
        <w:rPr>
          <w:lang w:val="es-419" w:eastAsia="es-419"/>
        </w:rPr>
      </w:pPr>
      <w:r w:rsidRPr="00C22EAA">
        <w:rPr>
          <w:b/>
          <w:bCs/>
          <w:lang w:val="es-419" w:eastAsia="es-419"/>
        </w:rPr>
        <w:t>Navegadores soportados:</w:t>
      </w:r>
      <w:r w:rsidRPr="003A3924">
        <w:rPr>
          <w:lang w:val="es-419" w:eastAsia="es-419"/>
        </w:rPr>
        <w:t xml:space="preserve"> Chrome, Firefox, Edge, Safari (versiones recientes)</w:t>
      </w:r>
    </w:p>
    <w:p w14:paraId="6944692C" w14:textId="77777777" w:rsidR="003A3924" w:rsidRPr="003A3924" w:rsidRDefault="003A3924" w:rsidP="009C637F">
      <w:pPr>
        <w:pStyle w:val="Estilo4"/>
        <w:numPr>
          <w:ilvl w:val="0"/>
          <w:numId w:val="174"/>
        </w:numPr>
        <w:outlineLvl w:val="9"/>
        <w:rPr>
          <w:lang w:val="es-419" w:eastAsia="es-419"/>
        </w:rPr>
      </w:pPr>
      <w:r w:rsidRPr="00C22EAA">
        <w:rPr>
          <w:b/>
          <w:bCs/>
          <w:lang w:val="es-419" w:eastAsia="es-419"/>
        </w:rPr>
        <w:t>Dispositivos:</w:t>
      </w:r>
      <w:r w:rsidRPr="003A3924">
        <w:rPr>
          <w:lang w:val="es-419" w:eastAsia="es-419"/>
        </w:rPr>
        <w:t xml:space="preserve"> Desktop, tablet, móvil (diseño responsivo)</w:t>
      </w:r>
    </w:p>
    <w:p w14:paraId="0083A524" w14:textId="77777777" w:rsidR="003A3924" w:rsidRPr="003A3924" w:rsidRDefault="003A3924" w:rsidP="009C637F">
      <w:pPr>
        <w:pStyle w:val="Estilo4"/>
        <w:numPr>
          <w:ilvl w:val="0"/>
          <w:numId w:val="174"/>
        </w:numPr>
        <w:outlineLvl w:val="9"/>
        <w:rPr>
          <w:lang w:val="es-419" w:eastAsia="es-419"/>
        </w:rPr>
      </w:pPr>
      <w:r w:rsidRPr="00C22EAA">
        <w:rPr>
          <w:b/>
          <w:bCs/>
          <w:lang w:val="es-419" w:eastAsia="es-419"/>
        </w:rPr>
        <w:t>Criterio de aceptación:</w:t>
      </w:r>
      <w:r w:rsidRPr="003A3924">
        <w:rPr>
          <w:lang w:val="es-419" w:eastAsia="es-419"/>
        </w:rPr>
        <w:t xml:space="preserve"> Funcionalidad completa en todos los navegadores probados</w:t>
      </w:r>
    </w:p>
    <w:p w14:paraId="7B3D503B" w14:textId="77777777" w:rsidR="00C22EAA" w:rsidRPr="00C22EAA" w:rsidRDefault="00C22EAA" w:rsidP="009C637F">
      <w:pPr>
        <w:pStyle w:val="Estilo4"/>
        <w:outlineLvl w:val="9"/>
        <w:rPr>
          <w:b/>
          <w:bCs/>
          <w:lang w:val="es-419" w:eastAsia="es-419"/>
        </w:rPr>
      </w:pPr>
      <w:r w:rsidRPr="00C22EAA">
        <w:rPr>
          <w:b/>
          <w:bCs/>
          <w:lang w:val="es-419" w:eastAsia="es-419"/>
        </w:rPr>
        <w:t>RNF-08: Seguridad de datos</w:t>
      </w:r>
    </w:p>
    <w:p w14:paraId="7A3BDCEB" w14:textId="77777777" w:rsidR="00C22EAA" w:rsidRPr="00C22EAA" w:rsidRDefault="00C22EAA" w:rsidP="009C637F">
      <w:pPr>
        <w:pStyle w:val="Estilo4"/>
        <w:numPr>
          <w:ilvl w:val="0"/>
          <w:numId w:val="178"/>
        </w:numPr>
        <w:outlineLvl w:val="9"/>
        <w:rPr>
          <w:lang w:val="es-419" w:eastAsia="es-419"/>
        </w:rPr>
      </w:pPr>
      <w:r w:rsidRPr="003332F1">
        <w:rPr>
          <w:b/>
          <w:bCs/>
          <w:lang w:val="es-419" w:eastAsia="es-419"/>
        </w:rPr>
        <w:t>Transmisión:</w:t>
      </w:r>
      <w:r w:rsidRPr="00C22EAA">
        <w:rPr>
          <w:lang w:val="es-419" w:eastAsia="es-419"/>
        </w:rPr>
        <w:t xml:space="preserve"> Protocolo HTTPS con TLS 1.2 mínimo</w:t>
      </w:r>
    </w:p>
    <w:p w14:paraId="65971C61" w14:textId="77777777" w:rsidR="00C22EAA" w:rsidRPr="00C22EAA" w:rsidRDefault="00C22EAA" w:rsidP="009C637F">
      <w:pPr>
        <w:pStyle w:val="Estilo4"/>
        <w:numPr>
          <w:ilvl w:val="0"/>
          <w:numId w:val="178"/>
        </w:numPr>
        <w:outlineLvl w:val="9"/>
        <w:rPr>
          <w:lang w:val="es-419" w:eastAsia="es-419"/>
        </w:rPr>
      </w:pPr>
      <w:r w:rsidRPr="003332F1">
        <w:rPr>
          <w:b/>
          <w:bCs/>
          <w:lang w:val="es-419" w:eastAsia="es-419"/>
        </w:rPr>
        <w:t>Base de datos:</w:t>
      </w:r>
      <w:r w:rsidRPr="00C22EAA">
        <w:rPr>
          <w:lang w:val="es-419" w:eastAsia="es-419"/>
        </w:rPr>
        <w:t xml:space="preserve"> Consultas preparadas (prepared statements) para prevenir SQL injection</w:t>
      </w:r>
    </w:p>
    <w:p w14:paraId="71289C90" w14:textId="77777777" w:rsidR="00C22EAA" w:rsidRPr="00C22EAA" w:rsidRDefault="00C22EAA" w:rsidP="009C637F">
      <w:pPr>
        <w:pStyle w:val="Estilo4"/>
        <w:numPr>
          <w:ilvl w:val="0"/>
          <w:numId w:val="178"/>
        </w:numPr>
        <w:outlineLvl w:val="9"/>
        <w:rPr>
          <w:lang w:val="es-419" w:eastAsia="es-419"/>
        </w:rPr>
      </w:pPr>
      <w:r w:rsidRPr="003332F1">
        <w:rPr>
          <w:b/>
          <w:bCs/>
          <w:lang w:val="es-419" w:eastAsia="es-419"/>
        </w:rPr>
        <w:t>Criterio de aceptación:</w:t>
      </w:r>
      <w:r w:rsidRPr="00C22EAA">
        <w:rPr>
          <w:lang w:val="es-419" w:eastAsia="es-419"/>
        </w:rPr>
        <w:t xml:space="preserve"> 0 vulnerabilidades detectadas en auditoría de código</w:t>
      </w:r>
    </w:p>
    <w:p w14:paraId="371BF214" w14:textId="77777777" w:rsidR="003332F1" w:rsidRPr="003332F1" w:rsidRDefault="003332F1" w:rsidP="009C637F">
      <w:pPr>
        <w:pStyle w:val="Estilo4"/>
        <w:outlineLvl w:val="9"/>
        <w:rPr>
          <w:b/>
          <w:bCs/>
          <w:lang w:val="es-419" w:eastAsia="es-419"/>
        </w:rPr>
      </w:pPr>
      <w:r w:rsidRPr="003332F1">
        <w:rPr>
          <w:b/>
          <w:bCs/>
          <w:lang w:val="es-419" w:eastAsia="es-419"/>
        </w:rPr>
        <w:t>RNF-09: Escalabilidad</w:t>
      </w:r>
    </w:p>
    <w:p w14:paraId="4622BD56" w14:textId="77777777" w:rsidR="003332F1" w:rsidRPr="003332F1" w:rsidRDefault="003332F1" w:rsidP="009C637F">
      <w:pPr>
        <w:pStyle w:val="Estilo4"/>
        <w:numPr>
          <w:ilvl w:val="0"/>
          <w:numId w:val="179"/>
        </w:numPr>
        <w:outlineLvl w:val="9"/>
        <w:rPr>
          <w:lang w:val="es-419" w:eastAsia="es-419"/>
        </w:rPr>
      </w:pPr>
      <w:r w:rsidRPr="003332F1">
        <w:rPr>
          <w:b/>
          <w:bCs/>
          <w:lang w:val="es-419" w:eastAsia="es-419"/>
        </w:rPr>
        <w:t>Capacidad:</w:t>
      </w:r>
      <w:r w:rsidRPr="003332F1">
        <w:rPr>
          <w:lang w:val="es-419" w:eastAsia="es-419"/>
        </w:rPr>
        <w:t xml:space="preserve"> Base de datos debe soportar mínimo 1 millón de registros sin degradación</w:t>
      </w:r>
    </w:p>
    <w:p w14:paraId="3DC65E70" w14:textId="77777777" w:rsidR="003332F1" w:rsidRPr="003332F1" w:rsidRDefault="003332F1" w:rsidP="009C637F">
      <w:pPr>
        <w:pStyle w:val="Estilo4"/>
        <w:numPr>
          <w:ilvl w:val="0"/>
          <w:numId w:val="179"/>
        </w:numPr>
        <w:outlineLvl w:val="9"/>
        <w:rPr>
          <w:lang w:val="es-419" w:eastAsia="es-419"/>
        </w:rPr>
      </w:pPr>
      <w:r w:rsidRPr="003332F1">
        <w:rPr>
          <w:b/>
          <w:bCs/>
          <w:lang w:val="es-419" w:eastAsia="es-419"/>
        </w:rPr>
        <w:t>Arquitectura:</w:t>
      </w:r>
      <w:r w:rsidRPr="003332F1">
        <w:rPr>
          <w:lang w:val="es-419" w:eastAsia="es-419"/>
        </w:rPr>
        <w:t xml:space="preserve"> Código modular que permita agregar sensores adicionales</w:t>
      </w:r>
    </w:p>
    <w:p w14:paraId="7E21D27D" w14:textId="77777777" w:rsidR="003332F1" w:rsidRPr="003332F1" w:rsidRDefault="003332F1" w:rsidP="009C637F">
      <w:pPr>
        <w:pStyle w:val="Estilo4"/>
        <w:numPr>
          <w:ilvl w:val="0"/>
          <w:numId w:val="179"/>
        </w:numPr>
        <w:outlineLvl w:val="9"/>
        <w:rPr>
          <w:lang w:val="es-419" w:eastAsia="es-419"/>
        </w:rPr>
      </w:pPr>
      <w:r w:rsidRPr="003332F1">
        <w:rPr>
          <w:b/>
          <w:bCs/>
          <w:lang w:val="es-419" w:eastAsia="es-419"/>
        </w:rPr>
        <w:t>Criterio de aceptación:</w:t>
      </w:r>
      <w:r w:rsidRPr="003332F1">
        <w:rPr>
          <w:lang w:val="es-419" w:eastAsia="es-419"/>
        </w:rPr>
        <w:t xml:space="preserve"> Consultas SQL &lt;2 segundos con 100,000 registros</w:t>
      </w:r>
    </w:p>
    <w:p w14:paraId="7E492997" w14:textId="77777777" w:rsidR="003332F1" w:rsidRPr="003332F1" w:rsidRDefault="003332F1" w:rsidP="009C637F">
      <w:pPr>
        <w:pStyle w:val="Estilo4"/>
        <w:outlineLvl w:val="9"/>
        <w:rPr>
          <w:b/>
          <w:bCs/>
          <w:lang w:val="es-419" w:eastAsia="es-419"/>
        </w:rPr>
      </w:pPr>
      <w:r w:rsidRPr="003332F1">
        <w:rPr>
          <w:b/>
          <w:bCs/>
          <w:lang w:val="es-419" w:eastAsia="es-419"/>
        </w:rPr>
        <w:t>RNF-10: Mantenibilidad</w:t>
      </w:r>
    </w:p>
    <w:p w14:paraId="57CD7353" w14:textId="77777777" w:rsidR="003332F1" w:rsidRPr="003332F1" w:rsidRDefault="003332F1" w:rsidP="009C637F">
      <w:pPr>
        <w:pStyle w:val="Estilo4"/>
        <w:numPr>
          <w:ilvl w:val="0"/>
          <w:numId w:val="180"/>
        </w:numPr>
        <w:outlineLvl w:val="9"/>
        <w:rPr>
          <w:lang w:val="es-419" w:eastAsia="es-419"/>
        </w:rPr>
      </w:pPr>
      <w:r w:rsidRPr="003332F1">
        <w:rPr>
          <w:b/>
          <w:bCs/>
          <w:lang w:val="es-419" w:eastAsia="es-419"/>
        </w:rPr>
        <w:t>Documentación:</w:t>
      </w:r>
      <w:r w:rsidRPr="003332F1">
        <w:rPr>
          <w:lang w:val="es-419" w:eastAsia="es-419"/>
        </w:rPr>
        <w:t xml:space="preserve"> Código comentado en español, README con instrucciones de instalación</w:t>
      </w:r>
    </w:p>
    <w:p w14:paraId="7FCE1F86" w14:textId="77777777" w:rsidR="003332F1" w:rsidRPr="003332F1" w:rsidRDefault="003332F1" w:rsidP="009C637F">
      <w:pPr>
        <w:pStyle w:val="Estilo4"/>
        <w:numPr>
          <w:ilvl w:val="0"/>
          <w:numId w:val="180"/>
        </w:numPr>
        <w:outlineLvl w:val="9"/>
        <w:rPr>
          <w:lang w:val="es-419" w:eastAsia="es-419"/>
        </w:rPr>
      </w:pPr>
      <w:r w:rsidRPr="003332F1">
        <w:rPr>
          <w:b/>
          <w:bCs/>
          <w:lang w:val="es-419" w:eastAsia="es-419"/>
        </w:rPr>
        <w:t>Modularidad:</w:t>
      </w:r>
      <w:r w:rsidRPr="003332F1">
        <w:rPr>
          <w:lang w:val="es-419" w:eastAsia="es-419"/>
        </w:rPr>
        <w:t xml:space="preserve"> Funciones independientes para lectura de sensor, transmisión, visualización</w:t>
      </w:r>
    </w:p>
    <w:p w14:paraId="219C58DC" w14:textId="77777777" w:rsidR="003332F1" w:rsidRPr="003332F1" w:rsidRDefault="003332F1" w:rsidP="009C637F">
      <w:pPr>
        <w:pStyle w:val="Estilo4"/>
        <w:numPr>
          <w:ilvl w:val="0"/>
          <w:numId w:val="180"/>
        </w:numPr>
        <w:outlineLvl w:val="9"/>
        <w:rPr>
          <w:lang w:val="es-419" w:eastAsia="es-419"/>
        </w:rPr>
      </w:pPr>
      <w:r w:rsidRPr="003332F1">
        <w:rPr>
          <w:b/>
          <w:bCs/>
          <w:lang w:val="es-419" w:eastAsia="es-419"/>
        </w:rPr>
        <w:t>Criterio de aceptación:</w:t>
      </w:r>
      <w:r w:rsidRPr="003332F1">
        <w:rPr>
          <w:lang w:val="es-419" w:eastAsia="es-419"/>
        </w:rPr>
        <w:t xml:space="preserve"> Desarrollador externo puede modificar offset de calibración en &lt;10 minutos</w:t>
      </w:r>
    </w:p>
    <w:p w14:paraId="3E02A917" w14:textId="77777777" w:rsidR="00696661" w:rsidRPr="00696661" w:rsidRDefault="00696661" w:rsidP="009C637F">
      <w:pPr>
        <w:pStyle w:val="Estilo4"/>
        <w:outlineLvl w:val="9"/>
        <w:rPr>
          <w:b/>
          <w:bCs/>
          <w:lang w:val="es-419" w:eastAsia="es-419"/>
        </w:rPr>
      </w:pPr>
      <w:r w:rsidRPr="00696661">
        <w:rPr>
          <w:b/>
          <w:bCs/>
          <w:lang w:val="es-419" w:eastAsia="es-419"/>
        </w:rPr>
        <w:t>RNF-11: Recuperación ante fallos</w:t>
      </w:r>
    </w:p>
    <w:p w14:paraId="071DA55C" w14:textId="77777777" w:rsidR="00696661" w:rsidRPr="00696661" w:rsidRDefault="00696661" w:rsidP="009C637F">
      <w:pPr>
        <w:pStyle w:val="Estilo4"/>
        <w:numPr>
          <w:ilvl w:val="0"/>
          <w:numId w:val="181"/>
        </w:numPr>
        <w:outlineLvl w:val="9"/>
        <w:rPr>
          <w:lang w:val="es-419" w:eastAsia="es-419"/>
        </w:rPr>
      </w:pPr>
      <w:r w:rsidRPr="00696661">
        <w:rPr>
          <w:b/>
          <w:bCs/>
          <w:lang w:val="es-419" w:eastAsia="es-419"/>
        </w:rPr>
        <w:t>Tiempo de recuperación:</w:t>
      </w:r>
      <w:r w:rsidRPr="00696661">
        <w:rPr>
          <w:lang w:val="es-419" w:eastAsia="es-419"/>
        </w:rPr>
        <w:t xml:space="preserve"> &lt;10 segundos después de apagón eléctrico</w:t>
      </w:r>
    </w:p>
    <w:p w14:paraId="175D7146" w14:textId="77777777" w:rsidR="00696661" w:rsidRPr="00696661" w:rsidRDefault="00696661" w:rsidP="009C637F">
      <w:pPr>
        <w:pStyle w:val="Estilo4"/>
        <w:numPr>
          <w:ilvl w:val="0"/>
          <w:numId w:val="181"/>
        </w:numPr>
        <w:outlineLvl w:val="9"/>
        <w:rPr>
          <w:lang w:val="es-419" w:eastAsia="es-419"/>
        </w:rPr>
      </w:pPr>
      <w:r w:rsidRPr="00696661">
        <w:rPr>
          <w:b/>
          <w:bCs/>
          <w:lang w:val="es-419" w:eastAsia="es-419"/>
        </w:rPr>
        <w:t>Persistencia:</w:t>
      </w:r>
      <w:r w:rsidRPr="00696661">
        <w:rPr>
          <w:lang w:val="es-419" w:eastAsia="es-419"/>
        </w:rPr>
        <w:t xml:space="preserve"> RTC mantiene hora con batería CR2032 durante meses</w:t>
      </w:r>
    </w:p>
    <w:p w14:paraId="76CF3C67" w14:textId="77777777" w:rsidR="00696661" w:rsidRPr="00696661" w:rsidRDefault="00696661" w:rsidP="009C637F">
      <w:pPr>
        <w:pStyle w:val="Estilo4"/>
        <w:numPr>
          <w:ilvl w:val="0"/>
          <w:numId w:val="181"/>
        </w:numPr>
        <w:outlineLvl w:val="9"/>
        <w:rPr>
          <w:lang w:val="es-419" w:eastAsia="es-419"/>
        </w:rPr>
      </w:pPr>
      <w:r w:rsidRPr="00696661">
        <w:rPr>
          <w:b/>
          <w:bCs/>
          <w:lang w:val="es-419" w:eastAsia="es-419"/>
        </w:rPr>
        <w:t>Criterio de aceptación:</w:t>
      </w:r>
      <w:r w:rsidRPr="00696661">
        <w:rPr>
          <w:lang w:val="es-419" w:eastAsia="es-419"/>
        </w:rPr>
        <w:t xml:space="preserve"> Sistema reanuda operación automáticamente sin pérdida de datos</w:t>
      </w:r>
    </w:p>
    <w:p w14:paraId="66C947B5" w14:textId="77777777" w:rsidR="00C22EAA" w:rsidRPr="00C22EAA" w:rsidRDefault="00C22EAA" w:rsidP="009C637F">
      <w:pPr>
        <w:pStyle w:val="Estilo4"/>
        <w:outlineLvl w:val="9"/>
        <w:rPr>
          <w:b/>
          <w:bCs/>
          <w:lang w:val="es-419" w:eastAsia="es-419"/>
        </w:rPr>
      </w:pPr>
      <w:r w:rsidRPr="00C22EAA">
        <w:rPr>
          <w:b/>
          <w:bCs/>
          <w:lang w:val="es-419" w:eastAsia="es-419"/>
        </w:rPr>
        <w:t>RNF-12: Tiempo de envío de correo electrónico</w:t>
      </w:r>
    </w:p>
    <w:p w14:paraId="52D0CD0F" w14:textId="77777777" w:rsidR="00C22EAA" w:rsidRPr="00C22EAA" w:rsidRDefault="00C22EAA" w:rsidP="009C637F">
      <w:pPr>
        <w:pStyle w:val="Estilo4"/>
        <w:numPr>
          <w:ilvl w:val="0"/>
          <w:numId w:val="175"/>
        </w:numPr>
        <w:outlineLvl w:val="9"/>
        <w:rPr>
          <w:lang w:val="es-419" w:eastAsia="es-419"/>
        </w:rPr>
      </w:pPr>
      <w:r w:rsidRPr="00C22EAA">
        <w:rPr>
          <w:b/>
          <w:bCs/>
          <w:lang w:val="es-419" w:eastAsia="es-419"/>
        </w:rPr>
        <w:t>Métrica:</w:t>
      </w:r>
      <w:r w:rsidRPr="00C22EAA">
        <w:rPr>
          <w:lang w:val="es-419" w:eastAsia="es-419"/>
        </w:rPr>
        <w:t xml:space="preserve"> Tiempo desde clic en botón "Enviar" hasta confirmación &lt;15 segundos</w:t>
      </w:r>
    </w:p>
    <w:p w14:paraId="2F579E47" w14:textId="77777777" w:rsidR="00C22EAA" w:rsidRPr="00C22EAA" w:rsidRDefault="00C22EAA" w:rsidP="009C637F">
      <w:pPr>
        <w:pStyle w:val="Estilo4"/>
        <w:numPr>
          <w:ilvl w:val="0"/>
          <w:numId w:val="175"/>
        </w:numPr>
        <w:outlineLvl w:val="9"/>
        <w:rPr>
          <w:b/>
          <w:bCs/>
          <w:lang w:val="es-419" w:eastAsia="es-419"/>
        </w:rPr>
      </w:pPr>
      <w:r w:rsidRPr="00C22EAA">
        <w:rPr>
          <w:b/>
          <w:bCs/>
          <w:lang w:val="es-419" w:eastAsia="es-419"/>
        </w:rPr>
        <w:t xml:space="preserve">Componentes: </w:t>
      </w:r>
    </w:p>
    <w:p w14:paraId="4F5FDDDD" w14:textId="77777777" w:rsidR="00C22EAA" w:rsidRPr="00C22EAA" w:rsidRDefault="00C22EAA" w:rsidP="009C637F">
      <w:pPr>
        <w:pStyle w:val="Estilo4"/>
        <w:numPr>
          <w:ilvl w:val="1"/>
          <w:numId w:val="176"/>
        </w:numPr>
        <w:outlineLvl w:val="9"/>
        <w:rPr>
          <w:lang w:val="es-419" w:eastAsia="es-419"/>
        </w:rPr>
      </w:pPr>
      <w:r w:rsidRPr="00C22EAA">
        <w:rPr>
          <w:lang w:val="es-419" w:eastAsia="es-419"/>
        </w:rPr>
        <w:t>Captura de gráfica como imagen: &lt;2 segundos</w:t>
      </w:r>
    </w:p>
    <w:p w14:paraId="2BCF397C" w14:textId="77777777" w:rsidR="00C22EAA" w:rsidRPr="00C22EAA" w:rsidRDefault="00C22EAA" w:rsidP="009C637F">
      <w:pPr>
        <w:pStyle w:val="Estilo4"/>
        <w:numPr>
          <w:ilvl w:val="1"/>
          <w:numId w:val="176"/>
        </w:numPr>
        <w:outlineLvl w:val="9"/>
        <w:rPr>
          <w:lang w:val="es-419" w:eastAsia="es-419"/>
        </w:rPr>
      </w:pPr>
      <w:r w:rsidRPr="00C22EAA">
        <w:rPr>
          <w:lang w:val="es-419" w:eastAsia="es-419"/>
        </w:rPr>
        <w:t>Conversión a base64: &lt;1 segundo</w:t>
      </w:r>
    </w:p>
    <w:p w14:paraId="47DD077D" w14:textId="77777777" w:rsidR="00C22EAA" w:rsidRPr="00C22EAA" w:rsidRDefault="00C22EAA" w:rsidP="009C637F">
      <w:pPr>
        <w:pStyle w:val="Estilo4"/>
        <w:numPr>
          <w:ilvl w:val="1"/>
          <w:numId w:val="176"/>
        </w:numPr>
        <w:outlineLvl w:val="9"/>
        <w:rPr>
          <w:lang w:val="es-419" w:eastAsia="es-419"/>
        </w:rPr>
      </w:pPr>
      <w:r w:rsidRPr="00C22EAA">
        <w:rPr>
          <w:lang w:val="es-419" w:eastAsia="es-419"/>
        </w:rPr>
        <w:t>Transmisión al backend PHP: &lt;2 segundos</w:t>
      </w:r>
    </w:p>
    <w:p w14:paraId="05751E28" w14:textId="77777777" w:rsidR="00C22EAA" w:rsidRPr="00C22EAA" w:rsidRDefault="00C22EAA" w:rsidP="009C637F">
      <w:pPr>
        <w:pStyle w:val="Estilo4"/>
        <w:numPr>
          <w:ilvl w:val="1"/>
          <w:numId w:val="176"/>
        </w:numPr>
        <w:outlineLvl w:val="9"/>
        <w:rPr>
          <w:lang w:val="es-419" w:eastAsia="es-419"/>
        </w:rPr>
      </w:pPr>
      <w:r w:rsidRPr="00C22EAA">
        <w:rPr>
          <w:lang w:val="es-419" w:eastAsia="es-419"/>
        </w:rPr>
        <w:lastRenderedPageBreak/>
        <w:t>Envío SMTP desde servidor: &lt;10 segundos</w:t>
      </w:r>
    </w:p>
    <w:p w14:paraId="79128C8A" w14:textId="77777777" w:rsidR="00C22EAA" w:rsidRPr="00C22EAA" w:rsidRDefault="00C22EAA" w:rsidP="009C637F">
      <w:pPr>
        <w:pStyle w:val="Estilo4"/>
        <w:numPr>
          <w:ilvl w:val="0"/>
          <w:numId w:val="175"/>
        </w:numPr>
        <w:outlineLvl w:val="9"/>
        <w:rPr>
          <w:lang w:val="es-419" w:eastAsia="es-419"/>
        </w:rPr>
      </w:pPr>
      <w:r w:rsidRPr="00C22EAA">
        <w:rPr>
          <w:b/>
          <w:bCs/>
          <w:lang w:val="es-419" w:eastAsia="es-419"/>
        </w:rPr>
        <w:t>Criterio de aceptación:</w:t>
      </w:r>
      <w:r w:rsidRPr="00C22EAA">
        <w:rPr>
          <w:lang w:val="es-419" w:eastAsia="es-419"/>
        </w:rPr>
        <w:t xml:space="preserve"> 90% de envíos completados en &lt;15 segundos</w:t>
      </w:r>
    </w:p>
    <w:p w14:paraId="57A68A2F" w14:textId="77777777" w:rsidR="00C22EAA" w:rsidRPr="00C22EAA" w:rsidRDefault="00C22EAA" w:rsidP="009C637F">
      <w:pPr>
        <w:pStyle w:val="Estilo4"/>
        <w:numPr>
          <w:ilvl w:val="0"/>
          <w:numId w:val="175"/>
        </w:numPr>
        <w:outlineLvl w:val="9"/>
        <w:rPr>
          <w:lang w:val="es-419" w:eastAsia="es-419"/>
        </w:rPr>
      </w:pPr>
      <w:r w:rsidRPr="00C22EAA">
        <w:rPr>
          <w:b/>
          <w:bCs/>
          <w:lang w:val="es-419" w:eastAsia="es-419"/>
        </w:rPr>
        <w:t>Manejo de timeouts:</w:t>
      </w:r>
      <w:r w:rsidRPr="00C22EAA">
        <w:rPr>
          <w:lang w:val="es-419" w:eastAsia="es-419"/>
        </w:rPr>
        <w:t xml:space="preserve"> Timeout de AJAX configurado en 60 segundos como límite máximo</w:t>
      </w:r>
    </w:p>
    <w:p w14:paraId="05D04A60" w14:textId="77777777" w:rsidR="00C22EAA" w:rsidRPr="00C22EAA" w:rsidRDefault="00C22EAA" w:rsidP="009C637F">
      <w:pPr>
        <w:pStyle w:val="Estilo4"/>
        <w:outlineLvl w:val="9"/>
        <w:rPr>
          <w:b/>
          <w:bCs/>
          <w:lang w:val="es-419" w:eastAsia="es-419"/>
        </w:rPr>
      </w:pPr>
      <w:r w:rsidRPr="00C22EAA">
        <w:rPr>
          <w:b/>
          <w:bCs/>
          <w:lang w:val="es-419" w:eastAsia="es-419"/>
        </w:rPr>
        <w:t>RNF-13: Calidad de imagen de gráfica capturada</w:t>
      </w:r>
    </w:p>
    <w:p w14:paraId="22C206F7" w14:textId="77777777" w:rsidR="00C22EAA" w:rsidRPr="00C22EAA" w:rsidRDefault="00C22EAA" w:rsidP="009C637F">
      <w:pPr>
        <w:pStyle w:val="Estilo4"/>
        <w:numPr>
          <w:ilvl w:val="0"/>
          <w:numId w:val="177"/>
        </w:numPr>
        <w:outlineLvl w:val="9"/>
        <w:rPr>
          <w:lang w:val="es-419" w:eastAsia="es-419"/>
        </w:rPr>
      </w:pPr>
      <w:r w:rsidRPr="00C22EAA">
        <w:rPr>
          <w:b/>
          <w:bCs/>
          <w:lang w:val="es-419" w:eastAsia="es-419"/>
        </w:rPr>
        <w:t>Resolución mínima:</w:t>
      </w:r>
      <w:r w:rsidRPr="00C22EAA">
        <w:rPr>
          <w:lang w:val="es-419" w:eastAsia="es-419"/>
        </w:rPr>
        <w:t xml:space="preserve"> 1200×600 píxeles (scale factor = 2 en html2canvas)</w:t>
      </w:r>
    </w:p>
    <w:p w14:paraId="0891ED27" w14:textId="77777777" w:rsidR="00C22EAA" w:rsidRPr="00C22EAA" w:rsidRDefault="00C22EAA" w:rsidP="009C637F">
      <w:pPr>
        <w:pStyle w:val="Estilo4"/>
        <w:numPr>
          <w:ilvl w:val="0"/>
          <w:numId w:val="177"/>
        </w:numPr>
        <w:outlineLvl w:val="9"/>
        <w:rPr>
          <w:lang w:val="es-419" w:eastAsia="es-419"/>
        </w:rPr>
      </w:pPr>
      <w:r w:rsidRPr="00C22EAA">
        <w:rPr>
          <w:b/>
          <w:bCs/>
          <w:lang w:val="es-419" w:eastAsia="es-419"/>
        </w:rPr>
        <w:t>Formato:</w:t>
      </w:r>
      <w:r w:rsidRPr="00C22EAA">
        <w:rPr>
          <w:lang w:val="es-419" w:eastAsia="es-419"/>
        </w:rPr>
        <w:t xml:space="preserve"> PNG con fondo blanco</w:t>
      </w:r>
    </w:p>
    <w:p w14:paraId="6143A637" w14:textId="77777777" w:rsidR="00C22EAA" w:rsidRPr="00C22EAA" w:rsidRDefault="00C22EAA" w:rsidP="009C637F">
      <w:pPr>
        <w:pStyle w:val="Estilo4"/>
        <w:numPr>
          <w:ilvl w:val="0"/>
          <w:numId w:val="177"/>
        </w:numPr>
        <w:outlineLvl w:val="9"/>
        <w:rPr>
          <w:lang w:val="es-419" w:eastAsia="es-419"/>
        </w:rPr>
      </w:pPr>
      <w:r w:rsidRPr="00C22EAA">
        <w:rPr>
          <w:b/>
          <w:bCs/>
          <w:lang w:val="es-419" w:eastAsia="es-419"/>
        </w:rPr>
        <w:t>Tamaño máximo:</w:t>
      </w:r>
      <w:r w:rsidRPr="00C22EAA">
        <w:rPr>
          <w:lang w:val="es-419" w:eastAsia="es-419"/>
        </w:rPr>
        <w:t xml:space="preserve"> &lt;2 MB (para evitar rechazo de servidores SMTP)</w:t>
      </w:r>
    </w:p>
    <w:p w14:paraId="7B4C7CE5" w14:textId="77777777" w:rsidR="00C22EAA" w:rsidRPr="00C22EAA" w:rsidRDefault="00C22EAA" w:rsidP="009C637F">
      <w:pPr>
        <w:pStyle w:val="Estilo4"/>
        <w:numPr>
          <w:ilvl w:val="0"/>
          <w:numId w:val="177"/>
        </w:numPr>
        <w:outlineLvl w:val="9"/>
        <w:rPr>
          <w:lang w:val="es-419" w:eastAsia="es-419"/>
        </w:rPr>
      </w:pPr>
      <w:r w:rsidRPr="00C22EAA">
        <w:rPr>
          <w:b/>
          <w:bCs/>
          <w:lang w:val="es-419" w:eastAsia="es-419"/>
        </w:rPr>
        <w:t>Criterio de aceptación:</w:t>
      </w:r>
      <w:r w:rsidRPr="00C22EAA">
        <w:rPr>
          <w:lang w:val="es-419" w:eastAsia="es-419"/>
        </w:rPr>
        <w:t xml:space="preserve"> Texto de ejes legible al 100% de zoom en cliente de correo</w:t>
      </w:r>
    </w:p>
    <w:p w14:paraId="0B2C3108" w14:textId="77777777" w:rsidR="003A3924" w:rsidRPr="00C22EAA" w:rsidRDefault="003A3924" w:rsidP="009C637F">
      <w:pPr>
        <w:pStyle w:val="Estilo4"/>
        <w:outlineLvl w:val="9"/>
        <w:rPr>
          <w:lang w:val="es-419"/>
        </w:rPr>
      </w:pPr>
    </w:p>
    <w:p w14:paraId="4E06BC20" w14:textId="7A22AF1A" w:rsidR="00101954" w:rsidRPr="00C36D27" w:rsidRDefault="00101954" w:rsidP="00735EAE">
      <w:pPr>
        <w:pStyle w:val="MyStyle"/>
      </w:pPr>
      <w:bookmarkStart w:id="291" w:name="_Toc217135146"/>
      <w:bookmarkStart w:id="292" w:name="_Toc218087638"/>
      <w:r w:rsidRPr="00C36D27">
        <w:t>5.1.3 Requerimientos de hardware</w:t>
      </w:r>
      <w:bookmarkEnd w:id="291"/>
      <w:bookmarkEnd w:id="292"/>
    </w:p>
    <w:p w14:paraId="3F292B09" w14:textId="7DA3AB0F" w:rsidR="00C36D27" w:rsidRPr="00C36D27" w:rsidRDefault="00C36D27" w:rsidP="009C637F">
      <w:pPr>
        <w:pStyle w:val="Estilo4"/>
        <w:outlineLvl w:val="9"/>
      </w:pPr>
      <w:r w:rsidRPr="00C36D27">
        <w:t>Especificación de componentes físicos necesarios para implementar el sistema, incluyendo criterios de selección técnica.</w:t>
      </w:r>
    </w:p>
    <w:p w14:paraId="61BE8BFF" w14:textId="77777777" w:rsidR="00C36D27" w:rsidRPr="00C54B45" w:rsidRDefault="00C36D27" w:rsidP="009C637F">
      <w:pPr>
        <w:pStyle w:val="Estilo4"/>
        <w:outlineLvl w:val="9"/>
        <w:rPr>
          <w:b/>
          <w:bCs/>
          <w:lang w:val="es-419" w:eastAsia="es-419"/>
        </w:rPr>
      </w:pPr>
      <w:r w:rsidRPr="00C54B45">
        <w:rPr>
          <w:b/>
          <w:bCs/>
          <w:lang w:val="es-419" w:eastAsia="es-419"/>
        </w:rPr>
        <w:t>RH-01: Microcontrolador con conectividad WiFi</w:t>
      </w:r>
    </w:p>
    <w:p w14:paraId="660DACEC" w14:textId="77777777" w:rsidR="00C36D27" w:rsidRPr="00C36D27" w:rsidRDefault="00C36D27" w:rsidP="009C637F">
      <w:pPr>
        <w:pStyle w:val="Estilo4"/>
        <w:outlineLvl w:val="9"/>
        <w:rPr>
          <w:lang w:val="es-419" w:eastAsia="es-419"/>
        </w:rPr>
      </w:pPr>
      <w:r w:rsidRPr="00C54B45">
        <w:rPr>
          <w:b/>
          <w:bCs/>
          <w:lang w:val="es-419" w:eastAsia="es-419"/>
        </w:rPr>
        <w:t>Componente seleccionado:</w:t>
      </w:r>
      <w:r w:rsidRPr="00C36D27">
        <w:rPr>
          <w:lang w:val="es-419" w:eastAsia="es-419"/>
        </w:rPr>
        <w:t xml:space="preserve"> ESP32 DevKit V1</w:t>
      </w:r>
    </w:p>
    <w:p w14:paraId="35AFBA2B" w14:textId="77777777" w:rsidR="00C36D27" w:rsidRPr="00C54B45" w:rsidRDefault="00C36D27" w:rsidP="009C637F">
      <w:pPr>
        <w:pStyle w:val="Estilo4"/>
        <w:outlineLvl w:val="9"/>
        <w:rPr>
          <w:b/>
          <w:bCs/>
          <w:lang w:val="es-419" w:eastAsia="es-419"/>
        </w:rPr>
      </w:pPr>
      <w:r w:rsidRPr="00C54B45">
        <w:rPr>
          <w:b/>
          <w:bCs/>
          <w:lang w:val="es-419" w:eastAsia="es-419"/>
        </w:rPr>
        <w:t>Justificación técnica:</w:t>
      </w:r>
    </w:p>
    <w:p w14:paraId="3185D4B2" w14:textId="77777777" w:rsidR="00C36D27" w:rsidRPr="00C36D27" w:rsidRDefault="00C36D27" w:rsidP="009C637F">
      <w:pPr>
        <w:pStyle w:val="Estilo4"/>
        <w:numPr>
          <w:ilvl w:val="0"/>
          <w:numId w:val="182"/>
        </w:numPr>
        <w:outlineLvl w:val="9"/>
        <w:rPr>
          <w:lang w:val="es-419" w:eastAsia="es-419"/>
        </w:rPr>
      </w:pPr>
      <w:r w:rsidRPr="00C36D27">
        <w:rPr>
          <w:lang w:val="es-419" w:eastAsia="es-419"/>
        </w:rPr>
        <w:t>Procesador dual-core Xtensa LX6 a 240 MHz (suficiente para procesamiento en tiempo real)</w:t>
      </w:r>
    </w:p>
    <w:p w14:paraId="763D78AB" w14:textId="77777777" w:rsidR="00C36D27" w:rsidRPr="00C36D27" w:rsidRDefault="00C36D27" w:rsidP="009C637F">
      <w:pPr>
        <w:pStyle w:val="Estilo4"/>
        <w:numPr>
          <w:ilvl w:val="0"/>
          <w:numId w:val="182"/>
        </w:numPr>
        <w:outlineLvl w:val="9"/>
        <w:rPr>
          <w:lang w:val="es-419" w:eastAsia="es-419"/>
        </w:rPr>
      </w:pPr>
      <w:r w:rsidRPr="00C36D27">
        <w:rPr>
          <w:lang w:val="es-419" w:eastAsia="es-419"/>
        </w:rPr>
        <w:t>WiFi 802.11 b/g/n integrado (2.4 GHz, alcance ~100 metros)</w:t>
      </w:r>
    </w:p>
    <w:p w14:paraId="2F4B2751" w14:textId="77777777" w:rsidR="00C36D27" w:rsidRPr="00C36D27" w:rsidRDefault="00C36D27" w:rsidP="009C637F">
      <w:pPr>
        <w:pStyle w:val="Estilo4"/>
        <w:numPr>
          <w:ilvl w:val="0"/>
          <w:numId w:val="182"/>
        </w:numPr>
        <w:outlineLvl w:val="9"/>
        <w:rPr>
          <w:lang w:val="es-419" w:eastAsia="es-419"/>
        </w:rPr>
      </w:pPr>
      <w:r w:rsidRPr="00C36D27">
        <w:rPr>
          <w:lang w:val="es-419" w:eastAsia="es-419"/>
        </w:rPr>
        <w:t>520 KB SRAM, 4 MB Flash (espacio suficiente para firmware completo)</w:t>
      </w:r>
    </w:p>
    <w:p w14:paraId="7130172E" w14:textId="77777777" w:rsidR="00C36D27" w:rsidRPr="00C36D27" w:rsidRDefault="00C36D27" w:rsidP="009C637F">
      <w:pPr>
        <w:pStyle w:val="Estilo4"/>
        <w:numPr>
          <w:ilvl w:val="0"/>
          <w:numId w:val="182"/>
        </w:numPr>
        <w:outlineLvl w:val="9"/>
        <w:rPr>
          <w:lang w:val="en-US" w:eastAsia="es-419"/>
        </w:rPr>
      </w:pPr>
      <w:r w:rsidRPr="00C36D27">
        <w:rPr>
          <w:lang w:val="en-US" w:eastAsia="es-419"/>
        </w:rPr>
        <w:t>34 pines GPIO configurables (I2C, SPI, UART, ADC)</w:t>
      </w:r>
    </w:p>
    <w:p w14:paraId="5CF627DC" w14:textId="77777777" w:rsidR="00C36D27" w:rsidRPr="00C36D27" w:rsidRDefault="00C36D27" w:rsidP="009C637F">
      <w:pPr>
        <w:pStyle w:val="Estilo4"/>
        <w:numPr>
          <w:ilvl w:val="0"/>
          <w:numId w:val="182"/>
        </w:numPr>
        <w:outlineLvl w:val="9"/>
        <w:rPr>
          <w:lang w:val="es-419" w:eastAsia="es-419"/>
        </w:rPr>
      </w:pPr>
      <w:r w:rsidRPr="00C36D27">
        <w:rPr>
          <w:lang w:val="es-419" w:eastAsia="es-419"/>
        </w:rPr>
        <w:t>Voltaje operativo: 3.3V regulado desde 5V (compatible con USB estándar)</w:t>
      </w:r>
    </w:p>
    <w:p w14:paraId="6A640F57" w14:textId="7E80680C" w:rsidR="00C36D27" w:rsidRPr="00C36D27" w:rsidRDefault="00C36D27" w:rsidP="009C637F">
      <w:pPr>
        <w:pStyle w:val="Estilo4"/>
        <w:numPr>
          <w:ilvl w:val="0"/>
          <w:numId w:val="182"/>
        </w:numPr>
        <w:outlineLvl w:val="9"/>
        <w:rPr>
          <w:lang w:val="es-419" w:eastAsia="es-419"/>
        </w:rPr>
      </w:pPr>
      <w:r w:rsidRPr="00C36D27">
        <w:rPr>
          <w:lang w:val="es-419" w:eastAsia="es-419"/>
        </w:rPr>
        <w:t>Costo: $</w:t>
      </w:r>
      <w:r w:rsidR="00C54B45">
        <w:rPr>
          <w:lang w:val="es-419" w:eastAsia="es-419"/>
        </w:rPr>
        <w:t>176.00</w:t>
      </w:r>
      <w:r w:rsidRPr="00C36D27">
        <w:rPr>
          <w:lang w:val="es-419" w:eastAsia="es-419"/>
        </w:rPr>
        <w:t xml:space="preserve"> MXN (10x más económico que Arduino + shield WiFi)</w:t>
      </w:r>
    </w:p>
    <w:p w14:paraId="1BAD7671" w14:textId="77777777" w:rsidR="00C36D27" w:rsidRPr="00C36D27" w:rsidRDefault="00C36D27" w:rsidP="009C637F">
      <w:pPr>
        <w:pStyle w:val="Estilo4"/>
        <w:numPr>
          <w:ilvl w:val="0"/>
          <w:numId w:val="182"/>
        </w:numPr>
        <w:outlineLvl w:val="9"/>
        <w:rPr>
          <w:lang w:val="es-419" w:eastAsia="es-419"/>
        </w:rPr>
      </w:pPr>
      <w:r w:rsidRPr="00C36D27">
        <w:rPr>
          <w:lang w:val="es-419" w:eastAsia="es-419"/>
        </w:rPr>
        <w:t>Ecosistema Arduino (programación en C++ mediante IDE familiar)</w:t>
      </w:r>
    </w:p>
    <w:p w14:paraId="169FC985" w14:textId="77777777" w:rsidR="00C54B45" w:rsidRPr="00C54B45" w:rsidRDefault="00C54B45" w:rsidP="009C637F">
      <w:pPr>
        <w:pStyle w:val="Estilo4"/>
        <w:outlineLvl w:val="9"/>
        <w:rPr>
          <w:b/>
          <w:bCs/>
          <w:lang w:val="es-419" w:eastAsia="es-419"/>
        </w:rPr>
      </w:pPr>
      <w:r w:rsidRPr="00C54B45">
        <w:rPr>
          <w:b/>
          <w:bCs/>
          <w:lang w:val="es-419" w:eastAsia="es-419"/>
        </w:rPr>
        <w:t>Alternativas consideradas y descartadas:</w:t>
      </w:r>
    </w:p>
    <w:p w14:paraId="0B02AA78" w14:textId="77777777" w:rsidR="00C54B45" w:rsidRPr="00C54B45" w:rsidRDefault="00C54B45" w:rsidP="009C637F">
      <w:pPr>
        <w:pStyle w:val="Estilo4"/>
        <w:numPr>
          <w:ilvl w:val="0"/>
          <w:numId w:val="183"/>
        </w:numPr>
        <w:outlineLvl w:val="9"/>
        <w:rPr>
          <w:lang w:val="es-419" w:eastAsia="es-419"/>
        </w:rPr>
      </w:pPr>
      <w:r w:rsidRPr="00C54B45">
        <w:rPr>
          <w:lang w:val="es-419" w:eastAsia="es-419"/>
        </w:rPr>
        <w:t>Arduino UNO + ESP8266: Mayor costo, arquitectura más compleja (2 microcontroladores)</w:t>
      </w:r>
    </w:p>
    <w:p w14:paraId="00526516" w14:textId="77777777" w:rsidR="00C54B45" w:rsidRPr="00C54B45" w:rsidRDefault="00C54B45" w:rsidP="009C637F">
      <w:pPr>
        <w:pStyle w:val="Estilo4"/>
        <w:numPr>
          <w:ilvl w:val="0"/>
          <w:numId w:val="183"/>
        </w:numPr>
        <w:outlineLvl w:val="9"/>
        <w:rPr>
          <w:lang w:val="es-419" w:eastAsia="es-419"/>
        </w:rPr>
      </w:pPr>
      <w:r w:rsidRPr="00C54B45">
        <w:rPr>
          <w:lang w:val="es-419" w:eastAsia="es-419"/>
        </w:rPr>
        <w:t>Raspberry Pi Zero W: Consumo 5x superior, complejidad de sistema operativo Linux</w:t>
      </w:r>
    </w:p>
    <w:p w14:paraId="73FCA5E6" w14:textId="77777777" w:rsidR="00C54B45" w:rsidRPr="00C54B45" w:rsidRDefault="00C54B45" w:rsidP="009C637F">
      <w:pPr>
        <w:pStyle w:val="Estilo4"/>
        <w:numPr>
          <w:ilvl w:val="0"/>
          <w:numId w:val="183"/>
        </w:numPr>
        <w:outlineLvl w:val="9"/>
        <w:rPr>
          <w:lang w:val="es-419" w:eastAsia="es-419"/>
        </w:rPr>
      </w:pPr>
      <w:r w:rsidRPr="00C54B45">
        <w:rPr>
          <w:lang w:val="es-419" w:eastAsia="es-419"/>
        </w:rPr>
        <w:t>PIC18F + módulo WiFi: Mayor dificultad de programación, menor comunidad de soporte</w:t>
      </w:r>
    </w:p>
    <w:p w14:paraId="191D0D88" w14:textId="77777777" w:rsidR="00C36D27" w:rsidRPr="00C36D27" w:rsidRDefault="00C36D27" w:rsidP="009C637F">
      <w:pPr>
        <w:pStyle w:val="Estilo4"/>
        <w:outlineLvl w:val="9"/>
        <w:rPr>
          <w:lang w:val="es-419"/>
        </w:rPr>
      </w:pPr>
    </w:p>
    <w:p w14:paraId="3E567478" w14:textId="169C5972" w:rsidR="00C54B45" w:rsidRDefault="00C54B45" w:rsidP="009C637F">
      <w:pPr>
        <w:pStyle w:val="Estilo4"/>
        <w:outlineLvl w:val="9"/>
      </w:pPr>
      <w:r>
        <w:br w:type="page"/>
      </w:r>
    </w:p>
    <w:p w14:paraId="32FD5155" w14:textId="77777777" w:rsidR="00C54B45" w:rsidRPr="00C54B45" w:rsidRDefault="00C54B45" w:rsidP="009C637F">
      <w:pPr>
        <w:pStyle w:val="Estilo4"/>
        <w:outlineLvl w:val="9"/>
        <w:rPr>
          <w:b/>
          <w:bCs/>
          <w:lang w:val="es-419" w:eastAsia="es-419"/>
        </w:rPr>
      </w:pPr>
      <w:r w:rsidRPr="00C54B45">
        <w:rPr>
          <w:b/>
          <w:bCs/>
          <w:lang w:val="es-419" w:eastAsia="es-419"/>
        </w:rPr>
        <w:lastRenderedPageBreak/>
        <w:t>RH-02: Sensor de temperatura y humedad digital</w:t>
      </w:r>
    </w:p>
    <w:p w14:paraId="3B25FF5F" w14:textId="77777777" w:rsidR="00C54B45" w:rsidRPr="00C54B45" w:rsidRDefault="00C54B45" w:rsidP="009C637F">
      <w:pPr>
        <w:pStyle w:val="Estilo4"/>
        <w:outlineLvl w:val="9"/>
        <w:rPr>
          <w:lang w:val="es-419" w:eastAsia="es-419"/>
        </w:rPr>
      </w:pPr>
      <w:r w:rsidRPr="00C54B45">
        <w:rPr>
          <w:b/>
          <w:bCs/>
          <w:lang w:val="es-419" w:eastAsia="es-419"/>
        </w:rPr>
        <w:t>Componente seleccionado:</w:t>
      </w:r>
      <w:r w:rsidRPr="00C54B45">
        <w:rPr>
          <w:lang w:val="es-419" w:eastAsia="es-419"/>
        </w:rPr>
        <w:t xml:space="preserve"> DHT22 (AM2302)</w:t>
      </w:r>
    </w:p>
    <w:p w14:paraId="3BC2C304" w14:textId="77777777" w:rsidR="00C54B45" w:rsidRPr="00C54B45" w:rsidRDefault="00C54B45" w:rsidP="009C637F">
      <w:pPr>
        <w:pStyle w:val="Estilo4"/>
        <w:outlineLvl w:val="9"/>
        <w:rPr>
          <w:b/>
          <w:bCs/>
          <w:lang w:val="es-419" w:eastAsia="es-419"/>
        </w:rPr>
      </w:pPr>
      <w:r w:rsidRPr="00C54B45">
        <w:rPr>
          <w:b/>
          <w:bCs/>
          <w:lang w:val="es-419" w:eastAsia="es-419"/>
        </w:rPr>
        <w:t>Especificaciones:</w:t>
      </w:r>
    </w:p>
    <w:p w14:paraId="39C052AF" w14:textId="77777777" w:rsidR="00C54B45" w:rsidRPr="00C54B45" w:rsidRDefault="00C54B45" w:rsidP="009C637F">
      <w:pPr>
        <w:pStyle w:val="Estilo4"/>
        <w:numPr>
          <w:ilvl w:val="0"/>
          <w:numId w:val="184"/>
        </w:numPr>
        <w:outlineLvl w:val="9"/>
        <w:rPr>
          <w:lang w:val="es-419" w:eastAsia="es-419"/>
        </w:rPr>
      </w:pPr>
      <w:r w:rsidRPr="00C54B45">
        <w:rPr>
          <w:lang w:val="es-419" w:eastAsia="es-419"/>
        </w:rPr>
        <w:t>Rango de temperatura: -40°C a +80°C</w:t>
      </w:r>
    </w:p>
    <w:p w14:paraId="2230E270" w14:textId="77777777" w:rsidR="00C54B45" w:rsidRPr="00C54B45" w:rsidRDefault="00C54B45" w:rsidP="009C637F">
      <w:pPr>
        <w:pStyle w:val="Estilo4"/>
        <w:numPr>
          <w:ilvl w:val="0"/>
          <w:numId w:val="184"/>
        </w:numPr>
        <w:outlineLvl w:val="9"/>
        <w:rPr>
          <w:lang w:val="es-419" w:eastAsia="es-419"/>
        </w:rPr>
      </w:pPr>
      <w:r w:rsidRPr="00C54B45">
        <w:rPr>
          <w:lang w:val="es-419" w:eastAsia="es-419"/>
        </w:rPr>
        <w:t>Precisión temperatura: ±0.5°C (según datasheet del fabricante)</w:t>
      </w:r>
    </w:p>
    <w:p w14:paraId="486B9484" w14:textId="77777777" w:rsidR="00C54B45" w:rsidRPr="00C54B45" w:rsidRDefault="00C54B45" w:rsidP="009C637F">
      <w:pPr>
        <w:pStyle w:val="Estilo4"/>
        <w:numPr>
          <w:ilvl w:val="0"/>
          <w:numId w:val="184"/>
        </w:numPr>
        <w:outlineLvl w:val="9"/>
        <w:rPr>
          <w:lang w:val="es-419" w:eastAsia="es-419"/>
        </w:rPr>
      </w:pPr>
      <w:r w:rsidRPr="00C54B45">
        <w:rPr>
          <w:lang w:val="es-419" w:eastAsia="es-419"/>
        </w:rPr>
        <w:t>Resolución: 0.1°C</w:t>
      </w:r>
    </w:p>
    <w:p w14:paraId="622D5DC6" w14:textId="77777777" w:rsidR="00C54B45" w:rsidRPr="00C54B45" w:rsidRDefault="00C54B45" w:rsidP="009C637F">
      <w:pPr>
        <w:pStyle w:val="Estilo4"/>
        <w:numPr>
          <w:ilvl w:val="0"/>
          <w:numId w:val="184"/>
        </w:numPr>
        <w:outlineLvl w:val="9"/>
        <w:rPr>
          <w:lang w:val="es-419" w:eastAsia="es-419"/>
        </w:rPr>
      </w:pPr>
      <w:r w:rsidRPr="00C54B45">
        <w:rPr>
          <w:lang w:val="es-419" w:eastAsia="es-419"/>
        </w:rPr>
        <w:t>Protocolo de comunicación: Digital de un solo cable (OneWire simplificado)</w:t>
      </w:r>
    </w:p>
    <w:p w14:paraId="01735C43" w14:textId="77777777" w:rsidR="00C54B45" w:rsidRPr="00C54B45" w:rsidRDefault="00C54B45" w:rsidP="009C637F">
      <w:pPr>
        <w:pStyle w:val="Estilo4"/>
        <w:numPr>
          <w:ilvl w:val="0"/>
          <w:numId w:val="184"/>
        </w:numPr>
        <w:outlineLvl w:val="9"/>
        <w:rPr>
          <w:lang w:val="es-419" w:eastAsia="es-419"/>
        </w:rPr>
      </w:pPr>
      <w:r w:rsidRPr="00C54B45">
        <w:rPr>
          <w:lang w:val="es-419" w:eastAsia="es-419"/>
        </w:rPr>
        <w:t>Voltaje operativo: 3.3V - 5V</w:t>
      </w:r>
    </w:p>
    <w:p w14:paraId="41A715F6" w14:textId="77777777" w:rsidR="00C54B45" w:rsidRPr="00C54B45" w:rsidRDefault="00C54B45" w:rsidP="009C637F">
      <w:pPr>
        <w:pStyle w:val="Estilo4"/>
        <w:numPr>
          <w:ilvl w:val="0"/>
          <w:numId w:val="184"/>
        </w:numPr>
        <w:outlineLvl w:val="9"/>
        <w:rPr>
          <w:lang w:val="es-419" w:eastAsia="es-419"/>
        </w:rPr>
      </w:pPr>
      <w:r w:rsidRPr="00C54B45">
        <w:rPr>
          <w:lang w:val="es-419" w:eastAsia="es-419"/>
        </w:rPr>
        <w:t>Consumo: 2.5 mA durante medición, &lt;1 mA en standby</w:t>
      </w:r>
    </w:p>
    <w:p w14:paraId="42024ADF" w14:textId="77777777" w:rsidR="00C54B45" w:rsidRPr="00C54B45" w:rsidRDefault="00C54B45" w:rsidP="009C637F">
      <w:pPr>
        <w:pStyle w:val="Estilo4"/>
        <w:numPr>
          <w:ilvl w:val="0"/>
          <w:numId w:val="184"/>
        </w:numPr>
        <w:outlineLvl w:val="9"/>
        <w:rPr>
          <w:lang w:val="es-419" w:eastAsia="es-419"/>
        </w:rPr>
      </w:pPr>
      <w:r w:rsidRPr="00C54B45">
        <w:rPr>
          <w:lang w:val="es-419" w:eastAsia="es-419"/>
        </w:rPr>
        <w:t>Tiempo de respuesta: &lt;2 segundos</w:t>
      </w:r>
    </w:p>
    <w:p w14:paraId="6CFF1D68" w14:textId="30C403AB" w:rsidR="00C54B45" w:rsidRPr="00C54B45" w:rsidRDefault="00C54B45" w:rsidP="009C637F">
      <w:pPr>
        <w:pStyle w:val="Estilo4"/>
        <w:numPr>
          <w:ilvl w:val="0"/>
          <w:numId w:val="184"/>
        </w:numPr>
        <w:outlineLvl w:val="9"/>
        <w:rPr>
          <w:lang w:val="es-419" w:eastAsia="es-419"/>
        </w:rPr>
      </w:pPr>
      <w:r w:rsidRPr="00C54B45">
        <w:rPr>
          <w:lang w:val="es-419" w:eastAsia="es-419"/>
        </w:rPr>
        <w:t>Costo: $</w:t>
      </w:r>
      <w:r w:rsidR="00506033">
        <w:rPr>
          <w:lang w:val="es-419" w:eastAsia="es-419"/>
        </w:rPr>
        <w:t>370</w:t>
      </w:r>
      <w:r w:rsidRPr="00C54B45">
        <w:rPr>
          <w:lang w:val="es-419" w:eastAsia="es-419"/>
        </w:rPr>
        <w:t xml:space="preserve"> MXN</w:t>
      </w:r>
    </w:p>
    <w:p w14:paraId="12181B2A" w14:textId="77777777" w:rsidR="00C54B45" w:rsidRPr="00506033" w:rsidRDefault="00C54B45" w:rsidP="009C637F">
      <w:pPr>
        <w:pStyle w:val="Estilo4"/>
        <w:outlineLvl w:val="9"/>
        <w:rPr>
          <w:b/>
          <w:bCs/>
          <w:lang w:val="es-419" w:eastAsia="es-419"/>
        </w:rPr>
      </w:pPr>
      <w:r w:rsidRPr="00506033">
        <w:rPr>
          <w:b/>
          <w:bCs/>
          <w:lang w:val="es-419" w:eastAsia="es-419"/>
        </w:rPr>
        <w:t>Justificación técnica:</w:t>
      </w:r>
    </w:p>
    <w:p w14:paraId="41D6E1D1" w14:textId="77777777" w:rsidR="00C54B45" w:rsidRPr="00C54B45" w:rsidRDefault="00C54B45" w:rsidP="009C637F">
      <w:pPr>
        <w:pStyle w:val="Estilo4"/>
        <w:numPr>
          <w:ilvl w:val="0"/>
          <w:numId w:val="185"/>
        </w:numPr>
        <w:outlineLvl w:val="9"/>
        <w:rPr>
          <w:lang w:val="es-419" w:eastAsia="es-419"/>
        </w:rPr>
      </w:pPr>
      <w:r w:rsidRPr="00C54B45">
        <w:rPr>
          <w:lang w:val="es-419" w:eastAsia="es-419"/>
        </w:rPr>
        <w:t>No requiere conversión analógico-digital (salida digital directa)</w:t>
      </w:r>
    </w:p>
    <w:p w14:paraId="6BA1D44F" w14:textId="77777777" w:rsidR="00C54B45" w:rsidRPr="00C54B45" w:rsidRDefault="00C54B45" w:rsidP="009C637F">
      <w:pPr>
        <w:pStyle w:val="Estilo4"/>
        <w:numPr>
          <w:ilvl w:val="0"/>
          <w:numId w:val="185"/>
        </w:numPr>
        <w:outlineLvl w:val="9"/>
        <w:rPr>
          <w:lang w:val="es-419" w:eastAsia="es-419"/>
        </w:rPr>
      </w:pPr>
      <w:r w:rsidRPr="00C54B45">
        <w:rPr>
          <w:lang w:val="es-419" w:eastAsia="es-419"/>
        </w:rPr>
        <w:t>Librería DHT.h ampliamente probada en comunidad Arduino</w:t>
      </w:r>
    </w:p>
    <w:p w14:paraId="3A5ABC2E" w14:textId="77777777" w:rsidR="00C54B45" w:rsidRPr="00C54B45" w:rsidRDefault="00C54B45" w:rsidP="009C637F">
      <w:pPr>
        <w:pStyle w:val="Estilo4"/>
        <w:numPr>
          <w:ilvl w:val="0"/>
          <w:numId w:val="185"/>
        </w:numPr>
        <w:outlineLvl w:val="9"/>
        <w:rPr>
          <w:lang w:val="es-419" w:eastAsia="es-419"/>
        </w:rPr>
      </w:pPr>
      <w:r w:rsidRPr="00C54B45">
        <w:rPr>
          <w:lang w:val="es-419" w:eastAsia="es-419"/>
        </w:rPr>
        <w:t>Relación costo-precisión óptima para aplicación no crítica</w:t>
      </w:r>
    </w:p>
    <w:p w14:paraId="45F216B0" w14:textId="77777777" w:rsidR="00C54B45" w:rsidRPr="00C54B45" w:rsidRDefault="00C54B45" w:rsidP="009C637F">
      <w:pPr>
        <w:pStyle w:val="Estilo4"/>
        <w:numPr>
          <w:ilvl w:val="0"/>
          <w:numId w:val="185"/>
        </w:numPr>
        <w:outlineLvl w:val="9"/>
        <w:rPr>
          <w:lang w:val="es-419" w:eastAsia="es-419"/>
        </w:rPr>
      </w:pPr>
      <w:r w:rsidRPr="00C54B45">
        <w:rPr>
          <w:lang w:val="es-419" w:eastAsia="es-419"/>
        </w:rPr>
        <w:t>Incluye sensor de humedad (no utilizado en esta versión pero disponible para futuras ampliaciones)</w:t>
      </w:r>
    </w:p>
    <w:p w14:paraId="7944DC22" w14:textId="77777777" w:rsidR="00506033" w:rsidRPr="00506033" w:rsidRDefault="00506033" w:rsidP="009C637F">
      <w:pPr>
        <w:pStyle w:val="Estilo4"/>
        <w:outlineLvl w:val="9"/>
        <w:rPr>
          <w:b/>
          <w:bCs/>
          <w:lang w:val="es-419" w:eastAsia="es-419"/>
        </w:rPr>
      </w:pPr>
      <w:r w:rsidRPr="00506033">
        <w:rPr>
          <w:b/>
          <w:bCs/>
          <w:lang w:val="es-419" w:eastAsia="es-419"/>
        </w:rPr>
        <w:t>Alternativas consideradas y descartadas:</w:t>
      </w:r>
    </w:p>
    <w:p w14:paraId="61BE0454" w14:textId="77777777" w:rsidR="00506033" w:rsidRPr="00506033" w:rsidRDefault="00506033" w:rsidP="009C637F">
      <w:pPr>
        <w:pStyle w:val="Estilo4"/>
        <w:outlineLvl w:val="9"/>
        <w:rPr>
          <w:b/>
          <w:bCs/>
          <w:lang w:val="es-419" w:eastAsia="es-419"/>
        </w:rPr>
      </w:pPr>
      <w:r w:rsidRPr="00506033">
        <w:rPr>
          <w:b/>
          <w:bCs/>
          <w:lang w:val="es-419" w:eastAsia="es-419"/>
        </w:rPr>
        <w:t>DS18B20 (sumergible):</w:t>
      </w:r>
    </w:p>
    <w:p w14:paraId="51B8EDA5" w14:textId="77777777" w:rsidR="00506033" w:rsidRPr="00506033" w:rsidRDefault="00506033" w:rsidP="009C637F">
      <w:pPr>
        <w:pStyle w:val="Estilo4"/>
        <w:numPr>
          <w:ilvl w:val="0"/>
          <w:numId w:val="186"/>
        </w:numPr>
        <w:outlineLvl w:val="9"/>
        <w:rPr>
          <w:lang w:val="es-419" w:eastAsia="es-419"/>
        </w:rPr>
      </w:pPr>
      <w:r w:rsidRPr="00506033">
        <w:rPr>
          <w:lang w:val="es-419" w:eastAsia="es-419"/>
        </w:rPr>
        <w:t>Precisión: ±0.5°C (similar al DHT22)</w:t>
      </w:r>
    </w:p>
    <w:p w14:paraId="3E81B8B2" w14:textId="77777777" w:rsidR="00506033" w:rsidRPr="00506033" w:rsidRDefault="00506033" w:rsidP="009C637F">
      <w:pPr>
        <w:pStyle w:val="Estilo4"/>
        <w:numPr>
          <w:ilvl w:val="0"/>
          <w:numId w:val="186"/>
        </w:numPr>
        <w:outlineLvl w:val="9"/>
        <w:rPr>
          <w:lang w:val="es-419" w:eastAsia="es-419"/>
        </w:rPr>
      </w:pPr>
      <w:r w:rsidRPr="00506033">
        <w:rPr>
          <w:lang w:val="es-419" w:eastAsia="es-419"/>
        </w:rPr>
        <w:t>Ventaja: Diseño sumergible (TO-92 o versión encapsulada en acero inoxidable)</w:t>
      </w:r>
    </w:p>
    <w:p w14:paraId="119751C5" w14:textId="77777777" w:rsidR="00506033" w:rsidRPr="00506033" w:rsidRDefault="00506033" w:rsidP="009C637F">
      <w:pPr>
        <w:pStyle w:val="Estilo4"/>
        <w:numPr>
          <w:ilvl w:val="0"/>
          <w:numId w:val="186"/>
        </w:numPr>
        <w:outlineLvl w:val="9"/>
        <w:rPr>
          <w:lang w:val="es-419" w:eastAsia="es-419"/>
        </w:rPr>
      </w:pPr>
      <w:r w:rsidRPr="00506033">
        <w:rPr>
          <w:lang w:val="es-419" w:eastAsia="es-419"/>
        </w:rPr>
        <w:t>Desventaja: Solo mide temperatura, sin sensor de humedad disponible</w:t>
      </w:r>
    </w:p>
    <w:p w14:paraId="7528A285" w14:textId="77777777" w:rsidR="00506033" w:rsidRPr="00506033" w:rsidRDefault="00506033" w:rsidP="009C637F">
      <w:pPr>
        <w:pStyle w:val="Estilo4"/>
        <w:numPr>
          <w:ilvl w:val="0"/>
          <w:numId w:val="186"/>
        </w:numPr>
        <w:outlineLvl w:val="9"/>
        <w:rPr>
          <w:lang w:val="es-419" w:eastAsia="es-419"/>
        </w:rPr>
      </w:pPr>
      <w:r w:rsidRPr="00506033">
        <w:rPr>
          <w:lang w:val="es-419" w:eastAsia="es-419"/>
        </w:rPr>
        <w:t>Aplicación: Medición directa en tanques o recipientes con agua</w:t>
      </w:r>
    </w:p>
    <w:p w14:paraId="32EFABBF" w14:textId="77777777" w:rsidR="00506033" w:rsidRPr="00506033" w:rsidRDefault="00506033" w:rsidP="009C637F">
      <w:pPr>
        <w:pStyle w:val="Estilo4"/>
        <w:numPr>
          <w:ilvl w:val="0"/>
          <w:numId w:val="186"/>
        </w:numPr>
        <w:outlineLvl w:val="9"/>
        <w:rPr>
          <w:lang w:val="es-419" w:eastAsia="es-419"/>
        </w:rPr>
      </w:pPr>
      <w:r w:rsidRPr="00506033">
        <w:rPr>
          <w:lang w:val="es-419" w:eastAsia="es-419"/>
        </w:rPr>
        <w:t>Razón de descarte: Para medición de temperatura ambiente, el DHT22 ofrece funcionalidad adicional (humedad) al mismo costo</w:t>
      </w:r>
    </w:p>
    <w:p w14:paraId="4220F043" w14:textId="77777777" w:rsidR="00506033" w:rsidRPr="00506033" w:rsidRDefault="00506033" w:rsidP="009C637F">
      <w:pPr>
        <w:pStyle w:val="Estilo4"/>
        <w:outlineLvl w:val="9"/>
        <w:rPr>
          <w:b/>
          <w:bCs/>
          <w:lang w:val="es-419" w:eastAsia="es-419"/>
        </w:rPr>
      </w:pPr>
      <w:r w:rsidRPr="00506033">
        <w:rPr>
          <w:b/>
          <w:bCs/>
          <w:lang w:val="es-419" w:eastAsia="es-419"/>
        </w:rPr>
        <w:t>Termopares tipo K:</w:t>
      </w:r>
    </w:p>
    <w:p w14:paraId="04AE1D79" w14:textId="77777777" w:rsidR="00506033" w:rsidRPr="00506033" w:rsidRDefault="00506033" w:rsidP="009C637F">
      <w:pPr>
        <w:pStyle w:val="Estilo4"/>
        <w:numPr>
          <w:ilvl w:val="0"/>
          <w:numId w:val="187"/>
        </w:numPr>
        <w:outlineLvl w:val="9"/>
        <w:rPr>
          <w:lang w:val="es-419" w:eastAsia="es-419"/>
        </w:rPr>
      </w:pPr>
      <w:r w:rsidRPr="00506033">
        <w:rPr>
          <w:lang w:val="es-419" w:eastAsia="es-419"/>
        </w:rPr>
        <w:t>Precisión: ±2°C (inferior al DHT22)</w:t>
      </w:r>
    </w:p>
    <w:p w14:paraId="26AD6A59" w14:textId="77777777" w:rsidR="00506033" w:rsidRPr="00506033" w:rsidRDefault="00506033" w:rsidP="009C637F">
      <w:pPr>
        <w:pStyle w:val="Estilo4"/>
        <w:numPr>
          <w:ilvl w:val="0"/>
          <w:numId w:val="187"/>
        </w:numPr>
        <w:outlineLvl w:val="9"/>
        <w:rPr>
          <w:lang w:val="es-419" w:eastAsia="es-419"/>
        </w:rPr>
      </w:pPr>
      <w:r w:rsidRPr="00506033">
        <w:rPr>
          <w:lang w:val="es-419" w:eastAsia="es-419"/>
        </w:rPr>
        <w:t>Rango: -200°C a +1350°C (excesivo para aplicación)</w:t>
      </w:r>
    </w:p>
    <w:p w14:paraId="65D5A56E" w14:textId="77777777" w:rsidR="00506033" w:rsidRPr="00506033" w:rsidRDefault="00506033" w:rsidP="009C637F">
      <w:pPr>
        <w:pStyle w:val="Estilo4"/>
        <w:numPr>
          <w:ilvl w:val="0"/>
          <w:numId w:val="187"/>
        </w:numPr>
        <w:outlineLvl w:val="9"/>
        <w:rPr>
          <w:lang w:val="es-419" w:eastAsia="es-419"/>
        </w:rPr>
      </w:pPr>
      <w:r w:rsidRPr="00506033">
        <w:rPr>
          <w:lang w:val="es-419" w:eastAsia="es-419"/>
        </w:rPr>
        <w:t>Requiere: Amplificador MAX6675 o AD8495 para lectura por ESP32</w:t>
      </w:r>
    </w:p>
    <w:p w14:paraId="503869A4" w14:textId="77777777" w:rsidR="00506033" w:rsidRPr="00506033" w:rsidRDefault="00506033" w:rsidP="009C637F">
      <w:pPr>
        <w:pStyle w:val="Estilo4"/>
        <w:numPr>
          <w:ilvl w:val="0"/>
          <w:numId w:val="187"/>
        </w:numPr>
        <w:outlineLvl w:val="9"/>
        <w:rPr>
          <w:lang w:val="es-419" w:eastAsia="es-419"/>
        </w:rPr>
      </w:pPr>
      <w:r w:rsidRPr="00506033">
        <w:rPr>
          <w:lang w:val="es-419" w:eastAsia="es-419"/>
        </w:rPr>
        <w:t>Ventaja: Muy alta temperatura máxima</w:t>
      </w:r>
    </w:p>
    <w:p w14:paraId="1F399C03" w14:textId="77777777" w:rsidR="00506033" w:rsidRPr="00506033" w:rsidRDefault="00506033" w:rsidP="009C637F">
      <w:pPr>
        <w:pStyle w:val="Estilo4"/>
        <w:numPr>
          <w:ilvl w:val="0"/>
          <w:numId w:val="187"/>
        </w:numPr>
        <w:outlineLvl w:val="9"/>
        <w:rPr>
          <w:lang w:val="es-419" w:eastAsia="es-419"/>
        </w:rPr>
      </w:pPr>
      <w:r w:rsidRPr="00506033">
        <w:rPr>
          <w:lang w:val="es-419" w:eastAsia="es-419"/>
        </w:rPr>
        <w:t>Desventaja: Mayor complejidad de implementación, calibración necesaria</w:t>
      </w:r>
    </w:p>
    <w:p w14:paraId="0022D3FE" w14:textId="77777777" w:rsidR="00506033" w:rsidRPr="00506033" w:rsidRDefault="00506033" w:rsidP="009C637F">
      <w:pPr>
        <w:pStyle w:val="Estilo4"/>
        <w:numPr>
          <w:ilvl w:val="0"/>
          <w:numId w:val="187"/>
        </w:numPr>
        <w:outlineLvl w:val="9"/>
        <w:rPr>
          <w:lang w:val="es-419" w:eastAsia="es-419"/>
        </w:rPr>
      </w:pPr>
      <w:r w:rsidRPr="00506033">
        <w:rPr>
          <w:lang w:val="es-419" w:eastAsia="es-419"/>
        </w:rPr>
        <w:lastRenderedPageBreak/>
        <w:t>Costo: $180 MXN (termopar + amplificador)</w:t>
      </w:r>
    </w:p>
    <w:p w14:paraId="532B73E4" w14:textId="77777777" w:rsidR="00506033" w:rsidRPr="00506033" w:rsidRDefault="00506033" w:rsidP="009C637F">
      <w:pPr>
        <w:pStyle w:val="Estilo4"/>
        <w:numPr>
          <w:ilvl w:val="0"/>
          <w:numId w:val="187"/>
        </w:numPr>
        <w:outlineLvl w:val="9"/>
        <w:rPr>
          <w:lang w:val="es-419" w:eastAsia="es-419"/>
        </w:rPr>
      </w:pPr>
      <w:r w:rsidRPr="00506033">
        <w:rPr>
          <w:lang w:val="es-419" w:eastAsia="es-419"/>
        </w:rPr>
        <w:t>Razón de descarte: Complejidad innecesaria para rango operativo limitado (15-35°C)</w:t>
      </w:r>
    </w:p>
    <w:p w14:paraId="5D53C4A3" w14:textId="77777777" w:rsidR="00506033" w:rsidRPr="00506033" w:rsidRDefault="00506033" w:rsidP="009C637F">
      <w:pPr>
        <w:pStyle w:val="Estilo4"/>
        <w:outlineLvl w:val="9"/>
        <w:rPr>
          <w:b/>
          <w:bCs/>
          <w:lang w:val="en-US" w:eastAsia="es-419"/>
        </w:rPr>
      </w:pPr>
      <w:r w:rsidRPr="00506033">
        <w:rPr>
          <w:b/>
          <w:bCs/>
          <w:lang w:val="en-US" w:eastAsia="es-419"/>
        </w:rPr>
        <w:t>PT100/PT1000 (RTD - Resistance Temperature Detector):</w:t>
      </w:r>
    </w:p>
    <w:p w14:paraId="71AB85D7" w14:textId="77777777" w:rsidR="00506033" w:rsidRPr="00506033" w:rsidRDefault="00506033" w:rsidP="009C637F">
      <w:pPr>
        <w:pStyle w:val="Estilo4"/>
        <w:numPr>
          <w:ilvl w:val="0"/>
          <w:numId w:val="188"/>
        </w:numPr>
        <w:outlineLvl w:val="9"/>
        <w:rPr>
          <w:lang w:val="es-419" w:eastAsia="es-419"/>
        </w:rPr>
      </w:pPr>
      <w:r w:rsidRPr="00506033">
        <w:rPr>
          <w:lang w:val="es-419" w:eastAsia="es-419"/>
        </w:rPr>
        <w:t>Precisión: ±0.1°C (5x superior al DHT22)</w:t>
      </w:r>
    </w:p>
    <w:p w14:paraId="5C3A8722" w14:textId="77777777" w:rsidR="00506033" w:rsidRPr="00506033" w:rsidRDefault="00506033" w:rsidP="009C637F">
      <w:pPr>
        <w:pStyle w:val="Estilo4"/>
        <w:numPr>
          <w:ilvl w:val="0"/>
          <w:numId w:val="188"/>
        </w:numPr>
        <w:outlineLvl w:val="9"/>
        <w:rPr>
          <w:lang w:val="es-419" w:eastAsia="es-419"/>
        </w:rPr>
      </w:pPr>
      <w:r w:rsidRPr="00506033">
        <w:rPr>
          <w:lang w:val="es-419" w:eastAsia="es-419"/>
        </w:rPr>
        <w:t>Rango: -200°C a +850°C</w:t>
      </w:r>
    </w:p>
    <w:p w14:paraId="4C5F1145" w14:textId="77777777" w:rsidR="00506033" w:rsidRPr="00506033" w:rsidRDefault="00506033" w:rsidP="009C637F">
      <w:pPr>
        <w:pStyle w:val="Estilo4"/>
        <w:numPr>
          <w:ilvl w:val="0"/>
          <w:numId w:val="188"/>
        </w:numPr>
        <w:outlineLvl w:val="9"/>
        <w:rPr>
          <w:lang w:val="es-419" w:eastAsia="es-419"/>
        </w:rPr>
      </w:pPr>
      <w:r w:rsidRPr="00506033">
        <w:rPr>
          <w:lang w:val="es-419" w:eastAsia="es-419"/>
        </w:rPr>
        <w:t>Requiere: Amplificador MAX31865 con puente de Wheatstone</w:t>
      </w:r>
    </w:p>
    <w:p w14:paraId="76266FCF" w14:textId="77777777" w:rsidR="00506033" w:rsidRPr="00506033" w:rsidRDefault="00506033" w:rsidP="009C637F">
      <w:pPr>
        <w:pStyle w:val="Estilo4"/>
        <w:numPr>
          <w:ilvl w:val="0"/>
          <w:numId w:val="188"/>
        </w:numPr>
        <w:outlineLvl w:val="9"/>
        <w:rPr>
          <w:lang w:val="es-419" w:eastAsia="es-419"/>
        </w:rPr>
      </w:pPr>
      <w:r w:rsidRPr="00506033">
        <w:rPr>
          <w:lang w:val="es-419" w:eastAsia="es-419"/>
        </w:rPr>
        <w:t>Ventaja: Máxima precisión, estabilidad a largo plazo</w:t>
      </w:r>
    </w:p>
    <w:p w14:paraId="3B9C600B" w14:textId="77777777" w:rsidR="00506033" w:rsidRPr="00506033" w:rsidRDefault="00506033" w:rsidP="009C637F">
      <w:pPr>
        <w:pStyle w:val="Estilo4"/>
        <w:numPr>
          <w:ilvl w:val="0"/>
          <w:numId w:val="188"/>
        </w:numPr>
        <w:outlineLvl w:val="9"/>
        <w:rPr>
          <w:lang w:val="es-419" w:eastAsia="es-419"/>
        </w:rPr>
      </w:pPr>
      <w:r w:rsidRPr="00506033">
        <w:rPr>
          <w:lang w:val="es-419" w:eastAsia="es-419"/>
        </w:rPr>
        <w:t>Desventaja: Costo elevado ($450 MXN sensor + amplificador)</w:t>
      </w:r>
    </w:p>
    <w:p w14:paraId="791D6BF8" w14:textId="77777777" w:rsidR="00506033" w:rsidRPr="00506033" w:rsidRDefault="00506033" w:rsidP="009C637F">
      <w:pPr>
        <w:pStyle w:val="Estilo4"/>
        <w:numPr>
          <w:ilvl w:val="0"/>
          <w:numId w:val="188"/>
        </w:numPr>
        <w:outlineLvl w:val="9"/>
        <w:rPr>
          <w:lang w:val="es-419" w:eastAsia="es-419"/>
        </w:rPr>
      </w:pPr>
      <w:r w:rsidRPr="00506033">
        <w:rPr>
          <w:lang w:val="es-419" w:eastAsia="es-419"/>
        </w:rPr>
        <w:t>Aplicación típica: Instrumentación de laboratorio, procesos industriales críticos</w:t>
      </w:r>
    </w:p>
    <w:p w14:paraId="78C41176" w14:textId="77777777" w:rsidR="00506033" w:rsidRPr="00506033" w:rsidRDefault="00506033" w:rsidP="009C637F">
      <w:pPr>
        <w:pStyle w:val="Estilo4"/>
        <w:numPr>
          <w:ilvl w:val="0"/>
          <w:numId w:val="188"/>
        </w:numPr>
        <w:outlineLvl w:val="9"/>
        <w:rPr>
          <w:lang w:val="es-419" w:eastAsia="es-419"/>
        </w:rPr>
      </w:pPr>
      <w:r w:rsidRPr="00506033">
        <w:rPr>
          <w:lang w:val="es-419" w:eastAsia="es-419"/>
        </w:rPr>
        <w:t>Razón de descarte: Precisión de ±0.1°C no justificable para monitoreo ambiental donde variabilidad natural del aire es &gt;1°C</w:t>
      </w:r>
    </w:p>
    <w:p w14:paraId="366B7E60" w14:textId="77777777" w:rsidR="00506033" w:rsidRPr="00F76FBD" w:rsidRDefault="00506033" w:rsidP="009C637F">
      <w:pPr>
        <w:pStyle w:val="Estilo4"/>
        <w:outlineLvl w:val="9"/>
        <w:rPr>
          <w:b/>
          <w:bCs/>
          <w:lang w:val="es-419" w:eastAsia="es-419"/>
        </w:rPr>
      </w:pPr>
      <w:r w:rsidRPr="00F76FBD">
        <w:rPr>
          <w:b/>
          <w:bCs/>
          <w:lang w:val="es-419" w:eastAsia="es-419"/>
        </w:rPr>
        <w:t>Sensores de fibra óptica (FBG - Fiber Bragg Grating):</w:t>
      </w:r>
    </w:p>
    <w:p w14:paraId="54DBF500" w14:textId="77777777" w:rsidR="00506033" w:rsidRPr="00506033" w:rsidRDefault="00506033" w:rsidP="009C637F">
      <w:pPr>
        <w:pStyle w:val="Estilo4"/>
        <w:numPr>
          <w:ilvl w:val="0"/>
          <w:numId w:val="189"/>
        </w:numPr>
        <w:outlineLvl w:val="9"/>
        <w:rPr>
          <w:lang w:val="es-419" w:eastAsia="es-419"/>
        </w:rPr>
      </w:pPr>
      <w:r w:rsidRPr="00506033">
        <w:rPr>
          <w:lang w:val="es-419" w:eastAsia="es-419"/>
        </w:rPr>
        <w:t>Precisión: ±0.01°C (50x superior al DHT22)</w:t>
      </w:r>
    </w:p>
    <w:p w14:paraId="1552EFD2" w14:textId="77777777" w:rsidR="00506033" w:rsidRPr="00506033" w:rsidRDefault="00506033" w:rsidP="009C637F">
      <w:pPr>
        <w:pStyle w:val="Estilo4"/>
        <w:numPr>
          <w:ilvl w:val="0"/>
          <w:numId w:val="189"/>
        </w:numPr>
        <w:outlineLvl w:val="9"/>
        <w:rPr>
          <w:lang w:val="es-419" w:eastAsia="es-419"/>
        </w:rPr>
      </w:pPr>
      <w:r w:rsidRPr="00506033">
        <w:rPr>
          <w:lang w:val="es-419" w:eastAsia="es-419"/>
        </w:rPr>
        <w:t>Rango: -40°C a +300°C</w:t>
      </w:r>
    </w:p>
    <w:p w14:paraId="29C71791" w14:textId="77777777" w:rsidR="00506033" w:rsidRPr="00506033" w:rsidRDefault="00506033" w:rsidP="009C637F">
      <w:pPr>
        <w:pStyle w:val="Estilo4"/>
        <w:numPr>
          <w:ilvl w:val="0"/>
          <w:numId w:val="189"/>
        </w:numPr>
        <w:outlineLvl w:val="9"/>
        <w:rPr>
          <w:lang w:val="es-419" w:eastAsia="es-419"/>
        </w:rPr>
      </w:pPr>
      <w:r w:rsidRPr="00506033">
        <w:rPr>
          <w:lang w:val="es-419" w:eastAsia="es-419"/>
        </w:rPr>
        <w:t xml:space="preserve">Ventajas: </w:t>
      </w:r>
    </w:p>
    <w:p w14:paraId="55DFEC11" w14:textId="77777777" w:rsidR="00506033" w:rsidRPr="00506033" w:rsidRDefault="00506033" w:rsidP="009C637F">
      <w:pPr>
        <w:pStyle w:val="Estilo4"/>
        <w:numPr>
          <w:ilvl w:val="1"/>
          <w:numId w:val="190"/>
        </w:numPr>
        <w:outlineLvl w:val="9"/>
        <w:rPr>
          <w:lang w:val="es-419" w:eastAsia="es-419"/>
        </w:rPr>
      </w:pPr>
      <w:r w:rsidRPr="00F76FBD">
        <w:rPr>
          <w:b/>
          <w:bCs/>
          <w:lang w:val="es-419" w:eastAsia="es-419"/>
        </w:rPr>
        <w:t>Inmunidad total a interferencia electromagnética</w:t>
      </w:r>
      <w:r w:rsidRPr="00506033">
        <w:rPr>
          <w:lang w:val="es-419" w:eastAsia="es-419"/>
        </w:rPr>
        <w:t xml:space="preserve"> (ideal en ambientes industriales con motores, transformadores)</w:t>
      </w:r>
    </w:p>
    <w:p w14:paraId="0A703294" w14:textId="77777777" w:rsidR="00506033" w:rsidRPr="00506033" w:rsidRDefault="00506033" w:rsidP="009C637F">
      <w:pPr>
        <w:pStyle w:val="Estilo4"/>
        <w:numPr>
          <w:ilvl w:val="1"/>
          <w:numId w:val="190"/>
        </w:numPr>
        <w:outlineLvl w:val="9"/>
        <w:rPr>
          <w:lang w:val="es-419" w:eastAsia="es-419"/>
        </w:rPr>
      </w:pPr>
      <w:r w:rsidRPr="00F76FBD">
        <w:rPr>
          <w:b/>
          <w:bCs/>
          <w:lang w:val="es-419" w:eastAsia="es-419"/>
        </w:rPr>
        <w:t>Multiplexación:</w:t>
      </w:r>
      <w:r w:rsidRPr="00506033">
        <w:rPr>
          <w:lang w:val="es-419" w:eastAsia="es-419"/>
        </w:rPr>
        <w:t xml:space="preserve"> Un solo cable de fibra puede leer múltiples puntos de medición</w:t>
      </w:r>
    </w:p>
    <w:p w14:paraId="0D51088C" w14:textId="77777777" w:rsidR="00506033" w:rsidRPr="00506033" w:rsidRDefault="00506033" w:rsidP="009C637F">
      <w:pPr>
        <w:pStyle w:val="Estilo4"/>
        <w:numPr>
          <w:ilvl w:val="1"/>
          <w:numId w:val="190"/>
        </w:numPr>
        <w:outlineLvl w:val="9"/>
        <w:rPr>
          <w:lang w:val="es-419" w:eastAsia="es-419"/>
        </w:rPr>
      </w:pPr>
      <w:r w:rsidRPr="00F76FBD">
        <w:rPr>
          <w:b/>
          <w:bCs/>
          <w:lang w:val="es-419" w:eastAsia="es-419"/>
        </w:rPr>
        <w:t>Instalación invasiva especializada:</w:t>
      </w:r>
      <w:r w:rsidRPr="00506033">
        <w:rPr>
          <w:lang w:val="es-419" w:eastAsia="es-419"/>
        </w:rPr>
        <w:t xml:space="preserve"> Se introduce dentro de tuberías de agua para medir temperatura del flujo directamente</w:t>
      </w:r>
    </w:p>
    <w:p w14:paraId="78C19FD9" w14:textId="77777777" w:rsidR="00506033" w:rsidRPr="00506033" w:rsidRDefault="00506033" w:rsidP="009C637F">
      <w:pPr>
        <w:pStyle w:val="Estilo4"/>
        <w:numPr>
          <w:ilvl w:val="1"/>
          <w:numId w:val="190"/>
        </w:numPr>
        <w:outlineLvl w:val="9"/>
        <w:rPr>
          <w:lang w:val="es-419" w:eastAsia="es-419"/>
        </w:rPr>
      </w:pPr>
      <w:r w:rsidRPr="00F76FBD">
        <w:rPr>
          <w:b/>
          <w:bCs/>
          <w:lang w:val="es-419" w:eastAsia="es-419"/>
        </w:rPr>
        <w:t>Aplicaciones críticas:</w:t>
      </w:r>
      <w:r w:rsidRPr="00506033">
        <w:rPr>
          <w:lang w:val="es-419" w:eastAsia="es-419"/>
        </w:rPr>
        <w:t xml:space="preserve"> Monitoreo de procesos industriales, reactores, tuberías de alta presión</w:t>
      </w:r>
    </w:p>
    <w:p w14:paraId="371E427E" w14:textId="77777777" w:rsidR="00506033" w:rsidRPr="00506033" w:rsidRDefault="00506033" w:rsidP="009C637F">
      <w:pPr>
        <w:pStyle w:val="Estilo4"/>
        <w:numPr>
          <w:ilvl w:val="1"/>
          <w:numId w:val="190"/>
        </w:numPr>
        <w:outlineLvl w:val="9"/>
        <w:rPr>
          <w:lang w:val="es-419" w:eastAsia="es-419"/>
        </w:rPr>
      </w:pPr>
      <w:r w:rsidRPr="00F76FBD">
        <w:rPr>
          <w:b/>
          <w:bCs/>
          <w:lang w:val="es-419" w:eastAsia="es-419"/>
        </w:rPr>
        <w:t>Sin consumo eléctrico activo</w:t>
      </w:r>
      <w:r w:rsidRPr="00506033">
        <w:rPr>
          <w:lang w:val="es-419" w:eastAsia="es-419"/>
        </w:rPr>
        <w:t xml:space="preserve"> en el punto de medición (lectura puramente óptica)</w:t>
      </w:r>
    </w:p>
    <w:p w14:paraId="1EE99C97" w14:textId="77777777" w:rsidR="00506033" w:rsidRPr="00506033" w:rsidRDefault="00506033" w:rsidP="009C637F">
      <w:pPr>
        <w:pStyle w:val="Estilo4"/>
        <w:numPr>
          <w:ilvl w:val="0"/>
          <w:numId w:val="190"/>
        </w:numPr>
        <w:outlineLvl w:val="9"/>
        <w:rPr>
          <w:lang w:val="es-419" w:eastAsia="es-419"/>
        </w:rPr>
      </w:pPr>
      <w:r w:rsidRPr="00506033">
        <w:rPr>
          <w:lang w:val="es-419" w:eastAsia="es-419"/>
        </w:rPr>
        <w:t xml:space="preserve">Desventajas: </w:t>
      </w:r>
    </w:p>
    <w:p w14:paraId="032904E8" w14:textId="77777777" w:rsidR="00506033" w:rsidRPr="00506033" w:rsidRDefault="00506033" w:rsidP="009C637F">
      <w:pPr>
        <w:pStyle w:val="Estilo4"/>
        <w:numPr>
          <w:ilvl w:val="1"/>
          <w:numId w:val="190"/>
        </w:numPr>
        <w:outlineLvl w:val="9"/>
        <w:rPr>
          <w:lang w:val="es-419" w:eastAsia="es-419"/>
        </w:rPr>
      </w:pPr>
      <w:r w:rsidRPr="00F76FBD">
        <w:rPr>
          <w:b/>
          <w:bCs/>
          <w:lang w:val="es-419" w:eastAsia="es-419"/>
        </w:rPr>
        <w:t>Costo prohibitivo:</w:t>
      </w:r>
      <w:r w:rsidRPr="00506033">
        <w:rPr>
          <w:lang w:val="es-419" w:eastAsia="es-419"/>
        </w:rPr>
        <w:t xml:space="preserve"> &gt;$3,500 MXN por sensor + interrogador óptico ($15,000-50,000 MXN)</w:t>
      </w:r>
    </w:p>
    <w:p w14:paraId="57ADE6A9" w14:textId="77777777" w:rsidR="00506033" w:rsidRPr="00506033" w:rsidRDefault="00506033" w:rsidP="009C637F">
      <w:pPr>
        <w:pStyle w:val="Estilo4"/>
        <w:numPr>
          <w:ilvl w:val="1"/>
          <w:numId w:val="190"/>
        </w:numPr>
        <w:outlineLvl w:val="9"/>
        <w:rPr>
          <w:lang w:val="es-419" w:eastAsia="es-419"/>
        </w:rPr>
      </w:pPr>
      <w:r w:rsidRPr="00F76FBD">
        <w:rPr>
          <w:b/>
          <w:bCs/>
          <w:lang w:val="es-419" w:eastAsia="es-419"/>
        </w:rPr>
        <w:t>Complejidad de instalación:</w:t>
      </w:r>
      <w:r w:rsidRPr="00506033">
        <w:rPr>
          <w:lang w:val="es-419" w:eastAsia="es-419"/>
        </w:rPr>
        <w:t xml:space="preserve"> Requiere perforación de tubería, acoplamiento óptico hermético, técnicos especializados</w:t>
      </w:r>
    </w:p>
    <w:p w14:paraId="4576CBF2" w14:textId="77777777" w:rsidR="00506033" w:rsidRPr="00506033" w:rsidRDefault="00506033" w:rsidP="009C637F">
      <w:pPr>
        <w:pStyle w:val="Estilo4"/>
        <w:numPr>
          <w:ilvl w:val="1"/>
          <w:numId w:val="190"/>
        </w:numPr>
        <w:outlineLvl w:val="9"/>
        <w:rPr>
          <w:lang w:val="es-419" w:eastAsia="es-419"/>
        </w:rPr>
      </w:pPr>
      <w:r w:rsidRPr="00F76FBD">
        <w:rPr>
          <w:b/>
          <w:bCs/>
          <w:lang w:val="es-419" w:eastAsia="es-419"/>
        </w:rPr>
        <w:t>Fragilidad:</w:t>
      </w:r>
      <w:r w:rsidRPr="00506033">
        <w:rPr>
          <w:lang w:val="es-419" w:eastAsia="es-419"/>
        </w:rPr>
        <w:t xml:space="preserve"> La fibra óptica puede romperse con manipulación inadecuada</w:t>
      </w:r>
    </w:p>
    <w:p w14:paraId="797AD8A1" w14:textId="77777777" w:rsidR="00506033" w:rsidRPr="00506033" w:rsidRDefault="00506033" w:rsidP="009C637F">
      <w:pPr>
        <w:pStyle w:val="Estilo4"/>
        <w:numPr>
          <w:ilvl w:val="1"/>
          <w:numId w:val="190"/>
        </w:numPr>
        <w:outlineLvl w:val="9"/>
        <w:rPr>
          <w:lang w:val="es-419" w:eastAsia="es-419"/>
        </w:rPr>
      </w:pPr>
      <w:r w:rsidRPr="00F76FBD">
        <w:rPr>
          <w:b/>
          <w:bCs/>
          <w:lang w:val="es-419" w:eastAsia="es-419"/>
        </w:rPr>
        <w:t>Infraestructura especializada:</w:t>
      </w:r>
      <w:r w:rsidRPr="00506033">
        <w:rPr>
          <w:lang w:val="es-419" w:eastAsia="es-419"/>
        </w:rPr>
        <w:t xml:space="preserve"> Interrogador óptico (equivalente al ESP32 pero para señales de luz) con tecnología láser</w:t>
      </w:r>
    </w:p>
    <w:p w14:paraId="78D590E5" w14:textId="77777777" w:rsidR="00506033" w:rsidRPr="00506033" w:rsidRDefault="00506033" w:rsidP="009C637F">
      <w:pPr>
        <w:pStyle w:val="Estilo4"/>
        <w:numPr>
          <w:ilvl w:val="0"/>
          <w:numId w:val="190"/>
        </w:numPr>
        <w:outlineLvl w:val="9"/>
        <w:rPr>
          <w:lang w:val="es-419" w:eastAsia="es-419"/>
        </w:rPr>
      </w:pPr>
      <w:r w:rsidRPr="00506033">
        <w:rPr>
          <w:lang w:val="es-419" w:eastAsia="es-419"/>
        </w:rPr>
        <w:lastRenderedPageBreak/>
        <w:t>Aplicación típica: Monitoreo de temperatura en tuberías de distribución de agua, pozos petroleros, centrales nucleares</w:t>
      </w:r>
    </w:p>
    <w:p w14:paraId="34249D80" w14:textId="77777777" w:rsidR="00506033" w:rsidRPr="00506033" w:rsidRDefault="00506033" w:rsidP="009C637F">
      <w:pPr>
        <w:pStyle w:val="Estilo4"/>
        <w:numPr>
          <w:ilvl w:val="0"/>
          <w:numId w:val="190"/>
        </w:numPr>
        <w:outlineLvl w:val="9"/>
        <w:rPr>
          <w:lang w:val="es-419" w:eastAsia="es-419"/>
        </w:rPr>
      </w:pPr>
      <w:r w:rsidRPr="00612535">
        <w:rPr>
          <w:b/>
          <w:bCs/>
          <w:lang w:val="es-419" w:eastAsia="es-419"/>
        </w:rPr>
        <w:t>Relación con proyecto anterior:</w:t>
      </w:r>
      <w:r w:rsidRPr="00506033">
        <w:rPr>
          <w:lang w:val="es-419" w:eastAsia="es-419"/>
        </w:rPr>
        <w:t xml:space="preserve"> Esta tecnología fue considerada en el proyecto de maestría del Dr. Camas para medición dentro de tuberías. El presente trabajo optó por enfoque simplificado (temperatura ambiente) usando sensores electrónicos comerciales.</w:t>
      </w:r>
    </w:p>
    <w:p w14:paraId="7BBAF829" w14:textId="77777777" w:rsidR="00506033" w:rsidRPr="00506033" w:rsidRDefault="00506033" w:rsidP="009C637F">
      <w:pPr>
        <w:pStyle w:val="Estilo4"/>
        <w:numPr>
          <w:ilvl w:val="0"/>
          <w:numId w:val="190"/>
        </w:numPr>
        <w:outlineLvl w:val="9"/>
        <w:rPr>
          <w:lang w:val="es-419" w:eastAsia="es-419"/>
        </w:rPr>
      </w:pPr>
      <w:r w:rsidRPr="00612535">
        <w:rPr>
          <w:b/>
          <w:bCs/>
          <w:lang w:val="es-419" w:eastAsia="es-419"/>
        </w:rPr>
        <w:t>Razón de descarte:</w:t>
      </w:r>
      <w:r w:rsidRPr="00506033">
        <w:rPr>
          <w:lang w:val="es-419" w:eastAsia="es-419"/>
        </w:rPr>
        <w:t xml:space="preserve"> Inversión económica 40x superior al presupuesto total del proyecto ($3,500 vs. $95 del DHT22). Además, el objetivo de medir temperatura ambiente (no del agua en flujo) hace innecesaria la capacidad de inserción en tuberías.</w:t>
      </w:r>
    </w:p>
    <w:p w14:paraId="4ECF33BB" w14:textId="77777777" w:rsidR="00506033" w:rsidRPr="00612535" w:rsidRDefault="00506033" w:rsidP="009C637F">
      <w:pPr>
        <w:pStyle w:val="Estilo4"/>
        <w:outlineLvl w:val="9"/>
        <w:rPr>
          <w:b/>
          <w:bCs/>
          <w:lang w:val="es-419" w:eastAsia="es-419"/>
        </w:rPr>
      </w:pPr>
      <w:r w:rsidRPr="00612535">
        <w:rPr>
          <w:b/>
          <w:bCs/>
          <w:lang w:val="es-419" w:eastAsia="es-419"/>
        </w:rPr>
        <w:t>Decisión final:</w:t>
      </w:r>
    </w:p>
    <w:p w14:paraId="7E006A11" w14:textId="77777777" w:rsidR="00506033" w:rsidRPr="00506033" w:rsidRDefault="00506033" w:rsidP="009C637F">
      <w:pPr>
        <w:pStyle w:val="Estilo4"/>
        <w:outlineLvl w:val="9"/>
        <w:rPr>
          <w:lang w:val="es-419" w:eastAsia="es-419"/>
        </w:rPr>
      </w:pPr>
      <w:r w:rsidRPr="00506033">
        <w:rPr>
          <w:lang w:val="es-419" w:eastAsia="es-419"/>
        </w:rPr>
        <w:t>El sensor DHT22 representa el equilibrio óptimo entre precisión suficiente (±0.5°C cumple con requerimientos de monitoreo ambiental), bajo costo ($95 MXN), facilidad de implementación (librería Arduino nativa), y versatilidad (sensor de humedad integrado para futuras ampliaciones).</w:t>
      </w:r>
    </w:p>
    <w:p w14:paraId="70F205E9" w14:textId="77777777" w:rsidR="00506033" w:rsidRPr="00506033" w:rsidRDefault="00506033" w:rsidP="009C637F">
      <w:pPr>
        <w:pStyle w:val="Estilo4"/>
        <w:outlineLvl w:val="9"/>
        <w:rPr>
          <w:lang w:val="es-419" w:eastAsia="es-419"/>
        </w:rPr>
      </w:pPr>
      <w:r w:rsidRPr="00506033">
        <w:rPr>
          <w:lang w:val="es-419" w:eastAsia="es-419"/>
        </w:rPr>
        <w:t>Para aplicaciones donde se requiera precisión de ±0.1°C o medición directa dentro de tuberías de agua, las alternativas PT100 o fibra óptica serían apropiadas, pero implicarían incremento de presupuesto de 5x a 40x respectivamente, además de mayor complejidad técnica que excede el alcance de un proyecto de tesis de pregrado con enfoque educativo.</w:t>
      </w:r>
    </w:p>
    <w:p w14:paraId="0FD99FAD" w14:textId="77777777" w:rsidR="00506033" w:rsidRPr="00612535" w:rsidRDefault="00506033" w:rsidP="009C637F">
      <w:pPr>
        <w:pStyle w:val="Estilo4"/>
        <w:outlineLvl w:val="9"/>
        <w:rPr>
          <w:b/>
          <w:bCs/>
          <w:lang w:val="es-419" w:eastAsia="es-419"/>
        </w:rPr>
      </w:pPr>
      <w:r w:rsidRPr="00612535">
        <w:rPr>
          <w:b/>
          <w:bCs/>
          <w:lang w:val="es-419" w:eastAsia="es-419"/>
        </w:rPr>
        <w:t>Posibilidad de evolución futura:</w:t>
      </w:r>
    </w:p>
    <w:p w14:paraId="2ACF7635" w14:textId="77777777" w:rsidR="00506033" w:rsidRPr="00506033" w:rsidRDefault="00506033" w:rsidP="009C637F">
      <w:pPr>
        <w:pStyle w:val="Estilo4"/>
        <w:outlineLvl w:val="9"/>
        <w:rPr>
          <w:lang w:val="es-419" w:eastAsia="es-419"/>
        </w:rPr>
      </w:pPr>
      <w:r w:rsidRPr="00506033">
        <w:rPr>
          <w:lang w:val="es-419" w:eastAsia="es-419"/>
        </w:rPr>
        <w:t>La arquitectura modular del sistema (ESP32 + servidor web + base de datos) permite migración futura a sensores de mayor precisión sin requerir rediseño completo. Si el laboratorio adquiere presupuesto para sensores PT100 o fibra óptica, únicamente sería necesario:</w:t>
      </w:r>
    </w:p>
    <w:p w14:paraId="73F6983B" w14:textId="77777777" w:rsidR="00506033" w:rsidRPr="00506033" w:rsidRDefault="00506033" w:rsidP="009C637F">
      <w:pPr>
        <w:pStyle w:val="Estilo4"/>
        <w:numPr>
          <w:ilvl w:val="0"/>
          <w:numId w:val="191"/>
        </w:numPr>
        <w:outlineLvl w:val="9"/>
        <w:rPr>
          <w:lang w:val="es-419" w:eastAsia="es-419"/>
        </w:rPr>
      </w:pPr>
      <w:r w:rsidRPr="00506033">
        <w:rPr>
          <w:lang w:val="es-419" w:eastAsia="es-419"/>
        </w:rPr>
        <w:t xml:space="preserve">Modificar la función </w:t>
      </w:r>
      <w:r w:rsidRPr="00506033">
        <w:rPr>
          <w:rFonts w:ascii="Courier New" w:hAnsi="Courier New" w:cs="Courier New"/>
          <w:sz w:val="20"/>
          <w:szCs w:val="20"/>
          <w:lang w:val="es-419" w:eastAsia="es-419"/>
        </w:rPr>
        <w:t>leerTemperatura()</w:t>
      </w:r>
      <w:r w:rsidRPr="00506033">
        <w:rPr>
          <w:lang w:val="es-419" w:eastAsia="es-419"/>
        </w:rPr>
        <w:t xml:space="preserve"> del firmware ESP32</w:t>
      </w:r>
    </w:p>
    <w:p w14:paraId="563B0C7D" w14:textId="77777777" w:rsidR="00506033" w:rsidRPr="00506033" w:rsidRDefault="00506033" w:rsidP="009C637F">
      <w:pPr>
        <w:pStyle w:val="Estilo4"/>
        <w:numPr>
          <w:ilvl w:val="0"/>
          <w:numId w:val="191"/>
        </w:numPr>
        <w:outlineLvl w:val="9"/>
        <w:rPr>
          <w:lang w:val="es-419" w:eastAsia="es-419"/>
        </w:rPr>
      </w:pPr>
      <w:r w:rsidRPr="00506033">
        <w:rPr>
          <w:lang w:val="es-419" w:eastAsia="es-419"/>
        </w:rPr>
        <w:t>Cambiar la librería de lectura (de DHT.h a MAX31865.h o similar)</w:t>
      </w:r>
    </w:p>
    <w:p w14:paraId="325AF765" w14:textId="77777777" w:rsidR="00506033" w:rsidRPr="00506033" w:rsidRDefault="00506033" w:rsidP="009C637F">
      <w:pPr>
        <w:pStyle w:val="Estilo4"/>
        <w:numPr>
          <w:ilvl w:val="0"/>
          <w:numId w:val="191"/>
        </w:numPr>
        <w:outlineLvl w:val="9"/>
        <w:rPr>
          <w:lang w:val="es-419" w:eastAsia="es-419"/>
        </w:rPr>
      </w:pPr>
      <w:r w:rsidRPr="00506033">
        <w:rPr>
          <w:lang w:val="es-419" w:eastAsia="es-419"/>
        </w:rPr>
        <w:t>Ajustar el offset de calibración</w:t>
      </w:r>
    </w:p>
    <w:p w14:paraId="66D1AB51" w14:textId="77777777" w:rsidR="00506033" w:rsidRPr="00506033" w:rsidRDefault="00506033" w:rsidP="009C637F">
      <w:pPr>
        <w:pStyle w:val="Estilo4"/>
        <w:outlineLvl w:val="9"/>
        <w:rPr>
          <w:lang w:val="es-419" w:eastAsia="es-419"/>
        </w:rPr>
      </w:pPr>
      <w:r w:rsidRPr="00506033">
        <w:rPr>
          <w:lang w:val="es-419" w:eastAsia="es-419"/>
        </w:rPr>
        <w:t>Los módulos de transmisión WiFi, almacenamiento en MySQL y visualización web permanecerían idénticos, validando la escalabilidad del diseño implementado.</w:t>
      </w:r>
    </w:p>
    <w:p w14:paraId="717031D9" w14:textId="77777777" w:rsidR="00612535" w:rsidRPr="00612535" w:rsidRDefault="00612535" w:rsidP="009C637F">
      <w:pPr>
        <w:pStyle w:val="Estilo4"/>
        <w:outlineLvl w:val="9"/>
        <w:rPr>
          <w:b/>
          <w:bCs/>
          <w:lang w:val="es-419" w:eastAsia="es-419"/>
        </w:rPr>
      </w:pPr>
      <w:r w:rsidRPr="00612535">
        <w:rPr>
          <w:b/>
          <w:bCs/>
          <w:lang w:val="es-419" w:eastAsia="es-419"/>
        </w:rPr>
        <w:t>RH-03: Reloj en tiempo real con batería de respaldo</w:t>
      </w:r>
    </w:p>
    <w:p w14:paraId="78355208" w14:textId="77777777" w:rsidR="00612535" w:rsidRPr="00612535" w:rsidRDefault="00612535" w:rsidP="009C637F">
      <w:pPr>
        <w:pStyle w:val="Estilo4"/>
        <w:outlineLvl w:val="9"/>
        <w:rPr>
          <w:lang w:val="es-419" w:eastAsia="es-419"/>
        </w:rPr>
      </w:pPr>
      <w:r w:rsidRPr="00612535">
        <w:rPr>
          <w:b/>
          <w:bCs/>
          <w:lang w:val="es-419" w:eastAsia="es-419"/>
        </w:rPr>
        <w:t>Componente seleccionado:</w:t>
      </w:r>
      <w:r w:rsidRPr="00612535">
        <w:rPr>
          <w:lang w:val="es-419" w:eastAsia="es-419"/>
        </w:rPr>
        <w:t xml:space="preserve"> DS3231 módulo con batería CR2032</w:t>
      </w:r>
    </w:p>
    <w:p w14:paraId="3098F504" w14:textId="77777777" w:rsidR="00612535" w:rsidRPr="00612535" w:rsidRDefault="00612535" w:rsidP="009C637F">
      <w:pPr>
        <w:pStyle w:val="Estilo4"/>
        <w:outlineLvl w:val="9"/>
        <w:rPr>
          <w:b/>
          <w:bCs/>
          <w:lang w:val="es-419" w:eastAsia="es-419"/>
        </w:rPr>
      </w:pPr>
      <w:r w:rsidRPr="00612535">
        <w:rPr>
          <w:b/>
          <w:bCs/>
          <w:lang w:val="es-419" w:eastAsia="es-419"/>
        </w:rPr>
        <w:t>Especificaciones:</w:t>
      </w:r>
    </w:p>
    <w:p w14:paraId="76FC7AE2" w14:textId="77777777" w:rsidR="00612535" w:rsidRPr="00612535" w:rsidRDefault="00612535" w:rsidP="009C637F">
      <w:pPr>
        <w:pStyle w:val="Estilo4"/>
        <w:numPr>
          <w:ilvl w:val="0"/>
          <w:numId w:val="192"/>
        </w:numPr>
        <w:outlineLvl w:val="9"/>
        <w:rPr>
          <w:lang w:val="es-419" w:eastAsia="es-419"/>
        </w:rPr>
      </w:pPr>
      <w:r w:rsidRPr="00612535">
        <w:rPr>
          <w:lang w:val="es-419" w:eastAsia="es-419"/>
        </w:rPr>
        <w:t>Precisión: ±2 ppm (±1 minuto/año en condiciones ideales)</w:t>
      </w:r>
    </w:p>
    <w:p w14:paraId="4F032789" w14:textId="77777777" w:rsidR="00612535" w:rsidRPr="00612535" w:rsidRDefault="00612535" w:rsidP="009C637F">
      <w:pPr>
        <w:pStyle w:val="Estilo4"/>
        <w:numPr>
          <w:ilvl w:val="0"/>
          <w:numId w:val="192"/>
        </w:numPr>
        <w:outlineLvl w:val="9"/>
        <w:rPr>
          <w:lang w:val="es-419" w:eastAsia="es-419"/>
        </w:rPr>
      </w:pPr>
      <w:r w:rsidRPr="00612535">
        <w:rPr>
          <w:lang w:val="es-419" w:eastAsia="es-419"/>
        </w:rPr>
        <w:t>Compensación térmica automática: -40°C a +85°C</w:t>
      </w:r>
    </w:p>
    <w:p w14:paraId="4710A14A" w14:textId="77777777" w:rsidR="00612535" w:rsidRPr="00612535" w:rsidRDefault="00612535" w:rsidP="009C637F">
      <w:pPr>
        <w:pStyle w:val="Estilo4"/>
        <w:numPr>
          <w:ilvl w:val="0"/>
          <w:numId w:val="192"/>
        </w:numPr>
        <w:outlineLvl w:val="9"/>
        <w:rPr>
          <w:lang w:val="es-419" w:eastAsia="es-419"/>
        </w:rPr>
      </w:pPr>
      <w:r w:rsidRPr="00612535">
        <w:rPr>
          <w:lang w:val="es-419" w:eastAsia="es-419"/>
        </w:rPr>
        <w:t>Interfaz: I2C (dirección 0x68)</w:t>
      </w:r>
    </w:p>
    <w:p w14:paraId="64086AA6" w14:textId="77777777" w:rsidR="00612535" w:rsidRPr="00612535" w:rsidRDefault="00612535" w:rsidP="009C637F">
      <w:pPr>
        <w:pStyle w:val="Estilo4"/>
        <w:numPr>
          <w:ilvl w:val="0"/>
          <w:numId w:val="192"/>
        </w:numPr>
        <w:outlineLvl w:val="9"/>
        <w:rPr>
          <w:lang w:val="es-419" w:eastAsia="es-419"/>
        </w:rPr>
      </w:pPr>
      <w:r w:rsidRPr="00612535">
        <w:rPr>
          <w:lang w:val="es-419" w:eastAsia="es-419"/>
        </w:rPr>
        <w:t>Batería de respaldo: CR2032 (duración típica: 5-8 años)</w:t>
      </w:r>
    </w:p>
    <w:p w14:paraId="31F0492F" w14:textId="77777777" w:rsidR="00612535" w:rsidRPr="00612535" w:rsidRDefault="00612535" w:rsidP="009C637F">
      <w:pPr>
        <w:pStyle w:val="Estilo4"/>
        <w:numPr>
          <w:ilvl w:val="0"/>
          <w:numId w:val="192"/>
        </w:numPr>
        <w:outlineLvl w:val="9"/>
        <w:rPr>
          <w:lang w:val="es-419" w:eastAsia="es-419"/>
        </w:rPr>
      </w:pPr>
      <w:r w:rsidRPr="00612535">
        <w:rPr>
          <w:lang w:val="es-419" w:eastAsia="es-419"/>
        </w:rPr>
        <w:lastRenderedPageBreak/>
        <w:t>Voltaje operativo: 3.3V - 5V</w:t>
      </w:r>
    </w:p>
    <w:p w14:paraId="6A34529C" w14:textId="69635A46" w:rsidR="00612535" w:rsidRPr="00612535" w:rsidRDefault="00612535" w:rsidP="009C637F">
      <w:pPr>
        <w:pStyle w:val="Estilo4"/>
        <w:numPr>
          <w:ilvl w:val="0"/>
          <w:numId w:val="192"/>
        </w:numPr>
        <w:outlineLvl w:val="9"/>
        <w:rPr>
          <w:lang w:val="es-419" w:eastAsia="es-419"/>
        </w:rPr>
      </w:pPr>
      <w:r w:rsidRPr="00612535">
        <w:rPr>
          <w:lang w:val="es-419" w:eastAsia="es-419"/>
        </w:rPr>
        <w:t>Costo: $</w:t>
      </w:r>
      <w:r w:rsidR="00E9443B">
        <w:rPr>
          <w:lang w:val="es-419" w:eastAsia="es-419"/>
        </w:rPr>
        <w:t>184.00</w:t>
      </w:r>
      <w:r w:rsidRPr="00612535">
        <w:rPr>
          <w:lang w:val="es-419" w:eastAsia="es-419"/>
        </w:rPr>
        <w:t xml:space="preserve"> MXN (incluye batería y cristal de 32.768 kHz)</w:t>
      </w:r>
    </w:p>
    <w:p w14:paraId="4DF8D497" w14:textId="77777777" w:rsidR="005A6AE4" w:rsidRPr="005A6AE4" w:rsidRDefault="005A6AE4" w:rsidP="009C637F">
      <w:pPr>
        <w:pStyle w:val="Estilo4"/>
        <w:outlineLvl w:val="9"/>
        <w:rPr>
          <w:b/>
          <w:bCs/>
          <w:lang w:val="es-419" w:eastAsia="es-419"/>
        </w:rPr>
      </w:pPr>
      <w:r w:rsidRPr="005A6AE4">
        <w:rPr>
          <w:b/>
          <w:bCs/>
          <w:lang w:val="es-419" w:eastAsia="es-419"/>
        </w:rPr>
        <w:t>Justificación técnica:</w:t>
      </w:r>
    </w:p>
    <w:p w14:paraId="5E00775A" w14:textId="77777777" w:rsidR="005A6AE4" w:rsidRPr="005A6AE4" w:rsidRDefault="005A6AE4" w:rsidP="009C637F">
      <w:pPr>
        <w:pStyle w:val="Estilo4"/>
        <w:numPr>
          <w:ilvl w:val="0"/>
          <w:numId w:val="193"/>
        </w:numPr>
        <w:outlineLvl w:val="9"/>
        <w:rPr>
          <w:lang w:val="es-419" w:eastAsia="es-419"/>
        </w:rPr>
      </w:pPr>
      <w:r w:rsidRPr="005A6AE4">
        <w:rPr>
          <w:lang w:val="es-419" w:eastAsia="es-419"/>
        </w:rPr>
        <w:t>Mantiene hora precisa durante apagones sin necesidad de sincronización NTP inmediata</w:t>
      </w:r>
    </w:p>
    <w:p w14:paraId="52EF9102" w14:textId="77777777" w:rsidR="005A6AE4" w:rsidRPr="005A6AE4" w:rsidRDefault="005A6AE4" w:rsidP="009C637F">
      <w:pPr>
        <w:pStyle w:val="Estilo4"/>
        <w:numPr>
          <w:ilvl w:val="0"/>
          <w:numId w:val="193"/>
        </w:numPr>
        <w:outlineLvl w:val="9"/>
        <w:rPr>
          <w:lang w:val="es-419" w:eastAsia="es-419"/>
        </w:rPr>
      </w:pPr>
      <w:r w:rsidRPr="005A6AE4">
        <w:rPr>
          <w:lang w:val="es-419" w:eastAsia="es-419"/>
        </w:rPr>
        <w:t>Librería RTClib.h simplifica lectura de fecha/hora</w:t>
      </w:r>
    </w:p>
    <w:p w14:paraId="4B9AE759" w14:textId="77777777" w:rsidR="005A6AE4" w:rsidRPr="005A6AE4" w:rsidRDefault="005A6AE4" w:rsidP="009C637F">
      <w:pPr>
        <w:pStyle w:val="Estilo4"/>
        <w:numPr>
          <w:ilvl w:val="0"/>
          <w:numId w:val="193"/>
        </w:numPr>
        <w:outlineLvl w:val="9"/>
        <w:rPr>
          <w:lang w:val="es-419" w:eastAsia="es-419"/>
        </w:rPr>
      </w:pPr>
      <w:r w:rsidRPr="005A6AE4">
        <w:rPr>
          <w:lang w:val="es-419" w:eastAsia="es-419"/>
        </w:rPr>
        <w:t>Compensación térmica elimina deriva por variaciones de temperatura ambiente</w:t>
      </w:r>
    </w:p>
    <w:p w14:paraId="10AA1135" w14:textId="77777777" w:rsidR="005A6AE4" w:rsidRPr="005A6AE4" w:rsidRDefault="005A6AE4" w:rsidP="009C637F">
      <w:pPr>
        <w:pStyle w:val="Estilo4"/>
        <w:numPr>
          <w:ilvl w:val="0"/>
          <w:numId w:val="193"/>
        </w:numPr>
        <w:outlineLvl w:val="9"/>
        <w:rPr>
          <w:lang w:val="es-419" w:eastAsia="es-419"/>
        </w:rPr>
      </w:pPr>
      <w:r w:rsidRPr="005A6AE4">
        <w:rPr>
          <w:lang w:val="es-419" w:eastAsia="es-419"/>
        </w:rPr>
        <w:t>Consumo ultrabajo (&lt;1 µA) con batería de respaldo</w:t>
      </w:r>
    </w:p>
    <w:p w14:paraId="072024A3" w14:textId="7EA88541" w:rsidR="00C36D27" w:rsidRPr="005A6AE4" w:rsidRDefault="005A6AE4" w:rsidP="009C637F">
      <w:pPr>
        <w:pStyle w:val="Estilo4"/>
        <w:numPr>
          <w:ilvl w:val="0"/>
          <w:numId w:val="193"/>
        </w:numPr>
        <w:outlineLvl w:val="9"/>
      </w:pPr>
      <w:r w:rsidRPr="005A6AE4">
        <w:t>Sincronización automática con servidor NTP cada 24 horas mediante librerías WiFiUdp.h y NTPClient.h para corregir deriva acumulada y mantener precisión absoluta</w:t>
      </w:r>
    </w:p>
    <w:p w14:paraId="52F18E1C" w14:textId="77777777" w:rsidR="005A6AE4" w:rsidRPr="00423E37" w:rsidRDefault="005A6AE4" w:rsidP="009C637F">
      <w:pPr>
        <w:pStyle w:val="Estilo4"/>
        <w:outlineLvl w:val="9"/>
        <w:rPr>
          <w:b/>
          <w:bCs/>
          <w:lang w:val="es-419" w:eastAsia="es-419"/>
        </w:rPr>
      </w:pPr>
      <w:r w:rsidRPr="00423E37">
        <w:rPr>
          <w:b/>
          <w:bCs/>
          <w:lang w:val="es-419" w:eastAsia="es-419"/>
        </w:rPr>
        <w:t>RH-04: Pantalla de visualización local</w:t>
      </w:r>
    </w:p>
    <w:p w14:paraId="17E5A4F0" w14:textId="77777777" w:rsidR="005A6AE4" w:rsidRPr="005A6AE4" w:rsidRDefault="005A6AE4" w:rsidP="009C637F">
      <w:pPr>
        <w:pStyle w:val="Estilo4"/>
        <w:outlineLvl w:val="9"/>
        <w:rPr>
          <w:lang w:val="es-419" w:eastAsia="es-419"/>
        </w:rPr>
      </w:pPr>
      <w:r w:rsidRPr="00423E37">
        <w:rPr>
          <w:b/>
          <w:bCs/>
          <w:lang w:val="es-419" w:eastAsia="es-419"/>
        </w:rPr>
        <w:t>Componente seleccionado:</w:t>
      </w:r>
      <w:r w:rsidRPr="005A6AE4">
        <w:rPr>
          <w:lang w:val="es-419" w:eastAsia="es-419"/>
        </w:rPr>
        <w:t xml:space="preserve"> OLED SSD1306 0.96" monocromática</w:t>
      </w:r>
    </w:p>
    <w:p w14:paraId="5FF539B7" w14:textId="77777777" w:rsidR="005A6AE4" w:rsidRPr="00423E37" w:rsidRDefault="005A6AE4" w:rsidP="009C637F">
      <w:pPr>
        <w:pStyle w:val="Estilo4"/>
        <w:outlineLvl w:val="9"/>
        <w:rPr>
          <w:b/>
          <w:bCs/>
          <w:lang w:val="es-419" w:eastAsia="es-419"/>
        </w:rPr>
      </w:pPr>
      <w:r w:rsidRPr="00423E37">
        <w:rPr>
          <w:b/>
          <w:bCs/>
          <w:lang w:val="es-419" w:eastAsia="es-419"/>
        </w:rPr>
        <w:t>Especificaciones:</w:t>
      </w:r>
    </w:p>
    <w:p w14:paraId="5DB419F7" w14:textId="77777777" w:rsidR="005A6AE4" w:rsidRPr="005A6AE4" w:rsidRDefault="005A6AE4" w:rsidP="009C637F">
      <w:pPr>
        <w:pStyle w:val="Estilo4"/>
        <w:numPr>
          <w:ilvl w:val="0"/>
          <w:numId w:val="194"/>
        </w:numPr>
        <w:outlineLvl w:val="9"/>
        <w:rPr>
          <w:lang w:val="es-419" w:eastAsia="es-419"/>
        </w:rPr>
      </w:pPr>
      <w:r w:rsidRPr="005A6AE4">
        <w:rPr>
          <w:lang w:val="es-419" w:eastAsia="es-419"/>
        </w:rPr>
        <w:t>Resolución: 128×64 píxeles</w:t>
      </w:r>
    </w:p>
    <w:p w14:paraId="6154F591" w14:textId="77777777" w:rsidR="005A6AE4" w:rsidRPr="005A6AE4" w:rsidRDefault="005A6AE4" w:rsidP="009C637F">
      <w:pPr>
        <w:pStyle w:val="Estilo4"/>
        <w:numPr>
          <w:ilvl w:val="0"/>
          <w:numId w:val="194"/>
        </w:numPr>
        <w:outlineLvl w:val="9"/>
        <w:rPr>
          <w:lang w:val="es-419" w:eastAsia="es-419"/>
        </w:rPr>
      </w:pPr>
      <w:r w:rsidRPr="005A6AE4">
        <w:rPr>
          <w:lang w:val="es-419" w:eastAsia="es-419"/>
        </w:rPr>
        <w:t>Tecnología: OLED (cada píxel emite luz propia, no requiere backlight)</w:t>
      </w:r>
    </w:p>
    <w:p w14:paraId="135D978A" w14:textId="77777777" w:rsidR="005A6AE4" w:rsidRPr="005A6AE4" w:rsidRDefault="005A6AE4" w:rsidP="009C637F">
      <w:pPr>
        <w:pStyle w:val="Estilo4"/>
        <w:numPr>
          <w:ilvl w:val="0"/>
          <w:numId w:val="194"/>
        </w:numPr>
        <w:outlineLvl w:val="9"/>
        <w:rPr>
          <w:lang w:val="es-419" w:eastAsia="es-419"/>
        </w:rPr>
      </w:pPr>
      <w:r w:rsidRPr="005A6AE4">
        <w:rPr>
          <w:lang w:val="es-419" w:eastAsia="es-419"/>
        </w:rPr>
        <w:t>Interfaz: I2C (dirección 0x3C)</w:t>
      </w:r>
    </w:p>
    <w:p w14:paraId="088B5723" w14:textId="77777777" w:rsidR="005A6AE4" w:rsidRPr="005A6AE4" w:rsidRDefault="005A6AE4" w:rsidP="009C637F">
      <w:pPr>
        <w:pStyle w:val="Estilo4"/>
        <w:numPr>
          <w:ilvl w:val="0"/>
          <w:numId w:val="194"/>
        </w:numPr>
        <w:outlineLvl w:val="9"/>
        <w:rPr>
          <w:lang w:val="es-419" w:eastAsia="es-419"/>
        </w:rPr>
      </w:pPr>
      <w:r w:rsidRPr="005A6AE4">
        <w:rPr>
          <w:lang w:val="es-419" w:eastAsia="es-419"/>
        </w:rPr>
        <w:t>Voltaje: 3.3V - 5V</w:t>
      </w:r>
    </w:p>
    <w:p w14:paraId="649A908F" w14:textId="77777777" w:rsidR="005A6AE4" w:rsidRPr="005A6AE4" w:rsidRDefault="005A6AE4" w:rsidP="009C637F">
      <w:pPr>
        <w:pStyle w:val="Estilo4"/>
        <w:numPr>
          <w:ilvl w:val="0"/>
          <w:numId w:val="194"/>
        </w:numPr>
        <w:outlineLvl w:val="9"/>
        <w:rPr>
          <w:lang w:val="es-419" w:eastAsia="es-419"/>
        </w:rPr>
      </w:pPr>
      <w:r w:rsidRPr="005A6AE4">
        <w:rPr>
          <w:lang w:val="es-419" w:eastAsia="es-419"/>
        </w:rPr>
        <w:t>Consumo: ~20 mA típico</w:t>
      </w:r>
    </w:p>
    <w:p w14:paraId="18A8BCA8" w14:textId="77777777" w:rsidR="005A6AE4" w:rsidRPr="005A6AE4" w:rsidRDefault="005A6AE4" w:rsidP="009C637F">
      <w:pPr>
        <w:pStyle w:val="Estilo4"/>
        <w:numPr>
          <w:ilvl w:val="0"/>
          <w:numId w:val="194"/>
        </w:numPr>
        <w:outlineLvl w:val="9"/>
        <w:rPr>
          <w:lang w:val="es-419" w:eastAsia="es-419"/>
        </w:rPr>
      </w:pPr>
      <w:r w:rsidRPr="005A6AE4">
        <w:rPr>
          <w:lang w:val="es-419" w:eastAsia="es-419"/>
        </w:rPr>
        <w:t>Contraste: Alto (negro puro vs. blanco brillante)</w:t>
      </w:r>
    </w:p>
    <w:p w14:paraId="1C5A326E" w14:textId="77777777" w:rsidR="005A6AE4" w:rsidRPr="005A6AE4" w:rsidRDefault="005A6AE4" w:rsidP="009C637F">
      <w:pPr>
        <w:pStyle w:val="Estilo4"/>
        <w:numPr>
          <w:ilvl w:val="0"/>
          <w:numId w:val="194"/>
        </w:numPr>
        <w:outlineLvl w:val="9"/>
        <w:rPr>
          <w:lang w:val="es-419" w:eastAsia="es-419"/>
        </w:rPr>
      </w:pPr>
      <w:r w:rsidRPr="005A6AE4">
        <w:rPr>
          <w:lang w:val="es-419" w:eastAsia="es-419"/>
        </w:rPr>
        <w:t>Ángulo de visión: 160° (lectura desde cualquier posición)</w:t>
      </w:r>
    </w:p>
    <w:p w14:paraId="4B4D5EAE" w14:textId="684F88ED" w:rsidR="005A6AE4" w:rsidRPr="005A6AE4" w:rsidRDefault="005A6AE4" w:rsidP="009C637F">
      <w:pPr>
        <w:pStyle w:val="Estilo4"/>
        <w:numPr>
          <w:ilvl w:val="0"/>
          <w:numId w:val="194"/>
        </w:numPr>
        <w:outlineLvl w:val="9"/>
        <w:rPr>
          <w:lang w:val="es-419" w:eastAsia="es-419"/>
        </w:rPr>
      </w:pPr>
      <w:r w:rsidRPr="005A6AE4">
        <w:rPr>
          <w:lang w:val="es-419" w:eastAsia="es-419"/>
        </w:rPr>
        <w:t>Costo: $</w:t>
      </w:r>
      <w:r w:rsidR="00756759">
        <w:rPr>
          <w:lang w:val="es-419" w:eastAsia="es-419"/>
        </w:rPr>
        <w:t>32</w:t>
      </w:r>
      <w:r w:rsidR="00865606">
        <w:rPr>
          <w:lang w:val="es-419" w:eastAsia="es-419"/>
        </w:rPr>
        <w:t>0</w:t>
      </w:r>
      <w:r w:rsidRPr="005A6AE4">
        <w:rPr>
          <w:lang w:val="es-419" w:eastAsia="es-419"/>
        </w:rPr>
        <w:t xml:space="preserve"> MXN</w:t>
      </w:r>
    </w:p>
    <w:p w14:paraId="1F4B088E" w14:textId="77777777" w:rsidR="00865606" w:rsidRPr="00865606" w:rsidRDefault="00865606" w:rsidP="009C637F">
      <w:pPr>
        <w:pStyle w:val="Estilo4"/>
        <w:outlineLvl w:val="9"/>
        <w:rPr>
          <w:b/>
          <w:bCs/>
          <w:lang w:val="es-419" w:eastAsia="es-419"/>
        </w:rPr>
      </w:pPr>
      <w:r w:rsidRPr="00865606">
        <w:rPr>
          <w:b/>
          <w:bCs/>
          <w:lang w:val="es-419" w:eastAsia="es-419"/>
        </w:rPr>
        <w:t>Justificación técnica:</w:t>
      </w:r>
    </w:p>
    <w:p w14:paraId="1C93E935" w14:textId="77777777" w:rsidR="00865606" w:rsidRPr="00865606" w:rsidRDefault="00865606" w:rsidP="009C637F">
      <w:pPr>
        <w:pStyle w:val="Estilo4"/>
        <w:numPr>
          <w:ilvl w:val="0"/>
          <w:numId w:val="195"/>
        </w:numPr>
        <w:outlineLvl w:val="9"/>
        <w:rPr>
          <w:lang w:val="es-419" w:eastAsia="es-419"/>
        </w:rPr>
      </w:pPr>
      <w:r w:rsidRPr="00865606">
        <w:rPr>
          <w:lang w:val="es-419" w:eastAsia="es-419"/>
        </w:rPr>
        <w:t>Bajo consumo comparado con LCD TFT (no requiere backlight permanente)</w:t>
      </w:r>
    </w:p>
    <w:p w14:paraId="716663E0" w14:textId="77777777" w:rsidR="00865606" w:rsidRPr="00865606" w:rsidRDefault="00865606" w:rsidP="009C637F">
      <w:pPr>
        <w:pStyle w:val="Estilo4"/>
        <w:numPr>
          <w:ilvl w:val="0"/>
          <w:numId w:val="195"/>
        </w:numPr>
        <w:outlineLvl w:val="9"/>
        <w:rPr>
          <w:lang w:val="es-419" w:eastAsia="es-419"/>
        </w:rPr>
      </w:pPr>
      <w:r w:rsidRPr="00865606">
        <w:rPr>
          <w:lang w:val="es-419" w:eastAsia="es-419"/>
        </w:rPr>
        <w:t>Alto contraste facilita lectura en ambientes con luz variable</w:t>
      </w:r>
    </w:p>
    <w:p w14:paraId="00128F7A" w14:textId="77777777" w:rsidR="00865606" w:rsidRPr="00865606" w:rsidRDefault="00865606" w:rsidP="009C637F">
      <w:pPr>
        <w:pStyle w:val="Estilo4"/>
        <w:numPr>
          <w:ilvl w:val="0"/>
          <w:numId w:val="195"/>
        </w:numPr>
        <w:outlineLvl w:val="9"/>
        <w:rPr>
          <w:lang w:val="es-419" w:eastAsia="es-419"/>
        </w:rPr>
      </w:pPr>
      <w:r w:rsidRPr="00865606">
        <w:rPr>
          <w:lang w:val="es-419" w:eastAsia="es-419"/>
        </w:rPr>
        <w:t>Comunicación I2C libera pines GPIO (solo 2 pines: SDA, SCL)</w:t>
      </w:r>
    </w:p>
    <w:p w14:paraId="6316DB9D" w14:textId="77777777" w:rsidR="00865606" w:rsidRPr="00865606" w:rsidRDefault="00865606" w:rsidP="009C637F">
      <w:pPr>
        <w:pStyle w:val="Estilo4"/>
        <w:numPr>
          <w:ilvl w:val="0"/>
          <w:numId w:val="195"/>
        </w:numPr>
        <w:outlineLvl w:val="9"/>
        <w:rPr>
          <w:lang w:val="es-419" w:eastAsia="es-419"/>
        </w:rPr>
      </w:pPr>
      <w:r w:rsidRPr="00865606">
        <w:rPr>
          <w:lang w:val="es-419" w:eastAsia="es-419"/>
        </w:rPr>
        <w:t>Librería Adafruit_SSD1306 con funciones de texto y gráficos</w:t>
      </w:r>
    </w:p>
    <w:p w14:paraId="5E1B9A7B" w14:textId="77777777" w:rsidR="00865606" w:rsidRDefault="00865606" w:rsidP="009C637F">
      <w:pPr>
        <w:pStyle w:val="Estilo4"/>
        <w:outlineLvl w:val="9"/>
        <w:rPr>
          <w:lang w:val="es-419"/>
        </w:rPr>
      </w:pPr>
      <w:r>
        <w:rPr>
          <w:rStyle w:val="Textoennegrita"/>
        </w:rPr>
        <w:t>RH-05: Interfaz de usuario (botón)</w:t>
      </w:r>
    </w:p>
    <w:p w14:paraId="640249A8" w14:textId="77777777" w:rsidR="00865606" w:rsidRDefault="00865606" w:rsidP="009C637F">
      <w:pPr>
        <w:pStyle w:val="Estilo4"/>
        <w:numPr>
          <w:ilvl w:val="0"/>
          <w:numId w:val="196"/>
        </w:numPr>
        <w:outlineLvl w:val="9"/>
      </w:pPr>
      <w:r>
        <w:rPr>
          <w:rStyle w:val="Textoennegrita"/>
        </w:rPr>
        <w:t>Componente:</w:t>
      </w:r>
      <w:r>
        <w:t xml:space="preserve"> Pulsador táctil 6×6 mm momentáneo</w:t>
      </w:r>
    </w:p>
    <w:p w14:paraId="46D09E3A" w14:textId="77777777" w:rsidR="00865606" w:rsidRDefault="00865606" w:rsidP="009C637F">
      <w:pPr>
        <w:pStyle w:val="Estilo4"/>
        <w:numPr>
          <w:ilvl w:val="0"/>
          <w:numId w:val="196"/>
        </w:numPr>
        <w:outlineLvl w:val="9"/>
      </w:pPr>
      <w:r>
        <w:rPr>
          <w:rStyle w:val="Textoennegrita"/>
        </w:rPr>
        <w:t>Función:</w:t>
      </w:r>
      <w:r>
        <w:t xml:space="preserve"> Cambiar entre pantallas de visualización (1→2→3→1)</w:t>
      </w:r>
    </w:p>
    <w:p w14:paraId="4C52FC00" w14:textId="77777777" w:rsidR="00865606" w:rsidRDefault="00865606" w:rsidP="009C637F">
      <w:pPr>
        <w:pStyle w:val="Estilo4"/>
        <w:numPr>
          <w:ilvl w:val="0"/>
          <w:numId w:val="196"/>
        </w:numPr>
        <w:outlineLvl w:val="9"/>
      </w:pPr>
      <w:r>
        <w:rPr>
          <w:rStyle w:val="Textoennegrita"/>
        </w:rPr>
        <w:t>Conexión:</w:t>
      </w:r>
      <w:r>
        <w:t xml:space="preserve"> GPIO 23 con resistencia pull-up interna del ESP32</w:t>
      </w:r>
    </w:p>
    <w:p w14:paraId="269A592E" w14:textId="77777777" w:rsidR="00865606" w:rsidRDefault="00865606" w:rsidP="009C637F">
      <w:pPr>
        <w:pStyle w:val="Estilo4"/>
        <w:numPr>
          <w:ilvl w:val="0"/>
          <w:numId w:val="196"/>
        </w:numPr>
        <w:outlineLvl w:val="9"/>
      </w:pPr>
      <w:r>
        <w:rPr>
          <w:rStyle w:val="Textoennegrita"/>
        </w:rPr>
        <w:t>Costo:</w:t>
      </w:r>
      <w:r>
        <w:t xml:space="preserve"> $5 MXN</w:t>
      </w:r>
    </w:p>
    <w:p w14:paraId="16E9A029" w14:textId="77777777" w:rsidR="004C4939" w:rsidRPr="00535544" w:rsidRDefault="004C4939" w:rsidP="009C637F">
      <w:pPr>
        <w:pStyle w:val="Estilo4"/>
        <w:outlineLvl w:val="9"/>
        <w:rPr>
          <w:sz w:val="36"/>
          <w:lang w:val="es-419"/>
        </w:rPr>
      </w:pPr>
      <w:r w:rsidRPr="00535544">
        <w:rPr>
          <w:rStyle w:val="Textoennegrita"/>
        </w:rPr>
        <w:lastRenderedPageBreak/>
        <w:t>RH-06: Protoboard y cableado</w:t>
      </w:r>
    </w:p>
    <w:p w14:paraId="1BB1EFAE" w14:textId="77777777" w:rsidR="004C4939" w:rsidRDefault="004C4939" w:rsidP="009C637F">
      <w:pPr>
        <w:pStyle w:val="Estilo4"/>
        <w:numPr>
          <w:ilvl w:val="0"/>
          <w:numId w:val="197"/>
        </w:numPr>
        <w:outlineLvl w:val="9"/>
      </w:pPr>
      <w:r>
        <w:rPr>
          <w:rStyle w:val="Textoennegrita"/>
        </w:rPr>
        <w:t>Protoboard Jeanoko ZY-208:</w:t>
      </w:r>
      <w:r>
        <w:t xml:space="preserve"> 3220 puntos, $340 MXN</w:t>
      </w:r>
    </w:p>
    <w:p w14:paraId="1444B530" w14:textId="77777777" w:rsidR="004C4939" w:rsidRDefault="004C4939" w:rsidP="009C637F">
      <w:pPr>
        <w:pStyle w:val="Estilo4"/>
        <w:numPr>
          <w:ilvl w:val="0"/>
          <w:numId w:val="197"/>
        </w:numPr>
        <w:outlineLvl w:val="9"/>
      </w:pPr>
      <w:r>
        <w:rPr>
          <w:rStyle w:val="Textoennegrita"/>
        </w:rPr>
        <w:t>Cable TUOFENG 22 AWG:</w:t>
      </w:r>
      <w:r>
        <w:t xml:space="preserve"> Núcleo sólido, 6 colores, 54.84 m total, $417 MXN</w:t>
      </w:r>
    </w:p>
    <w:p w14:paraId="2AE7B726" w14:textId="77777777" w:rsidR="004C4939" w:rsidRDefault="004C4939" w:rsidP="009C637F">
      <w:pPr>
        <w:pStyle w:val="Estilo4"/>
        <w:numPr>
          <w:ilvl w:val="0"/>
          <w:numId w:val="197"/>
        </w:numPr>
        <w:outlineLvl w:val="9"/>
      </w:pPr>
      <w:r>
        <w:t>Permite montaje sin soldadura, facilita modificaciones</w:t>
      </w:r>
    </w:p>
    <w:p w14:paraId="1669F5F0" w14:textId="77777777" w:rsidR="004C4939" w:rsidRDefault="004C4939" w:rsidP="009C637F">
      <w:pPr>
        <w:pStyle w:val="Estilo4"/>
        <w:numPr>
          <w:ilvl w:val="0"/>
          <w:numId w:val="197"/>
        </w:numPr>
        <w:outlineLvl w:val="9"/>
      </w:pPr>
      <w:r>
        <w:rPr>
          <w:rStyle w:val="Textoennegrita"/>
        </w:rPr>
        <w:t>Total:</w:t>
      </w:r>
      <w:r>
        <w:t xml:space="preserve"> $757 MXN</w:t>
      </w:r>
    </w:p>
    <w:p w14:paraId="4648B21D" w14:textId="77777777" w:rsidR="00FC521A" w:rsidRPr="00FC521A" w:rsidRDefault="00FC521A" w:rsidP="009C637F">
      <w:pPr>
        <w:pStyle w:val="Estilo4"/>
        <w:outlineLvl w:val="9"/>
        <w:rPr>
          <w:b/>
          <w:bCs/>
          <w:lang w:val="es-419" w:eastAsia="es-419"/>
        </w:rPr>
      </w:pPr>
      <w:r w:rsidRPr="00FC521A">
        <w:rPr>
          <w:b/>
          <w:bCs/>
          <w:lang w:val="es-419" w:eastAsia="es-419"/>
        </w:rPr>
        <w:t>RH-07: Alimentación eléctrica</w:t>
      </w:r>
    </w:p>
    <w:p w14:paraId="6DE5EECE" w14:textId="45424208" w:rsidR="00FC521A" w:rsidRPr="00FC521A" w:rsidRDefault="00FC521A" w:rsidP="009C637F">
      <w:pPr>
        <w:pStyle w:val="Estilo4"/>
        <w:numPr>
          <w:ilvl w:val="0"/>
          <w:numId w:val="198"/>
        </w:numPr>
        <w:outlineLvl w:val="9"/>
        <w:rPr>
          <w:lang w:val="es-419" w:eastAsia="es-419"/>
        </w:rPr>
      </w:pPr>
      <w:r w:rsidRPr="00FC521A">
        <w:rPr>
          <w:lang w:val="es-419" w:eastAsia="es-419"/>
        </w:rPr>
        <w:t>Fuente regulada 5V 2A con conector USB:</w:t>
      </w:r>
    </w:p>
    <w:p w14:paraId="290740BC" w14:textId="77777777" w:rsidR="00FC521A" w:rsidRPr="00FC521A" w:rsidRDefault="00FC521A" w:rsidP="009C637F">
      <w:pPr>
        <w:pStyle w:val="Estilo4"/>
        <w:numPr>
          <w:ilvl w:val="0"/>
          <w:numId w:val="198"/>
        </w:numPr>
        <w:outlineLvl w:val="9"/>
        <w:rPr>
          <w:lang w:val="es-419" w:eastAsia="es-419"/>
        </w:rPr>
      </w:pPr>
      <w:r w:rsidRPr="00FC521A">
        <w:rPr>
          <w:lang w:val="es-419" w:eastAsia="es-419"/>
        </w:rPr>
        <w:t>Power bank 10,000 mAh para movilidad: $250 MXN</w:t>
      </w:r>
    </w:p>
    <w:p w14:paraId="164B355B" w14:textId="77777777" w:rsidR="00FC521A" w:rsidRPr="00FC521A" w:rsidRDefault="00FC521A" w:rsidP="009C637F">
      <w:pPr>
        <w:pStyle w:val="Estilo4"/>
        <w:numPr>
          <w:ilvl w:val="0"/>
          <w:numId w:val="198"/>
        </w:numPr>
        <w:outlineLvl w:val="9"/>
        <w:rPr>
          <w:lang w:val="es-419" w:eastAsia="es-419"/>
        </w:rPr>
      </w:pPr>
      <w:r w:rsidRPr="00FC521A">
        <w:rPr>
          <w:lang w:val="es-419" w:eastAsia="es-419"/>
        </w:rPr>
        <w:t>Consumo total del sistema: 385 mA típico, 450 mA pico</w:t>
      </w:r>
    </w:p>
    <w:p w14:paraId="12BCDF4A" w14:textId="77777777" w:rsidR="00FC521A" w:rsidRPr="00FC521A" w:rsidRDefault="00FC521A" w:rsidP="009C637F">
      <w:pPr>
        <w:pStyle w:val="Estilo4"/>
        <w:outlineLvl w:val="9"/>
        <w:rPr>
          <w:lang w:val="es-419"/>
        </w:rPr>
      </w:pPr>
    </w:p>
    <w:p w14:paraId="416ABA11" w14:textId="444EB5CB" w:rsidR="00101954" w:rsidRPr="00BD7E45" w:rsidRDefault="00101954" w:rsidP="009C637F">
      <w:pPr>
        <w:pStyle w:val="Estilo4"/>
        <w:outlineLvl w:val="9"/>
      </w:pPr>
      <w:bookmarkStart w:id="293" w:name="_Toc217135147"/>
      <w:r w:rsidRPr="00BD7E45">
        <w:t>5.1.4. Requerimientos de software</w:t>
      </w:r>
      <w:bookmarkEnd w:id="293"/>
    </w:p>
    <w:p w14:paraId="3A29C868" w14:textId="77777777" w:rsidR="00FC521A" w:rsidRDefault="00FC521A" w:rsidP="009C637F">
      <w:pPr>
        <w:pStyle w:val="Estilo4"/>
        <w:outlineLvl w:val="9"/>
        <w:rPr>
          <w:lang w:val="es-419"/>
        </w:rPr>
      </w:pPr>
      <w:r>
        <w:t>Especificación de herramientas de desarrollo, librerías, lenguajes de programación y servicios web necesarios.</w:t>
      </w:r>
    </w:p>
    <w:p w14:paraId="6FFA064F" w14:textId="77777777" w:rsidR="00FC521A" w:rsidRDefault="00FC521A" w:rsidP="009C637F">
      <w:pPr>
        <w:pStyle w:val="Estilo4"/>
        <w:outlineLvl w:val="9"/>
      </w:pPr>
      <w:r>
        <w:rPr>
          <w:rStyle w:val="Textoennegrita"/>
        </w:rPr>
        <w:t>RS-01: Entorno de desarrollo de firmware</w:t>
      </w:r>
    </w:p>
    <w:p w14:paraId="65D0FE4E" w14:textId="77777777" w:rsidR="00FC521A" w:rsidRDefault="00FC521A" w:rsidP="009C637F">
      <w:pPr>
        <w:pStyle w:val="Estilo4"/>
        <w:outlineLvl w:val="9"/>
      </w:pPr>
      <w:r>
        <w:rPr>
          <w:rStyle w:val="Textoennegrita"/>
        </w:rPr>
        <w:t>Herramienta:</w:t>
      </w:r>
      <w:r>
        <w:t xml:space="preserve"> Arduino IDE 2.3.2</w:t>
      </w:r>
    </w:p>
    <w:p w14:paraId="1DB8EF0C" w14:textId="77777777" w:rsidR="00FC521A" w:rsidRDefault="00FC521A" w:rsidP="009C637F">
      <w:pPr>
        <w:pStyle w:val="Estilo4"/>
        <w:outlineLvl w:val="9"/>
      </w:pPr>
      <w:r>
        <w:rPr>
          <w:rStyle w:val="Textoennegrita"/>
        </w:rPr>
        <w:t>Lenguaje:</w:t>
      </w:r>
      <w:r>
        <w:t xml:space="preserve"> C++ con framework Arduino</w:t>
      </w:r>
    </w:p>
    <w:p w14:paraId="5AB76ABC" w14:textId="77777777" w:rsidR="00FC521A" w:rsidRDefault="00FC521A" w:rsidP="009C637F">
      <w:pPr>
        <w:pStyle w:val="Estilo4"/>
        <w:outlineLvl w:val="9"/>
      </w:pPr>
      <w:r>
        <w:rPr>
          <w:rStyle w:val="Textoennegrita"/>
        </w:rPr>
        <w:t>Librerías requeridas para ESP32:</w:t>
      </w:r>
    </w:p>
    <w:p w14:paraId="7BBB145B" w14:textId="1C2E4E29" w:rsidR="00D14ED4" w:rsidRDefault="00FC521A" w:rsidP="009C637F">
      <w:pPr>
        <w:pStyle w:val="Estilo4"/>
        <w:outlineLvl w:val="9"/>
      </w:pPr>
      <w:r>
        <w:rPr>
          <w:noProof/>
        </w:rPr>
        <w:drawing>
          <wp:inline distT="0" distB="0" distL="0" distR="0" wp14:anchorId="37792B39" wp14:editId="78E80DC1">
            <wp:extent cx="5943600" cy="1880235"/>
            <wp:effectExtent l="0" t="0" r="0" b="5715"/>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n 47"/>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943600" cy="1880235"/>
                    </a:xfrm>
                    <a:prstGeom prst="rect">
                      <a:avLst/>
                    </a:prstGeom>
                  </pic:spPr>
                </pic:pic>
              </a:graphicData>
            </a:graphic>
          </wp:inline>
        </w:drawing>
      </w:r>
    </w:p>
    <w:p w14:paraId="26E965CB" w14:textId="77777777" w:rsidR="00FC521A" w:rsidRPr="00FC521A" w:rsidRDefault="00FC521A" w:rsidP="009C637F">
      <w:pPr>
        <w:pStyle w:val="Estilo4"/>
        <w:jc w:val="left"/>
        <w:outlineLvl w:val="9"/>
        <w:rPr>
          <w:b/>
          <w:bCs/>
          <w:lang w:val="es-419" w:eastAsia="es-419"/>
        </w:rPr>
      </w:pPr>
      <w:r w:rsidRPr="00FC521A">
        <w:rPr>
          <w:b/>
          <w:bCs/>
          <w:lang w:val="es-419" w:eastAsia="es-419"/>
        </w:rPr>
        <w:t>Instalación de soporte ESP32:</w:t>
      </w:r>
    </w:p>
    <w:p w14:paraId="62F2E2F4" w14:textId="77777777" w:rsidR="00FC521A" w:rsidRPr="00FC521A" w:rsidRDefault="00FC521A" w:rsidP="009C637F">
      <w:pPr>
        <w:pStyle w:val="Estilo4"/>
        <w:jc w:val="left"/>
        <w:outlineLvl w:val="9"/>
        <w:rPr>
          <w:lang w:val="es-419" w:eastAsia="es-419"/>
        </w:rPr>
      </w:pPr>
      <w:r w:rsidRPr="00FC521A">
        <w:rPr>
          <w:lang w:val="es-419" w:eastAsia="es-419"/>
        </w:rPr>
        <w:t xml:space="preserve">URL del gestor de placas: </w:t>
      </w:r>
      <w:r w:rsidRPr="00FC521A">
        <w:rPr>
          <w:rFonts w:ascii="Courier New" w:hAnsi="Courier New" w:cs="Courier New"/>
          <w:sz w:val="20"/>
          <w:szCs w:val="20"/>
          <w:lang w:val="es-419" w:eastAsia="es-419"/>
        </w:rPr>
        <w:t>https://dl.espressif.com/dl/package_esp32_index.json</w:t>
      </w:r>
    </w:p>
    <w:p w14:paraId="1AF98C0D" w14:textId="77777777" w:rsidR="00FC521A" w:rsidRPr="00FC521A" w:rsidRDefault="00FC521A" w:rsidP="009C637F">
      <w:pPr>
        <w:pStyle w:val="Estilo4"/>
        <w:jc w:val="left"/>
        <w:outlineLvl w:val="9"/>
        <w:rPr>
          <w:lang w:val="es-419" w:eastAsia="es-419"/>
        </w:rPr>
      </w:pPr>
      <w:r w:rsidRPr="00FC521A">
        <w:rPr>
          <w:lang w:val="es-419" w:eastAsia="es-419"/>
        </w:rPr>
        <w:t>Placa seleccionada: ESP32 Dev Module</w:t>
      </w:r>
    </w:p>
    <w:p w14:paraId="727E874A" w14:textId="77777777" w:rsidR="00FC521A" w:rsidRPr="00FC521A" w:rsidRDefault="00FC521A" w:rsidP="009C637F">
      <w:pPr>
        <w:pStyle w:val="Estilo4"/>
        <w:jc w:val="left"/>
        <w:outlineLvl w:val="9"/>
        <w:rPr>
          <w:lang w:val="es-419" w:eastAsia="es-419"/>
        </w:rPr>
      </w:pPr>
      <w:r w:rsidRPr="00FC521A">
        <w:rPr>
          <w:lang w:val="es-419" w:eastAsia="es-419"/>
        </w:rPr>
        <w:t>Velocidad de carga: 921600 baudios</w:t>
      </w:r>
    </w:p>
    <w:p w14:paraId="7B192767" w14:textId="77777777" w:rsidR="00FC521A" w:rsidRPr="003327D8" w:rsidRDefault="00FC521A" w:rsidP="009C637F">
      <w:pPr>
        <w:pStyle w:val="Estilo4"/>
        <w:jc w:val="left"/>
        <w:outlineLvl w:val="9"/>
        <w:rPr>
          <w:lang w:val="en-US" w:eastAsia="es-419"/>
        </w:rPr>
      </w:pPr>
      <w:r w:rsidRPr="003327D8">
        <w:rPr>
          <w:lang w:val="en-US" w:eastAsia="es-419"/>
        </w:rPr>
        <w:t>Partición: Default 4MB with spiffs</w:t>
      </w:r>
    </w:p>
    <w:p w14:paraId="0F098EA3" w14:textId="77777777" w:rsidR="00FC521A" w:rsidRPr="003327D8" w:rsidRDefault="00FC521A" w:rsidP="009C637F">
      <w:pPr>
        <w:pStyle w:val="Estilo4"/>
        <w:jc w:val="left"/>
        <w:outlineLvl w:val="9"/>
        <w:rPr>
          <w:b/>
          <w:bCs/>
          <w:lang w:val="en-US" w:eastAsia="es-419"/>
        </w:rPr>
      </w:pPr>
      <w:r w:rsidRPr="003327D8">
        <w:rPr>
          <w:b/>
          <w:bCs/>
          <w:lang w:val="en-US" w:eastAsia="es-419"/>
        </w:rPr>
        <w:t>RS-02: Servidor web (backend)</w:t>
      </w:r>
    </w:p>
    <w:p w14:paraId="3AD4FA40" w14:textId="77777777" w:rsidR="00B673FF" w:rsidRPr="00B673FF" w:rsidRDefault="00B673FF" w:rsidP="009C637F">
      <w:pPr>
        <w:pStyle w:val="Estilo4"/>
        <w:outlineLvl w:val="9"/>
        <w:rPr>
          <w:lang w:val="es-419" w:eastAsia="es-419"/>
        </w:rPr>
      </w:pPr>
      <w:r w:rsidRPr="00B673FF">
        <w:rPr>
          <w:b/>
          <w:bCs/>
          <w:lang w:val="es-419" w:eastAsia="es-419"/>
        </w:rPr>
        <w:lastRenderedPageBreak/>
        <w:t>Lenguaje:</w:t>
      </w:r>
      <w:r w:rsidRPr="00B673FF">
        <w:rPr>
          <w:lang w:val="es-419" w:eastAsia="es-419"/>
        </w:rPr>
        <w:t xml:space="preserve"> PHP 7.4+</w:t>
      </w:r>
    </w:p>
    <w:p w14:paraId="1791462A" w14:textId="77777777" w:rsidR="00B673FF" w:rsidRPr="00B673FF" w:rsidRDefault="00B673FF" w:rsidP="009C637F">
      <w:pPr>
        <w:pStyle w:val="Estilo4"/>
        <w:outlineLvl w:val="9"/>
        <w:rPr>
          <w:lang w:val="es-419" w:eastAsia="es-419"/>
        </w:rPr>
      </w:pPr>
      <w:r w:rsidRPr="00B673FF">
        <w:rPr>
          <w:b/>
          <w:bCs/>
          <w:lang w:val="es-419" w:eastAsia="es-419"/>
        </w:rPr>
        <w:t>Servidor HTTP:</w:t>
      </w:r>
      <w:r w:rsidRPr="00B673FF">
        <w:rPr>
          <w:lang w:val="es-419" w:eastAsia="es-419"/>
        </w:rPr>
        <w:t xml:space="preserve"> Apache 2.4 (incluido en plan Hostinger)</w:t>
      </w:r>
    </w:p>
    <w:p w14:paraId="3B3D75BA" w14:textId="77777777" w:rsidR="00B673FF" w:rsidRPr="00B673FF" w:rsidRDefault="00B673FF" w:rsidP="009C637F">
      <w:pPr>
        <w:pStyle w:val="Estilo4"/>
        <w:outlineLvl w:val="9"/>
        <w:rPr>
          <w:lang w:val="es-419" w:eastAsia="es-419"/>
        </w:rPr>
      </w:pPr>
      <w:r w:rsidRPr="00B673FF">
        <w:rPr>
          <w:b/>
          <w:bCs/>
          <w:lang w:val="es-419" w:eastAsia="es-419"/>
        </w:rPr>
        <w:t>Capa de abstracción de base de datos:</w:t>
      </w:r>
      <w:r w:rsidRPr="00B673FF">
        <w:rPr>
          <w:lang w:val="es-419" w:eastAsia="es-419"/>
        </w:rPr>
        <w:t xml:space="preserve"> PDO (PHP Data Objects)</w:t>
      </w:r>
    </w:p>
    <w:p w14:paraId="3FDA2A73" w14:textId="77777777" w:rsidR="00B673FF" w:rsidRPr="00B673FF" w:rsidRDefault="00B673FF" w:rsidP="009C637F">
      <w:pPr>
        <w:pStyle w:val="Estilo4"/>
        <w:outlineLvl w:val="9"/>
        <w:rPr>
          <w:lang w:val="es-419" w:eastAsia="es-419"/>
        </w:rPr>
      </w:pPr>
      <w:r w:rsidRPr="00B673FF">
        <w:rPr>
          <w:b/>
          <w:bCs/>
          <w:lang w:val="es-419" w:eastAsia="es-419"/>
        </w:rPr>
        <w:t>Scripts PHP desarrollados:</w:t>
      </w:r>
    </w:p>
    <w:p w14:paraId="2F9B5B5D" w14:textId="77777777" w:rsidR="00B673FF" w:rsidRPr="00B673FF" w:rsidRDefault="00B673FF" w:rsidP="009C637F">
      <w:pPr>
        <w:pStyle w:val="Estilo4"/>
        <w:numPr>
          <w:ilvl w:val="0"/>
          <w:numId w:val="199"/>
        </w:numPr>
        <w:outlineLvl w:val="9"/>
        <w:rPr>
          <w:lang w:val="es-419" w:eastAsia="es-419"/>
        </w:rPr>
      </w:pPr>
      <w:r w:rsidRPr="00B673FF">
        <w:rPr>
          <w:b/>
          <w:bCs/>
          <w:lang w:val="es-419" w:eastAsia="es-419"/>
        </w:rPr>
        <w:t>conexion.php:</w:t>
      </w:r>
      <w:r w:rsidRPr="00B673FF">
        <w:rPr>
          <w:lang w:val="es-419" w:eastAsia="es-419"/>
        </w:rPr>
        <w:t xml:space="preserve"> Configuración de conexión PDO a MySQL</w:t>
      </w:r>
    </w:p>
    <w:p w14:paraId="760CD39A" w14:textId="77777777" w:rsidR="00B673FF" w:rsidRPr="00B673FF" w:rsidRDefault="00B673FF" w:rsidP="009C637F">
      <w:pPr>
        <w:pStyle w:val="Estilo4"/>
        <w:numPr>
          <w:ilvl w:val="0"/>
          <w:numId w:val="199"/>
        </w:numPr>
        <w:outlineLvl w:val="9"/>
        <w:rPr>
          <w:lang w:val="es-419" w:eastAsia="es-419"/>
        </w:rPr>
      </w:pPr>
      <w:r w:rsidRPr="00B673FF">
        <w:rPr>
          <w:b/>
          <w:bCs/>
          <w:lang w:val="es-419" w:eastAsia="es-419"/>
        </w:rPr>
        <w:t>temperatura.php:</w:t>
      </w:r>
      <w:r w:rsidRPr="00B673FF">
        <w:rPr>
          <w:lang w:val="es-419" w:eastAsia="es-419"/>
        </w:rPr>
        <w:t xml:space="preserve"> Endpoint para recepción de datos del ESP32 (POST)</w:t>
      </w:r>
    </w:p>
    <w:p w14:paraId="651EAC76" w14:textId="77777777" w:rsidR="00B673FF" w:rsidRPr="00B673FF" w:rsidRDefault="00B673FF" w:rsidP="009C637F">
      <w:pPr>
        <w:pStyle w:val="Estilo4"/>
        <w:numPr>
          <w:ilvl w:val="0"/>
          <w:numId w:val="199"/>
        </w:numPr>
        <w:outlineLvl w:val="9"/>
        <w:rPr>
          <w:lang w:val="es-419" w:eastAsia="es-419"/>
        </w:rPr>
      </w:pPr>
      <w:r w:rsidRPr="00B673FF">
        <w:rPr>
          <w:b/>
          <w:bCs/>
          <w:lang w:val="es-419" w:eastAsia="es-419"/>
        </w:rPr>
        <w:t>datos.php:</w:t>
      </w:r>
      <w:r w:rsidRPr="00B673FF">
        <w:rPr>
          <w:lang w:val="es-419" w:eastAsia="es-419"/>
        </w:rPr>
        <w:t xml:space="preserve"> API REST para consulta de registros históricos (GET)</w:t>
      </w:r>
    </w:p>
    <w:p w14:paraId="64CB0BE6" w14:textId="77777777" w:rsidR="00B673FF" w:rsidRPr="00B673FF" w:rsidRDefault="00B673FF" w:rsidP="009C637F">
      <w:pPr>
        <w:pStyle w:val="Estilo4"/>
        <w:numPr>
          <w:ilvl w:val="0"/>
          <w:numId w:val="199"/>
        </w:numPr>
        <w:outlineLvl w:val="9"/>
        <w:rPr>
          <w:lang w:val="es-419" w:eastAsia="es-419"/>
        </w:rPr>
      </w:pPr>
      <w:r w:rsidRPr="00B673FF">
        <w:rPr>
          <w:b/>
          <w:bCs/>
          <w:lang w:val="es-419" w:eastAsia="es-419"/>
        </w:rPr>
        <w:t>exportar.php:</w:t>
      </w:r>
      <w:r w:rsidRPr="00B673FF">
        <w:rPr>
          <w:lang w:val="es-419" w:eastAsia="es-419"/>
        </w:rPr>
        <w:t xml:space="preserve"> Generación de archivos Excel mediante PhpSpreadsheet</w:t>
      </w:r>
    </w:p>
    <w:p w14:paraId="5C945902" w14:textId="77777777" w:rsidR="00B673FF" w:rsidRPr="00B673FF" w:rsidRDefault="00B673FF" w:rsidP="009C637F">
      <w:pPr>
        <w:pStyle w:val="Estilo4"/>
        <w:numPr>
          <w:ilvl w:val="0"/>
          <w:numId w:val="199"/>
        </w:numPr>
        <w:outlineLvl w:val="9"/>
        <w:rPr>
          <w:lang w:val="es-419" w:eastAsia="es-419"/>
        </w:rPr>
      </w:pPr>
      <w:r w:rsidRPr="00B673FF">
        <w:rPr>
          <w:b/>
          <w:bCs/>
          <w:lang w:val="es-419" w:eastAsia="es-419"/>
        </w:rPr>
        <w:t>enviar_correo.php:</w:t>
      </w:r>
      <w:r w:rsidRPr="00B673FF">
        <w:rPr>
          <w:lang w:val="es-419" w:eastAsia="es-419"/>
        </w:rPr>
        <w:t xml:space="preserve"> Procesamiento de envío de reportes por email</w:t>
      </w:r>
    </w:p>
    <w:p w14:paraId="4227957E" w14:textId="77777777" w:rsidR="00B673FF" w:rsidRPr="00B673FF" w:rsidRDefault="00B673FF" w:rsidP="009C637F">
      <w:pPr>
        <w:pStyle w:val="Estilo4"/>
        <w:outlineLvl w:val="9"/>
        <w:rPr>
          <w:lang w:val="es-419" w:eastAsia="es-419"/>
        </w:rPr>
      </w:pPr>
      <w:r w:rsidRPr="00B673FF">
        <w:rPr>
          <w:b/>
          <w:bCs/>
          <w:lang w:val="es-419" w:eastAsia="es-419"/>
        </w:rPr>
        <w:t>Características de seguridad implementadas:</w:t>
      </w:r>
    </w:p>
    <w:p w14:paraId="039ECE9B" w14:textId="77777777" w:rsidR="00B673FF" w:rsidRPr="00B673FF" w:rsidRDefault="00B673FF" w:rsidP="009C637F">
      <w:pPr>
        <w:pStyle w:val="Estilo4"/>
        <w:numPr>
          <w:ilvl w:val="0"/>
          <w:numId w:val="200"/>
        </w:numPr>
        <w:outlineLvl w:val="9"/>
        <w:rPr>
          <w:lang w:val="es-419" w:eastAsia="es-419"/>
        </w:rPr>
      </w:pPr>
      <w:r w:rsidRPr="00B673FF">
        <w:rPr>
          <w:lang w:val="es-419" w:eastAsia="es-419"/>
        </w:rPr>
        <w:t>Prepared statements (prevención de SQL injection)</w:t>
      </w:r>
    </w:p>
    <w:p w14:paraId="7E68BCE3" w14:textId="77777777" w:rsidR="00B673FF" w:rsidRPr="00B673FF" w:rsidRDefault="00B673FF" w:rsidP="009C637F">
      <w:pPr>
        <w:pStyle w:val="Estilo4"/>
        <w:numPr>
          <w:ilvl w:val="0"/>
          <w:numId w:val="200"/>
        </w:numPr>
        <w:outlineLvl w:val="9"/>
        <w:rPr>
          <w:lang w:val="es-419" w:eastAsia="es-419"/>
        </w:rPr>
      </w:pPr>
      <w:r w:rsidRPr="00B673FF">
        <w:rPr>
          <w:lang w:val="es-419" w:eastAsia="es-419"/>
        </w:rPr>
        <w:t>Validación de tipos de datos (is_numeric, preg_match)</w:t>
      </w:r>
    </w:p>
    <w:p w14:paraId="13235398" w14:textId="77777777" w:rsidR="00B673FF" w:rsidRPr="00B673FF" w:rsidRDefault="00B673FF" w:rsidP="009C637F">
      <w:pPr>
        <w:pStyle w:val="Estilo4"/>
        <w:numPr>
          <w:ilvl w:val="0"/>
          <w:numId w:val="200"/>
        </w:numPr>
        <w:outlineLvl w:val="9"/>
        <w:rPr>
          <w:lang w:val="es-419" w:eastAsia="es-419"/>
        </w:rPr>
      </w:pPr>
      <w:r w:rsidRPr="00B673FF">
        <w:rPr>
          <w:lang w:val="es-419" w:eastAsia="es-419"/>
        </w:rPr>
        <w:t>Headers CORS configurados para dominio específico</w:t>
      </w:r>
    </w:p>
    <w:p w14:paraId="4D4A9CE6" w14:textId="77777777" w:rsidR="00B673FF" w:rsidRPr="00B673FF" w:rsidRDefault="00B673FF" w:rsidP="009C637F">
      <w:pPr>
        <w:pStyle w:val="Estilo4"/>
        <w:numPr>
          <w:ilvl w:val="0"/>
          <w:numId w:val="200"/>
        </w:numPr>
        <w:outlineLvl w:val="9"/>
        <w:rPr>
          <w:lang w:val="es-419" w:eastAsia="es-419"/>
        </w:rPr>
      </w:pPr>
      <w:r w:rsidRPr="00B673FF">
        <w:rPr>
          <w:lang w:val="es-419" w:eastAsia="es-419"/>
        </w:rPr>
        <w:t>HTTPS obligatorio (redirección 301 de HTTP a HTTPS)</w:t>
      </w:r>
    </w:p>
    <w:p w14:paraId="174BFAD7" w14:textId="77777777" w:rsidR="00D01A74" w:rsidRPr="00D01A74" w:rsidRDefault="00D01A74" w:rsidP="009C637F">
      <w:pPr>
        <w:pStyle w:val="Estilo4"/>
        <w:outlineLvl w:val="9"/>
        <w:rPr>
          <w:b/>
          <w:bCs/>
          <w:lang w:val="es-419" w:eastAsia="es-419"/>
        </w:rPr>
      </w:pPr>
      <w:r w:rsidRPr="00D01A74">
        <w:rPr>
          <w:b/>
          <w:bCs/>
          <w:lang w:val="es-419" w:eastAsia="es-419"/>
        </w:rPr>
        <w:t>RS-03: Base de datos</w:t>
      </w:r>
    </w:p>
    <w:p w14:paraId="58E2BF01" w14:textId="77777777" w:rsidR="00D01A74" w:rsidRPr="00D01A74" w:rsidRDefault="00D01A74" w:rsidP="009C637F">
      <w:pPr>
        <w:pStyle w:val="Estilo4"/>
        <w:spacing w:before="0" w:after="0"/>
        <w:outlineLvl w:val="9"/>
        <w:rPr>
          <w:lang w:val="es-419" w:eastAsia="es-419"/>
        </w:rPr>
      </w:pPr>
      <w:r w:rsidRPr="00D01A74">
        <w:rPr>
          <w:b/>
          <w:bCs/>
          <w:lang w:val="es-419" w:eastAsia="es-419"/>
        </w:rPr>
        <w:t>Sistema gestor:</w:t>
      </w:r>
      <w:r w:rsidRPr="00D01A74">
        <w:rPr>
          <w:lang w:val="es-419" w:eastAsia="es-419"/>
        </w:rPr>
        <w:t xml:space="preserve"> MariaDB 10.5 (fork de MySQL compatible 100%)</w:t>
      </w:r>
    </w:p>
    <w:p w14:paraId="0DC66C59" w14:textId="77777777" w:rsidR="00D01A74" w:rsidRPr="00D01A74" w:rsidRDefault="00D01A74" w:rsidP="009C637F">
      <w:pPr>
        <w:pStyle w:val="Estilo4"/>
        <w:spacing w:before="0" w:after="0"/>
        <w:outlineLvl w:val="9"/>
        <w:rPr>
          <w:b/>
          <w:bCs/>
          <w:lang w:val="es-419" w:eastAsia="es-419"/>
        </w:rPr>
      </w:pPr>
      <w:r w:rsidRPr="00D01A74">
        <w:rPr>
          <w:b/>
          <w:bCs/>
          <w:lang w:val="es-419" w:eastAsia="es-419"/>
        </w:rPr>
        <w:t>Características:</w:t>
      </w:r>
    </w:p>
    <w:p w14:paraId="103743CA" w14:textId="77777777" w:rsidR="00D01A74" w:rsidRPr="00D01A74" w:rsidRDefault="00D01A74" w:rsidP="009C637F">
      <w:pPr>
        <w:pStyle w:val="Estilo4"/>
        <w:numPr>
          <w:ilvl w:val="0"/>
          <w:numId w:val="201"/>
        </w:numPr>
        <w:spacing w:before="0" w:after="0"/>
        <w:outlineLvl w:val="9"/>
        <w:rPr>
          <w:lang w:val="es-419" w:eastAsia="es-419"/>
        </w:rPr>
      </w:pPr>
      <w:r w:rsidRPr="00D01A74">
        <w:rPr>
          <w:lang w:val="es-419" w:eastAsia="es-419"/>
        </w:rPr>
        <w:t>Charset: utf8mb4 (soporte Unicode completo)</w:t>
      </w:r>
    </w:p>
    <w:p w14:paraId="33304B5D" w14:textId="77777777" w:rsidR="00D01A74" w:rsidRPr="00D01A74" w:rsidRDefault="00D01A74" w:rsidP="009C637F">
      <w:pPr>
        <w:pStyle w:val="Estilo4"/>
        <w:numPr>
          <w:ilvl w:val="0"/>
          <w:numId w:val="201"/>
        </w:numPr>
        <w:spacing w:before="0" w:after="0"/>
        <w:outlineLvl w:val="9"/>
        <w:rPr>
          <w:lang w:val="es-419" w:eastAsia="es-419"/>
        </w:rPr>
      </w:pPr>
      <w:r w:rsidRPr="00D01A74">
        <w:rPr>
          <w:lang w:val="es-419" w:eastAsia="es-419"/>
        </w:rPr>
        <w:t>Motor de almacenamiento: InnoDB (transacciones ACID)</w:t>
      </w:r>
    </w:p>
    <w:p w14:paraId="5EC8045A" w14:textId="77777777" w:rsidR="00D01A74" w:rsidRPr="00D01A74" w:rsidRDefault="00D01A74" w:rsidP="009C637F">
      <w:pPr>
        <w:pStyle w:val="Estilo4"/>
        <w:numPr>
          <w:ilvl w:val="0"/>
          <w:numId w:val="201"/>
        </w:numPr>
        <w:spacing w:before="0" w:after="0"/>
        <w:outlineLvl w:val="9"/>
        <w:rPr>
          <w:lang w:val="es-419" w:eastAsia="es-419"/>
        </w:rPr>
      </w:pPr>
      <w:r w:rsidRPr="00D01A74">
        <w:rPr>
          <w:lang w:val="es-419" w:eastAsia="es-419"/>
        </w:rPr>
        <w:t>Índices: fecha, id_usuario (optimización de consultas)</w:t>
      </w:r>
    </w:p>
    <w:p w14:paraId="3A5BDB2B" w14:textId="77777777" w:rsidR="00D01A74" w:rsidRPr="00D01A74" w:rsidRDefault="00D01A74" w:rsidP="009C637F">
      <w:pPr>
        <w:pStyle w:val="Estilo4"/>
        <w:outlineLvl w:val="9"/>
        <w:rPr>
          <w:b/>
          <w:bCs/>
          <w:lang w:val="es-419" w:eastAsia="es-419"/>
        </w:rPr>
      </w:pPr>
      <w:r w:rsidRPr="00D01A74">
        <w:rPr>
          <w:b/>
          <w:bCs/>
          <w:lang w:val="es-419" w:eastAsia="es-419"/>
        </w:rPr>
        <w:t>Tablas implementadas:</w:t>
      </w:r>
    </w:p>
    <w:p w14:paraId="3342DF78" w14:textId="5461A590" w:rsidR="00D01A74" w:rsidRDefault="00D01A74" w:rsidP="009C637F">
      <w:pPr>
        <w:pStyle w:val="Estilo4"/>
        <w:outlineLvl w:val="9"/>
        <w:rPr>
          <w:lang w:val="es-419"/>
        </w:rPr>
      </w:pPr>
      <w:r>
        <w:rPr>
          <w:noProof/>
          <w:lang w:val="es-419"/>
        </w:rPr>
        <w:drawing>
          <wp:inline distT="0" distB="0" distL="0" distR="0" wp14:anchorId="0D09A8A1" wp14:editId="3BC01DE6">
            <wp:extent cx="5943600" cy="2900680"/>
            <wp:effectExtent l="0" t="0" r="0"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n 61"/>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943600" cy="2900680"/>
                    </a:xfrm>
                    <a:prstGeom prst="rect">
                      <a:avLst/>
                    </a:prstGeom>
                  </pic:spPr>
                </pic:pic>
              </a:graphicData>
            </a:graphic>
          </wp:inline>
        </w:drawing>
      </w:r>
      <w:r>
        <w:rPr>
          <w:lang w:val="es-419"/>
        </w:rPr>
        <w:br w:type="page"/>
      </w:r>
    </w:p>
    <w:p w14:paraId="0DF0C1C4" w14:textId="77777777" w:rsidR="00D01A74" w:rsidRPr="00D01A74" w:rsidRDefault="00D01A74" w:rsidP="009C637F">
      <w:pPr>
        <w:pStyle w:val="Estilo4"/>
        <w:outlineLvl w:val="9"/>
        <w:rPr>
          <w:lang w:val="en-US" w:eastAsia="es-419"/>
        </w:rPr>
      </w:pPr>
      <w:r w:rsidRPr="00D01A74">
        <w:rPr>
          <w:lang w:val="en-US" w:eastAsia="es-419"/>
        </w:rPr>
        <w:lastRenderedPageBreak/>
        <w:t>RS-04: Interfaz web (frontend)</w:t>
      </w:r>
    </w:p>
    <w:p w14:paraId="684629FB" w14:textId="77777777" w:rsidR="00D01A74" w:rsidRPr="00D01A74" w:rsidRDefault="00D01A74" w:rsidP="009C637F">
      <w:pPr>
        <w:pStyle w:val="Estilo4"/>
        <w:outlineLvl w:val="9"/>
        <w:rPr>
          <w:lang w:val="en-US" w:eastAsia="es-419"/>
        </w:rPr>
      </w:pPr>
      <w:r w:rsidRPr="00D01A74">
        <w:rPr>
          <w:lang w:val="en-US" w:eastAsia="es-419"/>
        </w:rPr>
        <w:t>Lenguajes:</w:t>
      </w:r>
    </w:p>
    <w:p w14:paraId="66C581B6" w14:textId="77777777" w:rsidR="00D01A74" w:rsidRPr="00D01A74" w:rsidRDefault="00D01A74" w:rsidP="009C637F">
      <w:pPr>
        <w:pStyle w:val="Estilo4"/>
        <w:numPr>
          <w:ilvl w:val="0"/>
          <w:numId w:val="202"/>
        </w:numPr>
        <w:outlineLvl w:val="9"/>
        <w:rPr>
          <w:lang w:val="es-419" w:eastAsia="es-419"/>
        </w:rPr>
      </w:pPr>
      <w:r w:rsidRPr="00D01A74">
        <w:rPr>
          <w:lang w:val="es-419" w:eastAsia="es-419"/>
        </w:rPr>
        <w:t>HTML5: Estructura semántica</w:t>
      </w:r>
    </w:p>
    <w:p w14:paraId="420E02CD" w14:textId="77777777" w:rsidR="00D01A74" w:rsidRPr="00D01A74" w:rsidRDefault="00D01A74" w:rsidP="009C637F">
      <w:pPr>
        <w:pStyle w:val="Estilo4"/>
        <w:numPr>
          <w:ilvl w:val="0"/>
          <w:numId w:val="202"/>
        </w:numPr>
        <w:outlineLvl w:val="9"/>
        <w:rPr>
          <w:lang w:val="es-419" w:eastAsia="es-419"/>
        </w:rPr>
      </w:pPr>
      <w:r w:rsidRPr="00D01A74">
        <w:rPr>
          <w:lang w:val="es-419" w:eastAsia="es-419"/>
        </w:rPr>
        <w:t>CSS3: Estilos visuales</w:t>
      </w:r>
    </w:p>
    <w:p w14:paraId="2E8E4A97" w14:textId="77777777" w:rsidR="00D01A74" w:rsidRPr="00D01A74" w:rsidRDefault="00D01A74" w:rsidP="009C637F">
      <w:pPr>
        <w:pStyle w:val="Estilo4"/>
        <w:numPr>
          <w:ilvl w:val="0"/>
          <w:numId w:val="202"/>
        </w:numPr>
        <w:outlineLvl w:val="9"/>
        <w:rPr>
          <w:lang w:val="es-419" w:eastAsia="es-419"/>
        </w:rPr>
      </w:pPr>
      <w:r w:rsidRPr="00D01A74">
        <w:rPr>
          <w:lang w:val="es-419" w:eastAsia="es-419"/>
        </w:rPr>
        <w:t>JavaScript ES6: Lógica de cliente</w:t>
      </w:r>
    </w:p>
    <w:p w14:paraId="23D04DB6" w14:textId="77777777" w:rsidR="00D01A74" w:rsidRPr="00D01A74" w:rsidRDefault="00D01A74" w:rsidP="009C637F">
      <w:pPr>
        <w:pStyle w:val="Estilo4"/>
        <w:outlineLvl w:val="9"/>
        <w:rPr>
          <w:lang w:val="es-419" w:eastAsia="es-419"/>
        </w:rPr>
      </w:pPr>
      <w:r w:rsidRPr="00D01A74">
        <w:rPr>
          <w:lang w:val="es-419" w:eastAsia="es-419"/>
        </w:rPr>
        <w:t>Framework CSS: Bootstrap 5.3.2 (diseño responsivo)</w:t>
      </w:r>
    </w:p>
    <w:p w14:paraId="09420434" w14:textId="77777777" w:rsidR="00D01A74" w:rsidRPr="00D01A74" w:rsidRDefault="00D01A74" w:rsidP="009C637F">
      <w:pPr>
        <w:pStyle w:val="Estilo4"/>
        <w:outlineLvl w:val="9"/>
        <w:rPr>
          <w:lang w:val="es-419" w:eastAsia="es-419"/>
        </w:rPr>
      </w:pPr>
      <w:r w:rsidRPr="00D01A74">
        <w:rPr>
          <w:lang w:val="es-419" w:eastAsia="es-419"/>
        </w:rPr>
        <w:t>Librería de gráficas: Highcharts.js 11.1.0 (licencia gratuita para uso personal/académico)</w:t>
      </w:r>
    </w:p>
    <w:p w14:paraId="44A80480" w14:textId="77777777" w:rsidR="00D01A74" w:rsidRPr="00D01A74" w:rsidRDefault="00D01A74" w:rsidP="009C637F">
      <w:pPr>
        <w:pStyle w:val="Estilo4"/>
        <w:outlineLvl w:val="9"/>
        <w:rPr>
          <w:lang w:val="es-419" w:eastAsia="es-419"/>
        </w:rPr>
      </w:pPr>
      <w:r w:rsidRPr="00D01A74">
        <w:rPr>
          <w:lang w:val="es-419" w:eastAsia="es-419"/>
        </w:rPr>
        <w:t>Librería AJAX: Fetch API nativa (sin dependencia de jQuery para peticiones asíncronas)</w:t>
      </w:r>
    </w:p>
    <w:p w14:paraId="7CC17285" w14:textId="77777777" w:rsidR="00D01A74" w:rsidRPr="00D01A74" w:rsidRDefault="00D01A74" w:rsidP="009C637F">
      <w:pPr>
        <w:pStyle w:val="Estilo4"/>
        <w:outlineLvl w:val="9"/>
        <w:rPr>
          <w:lang w:val="es-419" w:eastAsia="es-419"/>
        </w:rPr>
      </w:pPr>
      <w:r w:rsidRPr="00D01A74">
        <w:rPr>
          <w:lang w:val="es-419" w:eastAsia="es-419"/>
        </w:rPr>
        <w:t>Funcionalidades JavaScript implementadas:</w:t>
      </w:r>
    </w:p>
    <w:p w14:paraId="4119770E" w14:textId="2F3F9107" w:rsidR="00D14ED4" w:rsidRPr="00B673FF" w:rsidRDefault="00D01A74" w:rsidP="009C637F">
      <w:pPr>
        <w:pStyle w:val="Estilo4"/>
        <w:outlineLvl w:val="9"/>
        <w:rPr>
          <w:lang w:val="es-419"/>
        </w:rPr>
      </w:pPr>
      <w:r>
        <w:rPr>
          <w:noProof/>
          <w:lang w:val="es-419"/>
        </w:rPr>
        <w:drawing>
          <wp:inline distT="0" distB="0" distL="0" distR="0" wp14:anchorId="34AB951B" wp14:editId="0E676932">
            <wp:extent cx="5943600" cy="2028825"/>
            <wp:effectExtent l="0" t="0" r="0" b="9525"/>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n 62"/>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943600" cy="2028825"/>
                    </a:xfrm>
                    <a:prstGeom prst="rect">
                      <a:avLst/>
                    </a:prstGeom>
                  </pic:spPr>
                </pic:pic>
              </a:graphicData>
            </a:graphic>
          </wp:inline>
        </w:drawing>
      </w:r>
    </w:p>
    <w:p w14:paraId="05DF2254" w14:textId="77777777" w:rsidR="00DC45EC" w:rsidRPr="00DC45EC" w:rsidRDefault="00DC45EC" w:rsidP="009C637F">
      <w:pPr>
        <w:pStyle w:val="Estilo4"/>
        <w:outlineLvl w:val="9"/>
        <w:rPr>
          <w:b/>
          <w:bCs/>
          <w:lang w:val="es-419" w:eastAsia="es-419"/>
        </w:rPr>
      </w:pPr>
      <w:r w:rsidRPr="00DC45EC">
        <w:rPr>
          <w:b/>
          <w:bCs/>
          <w:lang w:val="es-419" w:eastAsia="es-419"/>
        </w:rPr>
        <w:t>RS-05: Servicios de hosting</w:t>
      </w:r>
    </w:p>
    <w:p w14:paraId="5C34AA82" w14:textId="77777777" w:rsidR="00DC45EC" w:rsidRPr="00DC45EC" w:rsidRDefault="00DC45EC" w:rsidP="009C637F">
      <w:pPr>
        <w:pStyle w:val="Estilo4"/>
        <w:outlineLvl w:val="9"/>
        <w:rPr>
          <w:lang w:val="es-419" w:eastAsia="es-419"/>
        </w:rPr>
      </w:pPr>
      <w:r w:rsidRPr="00DC45EC">
        <w:rPr>
          <w:b/>
          <w:bCs/>
          <w:lang w:val="es-419" w:eastAsia="es-419"/>
        </w:rPr>
        <w:t>Proveedor:</w:t>
      </w:r>
      <w:r w:rsidRPr="00DC45EC">
        <w:rPr>
          <w:lang w:val="es-419" w:eastAsia="es-419"/>
        </w:rPr>
        <w:t xml:space="preserve"> Hostinger Premium</w:t>
      </w:r>
    </w:p>
    <w:p w14:paraId="6B7E2DB1" w14:textId="77777777" w:rsidR="00DC45EC" w:rsidRPr="00DC45EC" w:rsidRDefault="00DC45EC" w:rsidP="009C637F">
      <w:pPr>
        <w:pStyle w:val="Estilo4"/>
        <w:outlineLvl w:val="9"/>
        <w:rPr>
          <w:b/>
          <w:bCs/>
          <w:lang w:val="es-419" w:eastAsia="es-419"/>
        </w:rPr>
      </w:pPr>
      <w:r w:rsidRPr="00DC45EC">
        <w:rPr>
          <w:b/>
          <w:bCs/>
          <w:lang w:val="es-419" w:eastAsia="es-419"/>
        </w:rPr>
        <w:t>Especificaciones técnicas:</w:t>
      </w:r>
    </w:p>
    <w:p w14:paraId="62ABD1CA" w14:textId="77777777" w:rsidR="00DC45EC" w:rsidRPr="00DC45EC" w:rsidRDefault="00DC45EC" w:rsidP="009C637F">
      <w:pPr>
        <w:pStyle w:val="Estilo4"/>
        <w:numPr>
          <w:ilvl w:val="0"/>
          <w:numId w:val="203"/>
        </w:numPr>
        <w:outlineLvl w:val="9"/>
        <w:rPr>
          <w:lang w:val="es-419" w:eastAsia="es-419"/>
        </w:rPr>
      </w:pPr>
      <w:r w:rsidRPr="00DC45EC">
        <w:rPr>
          <w:lang w:val="es-419" w:eastAsia="es-419"/>
        </w:rPr>
        <w:t>Ubicación del servidor: Dallas, Texas (latencia ~80 ms desde México)</w:t>
      </w:r>
    </w:p>
    <w:p w14:paraId="749C2133" w14:textId="77777777" w:rsidR="00DC45EC" w:rsidRPr="00DC45EC" w:rsidRDefault="00DC45EC" w:rsidP="009C637F">
      <w:pPr>
        <w:pStyle w:val="Estilo4"/>
        <w:numPr>
          <w:ilvl w:val="0"/>
          <w:numId w:val="203"/>
        </w:numPr>
        <w:outlineLvl w:val="9"/>
        <w:rPr>
          <w:lang w:val="es-419" w:eastAsia="es-419"/>
        </w:rPr>
      </w:pPr>
      <w:r w:rsidRPr="00DC45EC">
        <w:rPr>
          <w:lang w:val="es-419" w:eastAsia="es-419"/>
        </w:rPr>
        <w:t>Almacenamiento: 100 GB SSD NVMe</w:t>
      </w:r>
    </w:p>
    <w:p w14:paraId="24B2942B" w14:textId="77777777" w:rsidR="00DC45EC" w:rsidRPr="00DC45EC" w:rsidRDefault="00DC45EC" w:rsidP="009C637F">
      <w:pPr>
        <w:pStyle w:val="Estilo4"/>
        <w:numPr>
          <w:ilvl w:val="0"/>
          <w:numId w:val="203"/>
        </w:numPr>
        <w:outlineLvl w:val="9"/>
        <w:rPr>
          <w:lang w:val="es-419" w:eastAsia="es-419"/>
        </w:rPr>
      </w:pPr>
      <w:r w:rsidRPr="00DC45EC">
        <w:rPr>
          <w:lang w:val="es-419" w:eastAsia="es-419"/>
        </w:rPr>
        <w:t>Ancho de banda: Ilimitado</w:t>
      </w:r>
    </w:p>
    <w:p w14:paraId="71EB0C29" w14:textId="77777777" w:rsidR="00DC45EC" w:rsidRPr="00DC45EC" w:rsidRDefault="00DC45EC" w:rsidP="009C637F">
      <w:pPr>
        <w:pStyle w:val="Estilo4"/>
        <w:numPr>
          <w:ilvl w:val="0"/>
          <w:numId w:val="203"/>
        </w:numPr>
        <w:outlineLvl w:val="9"/>
        <w:rPr>
          <w:lang w:val="es-419" w:eastAsia="es-419"/>
        </w:rPr>
      </w:pPr>
      <w:r w:rsidRPr="00DC45EC">
        <w:rPr>
          <w:lang w:val="es-419" w:eastAsia="es-419"/>
        </w:rPr>
        <w:t>Bases de datos MySQL: Ilimitadas</w:t>
      </w:r>
    </w:p>
    <w:p w14:paraId="613E793A" w14:textId="77777777" w:rsidR="00DC45EC" w:rsidRPr="00DC45EC" w:rsidRDefault="00DC45EC" w:rsidP="009C637F">
      <w:pPr>
        <w:pStyle w:val="Estilo4"/>
        <w:numPr>
          <w:ilvl w:val="0"/>
          <w:numId w:val="203"/>
        </w:numPr>
        <w:outlineLvl w:val="9"/>
        <w:rPr>
          <w:lang w:val="es-419" w:eastAsia="es-419"/>
        </w:rPr>
      </w:pPr>
      <w:r w:rsidRPr="00DC45EC">
        <w:rPr>
          <w:lang w:val="es-419" w:eastAsia="es-419"/>
        </w:rPr>
        <w:t>Certificado SSL: Let's Encrypt gratuito (renovación automática)</w:t>
      </w:r>
    </w:p>
    <w:p w14:paraId="34BD9B7C" w14:textId="77777777" w:rsidR="00DC45EC" w:rsidRPr="00DC45EC" w:rsidRDefault="00DC45EC" w:rsidP="009C637F">
      <w:pPr>
        <w:pStyle w:val="Estilo4"/>
        <w:numPr>
          <w:ilvl w:val="0"/>
          <w:numId w:val="203"/>
        </w:numPr>
        <w:outlineLvl w:val="9"/>
        <w:rPr>
          <w:lang w:val="es-419" w:eastAsia="es-419"/>
        </w:rPr>
      </w:pPr>
      <w:r w:rsidRPr="00DC45EC">
        <w:rPr>
          <w:lang w:val="es-419" w:eastAsia="es-419"/>
        </w:rPr>
        <w:t>Panel de control: hPanel (interfaz propietaria de Hostinger)</w:t>
      </w:r>
    </w:p>
    <w:p w14:paraId="6902AFB9" w14:textId="77777777" w:rsidR="00DC45EC" w:rsidRPr="00DC45EC" w:rsidRDefault="00DC45EC" w:rsidP="009C637F">
      <w:pPr>
        <w:pStyle w:val="Estilo4"/>
        <w:numPr>
          <w:ilvl w:val="0"/>
          <w:numId w:val="203"/>
        </w:numPr>
        <w:outlineLvl w:val="9"/>
        <w:rPr>
          <w:lang w:val="es-419" w:eastAsia="es-419"/>
        </w:rPr>
      </w:pPr>
      <w:r w:rsidRPr="00DC45EC">
        <w:rPr>
          <w:lang w:val="es-419" w:eastAsia="es-419"/>
        </w:rPr>
        <w:t>Acceso FTP/SFTP para subida de archivos</w:t>
      </w:r>
    </w:p>
    <w:p w14:paraId="271C3795" w14:textId="77777777" w:rsidR="00DC45EC" w:rsidRPr="00DC45EC" w:rsidRDefault="00DC45EC" w:rsidP="009C637F">
      <w:pPr>
        <w:pStyle w:val="Estilo4"/>
        <w:numPr>
          <w:ilvl w:val="0"/>
          <w:numId w:val="203"/>
        </w:numPr>
        <w:outlineLvl w:val="9"/>
        <w:rPr>
          <w:lang w:val="es-419" w:eastAsia="es-419"/>
        </w:rPr>
      </w:pPr>
      <w:r w:rsidRPr="00DC45EC">
        <w:rPr>
          <w:lang w:val="es-419" w:eastAsia="es-419"/>
        </w:rPr>
        <w:t>phpMyAdmin para gestión de base de datos</w:t>
      </w:r>
    </w:p>
    <w:p w14:paraId="008D0DC6" w14:textId="77777777" w:rsidR="00DC45EC" w:rsidRPr="00DC45EC" w:rsidRDefault="00DC45EC" w:rsidP="009C637F">
      <w:pPr>
        <w:pStyle w:val="Estilo4"/>
        <w:outlineLvl w:val="9"/>
        <w:rPr>
          <w:lang w:val="es-419" w:eastAsia="es-419"/>
        </w:rPr>
      </w:pPr>
      <w:r w:rsidRPr="00DC45EC">
        <w:rPr>
          <w:b/>
          <w:bCs/>
          <w:lang w:val="es-419" w:eastAsia="es-419"/>
        </w:rPr>
        <w:t>Dominio:</w:t>
      </w:r>
      <w:r w:rsidRPr="00DC45EC">
        <w:rPr>
          <w:lang w:val="es-419" w:eastAsia="es-419"/>
        </w:rPr>
        <w:t xml:space="preserve"> monitoreodelagua.com</w:t>
      </w:r>
    </w:p>
    <w:p w14:paraId="2682B50D" w14:textId="5C9F6446" w:rsidR="00DC45EC" w:rsidRDefault="00DC45EC" w:rsidP="009C637F">
      <w:pPr>
        <w:pStyle w:val="Ttulo2"/>
      </w:pPr>
      <w:r>
        <w:br w:type="page"/>
      </w:r>
    </w:p>
    <w:p w14:paraId="4E39B5A0" w14:textId="77777777" w:rsidR="00DC45EC" w:rsidRPr="00DC45EC" w:rsidRDefault="00DC45EC" w:rsidP="009C637F">
      <w:pPr>
        <w:pStyle w:val="Estilo4"/>
        <w:outlineLvl w:val="9"/>
        <w:rPr>
          <w:b/>
          <w:bCs/>
          <w:lang w:val="es-419" w:eastAsia="es-419"/>
        </w:rPr>
      </w:pPr>
      <w:r w:rsidRPr="00DC45EC">
        <w:rPr>
          <w:b/>
          <w:bCs/>
          <w:lang w:val="es-419" w:eastAsia="es-419"/>
        </w:rPr>
        <w:lastRenderedPageBreak/>
        <w:t>RS-06: Control de versiones</w:t>
      </w:r>
    </w:p>
    <w:p w14:paraId="16F98921" w14:textId="77777777" w:rsidR="00DC45EC" w:rsidRPr="00DC45EC" w:rsidRDefault="00DC45EC" w:rsidP="009C637F">
      <w:pPr>
        <w:pStyle w:val="Estilo4"/>
        <w:outlineLvl w:val="9"/>
        <w:rPr>
          <w:lang w:val="es-419" w:eastAsia="es-419"/>
        </w:rPr>
      </w:pPr>
      <w:r w:rsidRPr="00DC45EC">
        <w:rPr>
          <w:b/>
          <w:bCs/>
          <w:lang w:val="es-419" w:eastAsia="es-419"/>
        </w:rPr>
        <w:t>Sistema:</w:t>
      </w:r>
      <w:r w:rsidRPr="00DC45EC">
        <w:rPr>
          <w:lang w:val="es-419" w:eastAsia="es-419"/>
        </w:rPr>
        <w:t xml:space="preserve"> Git 2.42</w:t>
      </w:r>
    </w:p>
    <w:p w14:paraId="7E0E6DD5" w14:textId="77777777" w:rsidR="00DC45EC" w:rsidRPr="00DC45EC" w:rsidRDefault="00DC45EC" w:rsidP="009C637F">
      <w:pPr>
        <w:pStyle w:val="Estilo4"/>
        <w:outlineLvl w:val="9"/>
        <w:rPr>
          <w:lang w:val="es-419" w:eastAsia="es-419"/>
        </w:rPr>
      </w:pPr>
      <w:r w:rsidRPr="00DC45EC">
        <w:rPr>
          <w:b/>
          <w:bCs/>
          <w:lang w:val="es-419" w:eastAsia="es-419"/>
        </w:rPr>
        <w:t>Plataforma:</w:t>
      </w:r>
      <w:r w:rsidRPr="00DC45EC">
        <w:rPr>
          <w:lang w:val="es-419" w:eastAsia="es-419"/>
        </w:rPr>
        <w:t xml:space="preserve"> GitHub (repositorio privado)</w:t>
      </w:r>
    </w:p>
    <w:p w14:paraId="0A988316" w14:textId="77777777" w:rsidR="00DC45EC" w:rsidRPr="00DC45EC" w:rsidRDefault="00DC45EC" w:rsidP="009C637F">
      <w:pPr>
        <w:pStyle w:val="Estilo4"/>
        <w:outlineLvl w:val="9"/>
        <w:rPr>
          <w:b/>
          <w:bCs/>
          <w:lang w:val="es-419" w:eastAsia="es-419"/>
        </w:rPr>
      </w:pPr>
      <w:r w:rsidRPr="00DC45EC">
        <w:rPr>
          <w:b/>
          <w:bCs/>
          <w:lang w:val="es-419" w:eastAsia="es-419"/>
        </w:rPr>
        <w:t>Propósito:</w:t>
      </w:r>
    </w:p>
    <w:p w14:paraId="17E99C77" w14:textId="77777777" w:rsidR="00DC45EC" w:rsidRPr="00DC45EC" w:rsidRDefault="00DC45EC" w:rsidP="009C637F">
      <w:pPr>
        <w:pStyle w:val="Estilo4"/>
        <w:numPr>
          <w:ilvl w:val="0"/>
          <w:numId w:val="204"/>
        </w:numPr>
        <w:outlineLvl w:val="9"/>
        <w:rPr>
          <w:lang w:val="es-419" w:eastAsia="es-419"/>
        </w:rPr>
      </w:pPr>
      <w:r w:rsidRPr="00DC45EC">
        <w:rPr>
          <w:lang w:val="es-419" w:eastAsia="es-419"/>
        </w:rPr>
        <w:t>Historial de cambios del código fuente</w:t>
      </w:r>
    </w:p>
    <w:p w14:paraId="782440EB" w14:textId="77777777" w:rsidR="00DC45EC" w:rsidRPr="00DC45EC" w:rsidRDefault="00DC45EC" w:rsidP="009C637F">
      <w:pPr>
        <w:pStyle w:val="Estilo4"/>
        <w:numPr>
          <w:ilvl w:val="0"/>
          <w:numId w:val="204"/>
        </w:numPr>
        <w:outlineLvl w:val="9"/>
        <w:rPr>
          <w:lang w:val="es-419" w:eastAsia="es-419"/>
        </w:rPr>
      </w:pPr>
      <w:r w:rsidRPr="00DC45EC">
        <w:rPr>
          <w:lang w:val="es-419" w:eastAsia="es-419"/>
        </w:rPr>
        <w:t>Reversión a versiones anteriores ante errores</w:t>
      </w:r>
    </w:p>
    <w:p w14:paraId="21DB6059" w14:textId="77777777" w:rsidR="00DC45EC" w:rsidRPr="00DC45EC" w:rsidRDefault="00DC45EC" w:rsidP="009C637F">
      <w:pPr>
        <w:pStyle w:val="Estilo4"/>
        <w:numPr>
          <w:ilvl w:val="0"/>
          <w:numId w:val="204"/>
        </w:numPr>
        <w:outlineLvl w:val="9"/>
        <w:rPr>
          <w:lang w:val="es-419" w:eastAsia="es-419"/>
        </w:rPr>
      </w:pPr>
      <w:r w:rsidRPr="00DC45EC">
        <w:rPr>
          <w:lang w:val="es-419" w:eastAsia="es-419"/>
        </w:rPr>
        <w:t>Sincronización entre computadora de desarrollo y servidor</w:t>
      </w:r>
    </w:p>
    <w:p w14:paraId="780BFC3D" w14:textId="77777777" w:rsidR="00DC45EC" w:rsidRPr="00DC45EC" w:rsidRDefault="00DC45EC" w:rsidP="009C637F">
      <w:pPr>
        <w:pStyle w:val="Estilo4"/>
        <w:outlineLvl w:val="9"/>
        <w:rPr>
          <w:b/>
          <w:bCs/>
          <w:lang w:val="es-419" w:eastAsia="es-419"/>
        </w:rPr>
      </w:pPr>
      <w:r w:rsidRPr="00DC45EC">
        <w:rPr>
          <w:b/>
          <w:bCs/>
          <w:lang w:val="es-419" w:eastAsia="es-419"/>
        </w:rPr>
        <w:t>RS-07: Herramientas de prueba y depuración</w:t>
      </w:r>
    </w:p>
    <w:p w14:paraId="7ED89C0E" w14:textId="14030762" w:rsidR="00DC45EC" w:rsidRPr="00DC45EC" w:rsidRDefault="00DC45EC" w:rsidP="009C637F">
      <w:pPr>
        <w:pStyle w:val="Estilo4"/>
        <w:numPr>
          <w:ilvl w:val="0"/>
          <w:numId w:val="205"/>
        </w:numPr>
        <w:outlineLvl w:val="9"/>
        <w:rPr>
          <w:lang w:val="es-419" w:eastAsia="es-419"/>
        </w:rPr>
      </w:pPr>
      <w:r w:rsidRPr="00DC45EC">
        <w:rPr>
          <w:b/>
          <w:bCs/>
          <w:lang w:val="es-419" w:eastAsia="es-419"/>
        </w:rPr>
        <w:t>Monitor Serial Arduino IDE:</w:t>
      </w:r>
      <w:r w:rsidRPr="00DC45EC">
        <w:rPr>
          <w:lang w:val="es-419" w:eastAsia="es-419"/>
        </w:rPr>
        <w:t xml:space="preserve"> Depuración de firmware (baudrate </w:t>
      </w:r>
      <w:r>
        <w:rPr>
          <w:lang w:val="es-419" w:eastAsia="es-419"/>
        </w:rPr>
        <w:t>9,600 baudios</w:t>
      </w:r>
      <w:r w:rsidRPr="00DC45EC">
        <w:rPr>
          <w:lang w:val="es-419" w:eastAsia="es-419"/>
        </w:rPr>
        <w:t>)</w:t>
      </w:r>
    </w:p>
    <w:p w14:paraId="56E7B481" w14:textId="77777777" w:rsidR="00DC45EC" w:rsidRPr="00DC45EC" w:rsidRDefault="00DC45EC" w:rsidP="009C637F">
      <w:pPr>
        <w:pStyle w:val="Estilo4"/>
        <w:numPr>
          <w:ilvl w:val="0"/>
          <w:numId w:val="205"/>
        </w:numPr>
        <w:outlineLvl w:val="9"/>
        <w:rPr>
          <w:lang w:val="es-419" w:eastAsia="es-419"/>
        </w:rPr>
      </w:pPr>
      <w:r w:rsidRPr="00DC45EC">
        <w:rPr>
          <w:lang w:val="es-419" w:eastAsia="es-419"/>
        </w:rPr>
        <w:t>Postman: Pruebas de endpoints PHP (peticiones POST/GET)</w:t>
      </w:r>
    </w:p>
    <w:p w14:paraId="1204969A" w14:textId="77777777" w:rsidR="00DC45EC" w:rsidRPr="00DC45EC" w:rsidRDefault="00DC45EC" w:rsidP="009C637F">
      <w:pPr>
        <w:pStyle w:val="Estilo4"/>
        <w:numPr>
          <w:ilvl w:val="0"/>
          <w:numId w:val="205"/>
        </w:numPr>
        <w:outlineLvl w:val="9"/>
        <w:rPr>
          <w:lang w:val="es-419" w:eastAsia="es-419"/>
        </w:rPr>
      </w:pPr>
      <w:r w:rsidRPr="00DC45EC">
        <w:rPr>
          <w:lang w:val="es-419" w:eastAsia="es-419"/>
        </w:rPr>
        <w:t>Chrome DevTools: Inspección de peticiones AJAX, errores JavaScript</w:t>
      </w:r>
    </w:p>
    <w:p w14:paraId="55124E56" w14:textId="77777777" w:rsidR="00DC45EC" w:rsidRPr="00DC45EC" w:rsidRDefault="00DC45EC" w:rsidP="009C637F">
      <w:pPr>
        <w:pStyle w:val="Estilo4"/>
        <w:numPr>
          <w:ilvl w:val="0"/>
          <w:numId w:val="205"/>
        </w:numPr>
        <w:outlineLvl w:val="9"/>
        <w:rPr>
          <w:lang w:val="es-419" w:eastAsia="es-419"/>
        </w:rPr>
      </w:pPr>
      <w:r w:rsidRPr="00DC45EC">
        <w:rPr>
          <w:lang w:val="es-419" w:eastAsia="es-419"/>
        </w:rPr>
        <w:t>phpMyAdmin: Consultas SQL manuales, verificación de datos insertados</w:t>
      </w:r>
    </w:p>
    <w:p w14:paraId="69D6AE1D" w14:textId="09F5A7AD" w:rsidR="00D14ED4" w:rsidRPr="005D378E" w:rsidRDefault="005D378E" w:rsidP="009C637F">
      <w:pPr>
        <w:pStyle w:val="Estilo4"/>
        <w:outlineLvl w:val="9"/>
        <w:rPr>
          <w:b/>
          <w:bCs/>
          <w:lang w:val="es-419"/>
        </w:rPr>
      </w:pPr>
      <w:r w:rsidRPr="005D378E">
        <w:rPr>
          <w:b/>
          <w:bCs/>
        </w:rPr>
        <w:t>RS-08: Librerías adicionales de frontend</w:t>
      </w:r>
    </w:p>
    <w:p w14:paraId="66A19ACA" w14:textId="3AF7C916" w:rsidR="00D14ED4" w:rsidRDefault="005D378E" w:rsidP="009C637F">
      <w:pPr>
        <w:pStyle w:val="Estilo4"/>
        <w:outlineLvl w:val="9"/>
      </w:pPr>
      <w:r>
        <w:rPr>
          <w:noProof/>
        </w:rPr>
        <w:drawing>
          <wp:inline distT="0" distB="0" distL="0" distR="0" wp14:anchorId="4EEA2A02" wp14:editId="777E0787">
            <wp:extent cx="5943600" cy="1737995"/>
            <wp:effectExtent l="0" t="0" r="0" b="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n 63"/>
                    <pic:cNvPicPr/>
                  </pic:nvPicPr>
                  <pic:blipFill>
                    <a:blip r:embed="rId72" cstate="print">
                      <a:extLst>
                        <a:ext uri="{28A0092B-C50C-407E-A947-70E740481C1C}">
                          <a14:useLocalDpi xmlns:a14="http://schemas.microsoft.com/office/drawing/2010/main" val="0"/>
                        </a:ext>
                      </a:extLst>
                    </a:blip>
                    <a:stretch>
                      <a:fillRect/>
                    </a:stretch>
                  </pic:blipFill>
                  <pic:spPr>
                    <a:xfrm>
                      <a:off x="0" y="0"/>
                      <a:ext cx="5943600" cy="1737995"/>
                    </a:xfrm>
                    <a:prstGeom prst="rect">
                      <a:avLst/>
                    </a:prstGeom>
                  </pic:spPr>
                </pic:pic>
              </a:graphicData>
            </a:graphic>
          </wp:inline>
        </w:drawing>
      </w:r>
    </w:p>
    <w:p w14:paraId="4BD51FEA" w14:textId="77777777" w:rsidR="005D378E" w:rsidRPr="005D378E" w:rsidRDefault="005D378E" w:rsidP="009C637F">
      <w:pPr>
        <w:pStyle w:val="Estilo4"/>
        <w:outlineLvl w:val="9"/>
        <w:rPr>
          <w:lang w:val="es-419" w:eastAsia="es-419"/>
        </w:rPr>
      </w:pPr>
      <w:r w:rsidRPr="005D378E">
        <w:rPr>
          <w:lang w:val="es-419" w:eastAsia="es-419"/>
        </w:rPr>
        <w:t>RS-09: Envío de correos electrónicos</w:t>
      </w:r>
    </w:p>
    <w:p w14:paraId="4A363796" w14:textId="77777777" w:rsidR="005D378E" w:rsidRPr="005D378E" w:rsidRDefault="005D378E" w:rsidP="009C637F">
      <w:pPr>
        <w:pStyle w:val="Estilo4"/>
        <w:outlineLvl w:val="9"/>
        <w:rPr>
          <w:lang w:val="es-419" w:eastAsia="es-419"/>
        </w:rPr>
      </w:pPr>
      <w:r w:rsidRPr="005D378E">
        <w:rPr>
          <w:lang w:val="es-419" w:eastAsia="es-419"/>
        </w:rPr>
        <w:t xml:space="preserve">Script PHP: </w:t>
      </w:r>
      <w:r w:rsidRPr="005D378E">
        <w:rPr>
          <w:rFonts w:ascii="Courier New" w:hAnsi="Courier New" w:cs="Courier New"/>
          <w:sz w:val="20"/>
          <w:szCs w:val="20"/>
          <w:lang w:val="es-419" w:eastAsia="es-419"/>
        </w:rPr>
        <w:t>send_email.php</w:t>
      </w:r>
    </w:p>
    <w:p w14:paraId="1CFF5EB2" w14:textId="77777777" w:rsidR="005D378E" w:rsidRPr="005D378E" w:rsidRDefault="005D378E" w:rsidP="009C637F">
      <w:pPr>
        <w:pStyle w:val="Estilo4"/>
        <w:outlineLvl w:val="9"/>
        <w:rPr>
          <w:lang w:val="es-419" w:eastAsia="es-419"/>
        </w:rPr>
      </w:pPr>
      <w:r w:rsidRPr="005D378E">
        <w:rPr>
          <w:lang w:val="es-419" w:eastAsia="es-419"/>
        </w:rPr>
        <w:t xml:space="preserve">Librería: PHPMailer 6.8 o función nativa </w:t>
      </w:r>
      <w:r w:rsidRPr="005D378E">
        <w:rPr>
          <w:rFonts w:ascii="Courier New" w:hAnsi="Courier New" w:cs="Courier New"/>
          <w:sz w:val="20"/>
          <w:szCs w:val="20"/>
          <w:lang w:val="es-419" w:eastAsia="es-419"/>
        </w:rPr>
        <w:t>mail()</w:t>
      </w:r>
      <w:r w:rsidRPr="005D378E">
        <w:rPr>
          <w:lang w:val="es-419" w:eastAsia="es-419"/>
        </w:rPr>
        <w:t xml:space="preserve"> de PHP</w:t>
      </w:r>
    </w:p>
    <w:p w14:paraId="0BE0870B" w14:textId="77777777" w:rsidR="005D378E" w:rsidRPr="005D378E" w:rsidRDefault="005D378E" w:rsidP="009C637F">
      <w:pPr>
        <w:pStyle w:val="Estilo4"/>
        <w:outlineLvl w:val="9"/>
        <w:rPr>
          <w:lang w:val="es-419" w:eastAsia="es-419"/>
        </w:rPr>
      </w:pPr>
      <w:r w:rsidRPr="005D378E">
        <w:rPr>
          <w:lang w:val="es-419" w:eastAsia="es-419"/>
        </w:rPr>
        <w:t>Configuración SMTP:</w:t>
      </w:r>
    </w:p>
    <w:p w14:paraId="3FA96333" w14:textId="77777777" w:rsidR="005D378E" w:rsidRPr="005D378E" w:rsidRDefault="005D378E" w:rsidP="009C637F">
      <w:pPr>
        <w:pStyle w:val="Estilo4"/>
        <w:numPr>
          <w:ilvl w:val="0"/>
          <w:numId w:val="206"/>
        </w:numPr>
        <w:outlineLvl w:val="9"/>
        <w:rPr>
          <w:lang w:val="es-419" w:eastAsia="es-419"/>
        </w:rPr>
      </w:pPr>
      <w:r w:rsidRPr="005D378E">
        <w:rPr>
          <w:lang w:val="es-419" w:eastAsia="es-419"/>
        </w:rPr>
        <w:t>Servidor: smtp.hostinger.com</w:t>
      </w:r>
    </w:p>
    <w:p w14:paraId="604F69D3" w14:textId="77777777" w:rsidR="005D378E" w:rsidRPr="005D378E" w:rsidRDefault="005D378E" w:rsidP="009C637F">
      <w:pPr>
        <w:pStyle w:val="Estilo4"/>
        <w:numPr>
          <w:ilvl w:val="0"/>
          <w:numId w:val="206"/>
        </w:numPr>
        <w:outlineLvl w:val="9"/>
        <w:rPr>
          <w:lang w:val="es-419" w:eastAsia="es-419"/>
        </w:rPr>
      </w:pPr>
      <w:r w:rsidRPr="005D378E">
        <w:rPr>
          <w:lang w:val="es-419" w:eastAsia="es-419"/>
        </w:rPr>
        <w:t>Puerto: 587 (STARTTLS) o 465 (SSL)</w:t>
      </w:r>
    </w:p>
    <w:p w14:paraId="619BBCBC" w14:textId="77777777" w:rsidR="005D378E" w:rsidRPr="005D378E" w:rsidRDefault="005D378E" w:rsidP="009C637F">
      <w:pPr>
        <w:pStyle w:val="Estilo4"/>
        <w:numPr>
          <w:ilvl w:val="0"/>
          <w:numId w:val="206"/>
        </w:numPr>
        <w:outlineLvl w:val="9"/>
        <w:rPr>
          <w:lang w:val="es-419" w:eastAsia="es-419"/>
        </w:rPr>
      </w:pPr>
      <w:r w:rsidRPr="005D378E">
        <w:rPr>
          <w:lang w:val="es-419" w:eastAsia="es-419"/>
        </w:rPr>
        <w:t>Autenticación: Usuario y contraseña del correo institucional</w:t>
      </w:r>
    </w:p>
    <w:p w14:paraId="2EA46685" w14:textId="77777777" w:rsidR="005D378E" w:rsidRPr="005D378E" w:rsidRDefault="005D378E" w:rsidP="009C637F">
      <w:pPr>
        <w:pStyle w:val="Estilo4"/>
        <w:outlineLvl w:val="9"/>
        <w:rPr>
          <w:lang w:val="es-419" w:eastAsia="es-419"/>
        </w:rPr>
      </w:pPr>
      <w:r w:rsidRPr="005D378E">
        <w:rPr>
          <w:lang w:val="es-419" w:eastAsia="es-419"/>
        </w:rPr>
        <w:t>Funcionalidades:</w:t>
      </w:r>
    </w:p>
    <w:p w14:paraId="73FDB735" w14:textId="77777777" w:rsidR="005D378E" w:rsidRPr="005D378E" w:rsidRDefault="005D378E" w:rsidP="009C637F">
      <w:pPr>
        <w:pStyle w:val="Estilo4"/>
        <w:numPr>
          <w:ilvl w:val="2"/>
          <w:numId w:val="207"/>
        </w:numPr>
        <w:spacing w:before="0" w:after="0"/>
        <w:ind w:left="1434" w:hanging="357"/>
        <w:jc w:val="left"/>
        <w:outlineLvl w:val="9"/>
        <w:rPr>
          <w:lang w:val="es-419" w:eastAsia="es-419"/>
        </w:rPr>
      </w:pPr>
      <w:r w:rsidRPr="005D378E">
        <w:rPr>
          <w:lang w:val="es-419" w:eastAsia="es-419"/>
        </w:rPr>
        <w:t>Validación de correo destinatario</w:t>
      </w:r>
    </w:p>
    <w:p w14:paraId="676A639D" w14:textId="1F8D9113" w:rsidR="005D378E" w:rsidRPr="005D378E" w:rsidRDefault="005D378E" w:rsidP="009C637F">
      <w:pPr>
        <w:pStyle w:val="Estilo4"/>
        <w:numPr>
          <w:ilvl w:val="2"/>
          <w:numId w:val="207"/>
        </w:numPr>
        <w:spacing w:before="0" w:after="0"/>
        <w:ind w:left="1434" w:hanging="357"/>
        <w:jc w:val="left"/>
        <w:outlineLvl w:val="9"/>
        <w:rPr>
          <w:lang w:val="es-419" w:eastAsia="es-419"/>
        </w:rPr>
      </w:pPr>
      <w:r w:rsidRPr="005D378E">
        <w:rPr>
          <w:lang w:val="es-419" w:eastAsia="es-419"/>
        </w:rPr>
        <w:t xml:space="preserve">Construcción de email HTML con imagen </w:t>
      </w:r>
      <w:r w:rsidR="001E15A7">
        <w:rPr>
          <w:lang w:val="es-419" w:eastAsia="es-419"/>
        </w:rPr>
        <w:t>de control digital</w:t>
      </w:r>
      <w:r w:rsidRPr="005D378E">
        <w:rPr>
          <w:lang w:val="es-419" w:eastAsia="es-419"/>
        </w:rPr>
        <w:t xml:space="preserve"> (base64)</w:t>
      </w:r>
    </w:p>
    <w:p w14:paraId="777C6582" w14:textId="77777777" w:rsidR="005D378E" w:rsidRPr="005D378E" w:rsidRDefault="005D378E" w:rsidP="009C637F">
      <w:pPr>
        <w:pStyle w:val="Estilo4"/>
        <w:numPr>
          <w:ilvl w:val="2"/>
          <w:numId w:val="207"/>
        </w:numPr>
        <w:spacing w:before="0" w:after="0"/>
        <w:ind w:left="1434" w:hanging="357"/>
        <w:jc w:val="left"/>
        <w:outlineLvl w:val="9"/>
        <w:rPr>
          <w:lang w:val="es-419" w:eastAsia="es-419"/>
        </w:rPr>
      </w:pPr>
      <w:r w:rsidRPr="005D378E">
        <w:rPr>
          <w:lang w:val="es-419" w:eastAsia="es-419"/>
        </w:rPr>
        <w:t>Manejo de errores de envío</w:t>
      </w:r>
    </w:p>
    <w:p w14:paraId="7A4F2682" w14:textId="77777777" w:rsidR="005D378E" w:rsidRPr="005D378E" w:rsidRDefault="005D378E" w:rsidP="009C637F">
      <w:pPr>
        <w:pStyle w:val="Estilo4"/>
        <w:numPr>
          <w:ilvl w:val="2"/>
          <w:numId w:val="207"/>
        </w:numPr>
        <w:spacing w:before="0" w:after="0"/>
        <w:ind w:left="1434" w:hanging="357"/>
        <w:jc w:val="left"/>
        <w:outlineLvl w:val="9"/>
        <w:rPr>
          <w:lang w:val="es-419" w:eastAsia="es-419"/>
        </w:rPr>
      </w:pPr>
      <w:r w:rsidRPr="005D378E">
        <w:rPr>
          <w:lang w:val="es-419" w:eastAsia="es-419"/>
        </w:rPr>
        <w:t>Log de correos enviados</w:t>
      </w:r>
    </w:p>
    <w:p w14:paraId="1E041CB7" w14:textId="5FA4E43E" w:rsidR="00101954" w:rsidRDefault="00101954" w:rsidP="00735EAE">
      <w:pPr>
        <w:pStyle w:val="MyStyle"/>
        <w:outlineLvl w:val="1"/>
      </w:pPr>
      <w:bookmarkStart w:id="294" w:name="_Toc217135148"/>
      <w:bookmarkStart w:id="295" w:name="_Toc218087639"/>
      <w:r>
        <w:lastRenderedPageBreak/>
        <w:t xml:space="preserve">5.2. Diseño </w:t>
      </w:r>
      <w:r w:rsidR="00E7038F">
        <w:t>de la arquitectura del sistema</w:t>
      </w:r>
      <w:bookmarkEnd w:id="294"/>
      <w:bookmarkEnd w:id="295"/>
    </w:p>
    <w:p w14:paraId="3FA4CB51" w14:textId="7FD2DF42" w:rsidR="00141A3B" w:rsidRPr="00833CEA" w:rsidRDefault="00833CEA" w:rsidP="009C637F">
      <w:pPr>
        <w:pStyle w:val="Estilo4"/>
        <w:outlineLvl w:val="9"/>
      </w:pPr>
      <w:r w:rsidRPr="00833CEA">
        <w:t xml:space="preserve">El sistema de monitoreo de temperatura del agua implementa una arquitectura </w:t>
      </w:r>
      <w:r>
        <w:t>de redes de dispositivos conectados</w:t>
      </w:r>
      <w:r w:rsidRPr="00833CEA">
        <w:t xml:space="preserve"> de cinco capas interconectadas, diseñada bajo el paradigma cliente-servidor y siguiendo el modelo de referencia para Internet de las Cosas propuesto por la ITU-T (International Telecommunication Union). Esta arquitectura modular permite la escalabilidad, mantenibilidad y eficiencia operativa del sistema.</w:t>
      </w:r>
    </w:p>
    <w:p w14:paraId="58CB3521" w14:textId="32CE7392" w:rsidR="004019E6" w:rsidRDefault="004019E6" w:rsidP="008E00D1">
      <w:pPr>
        <w:pStyle w:val="MyStyle"/>
      </w:pPr>
      <w:bookmarkStart w:id="296" w:name="_Toc217135149"/>
      <w:bookmarkStart w:id="297" w:name="_Toc218087640"/>
      <w:r>
        <w:t xml:space="preserve">5.2.1. Arquitectura </w:t>
      </w:r>
      <w:r w:rsidR="00833CEA">
        <w:t>General del Sistema</w:t>
      </w:r>
      <w:bookmarkEnd w:id="296"/>
      <w:bookmarkEnd w:id="297"/>
    </w:p>
    <w:p w14:paraId="24A78B17" w14:textId="77777777" w:rsidR="00833CEA" w:rsidRDefault="00833CEA" w:rsidP="009C637F">
      <w:pPr>
        <w:pStyle w:val="Estilo4"/>
        <w:outlineLvl w:val="9"/>
        <w:rPr>
          <w:lang w:val="es-419"/>
        </w:rPr>
      </w:pPr>
      <w:r>
        <w:t>La arquitectura implementada se fundamenta en cinco módulos principales que interactúan de manera secuencial y coordinada:</w:t>
      </w:r>
    </w:p>
    <w:p w14:paraId="08DDA9D1" w14:textId="77777777" w:rsidR="00FF6E54" w:rsidRDefault="00FF6E54" w:rsidP="009C637F">
      <w:pPr>
        <w:pStyle w:val="Estilo4"/>
        <w:outlineLvl w:val="9"/>
        <w:rPr>
          <w:rStyle w:val="Textoennegrita"/>
        </w:rPr>
      </w:pPr>
    </w:p>
    <w:p w14:paraId="4A8FBBE9" w14:textId="02C2DE7A" w:rsidR="00833CEA" w:rsidRDefault="00833CEA" w:rsidP="009C637F">
      <w:pPr>
        <w:pStyle w:val="Estilo4"/>
        <w:outlineLvl w:val="9"/>
      </w:pPr>
      <w:r>
        <w:rPr>
          <w:rStyle w:val="Textoennegrita"/>
        </w:rPr>
        <w:t>1. Capa de Sensado:</w:t>
      </w:r>
      <w:r>
        <w:t xml:space="preserve"> Constituida por el sensor DHT22 y el módulo RTC DS3231, responsables de la adquisición de datos físicos (temperatura) y temporales (fecha/hora).</w:t>
      </w:r>
    </w:p>
    <w:p w14:paraId="36EE8B57" w14:textId="77777777" w:rsidR="00FF6E54" w:rsidRDefault="00FF6E54" w:rsidP="009C637F">
      <w:pPr>
        <w:pStyle w:val="Estilo4"/>
        <w:outlineLvl w:val="9"/>
        <w:rPr>
          <w:rStyle w:val="Textoennegrita"/>
        </w:rPr>
      </w:pPr>
    </w:p>
    <w:p w14:paraId="0728A939" w14:textId="3AC872F2" w:rsidR="00833CEA" w:rsidRDefault="00833CEA" w:rsidP="009C637F">
      <w:pPr>
        <w:pStyle w:val="Estilo4"/>
        <w:outlineLvl w:val="9"/>
      </w:pPr>
      <w:r>
        <w:rPr>
          <w:rStyle w:val="Textoennegrita"/>
        </w:rPr>
        <w:t>2. Capa de Procesamiento:</w:t>
      </w:r>
      <w:r>
        <w:t xml:space="preserve"> Integrada por el microcontrolador ESP32, que ejecuta el firmware de control, validación de datos y lógica del proyecto.</w:t>
      </w:r>
    </w:p>
    <w:p w14:paraId="3EBF99F9" w14:textId="77777777" w:rsidR="00FF6E54" w:rsidRDefault="00FF6E54" w:rsidP="009C637F">
      <w:pPr>
        <w:pStyle w:val="Estilo4"/>
        <w:outlineLvl w:val="9"/>
        <w:rPr>
          <w:rStyle w:val="Textoennegrita"/>
        </w:rPr>
      </w:pPr>
    </w:p>
    <w:p w14:paraId="3DF09F70" w14:textId="78646690" w:rsidR="00833CEA" w:rsidRDefault="00833CEA" w:rsidP="009C637F">
      <w:pPr>
        <w:pStyle w:val="Estilo4"/>
        <w:outlineLvl w:val="9"/>
      </w:pPr>
      <w:r>
        <w:rPr>
          <w:rStyle w:val="Textoennegrita"/>
        </w:rPr>
        <w:t>3. Capa de Comunicación:</w:t>
      </w:r>
      <w:r>
        <w:t xml:space="preserve"> Implementada mediante el protocolo WiFi 802.11 b/g/n y HTTPS, garantizando la transmisión segura de información.</w:t>
      </w:r>
    </w:p>
    <w:p w14:paraId="4E6A52D9" w14:textId="77777777" w:rsidR="00FF6E54" w:rsidRDefault="00FF6E54" w:rsidP="009C637F">
      <w:pPr>
        <w:pStyle w:val="Estilo4"/>
        <w:outlineLvl w:val="9"/>
        <w:rPr>
          <w:rStyle w:val="Textoennegrita"/>
        </w:rPr>
      </w:pPr>
    </w:p>
    <w:p w14:paraId="53215A36" w14:textId="5782C271" w:rsidR="00833CEA" w:rsidRDefault="00833CEA" w:rsidP="009C637F">
      <w:pPr>
        <w:pStyle w:val="Estilo4"/>
        <w:outlineLvl w:val="9"/>
      </w:pPr>
      <w:r>
        <w:rPr>
          <w:rStyle w:val="Textoennegrita"/>
        </w:rPr>
        <w:t>4. Capa de Almacenamiento:</w:t>
      </w:r>
      <w:r>
        <w:t xml:space="preserve"> Conformada por el servidor web Apache, el lenguaje PHP 8.1 y el sistema gestor de base de datos MySQL 8.0, responsables del procesamiento y persistencia de datos.</w:t>
      </w:r>
    </w:p>
    <w:p w14:paraId="77578099" w14:textId="77777777" w:rsidR="00FF6E54" w:rsidRDefault="00FF6E54" w:rsidP="009C637F">
      <w:pPr>
        <w:pStyle w:val="Estilo4"/>
        <w:outlineLvl w:val="9"/>
        <w:rPr>
          <w:rStyle w:val="Textoennegrita"/>
        </w:rPr>
      </w:pPr>
    </w:p>
    <w:p w14:paraId="418EB13E" w14:textId="5FF93AF4" w:rsidR="00833CEA" w:rsidRDefault="00833CEA" w:rsidP="009C637F">
      <w:pPr>
        <w:pStyle w:val="Estilo4"/>
        <w:outlineLvl w:val="9"/>
      </w:pPr>
      <w:r>
        <w:rPr>
          <w:rStyle w:val="Textoennegrita"/>
        </w:rPr>
        <w:t>5. Capa de Presentación:</w:t>
      </w:r>
      <w:r>
        <w:t xml:space="preserve"> Interfaz web responsive desarrollada con HTML5, CSS3, JavaScript y la librería Highcharts, permitiendo la visualización en tiempo real de los datos recopilados.</w:t>
      </w:r>
    </w:p>
    <w:p w14:paraId="36F8E1F8" w14:textId="1851D883" w:rsidR="00FF6E54" w:rsidRDefault="00FF6E54" w:rsidP="009C637F">
      <w:pPr>
        <w:pStyle w:val="Estilo4"/>
        <w:outlineLvl w:val="9"/>
        <w:rPr>
          <w:lang w:val="es-419"/>
        </w:rPr>
      </w:pPr>
      <w:r>
        <w:rPr>
          <w:lang w:val="es-419"/>
        </w:rPr>
        <w:br w:type="page"/>
      </w:r>
    </w:p>
    <w:p w14:paraId="16EBDD1A" w14:textId="77777777" w:rsidR="00833CEA" w:rsidRPr="00833CEA" w:rsidRDefault="00833CEA" w:rsidP="009C637F">
      <w:pPr>
        <w:pStyle w:val="Estilo4"/>
        <w:outlineLvl w:val="9"/>
        <w:rPr>
          <w:lang w:val="es-419"/>
        </w:rPr>
      </w:pPr>
    </w:p>
    <w:p w14:paraId="3EDC98DD" w14:textId="77777777" w:rsidR="00FF6E54" w:rsidRDefault="00146767" w:rsidP="009C637F">
      <w:pPr>
        <w:pStyle w:val="Estilo4"/>
        <w:keepNext/>
        <w:jc w:val="center"/>
        <w:outlineLvl w:val="9"/>
      </w:pPr>
      <w:r>
        <w:rPr>
          <w:noProof/>
        </w:rPr>
        <w:drawing>
          <wp:inline distT="0" distB="0" distL="0" distR="0" wp14:anchorId="10913A85" wp14:editId="12045F82">
            <wp:extent cx="2210463" cy="6685554"/>
            <wp:effectExtent l="0" t="0" r="0" b="127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n 64"/>
                    <pic:cNvPicPr/>
                  </pic:nvPicPr>
                  <pic:blipFill>
                    <a:blip r:embed="rId73">
                      <a:extLst>
                        <a:ext uri="{28A0092B-C50C-407E-A947-70E740481C1C}">
                          <a14:useLocalDpi xmlns:a14="http://schemas.microsoft.com/office/drawing/2010/main" val="0"/>
                        </a:ext>
                      </a:extLst>
                    </a:blip>
                    <a:stretch>
                      <a:fillRect/>
                    </a:stretch>
                  </pic:blipFill>
                  <pic:spPr>
                    <a:xfrm>
                      <a:off x="0" y="0"/>
                      <a:ext cx="2222381" cy="6721599"/>
                    </a:xfrm>
                    <a:prstGeom prst="rect">
                      <a:avLst/>
                    </a:prstGeom>
                  </pic:spPr>
                </pic:pic>
              </a:graphicData>
            </a:graphic>
          </wp:inline>
        </w:drawing>
      </w:r>
    </w:p>
    <w:p w14:paraId="304A9760" w14:textId="608D0D76" w:rsidR="00833CEA" w:rsidRDefault="00FF6E54" w:rsidP="009C637F">
      <w:pPr>
        <w:pStyle w:val="Descripcin"/>
        <w:jc w:val="center"/>
      </w:pPr>
      <w:r>
        <w:t>Figura 5.1: Arquitectura general del sistema de monitoreo</w:t>
      </w:r>
    </w:p>
    <w:p w14:paraId="2290A9B5" w14:textId="77777777" w:rsidR="00833CEA" w:rsidRDefault="00833CEA" w:rsidP="009C637F">
      <w:pPr>
        <w:pStyle w:val="Estilo4"/>
        <w:outlineLvl w:val="9"/>
      </w:pPr>
    </w:p>
    <w:p w14:paraId="6D779038" w14:textId="6EE9A0D2" w:rsidR="00FF6E54" w:rsidRDefault="00FF6E54" w:rsidP="009C637F">
      <w:pPr>
        <w:pStyle w:val="Estilo4"/>
        <w:outlineLvl w:val="9"/>
      </w:pPr>
      <w:r>
        <w:br w:type="page"/>
      </w:r>
    </w:p>
    <w:p w14:paraId="362C8742" w14:textId="12852278" w:rsidR="004019E6" w:rsidRDefault="004019E6" w:rsidP="008E00D1">
      <w:pPr>
        <w:pStyle w:val="MyStyle"/>
      </w:pPr>
      <w:bookmarkStart w:id="298" w:name="_Toc217135150"/>
      <w:bookmarkStart w:id="299" w:name="_Toc218087641"/>
      <w:r>
        <w:lastRenderedPageBreak/>
        <w:t xml:space="preserve">5.2.2. </w:t>
      </w:r>
      <w:r w:rsidR="00FF6E54">
        <w:t>Módulo de adquisición de datos (hardware)</w:t>
      </w:r>
      <w:bookmarkEnd w:id="298"/>
      <w:bookmarkEnd w:id="299"/>
    </w:p>
    <w:p w14:paraId="5093FE68" w14:textId="77777777" w:rsidR="00FF6E54" w:rsidRDefault="00FF6E54" w:rsidP="009C637F">
      <w:pPr>
        <w:pStyle w:val="Estilo4"/>
        <w:outlineLvl w:val="9"/>
        <w:rPr>
          <w:lang w:val="es-419"/>
        </w:rPr>
      </w:pPr>
      <w:r>
        <w:t>El módulo de adquisición está compuesto por tres elementos principales:</w:t>
      </w:r>
    </w:p>
    <w:p w14:paraId="5893B0FA" w14:textId="77777777" w:rsidR="00FF6E54" w:rsidRDefault="00FF6E54" w:rsidP="009C637F">
      <w:pPr>
        <w:pStyle w:val="Estilo4"/>
        <w:outlineLvl w:val="9"/>
      </w:pPr>
      <w:r>
        <w:rPr>
          <w:rStyle w:val="Textoennegrita"/>
        </w:rPr>
        <w:t>Sensor de temperatura DHT22:</w:t>
      </w:r>
    </w:p>
    <w:p w14:paraId="34F93C17" w14:textId="77777777" w:rsidR="00FF6E54" w:rsidRDefault="00FF6E54" w:rsidP="009C637F">
      <w:pPr>
        <w:pStyle w:val="Estilo4"/>
        <w:numPr>
          <w:ilvl w:val="0"/>
          <w:numId w:val="208"/>
        </w:numPr>
        <w:outlineLvl w:val="9"/>
      </w:pPr>
      <w:r>
        <w:t>Rango de medición: -40°C a 80°C</w:t>
      </w:r>
    </w:p>
    <w:p w14:paraId="58830CF4" w14:textId="77777777" w:rsidR="00FF6E54" w:rsidRDefault="00FF6E54" w:rsidP="009C637F">
      <w:pPr>
        <w:pStyle w:val="Estilo4"/>
        <w:numPr>
          <w:ilvl w:val="0"/>
          <w:numId w:val="208"/>
        </w:numPr>
        <w:outlineLvl w:val="9"/>
      </w:pPr>
      <w:r>
        <w:t>Precisión: ±0.5°C</w:t>
      </w:r>
    </w:p>
    <w:p w14:paraId="3694DB3C" w14:textId="77777777" w:rsidR="00FF6E54" w:rsidRDefault="00FF6E54" w:rsidP="009C637F">
      <w:pPr>
        <w:pStyle w:val="Estilo4"/>
        <w:numPr>
          <w:ilvl w:val="0"/>
          <w:numId w:val="208"/>
        </w:numPr>
        <w:outlineLvl w:val="9"/>
      </w:pPr>
      <w:r>
        <w:t>Protocolo de comunicación: One-Wire digital</w:t>
      </w:r>
    </w:p>
    <w:p w14:paraId="07AB6A89" w14:textId="77777777" w:rsidR="00FF6E54" w:rsidRDefault="00FF6E54" w:rsidP="009C637F">
      <w:pPr>
        <w:pStyle w:val="Estilo4"/>
        <w:numPr>
          <w:ilvl w:val="0"/>
          <w:numId w:val="208"/>
        </w:numPr>
        <w:outlineLvl w:val="9"/>
      </w:pPr>
      <w:r>
        <w:t>Tiempo de respuesta: 2 segundos</w:t>
      </w:r>
    </w:p>
    <w:p w14:paraId="5622C629" w14:textId="77777777" w:rsidR="00FF6E54" w:rsidRDefault="00FF6E54" w:rsidP="009C637F">
      <w:pPr>
        <w:pStyle w:val="Estilo4"/>
        <w:numPr>
          <w:ilvl w:val="0"/>
          <w:numId w:val="208"/>
        </w:numPr>
        <w:outlineLvl w:val="9"/>
      </w:pPr>
      <w:r>
        <w:t>Alimentación: 3.3V - 5V DC</w:t>
      </w:r>
    </w:p>
    <w:p w14:paraId="0F18FC2C" w14:textId="77777777" w:rsidR="00FF6E54" w:rsidRDefault="00FF6E54" w:rsidP="009C637F">
      <w:pPr>
        <w:pStyle w:val="Estilo4"/>
        <w:numPr>
          <w:ilvl w:val="0"/>
          <w:numId w:val="208"/>
        </w:numPr>
        <w:outlineLvl w:val="9"/>
      </w:pPr>
      <w:r>
        <w:t>Pin de datos conectado a GPIO 4 del ESP32</w:t>
      </w:r>
    </w:p>
    <w:p w14:paraId="4C8EDF54" w14:textId="77777777" w:rsidR="00FF6E54" w:rsidRDefault="00FF6E54" w:rsidP="009C637F">
      <w:pPr>
        <w:pStyle w:val="Estilo4"/>
        <w:outlineLvl w:val="9"/>
      </w:pPr>
      <w:r>
        <w:rPr>
          <w:rStyle w:val="Textoennegrita"/>
        </w:rPr>
        <w:t>Módulo de reloj en tiempo real DS3231:</w:t>
      </w:r>
    </w:p>
    <w:p w14:paraId="201A6DF6" w14:textId="77777777" w:rsidR="00FF6E54" w:rsidRDefault="00FF6E54" w:rsidP="009C637F">
      <w:pPr>
        <w:pStyle w:val="Estilo4"/>
        <w:numPr>
          <w:ilvl w:val="0"/>
          <w:numId w:val="209"/>
        </w:numPr>
        <w:outlineLvl w:val="9"/>
      </w:pPr>
      <w:r>
        <w:t>Precisión: ±2 ppm (±1 minuto/año)</w:t>
      </w:r>
    </w:p>
    <w:p w14:paraId="30F9450B" w14:textId="77777777" w:rsidR="00FF6E54" w:rsidRDefault="00FF6E54" w:rsidP="009C637F">
      <w:pPr>
        <w:pStyle w:val="Estilo4"/>
        <w:numPr>
          <w:ilvl w:val="0"/>
          <w:numId w:val="209"/>
        </w:numPr>
        <w:outlineLvl w:val="9"/>
      </w:pPr>
      <w:r>
        <w:t>Protocolo de comunicación: I²C</w:t>
      </w:r>
    </w:p>
    <w:p w14:paraId="65DA8631" w14:textId="77777777" w:rsidR="00FF6E54" w:rsidRDefault="00FF6E54" w:rsidP="009C637F">
      <w:pPr>
        <w:pStyle w:val="Estilo4"/>
        <w:numPr>
          <w:ilvl w:val="0"/>
          <w:numId w:val="209"/>
        </w:numPr>
        <w:outlineLvl w:val="9"/>
      </w:pPr>
      <w:r>
        <w:t>Batería de respaldo: CR2032 (mantiene hora sin alimentación)</w:t>
      </w:r>
    </w:p>
    <w:p w14:paraId="0B5B05C8" w14:textId="77777777" w:rsidR="00FF6E54" w:rsidRDefault="00FF6E54" w:rsidP="009C637F">
      <w:pPr>
        <w:pStyle w:val="Estilo4"/>
        <w:numPr>
          <w:ilvl w:val="0"/>
          <w:numId w:val="209"/>
        </w:numPr>
        <w:outlineLvl w:val="9"/>
      </w:pPr>
      <w:r>
        <w:t>Dirección I²C: 0x68</w:t>
      </w:r>
    </w:p>
    <w:p w14:paraId="3DF9866C" w14:textId="77777777" w:rsidR="00FF6E54" w:rsidRDefault="00FF6E54" w:rsidP="009C637F">
      <w:pPr>
        <w:pStyle w:val="Estilo4"/>
        <w:numPr>
          <w:ilvl w:val="0"/>
          <w:numId w:val="209"/>
        </w:numPr>
        <w:outlineLvl w:val="9"/>
      </w:pPr>
      <w:r>
        <w:t>Pines: SDA (GPIO 21), SCL (GPIO 22)</w:t>
      </w:r>
    </w:p>
    <w:p w14:paraId="28A6C2FD" w14:textId="77777777" w:rsidR="00FF6E54" w:rsidRDefault="00FF6E54" w:rsidP="009C637F">
      <w:pPr>
        <w:pStyle w:val="Estilo4"/>
        <w:outlineLvl w:val="9"/>
      </w:pPr>
      <w:r>
        <w:rPr>
          <w:rStyle w:val="Textoennegrita"/>
        </w:rPr>
        <w:t>Pantalla OLED SSD1306:</w:t>
      </w:r>
    </w:p>
    <w:p w14:paraId="20933103" w14:textId="77777777" w:rsidR="00FF6E54" w:rsidRDefault="00FF6E54" w:rsidP="009C637F">
      <w:pPr>
        <w:pStyle w:val="Estilo4"/>
        <w:numPr>
          <w:ilvl w:val="0"/>
          <w:numId w:val="210"/>
        </w:numPr>
        <w:outlineLvl w:val="9"/>
      </w:pPr>
      <w:r>
        <w:t>Resolución: 128×64 píxeles</w:t>
      </w:r>
    </w:p>
    <w:p w14:paraId="49CC1668" w14:textId="77777777" w:rsidR="00FF6E54" w:rsidRDefault="00FF6E54" w:rsidP="009C637F">
      <w:pPr>
        <w:pStyle w:val="Estilo4"/>
        <w:numPr>
          <w:ilvl w:val="0"/>
          <w:numId w:val="210"/>
        </w:numPr>
        <w:outlineLvl w:val="9"/>
      </w:pPr>
      <w:r>
        <w:t>Protocolo de comunicación: I²C</w:t>
      </w:r>
    </w:p>
    <w:p w14:paraId="35847736" w14:textId="77777777" w:rsidR="00FF6E54" w:rsidRDefault="00FF6E54" w:rsidP="009C637F">
      <w:pPr>
        <w:pStyle w:val="Estilo4"/>
        <w:numPr>
          <w:ilvl w:val="0"/>
          <w:numId w:val="210"/>
        </w:numPr>
        <w:outlineLvl w:val="9"/>
      </w:pPr>
      <w:r>
        <w:t>Dirección I²C: 0x3C</w:t>
      </w:r>
    </w:p>
    <w:p w14:paraId="35DE2DE1" w14:textId="77777777" w:rsidR="00FF6E54" w:rsidRDefault="00FF6E54" w:rsidP="009C637F">
      <w:pPr>
        <w:pStyle w:val="Estilo4"/>
        <w:numPr>
          <w:ilvl w:val="0"/>
          <w:numId w:val="210"/>
        </w:numPr>
        <w:outlineLvl w:val="9"/>
      </w:pPr>
      <w:r>
        <w:t>Voltaje de operación: 3.3V</w:t>
      </w:r>
    </w:p>
    <w:p w14:paraId="2792F3B8" w14:textId="77777777" w:rsidR="00FF6E54" w:rsidRDefault="00FF6E54" w:rsidP="009C637F">
      <w:pPr>
        <w:pStyle w:val="Estilo4"/>
        <w:numPr>
          <w:ilvl w:val="0"/>
          <w:numId w:val="210"/>
        </w:numPr>
        <w:outlineLvl w:val="9"/>
      </w:pPr>
      <w:r>
        <w:t>Función: Visualización local de temperatura, hora y estado del sistema</w:t>
      </w:r>
    </w:p>
    <w:p w14:paraId="64D0EFB6" w14:textId="77777777" w:rsidR="00FF6E54" w:rsidRDefault="00FF6E54" w:rsidP="009C637F">
      <w:pPr>
        <w:pStyle w:val="Estilo4"/>
        <w:keepNext/>
        <w:jc w:val="center"/>
        <w:outlineLvl w:val="9"/>
      </w:pPr>
      <w:r>
        <w:rPr>
          <w:noProof/>
          <w:lang w:val="es-419"/>
        </w:rPr>
        <w:drawing>
          <wp:inline distT="0" distB="0" distL="0" distR="0" wp14:anchorId="61B2D844" wp14:editId="28669EEE">
            <wp:extent cx="2890348" cy="2053507"/>
            <wp:effectExtent l="0" t="0" r="5715" b="4445"/>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n 65"/>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908965" cy="2066734"/>
                    </a:xfrm>
                    <a:prstGeom prst="rect">
                      <a:avLst/>
                    </a:prstGeom>
                  </pic:spPr>
                </pic:pic>
              </a:graphicData>
            </a:graphic>
          </wp:inline>
        </w:drawing>
      </w:r>
    </w:p>
    <w:p w14:paraId="05A3DEEF" w14:textId="70CB7BB5" w:rsidR="00FF6E54" w:rsidRPr="00FF6E54" w:rsidRDefault="00FF6E54" w:rsidP="009C637F">
      <w:pPr>
        <w:pStyle w:val="Descripcin"/>
        <w:jc w:val="center"/>
        <w:rPr>
          <w:lang w:val="es-419"/>
        </w:rPr>
      </w:pPr>
      <w:r>
        <w:t>Figura 5.2: Diagrama esquemático del módulo de adquisión</w:t>
      </w:r>
    </w:p>
    <w:p w14:paraId="780A80F3" w14:textId="2C1B3CB9" w:rsidR="00AA6443" w:rsidRPr="00515C23" w:rsidRDefault="00AA6443" w:rsidP="008E00D1">
      <w:pPr>
        <w:pStyle w:val="MyStyle"/>
      </w:pPr>
      <w:bookmarkStart w:id="300" w:name="_Toc217135151"/>
      <w:bookmarkStart w:id="301" w:name="_Toc218087642"/>
      <w:r w:rsidRPr="00515C23">
        <w:lastRenderedPageBreak/>
        <w:t xml:space="preserve">5.2.3. </w:t>
      </w:r>
      <w:r w:rsidR="00515C23">
        <w:t>Módulo de Procesamiento (Firmware)</w:t>
      </w:r>
      <w:bookmarkEnd w:id="300"/>
      <w:bookmarkEnd w:id="301"/>
    </w:p>
    <w:p w14:paraId="613B2263" w14:textId="77777777" w:rsidR="00515C23" w:rsidRPr="00515C23" w:rsidRDefault="00515C23" w:rsidP="009C637F">
      <w:pPr>
        <w:pStyle w:val="Estilo4"/>
        <w:outlineLvl w:val="9"/>
        <w:rPr>
          <w:lang w:val="es-419" w:eastAsia="es-419"/>
        </w:rPr>
      </w:pPr>
      <w:r w:rsidRPr="00515C23">
        <w:rPr>
          <w:lang w:val="es-419" w:eastAsia="es-419"/>
        </w:rPr>
        <w:t>El firmware del sistema fue desarrollado en lenguaje C++ utilizando el framework Arduino, compilado con Arduino IDE 2.3.2. La arquitectura del software implementa un modelo de máquina de estados finitos con las siguientes funciones principales:</w:t>
      </w:r>
    </w:p>
    <w:p w14:paraId="34A31D10" w14:textId="77777777" w:rsidR="00515C23" w:rsidRPr="00515C23" w:rsidRDefault="00515C23" w:rsidP="009C637F">
      <w:pPr>
        <w:pStyle w:val="Estilo4"/>
        <w:outlineLvl w:val="9"/>
        <w:rPr>
          <w:lang w:val="es-419" w:eastAsia="es-419"/>
        </w:rPr>
      </w:pPr>
      <w:r w:rsidRPr="00515C23">
        <w:rPr>
          <w:b/>
          <w:bCs/>
          <w:lang w:val="es-419" w:eastAsia="es-419"/>
        </w:rPr>
        <w:t>a) Inicialización del sistema (</w:t>
      </w:r>
      <w:r w:rsidRPr="00515C23">
        <w:rPr>
          <w:rFonts w:ascii="Courier New" w:hAnsi="Courier New" w:cs="Courier New"/>
          <w:b/>
          <w:bCs/>
          <w:sz w:val="20"/>
          <w:szCs w:val="20"/>
          <w:lang w:val="es-419" w:eastAsia="es-419"/>
        </w:rPr>
        <w:t>setup()</w:t>
      </w:r>
      <w:r w:rsidRPr="00515C23">
        <w:rPr>
          <w:b/>
          <w:bCs/>
          <w:lang w:val="es-419" w:eastAsia="es-419"/>
        </w:rPr>
        <w:t>):</w:t>
      </w:r>
    </w:p>
    <w:p w14:paraId="0053CB6C" w14:textId="61104652" w:rsidR="00515C23" w:rsidRPr="00515C23" w:rsidRDefault="00515C23" w:rsidP="009C637F">
      <w:pPr>
        <w:pStyle w:val="Estilo4"/>
        <w:outlineLvl w:val="9"/>
        <w:rPr>
          <w:lang w:val="es-419"/>
        </w:rPr>
      </w:pPr>
      <w:r>
        <w:rPr>
          <w:noProof/>
          <w:lang w:val="es-419"/>
        </w:rPr>
        <w:drawing>
          <wp:inline distT="0" distB="0" distL="0" distR="0" wp14:anchorId="4866B4FE" wp14:editId="55D6104E">
            <wp:extent cx="5943600" cy="1156335"/>
            <wp:effectExtent l="0" t="0" r="0" b="5715"/>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n 66"/>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943600" cy="1156335"/>
                    </a:xfrm>
                    <a:prstGeom prst="rect">
                      <a:avLst/>
                    </a:prstGeom>
                  </pic:spPr>
                </pic:pic>
              </a:graphicData>
            </a:graphic>
          </wp:inline>
        </w:drawing>
      </w:r>
    </w:p>
    <w:p w14:paraId="7118F402" w14:textId="75155FDD" w:rsidR="00515C23" w:rsidRDefault="00515C23" w:rsidP="009C637F">
      <w:pPr>
        <w:pStyle w:val="Estilo4"/>
        <w:outlineLvl w:val="9"/>
      </w:pPr>
      <w:r>
        <w:t>b) Bucle principal (</w:t>
      </w:r>
      <w:r>
        <w:rPr>
          <w:rStyle w:val="CdigoHTML"/>
        </w:rPr>
        <w:t>loop()</w:t>
      </w:r>
      <w:r>
        <w:t>):</w:t>
      </w:r>
    </w:p>
    <w:p w14:paraId="2DFD0124" w14:textId="5D4CC8DE" w:rsidR="00515C23" w:rsidRDefault="00515C23" w:rsidP="009C637F">
      <w:pPr>
        <w:pStyle w:val="Estilo4"/>
        <w:outlineLvl w:val="9"/>
      </w:pPr>
      <w:r>
        <w:rPr>
          <w:noProof/>
        </w:rPr>
        <w:drawing>
          <wp:inline distT="0" distB="0" distL="0" distR="0" wp14:anchorId="65C2D2D9" wp14:editId="1E053560">
            <wp:extent cx="5943600" cy="1447165"/>
            <wp:effectExtent l="0" t="0" r="0" b="635"/>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n 67"/>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943600" cy="1447165"/>
                    </a:xfrm>
                    <a:prstGeom prst="rect">
                      <a:avLst/>
                    </a:prstGeom>
                  </pic:spPr>
                </pic:pic>
              </a:graphicData>
            </a:graphic>
          </wp:inline>
        </w:drawing>
      </w:r>
    </w:p>
    <w:p w14:paraId="46665EAD" w14:textId="77777777" w:rsidR="00072E24" w:rsidRDefault="00072E24" w:rsidP="009C637F">
      <w:pPr>
        <w:pStyle w:val="Estilo4"/>
        <w:outlineLvl w:val="9"/>
        <w:rPr>
          <w:lang w:val="es-419" w:eastAsia="es-419"/>
        </w:rPr>
      </w:pPr>
    </w:p>
    <w:p w14:paraId="47C0BF42" w14:textId="7B7EB157" w:rsidR="00072E24" w:rsidRPr="00072E24" w:rsidRDefault="00072E24" w:rsidP="009C637F">
      <w:pPr>
        <w:pStyle w:val="Estilo4"/>
        <w:outlineLvl w:val="9"/>
        <w:rPr>
          <w:lang w:val="es-419" w:eastAsia="es-419"/>
        </w:rPr>
      </w:pPr>
      <w:r w:rsidRPr="00072E24">
        <w:rPr>
          <w:lang w:val="es-419" w:eastAsia="es-419"/>
        </w:rPr>
        <w:t>c) Validación y manejo de errores:</w:t>
      </w:r>
    </w:p>
    <w:p w14:paraId="487618DF" w14:textId="77777777" w:rsidR="00072E24" w:rsidRPr="00072E24" w:rsidRDefault="00072E24" w:rsidP="009C637F">
      <w:pPr>
        <w:pStyle w:val="Estilo4"/>
        <w:outlineLvl w:val="9"/>
        <w:rPr>
          <w:lang w:val="es-419" w:eastAsia="es-419"/>
        </w:rPr>
      </w:pPr>
      <w:r w:rsidRPr="00072E24">
        <w:rPr>
          <w:lang w:val="es-419" w:eastAsia="es-419"/>
        </w:rPr>
        <w:t>El sistema implementa tres niveles de validación para garantizar la integridad de datos:</w:t>
      </w:r>
    </w:p>
    <w:p w14:paraId="75A5114E" w14:textId="77777777" w:rsidR="00072E24" w:rsidRPr="00072E24" w:rsidRDefault="00072E24" w:rsidP="009C637F">
      <w:pPr>
        <w:pStyle w:val="Estilo4"/>
        <w:numPr>
          <w:ilvl w:val="0"/>
          <w:numId w:val="211"/>
        </w:numPr>
        <w:outlineLvl w:val="9"/>
        <w:rPr>
          <w:lang w:val="es-419" w:eastAsia="es-419"/>
        </w:rPr>
      </w:pPr>
      <w:r w:rsidRPr="00072E24">
        <w:rPr>
          <w:lang w:val="es-419" w:eastAsia="es-419"/>
        </w:rPr>
        <w:t xml:space="preserve">Nivel 1 - Detección: Mediante la función </w:t>
      </w:r>
      <w:r w:rsidRPr="00072E24">
        <w:rPr>
          <w:rFonts w:ascii="Courier New" w:hAnsi="Courier New" w:cs="Courier New"/>
          <w:sz w:val="20"/>
          <w:szCs w:val="20"/>
          <w:lang w:val="es-419" w:eastAsia="es-419"/>
        </w:rPr>
        <w:t>isnan()</w:t>
      </w:r>
      <w:r w:rsidRPr="00072E24">
        <w:rPr>
          <w:lang w:val="es-419" w:eastAsia="es-419"/>
        </w:rPr>
        <w:t xml:space="preserve"> se detecta cuando el sensor no responde o entrega valores inválidos.</w:t>
      </w:r>
    </w:p>
    <w:p w14:paraId="3497F6EC" w14:textId="77777777" w:rsidR="00072E24" w:rsidRDefault="00072E24" w:rsidP="009C637F">
      <w:pPr>
        <w:pStyle w:val="Estilo4"/>
        <w:ind w:left="1440"/>
        <w:outlineLvl w:val="9"/>
        <w:rPr>
          <w:lang w:val="es-419" w:eastAsia="es-419"/>
        </w:rPr>
      </w:pPr>
    </w:p>
    <w:p w14:paraId="5895C58F" w14:textId="604AE74A" w:rsidR="00072E24" w:rsidRPr="00072E24" w:rsidRDefault="00072E24" w:rsidP="009C637F">
      <w:pPr>
        <w:pStyle w:val="Estilo4"/>
        <w:numPr>
          <w:ilvl w:val="0"/>
          <w:numId w:val="211"/>
        </w:numPr>
        <w:outlineLvl w:val="9"/>
        <w:rPr>
          <w:lang w:val="es-419" w:eastAsia="es-419"/>
        </w:rPr>
      </w:pPr>
      <w:r w:rsidRPr="00072E24">
        <w:rPr>
          <w:lang w:val="es-419" w:eastAsia="es-419"/>
        </w:rPr>
        <w:t>Nivel 2 - Visualización: El sistema muestra alertas en la pantalla OLED ("ERROR SENSOR DESCONECTADO") y registra eventos en el monitor serial.</w:t>
      </w:r>
    </w:p>
    <w:p w14:paraId="2826CC71" w14:textId="77777777" w:rsidR="00072E24" w:rsidRDefault="00072E24" w:rsidP="009C637F">
      <w:pPr>
        <w:pStyle w:val="Estilo4"/>
        <w:ind w:left="1440"/>
        <w:outlineLvl w:val="9"/>
        <w:rPr>
          <w:lang w:val="es-419" w:eastAsia="es-419"/>
        </w:rPr>
      </w:pPr>
    </w:p>
    <w:p w14:paraId="04C8F245" w14:textId="44E88AEF" w:rsidR="00072E24" w:rsidRPr="00072E24" w:rsidRDefault="00072E24" w:rsidP="009C637F">
      <w:pPr>
        <w:pStyle w:val="Estilo4"/>
        <w:numPr>
          <w:ilvl w:val="0"/>
          <w:numId w:val="211"/>
        </w:numPr>
        <w:outlineLvl w:val="9"/>
        <w:rPr>
          <w:lang w:val="es-419" w:eastAsia="es-419"/>
        </w:rPr>
      </w:pPr>
      <w:r w:rsidRPr="00072E24">
        <w:rPr>
          <w:lang w:val="es-419" w:eastAsia="es-419"/>
        </w:rPr>
        <w:t xml:space="preserve">Nivel 3 - Protección de datos: Se impide el envío de información al servidor cuando </w:t>
      </w:r>
      <w:r w:rsidRPr="00072E24">
        <w:rPr>
          <w:rFonts w:ascii="Courier New" w:hAnsi="Courier New" w:cs="Courier New"/>
          <w:sz w:val="20"/>
          <w:szCs w:val="20"/>
          <w:lang w:val="es-419" w:eastAsia="es-419"/>
        </w:rPr>
        <w:t>sensorConectado == false</w:t>
      </w:r>
      <w:r w:rsidRPr="00072E24">
        <w:rPr>
          <w:lang w:val="es-419" w:eastAsia="es-419"/>
        </w:rPr>
        <w:t xml:space="preserve"> o </w:t>
      </w:r>
      <w:r w:rsidRPr="00072E24">
        <w:rPr>
          <w:rFonts w:ascii="Courier New" w:hAnsi="Courier New" w:cs="Courier New"/>
          <w:sz w:val="20"/>
          <w:szCs w:val="20"/>
          <w:lang w:val="es-419" w:eastAsia="es-419"/>
        </w:rPr>
        <w:t>temperatura == 0</w:t>
      </w:r>
      <w:r w:rsidRPr="00072E24">
        <w:rPr>
          <w:lang w:val="es-419" w:eastAsia="es-419"/>
        </w:rPr>
        <w:t>, evitando contaminar la base de datos con valores erróneos.</w:t>
      </w:r>
    </w:p>
    <w:p w14:paraId="76FE9F5A" w14:textId="77777777" w:rsidR="00072E24" w:rsidRDefault="00072E24" w:rsidP="009C637F">
      <w:pPr>
        <w:pStyle w:val="Estilo4"/>
        <w:outlineLvl w:val="9"/>
        <w:rPr>
          <w:lang w:val="es-419" w:eastAsia="es-419"/>
        </w:rPr>
      </w:pPr>
    </w:p>
    <w:p w14:paraId="6D6A21F4" w14:textId="77777777" w:rsidR="00072E24" w:rsidRDefault="00072E24" w:rsidP="009C637F">
      <w:pPr>
        <w:pStyle w:val="Estilo4"/>
        <w:outlineLvl w:val="9"/>
        <w:rPr>
          <w:lang w:val="es-419" w:eastAsia="es-419"/>
        </w:rPr>
      </w:pPr>
    </w:p>
    <w:p w14:paraId="36CFA55B" w14:textId="77777777" w:rsidR="00072E24" w:rsidRDefault="00072E24" w:rsidP="009C637F">
      <w:pPr>
        <w:pStyle w:val="Estilo4"/>
        <w:outlineLvl w:val="9"/>
        <w:rPr>
          <w:lang w:val="es-419" w:eastAsia="es-419"/>
        </w:rPr>
      </w:pPr>
    </w:p>
    <w:p w14:paraId="511E9899" w14:textId="77777777" w:rsidR="00072E24" w:rsidRDefault="00072E24" w:rsidP="009C637F">
      <w:pPr>
        <w:pStyle w:val="Estilo4"/>
        <w:outlineLvl w:val="9"/>
        <w:rPr>
          <w:lang w:val="es-419" w:eastAsia="es-419"/>
        </w:rPr>
      </w:pPr>
    </w:p>
    <w:p w14:paraId="2C02E316" w14:textId="685588CD" w:rsidR="00072E24" w:rsidRPr="00072E24" w:rsidRDefault="00072E24" w:rsidP="009C637F">
      <w:pPr>
        <w:pStyle w:val="Estilo4"/>
        <w:outlineLvl w:val="9"/>
        <w:rPr>
          <w:lang w:val="es-419" w:eastAsia="es-419"/>
        </w:rPr>
      </w:pPr>
      <w:r w:rsidRPr="00072E24">
        <w:rPr>
          <w:lang w:val="es-419" w:eastAsia="es-419"/>
        </w:rPr>
        <w:lastRenderedPageBreak/>
        <w:t>Pseudocódigo del proceso de validación:</w:t>
      </w:r>
    </w:p>
    <w:p w14:paraId="4995817C" w14:textId="3B6782AE" w:rsidR="00515C23" w:rsidRPr="00072E24" w:rsidRDefault="00072E24" w:rsidP="009C637F">
      <w:pPr>
        <w:pStyle w:val="Estilo4"/>
        <w:outlineLvl w:val="9"/>
        <w:rPr>
          <w:lang w:val="es-419"/>
        </w:rPr>
      </w:pPr>
      <w:r>
        <w:rPr>
          <w:noProof/>
          <w:lang w:val="es-419"/>
        </w:rPr>
        <w:drawing>
          <wp:inline distT="0" distB="0" distL="0" distR="0" wp14:anchorId="0D0D1A77" wp14:editId="7F9384C9">
            <wp:extent cx="5943600" cy="3333750"/>
            <wp:effectExtent l="0" t="0" r="0"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n 68"/>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943600" cy="3333750"/>
                    </a:xfrm>
                    <a:prstGeom prst="rect">
                      <a:avLst/>
                    </a:prstGeom>
                  </pic:spPr>
                </pic:pic>
              </a:graphicData>
            </a:graphic>
          </wp:inline>
        </w:drawing>
      </w:r>
    </w:p>
    <w:p w14:paraId="04930064" w14:textId="77777777" w:rsidR="00515C23" w:rsidRDefault="00515C23" w:rsidP="009C637F">
      <w:pPr>
        <w:pStyle w:val="Estilo4"/>
        <w:outlineLvl w:val="9"/>
      </w:pPr>
    </w:p>
    <w:p w14:paraId="308ACD65" w14:textId="77777777" w:rsidR="00515C23" w:rsidRDefault="00515C23" w:rsidP="009C637F">
      <w:pPr>
        <w:pStyle w:val="Estilo4"/>
        <w:outlineLvl w:val="9"/>
      </w:pPr>
    </w:p>
    <w:p w14:paraId="0F327B6B" w14:textId="6AF899C5" w:rsidR="00AA6443" w:rsidRPr="00FC428D" w:rsidRDefault="00AA6443" w:rsidP="008E00D1">
      <w:pPr>
        <w:pStyle w:val="MyStyle"/>
      </w:pPr>
      <w:bookmarkStart w:id="302" w:name="_Toc217135152"/>
      <w:bookmarkStart w:id="303" w:name="_Toc218087643"/>
      <w:r w:rsidRPr="00FC428D">
        <w:t>5.2.4. Flujo de datos</w:t>
      </w:r>
      <w:bookmarkEnd w:id="302"/>
      <w:bookmarkEnd w:id="303"/>
    </w:p>
    <w:p w14:paraId="2D29E08D" w14:textId="77777777" w:rsidR="00FC428D" w:rsidRDefault="00FC428D" w:rsidP="009C637F">
      <w:pPr>
        <w:pStyle w:val="Estilo4"/>
        <w:outlineLvl w:val="9"/>
        <w:rPr>
          <w:lang w:val="es-419"/>
        </w:rPr>
      </w:pPr>
      <w:r>
        <w:t>La comunicación entre el dispositivo embebido y el servidor remoto se realiza mediante dos protocolos principales:</w:t>
      </w:r>
    </w:p>
    <w:p w14:paraId="3A98487B" w14:textId="77777777" w:rsidR="00FC428D" w:rsidRDefault="00FC428D" w:rsidP="009C637F">
      <w:pPr>
        <w:pStyle w:val="Estilo4"/>
        <w:outlineLvl w:val="9"/>
      </w:pPr>
      <w:r>
        <w:rPr>
          <w:rStyle w:val="Textoennegrita"/>
        </w:rPr>
        <w:t>a) Protocolo WiFi (IEEE 802.11 b/g/n):</w:t>
      </w:r>
    </w:p>
    <w:p w14:paraId="7F21668E" w14:textId="77777777" w:rsidR="00FC428D" w:rsidRDefault="00FC428D" w:rsidP="009C637F">
      <w:pPr>
        <w:pStyle w:val="Estilo4"/>
        <w:numPr>
          <w:ilvl w:val="0"/>
          <w:numId w:val="212"/>
        </w:numPr>
        <w:outlineLvl w:val="9"/>
      </w:pPr>
      <w:r>
        <w:t>SSID configurado: INFINITUM9203</w:t>
      </w:r>
    </w:p>
    <w:p w14:paraId="3F68478D" w14:textId="77777777" w:rsidR="00FC428D" w:rsidRDefault="00FC428D" w:rsidP="009C637F">
      <w:pPr>
        <w:pStyle w:val="Estilo4"/>
        <w:numPr>
          <w:ilvl w:val="0"/>
          <w:numId w:val="212"/>
        </w:numPr>
        <w:outlineLvl w:val="9"/>
      </w:pPr>
      <w:r>
        <w:t>Seguridad: WPA2-PSK</w:t>
      </w:r>
    </w:p>
    <w:p w14:paraId="1E8DD0B4" w14:textId="77777777" w:rsidR="00FC428D" w:rsidRDefault="00FC428D" w:rsidP="009C637F">
      <w:pPr>
        <w:pStyle w:val="Estilo4"/>
        <w:numPr>
          <w:ilvl w:val="0"/>
          <w:numId w:val="212"/>
        </w:numPr>
        <w:outlineLvl w:val="9"/>
      </w:pPr>
      <w:r>
        <w:t>Asignación de IP: DHCP</w:t>
      </w:r>
    </w:p>
    <w:p w14:paraId="418C531F" w14:textId="77777777" w:rsidR="00FC428D" w:rsidRDefault="00FC428D" w:rsidP="009C637F">
      <w:pPr>
        <w:pStyle w:val="Estilo4"/>
        <w:numPr>
          <w:ilvl w:val="0"/>
          <w:numId w:val="212"/>
        </w:numPr>
        <w:outlineLvl w:val="9"/>
      </w:pPr>
      <w:r>
        <w:t>Reconexión automática en caso de pérdida de señal</w:t>
      </w:r>
    </w:p>
    <w:p w14:paraId="3F5D9BE9" w14:textId="77777777" w:rsidR="00FC428D" w:rsidRPr="00FC428D" w:rsidRDefault="00FC428D" w:rsidP="009C637F">
      <w:pPr>
        <w:pStyle w:val="Estilo4"/>
        <w:outlineLvl w:val="9"/>
        <w:rPr>
          <w:lang w:val="en-US"/>
        </w:rPr>
      </w:pPr>
      <w:r w:rsidRPr="00FC428D">
        <w:rPr>
          <w:rStyle w:val="Textoennegrita"/>
          <w:lang w:val="en-US"/>
        </w:rPr>
        <w:t>b) Protocolo HTTPS (HTTP Secure):</w:t>
      </w:r>
    </w:p>
    <w:p w14:paraId="053316B6" w14:textId="77777777" w:rsidR="00FC428D" w:rsidRDefault="00FC428D" w:rsidP="009C637F">
      <w:pPr>
        <w:pStyle w:val="Estilo4"/>
        <w:numPr>
          <w:ilvl w:val="0"/>
          <w:numId w:val="213"/>
        </w:numPr>
        <w:outlineLvl w:val="9"/>
      </w:pPr>
      <w:r>
        <w:t>Método: POST</w:t>
      </w:r>
    </w:p>
    <w:p w14:paraId="13FAE829" w14:textId="77777777" w:rsidR="00FC428D" w:rsidRDefault="00FC428D" w:rsidP="009C637F">
      <w:pPr>
        <w:pStyle w:val="Estilo4"/>
        <w:numPr>
          <w:ilvl w:val="0"/>
          <w:numId w:val="213"/>
        </w:numPr>
        <w:outlineLvl w:val="9"/>
      </w:pPr>
      <w:r>
        <w:t>Formato de datos: JSON (JavaScript Object Notation)</w:t>
      </w:r>
    </w:p>
    <w:p w14:paraId="1BA92E89" w14:textId="77777777" w:rsidR="00FC428D" w:rsidRDefault="00FC428D" w:rsidP="009C637F">
      <w:pPr>
        <w:pStyle w:val="Estilo4"/>
        <w:numPr>
          <w:ilvl w:val="0"/>
          <w:numId w:val="213"/>
        </w:numPr>
        <w:outlineLvl w:val="9"/>
      </w:pPr>
      <w:r>
        <w:t xml:space="preserve">URL destino: </w:t>
      </w:r>
      <w:hyperlink r:id="rId78" w:history="1">
        <w:r>
          <w:rPr>
            <w:rStyle w:val="Hipervnculo"/>
          </w:rPr>
          <w:t>https://monitoreodelagua.com/temperatura.php</w:t>
        </w:r>
      </w:hyperlink>
    </w:p>
    <w:p w14:paraId="446AF5BE" w14:textId="77777777" w:rsidR="00FC428D" w:rsidRDefault="00FC428D" w:rsidP="009C637F">
      <w:pPr>
        <w:pStyle w:val="Estilo4"/>
        <w:numPr>
          <w:ilvl w:val="0"/>
          <w:numId w:val="213"/>
        </w:numPr>
        <w:outlineLvl w:val="9"/>
      </w:pPr>
      <w:r>
        <w:t>Timeout: 10 segundos</w:t>
      </w:r>
    </w:p>
    <w:p w14:paraId="566247CC" w14:textId="77777777" w:rsidR="00FC428D" w:rsidRDefault="00FC428D" w:rsidP="009C637F">
      <w:pPr>
        <w:pStyle w:val="Estilo4"/>
        <w:numPr>
          <w:ilvl w:val="0"/>
          <w:numId w:val="213"/>
        </w:numPr>
        <w:outlineLvl w:val="9"/>
      </w:pPr>
      <w:r>
        <w:t xml:space="preserve">Certificado SSL: Verificación deshabilitada (modo </w:t>
      </w:r>
      <w:r>
        <w:rPr>
          <w:rStyle w:val="CdigoHTML"/>
        </w:rPr>
        <w:t>setInsecure()</w:t>
      </w:r>
      <w:r>
        <w:t>)</w:t>
      </w:r>
    </w:p>
    <w:p w14:paraId="6EDA172C" w14:textId="77777777" w:rsidR="00FC428D" w:rsidRPr="00C74F99" w:rsidRDefault="00FC428D" w:rsidP="009C637F">
      <w:pPr>
        <w:pStyle w:val="Estilo4"/>
        <w:outlineLvl w:val="9"/>
        <w:rPr>
          <w:rStyle w:val="Textoennegrita"/>
          <w:lang w:val="es-419"/>
        </w:rPr>
      </w:pPr>
    </w:p>
    <w:p w14:paraId="13694BC8" w14:textId="4C5187F8" w:rsidR="00FC428D" w:rsidRPr="00FC428D" w:rsidRDefault="00FC428D" w:rsidP="009C637F">
      <w:pPr>
        <w:pStyle w:val="Estilo4"/>
        <w:outlineLvl w:val="9"/>
        <w:rPr>
          <w:lang w:val="en-US"/>
        </w:rPr>
      </w:pPr>
      <w:r w:rsidRPr="00FC428D">
        <w:rPr>
          <w:rStyle w:val="Textoennegrita"/>
          <w:lang w:val="en-US"/>
        </w:rPr>
        <w:lastRenderedPageBreak/>
        <w:t>c) Protocolo NTP (Network Time Protocol):</w:t>
      </w:r>
    </w:p>
    <w:p w14:paraId="498CF5FF" w14:textId="77777777" w:rsidR="00FC428D" w:rsidRDefault="00FC428D" w:rsidP="009C637F">
      <w:pPr>
        <w:pStyle w:val="Estilo4"/>
        <w:numPr>
          <w:ilvl w:val="0"/>
          <w:numId w:val="214"/>
        </w:numPr>
        <w:outlineLvl w:val="9"/>
      </w:pPr>
      <w:r>
        <w:t>Servidor NTP: pool.ntp.org</w:t>
      </w:r>
    </w:p>
    <w:p w14:paraId="3FC61646" w14:textId="77777777" w:rsidR="00FC428D" w:rsidRDefault="00FC428D" w:rsidP="009C637F">
      <w:pPr>
        <w:pStyle w:val="Estilo4"/>
        <w:numPr>
          <w:ilvl w:val="0"/>
          <w:numId w:val="214"/>
        </w:numPr>
        <w:outlineLvl w:val="9"/>
      </w:pPr>
      <w:r>
        <w:t>Zona horaria: UTC-6 (México, sin horario de verano)</w:t>
      </w:r>
    </w:p>
    <w:p w14:paraId="2D513EB7" w14:textId="77777777" w:rsidR="00FC428D" w:rsidRDefault="00FC428D" w:rsidP="009C637F">
      <w:pPr>
        <w:pStyle w:val="Estilo4"/>
        <w:numPr>
          <w:ilvl w:val="0"/>
          <w:numId w:val="214"/>
        </w:numPr>
        <w:outlineLvl w:val="9"/>
      </w:pPr>
      <w:r>
        <w:t>Frecuencia de sincronización: Cada 24 horas</w:t>
      </w:r>
    </w:p>
    <w:p w14:paraId="20DFD0AB" w14:textId="77777777" w:rsidR="00FC428D" w:rsidRDefault="00FC428D" w:rsidP="009C637F">
      <w:pPr>
        <w:pStyle w:val="Estilo4"/>
        <w:numPr>
          <w:ilvl w:val="0"/>
          <w:numId w:val="214"/>
        </w:numPr>
        <w:outlineLvl w:val="9"/>
      </w:pPr>
      <w:r>
        <w:t>Función: Mantener sincronía horaria precisa con el RTC DS3231</w:t>
      </w:r>
    </w:p>
    <w:p w14:paraId="4554EFF6" w14:textId="77777777" w:rsidR="00FC428D" w:rsidRDefault="00FC428D" w:rsidP="009C637F">
      <w:pPr>
        <w:pStyle w:val="Estilo4"/>
        <w:outlineLvl w:val="9"/>
      </w:pPr>
      <w:r>
        <w:rPr>
          <w:rStyle w:val="Textoennegrita"/>
        </w:rPr>
        <w:t>Estructura del paquete JSON enviado:</w:t>
      </w:r>
    </w:p>
    <w:p w14:paraId="5B35B05E" w14:textId="67E1E4E9" w:rsidR="00FC428D" w:rsidRDefault="00FC428D" w:rsidP="009C637F">
      <w:pPr>
        <w:pStyle w:val="Estilo4"/>
        <w:outlineLvl w:val="9"/>
        <w:rPr>
          <w:lang w:val="es-419"/>
        </w:rPr>
      </w:pPr>
      <w:r>
        <w:rPr>
          <w:noProof/>
          <w:lang w:val="es-419"/>
        </w:rPr>
        <w:drawing>
          <wp:inline distT="0" distB="0" distL="0" distR="0" wp14:anchorId="6017ACB6" wp14:editId="7D14D58F">
            <wp:extent cx="5943600" cy="1156335"/>
            <wp:effectExtent l="0" t="0" r="0" b="5715"/>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n 72"/>
                    <pic:cNvPicPr/>
                  </pic:nvPicPr>
                  <pic:blipFill>
                    <a:blip r:embed="rId79" cstate="print">
                      <a:extLst>
                        <a:ext uri="{28A0092B-C50C-407E-A947-70E740481C1C}">
                          <a14:useLocalDpi xmlns:a14="http://schemas.microsoft.com/office/drawing/2010/main" val="0"/>
                        </a:ext>
                      </a:extLst>
                    </a:blip>
                    <a:stretch>
                      <a:fillRect/>
                    </a:stretch>
                  </pic:blipFill>
                  <pic:spPr>
                    <a:xfrm>
                      <a:off x="0" y="0"/>
                      <a:ext cx="5943600" cy="1156335"/>
                    </a:xfrm>
                    <a:prstGeom prst="rect">
                      <a:avLst/>
                    </a:prstGeom>
                  </pic:spPr>
                </pic:pic>
              </a:graphicData>
            </a:graphic>
          </wp:inline>
        </w:drawing>
      </w:r>
    </w:p>
    <w:p w14:paraId="44563E93" w14:textId="602A7E69" w:rsidR="00FC428D" w:rsidRDefault="00757E9F" w:rsidP="009C637F">
      <w:pPr>
        <w:pStyle w:val="Estilo4"/>
        <w:outlineLvl w:val="9"/>
        <w:rPr>
          <w:lang w:val="es-419"/>
        </w:rPr>
      </w:pPr>
      <w:r>
        <w:t>Respuesta esperada del servidor:</w:t>
      </w:r>
    </w:p>
    <w:p w14:paraId="3BC98E7F" w14:textId="7A4EC2D4" w:rsidR="00FC428D" w:rsidRDefault="005C4946" w:rsidP="009C637F">
      <w:pPr>
        <w:pStyle w:val="Estilo4"/>
        <w:outlineLvl w:val="9"/>
        <w:rPr>
          <w:lang w:val="es-419"/>
        </w:rPr>
      </w:pPr>
      <w:r>
        <w:rPr>
          <w:noProof/>
          <w:lang w:val="es-419"/>
        </w:rPr>
        <w:drawing>
          <wp:inline distT="0" distB="0" distL="0" distR="0" wp14:anchorId="3A95345B" wp14:editId="4DF69E13">
            <wp:extent cx="5943600" cy="1589405"/>
            <wp:effectExtent l="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n 73"/>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943600" cy="1589405"/>
                    </a:xfrm>
                    <a:prstGeom prst="rect">
                      <a:avLst/>
                    </a:prstGeom>
                  </pic:spPr>
                </pic:pic>
              </a:graphicData>
            </a:graphic>
          </wp:inline>
        </w:drawing>
      </w:r>
    </w:p>
    <w:p w14:paraId="556C9952" w14:textId="77777777" w:rsidR="00D1004D" w:rsidRDefault="00D1004D" w:rsidP="009C637F">
      <w:pPr>
        <w:pStyle w:val="Estilo4"/>
        <w:keepNext/>
        <w:jc w:val="center"/>
        <w:outlineLvl w:val="9"/>
      </w:pPr>
      <w:r>
        <w:rPr>
          <w:noProof/>
          <w:lang w:val="es-419"/>
        </w:rPr>
        <w:drawing>
          <wp:inline distT="0" distB="0" distL="0" distR="0" wp14:anchorId="36768ACF" wp14:editId="7DB1A68E">
            <wp:extent cx="3753016" cy="3006824"/>
            <wp:effectExtent l="0" t="0" r="0" b="3175"/>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n 74"/>
                    <pic:cNvPicPr/>
                  </pic:nvPicPr>
                  <pic:blipFill>
                    <a:blip r:embed="rId81" cstate="print">
                      <a:extLst>
                        <a:ext uri="{28A0092B-C50C-407E-A947-70E740481C1C}">
                          <a14:useLocalDpi xmlns:a14="http://schemas.microsoft.com/office/drawing/2010/main" val="0"/>
                        </a:ext>
                      </a:extLst>
                    </a:blip>
                    <a:stretch>
                      <a:fillRect/>
                    </a:stretch>
                  </pic:blipFill>
                  <pic:spPr>
                    <a:xfrm>
                      <a:off x="0" y="0"/>
                      <a:ext cx="3771077" cy="3021294"/>
                    </a:xfrm>
                    <a:prstGeom prst="rect">
                      <a:avLst/>
                    </a:prstGeom>
                  </pic:spPr>
                </pic:pic>
              </a:graphicData>
            </a:graphic>
          </wp:inline>
        </w:drawing>
      </w:r>
    </w:p>
    <w:p w14:paraId="694BFC88" w14:textId="4FBDED07" w:rsidR="00FC428D" w:rsidRDefault="00D1004D" w:rsidP="009C637F">
      <w:pPr>
        <w:pStyle w:val="Descripcin"/>
        <w:jc w:val="center"/>
        <w:rPr>
          <w:lang w:val="es-419"/>
        </w:rPr>
      </w:pPr>
      <w:r>
        <w:t>Figura 5.3: Diagrama de secuencia de comunicación</w:t>
      </w:r>
    </w:p>
    <w:p w14:paraId="318DCBCE" w14:textId="1F0E0CD6" w:rsidR="00FC428D" w:rsidRDefault="00D1004D" w:rsidP="008E00D1">
      <w:pPr>
        <w:pStyle w:val="MyStyle"/>
        <w:rPr>
          <w:lang w:val="es-419"/>
        </w:rPr>
      </w:pPr>
      <w:bookmarkStart w:id="304" w:name="_Toc217135153"/>
      <w:bookmarkStart w:id="305" w:name="_Toc218087644"/>
      <w:r w:rsidRPr="00D1004D">
        <w:rPr>
          <w:lang w:val="es-419"/>
        </w:rPr>
        <w:lastRenderedPageBreak/>
        <w:t>5.</w:t>
      </w:r>
      <w:r>
        <w:rPr>
          <w:lang w:val="es-419"/>
        </w:rPr>
        <w:t>2.5. Módulo de Almacenamiento (Base de Datos)</w:t>
      </w:r>
      <w:bookmarkEnd w:id="304"/>
      <w:bookmarkEnd w:id="305"/>
    </w:p>
    <w:p w14:paraId="280B7682" w14:textId="77777777" w:rsidR="00D1004D" w:rsidRDefault="00D1004D" w:rsidP="009C637F">
      <w:pPr>
        <w:pStyle w:val="Estilo4"/>
        <w:outlineLvl w:val="9"/>
        <w:rPr>
          <w:lang w:val="es-419"/>
        </w:rPr>
      </w:pPr>
      <w:r>
        <w:t>El módulo de almacenamiento se implementó en un servidor web remoto con las siguientes características técnicas:</w:t>
      </w:r>
    </w:p>
    <w:p w14:paraId="5ACE183D" w14:textId="77777777" w:rsidR="00D1004D" w:rsidRDefault="00D1004D" w:rsidP="009C637F">
      <w:pPr>
        <w:pStyle w:val="Estilo4"/>
        <w:outlineLvl w:val="9"/>
      </w:pPr>
      <w:r>
        <w:rPr>
          <w:rStyle w:val="Textoennegrita"/>
        </w:rPr>
        <w:t>Servidor Web:</w:t>
      </w:r>
    </w:p>
    <w:p w14:paraId="2F84D326" w14:textId="77777777" w:rsidR="00D1004D" w:rsidRDefault="00D1004D" w:rsidP="009C637F">
      <w:pPr>
        <w:pStyle w:val="Estilo4"/>
        <w:numPr>
          <w:ilvl w:val="0"/>
          <w:numId w:val="215"/>
        </w:numPr>
        <w:outlineLvl w:val="9"/>
      </w:pPr>
      <w:r>
        <w:t>Sistema Operativo: Linux (distribución no especificada)</w:t>
      </w:r>
    </w:p>
    <w:p w14:paraId="15A51D5E" w14:textId="77777777" w:rsidR="00D1004D" w:rsidRDefault="00D1004D" w:rsidP="009C637F">
      <w:pPr>
        <w:pStyle w:val="Estilo4"/>
        <w:numPr>
          <w:ilvl w:val="0"/>
          <w:numId w:val="215"/>
        </w:numPr>
        <w:outlineLvl w:val="9"/>
      </w:pPr>
      <w:r>
        <w:t>Servidor HTTP: Apache 2.4</w:t>
      </w:r>
    </w:p>
    <w:p w14:paraId="7A645A57" w14:textId="77777777" w:rsidR="00D1004D" w:rsidRDefault="00D1004D" w:rsidP="009C637F">
      <w:pPr>
        <w:pStyle w:val="Estilo4"/>
        <w:numPr>
          <w:ilvl w:val="0"/>
          <w:numId w:val="215"/>
        </w:numPr>
        <w:outlineLvl w:val="9"/>
      </w:pPr>
      <w:r>
        <w:t>Lenguaje de servidor: PHP 8.1</w:t>
      </w:r>
    </w:p>
    <w:p w14:paraId="76EAA879" w14:textId="77777777" w:rsidR="00D1004D" w:rsidRDefault="00D1004D" w:rsidP="009C637F">
      <w:pPr>
        <w:pStyle w:val="Estilo4"/>
        <w:numPr>
          <w:ilvl w:val="0"/>
          <w:numId w:val="215"/>
        </w:numPr>
        <w:outlineLvl w:val="9"/>
      </w:pPr>
      <w:r>
        <w:t>Gestor de base de datos: MySQL 8.0</w:t>
      </w:r>
    </w:p>
    <w:p w14:paraId="234E2750" w14:textId="77777777" w:rsidR="00D1004D" w:rsidRDefault="00D1004D" w:rsidP="009C637F">
      <w:pPr>
        <w:pStyle w:val="Estilo4"/>
        <w:numPr>
          <w:ilvl w:val="0"/>
          <w:numId w:val="215"/>
        </w:numPr>
        <w:outlineLvl w:val="9"/>
      </w:pPr>
      <w:r>
        <w:t>Herramienta de administración: phpMyAdmin 5.2</w:t>
      </w:r>
    </w:p>
    <w:p w14:paraId="0846FD8F" w14:textId="77777777" w:rsidR="00D1004D" w:rsidRDefault="00D1004D" w:rsidP="009C637F">
      <w:pPr>
        <w:pStyle w:val="Estilo4"/>
        <w:outlineLvl w:val="9"/>
      </w:pPr>
      <w:r>
        <w:rPr>
          <w:rStyle w:val="Textoennegrita"/>
        </w:rPr>
        <w:t>Estructura de la base de datos:</w:t>
      </w:r>
    </w:p>
    <w:p w14:paraId="267A1418" w14:textId="77777777" w:rsidR="00D1004D" w:rsidRDefault="00D1004D" w:rsidP="009C637F">
      <w:pPr>
        <w:pStyle w:val="Estilo4"/>
        <w:outlineLvl w:val="9"/>
      </w:pPr>
      <w:r>
        <w:rPr>
          <w:rStyle w:val="Textoennegrita"/>
        </w:rPr>
        <w:t>Base de datos:</w:t>
      </w:r>
      <w:r>
        <w:t xml:space="preserve"> </w:t>
      </w:r>
      <w:r>
        <w:rPr>
          <w:rStyle w:val="CdigoHTML"/>
        </w:rPr>
        <w:t>u135946259_tempe</w:t>
      </w:r>
    </w:p>
    <w:p w14:paraId="34619896" w14:textId="16F88EAE" w:rsidR="00D1004D" w:rsidRDefault="002B17E0" w:rsidP="002B17E0">
      <w:pPr>
        <w:pStyle w:val="TableParagraph"/>
      </w:pPr>
      <w:bookmarkStart w:id="306" w:name="_Toc218088753"/>
      <w:r>
        <w:rPr>
          <w:rStyle w:val="Textoennegrita"/>
        </w:rPr>
        <w:t>Tabla:</w:t>
      </w:r>
      <w:r>
        <w:t xml:space="preserve"> </w:t>
      </w:r>
      <w:r>
        <w:rPr>
          <w:rStyle w:val="CdigoHTML"/>
        </w:rPr>
        <w:t>registros</w:t>
      </w:r>
      <w:bookmarkEnd w:id="30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32"/>
        <w:gridCol w:w="1159"/>
        <w:gridCol w:w="3239"/>
        <w:gridCol w:w="2775"/>
      </w:tblGrid>
      <w:tr w:rsidR="00C74F99" w:rsidRPr="00C74F99" w14:paraId="3103824F" w14:textId="77777777" w:rsidTr="002B17E0">
        <w:trPr>
          <w:tblHeader/>
          <w:jc w:val="right"/>
        </w:trPr>
        <w:tc>
          <w:tcPr>
            <w:tcW w:w="1417" w:type="dxa"/>
            <w:vAlign w:val="center"/>
            <w:hideMark/>
          </w:tcPr>
          <w:p w14:paraId="636974F5" w14:textId="77777777" w:rsidR="00C74F99" w:rsidRPr="00C74F99" w:rsidRDefault="00C74F99" w:rsidP="009C637F">
            <w:pPr>
              <w:rPr>
                <w:sz w:val="20"/>
                <w:szCs w:val="20"/>
                <w:lang w:val="es-419" w:eastAsia="es-419"/>
              </w:rPr>
            </w:pPr>
            <w:r w:rsidRPr="00C74F99">
              <w:rPr>
                <w:sz w:val="20"/>
                <w:szCs w:val="20"/>
                <w:lang w:val="es-419" w:eastAsia="es-419"/>
              </w:rPr>
              <w:t>Campo</w:t>
            </w:r>
          </w:p>
        </w:tc>
        <w:tc>
          <w:tcPr>
            <w:tcW w:w="1232" w:type="dxa"/>
            <w:vAlign w:val="center"/>
            <w:hideMark/>
          </w:tcPr>
          <w:p w14:paraId="5FB8D7C2" w14:textId="77777777" w:rsidR="00C74F99" w:rsidRPr="00C74F99" w:rsidRDefault="00C74F99" w:rsidP="009C637F">
            <w:pPr>
              <w:rPr>
                <w:sz w:val="20"/>
                <w:szCs w:val="20"/>
                <w:lang w:val="es-419" w:eastAsia="es-419"/>
              </w:rPr>
            </w:pPr>
            <w:r w:rsidRPr="00C74F99">
              <w:rPr>
                <w:sz w:val="20"/>
                <w:szCs w:val="20"/>
                <w:lang w:val="es-419" w:eastAsia="es-419"/>
              </w:rPr>
              <w:t>Tipo</w:t>
            </w:r>
          </w:p>
        </w:tc>
        <w:tc>
          <w:tcPr>
            <w:tcW w:w="3446" w:type="dxa"/>
            <w:vAlign w:val="center"/>
            <w:hideMark/>
          </w:tcPr>
          <w:p w14:paraId="513A17E0" w14:textId="77777777" w:rsidR="00C74F99" w:rsidRPr="00C74F99" w:rsidRDefault="00C74F99" w:rsidP="009C637F">
            <w:pPr>
              <w:rPr>
                <w:sz w:val="20"/>
                <w:szCs w:val="20"/>
                <w:lang w:val="es-419" w:eastAsia="es-419"/>
              </w:rPr>
            </w:pPr>
            <w:r w:rsidRPr="00C74F99">
              <w:rPr>
                <w:sz w:val="20"/>
                <w:szCs w:val="20"/>
                <w:lang w:val="es-419" w:eastAsia="es-419"/>
              </w:rPr>
              <w:t>Restricciones</w:t>
            </w:r>
          </w:p>
        </w:tc>
        <w:tc>
          <w:tcPr>
            <w:tcW w:w="2952" w:type="dxa"/>
            <w:vAlign w:val="center"/>
            <w:hideMark/>
          </w:tcPr>
          <w:p w14:paraId="3CB2C384" w14:textId="77777777" w:rsidR="00C74F99" w:rsidRPr="00C74F99" w:rsidRDefault="00C74F99" w:rsidP="009C637F">
            <w:pPr>
              <w:rPr>
                <w:sz w:val="20"/>
                <w:szCs w:val="20"/>
                <w:lang w:val="es-419" w:eastAsia="es-419"/>
              </w:rPr>
            </w:pPr>
            <w:r w:rsidRPr="00C74F99">
              <w:rPr>
                <w:sz w:val="20"/>
                <w:szCs w:val="20"/>
                <w:lang w:val="es-419" w:eastAsia="es-419"/>
              </w:rPr>
              <w:t>Descripción</w:t>
            </w:r>
          </w:p>
        </w:tc>
      </w:tr>
      <w:tr w:rsidR="00C74F99" w:rsidRPr="00C74F99" w14:paraId="59FD0E0E" w14:textId="77777777" w:rsidTr="002B17E0">
        <w:trPr>
          <w:jc w:val="right"/>
        </w:trPr>
        <w:tc>
          <w:tcPr>
            <w:tcW w:w="1417" w:type="dxa"/>
            <w:vAlign w:val="center"/>
            <w:hideMark/>
          </w:tcPr>
          <w:p w14:paraId="6EAAE4FE" w14:textId="77777777" w:rsidR="00C74F99" w:rsidRPr="00C74F99" w:rsidRDefault="00C74F99" w:rsidP="009C637F">
            <w:pPr>
              <w:rPr>
                <w:sz w:val="20"/>
                <w:szCs w:val="20"/>
                <w:lang w:val="es-419" w:eastAsia="es-419"/>
              </w:rPr>
            </w:pPr>
            <w:r w:rsidRPr="00C74F99">
              <w:rPr>
                <w:rFonts w:ascii="Courier New" w:hAnsi="Courier New" w:cs="Courier New"/>
                <w:sz w:val="20"/>
                <w:szCs w:val="20"/>
                <w:lang w:val="es-419" w:eastAsia="es-419"/>
              </w:rPr>
              <w:t>id_registro</w:t>
            </w:r>
          </w:p>
        </w:tc>
        <w:tc>
          <w:tcPr>
            <w:tcW w:w="1232" w:type="dxa"/>
            <w:vAlign w:val="center"/>
            <w:hideMark/>
          </w:tcPr>
          <w:p w14:paraId="2D1FCB60" w14:textId="77777777" w:rsidR="00C74F99" w:rsidRPr="00C74F99" w:rsidRDefault="00C74F99" w:rsidP="009C637F">
            <w:pPr>
              <w:rPr>
                <w:sz w:val="20"/>
                <w:szCs w:val="20"/>
                <w:lang w:val="es-419" w:eastAsia="es-419"/>
              </w:rPr>
            </w:pPr>
            <w:r w:rsidRPr="00C74F99">
              <w:rPr>
                <w:sz w:val="20"/>
                <w:szCs w:val="20"/>
                <w:lang w:val="es-419" w:eastAsia="es-419"/>
              </w:rPr>
              <w:t>INT(11)</w:t>
            </w:r>
          </w:p>
        </w:tc>
        <w:tc>
          <w:tcPr>
            <w:tcW w:w="3446" w:type="dxa"/>
            <w:vAlign w:val="center"/>
            <w:hideMark/>
          </w:tcPr>
          <w:p w14:paraId="37C9F951" w14:textId="77777777" w:rsidR="00C74F99" w:rsidRPr="00C74F99" w:rsidRDefault="00C74F99" w:rsidP="009C637F">
            <w:pPr>
              <w:rPr>
                <w:sz w:val="20"/>
                <w:szCs w:val="20"/>
                <w:lang w:val="es-419" w:eastAsia="es-419"/>
              </w:rPr>
            </w:pPr>
            <w:r w:rsidRPr="00C74F99">
              <w:rPr>
                <w:sz w:val="20"/>
                <w:szCs w:val="20"/>
                <w:lang w:val="es-419" w:eastAsia="es-419"/>
              </w:rPr>
              <w:t>PRIMARY KEY, AUTO_INCREMENT</w:t>
            </w:r>
          </w:p>
        </w:tc>
        <w:tc>
          <w:tcPr>
            <w:tcW w:w="2952" w:type="dxa"/>
            <w:vAlign w:val="center"/>
            <w:hideMark/>
          </w:tcPr>
          <w:p w14:paraId="5A6E714A" w14:textId="77777777" w:rsidR="00C74F99" w:rsidRPr="00C74F99" w:rsidRDefault="00C74F99" w:rsidP="009C637F">
            <w:pPr>
              <w:rPr>
                <w:sz w:val="20"/>
                <w:szCs w:val="20"/>
                <w:lang w:val="es-419" w:eastAsia="es-419"/>
              </w:rPr>
            </w:pPr>
            <w:r w:rsidRPr="00C74F99">
              <w:rPr>
                <w:sz w:val="20"/>
                <w:szCs w:val="20"/>
                <w:lang w:val="es-419" w:eastAsia="es-419"/>
              </w:rPr>
              <w:t>Identificador único del registro</w:t>
            </w:r>
          </w:p>
        </w:tc>
      </w:tr>
      <w:tr w:rsidR="00C74F99" w:rsidRPr="00C74F99" w14:paraId="0AB9AEE2" w14:textId="77777777" w:rsidTr="002B17E0">
        <w:trPr>
          <w:jc w:val="right"/>
        </w:trPr>
        <w:tc>
          <w:tcPr>
            <w:tcW w:w="1417" w:type="dxa"/>
            <w:vAlign w:val="center"/>
            <w:hideMark/>
          </w:tcPr>
          <w:p w14:paraId="5C1117AF" w14:textId="77777777" w:rsidR="00C74F99" w:rsidRPr="00C74F99" w:rsidRDefault="00C74F99" w:rsidP="009C637F">
            <w:pPr>
              <w:rPr>
                <w:sz w:val="20"/>
                <w:szCs w:val="20"/>
                <w:lang w:val="es-419" w:eastAsia="es-419"/>
              </w:rPr>
            </w:pPr>
            <w:r w:rsidRPr="00C74F99">
              <w:rPr>
                <w:rFonts w:ascii="Courier New" w:hAnsi="Courier New" w:cs="Courier New"/>
                <w:sz w:val="20"/>
                <w:szCs w:val="20"/>
                <w:lang w:val="es-419" w:eastAsia="es-419"/>
              </w:rPr>
              <w:t>id_usuario</w:t>
            </w:r>
          </w:p>
        </w:tc>
        <w:tc>
          <w:tcPr>
            <w:tcW w:w="1232" w:type="dxa"/>
            <w:vAlign w:val="center"/>
            <w:hideMark/>
          </w:tcPr>
          <w:p w14:paraId="16C6844C" w14:textId="77777777" w:rsidR="00C74F99" w:rsidRPr="00C74F99" w:rsidRDefault="00C74F99" w:rsidP="009C637F">
            <w:pPr>
              <w:rPr>
                <w:sz w:val="20"/>
                <w:szCs w:val="20"/>
                <w:lang w:val="es-419" w:eastAsia="es-419"/>
              </w:rPr>
            </w:pPr>
            <w:r w:rsidRPr="00C74F99">
              <w:rPr>
                <w:sz w:val="20"/>
                <w:szCs w:val="20"/>
                <w:lang w:val="es-419" w:eastAsia="es-419"/>
              </w:rPr>
              <w:t>INT(11)</w:t>
            </w:r>
          </w:p>
        </w:tc>
        <w:tc>
          <w:tcPr>
            <w:tcW w:w="3446" w:type="dxa"/>
            <w:vAlign w:val="center"/>
            <w:hideMark/>
          </w:tcPr>
          <w:p w14:paraId="58CE046A" w14:textId="77777777" w:rsidR="00C74F99" w:rsidRPr="00C74F99" w:rsidRDefault="00C74F99" w:rsidP="009C637F">
            <w:pPr>
              <w:rPr>
                <w:sz w:val="20"/>
                <w:szCs w:val="20"/>
                <w:lang w:val="es-419" w:eastAsia="es-419"/>
              </w:rPr>
            </w:pPr>
            <w:r w:rsidRPr="00C74F99">
              <w:rPr>
                <w:sz w:val="20"/>
                <w:szCs w:val="20"/>
                <w:lang w:val="es-419" w:eastAsia="es-419"/>
              </w:rPr>
              <w:t>FOREIGN KEY</w:t>
            </w:r>
          </w:p>
        </w:tc>
        <w:tc>
          <w:tcPr>
            <w:tcW w:w="2952" w:type="dxa"/>
            <w:vAlign w:val="center"/>
            <w:hideMark/>
          </w:tcPr>
          <w:p w14:paraId="728C482C" w14:textId="77777777" w:rsidR="00C74F99" w:rsidRPr="00C74F99" w:rsidRDefault="00C74F99" w:rsidP="009C637F">
            <w:pPr>
              <w:rPr>
                <w:sz w:val="20"/>
                <w:szCs w:val="20"/>
                <w:lang w:val="es-419" w:eastAsia="es-419"/>
              </w:rPr>
            </w:pPr>
            <w:r w:rsidRPr="00C74F99">
              <w:rPr>
                <w:sz w:val="20"/>
                <w:szCs w:val="20"/>
                <w:lang w:val="es-419" w:eastAsia="es-419"/>
              </w:rPr>
              <w:t>Usuario que registró (opcional)</w:t>
            </w:r>
          </w:p>
        </w:tc>
      </w:tr>
      <w:tr w:rsidR="00C74F99" w:rsidRPr="00C74F99" w14:paraId="30CFC20E" w14:textId="77777777" w:rsidTr="002B17E0">
        <w:trPr>
          <w:jc w:val="right"/>
        </w:trPr>
        <w:tc>
          <w:tcPr>
            <w:tcW w:w="1417" w:type="dxa"/>
            <w:vAlign w:val="center"/>
            <w:hideMark/>
          </w:tcPr>
          <w:p w14:paraId="1076C0FD" w14:textId="77777777" w:rsidR="00C74F99" w:rsidRPr="00C74F99" w:rsidRDefault="00C74F99" w:rsidP="009C637F">
            <w:pPr>
              <w:rPr>
                <w:sz w:val="20"/>
                <w:szCs w:val="20"/>
                <w:lang w:val="es-419" w:eastAsia="es-419"/>
              </w:rPr>
            </w:pPr>
            <w:r w:rsidRPr="00C74F99">
              <w:rPr>
                <w:rFonts w:ascii="Courier New" w:hAnsi="Courier New" w:cs="Courier New"/>
                <w:sz w:val="20"/>
                <w:szCs w:val="20"/>
                <w:lang w:val="es-419" w:eastAsia="es-419"/>
              </w:rPr>
              <w:t>temperatura</w:t>
            </w:r>
          </w:p>
        </w:tc>
        <w:tc>
          <w:tcPr>
            <w:tcW w:w="1232" w:type="dxa"/>
            <w:vAlign w:val="center"/>
            <w:hideMark/>
          </w:tcPr>
          <w:p w14:paraId="36D655D2" w14:textId="77777777" w:rsidR="00C74F99" w:rsidRPr="00C74F99" w:rsidRDefault="00C74F99" w:rsidP="009C637F">
            <w:pPr>
              <w:rPr>
                <w:sz w:val="20"/>
                <w:szCs w:val="20"/>
                <w:lang w:val="es-419" w:eastAsia="es-419"/>
              </w:rPr>
            </w:pPr>
            <w:r w:rsidRPr="00C74F99">
              <w:rPr>
                <w:sz w:val="20"/>
                <w:szCs w:val="20"/>
                <w:lang w:val="es-419" w:eastAsia="es-419"/>
              </w:rPr>
              <w:t>DECIMAL(5,2)</w:t>
            </w:r>
          </w:p>
        </w:tc>
        <w:tc>
          <w:tcPr>
            <w:tcW w:w="3446" w:type="dxa"/>
            <w:vAlign w:val="center"/>
            <w:hideMark/>
          </w:tcPr>
          <w:p w14:paraId="57A71DB3" w14:textId="77777777" w:rsidR="00C74F99" w:rsidRPr="00C74F99" w:rsidRDefault="00C74F99" w:rsidP="009C637F">
            <w:pPr>
              <w:rPr>
                <w:sz w:val="20"/>
                <w:szCs w:val="20"/>
                <w:lang w:val="es-419" w:eastAsia="es-419"/>
              </w:rPr>
            </w:pPr>
            <w:r w:rsidRPr="00C74F99">
              <w:rPr>
                <w:sz w:val="20"/>
                <w:szCs w:val="20"/>
                <w:lang w:val="es-419" w:eastAsia="es-419"/>
              </w:rPr>
              <w:t>NOT NULL</w:t>
            </w:r>
          </w:p>
        </w:tc>
        <w:tc>
          <w:tcPr>
            <w:tcW w:w="2952" w:type="dxa"/>
            <w:vAlign w:val="center"/>
            <w:hideMark/>
          </w:tcPr>
          <w:p w14:paraId="412B2FA6" w14:textId="77777777" w:rsidR="00C74F99" w:rsidRPr="00C74F99" w:rsidRDefault="00C74F99" w:rsidP="009C637F">
            <w:pPr>
              <w:rPr>
                <w:sz w:val="20"/>
                <w:szCs w:val="20"/>
                <w:lang w:val="es-419" w:eastAsia="es-419"/>
              </w:rPr>
            </w:pPr>
            <w:r w:rsidRPr="00C74F99">
              <w:rPr>
                <w:sz w:val="20"/>
                <w:szCs w:val="20"/>
                <w:lang w:val="es-419" w:eastAsia="es-419"/>
              </w:rPr>
              <w:t>Temperatura en grados Celsius</w:t>
            </w:r>
          </w:p>
        </w:tc>
      </w:tr>
      <w:tr w:rsidR="00C74F99" w:rsidRPr="00C74F99" w14:paraId="216B5E1C" w14:textId="77777777" w:rsidTr="002B17E0">
        <w:trPr>
          <w:jc w:val="right"/>
        </w:trPr>
        <w:tc>
          <w:tcPr>
            <w:tcW w:w="1417" w:type="dxa"/>
            <w:vAlign w:val="center"/>
            <w:hideMark/>
          </w:tcPr>
          <w:p w14:paraId="2D546941" w14:textId="77777777" w:rsidR="00C74F99" w:rsidRPr="00C74F99" w:rsidRDefault="00C74F99" w:rsidP="009C637F">
            <w:pPr>
              <w:rPr>
                <w:sz w:val="20"/>
                <w:szCs w:val="20"/>
                <w:lang w:val="es-419" w:eastAsia="es-419"/>
              </w:rPr>
            </w:pPr>
            <w:r w:rsidRPr="00C74F99">
              <w:rPr>
                <w:rFonts w:ascii="Courier New" w:hAnsi="Courier New" w:cs="Courier New"/>
                <w:sz w:val="20"/>
                <w:szCs w:val="20"/>
                <w:lang w:val="es-419" w:eastAsia="es-419"/>
              </w:rPr>
              <w:t>fecha</w:t>
            </w:r>
          </w:p>
        </w:tc>
        <w:tc>
          <w:tcPr>
            <w:tcW w:w="1232" w:type="dxa"/>
            <w:vAlign w:val="center"/>
            <w:hideMark/>
          </w:tcPr>
          <w:p w14:paraId="1A56B81C" w14:textId="77777777" w:rsidR="00C74F99" w:rsidRPr="00C74F99" w:rsidRDefault="00C74F99" w:rsidP="009C637F">
            <w:pPr>
              <w:rPr>
                <w:sz w:val="20"/>
                <w:szCs w:val="20"/>
                <w:lang w:val="es-419" w:eastAsia="es-419"/>
              </w:rPr>
            </w:pPr>
            <w:r w:rsidRPr="00C74F99">
              <w:rPr>
                <w:sz w:val="20"/>
                <w:szCs w:val="20"/>
                <w:lang w:val="es-419" w:eastAsia="es-419"/>
              </w:rPr>
              <w:t>DATE</w:t>
            </w:r>
          </w:p>
        </w:tc>
        <w:tc>
          <w:tcPr>
            <w:tcW w:w="3446" w:type="dxa"/>
            <w:vAlign w:val="center"/>
            <w:hideMark/>
          </w:tcPr>
          <w:p w14:paraId="0BE1C751" w14:textId="77777777" w:rsidR="00C74F99" w:rsidRPr="00C74F99" w:rsidRDefault="00C74F99" w:rsidP="009C637F">
            <w:pPr>
              <w:rPr>
                <w:sz w:val="20"/>
                <w:szCs w:val="20"/>
                <w:lang w:val="es-419" w:eastAsia="es-419"/>
              </w:rPr>
            </w:pPr>
            <w:r w:rsidRPr="00C74F99">
              <w:rPr>
                <w:sz w:val="20"/>
                <w:szCs w:val="20"/>
                <w:lang w:val="es-419" w:eastAsia="es-419"/>
              </w:rPr>
              <w:t>NOT NULL</w:t>
            </w:r>
          </w:p>
        </w:tc>
        <w:tc>
          <w:tcPr>
            <w:tcW w:w="2952" w:type="dxa"/>
            <w:vAlign w:val="center"/>
            <w:hideMark/>
          </w:tcPr>
          <w:p w14:paraId="6FA82A4A" w14:textId="77777777" w:rsidR="00C74F99" w:rsidRPr="00C74F99" w:rsidRDefault="00C74F99" w:rsidP="009C637F">
            <w:pPr>
              <w:rPr>
                <w:sz w:val="20"/>
                <w:szCs w:val="20"/>
                <w:lang w:val="es-419" w:eastAsia="es-419"/>
              </w:rPr>
            </w:pPr>
            <w:r w:rsidRPr="00C74F99">
              <w:rPr>
                <w:sz w:val="20"/>
                <w:szCs w:val="20"/>
                <w:lang w:val="es-419" w:eastAsia="es-419"/>
              </w:rPr>
              <w:t>Fecha de la medición</w:t>
            </w:r>
          </w:p>
        </w:tc>
      </w:tr>
      <w:tr w:rsidR="00C74F99" w:rsidRPr="00C74F99" w14:paraId="4622C7D7" w14:textId="77777777" w:rsidTr="002B17E0">
        <w:trPr>
          <w:jc w:val="right"/>
        </w:trPr>
        <w:tc>
          <w:tcPr>
            <w:tcW w:w="1417" w:type="dxa"/>
            <w:vAlign w:val="center"/>
            <w:hideMark/>
          </w:tcPr>
          <w:p w14:paraId="2F060A27" w14:textId="77777777" w:rsidR="00C74F99" w:rsidRPr="00C74F99" w:rsidRDefault="00C74F99" w:rsidP="009C637F">
            <w:pPr>
              <w:rPr>
                <w:sz w:val="20"/>
                <w:szCs w:val="20"/>
                <w:lang w:val="es-419" w:eastAsia="es-419"/>
              </w:rPr>
            </w:pPr>
            <w:r w:rsidRPr="00C74F99">
              <w:rPr>
                <w:rFonts w:ascii="Courier New" w:hAnsi="Courier New" w:cs="Courier New"/>
                <w:sz w:val="20"/>
                <w:szCs w:val="20"/>
                <w:lang w:val="es-419" w:eastAsia="es-419"/>
              </w:rPr>
              <w:t>hora</w:t>
            </w:r>
          </w:p>
        </w:tc>
        <w:tc>
          <w:tcPr>
            <w:tcW w:w="1232" w:type="dxa"/>
            <w:vAlign w:val="center"/>
            <w:hideMark/>
          </w:tcPr>
          <w:p w14:paraId="15C03391" w14:textId="77777777" w:rsidR="00C74F99" w:rsidRPr="00C74F99" w:rsidRDefault="00C74F99" w:rsidP="009C637F">
            <w:pPr>
              <w:rPr>
                <w:sz w:val="20"/>
                <w:szCs w:val="20"/>
                <w:lang w:val="es-419" w:eastAsia="es-419"/>
              </w:rPr>
            </w:pPr>
            <w:r w:rsidRPr="00C74F99">
              <w:rPr>
                <w:sz w:val="20"/>
                <w:szCs w:val="20"/>
                <w:lang w:val="es-419" w:eastAsia="es-419"/>
              </w:rPr>
              <w:t>TIME</w:t>
            </w:r>
          </w:p>
        </w:tc>
        <w:tc>
          <w:tcPr>
            <w:tcW w:w="3446" w:type="dxa"/>
            <w:vAlign w:val="center"/>
            <w:hideMark/>
          </w:tcPr>
          <w:p w14:paraId="0986FA66" w14:textId="77777777" w:rsidR="00C74F99" w:rsidRPr="00C74F99" w:rsidRDefault="00C74F99" w:rsidP="009C637F">
            <w:pPr>
              <w:rPr>
                <w:sz w:val="20"/>
                <w:szCs w:val="20"/>
                <w:lang w:val="es-419" w:eastAsia="es-419"/>
              </w:rPr>
            </w:pPr>
            <w:r w:rsidRPr="00C74F99">
              <w:rPr>
                <w:sz w:val="20"/>
                <w:szCs w:val="20"/>
                <w:lang w:val="es-419" w:eastAsia="es-419"/>
              </w:rPr>
              <w:t>NOT NULL</w:t>
            </w:r>
          </w:p>
        </w:tc>
        <w:tc>
          <w:tcPr>
            <w:tcW w:w="2952" w:type="dxa"/>
            <w:vAlign w:val="center"/>
            <w:hideMark/>
          </w:tcPr>
          <w:p w14:paraId="1A40E1CA" w14:textId="77777777" w:rsidR="00C74F99" w:rsidRPr="00C74F99" w:rsidRDefault="00C74F99" w:rsidP="009C637F">
            <w:pPr>
              <w:rPr>
                <w:sz w:val="20"/>
                <w:szCs w:val="20"/>
                <w:lang w:val="es-419" w:eastAsia="es-419"/>
              </w:rPr>
            </w:pPr>
            <w:r w:rsidRPr="00C74F99">
              <w:rPr>
                <w:sz w:val="20"/>
                <w:szCs w:val="20"/>
                <w:lang w:val="es-419" w:eastAsia="es-419"/>
              </w:rPr>
              <w:t>Hora de la medición</w:t>
            </w:r>
          </w:p>
        </w:tc>
      </w:tr>
    </w:tbl>
    <w:p w14:paraId="5E119627" w14:textId="51EA1D41" w:rsidR="00D1004D" w:rsidRDefault="006F1EA4" w:rsidP="009C637F">
      <w:pPr>
        <w:pStyle w:val="Estilo4"/>
        <w:outlineLvl w:val="9"/>
      </w:pPr>
      <w:r>
        <w:t>Código SQL de creación:</w:t>
      </w:r>
    </w:p>
    <w:p w14:paraId="1D7122C7" w14:textId="4DAF7E90" w:rsidR="006F1EA4" w:rsidRDefault="006F1EA4" w:rsidP="009C637F">
      <w:pPr>
        <w:pStyle w:val="Estilo4"/>
        <w:outlineLvl w:val="9"/>
        <w:rPr>
          <w:lang w:val="es-419"/>
        </w:rPr>
      </w:pPr>
      <w:r>
        <w:rPr>
          <w:noProof/>
          <w:lang w:val="es-419"/>
        </w:rPr>
        <w:drawing>
          <wp:inline distT="0" distB="0" distL="0" distR="0" wp14:anchorId="60973426" wp14:editId="2A04B85D">
            <wp:extent cx="5943600" cy="1589405"/>
            <wp:effectExtent l="0" t="0" r="0" b="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n 84"/>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943600" cy="1589405"/>
                    </a:xfrm>
                    <a:prstGeom prst="rect">
                      <a:avLst/>
                    </a:prstGeom>
                  </pic:spPr>
                </pic:pic>
              </a:graphicData>
            </a:graphic>
          </wp:inline>
        </w:drawing>
      </w:r>
    </w:p>
    <w:p w14:paraId="28F67953" w14:textId="31D0CB18" w:rsidR="006F1EA4" w:rsidRDefault="006F1EA4" w:rsidP="009C637F">
      <w:pPr>
        <w:pStyle w:val="Ttulo2"/>
        <w:rPr>
          <w:lang w:val="es-419"/>
        </w:rPr>
      </w:pPr>
      <w:r>
        <w:rPr>
          <w:lang w:val="es-419"/>
        </w:rPr>
        <w:br w:type="page"/>
      </w:r>
    </w:p>
    <w:p w14:paraId="674FA8FE" w14:textId="2AD692D1" w:rsidR="006F1EA4" w:rsidRDefault="006F1EA4" w:rsidP="009C637F">
      <w:r>
        <w:lastRenderedPageBreak/>
        <w:t>Script PHP de recepción de datos (temperatura.php):</w:t>
      </w:r>
    </w:p>
    <w:p w14:paraId="04CB2D4D" w14:textId="7BA65CE0" w:rsidR="006F1EA4" w:rsidRPr="00B72030" w:rsidRDefault="00B72030" w:rsidP="009C637F">
      <w:pPr>
        <w:pStyle w:val="Estilo4"/>
        <w:jc w:val="center"/>
        <w:outlineLvl w:val="9"/>
      </w:pPr>
      <w:r>
        <w:rPr>
          <w:noProof/>
        </w:rPr>
        <w:drawing>
          <wp:inline distT="0" distB="0" distL="0" distR="0" wp14:anchorId="3845ECCB" wp14:editId="1B03F62F">
            <wp:extent cx="4856303" cy="7354349"/>
            <wp:effectExtent l="0" t="0" r="1905" b="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n 85"/>
                    <pic:cNvPicPr/>
                  </pic:nvPicPr>
                  <pic:blipFill>
                    <a:blip r:embed="rId83" cstate="print">
                      <a:extLst>
                        <a:ext uri="{28A0092B-C50C-407E-A947-70E740481C1C}">
                          <a14:useLocalDpi xmlns:a14="http://schemas.microsoft.com/office/drawing/2010/main" val="0"/>
                        </a:ext>
                      </a:extLst>
                    </a:blip>
                    <a:stretch>
                      <a:fillRect/>
                    </a:stretch>
                  </pic:blipFill>
                  <pic:spPr>
                    <a:xfrm>
                      <a:off x="0" y="0"/>
                      <a:ext cx="4868053" cy="7372143"/>
                    </a:xfrm>
                    <a:prstGeom prst="rect">
                      <a:avLst/>
                    </a:prstGeom>
                  </pic:spPr>
                </pic:pic>
              </a:graphicData>
            </a:graphic>
          </wp:inline>
        </w:drawing>
      </w:r>
    </w:p>
    <w:p w14:paraId="5CB4950F" w14:textId="12BF86E9" w:rsidR="008E00D1" w:rsidRDefault="008E00D1" w:rsidP="009C637F">
      <w:pPr>
        <w:pStyle w:val="Ttulo2"/>
        <w:rPr>
          <w:lang w:val="es-419"/>
        </w:rPr>
      </w:pPr>
      <w:r>
        <w:rPr>
          <w:lang w:val="es-419"/>
        </w:rPr>
        <w:br w:type="page"/>
      </w:r>
    </w:p>
    <w:p w14:paraId="77B2C907" w14:textId="3583CD0F" w:rsidR="00FD1639" w:rsidRDefault="00FD1639" w:rsidP="009C637F">
      <w:pPr>
        <w:pStyle w:val="Estilo4"/>
        <w:outlineLvl w:val="9"/>
      </w:pPr>
      <w:r>
        <w:rPr>
          <w:noProof/>
        </w:rPr>
        <w:lastRenderedPageBreak/>
        <w:drawing>
          <wp:inline distT="0" distB="0" distL="0" distR="0" wp14:anchorId="1C5E9763" wp14:editId="77619812">
            <wp:extent cx="5943600" cy="4245610"/>
            <wp:effectExtent l="0" t="0" r="0" b="2540"/>
            <wp:docPr id="86" name="Imagen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n 86"/>
                    <pic:cNvPicPr/>
                  </pic:nvPicPr>
                  <pic:blipFill>
                    <a:blip r:embed="rId84">
                      <a:extLst>
                        <a:ext uri="{28A0092B-C50C-407E-A947-70E740481C1C}">
                          <a14:useLocalDpi xmlns:a14="http://schemas.microsoft.com/office/drawing/2010/main" val="0"/>
                        </a:ext>
                      </a:extLst>
                    </a:blip>
                    <a:stretch>
                      <a:fillRect/>
                    </a:stretch>
                  </pic:blipFill>
                  <pic:spPr>
                    <a:xfrm>
                      <a:off x="0" y="0"/>
                      <a:ext cx="5943600" cy="4245610"/>
                    </a:xfrm>
                    <a:prstGeom prst="rect">
                      <a:avLst/>
                    </a:prstGeom>
                  </pic:spPr>
                </pic:pic>
              </a:graphicData>
            </a:graphic>
          </wp:inline>
        </w:drawing>
      </w:r>
    </w:p>
    <w:p w14:paraId="7504873D" w14:textId="1ACB39C8" w:rsidR="00FD1639" w:rsidRDefault="00FD1639" w:rsidP="009C637F">
      <w:pPr>
        <w:pStyle w:val="Estilo4"/>
        <w:outlineLvl w:val="9"/>
      </w:pPr>
      <w:r>
        <w:rPr>
          <w:noProof/>
        </w:rPr>
        <w:drawing>
          <wp:inline distT="0" distB="0" distL="0" distR="0" wp14:anchorId="69F85489" wp14:editId="78BFC763">
            <wp:extent cx="5943600" cy="1298575"/>
            <wp:effectExtent l="0" t="0" r="0" b="0"/>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n 87"/>
                    <pic:cNvPicPr/>
                  </pic:nvPicPr>
                  <pic:blipFill>
                    <a:blip r:embed="rId85" cstate="print">
                      <a:extLst>
                        <a:ext uri="{28A0092B-C50C-407E-A947-70E740481C1C}">
                          <a14:useLocalDpi xmlns:a14="http://schemas.microsoft.com/office/drawing/2010/main" val="0"/>
                        </a:ext>
                      </a:extLst>
                    </a:blip>
                    <a:stretch>
                      <a:fillRect/>
                    </a:stretch>
                  </pic:blipFill>
                  <pic:spPr>
                    <a:xfrm>
                      <a:off x="0" y="0"/>
                      <a:ext cx="5943600" cy="1298575"/>
                    </a:xfrm>
                    <a:prstGeom prst="rect">
                      <a:avLst/>
                    </a:prstGeom>
                  </pic:spPr>
                </pic:pic>
              </a:graphicData>
            </a:graphic>
          </wp:inline>
        </w:drawing>
      </w:r>
    </w:p>
    <w:p w14:paraId="01747B83" w14:textId="6CB2F980" w:rsidR="00635620" w:rsidRDefault="00635620" w:rsidP="009C637F">
      <w:pPr>
        <w:pStyle w:val="Estilo4"/>
        <w:outlineLvl w:val="9"/>
      </w:pPr>
    </w:p>
    <w:p w14:paraId="291A8416" w14:textId="794A0440" w:rsidR="00635620" w:rsidRDefault="00635620" w:rsidP="009C637F">
      <w:pPr>
        <w:pStyle w:val="Estilo4"/>
        <w:outlineLvl w:val="9"/>
      </w:pPr>
    </w:p>
    <w:p w14:paraId="2791F74C" w14:textId="77777777" w:rsidR="00635620" w:rsidRDefault="00635620" w:rsidP="009C637F">
      <w:pPr>
        <w:pStyle w:val="Estilo4"/>
        <w:outlineLvl w:val="9"/>
      </w:pPr>
    </w:p>
    <w:p w14:paraId="2A808E16" w14:textId="4FD291E1" w:rsidR="00FD1639" w:rsidRDefault="00FD1639" w:rsidP="009C637F">
      <w:pPr>
        <w:jc w:val="center"/>
      </w:pPr>
      <w:r w:rsidRPr="00FD1639">
        <w:rPr>
          <w:noProof/>
        </w:rPr>
        <w:drawing>
          <wp:inline distT="0" distB="0" distL="0" distR="0" wp14:anchorId="5C334CAA" wp14:editId="3710ED20">
            <wp:extent cx="3410426" cy="981212"/>
            <wp:effectExtent l="0" t="0" r="0" b="9525"/>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3410426" cy="981212"/>
                    </a:xfrm>
                    <a:prstGeom prst="rect">
                      <a:avLst/>
                    </a:prstGeom>
                  </pic:spPr>
                </pic:pic>
              </a:graphicData>
            </a:graphic>
          </wp:inline>
        </w:drawing>
      </w:r>
    </w:p>
    <w:p w14:paraId="2988AA1B" w14:textId="77777777" w:rsidR="00635620" w:rsidRDefault="00635620" w:rsidP="008E00D1"/>
    <w:p w14:paraId="4941A68C" w14:textId="77777777" w:rsidR="00635620" w:rsidRDefault="00635620" w:rsidP="008E00D1"/>
    <w:p w14:paraId="0C81EC42" w14:textId="0F24B612" w:rsidR="00FD1639" w:rsidRDefault="00635620" w:rsidP="009C637F">
      <w:pPr>
        <w:pStyle w:val="Estilo4"/>
        <w:outlineLvl w:val="9"/>
      </w:pPr>
      <w:r>
        <w:t>Código JavaScript de actualización automática:</w:t>
      </w:r>
    </w:p>
    <w:p w14:paraId="5C2362C7" w14:textId="65280D6B" w:rsidR="00635620" w:rsidRDefault="00635620" w:rsidP="009C637F">
      <w:pPr>
        <w:pStyle w:val="Estilo4"/>
        <w:outlineLvl w:val="9"/>
      </w:pPr>
      <w:r>
        <w:rPr>
          <w:noProof/>
        </w:rPr>
        <w:drawing>
          <wp:inline distT="0" distB="0" distL="0" distR="0" wp14:anchorId="4C97A29A" wp14:editId="6B50EE1A">
            <wp:extent cx="5943600" cy="3042920"/>
            <wp:effectExtent l="0" t="0" r="0" b="5080"/>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n 89"/>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943600" cy="3042920"/>
                    </a:xfrm>
                    <a:prstGeom prst="rect">
                      <a:avLst/>
                    </a:prstGeom>
                  </pic:spPr>
                </pic:pic>
              </a:graphicData>
            </a:graphic>
          </wp:inline>
        </w:drawing>
      </w:r>
    </w:p>
    <w:p w14:paraId="79CB7CBD" w14:textId="77777777" w:rsidR="00635620" w:rsidRDefault="00635620" w:rsidP="009C637F">
      <w:pPr>
        <w:pStyle w:val="Estilo4"/>
        <w:keepNext/>
        <w:jc w:val="center"/>
        <w:outlineLvl w:val="9"/>
      </w:pPr>
      <w:r>
        <w:rPr>
          <w:noProof/>
        </w:rPr>
        <w:lastRenderedPageBreak/>
        <w:drawing>
          <wp:inline distT="0" distB="0" distL="0" distR="0" wp14:anchorId="77904CBA" wp14:editId="0FE365EF">
            <wp:extent cx="3477398" cy="7251340"/>
            <wp:effectExtent l="0" t="0" r="8890" b="6985"/>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n 90"/>
                    <pic:cNvPicPr/>
                  </pic:nvPicPr>
                  <pic:blipFill>
                    <a:blip r:embed="rId88" cstate="print">
                      <a:extLst>
                        <a:ext uri="{28A0092B-C50C-407E-A947-70E740481C1C}">
                          <a14:useLocalDpi xmlns:a14="http://schemas.microsoft.com/office/drawing/2010/main" val="0"/>
                        </a:ext>
                      </a:extLst>
                    </a:blip>
                    <a:stretch>
                      <a:fillRect/>
                    </a:stretch>
                  </pic:blipFill>
                  <pic:spPr>
                    <a:xfrm>
                      <a:off x="0" y="0"/>
                      <a:ext cx="3484620" cy="7266400"/>
                    </a:xfrm>
                    <a:prstGeom prst="rect">
                      <a:avLst/>
                    </a:prstGeom>
                  </pic:spPr>
                </pic:pic>
              </a:graphicData>
            </a:graphic>
          </wp:inline>
        </w:drawing>
      </w:r>
    </w:p>
    <w:p w14:paraId="1C774C46" w14:textId="44159620" w:rsidR="00FD1639" w:rsidRDefault="00635620" w:rsidP="009C637F">
      <w:pPr>
        <w:pStyle w:val="Descripcin"/>
        <w:jc w:val="center"/>
      </w:pPr>
      <w:r>
        <w:t>Figura 5.5: Flujo general de operación del sistema</w:t>
      </w:r>
    </w:p>
    <w:p w14:paraId="0757115E" w14:textId="77777777" w:rsidR="00FD1639" w:rsidRDefault="00FD1639" w:rsidP="008E00D1"/>
    <w:p w14:paraId="17E87B21" w14:textId="6CF55306" w:rsidR="000E159B" w:rsidRDefault="000E159B" w:rsidP="008E00D1">
      <w:pPr>
        <w:pStyle w:val="MyStyle"/>
        <w:outlineLvl w:val="1"/>
      </w:pPr>
      <w:bookmarkStart w:id="307" w:name="_Toc217135154"/>
      <w:bookmarkStart w:id="308" w:name="_Toc218087645"/>
      <w:r>
        <w:lastRenderedPageBreak/>
        <w:t>5.3. Selección y especificación de componentes</w:t>
      </w:r>
      <w:bookmarkEnd w:id="307"/>
      <w:bookmarkEnd w:id="308"/>
    </w:p>
    <w:p w14:paraId="1DE5A2FD" w14:textId="675E7BD3" w:rsidR="000E159B" w:rsidRPr="001B58C6" w:rsidRDefault="000E159B" w:rsidP="008E00D1">
      <w:pPr>
        <w:pStyle w:val="MyStyle"/>
      </w:pPr>
      <w:bookmarkStart w:id="309" w:name="_Toc217135155"/>
      <w:bookmarkStart w:id="310" w:name="_Toc218087646"/>
      <w:r w:rsidRPr="001B58C6">
        <w:t>5.3.1. Microcontrolador ESP32</w:t>
      </w:r>
      <w:bookmarkEnd w:id="309"/>
      <w:bookmarkEnd w:id="310"/>
    </w:p>
    <w:p w14:paraId="5051CCCE" w14:textId="77777777" w:rsidR="001B58C6" w:rsidRDefault="001B58C6" w:rsidP="009C637F">
      <w:pPr>
        <w:pStyle w:val="Estilo4"/>
        <w:outlineLvl w:val="9"/>
        <w:rPr>
          <w:lang w:val="es-419"/>
        </w:rPr>
      </w:pPr>
      <w:r>
        <w:t>La selección del microcontrolador ESP32 como unidad central de procesamiento del sistema se fundamentó en un análisis comparativo de alternativas disponibles en el mercado, considerando requisitos técnicos, económicos y de disponibilidad.</w:t>
      </w:r>
    </w:p>
    <w:p w14:paraId="6D2AE7EE" w14:textId="77777777" w:rsidR="001B58C6" w:rsidRDefault="001B58C6" w:rsidP="009C637F">
      <w:pPr>
        <w:pStyle w:val="Estilo4"/>
        <w:outlineLvl w:val="9"/>
      </w:pPr>
      <w:r>
        <w:rPr>
          <w:rStyle w:val="Textoennegrita"/>
        </w:rPr>
        <w:t>Criterios de evaluación:</w:t>
      </w:r>
    </w:p>
    <w:p w14:paraId="22108149" w14:textId="77777777" w:rsidR="001B58C6" w:rsidRDefault="001B58C6" w:rsidP="009C637F">
      <w:pPr>
        <w:pStyle w:val="Estilo4"/>
        <w:outlineLvl w:val="9"/>
      </w:pPr>
      <w:r>
        <w:t>El proceso de selección consideró los siguientes parámetros críticos para el proyecto:</w:t>
      </w:r>
    </w:p>
    <w:p w14:paraId="6E3C8FAE" w14:textId="77777777" w:rsidR="001B58C6" w:rsidRDefault="001B58C6" w:rsidP="009C637F">
      <w:pPr>
        <w:pStyle w:val="Estilo4"/>
        <w:numPr>
          <w:ilvl w:val="0"/>
          <w:numId w:val="216"/>
        </w:numPr>
        <w:spacing w:before="0" w:after="0"/>
        <w:ind w:left="1077" w:hanging="357"/>
        <w:outlineLvl w:val="9"/>
      </w:pPr>
      <w:r>
        <w:rPr>
          <w:rStyle w:val="Textoennegrita"/>
        </w:rPr>
        <w:t>Conectividad inalámbrica:</w:t>
      </w:r>
      <w:r>
        <w:t xml:space="preserve"> Capacidad WiFi integrada para transmisión de datos</w:t>
      </w:r>
    </w:p>
    <w:p w14:paraId="2460EEF6" w14:textId="77777777" w:rsidR="001B58C6" w:rsidRDefault="001B58C6" w:rsidP="009C637F">
      <w:pPr>
        <w:pStyle w:val="Estilo4"/>
        <w:numPr>
          <w:ilvl w:val="0"/>
          <w:numId w:val="216"/>
        </w:numPr>
        <w:spacing w:before="0" w:after="0"/>
        <w:ind w:left="1077" w:hanging="357"/>
        <w:outlineLvl w:val="9"/>
      </w:pPr>
      <w:r>
        <w:rPr>
          <w:rStyle w:val="Textoennegrita"/>
        </w:rPr>
        <w:t>Capacidad de procesamiento:</w:t>
      </w:r>
      <w:r>
        <w:t xml:space="preserve"> Suficiente para gestionar múltiples sensores y comunicación</w:t>
      </w:r>
    </w:p>
    <w:p w14:paraId="35BC2ACF" w14:textId="77777777" w:rsidR="001B58C6" w:rsidRDefault="001B58C6" w:rsidP="009C637F">
      <w:pPr>
        <w:pStyle w:val="Estilo4"/>
        <w:numPr>
          <w:ilvl w:val="0"/>
          <w:numId w:val="216"/>
        </w:numPr>
        <w:spacing w:before="0" w:after="0"/>
        <w:ind w:left="1077" w:hanging="357"/>
        <w:outlineLvl w:val="9"/>
      </w:pPr>
      <w:r>
        <w:rPr>
          <w:rStyle w:val="Textoennegrita"/>
        </w:rPr>
        <w:t>Interfaces de comunicación:</w:t>
      </w:r>
      <w:r>
        <w:t xml:space="preserve"> Soporte para protocolos I²C, SPI y comunicación serial</w:t>
      </w:r>
    </w:p>
    <w:p w14:paraId="0EC32011" w14:textId="77777777" w:rsidR="001B58C6" w:rsidRDefault="001B58C6" w:rsidP="009C637F">
      <w:pPr>
        <w:pStyle w:val="Estilo4"/>
        <w:numPr>
          <w:ilvl w:val="0"/>
          <w:numId w:val="216"/>
        </w:numPr>
        <w:spacing w:before="0" w:after="0"/>
        <w:ind w:left="1077" w:hanging="357"/>
        <w:outlineLvl w:val="9"/>
      </w:pPr>
      <w:r>
        <w:rPr>
          <w:rStyle w:val="Textoennegrita"/>
        </w:rPr>
        <w:t>Consumo energético:</w:t>
      </w:r>
      <w:r>
        <w:t xml:space="preserve"> Compatible con alimentación portátil</w:t>
      </w:r>
    </w:p>
    <w:p w14:paraId="6EB1EFFC" w14:textId="77777777" w:rsidR="001B58C6" w:rsidRDefault="001B58C6" w:rsidP="009C637F">
      <w:pPr>
        <w:pStyle w:val="Estilo4"/>
        <w:numPr>
          <w:ilvl w:val="0"/>
          <w:numId w:val="216"/>
        </w:numPr>
        <w:spacing w:before="0" w:after="0"/>
        <w:ind w:left="1077" w:hanging="357"/>
        <w:outlineLvl w:val="9"/>
      </w:pPr>
      <w:r>
        <w:rPr>
          <w:rStyle w:val="Textoennegrita"/>
        </w:rPr>
        <w:t>Disponibilidad y costo:</w:t>
      </w:r>
      <w:r>
        <w:t xml:space="preserve"> Accesible en el mercado local</w:t>
      </w:r>
    </w:p>
    <w:p w14:paraId="3B507F26" w14:textId="77777777" w:rsidR="001B58C6" w:rsidRDefault="001B58C6" w:rsidP="009C637F">
      <w:pPr>
        <w:pStyle w:val="Estilo4"/>
        <w:numPr>
          <w:ilvl w:val="0"/>
          <w:numId w:val="216"/>
        </w:numPr>
        <w:spacing w:before="0" w:after="0"/>
        <w:ind w:left="1077" w:hanging="357"/>
        <w:outlineLvl w:val="9"/>
      </w:pPr>
      <w:r>
        <w:rPr>
          <w:rStyle w:val="Textoennegrita"/>
        </w:rPr>
        <w:t>Ecosistema de desarrollo:</w:t>
      </w:r>
      <w:r>
        <w:t xml:space="preserve"> Soporte de librerías y documentación</w:t>
      </w:r>
    </w:p>
    <w:p w14:paraId="1A2A9E2A" w14:textId="43A57BF2" w:rsidR="001B58C6" w:rsidRDefault="001B58C6" w:rsidP="009C637F">
      <w:pPr>
        <w:pStyle w:val="Estilo4"/>
        <w:numPr>
          <w:ilvl w:val="0"/>
          <w:numId w:val="216"/>
        </w:numPr>
        <w:spacing w:before="0" w:after="0"/>
        <w:ind w:left="1077" w:hanging="357"/>
        <w:outlineLvl w:val="9"/>
      </w:pPr>
      <w:r>
        <w:rPr>
          <w:rStyle w:val="Textoennegrita"/>
        </w:rPr>
        <w:t>Pines GPIO suficientes:</w:t>
      </w:r>
      <w:r>
        <w:t xml:space="preserve"> Para conexión de múltiples periféricos</w:t>
      </w:r>
    </w:p>
    <w:p w14:paraId="3E90DD50" w14:textId="77777777" w:rsidR="001C4844" w:rsidRDefault="001C4844" w:rsidP="001C4844">
      <w:pPr>
        <w:pStyle w:val="Estilo4"/>
        <w:spacing w:before="0" w:after="0"/>
        <w:ind w:left="1077"/>
        <w:outlineLvl w:val="9"/>
      </w:pPr>
    </w:p>
    <w:p w14:paraId="70025E10" w14:textId="6016D605" w:rsidR="001B58C6" w:rsidRDefault="001C4844" w:rsidP="001C4844">
      <w:pPr>
        <w:pStyle w:val="TableParagraph"/>
      </w:pPr>
      <w:bookmarkStart w:id="311" w:name="_Toc218088754"/>
      <w:r>
        <w:rPr>
          <w:rStyle w:val="Textoennegrita"/>
        </w:rPr>
        <w:t>Comparativa de microcontroladores evaluados</w:t>
      </w:r>
      <w:bookmarkEnd w:id="311"/>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32"/>
        <w:gridCol w:w="1692"/>
        <w:gridCol w:w="1714"/>
        <w:gridCol w:w="1786"/>
        <w:gridCol w:w="1781"/>
      </w:tblGrid>
      <w:tr w:rsidR="001B58C6" w:rsidRPr="001B58C6" w14:paraId="29321082" w14:textId="77777777" w:rsidTr="001C4844">
        <w:trPr>
          <w:tblHeader/>
          <w:jc w:val="right"/>
        </w:trPr>
        <w:tc>
          <w:tcPr>
            <w:tcW w:w="1514" w:type="dxa"/>
            <w:vAlign w:val="center"/>
            <w:hideMark/>
          </w:tcPr>
          <w:p w14:paraId="5C26F276" w14:textId="77777777" w:rsidR="001B58C6" w:rsidRPr="001B58C6" w:rsidRDefault="001B58C6" w:rsidP="009C637F">
            <w:pPr>
              <w:rPr>
                <w:sz w:val="20"/>
                <w:szCs w:val="20"/>
                <w:lang w:val="es-419" w:eastAsia="es-419"/>
              </w:rPr>
            </w:pPr>
            <w:r w:rsidRPr="001B58C6">
              <w:rPr>
                <w:sz w:val="20"/>
                <w:szCs w:val="20"/>
                <w:lang w:val="es-419" w:eastAsia="es-419"/>
              </w:rPr>
              <w:t>Característica</w:t>
            </w:r>
          </w:p>
        </w:tc>
        <w:tc>
          <w:tcPr>
            <w:tcW w:w="1671" w:type="dxa"/>
            <w:vAlign w:val="center"/>
            <w:hideMark/>
          </w:tcPr>
          <w:p w14:paraId="5D3070AF" w14:textId="77777777" w:rsidR="001B58C6" w:rsidRPr="001B58C6" w:rsidRDefault="001B58C6" w:rsidP="009C637F">
            <w:pPr>
              <w:rPr>
                <w:sz w:val="20"/>
                <w:szCs w:val="20"/>
                <w:lang w:val="es-419" w:eastAsia="es-419"/>
              </w:rPr>
            </w:pPr>
            <w:r w:rsidRPr="001B58C6">
              <w:rPr>
                <w:sz w:val="20"/>
                <w:szCs w:val="20"/>
                <w:lang w:val="es-419" w:eastAsia="es-419"/>
              </w:rPr>
              <w:t>ESP32</w:t>
            </w:r>
          </w:p>
        </w:tc>
        <w:tc>
          <w:tcPr>
            <w:tcW w:w="1693" w:type="dxa"/>
            <w:vAlign w:val="center"/>
            <w:hideMark/>
          </w:tcPr>
          <w:p w14:paraId="265FBEEB" w14:textId="77777777" w:rsidR="001B58C6" w:rsidRPr="001B58C6" w:rsidRDefault="001B58C6" w:rsidP="009C637F">
            <w:pPr>
              <w:rPr>
                <w:sz w:val="20"/>
                <w:szCs w:val="20"/>
                <w:lang w:val="es-419" w:eastAsia="es-419"/>
              </w:rPr>
            </w:pPr>
            <w:r w:rsidRPr="001B58C6">
              <w:rPr>
                <w:sz w:val="20"/>
                <w:szCs w:val="20"/>
                <w:lang w:val="es-419" w:eastAsia="es-419"/>
              </w:rPr>
              <w:t>Arduino Uno R3</w:t>
            </w:r>
          </w:p>
        </w:tc>
        <w:tc>
          <w:tcPr>
            <w:tcW w:w="1764" w:type="dxa"/>
            <w:vAlign w:val="center"/>
            <w:hideMark/>
          </w:tcPr>
          <w:p w14:paraId="422C12F0" w14:textId="77777777" w:rsidR="001B58C6" w:rsidRPr="001B58C6" w:rsidRDefault="001B58C6" w:rsidP="009C637F">
            <w:pPr>
              <w:rPr>
                <w:sz w:val="20"/>
                <w:szCs w:val="20"/>
                <w:lang w:val="es-419" w:eastAsia="es-419"/>
              </w:rPr>
            </w:pPr>
            <w:r w:rsidRPr="001B58C6">
              <w:rPr>
                <w:sz w:val="20"/>
                <w:szCs w:val="20"/>
                <w:lang w:val="es-419" w:eastAsia="es-419"/>
              </w:rPr>
              <w:t>Raspberry Pi Pico W</w:t>
            </w:r>
          </w:p>
        </w:tc>
        <w:tc>
          <w:tcPr>
            <w:tcW w:w="1759" w:type="dxa"/>
            <w:vAlign w:val="center"/>
            <w:hideMark/>
          </w:tcPr>
          <w:p w14:paraId="2FDF6BA9" w14:textId="77777777" w:rsidR="001B58C6" w:rsidRPr="001B58C6" w:rsidRDefault="001B58C6" w:rsidP="009C637F">
            <w:pPr>
              <w:rPr>
                <w:sz w:val="20"/>
                <w:szCs w:val="20"/>
                <w:lang w:val="es-419" w:eastAsia="es-419"/>
              </w:rPr>
            </w:pPr>
            <w:r w:rsidRPr="001B58C6">
              <w:rPr>
                <w:sz w:val="20"/>
                <w:szCs w:val="20"/>
                <w:lang w:val="es-419" w:eastAsia="es-419"/>
              </w:rPr>
              <w:t>NodeMCU ESP8266</w:t>
            </w:r>
          </w:p>
        </w:tc>
      </w:tr>
      <w:tr w:rsidR="001B58C6" w:rsidRPr="001B58C6" w14:paraId="3313DFF7" w14:textId="77777777" w:rsidTr="001C4844">
        <w:trPr>
          <w:jc w:val="right"/>
        </w:trPr>
        <w:tc>
          <w:tcPr>
            <w:tcW w:w="1514" w:type="dxa"/>
            <w:vAlign w:val="center"/>
            <w:hideMark/>
          </w:tcPr>
          <w:p w14:paraId="00B0041A" w14:textId="77777777" w:rsidR="001B58C6" w:rsidRPr="001B58C6" w:rsidRDefault="001B58C6" w:rsidP="009C637F">
            <w:pPr>
              <w:rPr>
                <w:sz w:val="20"/>
                <w:szCs w:val="20"/>
                <w:lang w:val="es-419" w:eastAsia="es-419"/>
              </w:rPr>
            </w:pPr>
            <w:r w:rsidRPr="001B58C6">
              <w:rPr>
                <w:sz w:val="20"/>
                <w:szCs w:val="20"/>
                <w:lang w:val="es-419" w:eastAsia="es-419"/>
              </w:rPr>
              <w:t>WiFi integrado</w:t>
            </w:r>
          </w:p>
        </w:tc>
        <w:tc>
          <w:tcPr>
            <w:tcW w:w="1671" w:type="dxa"/>
            <w:vAlign w:val="center"/>
            <w:hideMark/>
          </w:tcPr>
          <w:p w14:paraId="7B9A07BF" w14:textId="77777777" w:rsidR="001B58C6" w:rsidRPr="001B58C6" w:rsidRDefault="001B58C6" w:rsidP="009C637F">
            <w:pPr>
              <w:rPr>
                <w:sz w:val="20"/>
                <w:szCs w:val="20"/>
                <w:lang w:val="es-419" w:eastAsia="es-419"/>
              </w:rPr>
            </w:pPr>
            <w:r w:rsidRPr="001B58C6">
              <w:rPr>
                <w:sz w:val="20"/>
                <w:szCs w:val="20"/>
                <w:lang w:val="es-419" w:eastAsia="es-419"/>
              </w:rPr>
              <w:t>Sí (802.11 b/g/n)</w:t>
            </w:r>
          </w:p>
        </w:tc>
        <w:tc>
          <w:tcPr>
            <w:tcW w:w="1693" w:type="dxa"/>
            <w:vAlign w:val="center"/>
            <w:hideMark/>
          </w:tcPr>
          <w:p w14:paraId="5F283454" w14:textId="77777777" w:rsidR="001B58C6" w:rsidRPr="001B58C6" w:rsidRDefault="001B58C6" w:rsidP="009C637F">
            <w:pPr>
              <w:rPr>
                <w:sz w:val="20"/>
                <w:szCs w:val="20"/>
                <w:lang w:val="es-419" w:eastAsia="es-419"/>
              </w:rPr>
            </w:pPr>
            <w:r w:rsidRPr="001B58C6">
              <w:rPr>
                <w:sz w:val="20"/>
                <w:szCs w:val="20"/>
                <w:lang w:val="es-419" w:eastAsia="es-419"/>
              </w:rPr>
              <w:t>No</w:t>
            </w:r>
          </w:p>
        </w:tc>
        <w:tc>
          <w:tcPr>
            <w:tcW w:w="1764" w:type="dxa"/>
            <w:vAlign w:val="center"/>
            <w:hideMark/>
          </w:tcPr>
          <w:p w14:paraId="246C6F55" w14:textId="77777777" w:rsidR="001B58C6" w:rsidRPr="001B58C6" w:rsidRDefault="001B58C6" w:rsidP="009C637F">
            <w:pPr>
              <w:rPr>
                <w:sz w:val="20"/>
                <w:szCs w:val="20"/>
                <w:lang w:val="es-419" w:eastAsia="es-419"/>
              </w:rPr>
            </w:pPr>
            <w:r w:rsidRPr="001B58C6">
              <w:rPr>
                <w:sz w:val="20"/>
                <w:szCs w:val="20"/>
                <w:lang w:val="es-419" w:eastAsia="es-419"/>
              </w:rPr>
              <w:t>Sí (802.11n)</w:t>
            </w:r>
          </w:p>
        </w:tc>
        <w:tc>
          <w:tcPr>
            <w:tcW w:w="1759" w:type="dxa"/>
            <w:vAlign w:val="center"/>
            <w:hideMark/>
          </w:tcPr>
          <w:p w14:paraId="6EF7CA2C" w14:textId="77777777" w:rsidR="001B58C6" w:rsidRPr="001B58C6" w:rsidRDefault="001B58C6" w:rsidP="009C637F">
            <w:pPr>
              <w:rPr>
                <w:sz w:val="20"/>
                <w:szCs w:val="20"/>
                <w:lang w:val="es-419" w:eastAsia="es-419"/>
              </w:rPr>
            </w:pPr>
            <w:r w:rsidRPr="001B58C6">
              <w:rPr>
                <w:sz w:val="20"/>
                <w:szCs w:val="20"/>
                <w:lang w:val="es-419" w:eastAsia="es-419"/>
              </w:rPr>
              <w:t>Sí (802.11 b/g/n)</w:t>
            </w:r>
          </w:p>
        </w:tc>
      </w:tr>
      <w:tr w:rsidR="001B58C6" w:rsidRPr="001B58C6" w14:paraId="210503C8" w14:textId="77777777" w:rsidTr="001C4844">
        <w:trPr>
          <w:jc w:val="right"/>
        </w:trPr>
        <w:tc>
          <w:tcPr>
            <w:tcW w:w="1514" w:type="dxa"/>
            <w:vAlign w:val="center"/>
            <w:hideMark/>
          </w:tcPr>
          <w:p w14:paraId="1C83C273" w14:textId="77777777" w:rsidR="001B58C6" w:rsidRPr="001B58C6" w:rsidRDefault="001B58C6" w:rsidP="009C637F">
            <w:pPr>
              <w:rPr>
                <w:sz w:val="20"/>
                <w:szCs w:val="20"/>
                <w:lang w:val="es-419" w:eastAsia="es-419"/>
              </w:rPr>
            </w:pPr>
            <w:r w:rsidRPr="001B58C6">
              <w:rPr>
                <w:sz w:val="20"/>
                <w:szCs w:val="20"/>
                <w:lang w:val="es-419" w:eastAsia="es-419"/>
              </w:rPr>
              <w:t>Bluetooth</w:t>
            </w:r>
          </w:p>
        </w:tc>
        <w:tc>
          <w:tcPr>
            <w:tcW w:w="1671" w:type="dxa"/>
            <w:vAlign w:val="center"/>
            <w:hideMark/>
          </w:tcPr>
          <w:p w14:paraId="05C786B4" w14:textId="77777777" w:rsidR="001B58C6" w:rsidRPr="001B58C6" w:rsidRDefault="001B58C6" w:rsidP="009C637F">
            <w:pPr>
              <w:rPr>
                <w:sz w:val="20"/>
                <w:szCs w:val="20"/>
                <w:lang w:val="es-419" w:eastAsia="es-419"/>
              </w:rPr>
            </w:pPr>
            <w:r w:rsidRPr="001B58C6">
              <w:rPr>
                <w:sz w:val="20"/>
                <w:szCs w:val="20"/>
                <w:lang w:val="es-419" w:eastAsia="es-419"/>
              </w:rPr>
              <w:t>Sí (BLE 4.2)</w:t>
            </w:r>
          </w:p>
        </w:tc>
        <w:tc>
          <w:tcPr>
            <w:tcW w:w="1693" w:type="dxa"/>
            <w:vAlign w:val="center"/>
            <w:hideMark/>
          </w:tcPr>
          <w:p w14:paraId="52876176" w14:textId="77777777" w:rsidR="001B58C6" w:rsidRPr="001B58C6" w:rsidRDefault="001B58C6" w:rsidP="009C637F">
            <w:pPr>
              <w:rPr>
                <w:sz w:val="20"/>
                <w:szCs w:val="20"/>
                <w:lang w:val="es-419" w:eastAsia="es-419"/>
              </w:rPr>
            </w:pPr>
            <w:r w:rsidRPr="001B58C6">
              <w:rPr>
                <w:sz w:val="20"/>
                <w:szCs w:val="20"/>
                <w:lang w:val="es-419" w:eastAsia="es-419"/>
              </w:rPr>
              <w:t>No</w:t>
            </w:r>
          </w:p>
        </w:tc>
        <w:tc>
          <w:tcPr>
            <w:tcW w:w="1764" w:type="dxa"/>
            <w:vAlign w:val="center"/>
            <w:hideMark/>
          </w:tcPr>
          <w:p w14:paraId="2EB2BCF1" w14:textId="77777777" w:rsidR="001B58C6" w:rsidRPr="001B58C6" w:rsidRDefault="001B58C6" w:rsidP="009C637F">
            <w:pPr>
              <w:rPr>
                <w:sz w:val="20"/>
                <w:szCs w:val="20"/>
                <w:lang w:val="es-419" w:eastAsia="es-419"/>
              </w:rPr>
            </w:pPr>
            <w:r w:rsidRPr="001B58C6">
              <w:rPr>
                <w:sz w:val="20"/>
                <w:szCs w:val="20"/>
                <w:lang w:val="es-419" w:eastAsia="es-419"/>
              </w:rPr>
              <w:t>Sí (BLE 5.2)</w:t>
            </w:r>
          </w:p>
        </w:tc>
        <w:tc>
          <w:tcPr>
            <w:tcW w:w="1759" w:type="dxa"/>
            <w:vAlign w:val="center"/>
            <w:hideMark/>
          </w:tcPr>
          <w:p w14:paraId="1A07318F" w14:textId="77777777" w:rsidR="001B58C6" w:rsidRPr="001B58C6" w:rsidRDefault="001B58C6" w:rsidP="009C637F">
            <w:pPr>
              <w:rPr>
                <w:sz w:val="20"/>
                <w:szCs w:val="20"/>
                <w:lang w:val="es-419" w:eastAsia="es-419"/>
              </w:rPr>
            </w:pPr>
            <w:r w:rsidRPr="001B58C6">
              <w:rPr>
                <w:sz w:val="20"/>
                <w:szCs w:val="20"/>
                <w:lang w:val="es-419" w:eastAsia="es-419"/>
              </w:rPr>
              <w:t>No</w:t>
            </w:r>
          </w:p>
        </w:tc>
      </w:tr>
      <w:tr w:rsidR="001B58C6" w:rsidRPr="001B58C6" w14:paraId="27C1CCEA" w14:textId="77777777" w:rsidTr="001C4844">
        <w:trPr>
          <w:jc w:val="right"/>
        </w:trPr>
        <w:tc>
          <w:tcPr>
            <w:tcW w:w="1514" w:type="dxa"/>
            <w:vAlign w:val="center"/>
            <w:hideMark/>
          </w:tcPr>
          <w:p w14:paraId="586ED869" w14:textId="77777777" w:rsidR="001B58C6" w:rsidRPr="001B58C6" w:rsidRDefault="001B58C6" w:rsidP="009C637F">
            <w:pPr>
              <w:rPr>
                <w:sz w:val="20"/>
                <w:szCs w:val="20"/>
                <w:lang w:val="es-419" w:eastAsia="es-419"/>
              </w:rPr>
            </w:pPr>
            <w:r w:rsidRPr="001B58C6">
              <w:rPr>
                <w:sz w:val="20"/>
                <w:szCs w:val="20"/>
                <w:lang w:val="es-419" w:eastAsia="es-419"/>
              </w:rPr>
              <w:t>Procesador</w:t>
            </w:r>
          </w:p>
        </w:tc>
        <w:tc>
          <w:tcPr>
            <w:tcW w:w="1671" w:type="dxa"/>
            <w:vAlign w:val="center"/>
            <w:hideMark/>
          </w:tcPr>
          <w:p w14:paraId="2F711C4C" w14:textId="77777777" w:rsidR="001B58C6" w:rsidRPr="001B58C6" w:rsidRDefault="001B58C6" w:rsidP="009C637F">
            <w:pPr>
              <w:rPr>
                <w:sz w:val="20"/>
                <w:szCs w:val="20"/>
                <w:lang w:val="es-419" w:eastAsia="es-419"/>
              </w:rPr>
            </w:pPr>
            <w:r w:rsidRPr="001B58C6">
              <w:rPr>
                <w:sz w:val="20"/>
                <w:szCs w:val="20"/>
                <w:lang w:val="es-419" w:eastAsia="es-419"/>
              </w:rPr>
              <w:t>Dual-core 240 MHz</w:t>
            </w:r>
          </w:p>
        </w:tc>
        <w:tc>
          <w:tcPr>
            <w:tcW w:w="1693" w:type="dxa"/>
            <w:vAlign w:val="center"/>
            <w:hideMark/>
          </w:tcPr>
          <w:p w14:paraId="21575585" w14:textId="77777777" w:rsidR="001B58C6" w:rsidRPr="001B58C6" w:rsidRDefault="001B58C6" w:rsidP="009C637F">
            <w:pPr>
              <w:rPr>
                <w:sz w:val="20"/>
                <w:szCs w:val="20"/>
                <w:lang w:val="es-419" w:eastAsia="es-419"/>
              </w:rPr>
            </w:pPr>
            <w:r w:rsidRPr="001B58C6">
              <w:rPr>
                <w:sz w:val="20"/>
                <w:szCs w:val="20"/>
                <w:lang w:val="es-419" w:eastAsia="es-419"/>
              </w:rPr>
              <w:t>Single-core 16 MHz</w:t>
            </w:r>
          </w:p>
        </w:tc>
        <w:tc>
          <w:tcPr>
            <w:tcW w:w="1764" w:type="dxa"/>
            <w:vAlign w:val="center"/>
            <w:hideMark/>
          </w:tcPr>
          <w:p w14:paraId="2E7894DA" w14:textId="77777777" w:rsidR="001B58C6" w:rsidRPr="001B58C6" w:rsidRDefault="001B58C6" w:rsidP="009C637F">
            <w:pPr>
              <w:rPr>
                <w:sz w:val="20"/>
                <w:szCs w:val="20"/>
                <w:lang w:val="es-419" w:eastAsia="es-419"/>
              </w:rPr>
            </w:pPr>
            <w:r w:rsidRPr="001B58C6">
              <w:rPr>
                <w:sz w:val="20"/>
                <w:szCs w:val="20"/>
                <w:lang w:val="es-419" w:eastAsia="es-419"/>
              </w:rPr>
              <w:t>Dual-core 133 MHz</w:t>
            </w:r>
          </w:p>
        </w:tc>
        <w:tc>
          <w:tcPr>
            <w:tcW w:w="1759" w:type="dxa"/>
            <w:vAlign w:val="center"/>
            <w:hideMark/>
          </w:tcPr>
          <w:p w14:paraId="62F33840" w14:textId="77777777" w:rsidR="001B58C6" w:rsidRPr="001B58C6" w:rsidRDefault="001B58C6" w:rsidP="009C637F">
            <w:pPr>
              <w:rPr>
                <w:sz w:val="20"/>
                <w:szCs w:val="20"/>
                <w:lang w:val="es-419" w:eastAsia="es-419"/>
              </w:rPr>
            </w:pPr>
            <w:r w:rsidRPr="001B58C6">
              <w:rPr>
                <w:sz w:val="20"/>
                <w:szCs w:val="20"/>
                <w:lang w:val="es-419" w:eastAsia="es-419"/>
              </w:rPr>
              <w:t>Single-core 80 MHz</w:t>
            </w:r>
          </w:p>
        </w:tc>
      </w:tr>
      <w:tr w:rsidR="001B58C6" w:rsidRPr="001B58C6" w14:paraId="533D631C" w14:textId="77777777" w:rsidTr="001C4844">
        <w:trPr>
          <w:jc w:val="right"/>
        </w:trPr>
        <w:tc>
          <w:tcPr>
            <w:tcW w:w="1514" w:type="dxa"/>
            <w:vAlign w:val="center"/>
            <w:hideMark/>
          </w:tcPr>
          <w:p w14:paraId="50DEE26E" w14:textId="77777777" w:rsidR="001B58C6" w:rsidRPr="001B58C6" w:rsidRDefault="001B58C6" w:rsidP="009C637F">
            <w:pPr>
              <w:rPr>
                <w:sz w:val="20"/>
                <w:szCs w:val="20"/>
                <w:lang w:val="es-419" w:eastAsia="es-419"/>
              </w:rPr>
            </w:pPr>
            <w:r w:rsidRPr="001B58C6">
              <w:rPr>
                <w:sz w:val="20"/>
                <w:szCs w:val="20"/>
                <w:lang w:val="es-419" w:eastAsia="es-419"/>
              </w:rPr>
              <w:t>RAM</w:t>
            </w:r>
          </w:p>
        </w:tc>
        <w:tc>
          <w:tcPr>
            <w:tcW w:w="1671" w:type="dxa"/>
            <w:vAlign w:val="center"/>
            <w:hideMark/>
          </w:tcPr>
          <w:p w14:paraId="11A1835C" w14:textId="77777777" w:rsidR="001B58C6" w:rsidRPr="001B58C6" w:rsidRDefault="001B58C6" w:rsidP="009C637F">
            <w:pPr>
              <w:rPr>
                <w:sz w:val="20"/>
                <w:szCs w:val="20"/>
                <w:lang w:val="es-419" w:eastAsia="es-419"/>
              </w:rPr>
            </w:pPr>
            <w:r w:rsidRPr="001B58C6">
              <w:rPr>
                <w:sz w:val="20"/>
                <w:szCs w:val="20"/>
                <w:lang w:val="es-419" w:eastAsia="es-419"/>
              </w:rPr>
              <w:t>520 KB</w:t>
            </w:r>
          </w:p>
        </w:tc>
        <w:tc>
          <w:tcPr>
            <w:tcW w:w="1693" w:type="dxa"/>
            <w:vAlign w:val="center"/>
            <w:hideMark/>
          </w:tcPr>
          <w:p w14:paraId="7C391B63" w14:textId="77777777" w:rsidR="001B58C6" w:rsidRPr="001B58C6" w:rsidRDefault="001B58C6" w:rsidP="009C637F">
            <w:pPr>
              <w:rPr>
                <w:sz w:val="20"/>
                <w:szCs w:val="20"/>
                <w:lang w:val="es-419" w:eastAsia="es-419"/>
              </w:rPr>
            </w:pPr>
            <w:r w:rsidRPr="001B58C6">
              <w:rPr>
                <w:sz w:val="20"/>
                <w:szCs w:val="20"/>
                <w:lang w:val="es-419" w:eastAsia="es-419"/>
              </w:rPr>
              <w:t>2 KB</w:t>
            </w:r>
          </w:p>
        </w:tc>
        <w:tc>
          <w:tcPr>
            <w:tcW w:w="1764" w:type="dxa"/>
            <w:vAlign w:val="center"/>
            <w:hideMark/>
          </w:tcPr>
          <w:p w14:paraId="35DCA34B" w14:textId="77777777" w:rsidR="001B58C6" w:rsidRPr="001B58C6" w:rsidRDefault="001B58C6" w:rsidP="009C637F">
            <w:pPr>
              <w:rPr>
                <w:sz w:val="20"/>
                <w:szCs w:val="20"/>
                <w:lang w:val="es-419" w:eastAsia="es-419"/>
              </w:rPr>
            </w:pPr>
            <w:r w:rsidRPr="001B58C6">
              <w:rPr>
                <w:sz w:val="20"/>
                <w:szCs w:val="20"/>
                <w:lang w:val="es-419" w:eastAsia="es-419"/>
              </w:rPr>
              <w:t>264 KB</w:t>
            </w:r>
          </w:p>
        </w:tc>
        <w:tc>
          <w:tcPr>
            <w:tcW w:w="1759" w:type="dxa"/>
            <w:vAlign w:val="center"/>
            <w:hideMark/>
          </w:tcPr>
          <w:p w14:paraId="6C7157AC" w14:textId="77777777" w:rsidR="001B58C6" w:rsidRPr="001B58C6" w:rsidRDefault="001B58C6" w:rsidP="009C637F">
            <w:pPr>
              <w:rPr>
                <w:sz w:val="20"/>
                <w:szCs w:val="20"/>
                <w:lang w:val="es-419" w:eastAsia="es-419"/>
              </w:rPr>
            </w:pPr>
            <w:r w:rsidRPr="001B58C6">
              <w:rPr>
                <w:sz w:val="20"/>
                <w:szCs w:val="20"/>
                <w:lang w:val="es-419" w:eastAsia="es-419"/>
              </w:rPr>
              <w:t>80 KB</w:t>
            </w:r>
          </w:p>
        </w:tc>
      </w:tr>
      <w:tr w:rsidR="001B58C6" w:rsidRPr="001B58C6" w14:paraId="668FFB96" w14:textId="77777777" w:rsidTr="001C4844">
        <w:trPr>
          <w:jc w:val="right"/>
        </w:trPr>
        <w:tc>
          <w:tcPr>
            <w:tcW w:w="1514" w:type="dxa"/>
            <w:vAlign w:val="center"/>
            <w:hideMark/>
          </w:tcPr>
          <w:p w14:paraId="75100C4D" w14:textId="77777777" w:rsidR="001B58C6" w:rsidRPr="001B58C6" w:rsidRDefault="001B58C6" w:rsidP="009C637F">
            <w:pPr>
              <w:rPr>
                <w:sz w:val="20"/>
                <w:szCs w:val="20"/>
                <w:lang w:val="es-419" w:eastAsia="es-419"/>
              </w:rPr>
            </w:pPr>
            <w:r w:rsidRPr="001B58C6">
              <w:rPr>
                <w:sz w:val="20"/>
                <w:szCs w:val="20"/>
                <w:lang w:val="es-419" w:eastAsia="es-419"/>
              </w:rPr>
              <w:t>Pines GPIO</w:t>
            </w:r>
          </w:p>
        </w:tc>
        <w:tc>
          <w:tcPr>
            <w:tcW w:w="1671" w:type="dxa"/>
            <w:vAlign w:val="center"/>
            <w:hideMark/>
          </w:tcPr>
          <w:p w14:paraId="03B4CBBB" w14:textId="77777777" w:rsidR="001B58C6" w:rsidRPr="001B58C6" w:rsidRDefault="001B58C6" w:rsidP="009C637F">
            <w:pPr>
              <w:rPr>
                <w:sz w:val="20"/>
                <w:szCs w:val="20"/>
                <w:lang w:val="es-419" w:eastAsia="es-419"/>
              </w:rPr>
            </w:pPr>
            <w:r w:rsidRPr="001B58C6">
              <w:rPr>
                <w:sz w:val="20"/>
                <w:szCs w:val="20"/>
                <w:lang w:val="es-419" w:eastAsia="es-419"/>
              </w:rPr>
              <w:t>34</w:t>
            </w:r>
          </w:p>
        </w:tc>
        <w:tc>
          <w:tcPr>
            <w:tcW w:w="1693" w:type="dxa"/>
            <w:vAlign w:val="center"/>
            <w:hideMark/>
          </w:tcPr>
          <w:p w14:paraId="49F86BD2" w14:textId="77777777" w:rsidR="001B58C6" w:rsidRPr="001B58C6" w:rsidRDefault="001B58C6" w:rsidP="009C637F">
            <w:pPr>
              <w:rPr>
                <w:sz w:val="20"/>
                <w:szCs w:val="20"/>
                <w:lang w:val="es-419" w:eastAsia="es-419"/>
              </w:rPr>
            </w:pPr>
            <w:r w:rsidRPr="001B58C6">
              <w:rPr>
                <w:sz w:val="20"/>
                <w:szCs w:val="20"/>
                <w:lang w:val="es-419" w:eastAsia="es-419"/>
              </w:rPr>
              <w:t>14</w:t>
            </w:r>
          </w:p>
        </w:tc>
        <w:tc>
          <w:tcPr>
            <w:tcW w:w="1764" w:type="dxa"/>
            <w:vAlign w:val="center"/>
            <w:hideMark/>
          </w:tcPr>
          <w:p w14:paraId="5A4D3B8B" w14:textId="77777777" w:rsidR="001B58C6" w:rsidRPr="001B58C6" w:rsidRDefault="001B58C6" w:rsidP="009C637F">
            <w:pPr>
              <w:rPr>
                <w:sz w:val="20"/>
                <w:szCs w:val="20"/>
                <w:lang w:val="es-419" w:eastAsia="es-419"/>
              </w:rPr>
            </w:pPr>
            <w:r w:rsidRPr="001B58C6">
              <w:rPr>
                <w:sz w:val="20"/>
                <w:szCs w:val="20"/>
                <w:lang w:val="es-419" w:eastAsia="es-419"/>
              </w:rPr>
              <w:t>26</w:t>
            </w:r>
          </w:p>
        </w:tc>
        <w:tc>
          <w:tcPr>
            <w:tcW w:w="1759" w:type="dxa"/>
            <w:vAlign w:val="center"/>
            <w:hideMark/>
          </w:tcPr>
          <w:p w14:paraId="5FF21EAF" w14:textId="77777777" w:rsidR="001B58C6" w:rsidRPr="001B58C6" w:rsidRDefault="001B58C6" w:rsidP="009C637F">
            <w:pPr>
              <w:rPr>
                <w:sz w:val="20"/>
                <w:szCs w:val="20"/>
                <w:lang w:val="es-419" w:eastAsia="es-419"/>
              </w:rPr>
            </w:pPr>
            <w:r w:rsidRPr="001B58C6">
              <w:rPr>
                <w:sz w:val="20"/>
                <w:szCs w:val="20"/>
                <w:lang w:val="es-419" w:eastAsia="es-419"/>
              </w:rPr>
              <w:t>11</w:t>
            </w:r>
          </w:p>
        </w:tc>
      </w:tr>
      <w:tr w:rsidR="001B58C6" w:rsidRPr="001B58C6" w14:paraId="27F44814" w14:textId="77777777" w:rsidTr="001C4844">
        <w:trPr>
          <w:jc w:val="right"/>
        </w:trPr>
        <w:tc>
          <w:tcPr>
            <w:tcW w:w="1514" w:type="dxa"/>
            <w:vAlign w:val="center"/>
            <w:hideMark/>
          </w:tcPr>
          <w:p w14:paraId="3CB3856E" w14:textId="77777777" w:rsidR="001B58C6" w:rsidRPr="001B58C6" w:rsidRDefault="001B58C6" w:rsidP="009C637F">
            <w:pPr>
              <w:rPr>
                <w:sz w:val="20"/>
                <w:szCs w:val="20"/>
                <w:lang w:val="es-419" w:eastAsia="es-419"/>
              </w:rPr>
            </w:pPr>
            <w:r w:rsidRPr="001B58C6">
              <w:rPr>
                <w:sz w:val="20"/>
                <w:szCs w:val="20"/>
                <w:lang w:val="es-419" w:eastAsia="es-419"/>
              </w:rPr>
              <w:t>ADC</w:t>
            </w:r>
          </w:p>
        </w:tc>
        <w:tc>
          <w:tcPr>
            <w:tcW w:w="1671" w:type="dxa"/>
            <w:vAlign w:val="center"/>
            <w:hideMark/>
          </w:tcPr>
          <w:p w14:paraId="4E12A1EE" w14:textId="77777777" w:rsidR="001B58C6" w:rsidRPr="001B58C6" w:rsidRDefault="001B58C6" w:rsidP="009C637F">
            <w:pPr>
              <w:rPr>
                <w:sz w:val="20"/>
                <w:szCs w:val="20"/>
                <w:lang w:val="es-419" w:eastAsia="es-419"/>
              </w:rPr>
            </w:pPr>
            <w:r w:rsidRPr="001B58C6">
              <w:rPr>
                <w:sz w:val="20"/>
                <w:szCs w:val="20"/>
                <w:lang w:val="es-419" w:eastAsia="es-419"/>
              </w:rPr>
              <w:t>18 canales (12 bits)</w:t>
            </w:r>
          </w:p>
        </w:tc>
        <w:tc>
          <w:tcPr>
            <w:tcW w:w="1693" w:type="dxa"/>
            <w:vAlign w:val="center"/>
            <w:hideMark/>
          </w:tcPr>
          <w:p w14:paraId="3BDB008D" w14:textId="77777777" w:rsidR="001B58C6" w:rsidRPr="001B58C6" w:rsidRDefault="001B58C6" w:rsidP="009C637F">
            <w:pPr>
              <w:rPr>
                <w:sz w:val="20"/>
                <w:szCs w:val="20"/>
                <w:lang w:val="es-419" w:eastAsia="es-419"/>
              </w:rPr>
            </w:pPr>
            <w:r w:rsidRPr="001B58C6">
              <w:rPr>
                <w:sz w:val="20"/>
                <w:szCs w:val="20"/>
                <w:lang w:val="es-419" w:eastAsia="es-419"/>
              </w:rPr>
              <w:t>6 canales (10 bits)</w:t>
            </w:r>
          </w:p>
        </w:tc>
        <w:tc>
          <w:tcPr>
            <w:tcW w:w="1764" w:type="dxa"/>
            <w:vAlign w:val="center"/>
            <w:hideMark/>
          </w:tcPr>
          <w:p w14:paraId="5BB0F9F0" w14:textId="77777777" w:rsidR="001B58C6" w:rsidRPr="001B58C6" w:rsidRDefault="001B58C6" w:rsidP="009C637F">
            <w:pPr>
              <w:rPr>
                <w:sz w:val="20"/>
                <w:szCs w:val="20"/>
                <w:lang w:val="es-419" w:eastAsia="es-419"/>
              </w:rPr>
            </w:pPr>
            <w:r w:rsidRPr="001B58C6">
              <w:rPr>
                <w:sz w:val="20"/>
                <w:szCs w:val="20"/>
                <w:lang w:val="es-419" w:eastAsia="es-419"/>
              </w:rPr>
              <w:t>3 canales (12 bits)</w:t>
            </w:r>
          </w:p>
        </w:tc>
        <w:tc>
          <w:tcPr>
            <w:tcW w:w="1759" w:type="dxa"/>
            <w:vAlign w:val="center"/>
            <w:hideMark/>
          </w:tcPr>
          <w:p w14:paraId="2F71486D" w14:textId="77777777" w:rsidR="001B58C6" w:rsidRPr="001B58C6" w:rsidRDefault="001B58C6" w:rsidP="009C637F">
            <w:pPr>
              <w:rPr>
                <w:sz w:val="20"/>
                <w:szCs w:val="20"/>
                <w:lang w:val="es-419" w:eastAsia="es-419"/>
              </w:rPr>
            </w:pPr>
            <w:r w:rsidRPr="001B58C6">
              <w:rPr>
                <w:sz w:val="20"/>
                <w:szCs w:val="20"/>
                <w:lang w:val="es-419" w:eastAsia="es-419"/>
              </w:rPr>
              <w:t>1 canal (10 bits)</w:t>
            </w:r>
          </w:p>
        </w:tc>
      </w:tr>
      <w:tr w:rsidR="001B58C6" w:rsidRPr="001B58C6" w14:paraId="374CB285" w14:textId="77777777" w:rsidTr="001C4844">
        <w:trPr>
          <w:jc w:val="right"/>
        </w:trPr>
        <w:tc>
          <w:tcPr>
            <w:tcW w:w="1514" w:type="dxa"/>
            <w:vAlign w:val="center"/>
            <w:hideMark/>
          </w:tcPr>
          <w:p w14:paraId="617DEFDF" w14:textId="77777777" w:rsidR="001B58C6" w:rsidRPr="001B58C6" w:rsidRDefault="001B58C6" w:rsidP="009C637F">
            <w:pPr>
              <w:rPr>
                <w:sz w:val="20"/>
                <w:szCs w:val="20"/>
                <w:lang w:val="es-419" w:eastAsia="es-419"/>
              </w:rPr>
            </w:pPr>
            <w:r w:rsidRPr="001B58C6">
              <w:rPr>
                <w:sz w:val="20"/>
                <w:szCs w:val="20"/>
                <w:lang w:val="es-419" w:eastAsia="es-419"/>
              </w:rPr>
              <w:t>Consumo (activo)</w:t>
            </w:r>
          </w:p>
        </w:tc>
        <w:tc>
          <w:tcPr>
            <w:tcW w:w="1671" w:type="dxa"/>
            <w:vAlign w:val="center"/>
            <w:hideMark/>
          </w:tcPr>
          <w:p w14:paraId="3768183A" w14:textId="77777777" w:rsidR="001B58C6" w:rsidRPr="001B58C6" w:rsidRDefault="001B58C6" w:rsidP="009C637F">
            <w:pPr>
              <w:rPr>
                <w:sz w:val="20"/>
                <w:szCs w:val="20"/>
                <w:lang w:val="es-419" w:eastAsia="es-419"/>
              </w:rPr>
            </w:pPr>
            <w:r w:rsidRPr="001B58C6">
              <w:rPr>
                <w:sz w:val="20"/>
                <w:szCs w:val="20"/>
                <w:lang w:val="es-419" w:eastAsia="es-419"/>
              </w:rPr>
              <w:t>~160 mA</w:t>
            </w:r>
          </w:p>
        </w:tc>
        <w:tc>
          <w:tcPr>
            <w:tcW w:w="1693" w:type="dxa"/>
            <w:vAlign w:val="center"/>
            <w:hideMark/>
          </w:tcPr>
          <w:p w14:paraId="2F763739" w14:textId="77777777" w:rsidR="001B58C6" w:rsidRPr="001B58C6" w:rsidRDefault="001B58C6" w:rsidP="009C637F">
            <w:pPr>
              <w:rPr>
                <w:sz w:val="20"/>
                <w:szCs w:val="20"/>
                <w:lang w:val="es-419" w:eastAsia="es-419"/>
              </w:rPr>
            </w:pPr>
            <w:r w:rsidRPr="001B58C6">
              <w:rPr>
                <w:sz w:val="20"/>
                <w:szCs w:val="20"/>
                <w:lang w:val="es-419" w:eastAsia="es-419"/>
              </w:rPr>
              <w:t>~50 mA</w:t>
            </w:r>
          </w:p>
        </w:tc>
        <w:tc>
          <w:tcPr>
            <w:tcW w:w="1764" w:type="dxa"/>
            <w:vAlign w:val="center"/>
            <w:hideMark/>
          </w:tcPr>
          <w:p w14:paraId="65314A7D" w14:textId="77777777" w:rsidR="001B58C6" w:rsidRPr="001B58C6" w:rsidRDefault="001B58C6" w:rsidP="009C637F">
            <w:pPr>
              <w:rPr>
                <w:sz w:val="20"/>
                <w:szCs w:val="20"/>
                <w:lang w:val="es-419" w:eastAsia="es-419"/>
              </w:rPr>
            </w:pPr>
            <w:r w:rsidRPr="001B58C6">
              <w:rPr>
                <w:sz w:val="20"/>
                <w:szCs w:val="20"/>
                <w:lang w:val="es-419" w:eastAsia="es-419"/>
              </w:rPr>
              <w:t>~60 mA</w:t>
            </w:r>
          </w:p>
        </w:tc>
        <w:tc>
          <w:tcPr>
            <w:tcW w:w="1759" w:type="dxa"/>
            <w:vAlign w:val="center"/>
            <w:hideMark/>
          </w:tcPr>
          <w:p w14:paraId="2F0393E0" w14:textId="77777777" w:rsidR="001B58C6" w:rsidRPr="001B58C6" w:rsidRDefault="001B58C6" w:rsidP="009C637F">
            <w:pPr>
              <w:rPr>
                <w:sz w:val="20"/>
                <w:szCs w:val="20"/>
                <w:lang w:val="es-419" w:eastAsia="es-419"/>
              </w:rPr>
            </w:pPr>
            <w:r w:rsidRPr="001B58C6">
              <w:rPr>
                <w:sz w:val="20"/>
                <w:szCs w:val="20"/>
                <w:lang w:val="es-419" w:eastAsia="es-419"/>
              </w:rPr>
              <w:t>~80 mA</w:t>
            </w:r>
          </w:p>
        </w:tc>
      </w:tr>
      <w:tr w:rsidR="001B58C6" w:rsidRPr="001B58C6" w14:paraId="2869BE48" w14:textId="77777777" w:rsidTr="001C4844">
        <w:trPr>
          <w:jc w:val="right"/>
        </w:trPr>
        <w:tc>
          <w:tcPr>
            <w:tcW w:w="1514" w:type="dxa"/>
            <w:vAlign w:val="center"/>
            <w:hideMark/>
          </w:tcPr>
          <w:p w14:paraId="1469705C" w14:textId="77777777" w:rsidR="001B58C6" w:rsidRPr="001B58C6" w:rsidRDefault="001B58C6" w:rsidP="009C637F">
            <w:pPr>
              <w:rPr>
                <w:sz w:val="20"/>
                <w:szCs w:val="20"/>
                <w:lang w:val="es-419" w:eastAsia="es-419"/>
              </w:rPr>
            </w:pPr>
            <w:r w:rsidRPr="001B58C6">
              <w:rPr>
                <w:sz w:val="20"/>
                <w:szCs w:val="20"/>
                <w:lang w:val="es-419" w:eastAsia="es-419"/>
              </w:rPr>
              <w:t>Deep Sleep</w:t>
            </w:r>
          </w:p>
        </w:tc>
        <w:tc>
          <w:tcPr>
            <w:tcW w:w="1671" w:type="dxa"/>
            <w:vAlign w:val="center"/>
            <w:hideMark/>
          </w:tcPr>
          <w:p w14:paraId="2C083D4F" w14:textId="77777777" w:rsidR="001B58C6" w:rsidRPr="001B58C6" w:rsidRDefault="001B58C6" w:rsidP="009C637F">
            <w:pPr>
              <w:rPr>
                <w:sz w:val="20"/>
                <w:szCs w:val="20"/>
                <w:lang w:val="es-419" w:eastAsia="es-419"/>
              </w:rPr>
            </w:pPr>
            <w:r w:rsidRPr="001B58C6">
              <w:rPr>
                <w:sz w:val="20"/>
                <w:szCs w:val="20"/>
                <w:lang w:val="es-419" w:eastAsia="es-419"/>
              </w:rPr>
              <w:t>10 µA</w:t>
            </w:r>
          </w:p>
        </w:tc>
        <w:tc>
          <w:tcPr>
            <w:tcW w:w="1693" w:type="dxa"/>
            <w:vAlign w:val="center"/>
            <w:hideMark/>
          </w:tcPr>
          <w:p w14:paraId="5324C8E7" w14:textId="77777777" w:rsidR="001B58C6" w:rsidRPr="001B58C6" w:rsidRDefault="001B58C6" w:rsidP="009C637F">
            <w:pPr>
              <w:rPr>
                <w:sz w:val="20"/>
                <w:szCs w:val="20"/>
                <w:lang w:val="es-419" w:eastAsia="es-419"/>
              </w:rPr>
            </w:pPr>
            <w:r w:rsidRPr="001B58C6">
              <w:rPr>
                <w:sz w:val="20"/>
                <w:szCs w:val="20"/>
                <w:lang w:val="es-419" w:eastAsia="es-419"/>
              </w:rPr>
              <w:t>No disponible</w:t>
            </w:r>
          </w:p>
        </w:tc>
        <w:tc>
          <w:tcPr>
            <w:tcW w:w="1764" w:type="dxa"/>
            <w:vAlign w:val="center"/>
            <w:hideMark/>
          </w:tcPr>
          <w:p w14:paraId="453C3184" w14:textId="77777777" w:rsidR="001B58C6" w:rsidRPr="001B58C6" w:rsidRDefault="001B58C6" w:rsidP="009C637F">
            <w:pPr>
              <w:rPr>
                <w:sz w:val="20"/>
                <w:szCs w:val="20"/>
                <w:lang w:val="es-419" w:eastAsia="es-419"/>
              </w:rPr>
            </w:pPr>
            <w:r w:rsidRPr="001B58C6">
              <w:rPr>
                <w:sz w:val="20"/>
                <w:szCs w:val="20"/>
                <w:lang w:val="es-419" w:eastAsia="es-419"/>
              </w:rPr>
              <w:t>1.3 mA</w:t>
            </w:r>
          </w:p>
        </w:tc>
        <w:tc>
          <w:tcPr>
            <w:tcW w:w="1759" w:type="dxa"/>
            <w:vAlign w:val="center"/>
            <w:hideMark/>
          </w:tcPr>
          <w:p w14:paraId="31446880" w14:textId="77777777" w:rsidR="001B58C6" w:rsidRPr="001B58C6" w:rsidRDefault="001B58C6" w:rsidP="009C637F">
            <w:pPr>
              <w:rPr>
                <w:sz w:val="20"/>
                <w:szCs w:val="20"/>
                <w:lang w:val="es-419" w:eastAsia="es-419"/>
              </w:rPr>
            </w:pPr>
            <w:r w:rsidRPr="001B58C6">
              <w:rPr>
                <w:sz w:val="20"/>
                <w:szCs w:val="20"/>
                <w:lang w:val="es-419" w:eastAsia="es-419"/>
              </w:rPr>
              <w:t>20 µA</w:t>
            </w:r>
          </w:p>
        </w:tc>
      </w:tr>
      <w:tr w:rsidR="001B58C6" w:rsidRPr="001B58C6" w14:paraId="4A1EEB42" w14:textId="77777777" w:rsidTr="001C4844">
        <w:trPr>
          <w:jc w:val="right"/>
        </w:trPr>
        <w:tc>
          <w:tcPr>
            <w:tcW w:w="1514" w:type="dxa"/>
            <w:vAlign w:val="center"/>
            <w:hideMark/>
          </w:tcPr>
          <w:p w14:paraId="7BB5AA71" w14:textId="77777777" w:rsidR="001B58C6" w:rsidRPr="001B58C6" w:rsidRDefault="001B58C6" w:rsidP="009C637F">
            <w:pPr>
              <w:rPr>
                <w:sz w:val="20"/>
                <w:szCs w:val="20"/>
                <w:lang w:val="es-419" w:eastAsia="es-419"/>
              </w:rPr>
            </w:pPr>
            <w:r w:rsidRPr="001B58C6">
              <w:rPr>
                <w:sz w:val="20"/>
                <w:szCs w:val="20"/>
                <w:lang w:val="es-419" w:eastAsia="es-419"/>
              </w:rPr>
              <w:t>Voltage</w:t>
            </w:r>
          </w:p>
        </w:tc>
        <w:tc>
          <w:tcPr>
            <w:tcW w:w="1671" w:type="dxa"/>
            <w:vAlign w:val="center"/>
            <w:hideMark/>
          </w:tcPr>
          <w:p w14:paraId="0358AC89" w14:textId="77777777" w:rsidR="001B58C6" w:rsidRPr="001B58C6" w:rsidRDefault="001B58C6" w:rsidP="009C637F">
            <w:pPr>
              <w:rPr>
                <w:sz w:val="20"/>
                <w:szCs w:val="20"/>
                <w:lang w:val="es-419" w:eastAsia="es-419"/>
              </w:rPr>
            </w:pPr>
            <w:r w:rsidRPr="001B58C6">
              <w:rPr>
                <w:sz w:val="20"/>
                <w:szCs w:val="20"/>
                <w:lang w:val="es-419" w:eastAsia="es-419"/>
              </w:rPr>
              <w:t>3.3V</w:t>
            </w:r>
          </w:p>
        </w:tc>
        <w:tc>
          <w:tcPr>
            <w:tcW w:w="1693" w:type="dxa"/>
            <w:vAlign w:val="center"/>
            <w:hideMark/>
          </w:tcPr>
          <w:p w14:paraId="7BDFC46E" w14:textId="77777777" w:rsidR="001B58C6" w:rsidRPr="001B58C6" w:rsidRDefault="001B58C6" w:rsidP="009C637F">
            <w:pPr>
              <w:rPr>
                <w:sz w:val="20"/>
                <w:szCs w:val="20"/>
                <w:lang w:val="es-419" w:eastAsia="es-419"/>
              </w:rPr>
            </w:pPr>
            <w:r w:rsidRPr="001B58C6">
              <w:rPr>
                <w:sz w:val="20"/>
                <w:szCs w:val="20"/>
                <w:lang w:val="es-419" w:eastAsia="es-419"/>
              </w:rPr>
              <w:t>5V</w:t>
            </w:r>
          </w:p>
        </w:tc>
        <w:tc>
          <w:tcPr>
            <w:tcW w:w="1764" w:type="dxa"/>
            <w:vAlign w:val="center"/>
            <w:hideMark/>
          </w:tcPr>
          <w:p w14:paraId="527FA6CC" w14:textId="77777777" w:rsidR="001B58C6" w:rsidRPr="001B58C6" w:rsidRDefault="001B58C6" w:rsidP="009C637F">
            <w:pPr>
              <w:rPr>
                <w:sz w:val="20"/>
                <w:szCs w:val="20"/>
                <w:lang w:val="es-419" w:eastAsia="es-419"/>
              </w:rPr>
            </w:pPr>
            <w:r w:rsidRPr="001B58C6">
              <w:rPr>
                <w:sz w:val="20"/>
                <w:szCs w:val="20"/>
                <w:lang w:val="es-419" w:eastAsia="es-419"/>
              </w:rPr>
              <w:t>3.3V</w:t>
            </w:r>
          </w:p>
        </w:tc>
        <w:tc>
          <w:tcPr>
            <w:tcW w:w="1759" w:type="dxa"/>
            <w:vAlign w:val="center"/>
            <w:hideMark/>
          </w:tcPr>
          <w:p w14:paraId="062EBD40" w14:textId="77777777" w:rsidR="001B58C6" w:rsidRPr="001B58C6" w:rsidRDefault="001B58C6" w:rsidP="009C637F">
            <w:pPr>
              <w:rPr>
                <w:sz w:val="20"/>
                <w:szCs w:val="20"/>
                <w:lang w:val="es-419" w:eastAsia="es-419"/>
              </w:rPr>
            </w:pPr>
            <w:r w:rsidRPr="001B58C6">
              <w:rPr>
                <w:sz w:val="20"/>
                <w:szCs w:val="20"/>
                <w:lang w:val="es-419" w:eastAsia="es-419"/>
              </w:rPr>
              <w:t>3.3V</w:t>
            </w:r>
          </w:p>
        </w:tc>
      </w:tr>
      <w:tr w:rsidR="001B58C6" w:rsidRPr="001B58C6" w14:paraId="12592409" w14:textId="77777777" w:rsidTr="001C4844">
        <w:trPr>
          <w:jc w:val="right"/>
        </w:trPr>
        <w:tc>
          <w:tcPr>
            <w:tcW w:w="1514" w:type="dxa"/>
            <w:vAlign w:val="center"/>
            <w:hideMark/>
          </w:tcPr>
          <w:p w14:paraId="1F3426DC" w14:textId="77777777" w:rsidR="001B58C6" w:rsidRPr="001B58C6" w:rsidRDefault="001B58C6" w:rsidP="009C637F">
            <w:pPr>
              <w:rPr>
                <w:sz w:val="20"/>
                <w:szCs w:val="20"/>
                <w:lang w:val="es-419" w:eastAsia="es-419"/>
              </w:rPr>
            </w:pPr>
            <w:r w:rsidRPr="001B58C6">
              <w:rPr>
                <w:sz w:val="20"/>
                <w:szCs w:val="20"/>
                <w:lang w:val="es-419" w:eastAsia="es-419"/>
              </w:rPr>
              <w:t>I²C</w:t>
            </w:r>
          </w:p>
        </w:tc>
        <w:tc>
          <w:tcPr>
            <w:tcW w:w="1671" w:type="dxa"/>
            <w:vAlign w:val="center"/>
            <w:hideMark/>
          </w:tcPr>
          <w:p w14:paraId="2EC37E45" w14:textId="77777777" w:rsidR="001B58C6" w:rsidRPr="001B58C6" w:rsidRDefault="001B58C6" w:rsidP="009C637F">
            <w:pPr>
              <w:rPr>
                <w:sz w:val="20"/>
                <w:szCs w:val="20"/>
                <w:lang w:val="es-419" w:eastAsia="es-419"/>
              </w:rPr>
            </w:pPr>
            <w:r w:rsidRPr="001B58C6">
              <w:rPr>
                <w:sz w:val="20"/>
                <w:szCs w:val="20"/>
                <w:lang w:val="es-419" w:eastAsia="es-419"/>
              </w:rPr>
              <w:t>Sí (2 puertos)</w:t>
            </w:r>
          </w:p>
        </w:tc>
        <w:tc>
          <w:tcPr>
            <w:tcW w:w="1693" w:type="dxa"/>
            <w:vAlign w:val="center"/>
            <w:hideMark/>
          </w:tcPr>
          <w:p w14:paraId="1CCFE753" w14:textId="77777777" w:rsidR="001B58C6" w:rsidRPr="001B58C6" w:rsidRDefault="001B58C6" w:rsidP="009C637F">
            <w:pPr>
              <w:rPr>
                <w:sz w:val="20"/>
                <w:szCs w:val="20"/>
                <w:lang w:val="es-419" w:eastAsia="es-419"/>
              </w:rPr>
            </w:pPr>
            <w:r w:rsidRPr="001B58C6">
              <w:rPr>
                <w:sz w:val="20"/>
                <w:szCs w:val="20"/>
                <w:lang w:val="es-419" w:eastAsia="es-419"/>
              </w:rPr>
              <w:t>Sí (1 puerto)</w:t>
            </w:r>
          </w:p>
        </w:tc>
        <w:tc>
          <w:tcPr>
            <w:tcW w:w="1764" w:type="dxa"/>
            <w:vAlign w:val="center"/>
            <w:hideMark/>
          </w:tcPr>
          <w:p w14:paraId="6EEA0EDA" w14:textId="77777777" w:rsidR="001B58C6" w:rsidRPr="001B58C6" w:rsidRDefault="001B58C6" w:rsidP="009C637F">
            <w:pPr>
              <w:rPr>
                <w:sz w:val="20"/>
                <w:szCs w:val="20"/>
                <w:lang w:val="es-419" w:eastAsia="es-419"/>
              </w:rPr>
            </w:pPr>
            <w:r w:rsidRPr="001B58C6">
              <w:rPr>
                <w:sz w:val="20"/>
                <w:szCs w:val="20"/>
                <w:lang w:val="es-419" w:eastAsia="es-419"/>
              </w:rPr>
              <w:t>Sí (2 puertos)</w:t>
            </w:r>
          </w:p>
        </w:tc>
        <w:tc>
          <w:tcPr>
            <w:tcW w:w="1759" w:type="dxa"/>
            <w:vAlign w:val="center"/>
            <w:hideMark/>
          </w:tcPr>
          <w:p w14:paraId="2448A7C6" w14:textId="77777777" w:rsidR="001B58C6" w:rsidRPr="001B58C6" w:rsidRDefault="001B58C6" w:rsidP="009C637F">
            <w:pPr>
              <w:rPr>
                <w:sz w:val="20"/>
                <w:szCs w:val="20"/>
                <w:lang w:val="es-419" w:eastAsia="es-419"/>
              </w:rPr>
            </w:pPr>
            <w:r w:rsidRPr="001B58C6">
              <w:rPr>
                <w:sz w:val="20"/>
                <w:szCs w:val="20"/>
                <w:lang w:val="es-419" w:eastAsia="es-419"/>
              </w:rPr>
              <w:t>Sí (1 puerto)</w:t>
            </w:r>
          </w:p>
        </w:tc>
      </w:tr>
      <w:tr w:rsidR="001B58C6" w:rsidRPr="001B58C6" w14:paraId="23F2BF72" w14:textId="77777777" w:rsidTr="001C4844">
        <w:trPr>
          <w:jc w:val="right"/>
        </w:trPr>
        <w:tc>
          <w:tcPr>
            <w:tcW w:w="1514" w:type="dxa"/>
            <w:vAlign w:val="center"/>
            <w:hideMark/>
          </w:tcPr>
          <w:p w14:paraId="00C81D3A" w14:textId="77777777" w:rsidR="001B58C6" w:rsidRPr="001B58C6" w:rsidRDefault="001B58C6" w:rsidP="009C637F">
            <w:pPr>
              <w:rPr>
                <w:sz w:val="20"/>
                <w:szCs w:val="20"/>
                <w:lang w:val="es-419" w:eastAsia="es-419"/>
              </w:rPr>
            </w:pPr>
            <w:r w:rsidRPr="001B58C6">
              <w:rPr>
                <w:sz w:val="20"/>
                <w:szCs w:val="20"/>
                <w:lang w:val="es-419" w:eastAsia="es-419"/>
              </w:rPr>
              <w:t>SPI</w:t>
            </w:r>
          </w:p>
        </w:tc>
        <w:tc>
          <w:tcPr>
            <w:tcW w:w="1671" w:type="dxa"/>
            <w:vAlign w:val="center"/>
            <w:hideMark/>
          </w:tcPr>
          <w:p w14:paraId="1815F724" w14:textId="77777777" w:rsidR="001B58C6" w:rsidRPr="001B58C6" w:rsidRDefault="001B58C6" w:rsidP="009C637F">
            <w:pPr>
              <w:rPr>
                <w:sz w:val="20"/>
                <w:szCs w:val="20"/>
                <w:lang w:val="es-419" w:eastAsia="es-419"/>
              </w:rPr>
            </w:pPr>
            <w:r w:rsidRPr="001B58C6">
              <w:rPr>
                <w:sz w:val="20"/>
                <w:szCs w:val="20"/>
                <w:lang w:val="es-419" w:eastAsia="es-419"/>
              </w:rPr>
              <w:t>Sí (4 puertos)</w:t>
            </w:r>
          </w:p>
        </w:tc>
        <w:tc>
          <w:tcPr>
            <w:tcW w:w="1693" w:type="dxa"/>
            <w:vAlign w:val="center"/>
            <w:hideMark/>
          </w:tcPr>
          <w:p w14:paraId="1DB6D4FB" w14:textId="77777777" w:rsidR="001B58C6" w:rsidRPr="001B58C6" w:rsidRDefault="001B58C6" w:rsidP="009C637F">
            <w:pPr>
              <w:rPr>
                <w:sz w:val="20"/>
                <w:szCs w:val="20"/>
                <w:lang w:val="es-419" w:eastAsia="es-419"/>
              </w:rPr>
            </w:pPr>
            <w:r w:rsidRPr="001B58C6">
              <w:rPr>
                <w:sz w:val="20"/>
                <w:szCs w:val="20"/>
                <w:lang w:val="es-419" w:eastAsia="es-419"/>
              </w:rPr>
              <w:t>Sí (1 puerto)</w:t>
            </w:r>
          </w:p>
        </w:tc>
        <w:tc>
          <w:tcPr>
            <w:tcW w:w="1764" w:type="dxa"/>
            <w:vAlign w:val="center"/>
            <w:hideMark/>
          </w:tcPr>
          <w:p w14:paraId="0A15694E" w14:textId="77777777" w:rsidR="001B58C6" w:rsidRPr="001B58C6" w:rsidRDefault="001B58C6" w:rsidP="009C637F">
            <w:pPr>
              <w:rPr>
                <w:sz w:val="20"/>
                <w:szCs w:val="20"/>
                <w:lang w:val="es-419" w:eastAsia="es-419"/>
              </w:rPr>
            </w:pPr>
            <w:r w:rsidRPr="001B58C6">
              <w:rPr>
                <w:sz w:val="20"/>
                <w:szCs w:val="20"/>
                <w:lang w:val="es-419" w:eastAsia="es-419"/>
              </w:rPr>
              <w:t>Sí (2 puertos)</w:t>
            </w:r>
          </w:p>
        </w:tc>
        <w:tc>
          <w:tcPr>
            <w:tcW w:w="1759" w:type="dxa"/>
            <w:vAlign w:val="center"/>
            <w:hideMark/>
          </w:tcPr>
          <w:p w14:paraId="7275956F" w14:textId="77777777" w:rsidR="001B58C6" w:rsidRPr="001B58C6" w:rsidRDefault="001B58C6" w:rsidP="009C637F">
            <w:pPr>
              <w:rPr>
                <w:sz w:val="20"/>
                <w:szCs w:val="20"/>
                <w:lang w:val="es-419" w:eastAsia="es-419"/>
              </w:rPr>
            </w:pPr>
            <w:r w:rsidRPr="001B58C6">
              <w:rPr>
                <w:sz w:val="20"/>
                <w:szCs w:val="20"/>
                <w:lang w:val="es-419" w:eastAsia="es-419"/>
              </w:rPr>
              <w:t>Sí (1 puerto)</w:t>
            </w:r>
          </w:p>
        </w:tc>
      </w:tr>
      <w:tr w:rsidR="001B58C6" w:rsidRPr="001B58C6" w14:paraId="4F374C5F" w14:textId="77777777" w:rsidTr="001C4844">
        <w:trPr>
          <w:jc w:val="right"/>
        </w:trPr>
        <w:tc>
          <w:tcPr>
            <w:tcW w:w="1514" w:type="dxa"/>
            <w:vAlign w:val="center"/>
            <w:hideMark/>
          </w:tcPr>
          <w:p w14:paraId="32A73AE0" w14:textId="77777777" w:rsidR="001B58C6" w:rsidRPr="001B58C6" w:rsidRDefault="001B58C6" w:rsidP="009C637F">
            <w:pPr>
              <w:rPr>
                <w:sz w:val="20"/>
                <w:szCs w:val="20"/>
                <w:lang w:val="es-419" w:eastAsia="es-419"/>
              </w:rPr>
            </w:pPr>
            <w:r w:rsidRPr="001B58C6">
              <w:rPr>
                <w:sz w:val="20"/>
                <w:szCs w:val="20"/>
                <w:lang w:val="es-419" w:eastAsia="es-419"/>
              </w:rPr>
              <w:t>Precio (MXN)</w:t>
            </w:r>
          </w:p>
        </w:tc>
        <w:tc>
          <w:tcPr>
            <w:tcW w:w="1671" w:type="dxa"/>
            <w:vAlign w:val="center"/>
            <w:hideMark/>
          </w:tcPr>
          <w:p w14:paraId="548A81A2" w14:textId="4B713360" w:rsidR="001B58C6" w:rsidRPr="001B58C6" w:rsidRDefault="001B58C6" w:rsidP="009C637F">
            <w:pPr>
              <w:rPr>
                <w:sz w:val="20"/>
                <w:szCs w:val="20"/>
                <w:lang w:val="es-419" w:eastAsia="es-419"/>
              </w:rPr>
            </w:pPr>
            <w:r w:rsidRPr="001B58C6">
              <w:rPr>
                <w:sz w:val="20"/>
                <w:szCs w:val="20"/>
                <w:lang w:val="es-419" w:eastAsia="es-419"/>
              </w:rPr>
              <w:t>$1</w:t>
            </w:r>
            <w:r>
              <w:rPr>
                <w:sz w:val="20"/>
                <w:szCs w:val="20"/>
                <w:lang w:val="es-419" w:eastAsia="es-419"/>
              </w:rPr>
              <w:t>76</w:t>
            </w:r>
          </w:p>
        </w:tc>
        <w:tc>
          <w:tcPr>
            <w:tcW w:w="1693" w:type="dxa"/>
            <w:vAlign w:val="center"/>
            <w:hideMark/>
          </w:tcPr>
          <w:p w14:paraId="609C1105" w14:textId="2BBAD86C" w:rsidR="001B58C6" w:rsidRPr="001B58C6" w:rsidRDefault="001B58C6" w:rsidP="009C637F">
            <w:pPr>
              <w:rPr>
                <w:sz w:val="20"/>
                <w:szCs w:val="20"/>
                <w:lang w:val="es-419" w:eastAsia="es-419"/>
              </w:rPr>
            </w:pPr>
            <w:r w:rsidRPr="001B58C6">
              <w:rPr>
                <w:sz w:val="20"/>
                <w:szCs w:val="20"/>
                <w:lang w:val="es-419" w:eastAsia="es-419"/>
              </w:rPr>
              <w:t>$</w:t>
            </w:r>
            <w:r>
              <w:rPr>
                <w:sz w:val="20"/>
                <w:szCs w:val="20"/>
                <w:lang w:val="es-419" w:eastAsia="es-419"/>
              </w:rPr>
              <w:t>299</w:t>
            </w:r>
          </w:p>
        </w:tc>
        <w:tc>
          <w:tcPr>
            <w:tcW w:w="1764" w:type="dxa"/>
            <w:vAlign w:val="center"/>
            <w:hideMark/>
          </w:tcPr>
          <w:p w14:paraId="5E45DF9B" w14:textId="0A9F106C" w:rsidR="001B58C6" w:rsidRPr="001B58C6" w:rsidRDefault="001B58C6" w:rsidP="009C637F">
            <w:pPr>
              <w:rPr>
                <w:sz w:val="20"/>
                <w:szCs w:val="20"/>
                <w:lang w:val="es-419" w:eastAsia="es-419"/>
              </w:rPr>
            </w:pPr>
            <w:r w:rsidRPr="001B58C6">
              <w:rPr>
                <w:sz w:val="20"/>
                <w:szCs w:val="20"/>
                <w:lang w:val="es-419" w:eastAsia="es-419"/>
              </w:rPr>
              <w:t>$</w:t>
            </w:r>
            <w:r>
              <w:rPr>
                <w:sz w:val="20"/>
                <w:szCs w:val="20"/>
                <w:lang w:val="es-419" w:eastAsia="es-419"/>
              </w:rPr>
              <w:t>640</w:t>
            </w:r>
          </w:p>
        </w:tc>
        <w:tc>
          <w:tcPr>
            <w:tcW w:w="1759" w:type="dxa"/>
            <w:vAlign w:val="center"/>
            <w:hideMark/>
          </w:tcPr>
          <w:p w14:paraId="39A021A3" w14:textId="5766A4FF" w:rsidR="001B58C6" w:rsidRPr="001B58C6" w:rsidRDefault="001B58C6" w:rsidP="009C637F">
            <w:pPr>
              <w:rPr>
                <w:sz w:val="20"/>
                <w:szCs w:val="20"/>
                <w:lang w:val="es-419" w:eastAsia="es-419"/>
              </w:rPr>
            </w:pPr>
            <w:r w:rsidRPr="001B58C6">
              <w:rPr>
                <w:sz w:val="20"/>
                <w:szCs w:val="20"/>
                <w:lang w:val="es-419" w:eastAsia="es-419"/>
              </w:rPr>
              <w:t>$</w:t>
            </w:r>
            <w:r w:rsidR="00D300D5">
              <w:rPr>
                <w:sz w:val="20"/>
                <w:szCs w:val="20"/>
                <w:lang w:val="es-419" w:eastAsia="es-419"/>
              </w:rPr>
              <w:t>119</w:t>
            </w:r>
          </w:p>
        </w:tc>
      </w:tr>
      <w:tr w:rsidR="001B58C6" w:rsidRPr="001B58C6" w14:paraId="30C95EC2" w14:textId="77777777" w:rsidTr="001C4844">
        <w:trPr>
          <w:jc w:val="right"/>
        </w:trPr>
        <w:tc>
          <w:tcPr>
            <w:tcW w:w="1514" w:type="dxa"/>
            <w:vAlign w:val="center"/>
            <w:hideMark/>
          </w:tcPr>
          <w:p w14:paraId="1779B068" w14:textId="77777777" w:rsidR="001B58C6" w:rsidRPr="001B58C6" w:rsidRDefault="001B58C6" w:rsidP="009C637F">
            <w:pPr>
              <w:rPr>
                <w:sz w:val="20"/>
                <w:szCs w:val="20"/>
                <w:lang w:val="es-419" w:eastAsia="es-419"/>
              </w:rPr>
            </w:pPr>
            <w:r w:rsidRPr="001B58C6">
              <w:rPr>
                <w:sz w:val="20"/>
                <w:szCs w:val="20"/>
                <w:lang w:val="es-419" w:eastAsia="es-419"/>
              </w:rPr>
              <w:t>IDE compatible</w:t>
            </w:r>
          </w:p>
        </w:tc>
        <w:tc>
          <w:tcPr>
            <w:tcW w:w="1671" w:type="dxa"/>
            <w:vAlign w:val="center"/>
            <w:hideMark/>
          </w:tcPr>
          <w:p w14:paraId="32713BBB" w14:textId="77777777" w:rsidR="001B58C6" w:rsidRPr="001B58C6" w:rsidRDefault="001B58C6" w:rsidP="009C637F">
            <w:pPr>
              <w:rPr>
                <w:sz w:val="20"/>
                <w:szCs w:val="20"/>
                <w:lang w:val="es-419" w:eastAsia="es-419"/>
              </w:rPr>
            </w:pPr>
            <w:r w:rsidRPr="001B58C6">
              <w:rPr>
                <w:sz w:val="20"/>
                <w:szCs w:val="20"/>
                <w:lang w:val="es-419" w:eastAsia="es-419"/>
              </w:rPr>
              <w:t>Arduino, ESP-IDF</w:t>
            </w:r>
          </w:p>
        </w:tc>
        <w:tc>
          <w:tcPr>
            <w:tcW w:w="1693" w:type="dxa"/>
            <w:vAlign w:val="center"/>
            <w:hideMark/>
          </w:tcPr>
          <w:p w14:paraId="3D0D4662" w14:textId="77777777" w:rsidR="001B58C6" w:rsidRPr="001B58C6" w:rsidRDefault="001B58C6" w:rsidP="009C637F">
            <w:pPr>
              <w:rPr>
                <w:sz w:val="20"/>
                <w:szCs w:val="20"/>
                <w:lang w:val="es-419" w:eastAsia="es-419"/>
              </w:rPr>
            </w:pPr>
            <w:r w:rsidRPr="001B58C6">
              <w:rPr>
                <w:sz w:val="20"/>
                <w:szCs w:val="20"/>
                <w:lang w:val="es-419" w:eastAsia="es-419"/>
              </w:rPr>
              <w:t>Arduino</w:t>
            </w:r>
          </w:p>
        </w:tc>
        <w:tc>
          <w:tcPr>
            <w:tcW w:w="1764" w:type="dxa"/>
            <w:vAlign w:val="center"/>
            <w:hideMark/>
          </w:tcPr>
          <w:p w14:paraId="4151E216" w14:textId="77777777" w:rsidR="001B58C6" w:rsidRPr="001B58C6" w:rsidRDefault="001B58C6" w:rsidP="009C637F">
            <w:pPr>
              <w:rPr>
                <w:sz w:val="20"/>
                <w:szCs w:val="20"/>
                <w:lang w:val="es-419" w:eastAsia="es-419"/>
              </w:rPr>
            </w:pPr>
            <w:r w:rsidRPr="001B58C6">
              <w:rPr>
                <w:sz w:val="20"/>
                <w:szCs w:val="20"/>
                <w:lang w:val="es-419" w:eastAsia="es-419"/>
              </w:rPr>
              <w:t>MicroPython, C/C++</w:t>
            </w:r>
          </w:p>
        </w:tc>
        <w:tc>
          <w:tcPr>
            <w:tcW w:w="1759" w:type="dxa"/>
            <w:vAlign w:val="center"/>
            <w:hideMark/>
          </w:tcPr>
          <w:p w14:paraId="7D5B4094" w14:textId="77777777" w:rsidR="001B58C6" w:rsidRPr="001B58C6" w:rsidRDefault="001B58C6" w:rsidP="009C637F">
            <w:pPr>
              <w:rPr>
                <w:sz w:val="20"/>
                <w:szCs w:val="20"/>
                <w:lang w:val="es-419" w:eastAsia="es-419"/>
              </w:rPr>
            </w:pPr>
            <w:r w:rsidRPr="001B58C6">
              <w:rPr>
                <w:sz w:val="20"/>
                <w:szCs w:val="20"/>
                <w:lang w:val="es-419" w:eastAsia="es-419"/>
              </w:rPr>
              <w:t>Arduino</w:t>
            </w:r>
          </w:p>
        </w:tc>
      </w:tr>
      <w:tr w:rsidR="001B58C6" w:rsidRPr="001B58C6" w14:paraId="413BE61C" w14:textId="77777777" w:rsidTr="001C4844">
        <w:trPr>
          <w:jc w:val="right"/>
        </w:trPr>
        <w:tc>
          <w:tcPr>
            <w:tcW w:w="1514" w:type="dxa"/>
            <w:vAlign w:val="center"/>
            <w:hideMark/>
          </w:tcPr>
          <w:p w14:paraId="38450F05" w14:textId="77777777" w:rsidR="001B58C6" w:rsidRPr="001B58C6" w:rsidRDefault="001B58C6" w:rsidP="009C637F">
            <w:pPr>
              <w:rPr>
                <w:sz w:val="20"/>
                <w:szCs w:val="20"/>
                <w:lang w:val="es-419" w:eastAsia="es-419"/>
              </w:rPr>
            </w:pPr>
            <w:r w:rsidRPr="001B58C6">
              <w:rPr>
                <w:sz w:val="20"/>
                <w:szCs w:val="20"/>
                <w:lang w:val="es-419" w:eastAsia="es-419"/>
              </w:rPr>
              <w:t>Comunidad</w:t>
            </w:r>
          </w:p>
        </w:tc>
        <w:tc>
          <w:tcPr>
            <w:tcW w:w="1671" w:type="dxa"/>
            <w:vAlign w:val="center"/>
            <w:hideMark/>
          </w:tcPr>
          <w:p w14:paraId="4C5E04CA" w14:textId="77777777" w:rsidR="001B58C6" w:rsidRPr="001B58C6" w:rsidRDefault="001B58C6" w:rsidP="009C637F">
            <w:pPr>
              <w:rPr>
                <w:sz w:val="20"/>
                <w:szCs w:val="20"/>
                <w:lang w:val="es-419" w:eastAsia="es-419"/>
              </w:rPr>
            </w:pPr>
            <w:r w:rsidRPr="001B58C6">
              <w:rPr>
                <w:sz w:val="20"/>
                <w:szCs w:val="20"/>
                <w:lang w:val="es-419" w:eastAsia="es-419"/>
              </w:rPr>
              <w:t>Muy amplia</w:t>
            </w:r>
          </w:p>
        </w:tc>
        <w:tc>
          <w:tcPr>
            <w:tcW w:w="1693" w:type="dxa"/>
            <w:vAlign w:val="center"/>
            <w:hideMark/>
          </w:tcPr>
          <w:p w14:paraId="4DEA8848" w14:textId="77777777" w:rsidR="001B58C6" w:rsidRPr="001B58C6" w:rsidRDefault="001B58C6" w:rsidP="009C637F">
            <w:pPr>
              <w:rPr>
                <w:sz w:val="20"/>
                <w:szCs w:val="20"/>
                <w:lang w:val="es-419" w:eastAsia="es-419"/>
              </w:rPr>
            </w:pPr>
            <w:r w:rsidRPr="001B58C6">
              <w:rPr>
                <w:sz w:val="20"/>
                <w:szCs w:val="20"/>
                <w:lang w:val="es-419" w:eastAsia="es-419"/>
              </w:rPr>
              <w:t>Muy amplia</w:t>
            </w:r>
          </w:p>
        </w:tc>
        <w:tc>
          <w:tcPr>
            <w:tcW w:w="1764" w:type="dxa"/>
            <w:vAlign w:val="center"/>
            <w:hideMark/>
          </w:tcPr>
          <w:p w14:paraId="397B1643" w14:textId="77777777" w:rsidR="001B58C6" w:rsidRPr="001B58C6" w:rsidRDefault="001B58C6" w:rsidP="009C637F">
            <w:pPr>
              <w:rPr>
                <w:sz w:val="20"/>
                <w:szCs w:val="20"/>
                <w:lang w:val="es-419" w:eastAsia="es-419"/>
              </w:rPr>
            </w:pPr>
            <w:r w:rsidRPr="001B58C6">
              <w:rPr>
                <w:sz w:val="20"/>
                <w:szCs w:val="20"/>
                <w:lang w:val="es-419" w:eastAsia="es-419"/>
              </w:rPr>
              <w:t>Creciente</w:t>
            </w:r>
          </w:p>
        </w:tc>
        <w:tc>
          <w:tcPr>
            <w:tcW w:w="1759" w:type="dxa"/>
            <w:vAlign w:val="center"/>
            <w:hideMark/>
          </w:tcPr>
          <w:p w14:paraId="4211D597" w14:textId="77777777" w:rsidR="001B58C6" w:rsidRPr="001B58C6" w:rsidRDefault="001B58C6" w:rsidP="009C637F">
            <w:pPr>
              <w:rPr>
                <w:sz w:val="20"/>
                <w:szCs w:val="20"/>
                <w:lang w:val="es-419" w:eastAsia="es-419"/>
              </w:rPr>
            </w:pPr>
            <w:r w:rsidRPr="001B58C6">
              <w:rPr>
                <w:sz w:val="20"/>
                <w:szCs w:val="20"/>
                <w:lang w:val="es-419" w:eastAsia="es-419"/>
              </w:rPr>
              <w:t>Amplia</w:t>
            </w:r>
          </w:p>
        </w:tc>
      </w:tr>
    </w:tbl>
    <w:p w14:paraId="597715D1" w14:textId="77777777" w:rsidR="005F7E45" w:rsidRDefault="005F7E45" w:rsidP="009C637F">
      <w:pPr>
        <w:pStyle w:val="Estilo4"/>
        <w:outlineLvl w:val="9"/>
        <w:rPr>
          <w:lang w:val="es-419"/>
        </w:rPr>
      </w:pPr>
      <w:r>
        <w:rPr>
          <w:rStyle w:val="Textoennegrita"/>
        </w:rPr>
        <w:lastRenderedPageBreak/>
        <w:t>Análisis de alternativas descartadas:</w:t>
      </w:r>
    </w:p>
    <w:p w14:paraId="488CE0FF" w14:textId="77777777" w:rsidR="005F7E45" w:rsidRDefault="005F7E45" w:rsidP="009C637F">
      <w:pPr>
        <w:pStyle w:val="Estilo4"/>
        <w:outlineLvl w:val="9"/>
      </w:pPr>
      <w:r>
        <w:rPr>
          <w:rStyle w:val="Textoennegrita"/>
        </w:rPr>
        <w:t>Arduino Uno R3:</w:t>
      </w:r>
    </w:p>
    <w:p w14:paraId="5FA069F5" w14:textId="77777777" w:rsidR="005F7E45" w:rsidRDefault="005F7E45" w:rsidP="009C637F">
      <w:pPr>
        <w:pStyle w:val="Estilo4"/>
        <w:numPr>
          <w:ilvl w:val="0"/>
          <w:numId w:val="217"/>
        </w:numPr>
        <w:outlineLvl w:val="9"/>
      </w:pPr>
      <w:r>
        <w:rPr>
          <w:rFonts w:ascii="Segoe UI Emoji" w:hAnsi="Segoe UI Emoji" w:cs="Segoe UI Emoji"/>
        </w:rPr>
        <w:t>❌</w:t>
      </w:r>
      <w:r>
        <w:t xml:space="preserve"> </w:t>
      </w:r>
      <w:r>
        <w:rPr>
          <w:rStyle w:val="Textoennegrita"/>
        </w:rPr>
        <w:t>Conectividad:</w:t>
      </w:r>
      <w:r>
        <w:t xml:space="preserve"> Requiere módulo WiFi externo (ESP8266 o ESP01), incrementando complejidad y costo</w:t>
      </w:r>
    </w:p>
    <w:p w14:paraId="280DB53F" w14:textId="77777777" w:rsidR="005F7E45" w:rsidRDefault="005F7E45" w:rsidP="009C637F">
      <w:pPr>
        <w:pStyle w:val="Estilo4"/>
        <w:numPr>
          <w:ilvl w:val="0"/>
          <w:numId w:val="217"/>
        </w:numPr>
        <w:outlineLvl w:val="9"/>
      </w:pPr>
      <w:r>
        <w:rPr>
          <w:rFonts w:ascii="Segoe UI Emoji" w:hAnsi="Segoe UI Emoji" w:cs="Segoe UI Emoji"/>
        </w:rPr>
        <w:t>❌</w:t>
      </w:r>
      <w:r>
        <w:t xml:space="preserve"> </w:t>
      </w:r>
      <w:r>
        <w:rPr>
          <w:rStyle w:val="Textoennegrita"/>
        </w:rPr>
        <w:t>Procesamiento:</w:t>
      </w:r>
      <w:r>
        <w:t xml:space="preserve"> Limitado para manejar simultáneamente sensores y comunicación de red</w:t>
      </w:r>
    </w:p>
    <w:p w14:paraId="30EEF22D" w14:textId="77777777" w:rsidR="005F7E45" w:rsidRDefault="005F7E45" w:rsidP="009C637F">
      <w:pPr>
        <w:pStyle w:val="Estilo4"/>
        <w:numPr>
          <w:ilvl w:val="0"/>
          <w:numId w:val="217"/>
        </w:numPr>
        <w:outlineLvl w:val="9"/>
      </w:pPr>
      <w:r>
        <w:rPr>
          <w:rFonts w:ascii="Segoe UI Emoji" w:hAnsi="Segoe UI Emoji" w:cs="Segoe UI Emoji"/>
        </w:rPr>
        <w:t>❌</w:t>
      </w:r>
      <w:r>
        <w:t xml:space="preserve"> </w:t>
      </w:r>
      <w:r>
        <w:rPr>
          <w:rStyle w:val="Textoennegrita"/>
        </w:rPr>
        <w:t>Memoria:</w:t>
      </w:r>
      <w:r>
        <w:t xml:space="preserve"> Insuficiente para aplicaciones IoT con buffers de datos</w:t>
      </w:r>
    </w:p>
    <w:p w14:paraId="59CD7C57" w14:textId="77777777" w:rsidR="005F7E45" w:rsidRDefault="005F7E45" w:rsidP="009C637F">
      <w:pPr>
        <w:pStyle w:val="Estilo4"/>
        <w:numPr>
          <w:ilvl w:val="0"/>
          <w:numId w:val="217"/>
        </w:numPr>
        <w:outlineLvl w:val="9"/>
      </w:pPr>
      <w:r>
        <w:rPr>
          <w:rFonts w:ascii="Segoe UI Emoji" w:hAnsi="Segoe UI Emoji" w:cs="Segoe UI Emoji"/>
        </w:rPr>
        <w:t>❌</w:t>
      </w:r>
      <w:r>
        <w:t xml:space="preserve"> </w:t>
      </w:r>
      <w:r>
        <w:rPr>
          <w:rStyle w:val="Textoennegrita"/>
        </w:rPr>
        <w:t>Costo:</w:t>
      </w:r>
      <w:r>
        <w:t xml:space="preserve"> Mayor precio sin conectividad integrada</w:t>
      </w:r>
    </w:p>
    <w:p w14:paraId="3B280733" w14:textId="77777777" w:rsidR="005F7E45" w:rsidRDefault="005F7E45" w:rsidP="009C637F">
      <w:pPr>
        <w:pStyle w:val="Estilo4"/>
        <w:outlineLvl w:val="9"/>
      </w:pPr>
      <w:r>
        <w:rPr>
          <w:rStyle w:val="Textoennegrita"/>
        </w:rPr>
        <w:t>Raspberry Pi Pico W:</w:t>
      </w:r>
    </w:p>
    <w:p w14:paraId="09A8F118" w14:textId="77777777" w:rsidR="005F7E45" w:rsidRDefault="005F7E45" w:rsidP="009C637F">
      <w:pPr>
        <w:pStyle w:val="Estilo4"/>
        <w:numPr>
          <w:ilvl w:val="0"/>
          <w:numId w:val="218"/>
        </w:numPr>
        <w:outlineLvl w:val="9"/>
      </w:pPr>
      <w:r>
        <w:rPr>
          <w:rFonts w:ascii="Segoe UI Emoji" w:hAnsi="Segoe UI Emoji" w:cs="Segoe UI Emoji"/>
        </w:rPr>
        <w:t>❌</w:t>
      </w:r>
      <w:r>
        <w:t xml:space="preserve"> </w:t>
      </w:r>
      <w:r>
        <w:rPr>
          <w:rStyle w:val="Textoennegrita"/>
        </w:rPr>
        <w:t>Ecosistema:</w:t>
      </w:r>
      <w:r>
        <w:t xml:space="preserve"> Menor cantidad de librerías específicas para sensores comparado con ESP32</w:t>
      </w:r>
    </w:p>
    <w:p w14:paraId="3135D6B9" w14:textId="77777777" w:rsidR="005F7E45" w:rsidRDefault="005F7E45" w:rsidP="009C637F">
      <w:pPr>
        <w:pStyle w:val="Estilo4"/>
        <w:numPr>
          <w:ilvl w:val="0"/>
          <w:numId w:val="218"/>
        </w:numPr>
        <w:outlineLvl w:val="9"/>
      </w:pPr>
      <w:r>
        <w:rPr>
          <w:rFonts w:ascii="Segoe UI Emoji" w:hAnsi="Segoe UI Emoji" w:cs="Segoe UI Emoji"/>
        </w:rPr>
        <w:t>❌</w:t>
      </w:r>
      <w:r>
        <w:t xml:space="preserve"> </w:t>
      </w:r>
      <w:r>
        <w:rPr>
          <w:rStyle w:val="Textoennegrita"/>
        </w:rPr>
        <w:t>Lenguaje:</w:t>
      </w:r>
      <w:r>
        <w:t xml:space="preserve"> Requiere MicroPython (menos familiar para el equipo de desarrollo)</w:t>
      </w:r>
    </w:p>
    <w:p w14:paraId="797B491A" w14:textId="77777777" w:rsidR="005F7E45" w:rsidRDefault="005F7E45" w:rsidP="009C637F">
      <w:pPr>
        <w:pStyle w:val="Estilo4"/>
        <w:numPr>
          <w:ilvl w:val="0"/>
          <w:numId w:val="218"/>
        </w:numPr>
        <w:outlineLvl w:val="9"/>
      </w:pPr>
      <w:r>
        <w:rPr>
          <w:rFonts w:ascii="Segoe UI Emoji" w:hAnsi="Segoe UI Emoji" w:cs="Segoe UI Emoji"/>
        </w:rPr>
        <w:t>✅</w:t>
      </w:r>
      <w:r>
        <w:t xml:space="preserve"> </w:t>
      </w:r>
      <w:r>
        <w:rPr>
          <w:rStyle w:val="Textoennegrita"/>
        </w:rPr>
        <w:t>Ventajas:</w:t>
      </w:r>
      <w:r>
        <w:t xml:space="preserve"> Mayor velocidad de procesador y mejor Bluetooth</w:t>
      </w:r>
    </w:p>
    <w:p w14:paraId="09B058BE" w14:textId="77777777" w:rsidR="005F7E45" w:rsidRDefault="005F7E45" w:rsidP="009C637F">
      <w:pPr>
        <w:pStyle w:val="Estilo4"/>
        <w:outlineLvl w:val="9"/>
      </w:pPr>
      <w:r>
        <w:rPr>
          <w:rStyle w:val="Textoennegrita"/>
        </w:rPr>
        <w:t>NodeMCU ESP8266:</w:t>
      </w:r>
    </w:p>
    <w:p w14:paraId="4D4932E3" w14:textId="77777777" w:rsidR="005F7E45" w:rsidRDefault="005F7E45" w:rsidP="009C637F">
      <w:pPr>
        <w:pStyle w:val="Estilo4"/>
        <w:numPr>
          <w:ilvl w:val="0"/>
          <w:numId w:val="219"/>
        </w:numPr>
        <w:outlineLvl w:val="9"/>
      </w:pPr>
      <w:r>
        <w:rPr>
          <w:rFonts w:ascii="Segoe UI Emoji" w:hAnsi="Segoe UI Emoji" w:cs="Segoe UI Emoji"/>
        </w:rPr>
        <w:t>❌</w:t>
      </w:r>
      <w:r>
        <w:t xml:space="preserve"> </w:t>
      </w:r>
      <w:r>
        <w:rPr>
          <w:rStyle w:val="Textoennegrita"/>
        </w:rPr>
        <w:t>Procesamiento:</w:t>
      </w:r>
      <w:r>
        <w:t xml:space="preserve"> Single-core limitado para multitarea</w:t>
      </w:r>
    </w:p>
    <w:p w14:paraId="0C31FB58" w14:textId="77777777" w:rsidR="005F7E45" w:rsidRDefault="005F7E45" w:rsidP="009C637F">
      <w:pPr>
        <w:pStyle w:val="Estilo4"/>
        <w:numPr>
          <w:ilvl w:val="0"/>
          <w:numId w:val="219"/>
        </w:numPr>
        <w:outlineLvl w:val="9"/>
      </w:pPr>
      <w:r>
        <w:rPr>
          <w:rFonts w:ascii="Segoe UI Emoji" w:hAnsi="Segoe UI Emoji" w:cs="Segoe UI Emoji"/>
        </w:rPr>
        <w:t>❌</w:t>
      </w:r>
      <w:r>
        <w:t xml:space="preserve"> </w:t>
      </w:r>
      <w:r>
        <w:rPr>
          <w:rStyle w:val="Textoennegrita"/>
        </w:rPr>
        <w:t>Memoria RAM:</w:t>
      </w:r>
      <w:r>
        <w:t xml:space="preserve"> Insuficiente para aplicaciones complejas</w:t>
      </w:r>
    </w:p>
    <w:p w14:paraId="74842061" w14:textId="77777777" w:rsidR="005F7E45" w:rsidRDefault="005F7E45" w:rsidP="009C637F">
      <w:pPr>
        <w:pStyle w:val="Estilo4"/>
        <w:numPr>
          <w:ilvl w:val="0"/>
          <w:numId w:val="219"/>
        </w:numPr>
        <w:outlineLvl w:val="9"/>
      </w:pPr>
      <w:r>
        <w:rPr>
          <w:rFonts w:ascii="Segoe UI Emoji" w:hAnsi="Segoe UI Emoji" w:cs="Segoe UI Emoji"/>
        </w:rPr>
        <w:t>❌</w:t>
      </w:r>
      <w:r>
        <w:t xml:space="preserve"> </w:t>
      </w:r>
      <w:r>
        <w:rPr>
          <w:rStyle w:val="Textoennegrita"/>
        </w:rPr>
        <w:t>Pines GPIO:</w:t>
      </w:r>
      <w:r>
        <w:t xml:space="preserve"> Solo 11 pines disponibles (limitante para expansión futura)</w:t>
      </w:r>
    </w:p>
    <w:p w14:paraId="0BDB1909" w14:textId="77777777" w:rsidR="005F7E45" w:rsidRDefault="005F7E45" w:rsidP="009C637F">
      <w:pPr>
        <w:pStyle w:val="Estilo4"/>
        <w:numPr>
          <w:ilvl w:val="0"/>
          <w:numId w:val="219"/>
        </w:numPr>
        <w:outlineLvl w:val="9"/>
      </w:pPr>
      <w:r>
        <w:rPr>
          <w:rFonts w:ascii="Segoe UI Emoji" w:hAnsi="Segoe UI Emoji" w:cs="Segoe UI Emoji"/>
        </w:rPr>
        <w:t>❌</w:t>
      </w:r>
      <w:r>
        <w:t xml:space="preserve"> </w:t>
      </w:r>
      <w:r>
        <w:rPr>
          <w:rStyle w:val="Textoennegrita"/>
        </w:rPr>
        <w:t>Sin Bluetooth:</w:t>
      </w:r>
      <w:r>
        <w:t xml:space="preserve"> Limitación para comunicación local</w:t>
      </w:r>
    </w:p>
    <w:p w14:paraId="6F5C220B" w14:textId="77777777" w:rsidR="005F7E45" w:rsidRDefault="005F7E45" w:rsidP="009C637F">
      <w:pPr>
        <w:pStyle w:val="Estilo4"/>
        <w:numPr>
          <w:ilvl w:val="0"/>
          <w:numId w:val="219"/>
        </w:numPr>
        <w:outlineLvl w:val="9"/>
      </w:pPr>
      <w:r>
        <w:rPr>
          <w:rFonts w:ascii="Segoe UI Emoji" w:hAnsi="Segoe UI Emoji" w:cs="Segoe UI Emoji"/>
        </w:rPr>
        <w:t>✅</w:t>
      </w:r>
      <w:r>
        <w:t xml:space="preserve"> </w:t>
      </w:r>
      <w:r>
        <w:rPr>
          <w:rStyle w:val="Textoennegrita"/>
        </w:rPr>
        <w:t>Ventajas:</w:t>
      </w:r>
      <w:r>
        <w:t xml:space="preserve"> Menor costo y consumo</w:t>
      </w:r>
    </w:p>
    <w:p w14:paraId="3C92ED8B" w14:textId="77777777" w:rsidR="005F7E45" w:rsidRDefault="005F7E45" w:rsidP="009C637F">
      <w:pPr>
        <w:pStyle w:val="Estilo4"/>
        <w:outlineLvl w:val="9"/>
      </w:pPr>
      <w:r>
        <w:rPr>
          <w:rStyle w:val="Textoennegrita"/>
        </w:rPr>
        <w:t>Ventajas del ESP32 para este proyecto:</w:t>
      </w:r>
    </w:p>
    <w:p w14:paraId="6BAFB68D" w14:textId="77777777" w:rsidR="005F7E45" w:rsidRDefault="005F7E45" w:rsidP="009C637F">
      <w:pPr>
        <w:pStyle w:val="Estilo4"/>
        <w:numPr>
          <w:ilvl w:val="0"/>
          <w:numId w:val="220"/>
        </w:numPr>
        <w:outlineLvl w:val="9"/>
      </w:pPr>
      <w:r>
        <w:rPr>
          <w:rStyle w:val="Textoennegrita"/>
        </w:rPr>
        <w:t>Conectividad dual (WiFi + Bluetooth):</w:t>
      </w:r>
      <w:r>
        <w:t xml:space="preserve"> Permite transmisión de datos remota y configuración local sin necesidad de hardware adicional.</w:t>
      </w:r>
    </w:p>
    <w:p w14:paraId="4EFB1CE2" w14:textId="77777777" w:rsidR="005F7E45" w:rsidRDefault="005F7E45" w:rsidP="009C637F">
      <w:pPr>
        <w:pStyle w:val="Estilo4"/>
        <w:numPr>
          <w:ilvl w:val="0"/>
          <w:numId w:val="220"/>
        </w:numPr>
        <w:outlineLvl w:val="9"/>
      </w:pPr>
      <w:r>
        <w:rPr>
          <w:rStyle w:val="Textoennegrita"/>
        </w:rPr>
        <w:t>Procesador dual-core:</w:t>
      </w:r>
      <w:r>
        <w:t xml:space="preserve"> El ESP32 cuenta con dos núcleos Xtensa LX6 de 32 bits a 240 MHz, permitiendo ejecutar tareas de adquisición de datos en un núcleo y comunicación de red en el otro, mejorando la eficiencia del sistema.</w:t>
      </w:r>
    </w:p>
    <w:p w14:paraId="128FE60B" w14:textId="77777777" w:rsidR="005F7E45" w:rsidRDefault="005F7E45" w:rsidP="009C637F">
      <w:pPr>
        <w:pStyle w:val="Estilo4"/>
        <w:numPr>
          <w:ilvl w:val="0"/>
          <w:numId w:val="220"/>
        </w:numPr>
        <w:outlineLvl w:val="9"/>
      </w:pPr>
      <w:r>
        <w:rPr>
          <w:rStyle w:val="Textoennegrita"/>
        </w:rPr>
        <w:t>Memoria suficiente:</w:t>
      </w:r>
      <w:r>
        <w:t xml:space="preserve"> Con 520 KB de RAM, el ESP32 puede manejar buffers de datos, pilas de red (TCP/IP, HTTPS) y librerías gráficas sin limitaciones.</w:t>
      </w:r>
    </w:p>
    <w:p w14:paraId="3578E29A" w14:textId="77777777" w:rsidR="005F7E45" w:rsidRDefault="005F7E45" w:rsidP="009C637F">
      <w:pPr>
        <w:pStyle w:val="Estilo4"/>
        <w:numPr>
          <w:ilvl w:val="0"/>
          <w:numId w:val="220"/>
        </w:numPr>
        <w:outlineLvl w:val="9"/>
      </w:pPr>
      <w:r>
        <w:rPr>
          <w:rStyle w:val="Textoennegrita"/>
        </w:rPr>
        <w:t>Pines GPIO abundantes:</w:t>
      </w:r>
      <w:r>
        <w:t xml:space="preserve"> 34 pines programables permiten conectar múltiples sensores y periféricos sin necesidad de multiplexores.</w:t>
      </w:r>
    </w:p>
    <w:p w14:paraId="799A0708" w14:textId="77777777" w:rsidR="005F7E45" w:rsidRDefault="005F7E45" w:rsidP="009C637F">
      <w:pPr>
        <w:pStyle w:val="Estilo4"/>
        <w:numPr>
          <w:ilvl w:val="0"/>
          <w:numId w:val="220"/>
        </w:numPr>
        <w:outlineLvl w:val="9"/>
      </w:pPr>
      <w:r>
        <w:rPr>
          <w:rStyle w:val="Textoennegrita"/>
        </w:rPr>
        <w:t>Protocolos de comunicación múltiples:</w:t>
      </w:r>
      <w:r>
        <w:t xml:space="preserve"> Soporte nativo para I²C, SPI, UART, lo cual facilita la integración con diversos sensores comerciales.</w:t>
      </w:r>
    </w:p>
    <w:p w14:paraId="250CBCFD" w14:textId="77777777" w:rsidR="005F7E45" w:rsidRDefault="005F7E45" w:rsidP="009C637F">
      <w:pPr>
        <w:pStyle w:val="Estilo4"/>
        <w:numPr>
          <w:ilvl w:val="0"/>
          <w:numId w:val="220"/>
        </w:numPr>
        <w:outlineLvl w:val="9"/>
      </w:pPr>
      <w:r>
        <w:rPr>
          <w:rStyle w:val="Textoennegrita"/>
        </w:rPr>
        <w:t>Ecosistema Arduino:</w:t>
      </w:r>
      <w:r>
        <w:t xml:space="preserve"> Compatibilidad con Arduino IDE y miles de librerías existentes, reduciendo tiempo de desarrollo.</w:t>
      </w:r>
    </w:p>
    <w:p w14:paraId="74BAEBC8" w14:textId="77777777" w:rsidR="005F7E45" w:rsidRDefault="005F7E45" w:rsidP="009C637F">
      <w:pPr>
        <w:pStyle w:val="Estilo4"/>
        <w:numPr>
          <w:ilvl w:val="0"/>
          <w:numId w:val="220"/>
        </w:numPr>
        <w:outlineLvl w:val="9"/>
      </w:pPr>
      <w:r>
        <w:rPr>
          <w:rStyle w:val="Textoennegrita"/>
        </w:rPr>
        <w:lastRenderedPageBreak/>
        <w:t>Modos de bajo consumo:</w:t>
      </w:r>
      <w:r>
        <w:t xml:space="preserve"> Capacidad de deep sleep (10 µA) para aplicaciones con batería, aunque no implementado en la versión actual.</w:t>
      </w:r>
    </w:p>
    <w:p w14:paraId="41F44880" w14:textId="77777777" w:rsidR="005F7E45" w:rsidRDefault="005F7E45" w:rsidP="009C637F">
      <w:pPr>
        <w:pStyle w:val="Estilo4"/>
        <w:numPr>
          <w:ilvl w:val="0"/>
          <w:numId w:val="220"/>
        </w:numPr>
        <w:outlineLvl w:val="9"/>
      </w:pPr>
      <w:r>
        <w:rPr>
          <w:rStyle w:val="Textoennegrita"/>
        </w:rPr>
        <w:t>Costo-beneficio:</w:t>
      </w:r>
      <w:r>
        <w:t xml:space="preserve"> A $120 MXN, ofrece la mejor relación precio-prestaciones del mercado.</w:t>
      </w:r>
    </w:p>
    <w:p w14:paraId="538E1F41" w14:textId="4F806598" w:rsidR="005F7E45" w:rsidRDefault="005F7E45" w:rsidP="009C637F">
      <w:pPr>
        <w:pStyle w:val="Estilo4"/>
        <w:numPr>
          <w:ilvl w:val="0"/>
          <w:numId w:val="220"/>
        </w:numPr>
        <w:outlineLvl w:val="9"/>
      </w:pPr>
      <w:r>
        <w:rPr>
          <w:rStyle w:val="Textoennegrita"/>
        </w:rPr>
        <w:t>Disponibilidad:</w:t>
      </w:r>
      <w:r>
        <w:t xml:space="preserve"> Amplia disponibilidad en distribuidores locales (Electrónica Steren,Amazon, MercadoLibre).</w:t>
      </w:r>
    </w:p>
    <w:p w14:paraId="0E51E8C4" w14:textId="77777777" w:rsidR="005F7E45" w:rsidRDefault="005F7E45" w:rsidP="009C637F">
      <w:pPr>
        <w:pStyle w:val="Estilo4"/>
        <w:numPr>
          <w:ilvl w:val="0"/>
          <w:numId w:val="220"/>
        </w:numPr>
        <w:outlineLvl w:val="9"/>
      </w:pPr>
      <w:r>
        <w:rPr>
          <w:rStyle w:val="Textoennegrita"/>
        </w:rPr>
        <w:t>Comunidad activa:</w:t>
      </w:r>
      <w:r>
        <w:t xml:space="preserve"> Extensa documentación, foros y ejemplos de código disponibles.</w:t>
      </w:r>
    </w:p>
    <w:p w14:paraId="775B6D1C" w14:textId="5B6BA4DD" w:rsidR="005F7E45" w:rsidRDefault="001C4844" w:rsidP="001C4844">
      <w:pPr>
        <w:pStyle w:val="TableParagraph"/>
      </w:pPr>
      <w:bookmarkStart w:id="312" w:name="_Toc218088755"/>
      <w:r>
        <w:rPr>
          <w:rStyle w:val="Textoennegrita"/>
        </w:rPr>
        <w:t>Limitaciones conocidas y mitigación</w:t>
      </w:r>
      <w:bookmarkEnd w:id="312"/>
    </w:p>
    <w:tbl>
      <w:tblPr>
        <w:tblW w:w="866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830"/>
        <w:gridCol w:w="1985"/>
        <w:gridCol w:w="3846"/>
      </w:tblGrid>
      <w:tr w:rsidR="005F7E45" w:rsidRPr="005F7E45" w14:paraId="418020C3" w14:textId="77777777" w:rsidTr="005F7E45">
        <w:trPr>
          <w:tblHeader/>
          <w:jc w:val="right"/>
        </w:trPr>
        <w:tc>
          <w:tcPr>
            <w:tcW w:w="2830" w:type="dxa"/>
            <w:vAlign w:val="center"/>
            <w:hideMark/>
          </w:tcPr>
          <w:p w14:paraId="58CF5555"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Limitación</w:t>
            </w:r>
          </w:p>
        </w:tc>
        <w:tc>
          <w:tcPr>
            <w:tcW w:w="1985" w:type="dxa"/>
            <w:vAlign w:val="center"/>
            <w:hideMark/>
          </w:tcPr>
          <w:p w14:paraId="250992D8"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Impacto</w:t>
            </w:r>
          </w:p>
        </w:tc>
        <w:tc>
          <w:tcPr>
            <w:tcW w:w="3846" w:type="dxa"/>
            <w:vAlign w:val="center"/>
            <w:hideMark/>
          </w:tcPr>
          <w:p w14:paraId="7B5330B2"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Mitigación implementada</w:t>
            </w:r>
          </w:p>
        </w:tc>
      </w:tr>
      <w:tr w:rsidR="005F7E45" w:rsidRPr="005F7E45" w14:paraId="5C470112" w14:textId="77777777" w:rsidTr="005F7E45">
        <w:trPr>
          <w:jc w:val="right"/>
        </w:trPr>
        <w:tc>
          <w:tcPr>
            <w:tcW w:w="2830" w:type="dxa"/>
            <w:vAlign w:val="center"/>
            <w:hideMark/>
          </w:tcPr>
          <w:p w14:paraId="6B75BBAB"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Voltaje de 3.3V</w:t>
            </w:r>
          </w:p>
        </w:tc>
        <w:tc>
          <w:tcPr>
            <w:tcW w:w="1985" w:type="dxa"/>
            <w:vAlign w:val="center"/>
            <w:hideMark/>
          </w:tcPr>
          <w:p w14:paraId="1EAD7F5E"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Incompatibilidad con sensores 5V</w:t>
            </w:r>
          </w:p>
        </w:tc>
        <w:tc>
          <w:tcPr>
            <w:tcW w:w="3846" w:type="dxa"/>
            <w:vAlign w:val="center"/>
            <w:hideMark/>
          </w:tcPr>
          <w:p w14:paraId="00FBF086"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Uso de divisores de voltaje o sensores 3.3V nativos</w:t>
            </w:r>
          </w:p>
        </w:tc>
      </w:tr>
      <w:tr w:rsidR="005F7E45" w:rsidRPr="005F7E45" w14:paraId="59F66589" w14:textId="77777777" w:rsidTr="005F7E45">
        <w:trPr>
          <w:jc w:val="right"/>
        </w:trPr>
        <w:tc>
          <w:tcPr>
            <w:tcW w:w="2830" w:type="dxa"/>
            <w:vAlign w:val="center"/>
            <w:hideMark/>
          </w:tcPr>
          <w:p w14:paraId="2B00F8D1"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Sensibilidad WiFi</w:t>
            </w:r>
          </w:p>
        </w:tc>
        <w:tc>
          <w:tcPr>
            <w:tcW w:w="1985" w:type="dxa"/>
            <w:vAlign w:val="center"/>
            <w:hideMark/>
          </w:tcPr>
          <w:p w14:paraId="5F5630BB"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Posibles desconexiones</w:t>
            </w:r>
          </w:p>
        </w:tc>
        <w:tc>
          <w:tcPr>
            <w:tcW w:w="3846" w:type="dxa"/>
            <w:vAlign w:val="center"/>
            <w:hideMark/>
          </w:tcPr>
          <w:p w14:paraId="089868BA"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Reconexión automática implementada en firmware</w:t>
            </w:r>
          </w:p>
        </w:tc>
      </w:tr>
      <w:tr w:rsidR="005F7E45" w:rsidRPr="005F7E45" w14:paraId="588C3F27" w14:textId="77777777" w:rsidTr="005F7E45">
        <w:trPr>
          <w:jc w:val="right"/>
        </w:trPr>
        <w:tc>
          <w:tcPr>
            <w:tcW w:w="2830" w:type="dxa"/>
            <w:vAlign w:val="center"/>
            <w:hideMark/>
          </w:tcPr>
          <w:p w14:paraId="5CA21AED"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Consumo en activo (~160 mA)</w:t>
            </w:r>
          </w:p>
        </w:tc>
        <w:tc>
          <w:tcPr>
            <w:tcW w:w="1985" w:type="dxa"/>
            <w:vAlign w:val="center"/>
            <w:hideMark/>
          </w:tcPr>
          <w:p w14:paraId="51EFCDFD"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Duración limitada con batería</w:t>
            </w:r>
          </w:p>
        </w:tc>
        <w:tc>
          <w:tcPr>
            <w:tcW w:w="3846" w:type="dxa"/>
            <w:vAlign w:val="center"/>
            <w:hideMark/>
          </w:tcPr>
          <w:p w14:paraId="77BE3F38"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Uso de fuente externa o power bank de alta capacidad</w:t>
            </w:r>
          </w:p>
        </w:tc>
      </w:tr>
      <w:tr w:rsidR="005F7E45" w:rsidRPr="005F7E45" w14:paraId="501222DF" w14:textId="77777777" w:rsidTr="005F7E45">
        <w:trPr>
          <w:jc w:val="right"/>
        </w:trPr>
        <w:tc>
          <w:tcPr>
            <w:tcW w:w="2830" w:type="dxa"/>
            <w:vAlign w:val="center"/>
            <w:hideMark/>
          </w:tcPr>
          <w:p w14:paraId="175FA618"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Pins ADC2 no disponibles con WiFi</w:t>
            </w:r>
          </w:p>
        </w:tc>
        <w:tc>
          <w:tcPr>
            <w:tcW w:w="1985" w:type="dxa"/>
            <w:vAlign w:val="center"/>
            <w:hideMark/>
          </w:tcPr>
          <w:p w14:paraId="4B73A1E9"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Reducción de canales analógicos</w:t>
            </w:r>
          </w:p>
        </w:tc>
        <w:tc>
          <w:tcPr>
            <w:tcW w:w="3846" w:type="dxa"/>
            <w:vAlign w:val="center"/>
            <w:hideMark/>
          </w:tcPr>
          <w:p w14:paraId="2E175484" w14:textId="77777777" w:rsidR="005F7E45" w:rsidRPr="005F7E45" w:rsidRDefault="005F7E45" w:rsidP="009C637F">
            <w:pPr>
              <w:spacing w:line="240" w:lineRule="auto"/>
              <w:rPr>
                <w:sz w:val="20"/>
                <w:szCs w:val="20"/>
                <w:lang w:val="es-419" w:eastAsia="es-419"/>
              </w:rPr>
            </w:pPr>
            <w:r w:rsidRPr="005F7E45">
              <w:rPr>
                <w:sz w:val="20"/>
                <w:szCs w:val="20"/>
                <w:lang w:val="es-419" w:eastAsia="es-419"/>
              </w:rPr>
              <w:t>Planificación de uso exclusivo de ADC1</w:t>
            </w:r>
          </w:p>
        </w:tc>
      </w:tr>
    </w:tbl>
    <w:p w14:paraId="2EAAB09D" w14:textId="77777777" w:rsidR="001B58C6" w:rsidRDefault="001B58C6" w:rsidP="009C637F">
      <w:pPr>
        <w:pStyle w:val="titulo4"/>
        <w:outlineLvl w:val="9"/>
      </w:pPr>
    </w:p>
    <w:p w14:paraId="2D1DF862" w14:textId="77777777" w:rsidR="005F7E45" w:rsidRDefault="005F7E45" w:rsidP="009C637F">
      <w:pPr>
        <w:pStyle w:val="Estilo4"/>
        <w:outlineLvl w:val="9"/>
        <w:rPr>
          <w:lang w:val="es-419"/>
        </w:rPr>
      </w:pPr>
      <w:r>
        <w:rPr>
          <w:rStyle w:val="Textoennegrita"/>
        </w:rPr>
        <w:t>Conclusión:</w:t>
      </w:r>
    </w:p>
    <w:p w14:paraId="71CE8125" w14:textId="77777777" w:rsidR="005F7E45" w:rsidRDefault="005F7E45" w:rsidP="009C637F">
      <w:pPr>
        <w:pStyle w:val="Estilo4"/>
        <w:outlineLvl w:val="9"/>
      </w:pPr>
      <w:r>
        <w:t>El ESP32 representa la opción óptima para este proyecto debido a su equilibrio entre capacidades técnicas, costo y facilidad de implementación. Su conectividad WiFi integrada elimina la necesidad de módulos externos, su procesador dual-core garantiza procesamiento fluido de datos, y su compatibilidad con el ecosistema Arduino reduce significativamente el tiempo de desarrollo. Aunque existen alternativas más económicas (ESP8266) o con mayor capacidad de procesamiento (Raspberry Pi Pico W), ninguna ofrece la combinación integral de características requeridas por el sistema de monitoreo</w:t>
      </w:r>
    </w:p>
    <w:p w14:paraId="522F9A5C" w14:textId="77777777" w:rsidR="001B58C6" w:rsidRDefault="001B58C6" w:rsidP="009C637F">
      <w:pPr>
        <w:pStyle w:val="titulo4"/>
        <w:outlineLvl w:val="9"/>
      </w:pPr>
    </w:p>
    <w:p w14:paraId="7DBC9255" w14:textId="419AD959" w:rsidR="001B58C6" w:rsidRDefault="001B58C6" w:rsidP="009C637F">
      <w:pPr>
        <w:pStyle w:val="titulo4"/>
        <w:outlineLvl w:val="9"/>
      </w:pPr>
    </w:p>
    <w:p w14:paraId="6C90F80E" w14:textId="1089314B" w:rsidR="005F7E45" w:rsidRDefault="005F7E45" w:rsidP="009C637F">
      <w:pPr>
        <w:pStyle w:val="titulo4"/>
        <w:outlineLvl w:val="9"/>
      </w:pPr>
    </w:p>
    <w:p w14:paraId="7A34B5A0" w14:textId="5328C1D8" w:rsidR="005F7E45" w:rsidRDefault="005F7E45" w:rsidP="009C637F">
      <w:pPr>
        <w:pStyle w:val="titulo4"/>
        <w:outlineLvl w:val="9"/>
      </w:pPr>
    </w:p>
    <w:p w14:paraId="5DA16C16" w14:textId="14BC620F" w:rsidR="005F7E45" w:rsidRDefault="005F7E45" w:rsidP="009C637F">
      <w:pPr>
        <w:pStyle w:val="titulo4"/>
        <w:outlineLvl w:val="9"/>
      </w:pPr>
    </w:p>
    <w:p w14:paraId="1A0A99AA" w14:textId="77777777" w:rsidR="005F7E45" w:rsidRDefault="005F7E45" w:rsidP="009C637F">
      <w:pPr>
        <w:pStyle w:val="titulo4"/>
        <w:outlineLvl w:val="9"/>
      </w:pPr>
    </w:p>
    <w:p w14:paraId="21A9E0E6" w14:textId="77777777" w:rsidR="001B58C6" w:rsidRDefault="001B58C6" w:rsidP="009C637F">
      <w:pPr>
        <w:pStyle w:val="titulo4"/>
        <w:outlineLvl w:val="9"/>
      </w:pPr>
    </w:p>
    <w:p w14:paraId="7753010C" w14:textId="77777777" w:rsidR="001B58C6" w:rsidRDefault="001B58C6" w:rsidP="009C637F">
      <w:pPr>
        <w:pStyle w:val="titulo4"/>
        <w:outlineLvl w:val="9"/>
      </w:pPr>
    </w:p>
    <w:p w14:paraId="54B6D8E5" w14:textId="12BD7D5F" w:rsidR="005F7E45" w:rsidRDefault="005F7E45" w:rsidP="009C637F">
      <w:pPr>
        <w:pStyle w:val="titulo4"/>
        <w:outlineLvl w:val="9"/>
      </w:pPr>
      <w:r>
        <w:br w:type="page"/>
      </w:r>
    </w:p>
    <w:p w14:paraId="038C3435" w14:textId="0CAB9396" w:rsidR="00101954" w:rsidRDefault="000E159B" w:rsidP="008E00D1">
      <w:pPr>
        <w:pStyle w:val="MyStyle"/>
        <w:outlineLvl w:val="3"/>
      </w:pPr>
      <w:bookmarkStart w:id="313" w:name="_Toc217135156"/>
      <w:bookmarkStart w:id="314" w:name="_Toc218087647"/>
      <w:r>
        <w:lastRenderedPageBreak/>
        <w:t>5.3.1.1. Justificación de selección</w:t>
      </w:r>
      <w:bookmarkEnd w:id="313"/>
      <w:bookmarkEnd w:id="314"/>
    </w:p>
    <w:p w14:paraId="4F573F40" w14:textId="77777777" w:rsidR="005F7E45" w:rsidRDefault="005F7E45" w:rsidP="009C637F">
      <w:pPr>
        <w:pStyle w:val="Estilo4"/>
        <w:outlineLvl w:val="9"/>
        <w:rPr>
          <w:lang w:val="es-419"/>
        </w:rPr>
      </w:pPr>
      <w:r>
        <w:t>La selección del microcontrolador ESP32 como unidad central de procesamiento se fundamentó en un análisis técnico-económico de las alternativas disponibles en el mercado.</w:t>
      </w:r>
    </w:p>
    <w:p w14:paraId="61225C54" w14:textId="77777777" w:rsidR="005F7E45" w:rsidRDefault="005F7E45" w:rsidP="009C637F">
      <w:pPr>
        <w:pStyle w:val="Estilo4"/>
        <w:outlineLvl w:val="9"/>
      </w:pPr>
      <w:r>
        <w:rPr>
          <w:rStyle w:val="Textoennegrita"/>
        </w:rPr>
        <w:t>Criterios de evaluación:</w:t>
      </w:r>
    </w:p>
    <w:p w14:paraId="7E3CF9CC" w14:textId="77777777" w:rsidR="005F7E45" w:rsidRDefault="005F7E45" w:rsidP="009C637F">
      <w:pPr>
        <w:pStyle w:val="Estilo4"/>
        <w:outlineLvl w:val="9"/>
      </w:pPr>
      <w:r>
        <w:t>Los parámetros considerados para la selección fueron:</w:t>
      </w:r>
    </w:p>
    <w:p w14:paraId="04480DE9" w14:textId="77777777" w:rsidR="005F7E45" w:rsidRDefault="005F7E45" w:rsidP="009C637F">
      <w:pPr>
        <w:pStyle w:val="Estilo4"/>
        <w:numPr>
          <w:ilvl w:val="1"/>
          <w:numId w:val="221"/>
        </w:numPr>
        <w:outlineLvl w:val="9"/>
      </w:pPr>
      <w:r>
        <w:t>Conectividad WiFi integrada</w:t>
      </w:r>
    </w:p>
    <w:p w14:paraId="5B4A4E6D" w14:textId="77777777" w:rsidR="005F7E45" w:rsidRDefault="005F7E45" w:rsidP="009C637F">
      <w:pPr>
        <w:pStyle w:val="Estilo4"/>
        <w:numPr>
          <w:ilvl w:val="1"/>
          <w:numId w:val="221"/>
        </w:numPr>
        <w:outlineLvl w:val="9"/>
      </w:pPr>
      <w:r>
        <w:t>Capacidad de procesamiento suficiente</w:t>
      </w:r>
    </w:p>
    <w:p w14:paraId="4CAFA0EF" w14:textId="77777777" w:rsidR="005F7E45" w:rsidRDefault="005F7E45" w:rsidP="009C637F">
      <w:pPr>
        <w:pStyle w:val="Estilo4"/>
        <w:numPr>
          <w:ilvl w:val="1"/>
          <w:numId w:val="221"/>
        </w:numPr>
        <w:outlineLvl w:val="9"/>
      </w:pPr>
      <w:r>
        <w:t>Interfaces de comunicación (I²C, SPI, UART)</w:t>
      </w:r>
    </w:p>
    <w:p w14:paraId="08BDDBE7" w14:textId="77777777" w:rsidR="005F7E45" w:rsidRDefault="005F7E45" w:rsidP="009C637F">
      <w:pPr>
        <w:pStyle w:val="Estilo4"/>
        <w:numPr>
          <w:ilvl w:val="1"/>
          <w:numId w:val="221"/>
        </w:numPr>
        <w:outlineLvl w:val="9"/>
      </w:pPr>
      <w:r>
        <w:t>Número de pines GPIO disponibles</w:t>
      </w:r>
    </w:p>
    <w:p w14:paraId="76A9CFAF" w14:textId="77777777" w:rsidR="005F7E45" w:rsidRDefault="005F7E45" w:rsidP="009C637F">
      <w:pPr>
        <w:pStyle w:val="Estilo4"/>
        <w:numPr>
          <w:ilvl w:val="1"/>
          <w:numId w:val="221"/>
        </w:numPr>
        <w:outlineLvl w:val="9"/>
      </w:pPr>
      <w:r>
        <w:t>Consumo energético</w:t>
      </w:r>
    </w:p>
    <w:p w14:paraId="6B915133" w14:textId="77777777" w:rsidR="005F7E45" w:rsidRDefault="005F7E45" w:rsidP="009C637F">
      <w:pPr>
        <w:pStyle w:val="Estilo4"/>
        <w:numPr>
          <w:ilvl w:val="1"/>
          <w:numId w:val="221"/>
        </w:numPr>
        <w:outlineLvl w:val="9"/>
      </w:pPr>
      <w:r>
        <w:t>Costo y disponibilidad local</w:t>
      </w:r>
    </w:p>
    <w:p w14:paraId="40E50FA2" w14:textId="77777777" w:rsidR="005F7E45" w:rsidRDefault="005F7E45" w:rsidP="009C637F">
      <w:pPr>
        <w:pStyle w:val="Estilo4"/>
        <w:numPr>
          <w:ilvl w:val="1"/>
          <w:numId w:val="221"/>
        </w:numPr>
        <w:outlineLvl w:val="9"/>
      </w:pPr>
      <w:r>
        <w:t>Soporte de desarrollo (IDE, librerías, documentación)</w:t>
      </w:r>
    </w:p>
    <w:p w14:paraId="26F020AD" w14:textId="2A242B0B" w:rsidR="005F7E45" w:rsidRPr="00310087" w:rsidRDefault="00833F6B" w:rsidP="00833F6B">
      <w:pPr>
        <w:pStyle w:val="TableParagraph"/>
      </w:pPr>
      <w:bookmarkStart w:id="315" w:name="_Toc218088756"/>
      <w:r w:rsidRPr="00310087">
        <w:t>Comparativa de microcontroladores evaluados</w:t>
      </w:r>
      <w:bookmarkEnd w:id="315"/>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59"/>
        <w:gridCol w:w="2145"/>
        <w:gridCol w:w="2173"/>
        <w:gridCol w:w="2328"/>
      </w:tblGrid>
      <w:tr w:rsidR="00310087" w:rsidRPr="00310087" w14:paraId="68F63C9D" w14:textId="77777777" w:rsidTr="00833F6B">
        <w:trPr>
          <w:tblHeader/>
          <w:jc w:val="right"/>
        </w:trPr>
        <w:tc>
          <w:tcPr>
            <w:tcW w:w="1448" w:type="dxa"/>
            <w:vAlign w:val="center"/>
            <w:hideMark/>
          </w:tcPr>
          <w:p w14:paraId="2E8152BD" w14:textId="77777777" w:rsidR="00310087" w:rsidRPr="00310087" w:rsidRDefault="00310087" w:rsidP="009C637F">
            <w:pPr>
              <w:widowControl/>
              <w:autoSpaceDE/>
              <w:autoSpaceDN/>
              <w:spacing w:after="0" w:line="240" w:lineRule="auto"/>
              <w:jc w:val="center"/>
              <w:rPr>
                <w:b/>
                <w:bCs/>
                <w:sz w:val="20"/>
                <w:szCs w:val="20"/>
                <w:lang w:val="es-419" w:eastAsia="es-419"/>
              </w:rPr>
            </w:pPr>
            <w:r w:rsidRPr="00310087">
              <w:rPr>
                <w:b/>
                <w:bCs/>
                <w:sz w:val="20"/>
                <w:szCs w:val="20"/>
                <w:lang w:val="es-419" w:eastAsia="es-419"/>
              </w:rPr>
              <w:t>Característica</w:t>
            </w:r>
          </w:p>
        </w:tc>
        <w:tc>
          <w:tcPr>
            <w:tcW w:w="1671" w:type="dxa"/>
            <w:vAlign w:val="center"/>
            <w:hideMark/>
          </w:tcPr>
          <w:p w14:paraId="324FD921" w14:textId="77777777" w:rsidR="00310087" w:rsidRPr="00310087" w:rsidRDefault="00310087" w:rsidP="009C637F">
            <w:pPr>
              <w:widowControl/>
              <w:autoSpaceDE/>
              <w:autoSpaceDN/>
              <w:spacing w:after="0" w:line="240" w:lineRule="auto"/>
              <w:jc w:val="center"/>
              <w:rPr>
                <w:b/>
                <w:bCs/>
                <w:sz w:val="20"/>
                <w:szCs w:val="20"/>
                <w:lang w:val="es-419" w:eastAsia="es-419"/>
              </w:rPr>
            </w:pPr>
            <w:r w:rsidRPr="00310087">
              <w:rPr>
                <w:b/>
                <w:bCs/>
                <w:sz w:val="20"/>
                <w:szCs w:val="20"/>
                <w:lang w:val="es-419" w:eastAsia="es-419"/>
              </w:rPr>
              <w:t>ESP32</w:t>
            </w:r>
          </w:p>
        </w:tc>
        <w:tc>
          <w:tcPr>
            <w:tcW w:w="1693" w:type="dxa"/>
            <w:vAlign w:val="center"/>
            <w:hideMark/>
          </w:tcPr>
          <w:p w14:paraId="3C4990DE" w14:textId="77777777" w:rsidR="00310087" w:rsidRPr="00310087" w:rsidRDefault="00310087" w:rsidP="009C637F">
            <w:pPr>
              <w:widowControl/>
              <w:autoSpaceDE/>
              <w:autoSpaceDN/>
              <w:spacing w:after="0" w:line="240" w:lineRule="auto"/>
              <w:jc w:val="center"/>
              <w:rPr>
                <w:b/>
                <w:bCs/>
                <w:sz w:val="20"/>
                <w:szCs w:val="20"/>
                <w:lang w:val="es-419" w:eastAsia="es-419"/>
              </w:rPr>
            </w:pPr>
            <w:r w:rsidRPr="00310087">
              <w:rPr>
                <w:b/>
                <w:bCs/>
                <w:sz w:val="20"/>
                <w:szCs w:val="20"/>
                <w:lang w:val="es-419" w:eastAsia="es-419"/>
              </w:rPr>
              <w:t>Arduino Uno R3</w:t>
            </w:r>
          </w:p>
        </w:tc>
        <w:tc>
          <w:tcPr>
            <w:tcW w:w="1814" w:type="dxa"/>
            <w:vAlign w:val="center"/>
            <w:hideMark/>
          </w:tcPr>
          <w:p w14:paraId="6D47723B" w14:textId="77777777" w:rsidR="00310087" w:rsidRPr="00310087" w:rsidRDefault="00310087" w:rsidP="009C637F">
            <w:pPr>
              <w:widowControl/>
              <w:autoSpaceDE/>
              <w:autoSpaceDN/>
              <w:spacing w:after="0" w:line="240" w:lineRule="auto"/>
              <w:jc w:val="center"/>
              <w:rPr>
                <w:b/>
                <w:bCs/>
                <w:sz w:val="20"/>
                <w:szCs w:val="20"/>
                <w:lang w:val="es-419" w:eastAsia="es-419"/>
              </w:rPr>
            </w:pPr>
            <w:r w:rsidRPr="00310087">
              <w:rPr>
                <w:b/>
                <w:bCs/>
                <w:sz w:val="20"/>
                <w:szCs w:val="20"/>
                <w:lang w:val="es-419" w:eastAsia="es-419"/>
              </w:rPr>
              <w:t>NodeMCU ESP8266</w:t>
            </w:r>
          </w:p>
        </w:tc>
      </w:tr>
      <w:tr w:rsidR="00310087" w:rsidRPr="00310087" w14:paraId="6E90EA2C" w14:textId="77777777" w:rsidTr="00833F6B">
        <w:trPr>
          <w:jc w:val="right"/>
        </w:trPr>
        <w:tc>
          <w:tcPr>
            <w:tcW w:w="1448" w:type="dxa"/>
            <w:vAlign w:val="center"/>
            <w:hideMark/>
          </w:tcPr>
          <w:p w14:paraId="4980448D"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b/>
                <w:bCs/>
                <w:sz w:val="20"/>
                <w:szCs w:val="20"/>
                <w:lang w:val="es-419" w:eastAsia="es-419"/>
              </w:rPr>
              <w:t>WiFi integrado</w:t>
            </w:r>
          </w:p>
        </w:tc>
        <w:tc>
          <w:tcPr>
            <w:tcW w:w="1671" w:type="dxa"/>
            <w:vAlign w:val="center"/>
            <w:hideMark/>
          </w:tcPr>
          <w:p w14:paraId="58D2B62E"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rFonts w:ascii="Segoe UI Symbol" w:hAnsi="Segoe UI Symbol" w:cs="Segoe UI Symbol"/>
                <w:sz w:val="20"/>
                <w:szCs w:val="20"/>
                <w:lang w:val="es-419" w:eastAsia="es-419"/>
              </w:rPr>
              <w:t>✓</w:t>
            </w:r>
          </w:p>
        </w:tc>
        <w:tc>
          <w:tcPr>
            <w:tcW w:w="1693" w:type="dxa"/>
            <w:vAlign w:val="center"/>
            <w:hideMark/>
          </w:tcPr>
          <w:p w14:paraId="26A3DE33"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rFonts w:ascii="Segoe UI Symbol" w:hAnsi="Segoe UI Symbol" w:cs="Segoe UI Symbol"/>
                <w:sz w:val="20"/>
                <w:szCs w:val="20"/>
                <w:lang w:val="es-419" w:eastAsia="es-419"/>
              </w:rPr>
              <w:t>✗</w:t>
            </w:r>
          </w:p>
        </w:tc>
        <w:tc>
          <w:tcPr>
            <w:tcW w:w="1814" w:type="dxa"/>
            <w:vAlign w:val="center"/>
            <w:hideMark/>
          </w:tcPr>
          <w:p w14:paraId="77901C0C"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rFonts w:ascii="Segoe UI Symbol" w:hAnsi="Segoe UI Symbol" w:cs="Segoe UI Symbol"/>
                <w:sz w:val="20"/>
                <w:szCs w:val="20"/>
                <w:lang w:val="es-419" w:eastAsia="es-419"/>
              </w:rPr>
              <w:t>✓</w:t>
            </w:r>
          </w:p>
        </w:tc>
      </w:tr>
      <w:tr w:rsidR="00310087" w:rsidRPr="00310087" w14:paraId="6F36CBDA" w14:textId="77777777" w:rsidTr="00833F6B">
        <w:trPr>
          <w:jc w:val="right"/>
        </w:trPr>
        <w:tc>
          <w:tcPr>
            <w:tcW w:w="1448" w:type="dxa"/>
            <w:vAlign w:val="center"/>
            <w:hideMark/>
          </w:tcPr>
          <w:p w14:paraId="487496E4"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b/>
                <w:bCs/>
                <w:sz w:val="20"/>
                <w:szCs w:val="20"/>
                <w:lang w:val="es-419" w:eastAsia="es-419"/>
              </w:rPr>
              <w:t>Procesador</w:t>
            </w:r>
          </w:p>
        </w:tc>
        <w:tc>
          <w:tcPr>
            <w:tcW w:w="1671" w:type="dxa"/>
            <w:vAlign w:val="center"/>
            <w:hideMark/>
          </w:tcPr>
          <w:p w14:paraId="3BCD7AE0"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Dual-core 240 MHz</w:t>
            </w:r>
          </w:p>
        </w:tc>
        <w:tc>
          <w:tcPr>
            <w:tcW w:w="1693" w:type="dxa"/>
            <w:vAlign w:val="center"/>
            <w:hideMark/>
          </w:tcPr>
          <w:p w14:paraId="54EFB93E"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Single-core 16 MHz</w:t>
            </w:r>
          </w:p>
        </w:tc>
        <w:tc>
          <w:tcPr>
            <w:tcW w:w="1814" w:type="dxa"/>
            <w:vAlign w:val="center"/>
            <w:hideMark/>
          </w:tcPr>
          <w:p w14:paraId="0BA25F83"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Single-core 80 MHz</w:t>
            </w:r>
          </w:p>
        </w:tc>
      </w:tr>
      <w:tr w:rsidR="00310087" w:rsidRPr="00310087" w14:paraId="3091EEF0" w14:textId="77777777" w:rsidTr="00833F6B">
        <w:trPr>
          <w:jc w:val="right"/>
        </w:trPr>
        <w:tc>
          <w:tcPr>
            <w:tcW w:w="1448" w:type="dxa"/>
            <w:vAlign w:val="center"/>
            <w:hideMark/>
          </w:tcPr>
          <w:p w14:paraId="24374AEE"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b/>
                <w:bCs/>
                <w:sz w:val="20"/>
                <w:szCs w:val="20"/>
                <w:lang w:val="es-419" w:eastAsia="es-419"/>
              </w:rPr>
              <w:t>RAM</w:t>
            </w:r>
          </w:p>
        </w:tc>
        <w:tc>
          <w:tcPr>
            <w:tcW w:w="1671" w:type="dxa"/>
            <w:vAlign w:val="center"/>
            <w:hideMark/>
          </w:tcPr>
          <w:p w14:paraId="7842531D"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520 KB</w:t>
            </w:r>
          </w:p>
        </w:tc>
        <w:tc>
          <w:tcPr>
            <w:tcW w:w="1693" w:type="dxa"/>
            <w:vAlign w:val="center"/>
            <w:hideMark/>
          </w:tcPr>
          <w:p w14:paraId="237B8AC1"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2 KB</w:t>
            </w:r>
          </w:p>
        </w:tc>
        <w:tc>
          <w:tcPr>
            <w:tcW w:w="1814" w:type="dxa"/>
            <w:vAlign w:val="center"/>
            <w:hideMark/>
          </w:tcPr>
          <w:p w14:paraId="5586D478"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80 KB</w:t>
            </w:r>
          </w:p>
        </w:tc>
      </w:tr>
      <w:tr w:rsidR="00310087" w:rsidRPr="00310087" w14:paraId="1326C6EB" w14:textId="77777777" w:rsidTr="00833F6B">
        <w:trPr>
          <w:jc w:val="right"/>
        </w:trPr>
        <w:tc>
          <w:tcPr>
            <w:tcW w:w="1448" w:type="dxa"/>
            <w:vAlign w:val="center"/>
            <w:hideMark/>
          </w:tcPr>
          <w:p w14:paraId="698843E1"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b/>
                <w:bCs/>
                <w:sz w:val="20"/>
                <w:szCs w:val="20"/>
                <w:lang w:val="es-419" w:eastAsia="es-419"/>
              </w:rPr>
              <w:t>Pines GPIO</w:t>
            </w:r>
          </w:p>
        </w:tc>
        <w:tc>
          <w:tcPr>
            <w:tcW w:w="1671" w:type="dxa"/>
            <w:vAlign w:val="center"/>
            <w:hideMark/>
          </w:tcPr>
          <w:p w14:paraId="2BA0EEA6"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34</w:t>
            </w:r>
          </w:p>
        </w:tc>
        <w:tc>
          <w:tcPr>
            <w:tcW w:w="1693" w:type="dxa"/>
            <w:vAlign w:val="center"/>
            <w:hideMark/>
          </w:tcPr>
          <w:p w14:paraId="57F01CF6"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14</w:t>
            </w:r>
          </w:p>
        </w:tc>
        <w:tc>
          <w:tcPr>
            <w:tcW w:w="1814" w:type="dxa"/>
            <w:vAlign w:val="center"/>
            <w:hideMark/>
          </w:tcPr>
          <w:p w14:paraId="3193EE39"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11</w:t>
            </w:r>
          </w:p>
        </w:tc>
      </w:tr>
      <w:tr w:rsidR="00310087" w:rsidRPr="00310087" w14:paraId="1F585EDF" w14:textId="77777777" w:rsidTr="00833F6B">
        <w:trPr>
          <w:jc w:val="right"/>
        </w:trPr>
        <w:tc>
          <w:tcPr>
            <w:tcW w:w="1448" w:type="dxa"/>
            <w:vAlign w:val="center"/>
            <w:hideMark/>
          </w:tcPr>
          <w:p w14:paraId="51A9E06A"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b/>
                <w:bCs/>
                <w:sz w:val="20"/>
                <w:szCs w:val="20"/>
                <w:lang w:val="es-419" w:eastAsia="es-419"/>
              </w:rPr>
              <w:t>I²C</w:t>
            </w:r>
          </w:p>
        </w:tc>
        <w:tc>
          <w:tcPr>
            <w:tcW w:w="1671" w:type="dxa"/>
            <w:vAlign w:val="center"/>
            <w:hideMark/>
          </w:tcPr>
          <w:p w14:paraId="7D132170"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2 puertos</w:t>
            </w:r>
          </w:p>
        </w:tc>
        <w:tc>
          <w:tcPr>
            <w:tcW w:w="1693" w:type="dxa"/>
            <w:vAlign w:val="center"/>
            <w:hideMark/>
          </w:tcPr>
          <w:p w14:paraId="61F6CB35"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1 puerto</w:t>
            </w:r>
          </w:p>
        </w:tc>
        <w:tc>
          <w:tcPr>
            <w:tcW w:w="1814" w:type="dxa"/>
            <w:vAlign w:val="center"/>
            <w:hideMark/>
          </w:tcPr>
          <w:p w14:paraId="53DEA478"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1 puerto</w:t>
            </w:r>
          </w:p>
        </w:tc>
      </w:tr>
      <w:tr w:rsidR="00310087" w:rsidRPr="00310087" w14:paraId="47C23AF5" w14:textId="77777777" w:rsidTr="00833F6B">
        <w:trPr>
          <w:jc w:val="right"/>
        </w:trPr>
        <w:tc>
          <w:tcPr>
            <w:tcW w:w="1448" w:type="dxa"/>
            <w:vAlign w:val="center"/>
            <w:hideMark/>
          </w:tcPr>
          <w:p w14:paraId="1C3C4B3C"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b/>
                <w:bCs/>
                <w:sz w:val="20"/>
                <w:szCs w:val="20"/>
                <w:lang w:val="es-419" w:eastAsia="es-419"/>
              </w:rPr>
              <w:t>Consumo activo</w:t>
            </w:r>
          </w:p>
        </w:tc>
        <w:tc>
          <w:tcPr>
            <w:tcW w:w="1671" w:type="dxa"/>
            <w:vAlign w:val="center"/>
            <w:hideMark/>
          </w:tcPr>
          <w:p w14:paraId="501EF571"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160 mA</w:t>
            </w:r>
          </w:p>
        </w:tc>
        <w:tc>
          <w:tcPr>
            <w:tcW w:w="1693" w:type="dxa"/>
            <w:vAlign w:val="center"/>
            <w:hideMark/>
          </w:tcPr>
          <w:p w14:paraId="4EBAD62D"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50 mA</w:t>
            </w:r>
          </w:p>
        </w:tc>
        <w:tc>
          <w:tcPr>
            <w:tcW w:w="1814" w:type="dxa"/>
            <w:vAlign w:val="center"/>
            <w:hideMark/>
          </w:tcPr>
          <w:p w14:paraId="70B76C4A"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80 mA</w:t>
            </w:r>
          </w:p>
        </w:tc>
      </w:tr>
      <w:tr w:rsidR="00310087" w:rsidRPr="00310087" w14:paraId="07F38415" w14:textId="77777777" w:rsidTr="00833F6B">
        <w:trPr>
          <w:jc w:val="right"/>
        </w:trPr>
        <w:tc>
          <w:tcPr>
            <w:tcW w:w="1448" w:type="dxa"/>
            <w:vAlign w:val="center"/>
            <w:hideMark/>
          </w:tcPr>
          <w:p w14:paraId="015CAE63"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b/>
                <w:bCs/>
                <w:sz w:val="20"/>
                <w:szCs w:val="20"/>
                <w:lang w:val="es-419" w:eastAsia="es-419"/>
              </w:rPr>
              <w:t>Precio (MXN)</w:t>
            </w:r>
          </w:p>
        </w:tc>
        <w:tc>
          <w:tcPr>
            <w:tcW w:w="1671" w:type="dxa"/>
            <w:vAlign w:val="center"/>
            <w:hideMark/>
          </w:tcPr>
          <w:p w14:paraId="5B9AB639" w14:textId="552008C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$1</w:t>
            </w:r>
            <w:r w:rsidR="00310CEF">
              <w:rPr>
                <w:sz w:val="20"/>
                <w:szCs w:val="20"/>
                <w:lang w:val="es-419" w:eastAsia="es-419"/>
              </w:rPr>
              <w:t>76.34</w:t>
            </w:r>
            <w:r w:rsidRPr="00310087">
              <w:rPr>
                <w:sz w:val="20"/>
                <w:szCs w:val="20"/>
                <w:lang w:val="es-419" w:eastAsia="es-419"/>
              </w:rPr>
              <w:t>0</w:t>
            </w:r>
          </w:p>
        </w:tc>
        <w:tc>
          <w:tcPr>
            <w:tcW w:w="1693" w:type="dxa"/>
            <w:vAlign w:val="center"/>
            <w:hideMark/>
          </w:tcPr>
          <w:p w14:paraId="594D93A1" w14:textId="40EBD814"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w:t>
            </w:r>
            <w:r w:rsidR="00310CEF">
              <w:rPr>
                <w:sz w:val="20"/>
                <w:szCs w:val="20"/>
                <w:lang w:val="es-419" w:eastAsia="es-419"/>
              </w:rPr>
              <w:t>299.00</w:t>
            </w:r>
          </w:p>
        </w:tc>
        <w:tc>
          <w:tcPr>
            <w:tcW w:w="1814" w:type="dxa"/>
            <w:vAlign w:val="center"/>
            <w:hideMark/>
          </w:tcPr>
          <w:p w14:paraId="10257483" w14:textId="1B81A265"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w:t>
            </w:r>
            <w:r w:rsidR="00310CEF">
              <w:rPr>
                <w:sz w:val="20"/>
                <w:szCs w:val="20"/>
                <w:lang w:val="es-419" w:eastAsia="es-419"/>
              </w:rPr>
              <w:t>119</w:t>
            </w:r>
          </w:p>
        </w:tc>
      </w:tr>
      <w:tr w:rsidR="00310087" w:rsidRPr="00310087" w14:paraId="33F1F0FE" w14:textId="77777777" w:rsidTr="00833F6B">
        <w:trPr>
          <w:jc w:val="right"/>
        </w:trPr>
        <w:tc>
          <w:tcPr>
            <w:tcW w:w="1448" w:type="dxa"/>
            <w:vAlign w:val="center"/>
            <w:hideMark/>
          </w:tcPr>
          <w:p w14:paraId="241EDFD7"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b/>
                <w:bCs/>
                <w:sz w:val="20"/>
                <w:szCs w:val="20"/>
                <w:lang w:val="es-419" w:eastAsia="es-419"/>
              </w:rPr>
              <w:t>IDE</w:t>
            </w:r>
          </w:p>
        </w:tc>
        <w:tc>
          <w:tcPr>
            <w:tcW w:w="1671" w:type="dxa"/>
            <w:vAlign w:val="center"/>
            <w:hideMark/>
          </w:tcPr>
          <w:p w14:paraId="4F7DF626"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Arduino, ESP-IDF</w:t>
            </w:r>
          </w:p>
        </w:tc>
        <w:tc>
          <w:tcPr>
            <w:tcW w:w="1693" w:type="dxa"/>
            <w:vAlign w:val="center"/>
            <w:hideMark/>
          </w:tcPr>
          <w:p w14:paraId="2E58EEBE"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Arduino</w:t>
            </w:r>
          </w:p>
        </w:tc>
        <w:tc>
          <w:tcPr>
            <w:tcW w:w="1814" w:type="dxa"/>
            <w:vAlign w:val="center"/>
            <w:hideMark/>
          </w:tcPr>
          <w:p w14:paraId="24CBA7D2" w14:textId="77777777" w:rsidR="00310087" w:rsidRPr="00310087" w:rsidRDefault="00310087" w:rsidP="009C637F">
            <w:pPr>
              <w:widowControl/>
              <w:autoSpaceDE/>
              <w:autoSpaceDN/>
              <w:spacing w:after="0" w:line="240" w:lineRule="auto"/>
              <w:jc w:val="left"/>
              <w:rPr>
                <w:sz w:val="20"/>
                <w:szCs w:val="20"/>
                <w:lang w:val="es-419" w:eastAsia="es-419"/>
              </w:rPr>
            </w:pPr>
            <w:r w:rsidRPr="00310087">
              <w:rPr>
                <w:sz w:val="20"/>
                <w:szCs w:val="20"/>
                <w:lang w:val="es-419" w:eastAsia="es-419"/>
              </w:rPr>
              <w:t>Arduino</w:t>
            </w:r>
          </w:p>
        </w:tc>
      </w:tr>
    </w:tbl>
    <w:p w14:paraId="4ACD049E" w14:textId="77777777" w:rsidR="00310087" w:rsidRDefault="00310087" w:rsidP="009C637F">
      <w:pPr>
        <w:pStyle w:val="Estilo4"/>
        <w:outlineLvl w:val="9"/>
        <w:rPr>
          <w:lang w:val="es-419"/>
        </w:rPr>
      </w:pPr>
      <w:r>
        <w:rPr>
          <w:rStyle w:val="Textoennegrita"/>
        </w:rPr>
        <w:t>Ventajas del ESP32:</w:t>
      </w:r>
    </w:p>
    <w:p w14:paraId="3636ECDA" w14:textId="77777777" w:rsidR="00310087" w:rsidRDefault="00310087" w:rsidP="009C637F">
      <w:pPr>
        <w:pStyle w:val="Estilo4"/>
        <w:numPr>
          <w:ilvl w:val="0"/>
          <w:numId w:val="222"/>
        </w:numPr>
        <w:outlineLvl w:val="9"/>
      </w:pPr>
      <w:r>
        <w:rPr>
          <w:rStyle w:val="Textoennegrita"/>
        </w:rPr>
        <w:t>WiFi integrado (802.11 b/g/n):</w:t>
      </w:r>
      <w:r>
        <w:t xml:space="preserve"> Elimina necesidad de módulos externos, reduciendo complejidad del sistema.</w:t>
      </w:r>
    </w:p>
    <w:p w14:paraId="74293DA9" w14:textId="77777777" w:rsidR="00310087" w:rsidRDefault="00310087" w:rsidP="009C637F">
      <w:pPr>
        <w:pStyle w:val="Estilo4"/>
        <w:numPr>
          <w:ilvl w:val="0"/>
          <w:numId w:val="222"/>
        </w:numPr>
        <w:outlineLvl w:val="9"/>
      </w:pPr>
      <w:r>
        <w:rPr>
          <w:rStyle w:val="Textoennegrita"/>
        </w:rPr>
        <w:t>Procesador dual-core:</w:t>
      </w:r>
      <w:r>
        <w:t xml:space="preserve"> Permite ejecutar adquisición de datos y comunicación de red simultáneamente sin bloqueos.</w:t>
      </w:r>
    </w:p>
    <w:p w14:paraId="6D2F6DC2" w14:textId="77777777" w:rsidR="00310087" w:rsidRDefault="00310087" w:rsidP="009C637F">
      <w:pPr>
        <w:pStyle w:val="Estilo4"/>
        <w:numPr>
          <w:ilvl w:val="0"/>
          <w:numId w:val="222"/>
        </w:numPr>
        <w:outlineLvl w:val="9"/>
      </w:pPr>
      <w:r>
        <w:rPr>
          <w:rStyle w:val="Textoennegrita"/>
        </w:rPr>
        <w:t>Memoria RAM abundante:</w:t>
      </w:r>
      <w:r>
        <w:t xml:space="preserve"> 520 KB son suficientes para manejar pilas de red, buffers de datos y librerías gráficas.</w:t>
      </w:r>
    </w:p>
    <w:p w14:paraId="4F92A4EF" w14:textId="77777777" w:rsidR="00310087" w:rsidRDefault="00310087" w:rsidP="009C637F">
      <w:pPr>
        <w:pStyle w:val="Estilo4"/>
        <w:numPr>
          <w:ilvl w:val="0"/>
          <w:numId w:val="222"/>
        </w:numPr>
        <w:outlineLvl w:val="9"/>
      </w:pPr>
      <w:r>
        <w:rPr>
          <w:rStyle w:val="Textoennegrita"/>
        </w:rPr>
        <w:t>34 pines GPIO:</w:t>
      </w:r>
      <w:r>
        <w:t xml:space="preserve"> Permiten conectar múltiples sensores y periféricos sin multiplexores.</w:t>
      </w:r>
    </w:p>
    <w:p w14:paraId="47CE4F99" w14:textId="77777777" w:rsidR="00310087" w:rsidRDefault="00310087" w:rsidP="009C637F">
      <w:pPr>
        <w:pStyle w:val="Estilo4"/>
        <w:numPr>
          <w:ilvl w:val="0"/>
          <w:numId w:val="222"/>
        </w:numPr>
        <w:outlineLvl w:val="9"/>
      </w:pPr>
      <w:r>
        <w:rPr>
          <w:rStyle w:val="Textoennegrita"/>
        </w:rPr>
        <w:t>Compatibilidad Arduino:</w:t>
      </w:r>
      <w:r>
        <w:t xml:space="preserve"> Facilita desarrollo mediante IDE familiar y miles de librerías disponibles.</w:t>
      </w:r>
    </w:p>
    <w:p w14:paraId="50D07434" w14:textId="77777777" w:rsidR="00310087" w:rsidRDefault="00310087" w:rsidP="009C637F">
      <w:pPr>
        <w:pStyle w:val="Estilo4"/>
        <w:numPr>
          <w:ilvl w:val="0"/>
          <w:numId w:val="222"/>
        </w:numPr>
        <w:outlineLvl w:val="9"/>
      </w:pPr>
      <w:r>
        <w:rPr>
          <w:rStyle w:val="Textoennegrita"/>
        </w:rPr>
        <w:t>Costo-beneficio:</w:t>
      </w:r>
      <w:r>
        <w:t xml:space="preserve"> A $120 MXN, ofrece la mejor relación precio-prestaciones.</w:t>
      </w:r>
    </w:p>
    <w:p w14:paraId="36462202" w14:textId="77777777" w:rsidR="00CE7FB8" w:rsidRDefault="00CE7FB8" w:rsidP="009C637F">
      <w:pPr>
        <w:pStyle w:val="Estilo4"/>
        <w:outlineLvl w:val="9"/>
        <w:rPr>
          <w:lang w:val="es-419"/>
        </w:rPr>
      </w:pPr>
      <w:r>
        <w:rPr>
          <w:rStyle w:val="Textoennegrita"/>
        </w:rPr>
        <w:t>Alternativas descartadas:</w:t>
      </w:r>
    </w:p>
    <w:p w14:paraId="3B937CE5" w14:textId="77777777" w:rsidR="00CE7FB8" w:rsidRDefault="00CE7FB8" w:rsidP="009C637F">
      <w:pPr>
        <w:pStyle w:val="Estilo4"/>
        <w:outlineLvl w:val="9"/>
      </w:pPr>
      <w:r>
        <w:rPr>
          <w:rStyle w:val="Textoennegrita"/>
        </w:rPr>
        <w:t>Arduino Uno R3 ($299.00 MXN):</w:t>
      </w:r>
    </w:p>
    <w:p w14:paraId="242B32B0" w14:textId="77777777" w:rsidR="00CE7FB8" w:rsidRDefault="00CE7FB8" w:rsidP="009C637F">
      <w:pPr>
        <w:pStyle w:val="Estilo4"/>
        <w:numPr>
          <w:ilvl w:val="0"/>
          <w:numId w:val="223"/>
        </w:numPr>
        <w:outlineLvl w:val="9"/>
      </w:pPr>
      <w:r>
        <w:t xml:space="preserve">Requiere módulo WiFi externo (ESP8266 o ESP01), incrementando costo </w:t>
      </w:r>
      <w:r>
        <w:lastRenderedPageBreak/>
        <w:t>total a ~$418 MXN</w:t>
      </w:r>
    </w:p>
    <w:p w14:paraId="28444715" w14:textId="77777777" w:rsidR="00CE7FB8" w:rsidRDefault="00CE7FB8" w:rsidP="009C637F">
      <w:pPr>
        <w:pStyle w:val="Estilo4"/>
        <w:numPr>
          <w:ilvl w:val="0"/>
          <w:numId w:val="223"/>
        </w:numPr>
        <w:outlineLvl w:val="9"/>
      </w:pPr>
      <w:r>
        <w:t>Memoria insuficiente (2 KB RAM) para aplicaciones IoT con buffers de red</w:t>
      </w:r>
    </w:p>
    <w:p w14:paraId="5E67AC7F" w14:textId="77777777" w:rsidR="00CE7FB8" w:rsidRDefault="00CE7FB8" w:rsidP="009C637F">
      <w:pPr>
        <w:pStyle w:val="Estilo4"/>
        <w:numPr>
          <w:ilvl w:val="0"/>
          <w:numId w:val="223"/>
        </w:numPr>
        <w:outlineLvl w:val="9"/>
      </w:pPr>
      <w:r>
        <w:t>Procesador limitado (16 MHz) para manejo simultáneo de sensores y comunicación</w:t>
      </w:r>
    </w:p>
    <w:p w14:paraId="4A5162FF" w14:textId="77777777" w:rsidR="00CE7FB8" w:rsidRDefault="00CE7FB8" w:rsidP="009C637F">
      <w:pPr>
        <w:pStyle w:val="Estilo4"/>
        <w:numPr>
          <w:ilvl w:val="0"/>
          <w:numId w:val="223"/>
        </w:numPr>
        <w:outlineLvl w:val="9"/>
      </w:pPr>
      <w:r>
        <w:rPr>
          <w:rStyle w:val="Textoennegrita"/>
        </w:rPr>
        <w:t>NodeMCU ESP8266 ($119.00 MXN):</w:t>
      </w:r>
    </w:p>
    <w:p w14:paraId="2F4FA8D4" w14:textId="77777777" w:rsidR="00CE7FB8" w:rsidRDefault="00CE7FB8" w:rsidP="009C637F">
      <w:pPr>
        <w:pStyle w:val="Estilo4"/>
        <w:numPr>
          <w:ilvl w:val="0"/>
          <w:numId w:val="223"/>
        </w:numPr>
        <w:outlineLvl w:val="9"/>
      </w:pPr>
      <w:r>
        <w:t>Procesador single-core (80 MHz) insuficiente para procesamiento paralelo eficiente</w:t>
      </w:r>
    </w:p>
    <w:p w14:paraId="1E0C9ED7" w14:textId="77777777" w:rsidR="00CE7FB8" w:rsidRDefault="00CE7FB8" w:rsidP="009C637F">
      <w:pPr>
        <w:pStyle w:val="Estilo4"/>
        <w:numPr>
          <w:ilvl w:val="0"/>
          <w:numId w:val="223"/>
        </w:numPr>
        <w:outlineLvl w:val="9"/>
      </w:pPr>
      <w:r>
        <w:t>Solo 11 pines GPIO disponibles (limitante para expansión futura del sistema)</w:t>
      </w:r>
    </w:p>
    <w:p w14:paraId="65365F11" w14:textId="77777777" w:rsidR="00CE7FB8" w:rsidRDefault="00CE7FB8" w:rsidP="009C637F">
      <w:pPr>
        <w:pStyle w:val="Estilo4"/>
        <w:numPr>
          <w:ilvl w:val="0"/>
          <w:numId w:val="223"/>
        </w:numPr>
        <w:outlineLvl w:val="9"/>
      </w:pPr>
      <w:r>
        <w:t>Memoria RAM reducida (80 KB) restringe complejidad de aplicaciones</w:t>
      </w:r>
    </w:p>
    <w:p w14:paraId="71E9FB85" w14:textId="77777777" w:rsidR="00CE7FB8" w:rsidRDefault="00CE7FB8" w:rsidP="009C637F">
      <w:pPr>
        <w:pStyle w:val="Estilo4"/>
        <w:outlineLvl w:val="9"/>
      </w:pPr>
      <w:r>
        <w:rPr>
          <w:rStyle w:val="Textoennegrita"/>
        </w:rPr>
        <w:t>Conclusión:</w:t>
      </w:r>
    </w:p>
    <w:p w14:paraId="3863102F" w14:textId="77777777" w:rsidR="00CE7FB8" w:rsidRDefault="00CE7FB8" w:rsidP="009C637F">
      <w:pPr>
        <w:pStyle w:val="Estilo4"/>
        <w:outlineLvl w:val="9"/>
      </w:pPr>
      <w:r>
        <w:t>El ESP32 fue seleccionado por ofrecer el mejor equilibrio entre capacidades técnicas y costo. Aunque es $57.34 MXN más costoso que el ESP8266, sus capacidades superiores (dual-core, 520 KB RAM, 34 GPIO) justifican la inversión. Comparado con Arduino Uno R3, el ESP32 resulta $122.66 MXN más económico y ofrece WiFi integrado, eliminando la necesidad de hardware adicional. Su conectividad nativa, procesador dual-core y amplia memoria lo posicionan como la opción técnica y económicamente óptima para el sistema de monitoreo propuesto.</w:t>
      </w:r>
    </w:p>
    <w:p w14:paraId="5D26E7CD" w14:textId="77777777" w:rsidR="00310087" w:rsidRDefault="00310087" w:rsidP="009C637F">
      <w:pPr>
        <w:pStyle w:val="titulo4"/>
        <w:outlineLvl w:val="9"/>
      </w:pPr>
    </w:p>
    <w:p w14:paraId="6E9CA941" w14:textId="12C1CE3C" w:rsidR="000E159B" w:rsidRDefault="000E159B" w:rsidP="00DB41B1">
      <w:pPr>
        <w:pStyle w:val="MyStyle"/>
        <w:outlineLvl w:val="3"/>
      </w:pPr>
      <w:bookmarkStart w:id="316" w:name="_Toc217135157"/>
      <w:bookmarkStart w:id="317" w:name="_Toc218087648"/>
      <w:r>
        <w:t>5.3.1.2. Características técnicas</w:t>
      </w:r>
      <w:bookmarkEnd w:id="316"/>
      <w:bookmarkEnd w:id="317"/>
    </w:p>
    <w:p w14:paraId="14CE617B" w14:textId="298498CC" w:rsidR="00701191" w:rsidRDefault="00701191" w:rsidP="009C637F">
      <w:pPr>
        <w:pStyle w:val="Estilo4"/>
        <w:outlineLvl w:val="9"/>
        <w:rPr>
          <w:lang w:val="es-419"/>
        </w:rPr>
      </w:pPr>
      <w:r>
        <w:t xml:space="preserve">El microcontrolador ESP32 utilizado en el proyecto corresponde al modelo ESP32-WROOM-32, fabricado por Espressif Systems. A </w:t>
      </w:r>
      <w:r w:rsidR="004146A9">
        <w:t>continuación,</w:t>
      </w:r>
      <w:r>
        <w:t xml:space="preserve"> se detallan sus especificaciones técnicas relevantes para la implementación del sistema.</w:t>
      </w:r>
    </w:p>
    <w:p w14:paraId="4C7E6394" w14:textId="77777777" w:rsidR="00701191" w:rsidRDefault="00701191" w:rsidP="009C637F">
      <w:pPr>
        <w:pStyle w:val="Estilo4"/>
        <w:spacing w:before="0" w:after="0"/>
        <w:outlineLvl w:val="9"/>
      </w:pPr>
      <w:r>
        <w:rPr>
          <w:rStyle w:val="Textoennegrita"/>
        </w:rPr>
        <w:t>Procesador:</w:t>
      </w:r>
    </w:p>
    <w:p w14:paraId="27BF11F0" w14:textId="77777777" w:rsidR="00701191" w:rsidRDefault="00701191" w:rsidP="009C637F">
      <w:pPr>
        <w:pStyle w:val="Estilo4"/>
        <w:numPr>
          <w:ilvl w:val="0"/>
          <w:numId w:val="224"/>
        </w:numPr>
        <w:spacing w:before="0" w:after="0"/>
        <w:outlineLvl w:val="9"/>
      </w:pPr>
      <w:r>
        <w:rPr>
          <w:rStyle w:val="Textoennegrita"/>
        </w:rPr>
        <w:t>Arquitectura:</w:t>
      </w:r>
      <w:r>
        <w:t xml:space="preserve"> Xtensa® Dual-Core 32-bit LX6</w:t>
      </w:r>
    </w:p>
    <w:p w14:paraId="681FF09D" w14:textId="77777777" w:rsidR="00701191" w:rsidRDefault="00701191" w:rsidP="009C637F">
      <w:pPr>
        <w:pStyle w:val="Estilo4"/>
        <w:numPr>
          <w:ilvl w:val="0"/>
          <w:numId w:val="224"/>
        </w:numPr>
        <w:spacing w:before="0" w:after="0"/>
        <w:outlineLvl w:val="9"/>
      </w:pPr>
      <w:r>
        <w:rPr>
          <w:rStyle w:val="Textoennegrita"/>
        </w:rPr>
        <w:t>Frecuencia de reloj:</w:t>
      </w:r>
      <w:r>
        <w:t xml:space="preserve"> 240 MHz (ajustable desde 80 MHz hasta 240 MHz)</w:t>
      </w:r>
    </w:p>
    <w:p w14:paraId="2C5E9B5E" w14:textId="77777777" w:rsidR="00701191" w:rsidRDefault="00701191" w:rsidP="009C637F">
      <w:pPr>
        <w:pStyle w:val="Estilo4"/>
        <w:numPr>
          <w:ilvl w:val="0"/>
          <w:numId w:val="224"/>
        </w:numPr>
        <w:spacing w:before="0" w:after="0"/>
        <w:outlineLvl w:val="9"/>
      </w:pPr>
      <w:r>
        <w:rPr>
          <w:rStyle w:val="Textoennegrita"/>
        </w:rPr>
        <w:t>Núcleos:</w:t>
      </w:r>
      <w:r>
        <w:t xml:space="preserve"> 2 (multitarea real mediante FreeRTOS)</w:t>
      </w:r>
    </w:p>
    <w:p w14:paraId="447B20F1" w14:textId="77777777" w:rsidR="00701191" w:rsidRDefault="00701191" w:rsidP="009C637F">
      <w:pPr>
        <w:pStyle w:val="Estilo4"/>
        <w:numPr>
          <w:ilvl w:val="0"/>
          <w:numId w:val="224"/>
        </w:numPr>
        <w:spacing w:before="0" w:after="0"/>
        <w:outlineLvl w:val="9"/>
      </w:pPr>
      <w:r>
        <w:rPr>
          <w:rStyle w:val="Textoennegrita"/>
        </w:rPr>
        <w:t>Unidad de punto flotante:</w:t>
      </w:r>
      <w:r>
        <w:t xml:space="preserve"> Integrada en ambos núcleos</w:t>
      </w:r>
    </w:p>
    <w:p w14:paraId="42AB9571" w14:textId="77777777" w:rsidR="00701191" w:rsidRDefault="00701191" w:rsidP="009C637F">
      <w:pPr>
        <w:pStyle w:val="Estilo4"/>
        <w:numPr>
          <w:ilvl w:val="0"/>
          <w:numId w:val="224"/>
        </w:numPr>
        <w:spacing w:before="0" w:after="0"/>
        <w:outlineLvl w:val="9"/>
      </w:pPr>
      <w:r>
        <w:rPr>
          <w:rStyle w:val="Textoennegrita"/>
        </w:rPr>
        <w:t>Coprocesador ULP:</w:t>
      </w:r>
      <w:r>
        <w:t xml:space="preserve"> Ultra Low Power para operaciones en modo sleep</w:t>
      </w:r>
    </w:p>
    <w:p w14:paraId="6BEFBC63" w14:textId="77777777" w:rsidR="00701191" w:rsidRDefault="00701191" w:rsidP="009C637F">
      <w:pPr>
        <w:pStyle w:val="Estilo4"/>
        <w:spacing w:before="0" w:after="0"/>
        <w:outlineLvl w:val="9"/>
        <w:rPr>
          <w:rStyle w:val="Textoennegrita"/>
        </w:rPr>
      </w:pPr>
    </w:p>
    <w:p w14:paraId="4B90EC5D" w14:textId="433BE5E8" w:rsidR="00701191" w:rsidRDefault="00701191" w:rsidP="009C637F">
      <w:pPr>
        <w:pStyle w:val="Estilo4"/>
        <w:spacing w:before="0" w:after="0"/>
        <w:outlineLvl w:val="9"/>
      </w:pPr>
      <w:r>
        <w:rPr>
          <w:rStyle w:val="Textoennegrita"/>
        </w:rPr>
        <w:t>Memoria:</w:t>
      </w:r>
    </w:p>
    <w:p w14:paraId="11C87D3C" w14:textId="77777777" w:rsidR="00701191" w:rsidRDefault="00701191" w:rsidP="009C637F">
      <w:pPr>
        <w:pStyle w:val="Estilo4"/>
        <w:numPr>
          <w:ilvl w:val="0"/>
          <w:numId w:val="225"/>
        </w:numPr>
        <w:spacing w:before="0" w:after="0"/>
        <w:outlineLvl w:val="9"/>
      </w:pPr>
      <w:r>
        <w:rPr>
          <w:rStyle w:val="Textoennegrita"/>
        </w:rPr>
        <w:t>ROM:</w:t>
      </w:r>
      <w:r>
        <w:t xml:space="preserve"> 448 KB (bootloader y funciones básicas)</w:t>
      </w:r>
    </w:p>
    <w:p w14:paraId="53792B48" w14:textId="77777777" w:rsidR="00701191" w:rsidRDefault="00701191" w:rsidP="009C637F">
      <w:pPr>
        <w:pStyle w:val="Estilo4"/>
        <w:numPr>
          <w:ilvl w:val="0"/>
          <w:numId w:val="225"/>
        </w:numPr>
        <w:spacing w:before="0" w:after="0"/>
        <w:outlineLvl w:val="9"/>
      </w:pPr>
      <w:r>
        <w:rPr>
          <w:rStyle w:val="Textoennegrita"/>
        </w:rPr>
        <w:t>SRAM:</w:t>
      </w:r>
      <w:r>
        <w:t xml:space="preserve"> 520 KB (disponible para aplicaciones)</w:t>
      </w:r>
    </w:p>
    <w:p w14:paraId="6A7E43BE" w14:textId="77777777" w:rsidR="00701191" w:rsidRDefault="00701191" w:rsidP="009C637F">
      <w:pPr>
        <w:pStyle w:val="Estilo4"/>
        <w:numPr>
          <w:ilvl w:val="0"/>
          <w:numId w:val="225"/>
        </w:numPr>
        <w:spacing w:before="0" w:after="0"/>
        <w:outlineLvl w:val="9"/>
      </w:pPr>
      <w:r>
        <w:rPr>
          <w:rStyle w:val="Textoennegrita"/>
        </w:rPr>
        <w:t>Flash externa:</w:t>
      </w:r>
      <w:r>
        <w:t xml:space="preserve"> 4 MB (almacenamiento de firmware y datos persistentes)</w:t>
      </w:r>
    </w:p>
    <w:p w14:paraId="08F9C105" w14:textId="77777777" w:rsidR="00701191" w:rsidRDefault="00701191" w:rsidP="009C637F">
      <w:pPr>
        <w:pStyle w:val="Estilo4"/>
        <w:numPr>
          <w:ilvl w:val="0"/>
          <w:numId w:val="225"/>
        </w:numPr>
        <w:spacing w:before="0" w:after="0"/>
        <w:outlineLvl w:val="9"/>
      </w:pPr>
      <w:r>
        <w:rPr>
          <w:rStyle w:val="Textoennegrita"/>
        </w:rPr>
        <w:t>RTC Fast Memory:</w:t>
      </w:r>
      <w:r>
        <w:t xml:space="preserve"> 8 KB (datos retenidos en deep sleep)</w:t>
      </w:r>
    </w:p>
    <w:p w14:paraId="706E8CFE" w14:textId="77777777" w:rsidR="00701191" w:rsidRDefault="00701191" w:rsidP="009C637F">
      <w:pPr>
        <w:pStyle w:val="Estilo4"/>
        <w:numPr>
          <w:ilvl w:val="0"/>
          <w:numId w:val="225"/>
        </w:numPr>
        <w:spacing w:before="0" w:after="0"/>
        <w:outlineLvl w:val="9"/>
      </w:pPr>
      <w:r>
        <w:rPr>
          <w:rStyle w:val="Textoennegrita"/>
        </w:rPr>
        <w:t>RTC Slow Memory:</w:t>
      </w:r>
      <w:r>
        <w:t xml:space="preserve"> 8 KB (acceso por coprocesador ULP)</w:t>
      </w:r>
    </w:p>
    <w:p w14:paraId="1365A68D" w14:textId="77777777" w:rsidR="00701191" w:rsidRDefault="00701191" w:rsidP="009C637F">
      <w:pPr>
        <w:pStyle w:val="Estilo4"/>
        <w:spacing w:before="0" w:after="0"/>
        <w:outlineLvl w:val="9"/>
        <w:rPr>
          <w:rStyle w:val="Textoennegrita"/>
        </w:rPr>
      </w:pPr>
    </w:p>
    <w:p w14:paraId="1DBF8DC3" w14:textId="77777777" w:rsidR="00701191" w:rsidRDefault="00701191" w:rsidP="009C637F">
      <w:pPr>
        <w:pStyle w:val="Estilo4"/>
        <w:spacing w:before="0" w:after="0"/>
        <w:outlineLvl w:val="9"/>
        <w:rPr>
          <w:rStyle w:val="Textoennegrita"/>
        </w:rPr>
      </w:pPr>
    </w:p>
    <w:p w14:paraId="2B5ECBA9" w14:textId="77777777" w:rsidR="00701191" w:rsidRDefault="00701191" w:rsidP="009C637F">
      <w:pPr>
        <w:pStyle w:val="Estilo4"/>
        <w:spacing w:before="0" w:after="0"/>
        <w:outlineLvl w:val="9"/>
        <w:rPr>
          <w:rStyle w:val="Textoennegrita"/>
        </w:rPr>
      </w:pPr>
    </w:p>
    <w:p w14:paraId="5C23E49B" w14:textId="58AE2218" w:rsidR="00701191" w:rsidRDefault="00701191" w:rsidP="009C637F">
      <w:pPr>
        <w:pStyle w:val="Estilo4"/>
        <w:spacing w:before="0" w:after="0"/>
        <w:outlineLvl w:val="9"/>
      </w:pPr>
      <w:r>
        <w:rPr>
          <w:rStyle w:val="Textoennegrita"/>
        </w:rPr>
        <w:lastRenderedPageBreak/>
        <w:t>Conectividad inalámbrica:</w:t>
      </w:r>
    </w:p>
    <w:p w14:paraId="680603B8" w14:textId="77777777" w:rsidR="00701191" w:rsidRDefault="00701191" w:rsidP="009C637F">
      <w:pPr>
        <w:pStyle w:val="Estilo4"/>
        <w:spacing w:before="0" w:after="0"/>
        <w:outlineLvl w:val="9"/>
      </w:pPr>
      <w:r>
        <w:rPr>
          <w:rStyle w:val="Textoennegrita"/>
        </w:rPr>
        <w:t>WiFi:</w:t>
      </w:r>
    </w:p>
    <w:p w14:paraId="49C99BE2" w14:textId="77777777" w:rsidR="00701191" w:rsidRDefault="00701191" w:rsidP="009C637F">
      <w:pPr>
        <w:pStyle w:val="Estilo4"/>
        <w:numPr>
          <w:ilvl w:val="0"/>
          <w:numId w:val="226"/>
        </w:numPr>
        <w:spacing w:before="0" w:after="0"/>
        <w:outlineLvl w:val="9"/>
      </w:pPr>
      <w:r>
        <w:t>Estándares: IEEE 802.11 b/g/n</w:t>
      </w:r>
    </w:p>
    <w:p w14:paraId="566E1879" w14:textId="77777777" w:rsidR="00701191" w:rsidRDefault="00701191" w:rsidP="009C637F">
      <w:pPr>
        <w:pStyle w:val="Estilo4"/>
        <w:numPr>
          <w:ilvl w:val="0"/>
          <w:numId w:val="226"/>
        </w:numPr>
        <w:spacing w:before="0" w:after="0"/>
        <w:outlineLvl w:val="9"/>
      </w:pPr>
      <w:r>
        <w:t>Frecuencia: 2.4 GHz (banda ISM)</w:t>
      </w:r>
    </w:p>
    <w:p w14:paraId="58ADBEF6" w14:textId="77777777" w:rsidR="00701191" w:rsidRDefault="00701191" w:rsidP="009C637F">
      <w:pPr>
        <w:pStyle w:val="Estilo4"/>
        <w:numPr>
          <w:ilvl w:val="0"/>
          <w:numId w:val="226"/>
        </w:numPr>
        <w:spacing w:before="0" w:after="0"/>
        <w:outlineLvl w:val="9"/>
      </w:pPr>
      <w:r>
        <w:t>Modos de operación: Station, SoftAP, Station+SoftAP</w:t>
      </w:r>
    </w:p>
    <w:p w14:paraId="1C83B784" w14:textId="77777777" w:rsidR="00701191" w:rsidRDefault="00701191" w:rsidP="009C637F">
      <w:pPr>
        <w:pStyle w:val="Estilo4"/>
        <w:numPr>
          <w:ilvl w:val="0"/>
          <w:numId w:val="226"/>
        </w:numPr>
        <w:spacing w:before="0" w:after="0"/>
        <w:outlineLvl w:val="9"/>
      </w:pPr>
      <w:r>
        <w:t>Potencia de transmisión: hasta +20 dBm</w:t>
      </w:r>
    </w:p>
    <w:p w14:paraId="0423F5C2" w14:textId="77777777" w:rsidR="00701191" w:rsidRDefault="00701191" w:rsidP="009C637F">
      <w:pPr>
        <w:pStyle w:val="Estilo4"/>
        <w:numPr>
          <w:ilvl w:val="0"/>
          <w:numId w:val="226"/>
        </w:numPr>
        <w:spacing w:before="0" w:after="0"/>
        <w:outlineLvl w:val="9"/>
      </w:pPr>
      <w:r>
        <w:t>Seguridad: WPA/WPA2/WPA2-Enterprise/WPS</w:t>
      </w:r>
    </w:p>
    <w:p w14:paraId="7297CCCB" w14:textId="77777777" w:rsidR="00701191" w:rsidRDefault="00701191" w:rsidP="009C637F">
      <w:pPr>
        <w:pStyle w:val="Estilo4"/>
        <w:numPr>
          <w:ilvl w:val="0"/>
          <w:numId w:val="226"/>
        </w:numPr>
        <w:spacing w:before="0" w:after="0"/>
        <w:outlineLvl w:val="9"/>
      </w:pPr>
      <w:r>
        <w:t>Velocidad: hasta 150 Mbps</w:t>
      </w:r>
    </w:p>
    <w:p w14:paraId="1EACC577" w14:textId="77777777" w:rsidR="00701191" w:rsidRDefault="00701191" w:rsidP="009C637F">
      <w:pPr>
        <w:pStyle w:val="Estilo4"/>
        <w:spacing w:before="0" w:after="0"/>
        <w:outlineLvl w:val="9"/>
        <w:rPr>
          <w:rStyle w:val="Textoennegrita"/>
        </w:rPr>
      </w:pPr>
    </w:p>
    <w:p w14:paraId="4498863A" w14:textId="6EB7DD2C" w:rsidR="00701191" w:rsidRDefault="00701191" w:rsidP="009C637F">
      <w:pPr>
        <w:pStyle w:val="Estilo4"/>
        <w:spacing w:before="0" w:after="0"/>
        <w:outlineLvl w:val="9"/>
      </w:pPr>
      <w:r>
        <w:rPr>
          <w:rStyle w:val="Textoennegrita"/>
        </w:rPr>
        <w:t>Bluetooth:</w:t>
      </w:r>
    </w:p>
    <w:p w14:paraId="2A6229ED" w14:textId="77777777" w:rsidR="00701191" w:rsidRPr="00701191" w:rsidRDefault="00701191" w:rsidP="009C637F">
      <w:pPr>
        <w:pStyle w:val="Estilo4"/>
        <w:numPr>
          <w:ilvl w:val="0"/>
          <w:numId w:val="227"/>
        </w:numPr>
        <w:spacing w:before="0" w:after="0"/>
        <w:outlineLvl w:val="9"/>
        <w:rPr>
          <w:lang w:val="en-US"/>
        </w:rPr>
      </w:pPr>
      <w:r w:rsidRPr="00701191">
        <w:rPr>
          <w:lang w:val="en-US"/>
        </w:rPr>
        <w:t>Versión: Bluetooth v4.2 BR/EDR y BLE (Bluetooth Low Energy)</w:t>
      </w:r>
    </w:p>
    <w:p w14:paraId="12EF2E2F" w14:textId="77777777" w:rsidR="00701191" w:rsidRDefault="00701191" w:rsidP="009C637F">
      <w:pPr>
        <w:pStyle w:val="Estilo4"/>
        <w:numPr>
          <w:ilvl w:val="0"/>
          <w:numId w:val="227"/>
        </w:numPr>
        <w:spacing w:before="0" w:after="0"/>
        <w:outlineLvl w:val="9"/>
      </w:pPr>
      <w:r>
        <w:t>Alcance: hasta 100 metros (campo abierto)</w:t>
      </w:r>
    </w:p>
    <w:p w14:paraId="7CCB86AE" w14:textId="77777777" w:rsidR="00701191" w:rsidRDefault="00701191" w:rsidP="009C637F">
      <w:pPr>
        <w:pStyle w:val="Estilo4"/>
        <w:numPr>
          <w:ilvl w:val="0"/>
          <w:numId w:val="227"/>
        </w:numPr>
        <w:spacing w:before="0" w:after="0"/>
        <w:outlineLvl w:val="9"/>
      </w:pPr>
      <w:r>
        <w:t>Perfiles soportados: A2DP, AVRCP, SPP, HFP, entre otros</w:t>
      </w:r>
    </w:p>
    <w:p w14:paraId="1EDF9FE4" w14:textId="77777777" w:rsidR="00701191" w:rsidRDefault="00701191" w:rsidP="009C637F">
      <w:pPr>
        <w:pStyle w:val="Estilo4"/>
        <w:spacing w:before="0" w:after="0"/>
        <w:outlineLvl w:val="9"/>
        <w:rPr>
          <w:rStyle w:val="Textoennegrita"/>
        </w:rPr>
      </w:pPr>
    </w:p>
    <w:p w14:paraId="26FAB799" w14:textId="65203008" w:rsidR="00701191" w:rsidRDefault="00701191" w:rsidP="009C637F">
      <w:pPr>
        <w:pStyle w:val="Estilo4"/>
        <w:spacing w:before="0" w:after="0"/>
        <w:outlineLvl w:val="9"/>
      </w:pPr>
      <w:r>
        <w:rPr>
          <w:rStyle w:val="Textoennegrita"/>
        </w:rPr>
        <w:t>Pines de entrada/salida:</w:t>
      </w:r>
    </w:p>
    <w:p w14:paraId="7B62421E" w14:textId="77777777" w:rsidR="00701191" w:rsidRDefault="00701191" w:rsidP="009C637F">
      <w:pPr>
        <w:pStyle w:val="Estilo4"/>
        <w:numPr>
          <w:ilvl w:val="0"/>
          <w:numId w:val="228"/>
        </w:numPr>
        <w:spacing w:before="0" w:after="0"/>
        <w:outlineLvl w:val="9"/>
      </w:pPr>
      <w:r>
        <w:rPr>
          <w:rStyle w:val="Textoennegrita"/>
        </w:rPr>
        <w:t>GPIO totales:</w:t>
      </w:r>
      <w:r>
        <w:t xml:space="preserve"> 34 pines programables</w:t>
      </w:r>
    </w:p>
    <w:p w14:paraId="038F7B6D" w14:textId="77777777" w:rsidR="00701191" w:rsidRDefault="00701191" w:rsidP="009C637F">
      <w:pPr>
        <w:pStyle w:val="Estilo4"/>
        <w:numPr>
          <w:ilvl w:val="0"/>
          <w:numId w:val="228"/>
        </w:numPr>
        <w:spacing w:before="0" w:after="0"/>
        <w:outlineLvl w:val="9"/>
      </w:pPr>
      <w:r>
        <w:rPr>
          <w:rStyle w:val="Textoennegrita"/>
        </w:rPr>
        <w:t>GPIO utilizables:</w:t>
      </w:r>
      <w:r>
        <w:t xml:space="preserve"> 25 pines (algunos son solo entrada)</w:t>
      </w:r>
    </w:p>
    <w:p w14:paraId="327EC842" w14:textId="77777777" w:rsidR="00701191" w:rsidRDefault="00701191" w:rsidP="009C637F">
      <w:pPr>
        <w:pStyle w:val="Estilo4"/>
        <w:numPr>
          <w:ilvl w:val="0"/>
          <w:numId w:val="228"/>
        </w:numPr>
        <w:spacing w:before="0" w:after="0"/>
        <w:outlineLvl w:val="9"/>
      </w:pPr>
      <w:r>
        <w:rPr>
          <w:rStyle w:val="Textoennegrita"/>
        </w:rPr>
        <w:t>Entradas analógicas (ADC):</w:t>
      </w:r>
      <w:r>
        <w:t xml:space="preserve"> 18 canales de 12 bits (0-4095)</w:t>
      </w:r>
    </w:p>
    <w:p w14:paraId="44D566A4" w14:textId="77777777" w:rsidR="00701191" w:rsidRDefault="00701191" w:rsidP="009C637F">
      <w:pPr>
        <w:pStyle w:val="Estilo4"/>
        <w:numPr>
          <w:ilvl w:val="0"/>
          <w:numId w:val="228"/>
        </w:numPr>
        <w:spacing w:before="0" w:after="0"/>
        <w:outlineLvl w:val="9"/>
      </w:pPr>
      <w:r>
        <w:rPr>
          <w:rStyle w:val="Textoennegrita"/>
        </w:rPr>
        <w:t>Salidas analógicas (DAC):</w:t>
      </w:r>
      <w:r>
        <w:t xml:space="preserve"> 2 canales de 8 bits</w:t>
      </w:r>
    </w:p>
    <w:p w14:paraId="49CF732D" w14:textId="77777777" w:rsidR="00701191" w:rsidRDefault="00701191" w:rsidP="009C637F">
      <w:pPr>
        <w:pStyle w:val="Estilo4"/>
        <w:numPr>
          <w:ilvl w:val="0"/>
          <w:numId w:val="228"/>
        </w:numPr>
        <w:spacing w:before="0" w:after="0"/>
        <w:outlineLvl w:val="9"/>
      </w:pPr>
      <w:r>
        <w:rPr>
          <w:rStyle w:val="Textoennegrita"/>
        </w:rPr>
        <w:t>PWM:</w:t>
      </w:r>
      <w:r>
        <w:t xml:space="preserve"> 16 canales independientes</w:t>
      </w:r>
    </w:p>
    <w:p w14:paraId="368257C5" w14:textId="77777777" w:rsidR="00701191" w:rsidRDefault="00701191" w:rsidP="009C637F">
      <w:pPr>
        <w:pStyle w:val="Estilo4"/>
        <w:numPr>
          <w:ilvl w:val="0"/>
          <w:numId w:val="228"/>
        </w:numPr>
        <w:spacing w:before="0" w:after="0"/>
        <w:outlineLvl w:val="9"/>
      </w:pPr>
      <w:r>
        <w:rPr>
          <w:rStyle w:val="Textoennegrita"/>
        </w:rPr>
        <w:t>Touch sensors:</w:t>
      </w:r>
      <w:r>
        <w:t xml:space="preserve"> 10 pines capacitivos</w:t>
      </w:r>
    </w:p>
    <w:p w14:paraId="66E7808F" w14:textId="77777777" w:rsidR="00701191" w:rsidRDefault="00701191" w:rsidP="009C637F">
      <w:pPr>
        <w:pStyle w:val="Estilo4"/>
        <w:spacing w:before="0" w:after="0"/>
        <w:outlineLvl w:val="9"/>
        <w:rPr>
          <w:rStyle w:val="Textoennegrita"/>
        </w:rPr>
      </w:pPr>
    </w:p>
    <w:p w14:paraId="416DF2EA" w14:textId="0405A069" w:rsidR="00701191" w:rsidRDefault="00701191" w:rsidP="009C637F">
      <w:pPr>
        <w:pStyle w:val="Estilo4"/>
        <w:spacing w:before="0" w:after="0"/>
        <w:outlineLvl w:val="9"/>
      </w:pPr>
      <w:r>
        <w:rPr>
          <w:rStyle w:val="Textoennegrita"/>
        </w:rPr>
        <w:t>Interfaces de comunicación:</w:t>
      </w:r>
    </w:p>
    <w:p w14:paraId="320CC663" w14:textId="77777777" w:rsidR="00701191" w:rsidRDefault="00701191" w:rsidP="009C637F">
      <w:pPr>
        <w:pStyle w:val="Estilo4"/>
        <w:numPr>
          <w:ilvl w:val="0"/>
          <w:numId w:val="229"/>
        </w:numPr>
        <w:spacing w:before="0" w:after="0"/>
        <w:outlineLvl w:val="9"/>
      </w:pPr>
      <w:r>
        <w:rPr>
          <w:rStyle w:val="Textoennegrita"/>
        </w:rPr>
        <w:t>UART:</w:t>
      </w:r>
      <w:r>
        <w:t xml:space="preserve"> 3 puertos (velocidades hasta 5 Mbps)</w:t>
      </w:r>
    </w:p>
    <w:p w14:paraId="2F239377" w14:textId="77777777" w:rsidR="00701191" w:rsidRDefault="00701191" w:rsidP="009C637F">
      <w:pPr>
        <w:pStyle w:val="Estilo4"/>
        <w:numPr>
          <w:ilvl w:val="0"/>
          <w:numId w:val="229"/>
        </w:numPr>
        <w:spacing w:before="0" w:after="0"/>
        <w:outlineLvl w:val="9"/>
      </w:pPr>
      <w:r>
        <w:rPr>
          <w:rStyle w:val="Textoennegrita"/>
        </w:rPr>
        <w:t>I²C:</w:t>
      </w:r>
      <w:r>
        <w:t xml:space="preserve"> 2 puertos (maestro/esclavo)</w:t>
      </w:r>
    </w:p>
    <w:p w14:paraId="02DD0B5C" w14:textId="77777777" w:rsidR="00701191" w:rsidRDefault="00701191" w:rsidP="009C637F">
      <w:pPr>
        <w:pStyle w:val="Estilo4"/>
        <w:numPr>
          <w:ilvl w:val="0"/>
          <w:numId w:val="229"/>
        </w:numPr>
        <w:spacing w:before="0" w:after="0"/>
        <w:outlineLvl w:val="9"/>
      </w:pPr>
      <w:r>
        <w:rPr>
          <w:rStyle w:val="Textoennegrita"/>
        </w:rPr>
        <w:t>SPI:</w:t>
      </w:r>
      <w:r>
        <w:t xml:space="preserve"> 4 puertos (HSPI y VSPI disponibles para usuario)</w:t>
      </w:r>
    </w:p>
    <w:p w14:paraId="750974B4" w14:textId="77777777" w:rsidR="00701191" w:rsidRDefault="00701191" w:rsidP="009C637F">
      <w:pPr>
        <w:pStyle w:val="Estilo4"/>
        <w:numPr>
          <w:ilvl w:val="0"/>
          <w:numId w:val="229"/>
        </w:numPr>
        <w:spacing w:before="0" w:after="0"/>
        <w:outlineLvl w:val="9"/>
      </w:pPr>
      <w:r>
        <w:rPr>
          <w:rStyle w:val="Textoennegrita"/>
        </w:rPr>
        <w:t>I2S:</w:t>
      </w:r>
      <w:r>
        <w:t xml:space="preserve"> 2 puertos (audio digital)</w:t>
      </w:r>
    </w:p>
    <w:p w14:paraId="06CF04A6" w14:textId="77777777" w:rsidR="00701191" w:rsidRDefault="00701191" w:rsidP="009C637F">
      <w:pPr>
        <w:pStyle w:val="Estilo4"/>
        <w:numPr>
          <w:ilvl w:val="0"/>
          <w:numId w:val="229"/>
        </w:numPr>
        <w:spacing w:before="0" w:after="0"/>
        <w:outlineLvl w:val="9"/>
      </w:pPr>
      <w:r>
        <w:rPr>
          <w:rStyle w:val="Textoennegrita"/>
        </w:rPr>
        <w:t>CAN:</w:t>
      </w:r>
      <w:r>
        <w:t xml:space="preserve"> 1 puerto (protocolo CAN 2.0)</w:t>
      </w:r>
    </w:p>
    <w:p w14:paraId="44048FB1" w14:textId="77777777" w:rsidR="00701191" w:rsidRDefault="00701191" w:rsidP="009C637F">
      <w:pPr>
        <w:pStyle w:val="Estilo4"/>
        <w:spacing w:before="0" w:after="0"/>
        <w:outlineLvl w:val="9"/>
        <w:rPr>
          <w:rStyle w:val="Textoennegrita"/>
        </w:rPr>
      </w:pPr>
    </w:p>
    <w:p w14:paraId="4EF20409" w14:textId="5A3BD26D" w:rsidR="00701191" w:rsidRDefault="00701191" w:rsidP="009C637F">
      <w:pPr>
        <w:pStyle w:val="Estilo4"/>
        <w:spacing w:before="0" w:after="0"/>
        <w:outlineLvl w:val="9"/>
      </w:pPr>
      <w:r>
        <w:rPr>
          <w:rStyle w:val="Textoennegrita"/>
        </w:rPr>
        <w:t>Alimentación y consumo energético:</w:t>
      </w:r>
    </w:p>
    <w:p w14:paraId="35919BCC" w14:textId="77777777" w:rsidR="00701191" w:rsidRDefault="00701191" w:rsidP="009C637F">
      <w:pPr>
        <w:pStyle w:val="Estilo4"/>
        <w:numPr>
          <w:ilvl w:val="0"/>
          <w:numId w:val="230"/>
        </w:numPr>
        <w:spacing w:before="0" w:after="0"/>
        <w:outlineLvl w:val="9"/>
      </w:pPr>
      <w:r>
        <w:rPr>
          <w:rStyle w:val="Textoennegrita"/>
        </w:rPr>
        <w:t>Voltaje de operación:</w:t>
      </w:r>
      <w:r>
        <w:t xml:space="preserve"> 3.0V a 3.6V (regulado a 3.3V)</w:t>
      </w:r>
    </w:p>
    <w:p w14:paraId="2E12A260" w14:textId="77777777" w:rsidR="00701191" w:rsidRDefault="00701191" w:rsidP="009C637F">
      <w:pPr>
        <w:pStyle w:val="Estilo4"/>
        <w:numPr>
          <w:ilvl w:val="0"/>
          <w:numId w:val="230"/>
        </w:numPr>
        <w:spacing w:before="0" w:after="0"/>
        <w:outlineLvl w:val="9"/>
      </w:pPr>
      <w:r>
        <w:rPr>
          <w:rStyle w:val="Textoennegrita"/>
        </w:rPr>
        <w:t>Voltaje de entrada (Vin):</w:t>
      </w:r>
      <w:r>
        <w:t xml:space="preserve"> 5V mediante USB o pin VIN</w:t>
      </w:r>
    </w:p>
    <w:p w14:paraId="1BEBF85F" w14:textId="77777777" w:rsidR="00701191" w:rsidRDefault="00701191" w:rsidP="009C637F">
      <w:pPr>
        <w:pStyle w:val="Estilo4"/>
        <w:numPr>
          <w:ilvl w:val="0"/>
          <w:numId w:val="230"/>
        </w:numPr>
        <w:spacing w:before="0" w:after="0"/>
        <w:outlineLvl w:val="9"/>
      </w:pPr>
      <w:r>
        <w:rPr>
          <w:rStyle w:val="Textoennegrita"/>
        </w:rPr>
        <w:t>Consumo en modo activo (WiFi):</w:t>
      </w:r>
      <w:r>
        <w:t xml:space="preserve"> ~160 mA</w:t>
      </w:r>
    </w:p>
    <w:p w14:paraId="46A41087" w14:textId="77777777" w:rsidR="00701191" w:rsidRDefault="00701191" w:rsidP="009C637F">
      <w:pPr>
        <w:pStyle w:val="Estilo4"/>
        <w:numPr>
          <w:ilvl w:val="0"/>
          <w:numId w:val="230"/>
        </w:numPr>
        <w:spacing w:before="0" w:after="0"/>
        <w:outlineLvl w:val="9"/>
      </w:pPr>
      <w:r>
        <w:rPr>
          <w:rStyle w:val="Textoennegrita"/>
        </w:rPr>
        <w:t>Consumo en modo activo (Bluetooth):</w:t>
      </w:r>
      <w:r>
        <w:t xml:space="preserve"> ~110 mA</w:t>
      </w:r>
    </w:p>
    <w:p w14:paraId="1F1AF7D7" w14:textId="77777777" w:rsidR="00701191" w:rsidRDefault="00701191" w:rsidP="009C637F">
      <w:pPr>
        <w:pStyle w:val="Estilo4"/>
        <w:numPr>
          <w:ilvl w:val="0"/>
          <w:numId w:val="230"/>
        </w:numPr>
        <w:spacing w:before="0" w:after="0"/>
        <w:outlineLvl w:val="9"/>
      </w:pPr>
      <w:r>
        <w:rPr>
          <w:rStyle w:val="Textoennegrita"/>
        </w:rPr>
        <w:t>Consumo en modo Modem-sleep:</w:t>
      </w:r>
      <w:r>
        <w:t xml:space="preserve"> ~20 mA</w:t>
      </w:r>
    </w:p>
    <w:p w14:paraId="68A2C30D" w14:textId="77777777" w:rsidR="00701191" w:rsidRDefault="00701191" w:rsidP="009C637F">
      <w:pPr>
        <w:pStyle w:val="Estilo4"/>
        <w:numPr>
          <w:ilvl w:val="0"/>
          <w:numId w:val="230"/>
        </w:numPr>
        <w:spacing w:before="0" w:after="0"/>
        <w:outlineLvl w:val="9"/>
      </w:pPr>
      <w:r>
        <w:rPr>
          <w:rStyle w:val="Textoennegrita"/>
        </w:rPr>
        <w:t>Consumo en modo Light-sleep:</w:t>
      </w:r>
      <w:r>
        <w:t xml:space="preserve"> ~0.8 mA</w:t>
      </w:r>
    </w:p>
    <w:p w14:paraId="4721C2A8" w14:textId="77777777" w:rsidR="00701191" w:rsidRDefault="00701191" w:rsidP="009C637F">
      <w:pPr>
        <w:pStyle w:val="Estilo4"/>
        <w:numPr>
          <w:ilvl w:val="0"/>
          <w:numId w:val="230"/>
        </w:numPr>
        <w:spacing w:before="0" w:after="0"/>
        <w:outlineLvl w:val="9"/>
      </w:pPr>
      <w:r>
        <w:rPr>
          <w:rStyle w:val="Textoennegrita"/>
        </w:rPr>
        <w:t>Consumo en modo Deep-sleep:</w:t>
      </w:r>
      <w:r>
        <w:t xml:space="preserve"> ~10 µA</w:t>
      </w:r>
    </w:p>
    <w:p w14:paraId="75358750" w14:textId="77777777" w:rsidR="00701191" w:rsidRDefault="00701191" w:rsidP="009C637F">
      <w:pPr>
        <w:pStyle w:val="Estilo4"/>
        <w:numPr>
          <w:ilvl w:val="0"/>
          <w:numId w:val="230"/>
        </w:numPr>
        <w:spacing w:before="0" w:after="0"/>
        <w:outlineLvl w:val="9"/>
      </w:pPr>
      <w:r>
        <w:rPr>
          <w:rStyle w:val="Textoennegrita"/>
        </w:rPr>
        <w:t>Corriente máxima por pin GPIO:</w:t>
      </w:r>
      <w:r>
        <w:t xml:space="preserve"> 40 mA</w:t>
      </w:r>
    </w:p>
    <w:p w14:paraId="45406F57" w14:textId="77777777" w:rsidR="00701191" w:rsidRDefault="00701191" w:rsidP="009C637F">
      <w:pPr>
        <w:pStyle w:val="Estilo4"/>
        <w:spacing w:before="0" w:after="0"/>
        <w:outlineLvl w:val="9"/>
        <w:rPr>
          <w:rStyle w:val="Textoennegrita"/>
        </w:rPr>
      </w:pPr>
    </w:p>
    <w:p w14:paraId="2194F190" w14:textId="7E0948F2" w:rsidR="00701191" w:rsidRDefault="00701191" w:rsidP="009C637F">
      <w:pPr>
        <w:pStyle w:val="Estilo4"/>
        <w:spacing w:before="0" w:after="0"/>
        <w:outlineLvl w:val="9"/>
      </w:pPr>
      <w:r>
        <w:rPr>
          <w:rStyle w:val="Textoennegrita"/>
        </w:rPr>
        <w:t>Periféricos integrados:</w:t>
      </w:r>
    </w:p>
    <w:p w14:paraId="6A03F18F" w14:textId="77777777" w:rsidR="00701191" w:rsidRDefault="00701191" w:rsidP="009C637F">
      <w:pPr>
        <w:pStyle w:val="Estilo4"/>
        <w:numPr>
          <w:ilvl w:val="0"/>
          <w:numId w:val="231"/>
        </w:numPr>
        <w:spacing w:before="0" w:after="0"/>
        <w:outlineLvl w:val="9"/>
      </w:pPr>
      <w:r>
        <w:rPr>
          <w:rStyle w:val="Textoennegrita"/>
        </w:rPr>
        <w:t>Temporizadores:</w:t>
      </w:r>
      <w:r>
        <w:t xml:space="preserve"> 4 de 64 bits</w:t>
      </w:r>
    </w:p>
    <w:p w14:paraId="3456E965" w14:textId="77777777" w:rsidR="00701191" w:rsidRPr="00701191" w:rsidRDefault="00701191" w:rsidP="009C637F">
      <w:pPr>
        <w:pStyle w:val="Estilo4"/>
        <w:numPr>
          <w:ilvl w:val="0"/>
          <w:numId w:val="231"/>
        </w:numPr>
        <w:spacing w:before="0" w:after="0"/>
        <w:outlineLvl w:val="9"/>
        <w:rPr>
          <w:lang w:val="en-US"/>
        </w:rPr>
      </w:pPr>
      <w:r w:rsidRPr="00701191">
        <w:rPr>
          <w:rStyle w:val="Textoennegrita"/>
          <w:lang w:val="en-US"/>
        </w:rPr>
        <w:t>Watchdog timers:</w:t>
      </w:r>
      <w:r w:rsidRPr="00701191">
        <w:rPr>
          <w:lang w:val="en-US"/>
        </w:rPr>
        <w:t xml:space="preserve"> 3 (main, RTC, timer)</w:t>
      </w:r>
    </w:p>
    <w:p w14:paraId="0544977E" w14:textId="77777777" w:rsidR="00701191" w:rsidRDefault="00701191" w:rsidP="009C637F">
      <w:pPr>
        <w:pStyle w:val="Estilo4"/>
        <w:numPr>
          <w:ilvl w:val="0"/>
          <w:numId w:val="231"/>
        </w:numPr>
        <w:spacing w:before="0" w:after="0"/>
        <w:outlineLvl w:val="9"/>
      </w:pPr>
      <w:r>
        <w:rPr>
          <w:rStyle w:val="Textoennegrita"/>
        </w:rPr>
        <w:t>Controlador LED PWM:</w:t>
      </w:r>
      <w:r>
        <w:t xml:space="preserve"> 16 canales</w:t>
      </w:r>
    </w:p>
    <w:p w14:paraId="33748169" w14:textId="77777777" w:rsidR="00701191" w:rsidRDefault="00701191" w:rsidP="009C637F">
      <w:pPr>
        <w:pStyle w:val="Estilo4"/>
        <w:numPr>
          <w:ilvl w:val="0"/>
          <w:numId w:val="231"/>
        </w:numPr>
        <w:spacing w:before="0" w:after="0"/>
        <w:outlineLvl w:val="9"/>
      </w:pPr>
      <w:r>
        <w:rPr>
          <w:rStyle w:val="Textoennegrita"/>
        </w:rPr>
        <w:lastRenderedPageBreak/>
        <w:t>Sensor Hall:</w:t>
      </w:r>
      <w:r>
        <w:t xml:space="preserve"> Integrado</w:t>
      </w:r>
    </w:p>
    <w:p w14:paraId="17955B4F" w14:textId="77777777" w:rsidR="00701191" w:rsidRDefault="00701191" w:rsidP="009C637F">
      <w:pPr>
        <w:pStyle w:val="Estilo4"/>
        <w:numPr>
          <w:ilvl w:val="0"/>
          <w:numId w:val="231"/>
        </w:numPr>
        <w:spacing w:before="0" w:after="0"/>
        <w:outlineLvl w:val="9"/>
      </w:pPr>
      <w:r>
        <w:rPr>
          <w:rStyle w:val="Textoennegrita"/>
        </w:rPr>
        <w:t>Sensor de temperatura:</w:t>
      </w:r>
      <w:r>
        <w:t xml:space="preserve"> Interno (precisión ±2°C)</w:t>
      </w:r>
    </w:p>
    <w:p w14:paraId="57DCA816" w14:textId="77777777" w:rsidR="00701191" w:rsidRDefault="00701191" w:rsidP="009C637F">
      <w:pPr>
        <w:pStyle w:val="Estilo4"/>
        <w:numPr>
          <w:ilvl w:val="0"/>
          <w:numId w:val="231"/>
        </w:numPr>
        <w:spacing w:before="0" w:after="0"/>
        <w:outlineLvl w:val="9"/>
      </w:pPr>
      <w:r>
        <w:rPr>
          <w:rStyle w:val="Textoennegrita"/>
        </w:rPr>
        <w:t>Amplificador de bajo ruido (LNA):</w:t>
      </w:r>
      <w:r>
        <w:t xml:space="preserve"> Para mejorar recepción WiFi/BT</w:t>
      </w:r>
    </w:p>
    <w:p w14:paraId="47292B49" w14:textId="77777777" w:rsidR="00701191" w:rsidRDefault="00701191" w:rsidP="009C637F">
      <w:pPr>
        <w:pStyle w:val="Estilo4"/>
        <w:numPr>
          <w:ilvl w:val="0"/>
          <w:numId w:val="231"/>
        </w:numPr>
        <w:spacing w:before="0" w:after="0"/>
        <w:outlineLvl w:val="9"/>
      </w:pPr>
      <w:r>
        <w:rPr>
          <w:rStyle w:val="Textoennegrita"/>
        </w:rPr>
        <w:t>Antena:</w:t>
      </w:r>
      <w:r>
        <w:t xml:space="preserve"> PCB integrada (opción para antena externa mediante conector U.FL)</w:t>
      </w:r>
    </w:p>
    <w:p w14:paraId="0B771F79" w14:textId="77777777" w:rsidR="00701191" w:rsidRDefault="00701191" w:rsidP="009C637F">
      <w:pPr>
        <w:pStyle w:val="Estilo4"/>
        <w:spacing w:before="0" w:after="0"/>
        <w:outlineLvl w:val="9"/>
        <w:rPr>
          <w:rStyle w:val="Textoennegrita"/>
        </w:rPr>
      </w:pPr>
    </w:p>
    <w:p w14:paraId="116E5A73" w14:textId="53FC2729" w:rsidR="00701191" w:rsidRDefault="00701191" w:rsidP="009C637F">
      <w:pPr>
        <w:pStyle w:val="Estilo4"/>
        <w:spacing w:before="0" w:after="0"/>
        <w:outlineLvl w:val="9"/>
      </w:pPr>
      <w:r>
        <w:rPr>
          <w:rStyle w:val="Textoennegrita"/>
        </w:rPr>
        <w:t>Características de seguridad:</w:t>
      </w:r>
    </w:p>
    <w:p w14:paraId="5190B9D4" w14:textId="77777777" w:rsidR="00701191" w:rsidRDefault="00701191" w:rsidP="009C637F">
      <w:pPr>
        <w:pStyle w:val="Estilo4"/>
        <w:numPr>
          <w:ilvl w:val="0"/>
          <w:numId w:val="232"/>
        </w:numPr>
        <w:spacing w:before="0" w:after="0"/>
        <w:outlineLvl w:val="9"/>
      </w:pPr>
      <w:r>
        <w:rPr>
          <w:rStyle w:val="Textoennegrita"/>
        </w:rPr>
        <w:t>Acelerador criptográfico hardware:</w:t>
      </w:r>
      <w:r>
        <w:t xml:space="preserve"> AES, SHA-2, RSA, ECC</w:t>
      </w:r>
    </w:p>
    <w:p w14:paraId="3835E1DE" w14:textId="77777777" w:rsidR="00701191" w:rsidRDefault="00701191" w:rsidP="009C637F">
      <w:pPr>
        <w:pStyle w:val="Estilo4"/>
        <w:numPr>
          <w:ilvl w:val="0"/>
          <w:numId w:val="232"/>
        </w:numPr>
        <w:spacing w:before="0" w:after="0"/>
        <w:outlineLvl w:val="9"/>
      </w:pPr>
      <w:r>
        <w:rPr>
          <w:rStyle w:val="Textoennegrita"/>
        </w:rPr>
        <w:t>Flash encryption:</w:t>
      </w:r>
      <w:r>
        <w:t xml:space="preserve"> Protección del firmware almacenado</w:t>
      </w:r>
    </w:p>
    <w:p w14:paraId="0626D20D" w14:textId="77777777" w:rsidR="00701191" w:rsidRDefault="00701191" w:rsidP="009C637F">
      <w:pPr>
        <w:pStyle w:val="Estilo4"/>
        <w:numPr>
          <w:ilvl w:val="0"/>
          <w:numId w:val="232"/>
        </w:numPr>
        <w:spacing w:before="0" w:after="0"/>
        <w:outlineLvl w:val="9"/>
      </w:pPr>
      <w:r>
        <w:rPr>
          <w:rStyle w:val="Textoennegrita"/>
        </w:rPr>
        <w:t>Secure boot:</w:t>
      </w:r>
      <w:r>
        <w:t xml:space="preserve"> Verificación de integridad al inicio</w:t>
      </w:r>
    </w:p>
    <w:p w14:paraId="1A54EC61" w14:textId="77777777" w:rsidR="00701191" w:rsidRDefault="00701191" w:rsidP="009C637F">
      <w:pPr>
        <w:pStyle w:val="Estilo4"/>
        <w:numPr>
          <w:ilvl w:val="0"/>
          <w:numId w:val="232"/>
        </w:numPr>
        <w:spacing w:before="0" w:after="0"/>
        <w:outlineLvl w:val="9"/>
      </w:pPr>
      <w:r>
        <w:rPr>
          <w:rStyle w:val="Textoennegrita"/>
        </w:rPr>
        <w:t>Random Number Generator (RNG):</w:t>
      </w:r>
      <w:r>
        <w:t xml:space="preserve"> Generador de números aleatorios verdaderos</w:t>
      </w:r>
    </w:p>
    <w:p w14:paraId="1BC97277" w14:textId="77777777" w:rsidR="00701191" w:rsidRDefault="00701191" w:rsidP="009C637F">
      <w:pPr>
        <w:pStyle w:val="Estilo4"/>
        <w:spacing w:before="0" w:after="0"/>
        <w:outlineLvl w:val="9"/>
        <w:rPr>
          <w:rStyle w:val="Textoennegrita"/>
        </w:rPr>
      </w:pPr>
    </w:p>
    <w:p w14:paraId="46FD0CCB" w14:textId="73FF14AF" w:rsidR="00701191" w:rsidRDefault="00701191" w:rsidP="009C637F">
      <w:pPr>
        <w:pStyle w:val="Estilo4"/>
        <w:spacing w:before="0" w:after="0"/>
        <w:outlineLvl w:val="9"/>
      </w:pPr>
      <w:r>
        <w:rPr>
          <w:rStyle w:val="Textoennegrita"/>
        </w:rPr>
        <w:t>Dimensiones físicas:</w:t>
      </w:r>
    </w:p>
    <w:p w14:paraId="74E0B37D" w14:textId="77777777" w:rsidR="00701191" w:rsidRDefault="00701191" w:rsidP="009C637F">
      <w:pPr>
        <w:pStyle w:val="Estilo4"/>
        <w:numPr>
          <w:ilvl w:val="0"/>
          <w:numId w:val="233"/>
        </w:numPr>
        <w:spacing w:before="0" w:after="0"/>
        <w:outlineLvl w:val="9"/>
      </w:pPr>
      <w:r>
        <w:rPr>
          <w:rStyle w:val="Textoennegrita"/>
        </w:rPr>
        <w:t>Módulo ESP32-WROOM-32:</w:t>
      </w:r>
      <w:r>
        <w:t xml:space="preserve"> 18 mm × 25.5 mm × 3.1 mm</w:t>
      </w:r>
    </w:p>
    <w:p w14:paraId="6B52CA41" w14:textId="77777777" w:rsidR="00701191" w:rsidRDefault="00701191" w:rsidP="009C637F">
      <w:pPr>
        <w:pStyle w:val="Estilo4"/>
        <w:numPr>
          <w:ilvl w:val="0"/>
          <w:numId w:val="233"/>
        </w:numPr>
        <w:spacing w:before="0" w:after="0"/>
        <w:outlineLvl w:val="9"/>
      </w:pPr>
      <w:r>
        <w:rPr>
          <w:rStyle w:val="Textoennegrita"/>
        </w:rPr>
        <w:t>Placa de desarrollo (ESP32 DevKit):</w:t>
      </w:r>
      <w:r>
        <w:t xml:space="preserve"> 55 mm × 28 mm × 12 mm</w:t>
      </w:r>
    </w:p>
    <w:p w14:paraId="62260597" w14:textId="77777777" w:rsidR="00701191" w:rsidRDefault="00701191" w:rsidP="009C637F">
      <w:pPr>
        <w:pStyle w:val="Estilo4"/>
        <w:numPr>
          <w:ilvl w:val="0"/>
          <w:numId w:val="233"/>
        </w:numPr>
        <w:spacing w:before="0" w:after="0"/>
        <w:outlineLvl w:val="9"/>
      </w:pPr>
      <w:r>
        <w:rPr>
          <w:rStyle w:val="Textoennegrita"/>
        </w:rPr>
        <w:t>Peso:</w:t>
      </w:r>
      <w:r>
        <w:t xml:space="preserve"> ~10 gramos (placa completa)</w:t>
      </w:r>
    </w:p>
    <w:p w14:paraId="17D4C3A2" w14:textId="77777777" w:rsidR="00701191" w:rsidRDefault="00701191" w:rsidP="009C637F">
      <w:pPr>
        <w:pStyle w:val="Estilo4"/>
        <w:spacing w:before="0" w:after="0"/>
        <w:outlineLvl w:val="9"/>
        <w:rPr>
          <w:rStyle w:val="Textoennegrita"/>
        </w:rPr>
      </w:pPr>
    </w:p>
    <w:p w14:paraId="67B153EF" w14:textId="1A39007F" w:rsidR="00701191" w:rsidRDefault="00701191" w:rsidP="009C637F">
      <w:pPr>
        <w:pStyle w:val="Estilo4"/>
        <w:spacing w:before="0" w:after="0"/>
        <w:outlineLvl w:val="9"/>
      </w:pPr>
      <w:r>
        <w:rPr>
          <w:rStyle w:val="Textoennegrita"/>
        </w:rPr>
        <w:t>Temperatura de operación:</w:t>
      </w:r>
    </w:p>
    <w:p w14:paraId="18EDEF1D" w14:textId="77777777" w:rsidR="00701191" w:rsidRDefault="00701191" w:rsidP="009C637F">
      <w:pPr>
        <w:pStyle w:val="Estilo4"/>
        <w:numPr>
          <w:ilvl w:val="0"/>
          <w:numId w:val="234"/>
        </w:numPr>
        <w:spacing w:before="0" w:after="0"/>
        <w:outlineLvl w:val="9"/>
      </w:pPr>
      <w:r>
        <w:rPr>
          <w:rStyle w:val="Textoennegrita"/>
        </w:rPr>
        <w:t>Rango normal:</w:t>
      </w:r>
      <w:r>
        <w:t xml:space="preserve"> -40°C a +85°C</w:t>
      </w:r>
    </w:p>
    <w:p w14:paraId="7AFAE59A" w14:textId="77777777" w:rsidR="00701191" w:rsidRDefault="00701191" w:rsidP="009C637F">
      <w:pPr>
        <w:pStyle w:val="Estilo4"/>
        <w:numPr>
          <w:ilvl w:val="0"/>
          <w:numId w:val="234"/>
        </w:numPr>
        <w:spacing w:before="0" w:after="0"/>
        <w:outlineLvl w:val="9"/>
      </w:pPr>
      <w:r>
        <w:rPr>
          <w:rStyle w:val="Textoennegrita"/>
        </w:rPr>
        <w:t>Rango industrial:</w:t>
      </w:r>
      <w:r>
        <w:t xml:space="preserve"> -40°C a +125°C (versiones específicas)</w:t>
      </w:r>
    </w:p>
    <w:p w14:paraId="3CF00672" w14:textId="77777777" w:rsidR="00701191" w:rsidRDefault="00701191" w:rsidP="009C637F">
      <w:pPr>
        <w:pStyle w:val="Estilo4"/>
        <w:outlineLvl w:val="9"/>
        <w:rPr>
          <w:rStyle w:val="Textoennegrita"/>
        </w:rPr>
      </w:pPr>
    </w:p>
    <w:p w14:paraId="06473C63" w14:textId="2F6D55F6" w:rsidR="00701191" w:rsidRDefault="008E53F7" w:rsidP="008E53F7">
      <w:pPr>
        <w:pStyle w:val="TableParagraph"/>
      </w:pPr>
      <w:bookmarkStart w:id="318" w:name="_Toc218088757"/>
      <w:r>
        <w:rPr>
          <w:rStyle w:val="Textoennegrita"/>
        </w:rPr>
        <w:t>Pines utilizados en el proyecto</w:t>
      </w:r>
      <w:bookmarkEnd w:id="318"/>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3"/>
        <w:gridCol w:w="2082"/>
        <w:gridCol w:w="4160"/>
      </w:tblGrid>
      <w:tr w:rsidR="00701191" w:rsidRPr="00701191" w14:paraId="7A4975BB" w14:textId="77777777" w:rsidTr="008E53F7">
        <w:trPr>
          <w:tblHeader/>
          <w:jc w:val="right"/>
        </w:trPr>
        <w:tc>
          <w:tcPr>
            <w:tcW w:w="1696" w:type="dxa"/>
            <w:vAlign w:val="center"/>
            <w:hideMark/>
          </w:tcPr>
          <w:p w14:paraId="5AD8B74D" w14:textId="77777777" w:rsidR="00701191" w:rsidRPr="00701191" w:rsidRDefault="00701191" w:rsidP="009C637F">
            <w:pPr>
              <w:rPr>
                <w:sz w:val="20"/>
                <w:szCs w:val="20"/>
                <w:lang w:val="es-419" w:eastAsia="es-419"/>
              </w:rPr>
            </w:pPr>
            <w:r w:rsidRPr="00701191">
              <w:rPr>
                <w:sz w:val="20"/>
                <w:szCs w:val="20"/>
                <w:lang w:val="es-419" w:eastAsia="es-419"/>
              </w:rPr>
              <w:t>Pin GPIO</w:t>
            </w:r>
          </w:p>
        </w:tc>
        <w:tc>
          <w:tcPr>
            <w:tcW w:w="1560" w:type="dxa"/>
            <w:vAlign w:val="center"/>
            <w:hideMark/>
          </w:tcPr>
          <w:p w14:paraId="46FCE33B" w14:textId="77777777" w:rsidR="00701191" w:rsidRPr="00701191" w:rsidRDefault="00701191" w:rsidP="009C637F">
            <w:pPr>
              <w:rPr>
                <w:sz w:val="20"/>
                <w:szCs w:val="20"/>
                <w:lang w:val="es-419" w:eastAsia="es-419"/>
              </w:rPr>
            </w:pPr>
            <w:r w:rsidRPr="00701191">
              <w:rPr>
                <w:sz w:val="20"/>
                <w:szCs w:val="20"/>
                <w:lang w:val="es-419" w:eastAsia="es-419"/>
              </w:rPr>
              <w:t>Función</w:t>
            </w:r>
          </w:p>
        </w:tc>
        <w:tc>
          <w:tcPr>
            <w:tcW w:w="3118" w:type="dxa"/>
            <w:vAlign w:val="center"/>
            <w:hideMark/>
          </w:tcPr>
          <w:p w14:paraId="6EA63B9A" w14:textId="77777777" w:rsidR="00701191" w:rsidRPr="00701191" w:rsidRDefault="00701191" w:rsidP="009C637F">
            <w:pPr>
              <w:rPr>
                <w:sz w:val="20"/>
                <w:szCs w:val="20"/>
                <w:lang w:val="es-419" w:eastAsia="es-419"/>
              </w:rPr>
            </w:pPr>
            <w:r w:rsidRPr="00701191">
              <w:rPr>
                <w:sz w:val="20"/>
                <w:szCs w:val="20"/>
                <w:lang w:val="es-419" w:eastAsia="es-419"/>
              </w:rPr>
              <w:t>Periférico conectado</w:t>
            </w:r>
          </w:p>
        </w:tc>
      </w:tr>
      <w:tr w:rsidR="00701191" w:rsidRPr="00701191" w14:paraId="5DAF5D6E" w14:textId="77777777" w:rsidTr="008E53F7">
        <w:trPr>
          <w:jc w:val="right"/>
        </w:trPr>
        <w:tc>
          <w:tcPr>
            <w:tcW w:w="1696" w:type="dxa"/>
            <w:vAlign w:val="center"/>
            <w:hideMark/>
          </w:tcPr>
          <w:p w14:paraId="6F3691A0" w14:textId="77777777" w:rsidR="00701191" w:rsidRPr="00701191" w:rsidRDefault="00701191" w:rsidP="009C637F">
            <w:pPr>
              <w:rPr>
                <w:sz w:val="20"/>
                <w:szCs w:val="20"/>
                <w:lang w:val="es-419" w:eastAsia="es-419"/>
              </w:rPr>
            </w:pPr>
            <w:r w:rsidRPr="00701191">
              <w:rPr>
                <w:sz w:val="20"/>
                <w:szCs w:val="20"/>
                <w:lang w:val="es-419" w:eastAsia="es-419"/>
              </w:rPr>
              <w:t>GPIO 4</w:t>
            </w:r>
          </w:p>
        </w:tc>
        <w:tc>
          <w:tcPr>
            <w:tcW w:w="1560" w:type="dxa"/>
            <w:vAlign w:val="center"/>
            <w:hideMark/>
          </w:tcPr>
          <w:p w14:paraId="1B7D895C" w14:textId="77777777" w:rsidR="00701191" w:rsidRPr="00701191" w:rsidRDefault="00701191" w:rsidP="009C637F">
            <w:pPr>
              <w:rPr>
                <w:sz w:val="20"/>
                <w:szCs w:val="20"/>
                <w:lang w:val="es-419" w:eastAsia="es-419"/>
              </w:rPr>
            </w:pPr>
            <w:r w:rsidRPr="00701191">
              <w:rPr>
                <w:sz w:val="20"/>
                <w:szCs w:val="20"/>
                <w:lang w:val="es-419" w:eastAsia="es-419"/>
              </w:rPr>
              <w:t>Entrada digital</w:t>
            </w:r>
          </w:p>
        </w:tc>
        <w:tc>
          <w:tcPr>
            <w:tcW w:w="3118" w:type="dxa"/>
            <w:vAlign w:val="center"/>
            <w:hideMark/>
          </w:tcPr>
          <w:p w14:paraId="3A0B46FE" w14:textId="77777777" w:rsidR="00701191" w:rsidRPr="00701191" w:rsidRDefault="00701191" w:rsidP="009C637F">
            <w:pPr>
              <w:rPr>
                <w:sz w:val="20"/>
                <w:szCs w:val="20"/>
                <w:lang w:val="es-419" w:eastAsia="es-419"/>
              </w:rPr>
            </w:pPr>
            <w:r w:rsidRPr="00701191">
              <w:rPr>
                <w:sz w:val="20"/>
                <w:szCs w:val="20"/>
                <w:lang w:val="es-419" w:eastAsia="es-419"/>
              </w:rPr>
              <w:t>DHT22 (Datos)</w:t>
            </w:r>
          </w:p>
        </w:tc>
      </w:tr>
      <w:tr w:rsidR="00701191" w:rsidRPr="00701191" w14:paraId="49AAA492" w14:textId="77777777" w:rsidTr="008E53F7">
        <w:trPr>
          <w:jc w:val="right"/>
        </w:trPr>
        <w:tc>
          <w:tcPr>
            <w:tcW w:w="1696" w:type="dxa"/>
            <w:vAlign w:val="center"/>
            <w:hideMark/>
          </w:tcPr>
          <w:p w14:paraId="2BA03907" w14:textId="77777777" w:rsidR="00701191" w:rsidRPr="00701191" w:rsidRDefault="00701191" w:rsidP="009C637F">
            <w:pPr>
              <w:rPr>
                <w:sz w:val="20"/>
                <w:szCs w:val="20"/>
                <w:lang w:val="es-419" w:eastAsia="es-419"/>
              </w:rPr>
            </w:pPr>
            <w:r w:rsidRPr="00701191">
              <w:rPr>
                <w:sz w:val="20"/>
                <w:szCs w:val="20"/>
                <w:lang w:val="es-419" w:eastAsia="es-419"/>
              </w:rPr>
              <w:t>GPIO 21</w:t>
            </w:r>
          </w:p>
        </w:tc>
        <w:tc>
          <w:tcPr>
            <w:tcW w:w="1560" w:type="dxa"/>
            <w:vAlign w:val="center"/>
            <w:hideMark/>
          </w:tcPr>
          <w:p w14:paraId="3CB882E2" w14:textId="77777777" w:rsidR="00701191" w:rsidRPr="00701191" w:rsidRDefault="00701191" w:rsidP="009C637F">
            <w:pPr>
              <w:rPr>
                <w:sz w:val="20"/>
                <w:szCs w:val="20"/>
                <w:lang w:val="es-419" w:eastAsia="es-419"/>
              </w:rPr>
            </w:pPr>
            <w:r w:rsidRPr="00701191">
              <w:rPr>
                <w:sz w:val="20"/>
                <w:szCs w:val="20"/>
                <w:lang w:val="es-419" w:eastAsia="es-419"/>
              </w:rPr>
              <w:t>I²C SDA</w:t>
            </w:r>
          </w:p>
        </w:tc>
        <w:tc>
          <w:tcPr>
            <w:tcW w:w="3118" w:type="dxa"/>
            <w:vAlign w:val="center"/>
            <w:hideMark/>
          </w:tcPr>
          <w:p w14:paraId="0D81DA91" w14:textId="77777777" w:rsidR="00701191" w:rsidRPr="00701191" w:rsidRDefault="00701191" w:rsidP="009C637F">
            <w:pPr>
              <w:rPr>
                <w:sz w:val="20"/>
                <w:szCs w:val="20"/>
                <w:lang w:val="es-419" w:eastAsia="es-419"/>
              </w:rPr>
            </w:pPr>
            <w:r w:rsidRPr="00701191">
              <w:rPr>
                <w:sz w:val="20"/>
                <w:szCs w:val="20"/>
                <w:lang w:val="es-419" w:eastAsia="es-419"/>
              </w:rPr>
              <w:t>RTC DS3231 y OLED SSD1306</w:t>
            </w:r>
          </w:p>
        </w:tc>
      </w:tr>
      <w:tr w:rsidR="00701191" w:rsidRPr="00701191" w14:paraId="3282624F" w14:textId="77777777" w:rsidTr="008E53F7">
        <w:trPr>
          <w:jc w:val="right"/>
        </w:trPr>
        <w:tc>
          <w:tcPr>
            <w:tcW w:w="1696" w:type="dxa"/>
            <w:vAlign w:val="center"/>
            <w:hideMark/>
          </w:tcPr>
          <w:p w14:paraId="32786236" w14:textId="77777777" w:rsidR="00701191" w:rsidRPr="00701191" w:rsidRDefault="00701191" w:rsidP="009C637F">
            <w:pPr>
              <w:rPr>
                <w:sz w:val="20"/>
                <w:szCs w:val="20"/>
                <w:lang w:val="es-419" w:eastAsia="es-419"/>
              </w:rPr>
            </w:pPr>
            <w:r w:rsidRPr="00701191">
              <w:rPr>
                <w:sz w:val="20"/>
                <w:szCs w:val="20"/>
                <w:lang w:val="es-419" w:eastAsia="es-419"/>
              </w:rPr>
              <w:t>GPIO 22</w:t>
            </w:r>
          </w:p>
        </w:tc>
        <w:tc>
          <w:tcPr>
            <w:tcW w:w="1560" w:type="dxa"/>
            <w:vAlign w:val="center"/>
            <w:hideMark/>
          </w:tcPr>
          <w:p w14:paraId="4F5C7E0B" w14:textId="77777777" w:rsidR="00701191" w:rsidRPr="00701191" w:rsidRDefault="00701191" w:rsidP="009C637F">
            <w:pPr>
              <w:rPr>
                <w:sz w:val="20"/>
                <w:szCs w:val="20"/>
                <w:lang w:val="es-419" w:eastAsia="es-419"/>
              </w:rPr>
            </w:pPr>
            <w:r w:rsidRPr="00701191">
              <w:rPr>
                <w:sz w:val="20"/>
                <w:szCs w:val="20"/>
                <w:lang w:val="es-419" w:eastAsia="es-419"/>
              </w:rPr>
              <w:t>I²C SCL</w:t>
            </w:r>
          </w:p>
        </w:tc>
        <w:tc>
          <w:tcPr>
            <w:tcW w:w="3118" w:type="dxa"/>
            <w:vAlign w:val="center"/>
            <w:hideMark/>
          </w:tcPr>
          <w:p w14:paraId="2A5C5054" w14:textId="77777777" w:rsidR="00701191" w:rsidRPr="00701191" w:rsidRDefault="00701191" w:rsidP="009C637F">
            <w:pPr>
              <w:rPr>
                <w:sz w:val="20"/>
                <w:szCs w:val="20"/>
                <w:lang w:val="es-419" w:eastAsia="es-419"/>
              </w:rPr>
            </w:pPr>
            <w:r w:rsidRPr="00701191">
              <w:rPr>
                <w:sz w:val="20"/>
                <w:szCs w:val="20"/>
                <w:lang w:val="es-419" w:eastAsia="es-419"/>
              </w:rPr>
              <w:t>RTC DS3231 y OLED SSD1306</w:t>
            </w:r>
          </w:p>
        </w:tc>
      </w:tr>
      <w:tr w:rsidR="00701191" w:rsidRPr="00701191" w14:paraId="3D725B06" w14:textId="77777777" w:rsidTr="008E53F7">
        <w:trPr>
          <w:jc w:val="right"/>
        </w:trPr>
        <w:tc>
          <w:tcPr>
            <w:tcW w:w="1696" w:type="dxa"/>
            <w:vAlign w:val="center"/>
            <w:hideMark/>
          </w:tcPr>
          <w:p w14:paraId="4F024897" w14:textId="77777777" w:rsidR="00701191" w:rsidRPr="00701191" w:rsidRDefault="00701191" w:rsidP="009C637F">
            <w:pPr>
              <w:rPr>
                <w:sz w:val="20"/>
                <w:szCs w:val="20"/>
                <w:lang w:val="es-419" w:eastAsia="es-419"/>
              </w:rPr>
            </w:pPr>
            <w:r w:rsidRPr="00701191">
              <w:rPr>
                <w:sz w:val="20"/>
                <w:szCs w:val="20"/>
                <w:lang w:val="es-419" w:eastAsia="es-419"/>
              </w:rPr>
              <w:t>GPIO 23</w:t>
            </w:r>
          </w:p>
        </w:tc>
        <w:tc>
          <w:tcPr>
            <w:tcW w:w="1560" w:type="dxa"/>
            <w:vAlign w:val="center"/>
            <w:hideMark/>
          </w:tcPr>
          <w:p w14:paraId="25A7A52B" w14:textId="77777777" w:rsidR="00701191" w:rsidRPr="00701191" w:rsidRDefault="00701191" w:rsidP="009C637F">
            <w:pPr>
              <w:rPr>
                <w:sz w:val="20"/>
                <w:szCs w:val="20"/>
                <w:lang w:val="es-419" w:eastAsia="es-419"/>
              </w:rPr>
            </w:pPr>
            <w:r w:rsidRPr="00701191">
              <w:rPr>
                <w:sz w:val="20"/>
                <w:szCs w:val="20"/>
                <w:lang w:val="es-419" w:eastAsia="es-419"/>
              </w:rPr>
              <w:t>Entrada digital</w:t>
            </w:r>
          </w:p>
        </w:tc>
        <w:tc>
          <w:tcPr>
            <w:tcW w:w="3118" w:type="dxa"/>
            <w:vAlign w:val="center"/>
            <w:hideMark/>
          </w:tcPr>
          <w:p w14:paraId="2B783412" w14:textId="77777777" w:rsidR="00701191" w:rsidRPr="00701191" w:rsidRDefault="00701191" w:rsidP="009C637F">
            <w:pPr>
              <w:rPr>
                <w:sz w:val="20"/>
                <w:szCs w:val="20"/>
                <w:lang w:val="es-419" w:eastAsia="es-419"/>
              </w:rPr>
            </w:pPr>
            <w:r w:rsidRPr="00701191">
              <w:rPr>
                <w:sz w:val="20"/>
                <w:szCs w:val="20"/>
                <w:lang w:val="es-419" w:eastAsia="es-419"/>
              </w:rPr>
              <w:t>Botón de cambio de pantalla</w:t>
            </w:r>
          </w:p>
        </w:tc>
      </w:tr>
      <w:tr w:rsidR="00701191" w:rsidRPr="00701191" w14:paraId="498950BA" w14:textId="77777777" w:rsidTr="008E53F7">
        <w:trPr>
          <w:jc w:val="right"/>
        </w:trPr>
        <w:tc>
          <w:tcPr>
            <w:tcW w:w="1696" w:type="dxa"/>
            <w:vAlign w:val="center"/>
            <w:hideMark/>
          </w:tcPr>
          <w:p w14:paraId="671ACFC4" w14:textId="77777777" w:rsidR="00701191" w:rsidRPr="00701191" w:rsidRDefault="00701191" w:rsidP="009C637F">
            <w:pPr>
              <w:rPr>
                <w:sz w:val="20"/>
                <w:szCs w:val="20"/>
                <w:lang w:val="es-419" w:eastAsia="es-419"/>
              </w:rPr>
            </w:pPr>
            <w:r w:rsidRPr="00701191">
              <w:rPr>
                <w:sz w:val="20"/>
                <w:szCs w:val="20"/>
                <w:lang w:val="es-419" w:eastAsia="es-419"/>
              </w:rPr>
              <w:t>GND</w:t>
            </w:r>
          </w:p>
        </w:tc>
        <w:tc>
          <w:tcPr>
            <w:tcW w:w="1560" w:type="dxa"/>
            <w:vAlign w:val="center"/>
            <w:hideMark/>
          </w:tcPr>
          <w:p w14:paraId="0AA18333" w14:textId="77777777" w:rsidR="00701191" w:rsidRPr="00701191" w:rsidRDefault="00701191" w:rsidP="009C637F">
            <w:pPr>
              <w:rPr>
                <w:sz w:val="20"/>
                <w:szCs w:val="20"/>
                <w:lang w:val="es-419" w:eastAsia="es-419"/>
              </w:rPr>
            </w:pPr>
            <w:r w:rsidRPr="00701191">
              <w:rPr>
                <w:sz w:val="20"/>
                <w:szCs w:val="20"/>
                <w:lang w:val="es-419" w:eastAsia="es-419"/>
              </w:rPr>
              <w:t>Tierra</w:t>
            </w:r>
          </w:p>
        </w:tc>
        <w:tc>
          <w:tcPr>
            <w:tcW w:w="3118" w:type="dxa"/>
            <w:vAlign w:val="center"/>
            <w:hideMark/>
          </w:tcPr>
          <w:p w14:paraId="7132EBB4" w14:textId="77777777" w:rsidR="00701191" w:rsidRPr="00701191" w:rsidRDefault="00701191" w:rsidP="009C637F">
            <w:pPr>
              <w:rPr>
                <w:sz w:val="20"/>
                <w:szCs w:val="20"/>
                <w:lang w:val="es-419" w:eastAsia="es-419"/>
              </w:rPr>
            </w:pPr>
            <w:r w:rsidRPr="00701191">
              <w:rPr>
                <w:sz w:val="20"/>
                <w:szCs w:val="20"/>
                <w:lang w:val="es-419" w:eastAsia="es-419"/>
              </w:rPr>
              <w:t>Común</w:t>
            </w:r>
          </w:p>
        </w:tc>
      </w:tr>
      <w:tr w:rsidR="00701191" w:rsidRPr="00701191" w14:paraId="59BB1574" w14:textId="77777777" w:rsidTr="008E53F7">
        <w:trPr>
          <w:jc w:val="right"/>
        </w:trPr>
        <w:tc>
          <w:tcPr>
            <w:tcW w:w="1696" w:type="dxa"/>
            <w:vAlign w:val="center"/>
            <w:hideMark/>
          </w:tcPr>
          <w:p w14:paraId="33EABE9F" w14:textId="77777777" w:rsidR="00701191" w:rsidRPr="00701191" w:rsidRDefault="00701191" w:rsidP="009C637F">
            <w:pPr>
              <w:rPr>
                <w:sz w:val="20"/>
                <w:szCs w:val="20"/>
                <w:lang w:val="es-419" w:eastAsia="es-419"/>
              </w:rPr>
            </w:pPr>
            <w:r w:rsidRPr="00701191">
              <w:rPr>
                <w:sz w:val="20"/>
                <w:szCs w:val="20"/>
                <w:lang w:val="es-419" w:eastAsia="es-419"/>
              </w:rPr>
              <w:t>3.3V</w:t>
            </w:r>
          </w:p>
        </w:tc>
        <w:tc>
          <w:tcPr>
            <w:tcW w:w="1560" w:type="dxa"/>
            <w:vAlign w:val="center"/>
            <w:hideMark/>
          </w:tcPr>
          <w:p w14:paraId="4F9FA570" w14:textId="77777777" w:rsidR="00701191" w:rsidRPr="00701191" w:rsidRDefault="00701191" w:rsidP="009C637F">
            <w:pPr>
              <w:rPr>
                <w:sz w:val="20"/>
                <w:szCs w:val="20"/>
                <w:lang w:val="es-419" w:eastAsia="es-419"/>
              </w:rPr>
            </w:pPr>
            <w:r w:rsidRPr="00701191">
              <w:rPr>
                <w:sz w:val="20"/>
                <w:szCs w:val="20"/>
                <w:lang w:val="es-419" w:eastAsia="es-419"/>
              </w:rPr>
              <w:t>Alimentación</w:t>
            </w:r>
          </w:p>
        </w:tc>
        <w:tc>
          <w:tcPr>
            <w:tcW w:w="3118" w:type="dxa"/>
            <w:vAlign w:val="center"/>
            <w:hideMark/>
          </w:tcPr>
          <w:p w14:paraId="3A9AA50F" w14:textId="77777777" w:rsidR="00701191" w:rsidRPr="00701191" w:rsidRDefault="00701191" w:rsidP="009C637F">
            <w:pPr>
              <w:rPr>
                <w:sz w:val="20"/>
                <w:szCs w:val="20"/>
                <w:lang w:val="es-419" w:eastAsia="es-419"/>
              </w:rPr>
            </w:pPr>
            <w:r w:rsidRPr="00701191">
              <w:rPr>
                <w:sz w:val="20"/>
                <w:szCs w:val="20"/>
                <w:lang w:val="es-419" w:eastAsia="es-419"/>
              </w:rPr>
              <w:t>Sensores y periféricos</w:t>
            </w:r>
          </w:p>
        </w:tc>
      </w:tr>
    </w:tbl>
    <w:p w14:paraId="2FFC0D00" w14:textId="77777777" w:rsidR="00701191" w:rsidRPr="00701191" w:rsidRDefault="00701191" w:rsidP="009C637F">
      <w:pPr>
        <w:pStyle w:val="Estilo4"/>
        <w:outlineLvl w:val="9"/>
        <w:rPr>
          <w:lang w:val="es-419" w:eastAsia="es-419"/>
        </w:rPr>
      </w:pPr>
      <w:r w:rsidRPr="00701191">
        <w:rPr>
          <w:lang w:val="es-419" w:eastAsia="es-419"/>
        </w:rPr>
        <w:t>Software y herramientas de desarrollo:</w:t>
      </w:r>
    </w:p>
    <w:p w14:paraId="738B7ADC" w14:textId="77777777" w:rsidR="00701191" w:rsidRPr="00701191" w:rsidRDefault="00701191" w:rsidP="009C637F">
      <w:pPr>
        <w:pStyle w:val="Estilo4"/>
        <w:numPr>
          <w:ilvl w:val="0"/>
          <w:numId w:val="248"/>
        </w:numPr>
        <w:outlineLvl w:val="9"/>
        <w:rPr>
          <w:lang w:val="es-419" w:eastAsia="es-419"/>
        </w:rPr>
      </w:pPr>
      <w:r w:rsidRPr="00701191">
        <w:rPr>
          <w:lang w:val="es-419" w:eastAsia="es-419"/>
        </w:rPr>
        <w:t>IDE: Arduino IDE 2.3.2</w:t>
      </w:r>
    </w:p>
    <w:p w14:paraId="48F53D29" w14:textId="77777777" w:rsidR="00701191" w:rsidRPr="00701191" w:rsidRDefault="00701191" w:rsidP="009C637F">
      <w:pPr>
        <w:pStyle w:val="Estilo4"/>
        <w:numPr>
          <w:ilvl w:val="0"/>
          <w:numId w:val="248"/>
        </w:numPr>
        <w:outlineLvl w:val="9"/>
        <w:rPr>
          <w:lang w:val="es-419" w:eastAsia="es-419"/>
        </w:rPr>
      </w:pPr>
      <w:r w:rsidRPr="00701191">
        <w:rPr>
          <w:lang w:val="es-419" w:eastAsia="es-419"/>
        </w:rPr>
        <w:t>Framework: Arduino Core for ESP32</w:t>
      </w:r>
    </w:p>
    <w:p w14:paraId="033835D3" w14:textId="77777777" w:rsidR="00701191" w:rsidRPr="00701191" w:rsidRDefault="00701191" w:rsidP="009C637F">
      <w:pPr>
        <w:pStyle w:val="Estilo4"/>
        <w:numPr>
          <w:ilvl w:val="0"/>
          <w:numId w:val="248"/>
        </w:numPr>
        <w:outlineLvl w:val="9"/>
        <w:rPr>
          <w:lang w:val="es-419" w:eastAsia="es-419"/>
        </w:rPr>
      </w:pPr>
      <w:r w:rsidRPr="00701191">
        <w:rPr>
          <w:lang w:val="es-419" w:eastAsia="es-419"/>
        </w:rPr>
        <w:t>Sistema operativo: FreeRTOS (integrado)</w:t>
      </w:r>
    </w:p>
    <w:p w14:paraId="1E7590A8" w14:textId="77777777" w:rsidR="00701191" w:rsidRPr="00701191" w:rsidRDefault="00701191" w:rsidP="009C637F">
      <w:pPr>
        <w:pStyle w:val="Estilo4"/>
        <w:numPr>
          <w:ilvl w:val="0"/>
          <w:numId w:val="248"/>
        </w:numPr>
        <w:outlineLvl w:val="9"/>
        <w:rPr>
          <w:lang w:val="es-419" w:eastAsia="es-419"/>
        </w:rPr>
      </w:pPr>
      <w:r w:rsidRPr="00701191">
        <w:rPr>
          <w:lang w:val="es-419" w:eastAsia="es-419"/>
        </w:rPr>
        <w:t>Lenguaje de programación: C/C++</w:t>
      </w:r>
    </w:p>
    <w:p w14:paraId="1F3B4EEF" w14:textId="77777777" w:rsidR="00701191" w:rsidRPr="00701191" w:rsidRDefault="00701191" w:rsidP="009C637F">
      <w:pPr>
        <w:pStyle w:val="Estilo4"/>
        <w:numPr>
          <w:ilvl w:val="0"/>
          <w:numId w:val="248"/>
        </w:numPr>
        <w:outlineLvl w:val="9"/>
        <w:rPr>
          <w:lang w:val="es-419" w:eastAsia="es-419"/>
        </w:rPr>
      </w:pPr>
      <w:r w:rsidRPr="00701191">
        <w:rPr>
          <w:lang w:val="es-419" w:eastAsia="es-419"/>
        </w:rPr>
        <w:t xml:space="preserve">Librerías principales: </w:t>
      </w:r>
    </w:p>
    <w:p w14:paraId="414FDF65" w14:textId="77777777" w:rsidR="00701191" w:rsidRPr="00701191" w:rsidRDefault="00701191" w:rsidP="009C637F">
      <w:pPr>
        <w:pStyle w:val="Estilo4"/>
        <w:numPr>
          <w:ilvl w:val="0"/>
          <w:numId w:val="249"/>
        </w:numPr>
        <w:outlineLvl w:val="9"/>
        <w:rPr>
          <w:lang w:val="es-419" w:eastAsia="es-419"/>
        </w:rPr>
      </w:pPr>
      <w:r w:rsidRPr="00701191">
        <w:rPr>
          <w:lang w:val="es-419" w:eastAsia="es-419"/>
        </w:rPr>
        <w:lastRenderedPageBreak/>
        <w:t>WiFi.h (conexión de red)</w:t>
      </w:r>
    </w:p>
    <w:p w14:paraId="303A04DA" w14:textId="77777777" w:rsidR="00701191" w:rsidRPr="00701191" w:rsidRDefault="00701191" w:rsidP="009C637F">
      <w:pPr>
        <w:pStyle w:val="Estilo4"/>
        <w:numPr>
          <w:ilvl w:val="0"/>
          <w:numId w:val="249"/>
        </w:numPr>
        <w:outlineLvl w:val="9"/>
        <w:rPr>
          <w:lang w:val="es-419" w:eastAsia="es-419"/>
        </w:rPr>
      </w:pPr>
      <w:r w:rsidRPr="00701191">
        <w:rPr>
          <w:lang w:val="es-419" w:eastAsia="es-419"/>
        </w:rPr>
        <w:t>Wire.h (comunicación I²C)</w:t>
      </w:r>
    </w:p>
    <w:p w14:paraId="3CD8ECE5" w14:textId="77777777" w:rsidR="00701191" w:rsidRPr="00701191" w:rsidRDefault="00701191" w:rsidP="009C637F">
      <w:pPr>
        <w:pStyle w:val="Estilo4"/>
        <w:numPr>
          <w:ilvl w:val="0"/>
          <w:numId w:val="249"/>
        </w:numPr>
        <w:outlineLvl w:val="9"/>
        <w:rPr>
          <w:lang w:val="es-419" w:eastAsia="es-419"/>
        </w:rPr>
      </w:pPr>
      <w:r w:rsidRPr="00701191">
        <w:rPr>
          <w:lang w:val="es-419" w:eastAsia="es-419"/>
        </w:rPr>
        <w:t>DHT.h (sensor de temperatura)</w:t>
      </w:r>
    </w:p>
    <w:p w14:paraId="6904F4E4" w14:textId="77777777" w:rsidR="00701191" w:rsidRPr="00701191" w:rsidRDefault="00701191" w:rsidP="009C637F">
      <w:pPr>
        <w:pStyle w:val="Estilo4"/>
        <w:numPr>
          <w:ilvl w:val="0"/>
          <w:numId w:val="249"/>
        </w:numPr>
        <w:outlineLvl w:val="9"/>
        <w:rPr>
          <w:lang w:val="es-419" w:eastAsia="es-419"/>
        </w:rPr>
      </w:pPr>
      <w:r w:rsidRPr="00701191">
        <w:rPr>
          <w:lang w:val="es-419" w:eastAsia="es-419"/>
        </w:rPr>
        <w:t>Adafruit_SSD1306.h (pantalla OLED)</w:t>
      </w:r>
    </w:p>
    <w:p w14:paraId="7E33B7A6" w14:textId="77777777" w:rsidR="00701191" w:rsidRPr="00701191" w:rsidRDefault="00701191" w:rsidP="009C637F">
      <w:pPr>
        <w:pStyle w:val="Estilo4"/>
        <w:numPr>
          <w:ilvl w:val="0"/>
          <w:numId w:val="249"/>
        </w:numPr>
        <w:outlineLvl w:val="9"/>
        <w:rPr>
          <w:lang w:val="es-419" w:eastAsia="es-419"/>
        </w:rPr>
      </w:pPr>
      <w:r w:rsidRPr="00701191">
        <w:rPr>
          <w:lang w:val="es-419" w:eastAsia="es-419"/>
        </w:rPr>
        <w:t>RTClib.h (reloj en tiempo real)</w:t>
      </w:r>
    </w:p>
    <w:p w14:paraId="21195FEE" w14:textId="77777777" w:rsidR="00701191" w:rsidRPr="00701191" w:rsidRDefault="00701191" w:rsidP="009C637F">
      <w:pPr>
        <w:pStyle w:val="Estilo4"/>
        <w:outlineLvl w:val="9"/>
        <w:rPr>
          <w:lang w:val="es-419" w:eastAsia="es-419"/>
        </w:rPr>
      </w:pPr>
      <w:r w:rsidRPr="00701191">
        <w:rPr>
          <w:lang w:val="es-419" w:eastAsia="es-419"/>
        </w:rPr>
        <w:t>Ventajas técnicas para el proyecto:</w:t>
      </w:r>
    </w:p>
    <w:p w14:paraId="6581F46B" w14:textId="77777777" w:rsidR="00701191" w:rsidRPr="00701191" w:rsidRDefault="00701191" w:rsidP="009C637F">
      <w:pPr>
        <w:pStyle w:val="Estilo4"/>
        <w:numPr>
          <w:ilvl w:val="0"/>
          <w:numId w:val="235"/>
        </w:numPr>
        <w:outlineLvl w:val="9"/>
        <w:rPr>
          <w:lang w:val="es-419" w:eastAsia="es-419"/>
        </w:rPr>
      </w:pPr>
      <w:r w:rsidRPr="00701191">
        <w:rPr>
          <w:lang w:val="es-419" w:eastAsia="es-419"/>
        </w:rPr>
        <w:t>Dual-core: Permite dedicar un núcleo a adquisición de datos y otro a comunicación WiFi sin interrupciones.</w:t>
      </w:r>
    </w:p>
    <w:p w14:paraId="458A873C" w14:textId="77777777" w:rsidR="00701191" w:rsidRPr="00701191" w:rsidRDefault="00701191" w:rsidP="009C637F">
      <w:pPr>
        <w:pStyle w:val="Estilo4"/>
        <w:numPr>
          <w:ilvl w:val="0"/>
          <w:numId w:val="235"/>
        </w:numPr>
        <w:outlineLvl w:val="9"/>
        <w:rPr>
          <w:lang w:val="es-419" w:eastAsia="es-419"/>
        </w:rPr>
      </w:pPr>
      <w:r w:rsidRPr="00701191">
        <w:rPr>
          <w:lang w:val="es-419" w:eastAsia="es-419"/>
        </w:rPr>
        <w:t>520 KB de RAM: Suficiente para mantener buffers de datos, pilas de red TCP/IP y librerías gráficas simultáneamente.</w:t>
      </w:r>
    </w:p>
    <w:p w14:paraId="6E72E4E2" w14:textId="77777777" w:rsidR="00701191" w:rsidRPr="00701191" w:rsidRDefault="00701191" w:rsidP="009C637F">
      <w:pPr>
        <w:pStyle w:val="Estilo4"/>
        <w:numPr>
          <w:ilvl w:val="0"/>
          <w:numId w:val="235"/>
        </w:numPr>
        <w:outlineLvl w:val="9"/>
        <w:rPr>
          <w:lang w:val="es-419" w:eastAsia="es-419"/>
        </w:rPr>
      </w:pPr>
      <w:r w:rsidRPr="00701191">
        <w:rPr>
          <w:lang w:val="es-419" w:eastAsia="es-419"/>
        </w:rPr>
        <w:t>WiFi estable: Conexión confiable a redes domésticas con reconexión automática.</w:t>
      </w:r>
    </w:p>
    <w:p w14:paraId="48C39502" w14:textId="77777777" w:rsidR="00701191" w:rsidRPr="00701191" w:rsidRDefault="00701191" w:rsidP="009C637F">
      <w:pPr>
        <w:pStyle w:val="Estilo4"/>
        <w:numPr>
          <w:ilvl w:val="0"/>
          <w:numId w:val="235"/>
        </w:numPr>
        <w:outlineLvl w:val="9"/>
        <w:rPr>
          <w:lang w:val="es-419" w:eastAsia="es-419"/>
        </w:rPr>
      </w:pPr>
      <w:r w:rsidRPr="00701191">
        <w:rPr>
          <w:lang w:val="es-419" w:eastAsia="es-419"/>
        </w:rPr>
        <w:t>18 canales ADC: Aunque solo se usa el DHT22 digital, permite expansión con sensores analógicos.</w:t>
      </w:r>
    </w:p>
    <w:p w14:paraId="12383E94" w14:textId="77777777" w:rsidR="00701191" w:rsidRPr="00701191" w:rsidRDefault="00701191" w:rsidP="009C637F">
      <w:pPr>
        <w:pStyle w:val="Estilo4"/>
        <w:numPr>
          <w:ilvl w:val="0"/>
          <w:numId w:val="235"/>
        </w:numPr>
        <w:outlineLvl w:val="9"/>
        <w:rPr>
          <w:lang w:val="es-419" w:eastAsia="es-419"/>
        </w:rPr>
      </w:pPr>
      <w:r w:rsidRPr="00701191">
        <w:rPr>
          <w:lang w:val="es-419" w:eastAsia="es-419"/>
        </w:rPr>
        <w:t>2 puertos I²C: Facilita conexión de múltiples dispositivos (RTC y OLED) sin multiplexores.</w:t>
      </w:r>
    </w:p>
    <w:p w14:paraId="12C566DF" w14:textId="77777777" w:rsidR="00701191" w:rsidRPr="00701191" w:rsidRDefault="00701191" w:rsidP="009C637F">
      <w:pPr>
        <w:pStyle w:val="Estilo4"/>
        <w:numPr>
          <w:ilvl w:val="0"/>
          <w:numId w:val="235"/>
        </w:numPr>
        <w:outlineLvl w:val="9"/>
        <w:rPr>
          <w:lang w:val="es-419" w:eastAsia="es-419"/>
        </w:rPr>
      </w:pPr>
      <w:r w:rsidRPr="00701191">
        <w:rPr>
          <w:lang w:val="es-419" w:eastAsia="es-419"/>
        </w:rPr>
        <w:t>Bajo costo: Disponibilidad local a $176.34 MXN con todas las capacidades integradas.</w:t>
      </w:r>
    </w:p>
    <w:p w14:paraId="58B12214" w14:textId="109B2B78" w:rsidR="008B244F" w:rsidRDefault="008B244F" w:rsidP="009C637F">
      <w:pPr>
        <w:pStyle w:val="Estilo4"/>
        <w:outlineLvl w:val="9"/>
      </w:pPr>
      <w:r>
        <w:br w:type="page"/>
      </w:r>
    </w:p>
    <w:p w14:paraId="41087AB3" w14:textId="4C468456" w:rsidR="000E159B" w:rsidRDefault="000E159B" w:rsidP="00DB41B1">
      <w:pPr>
        <w:pStyle w:val="MyStyle"/>
        <w:outlineLvl w:val="3"/>
      </w:pPr>
      <w:bookmarkStart w:id="319" w:name="_Toc217135158"/>
      <w:bookmarkStart w:id="320" w:name="_Toc218087649"/>
      <w:r>
        <w:lastRenderedPageBreak/>
        <w:t>5.3.1.3. Diagrama de pines utilizados</w:t>
      </w:r>
      <w:bookmarkEnd w:id="319"/>
      <w:bookmarkEnd w:id="320"/>
    </w:p>
    <w:p w14:paraId="3B16CD6B" w14:textId="29DE66FE" w:rsidR="001567C2" w:rsidRDefault="001567C2" w:rsidP="009C637F">
      <w:pPr>
        <w:pStyle w:val="Estilo4"/>
        <w:outlineLvl w:val="9"/>
      </w:pPr>
      <w:r>
        <w:t>El ESP32 cuenta con 34 pines GPIO, de los cuales se utilizaron 5 para la implementación del sistema de monitoreo. La distribución de pines fue diseñada considerando las restricciones de hardware del ESP32 y los requisitos de comunicación de cada periférico.</w:t>
      </w:r>
    </w:p>
    <w:p w14:paraId="5421EA79" w14:textId="77777777" w:rsidR="008E53F7" w:rsidRDefault="008E53F7" w:rsidP="009C637F">
      <w:pPr>
        <w:pStyle w:val="Estilo4"/>
        <w:outlineLvl w:val="9"/>
      </w:pPr>
    </w:p>
    <w:p w14:paraId="6BB163F1" w14:textId="470D16C3" w:rsidR="001567C2" w:rsidRDefault="008E53F7" w:rsidP="008E53F7">
      <w:pPr>
        <w:pStyle w:val="TableParagraph"/>
      </w:pPr>
      <w:bookmarkStart w:id="321" w:name="_Toc218088758"/>
      <w:r>
        <w:t>Asignación de pines del ESP32</w:t>
      </w:r>
      <w:bookmarkEnd w:id="321"/>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59"/>
        <w:gridCol w:w="1233"/>
        <w:gridCol w:w="1781"/>
        <w:gridCol w:w="1578"/>
        <w:gridCol w:w="1205"/>
        <w:gridCol w:w="1749"/>
      </w:tblGrid>
      <w:tr w:rsidR="008B244F" w:rsidRPr="008B244F" w14:paraId="37E340CB" w14:textId="77777777" w:rsidTr="00DB41B1">
        <w:trPr>
          <w:tblHeader/>
          <w:jc w:val="right"/>
        </w:trPr>
        <w:tc>
          <w:tcPr>
            <w:tcW w:w="993" w:type="dxa"/>
            <w:vAlign w:val="center"/>
            <w:hideMark/>
          </w:tcPr>
          <w:p w14:paraId="19808C55" w14:textId="77777777" w:rsidR="008B244F" w:rsidRPr="008B244F" w:rsidRDefault="008B244F" w:rsidP="009C637F">
            <w:pPr>
              <w:rPr>
                <w:lang w:val="es-419" w:eastAsia="es-419"/>
              </w:rPr>
            </w:pPr>
            <w:r w:rsidRPr="008B244F">
              <w:rPr>
                <w:lang w:val="es-419" w:eastAsia="es-419"/>
              </w:rPr>
              <w:t>Pin GPIO</w:t>
            </w:r>
          </w:p>
        </w:tc>
        <w:tc>
          <w:tcPr>
            <w:tcW w:w="1275" w:type="dxa"/>
            <w:vAlign w:val="center"/>
            <w:hideMark/>
          </w:tcPr>
          <w:p w14:paraId="73944A7B" w14:textId="77777777" w:rsidR="008B244F" w:rsidRPr="008B244F" w:rsidRDefault="008B244F" w:rsidP="009C637F">
            <w:pPr>
              <w:rPr>
                <w:lang w:val="es-419" w:eastAsia="es-419"/>
              </w:rPr>
            </w:pPr>
            <w:r w:rsidRPr="008B244F">
              <w:rPr>
                <w:lang w:val="es-419" w:eastAsia="es-419"/>
              </w:rPr>
              <w:t>Tipo</w:t>
            </w:r>
          </w:p>
        </w:tc>
        <w:tc>
          <w:tcPr>
            <w:tcW w:w="1843" w:type="dxa"/>
            <w:vAlign w:val="center"/>
            <w:hideMark/>
          </w:tcPr>
          <w:p w14:paraId="1AFA33F7" w14:textId="77777777" w:rsidR="008B244F" w:rsidRPr="008B244F" w:rsidRDefault="008B244F" w:rsidP="009C637F">
            <w:pPr>
              <w:rPr>
                <w:lang w:val="es-419" w:eastAsia="es-419"/>
              </w:rPr>
            </w:pPr>
            <w:r w:rsidRPr="008B244F">
              <w:rPr>
                <w:lang w:val="es-419" w:eastAsia="es-419"/>
              </w:rPr>
              <w:t>Función</w:t>
            </w:r>
          </w:p>
        </w:tc>
        <w:tc>
          <w:tcPr>
            <w:tcW w:w="1632" w:type="dxa"/>
            <w:vAlign w:val="center"/>
            <w:hideMark/>
          </w:tcPr>
          <w:p w14:paraId="0BA85823" w14:textId="77777777" w:rsidR="008B244F" w:rsidRPr="008B244F" w:rsidRDefault="008B244F" w:rsidP="009C637F">
            <w:pPr>
              <w:rPr>
                <w:lang w:val="es-419" w:eastAsia="es-419"/>
              </w:rPr>
            </w:pPr>
            <w:r w:rsidRPr="008B244F">
              <w:rPr>
                <w:lang w:val="es-419" w:eastAsia="es-419"/>
              </w:rPr>
              <w:t>Periférico</w:t>
            </w:r>
          </w:p>
        </w:tc>
        <w:tc>
          <w:tcPr>
            <w:tcW w:w="1246" w:type="dxa"/>
            <w:vAlign w:val="center"/>
            <w:hideMark/>
          </w:tcPr>
          <w:p w14:paraId="5449DC2E" w14:textId="77777777" w:rsidR="008B244F" w:rsidRPr="008B244F" w:rsidRDefault="008B244F" w:rsidP="009C637F">
            <w:pPr>
              <w:rPr>
                <w:lang w:val="es-419" w:eastAsia="es-419"/>
              </w:rPr>
            </w:pPr>
            <w:r w:rsidRPr="008B244F">
              <w:rPr>
                <w:lang w:val="es-419" w:eastAsia="es-419"/>
              </w:rPr>
              <w:t>Protocolo</w:t>
            </w:r>
          </w:p>
        </w:tc>
        <w:tc>
          <w:tcPr>
            <w:tcW w:w="1809" w:type="dxa"/>
            <w:vAlign w:val="center"/>
            <w:hideMark/>
          </w:tcPr>
          <w:p w14:paraId="3090A3A8" w14:textId="77777777" w:rsidR="008B244F" w:rsidRPr="008B244F" w:rsidRDefault="008B244F" w:rsidP="009C637F">
            <w:pPr>
              <w:rPr>
                <w:lang w:val="es-419" w:eastAsia="es-419"/>
              </w:rPr>
            </w:pPr>
            <w:r w:rsidRPr="008B244F">
              <w:rPr>
                <w:lang w:val="es-419" w:eastAsia="es-419"/>
              </w:rPr>
              <w:t>Notas</w:t>
            </w:r>
          </w:p>
        </w:tc>
      </w:tr>
      <w:tr w:rsidR="008B244F" w:rsidRPr="008B244F" w14:paraId="258F69B4" w14:textId="77777777" w:rsidTr="00DB41B1">
        <w:trPr>
          <w:jc w:val="right"/>
        </w:trPr>
        <w:tc>
          <w:tcPr>
            <w:tcW w:w="993" w:type="dxa"/>
            <w:vAlign w:val="center"/>
            <w:hideMark/>
          </w:tcPr>
          <w:p w14:paraId="243980A4" w14:textId="77777777" w:rsidR="008B244F" w:rsidRPr="008B244F" w:rsidRDefault="008B244F" w:rsidP="009C637F">
            <w:pPr>
              <w:rPr>
                <w:lang w:val="es-419" w:eastAsia="es-419"/>
              </w:rPr>
            </w:pPr>
            <w:r w:rsidRPr="008B244F">
              <w:rPr>
                <w:lang w:val="es-419" w:eastAsia="es-419"/>
              </w:rPr>
              <w:t>GPIO 4</w:t>
            </w:r>
          </w:p>
        </w:tc>
        <w:tc>
          <w:tcPr>
            <w:tcW w:w="1275" w:type="dxa"/>
            <w:vAlign w:val="center"/>
            <w:hideMark/>
          </w:tcPr>
          <w:p w14:paraId="4D08E5B3" w14:textId="77777777" w:rsidR="008B244F" w:rsidRPr="008B244F" w:rsidRDefault="008B244F" w:rsidP="009C637F">
            <w:pPr>
              <w:rPr>
                <w:lang w:val="es-419" w:eastAsia="es-419"/>
              </w:rPr>
            </w:pPr>
            <w:r w:rsidRPr="008B244F">
              <w:rPr>
                <w:lang w:val="es-419" w:eastAsia="es-419"/>
              </w:rPr>
              <w:t>Entrada digital</w:t>
            </w:r>
          </w:p>
        </w:tc>
        <w:tc>
          <w:tcPr>
            <w:tcW w:w="1843" w:type="dxa"/>
            <w:vAlign w:val="center"/>
            <w:hideMark/>
          </w:tcPr>
          <w:p w14:paraId="6960E0DC" w14:textId="77777777" w:rsidR="008B244F" w:rsidRPr="008B244F" w:rsidRDefault="008B244F" w:rsidP="009C637F">
            <w:pPr>
              <w:rPr>
                <w:lang w:val="es-419" w:eastAsia="es-419"/>
              </w:rPr>
            </w:pPr>
            <w:r w:rsidRPr="008B244F">
              <w:rPr>
                <w:lang w:val="es-419" w:eastAsia="es-419"/>
              </w:rPr>
              <w:t>Lectura de datos</w:t>
            </w:r>
          </w:p>
        </w:tc>
        <w:tc>
          <w:tcPr>
            <w:tcW w:w="1632" w:type="dxa"/>
            <w:vAlign w:val="center"/>
            <w:hideMark/>
          </w:tcPr>
          <w:p w14:paraId="449F5A26" w14:textId="77777777" w:rsidR="008B244F" w:rsidRPr="008B244F" w:rsidRDefault="008B244F" w:rsidP="009C637F">
            <w:pPr>
              <w:rPr>
                <w:lang w:val="es-419" w:eastAsia="es-419"/>
              </w:rPr>
            </w:pPr>
            <w:r w:rsidRPr="008B244F">
              <w:rPr>
                <w:lang w:val="es-419" w:eastAsia="es-419"/>
              </w:rPr>
              <w:t>Sensor DHT22</w:t>
            </w:r>
          </w:p>
        </w:tc>
        <w:tc>
          <w:tcPr>
            <w:tcW w:w="1246" w:type="dxa"/>
            <w:vAlign w:val="center"/>
            <w:hideMark/>
          </w:tcPr>
          <w:p w14:paraId="305231CE" w14:textId="77777777" w:rsidR="008B244F" w:rsidRPr="008B244F" w:rsidRDefault="008B244F" w:rsidP="009C637F">
            <w:pPr>
              <w:rPr>
                <w:lang w:val="es-419" w:eastAsia="es-419"/>
              </w:rPr>
            </w:pPr>
            <w:r w:rsidRPr="008B244F">
              <w:rPr>
                <w:lang w:val="es-419" w:eastAsia="es-419"/>
              </w:rPr>
              <w:t>One-Wire</w:t>
            </w:r>
          </w:p>
        </w:tc>
        <w:tc>
          <w:tcPr>
            <w:tcW w:w="1809" w:type="dxa"/>
            <w:vAlign w:val="center"/>
            <w:hideMark/>
          </w:tcPr>
          <w:p w14:paraId="5C4D890C" w14:textId="77777777" w:rsidR="008B244F" w:rsidRPr="008B244F" w:rsidRDefault="008B244F" w:rsidP="009C637F">
            <w:pPr>
              <w:rPr>
                <w:lang w:val="es-419" w:eastAsia="es-419"/>
              </w:rPr>
            </w:pPr>
            <w:r w:rsidRPr="008B244F">
              <w:rPr>
                <w:lang w:val="es-419" w:eastAsia="es-419"/>
              </w:rPr>
              <w:t>Pin de datos del sensor</w:t>
            </w:r>
          </w:p>
        </w:tc>
      </w:tr>
      <w:tr w:rsidR="008B244F" w:rsidRPr="008B244F" w14:paraId="180F3321" w14:textId="77777777" w:rsidTr="00DB41B1">
        <w:trPr>
          <w:jc w:val="right"/>
        </w:trPr>
        <w:tc>
          <w:tcPr>
            <w:tcW w:w="993" w:type="dxa"/>
            <w:vAlign w:val="center"/>
            <w:hideMark/>
          </w:tcPr>
          <w:p w14:paraId="09D6D7CA" w14:textId="77777777" w:rsidR="008B244F" w:rsidRPr="008B244F" w:rsidRDefault="008B244F" w:rsidP="009C637F">
            <w:pPr>
              <w:rPr>
                <w:lang w:val="es-419" w:eastAsia="es-419"/>
              </w:rPr>
            </w:pPr>
            <w:r w:rsidRPr="008B244F">
              <w:rPr>
                <w:lang w:val="es-419" w:eastAsia="es-419"/>
              </w:rPr>
              <w:t>GPIO 21</w:t>
            </w:r>
          </w:p>
        </w:tc>
        <w:tc>
          <w:tcPr>
            <w:tcW w:w="1275" w:type="dxa"/>
            <w:vAlign w:val="center"/>
            <w:hideMark/>
          </w:tcPr>
          <w:p w14:paraId="1221191B" w14:textId="77777777" w:rsidR="008B244F" w:rsidRPr="008B244F" w:rsidRDefault="008B244F" w:rsidP="009C637F">
            <w:pPr>
              <w:rPr>
                <w:lang w:val="es-419" w:eastAsia="es-419"/>
              </w:rPr>
            </w:pPr>
            <w:r w:rsidRPr="008B244F">
              <w:rPr>
                <w:lang w:val="es-419" w:eastAsia="es-419"/>
              </w:rPr>
              <w:t>I²C SDA</w:t>
            </w:r>
          </w:p>
        </w:tc>
        <w:tc>
          <w:tcPr>
            <w:tcW w:w="1843" w:type="dxa"/>
            <w:vAlign w:val="center"/>
            <w:hideMark/>
          </w:tcPr>
          <w:p w14:paraId="1ACCE78B" w14:textId="77777777" w:rsidR="008B244F" w:rsidRPr="008B244F" w:rsidRDefault="008B244F" w:rsidP="009C637F">
            <w:pPr>
              <w:rPr>
                <w:lang w:val="es-419" w:eastAsia="es-419"/>
              </w:rPr>
            </w:pPr>
            <w:r w:rsidRPr="008B244F">
              <w:rPr>
                <w:lang w:val="es-419" w:eastAsia="es-419"/>
              </w:rPr>
              <w:t>Datos bidireccionales</w:t>
            </w:r>
          </w:p>
        </w:tc>
        <w:tc>
          <w:tcPr>
            <w:tcW w:w="1632" w:type="dxa"/>
            <w:vAlign w:val="center"/>
            <w:hideMark/>
          </w:tcPr>
          <w:p w14:paraId="41DB84F4" w14:textId="77777777" w:rsidR="008B244F" w:rsidRPr="008B244F" w:rsidRDefault="008B244F" w:rsidP="009C637F">
            <w:pPr>
              <w:rPr>
                <w:lang w:val="es-419" w:eastAsia="es-419"/>
              </w:rPr>
            </w:pPr>
            <w:r w:rsidRPr="008B244F">
              <w:rPr>
                <w:lang w:val="es-419" w:eastAsia="es-419"/>
              </w:rPr>
              <w:t>RTC DS3231 + OLED SSD1306</w:t>
            </w:r>
          </w:p>
        </w:tc>
        <w:tc>
          <w:tcPr>
            <w:tcW w:w="1246" w:type="dxa"/>
            <w:vAlign w:val="center"/>
            <w:hideMark/>
          </w:tcPr>
          <w:p w14:paraId="1D886D18" w14:textId="77777777" w:rsidR="008B244F" w:rsidRPr="008B244F" w:rsidRDefault="008B244F" w:rsidP="009C637F">
            <w:pPr>
              <w:rPr>
                <w:lang w:val="es-419" w:eastAsia="es-419"/>
              </w:rPr>
            </w:pPr>
            <w:r w:rsidRPr="008B244F">
              <w:rPr>
                <w:lang w:val="es-419" w:eastAsia="es-419"/>
              </w:rPr>
              <w:t>I²C</w:t>
            </w:r>
          </w:p>
        </w:tc>
        <w:tc>
          <w:tcPr>
            <w:tcW w:w="1809" w:type="dxa"/>
            <w:vAlign w:val="center"/>
            <w:hideMark/>
          </w:tcPr>
          <w:p w14:paraId="15CDED24" w14:textId="77777777" w:rsidR="008B244F" w:rsidRPr="008B244F" w:rsidRDefault="008B244F" w:rsidP="009C637F">
            <w:pPr>
              <w:rPr>
                <w:lang w:val="es-419" w:eastAsia="es-419"/>
              </w:rPr>
            </w:pPr>
            <w:r w:rsidRPr="008B244F">
              <w:rPr>
                <w:lang w:val="es-419" w:eastAsia="es-419"/>
              </w:rPr>
              <w:t>Bus compartido</w:t>
            </w:r>
          </w:p>
        </w:tc>
      </w:tr>
      <w:tr w:rsidR="008B244F" w:rsidRPr="008B244F" w14:paraId="30C33F97" w14:textId="77777777" w:rsidTr="00DB41B1">
        <w:trPr>
          <w:jc w:val="right"/>
        </w:trPr>
        <w:tc>
          <w:tcPr>
            <w:tcW w:w="993" w:type="dxa"/>
            <w:vAlign w:val="center"/>
            <w:hideMark/>
          </w:tcPr>
          <w:p w14:paraId="1A29438B" w14:textId="77777777" w:rsidR="008B244F" w:rsidRPr="008B244F" w:rsidRDefault="008B244F" w:rsidP="009C637F">
            <w:pPr>
              <w:rPr>
                <w:lang w:val="es-419" w:eastAsia="es-419"/>
              </w:rPr>
            </w:pPr>
            <w:r w:rsidRPr="008B244F">
              <w:rPr>
                <w:lang w:val="es-419" w:eastAsia="es-419"/>
              </w:rPr>
              <w:t>GPIO 22</w:t>
            </w:r>
          </w:p>
        </w:tc>
        <w:tc>
          <w:tcPr>
            <w:tcW w:w="1275" w:type="dxa"/>
            <w:vAlign w:val="center"/>
            <w:hideMark/>
          </w:tcPr>
          <w:p w14:paraId="3C10FB12" w14:textId="77777777" w:rsidR="008B244F" w:rsidRPr="008B244F" w:rsidRDefault="008B244F" w:rsidP="009C637F">
            <w:pPr>
              <w:rPr>
                <w:lang w:val="es-419" w:eastAsia="es-419"/>
              </w:rPr>
            </w:pPr>
            <w:r w:rsidRPr="008B244F">
              <w:rPr>
                <w:lang w:val="es-419" w:eastAsia="es-419"/>
              </w:rPr>
              <w:t>I²C SCL</w:t>
            </w:r>
          </w:p>
        </w:tc>
        <w:tc>
          <w:tcPr>
            <w:tcW w:w="1843" w:type="dxa"/>
            <w:vAlign w:val="center"/>
            <w:hideMark/>
          </w:tcPr>
          <w:p w14:paraId="727CB7A1" w14:textId="77777777" w:rsidR="008B244F" w:rsidRPr="008B244F" w:rsidRDefault="008B244F" w:rsidP="009C637F">
            <w:pPr>
              <w:rPr>
                <w:lang w:val="es-419" w:eastAsia="es-419"/>
              </w:rPr>
            </w:pPr>
            <w:r w:rsidRPr="008B244F">
              <w:rPr>
                <w:lang w:val="es-419" w:eastAsia="es-419"/>
              </w:rPr>
              <w:t>Reloj de sincronización</w:t>
            </w:r>
          </w:p>
        </w:tc>
        <w:tc>
          <w:tcPr>
            <w:tcW w:w="1632" w:type="dxa"/>
            <w:vAlign w:val="center"/>
            <w:hideMark/>
          </w:tcPr>
          <w:p w14:paraId="359D9061" w14:textId="77777777" w:rsidR="008B244F" w:rsidRPr="008B244F" w:rsidRDefault="008B244F" w:rsidP="009C637F">
            <w:pPr>
              <w:rPr>
                <w:lang w:val="es-419" w:eastAsia="es-419"/>
              </w:rPr>
            </w:pPr>
            <w:r w:rsidRPr="008B244F">
              <w:rPr>
                <w:lang w:val="es-419" w:eastAsia="es-419"/>
              </w:rPr>
              <w:t>RTC DS3231 + OLED SSD1306</w:t>
            </w:r>
          </w:p>
        </w:tc>
        <w:tc>
          <w:tcPr>
            <w:tcW w:w="1246" w:type="dxa"/>
            <w:vAlign w:val="center"/>
            <w:hideMark/>
          </w:tcPr>
          <w:p w14:paraId="78B89A7F" w14:textId="77777777" w:rsidR="008B244F" w:rsidRPr="008B244F" w:rsidRDefault="008B244F" w:rsidP="009C637F">
            <w:pPr>
              <w:rPr>
                <w:lang w:val="es-419" w:eastAsia="es-419"/>
              </w:rPr>
            </w:pPr>
            <w:r w:rsidRPr="008B244F">
              <w:rPr>
                <w:lang w:val="es-419" w:eastAsia="es-419"/>
              </w:rPr>
              <w:t>I²C</w:t>
            </w:r>
          </w:p>
        </w:tc>
        <w:tc>
          <w:tcPr>
            <w:tcW w:w="1809" w:type="dxa"/>
            <w:vAlign w:val="center"/>
            <w:hideMark/>
          </w:tcPr>
          <w:p w14:paraId="5D0C025B" w14:textId="77777777" w:rsidR="008B244F" w:rsidRPr="008B244F" w:rsidRDefault="008B244F" w:rsidP="009C637F">
            <w:pPr>
              <w:rPr>
                <w:lang w:val="es-419" w:eastAsia="es-419"/>
              </w:rPr>
            </w:pPr>
            <w:r w:rsidRPr="008B244F">
              <w:rPr>
                <w:lang w:val="es-419" w:eastAsia="es-419"/>
              </w:rPr>
              <w:t>Bus compartido</w:t>
            </w:r>
          </w:p>
        </w:tc>
      </w:tr>
      <w:tr w:rsidR="008B244F" w:rsidRPr="008B244F" w14:paraId="63FF035A" w14:textId="77777777" w:rsidTr="00DB41B1">
        <w:trPr>
          <w:jc w:val="right"/>
        </w:trPr>
        <w:tc>
          <w:tcPr>
            <w:tcW w:w="993" w:type="dxa"/>
            <w:vAlign w:val="center"/>
            <w:hideMark/>
          </w:tcPr>
          <w:p w14:paraId="4D6B5839" w14:textId="77777777" w:rsidR="008B244F" w:rsidRPr="008B244F" w:rsidRDefault="008B244F" w:rsidP="009C637F">
            <w:pPr>
              <w:rPr>
                <w:lang w:val="es-419" w:eastAsia="es-419"/>
              </w:rPr>
            </w:pPr>
            <w:r w:rsidRPr="008B244F">
              <w:rPr>
                <w:lang w:val="es-419" w:eastAsia="es-419"/>
              </w:rPr>
              <w:t>GPIO 23</w:t>
            </w:r>
          </w:p>
        </w:tc>
        <w:tc>
          <w:tcPr>
            <w:tcW w:w="1275" w:type="dxa"/>
            <w:vAlign w:val="center"/>
            <w:hideMark/>
          </w:tcPr>
          <w:p w14:paraId="2A2470C7" w14:textId="77777777" w:rsidR="008B244F" w:rsidRPr="008B244F" w:rsidRDefault="008B244F" w:rsidP="009C637F">
            <w:pPr>
              <w:rPr>
                <w:lang w:val="es-419" w:eastAsia="es-419"/>
              </w:rPr>
            </w:pPr>
            <w:r w:rsidRPr="008B244F">
              <w:rPr>
                <w:lang w:val="es-419" w:eastAsia="es-419"/>
              </w:rPr>
              <w:t>Entrada digital</w:t>
            </w:r>
          </w:p>
        </w:tc>
        <w:tc>
          <w:tcPr>
            <w:tcW w:w="1843" w:type="dxa"/>
            <w:vAlign w:val="center"/>
            <w:hideMark/>
          </w:tcPr>
          <w:p w14:paraId="5307559D" w14:textId="77777777" w:rsidR="008B244F" w:rsidRPr="008B244F" w:rsidRDefault="008B244F" w:rsidP="009C637F">
            <w:pPr>
              <w:rPr>
                <w:lang w:val="es-419" w:eastAsia="es-419"/>
              </w:rPr>
            </w:pPr>
            <w:r w:rsidRPr="008B244F">
              <w:rPr>
                <w:lang w:val="es-419" w:eastAsia="es-419"/>
              </w:rPr>
              <w:t>Pulsador</w:t>
            </w:r>
          </w:p>
        </w:tc>
        <w:tc>
          <w:tcPr>
            <w:tcW w:w="1632" w:type="dxa"/>
            <w:vAlign w:val="center"/>
            <w:hideMark/>
          </w:tcPr>
          <w:p w14:paraId="5B6C4146" w14:textId="77777777" w:rsidR="008B244F" w:rsidRPr="008B244F" w:rsidRDefault="008B244F" w:rsidP="009C637F">
            <w:pPr>
              <w:rPr>
                <w:lang w:val="es-419" w:eastAsia="es-419"/>
              </w:rPr>
            </w:pPr>
            <w:r w:rsidRPr="008B244F">
              <w:rPr>
                <w:lang w:val="es-419" w:eastAsia="es-419"/>
              </w:rPr>
              <w:t>Botón de interfaz</w:t>
            </w:r>
          </w:p>
        </w:tc>
        <w:tc>
          <w:tcPr>
            <w:tcW w:w="1246" w:type="dxa"/>
            <w:vAlign w:val="center"/>
            <w:hideMark/>
          </w:tcPr>
          <w:p w14:paraId="63110114" w14:textId="77777777" w:rsidR="008B244F" w:rsidRPr="008B244F" w:rsidRDefault="008B244F" w:rsidP="009C637F">
            <w:pPr>
              <w:rPr>
                <w:lang w:val="es-419" w:eastAsia="es-419"/>
              </w:rPr>
            </w:pPr>
            <w:r w:rsidRPr="008B244F">
              <w:rPr>
                <w:lang w:val="es-419" w:eastAsia="es-419"/>
              </w:rPr>
              <w:t>Pull-up interno</w:t>
            </w:r>
          </w:p>
        </w:tc>
        <w:tc>
          <w:tcPr>
            <w:tcW w:w="1809" w:type="dxa"/>
            <w:vAlign w:val="center"/>
            <w:hideMark/>
          </w:tcPr>
          <w:p w14:paraId="1E6356A0" w14:textId="77777777" w:rsidR="008B244F" w:rsidRPr="008B244F" w:rsidRDefault="008B244F" w:rsidP="009C637F">
            <w:pPr>
              <w:rPr>
                <w:lang w:val="es-419" w:eastAsia="es-419"/>
              </w:rPr>
            </w:pPr>
            <w:r w:rsidRPr="008B244F">
              <w:rPr>
                <w:lang w:val="es-419" w:eastAsia="es-419"/>
              </w:rPr>
              <w:t>Cambio de pantallas</w:t>
            </w:r>
          </w:p>
        </w:tc>
      </w:tr>
      <w:tr w:rsidR="008B244F" w:rsidRPr="008B244F" w14:paraId="21F727AA" w14:textId="77777777" w:rsidTr="00DB41B1">
        <w:trPr>
          <w:jc w:val="right"/>
        </w:trPr>
        <w:tc>
          <w:tcPr>
            <w:tcW w:w="993" w:type="dxa"/>
            <w:vAlign w:val="center"/>
            <w:hideMark/>
          </w:tcPr>
          <w:p w14:paraId="49307B9F" w14:textId="77777777" w:rsidR="008B244F" w:rsidRPr="008B244F" w:rsidRDefault="008B244F" w:rsidP="009C637F">
            <w:pPr>
              <w:rPr>
                <w:lang w:val="es-419" w:eastAsia="es-419"/>
              </w:rPr>
            </w:pPr>
            <w:r w:rsidRPr="008B244F">
              <w:rPr>
                <w:lang w:val="es-419" w:eastAsia="es-419"/>
              </w:rPr>
              <w:t>GND</w:t>
            </w:r>
          </w:p>
        </w:tc>
        <w:tc>
          <w:tcPr>
            <w:tcW w:w="1275" w:type="dxa"/>
            <w:vAlign w:val="center"/>
            <w:hideMark/>
          </w:tcPr>
          <w:p w14:paraId="64035A20" w14:textId="77777777" w:rsidR="008B244F" w:rsidRPr="008B244F" w:rsidRDefault="008B244F" w:rsidP="009C637F">
            <w:pPr>
              <w:rPr>
                <w:lang w:val="es-419" w:eastAsia="es-419"/>
              </w:rPr>
            </w:pPr>
            <w:r w:rsidRPr="008B244F">
              <w:rPr>
                <w:lang w:val="es-419" w:eastAsia="es-419"/>
              </w:rPr>
              <w:t>Tierra</w:t>
            </w:r>
          </w:p>
        </w:tc>
        <w:tc>
          <w:tcPr>
            <w:tcW w:w="1843" w:type="dxa"/>
            <w:vAlign w:val="center"/>
            <w:hideMark/>
          </w:tcPr>
          <w:p w14:paraId="6FA575E2" w14:textId="77777777" w:rsidR="008B244F" w:rsidRPr="008B244F" w:rsidRDefault="008B244F" w:rsidP="009C637F">
            <w:pPr>
              <w:rPr>
                <w:lang w:val="es-419" w:eastAsia="es-419"/>
              </w:rPr>
            </w:pPr>
            <w:r w:rsidRPr="008B244F">
              <w:rPr>
                <w:lang w:val="es-419" w:eastAsia="es-419"/>
              </w:rPr>
              <w:t>Referencia común</w:t>
            </w:r>
          </w:p>
        </w:tc>
        <w:tc>
          <w:tcPr>
            <w:tcW w:w="1632" w:type="dxa"/>
            <w:vAlign w:val="center"/>
            <w:hideMark/>
          </w:tcPr>
          <w:p w14:paraId="39A84D66" w14:textId="77777777" w:rsidR="008B244F" w:rsidRPr="008B244F" w:rsidRDefault="008B244F" w:rsidP="009C637F">
            <w:pPr>
              <w:rPr>
                <w:lang w:val="es-419" w:eastAsia="es-419"/>
              </w:rPr>
            </w:pPr>
            <w:r w:rsidRPr="008B244F">
              <w:rPr>
                <w:lang w:val="es-419" w:eastAsia="es-419"/>
              </w:rPr>
              <w:t>Todos los periféricos</w:t>
            </w:r>
          </w:p>
        </w:tc>
        <w:tc>
          <w:tcPr>
            <w:tcW w:w="1246" w:type="dxa"/>
            <w:vAlign w:val="center"/>
            <w:hideMark/>
          </w:tcPr>
          <w:p w14:paraId="08AE03EC" w14:textId="77777777" w:rsidR="008B244F" w:rsidRPr="008B244F" w:rsidRDefault="008B244F" w:rsidP="009C637F">
            <w:pPr>
              <w:rPr>
                <w:lang w:val="es-419" w:eastAsia="es-419"/>
              </w:rPr>
            </w:pPr>
            <w:r w:rsidRPr="008B244F">
              <w:rPr>
                <w:lang w:val="es-419" w:eastAsia="es-419"/>
              </w:rPr>
              <w:t>-</w:t>
            </w:r>
          </w:p>
        </w:tc>
        <w:tc>
          <w:tcPr>
            <w:tcW w:w="1809" w:type="dxa"/>
            <w:vAlign w:val="center"/>
            <w:hideMark/>
          </w:tcPr>
          <w:p w14:paraId="16D91B40" w14:textId="77777777" w:rsidR="008B244F" w:rsidRPr="008B244F" w:rsidRDefault="008B244F" w:rsidP="009C637F">
            <w:pPr>
              <w:rPr>
                <w:lang w:val="es-419" w:eastAsia="es-419"/>
              </w:rPr>
            </w:pPr>
            <w:r w:rsidRPr="008B244F">
              <w:rPr>
                <w:lang w:val="es-419" w:eastAsia="es-419"/>
              </w:rPr>
              <w:t>Múltiples conexiones</w:t>
            </w:r>
          </w:p>
        </w:tc>
      </w:tr>
      <w:tr w:rsidR="008B244F" w:rsidRPr="008B244F" w14:paraId="1489535D" w14:textId="77777777" w:rsidTr="00DB41B1">
        <w:trPr>
          <w:jc w:val="right"/>
        </w:trPr>
        <w:tc>
          <w:tcPr>
            <w:tcW w:w="993" w:type="dxa"/>
            <w:vAlign w:val="center"/>
            <w:hideMark/>
          </w:tcPr>
          <w:p w14:paraId="21B96E31" w14:textId="77777777" w:rsidR="008B244F" w:rsidRPr="008B244F" w:rsidRDefault="008B244F" w:rsidP="009C637F">
            <w:pPr>
              <w:rPr>
                <w:lang w:val="es-419" w:eastAsia="es-419"/>
              </w:rPr>
            </w:pPr>
            <w:r w:rsidRPr="008B244F">
              <w:rPr>
                <w:lang w:val="es-419" w:eastAsia="es-419"/>
              </w:rPr>
              <w:t>3.3V</w:t>
            </w:r>
          </w:p>
        </w:tc>
        <w:tc>
          <w:tcPr>
            <w:tcW w:w="1275" w:type="dxa"/>
            <w:vAlign w:val="center"/>
            <w:hideMark/>
          </w:tcPr>
          <w:p w14:paraId="61C50193" w14:textId="77777777" w:rsidR="008B244F" w:rsidRPr="008B244F" w:rsidRDefault="008B244F" w:rsidP="009C637F">
            <w:pPr>
              <w:rPr>
                <w:lang w:val="es-419" w:eastAsia="es-419"/>
              </w:rPr>
            </w:pPr>
            <w:r w:rsidRPr="008B244F">
              <w:rPr>
                <w:lang w:val="es-419" w:eastAsia="es-419"/>
              </w:rPr>
              <w:t>Alimentación</w:t>
            </w:r>
          </w:p>
        </w:tc>
        <w:tc>
          <w:tcPr>
            <w:tcW w:w="1843" w:type="dxa"/>
            <w:vAlign w:val="center"/>
            <w:hideMark/>
          </w:tcPr>
          <w:p w14:paraId="5DDA51F2" w14:textId="77777777" w:rsidR="008B244F" w:rsidRPr="008B244F" w:rsidRDefault="008B244F" w:rsidP="009C637F">
            <w:pPr>
              <w:rPr>
                <w:lang w:val="es-419" w:eastAsia="es-419"/>
              </w:rPr>
            </w:pPr>
            <w:r w:rsidRPr="008B244F">
              <w:rPr>
                <w:lang w:val="es-419" w:eastAsia="es-419"/>
              </w:rPr>
              <w:t>Voltaje de operación</w:t>
            </w:r>
          </w:p>
        </w:tc>
        <w:tc>
          <w:tcPr>
            <w:tcW w:w="1632" w:type="dxa"/>
            <w:vAlign w:val="center"/>
            <w:hideMark/>
          </w:tcPr>
          <w:p w14:paraId="1B86A02F" w14:textId="77777777" w:rsidR="008B244F" w:rsidRPr="008B244F" w:rsidRDefault="008B244F" w:rsidP="009C637F">
            <w:pPr>
              <w:rPr>
                <w:lang w:val="es-419" w:eastAsia="es-419"/>
              </w:rPr>
            </w:pPr>
            <w:r w:rsidRPr="008B244F">
              <w:rPr>
                <w:lang w:val="es-419" w:eastAsia="es-419"/>
              </w:rPr>
              <w:t>Todos los periféricos</w:t>
            </w:r>
          </w:p>
        </w:tc>
        <w:tc>
          <w:tcPr>
            <w:tcW w:w="1246" w:type="dxa"/>
            <w:vAlign w:val="center"/>
            <w:hideMark/>
          </w:tcPr>
          <w:p w14:paraId="16BBFACD" w14:textId="77777777" w:rsidR="008B244F" w:rsidRPr="008B244F" w:rsidRDefault="008B244F" w:rsidP="009C637F">
            <w:pPr>
              <w:rPr>
                <w:lang w:val="es-419" w:eastAsia="es-419"/>
              </w:rPr>
            </w:pPr>
            <w:r w:rsidRPr="008B244F">
              <w:rPr>
                <w:lang w:val="es-419" w:eastAsia="es-419"/>
              </w:rPr>
              <w:t>-</w:t>
            </w:r>
          </w:p>
        </w:tc>
        <w:tc>
          <w:tcPr>
            <w:tcW w:w="1809" w:type="dxa"/>
            <w:vAlign w:val="center"/>
            <w:hideMark/>
          </w:tcPr>
          <w:p w14:paraId="44914824" w14:textId="77777777" w:rsidR="008B244F" w:rsidRPr="008B244F" w:rsidRDefault="008B244F" w:rsidP="009C637F">
            <w:pPr>
              <w:rPr>
                <w:lang w:val="es-419" w:eastAsia="es-419"/>
              </w:rPr>
            </w:pPr>
            <w:r w:rsidRPr="008B244F">
              <w:rPr>
                <w:lang w:val="es-419" w:eastAsia="es-419"/>
              </w:rPr>
              <w:t>Regulado internamente</w:t>
            </w:r>
          </w:p>
        </w:tc>
      </w:tr>
    </w:tbl>
    <w:p w14:paraId="25851AB1" w14:textId="5623A454" w:rsidR="00DB41B1" w:rsidRDefault="00DB41B1" w:rsidP="009C637F">
      <w:pPr>
        <w:pStyle w:val="Estilo4"/>
        <w:outlineLvl w:val="9"/>
      </w:pPr>
      <w:r>
        <w:br w:type="page"/>
      </w:r>
    </w:p>
    <w:p w14:paraId="6F25AE54" w14:textId="79716D8A" w:rsidR="001567C2" w:rsidRDefault="008B244F" w:rsidP="009C637F">
      <w:pPr>
        <w:pStyle w:val="Estilo4"/>
        <w:outlineLvl w:val="9"/>
      </w:pPr>
      <w:r>
        <w:rPr>
          <w:noProof/>
        </w:rPr>
        <w:lastRenderedPageBreak/>
        <w:drawing>
          <wp:inline distT="0" distB="0" distL="0" distR="0" wp14:anchorId="0F8439DA" wp14:editId="03FB07B2">
            <wp:extent cx="5943600" cy="5253990"/>
            <wp:effectExtent l="0" t="0" r="0" b="3810"/>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n 94"/>
                    <pic:cNvPicPr/>
                  </pic:nvPicPr>
                  <pic:blipFill>
                    <a:blip r:embed="rId89">
                      <a:extLst>
                        <a:ext uri="{28A0092B-C50C-407E-A947-70E740481C1C}">
                          <a14:useLocalDpi xmlns:a14="http://schemas.microsoft.com/office/drawing/2010/main" val="0"/>
                        </a:ext>
                      </a:extLst>
                    </a:blip>
                    <a:stretch>
                      <a:fillRect/>
                    </a:stretch>
                  </pic:blipFill>
                  <pic:spPr>
                    <a:xfrm>
                      <a:off x="0" y="0"/>
                      <a:ext cx="5943600" cy="5253990"/>
                    </a:xfrm>
                    <a:prstGeom prst="rect">
                      <a:avLst/>
                    </a:prstGeom>
                  </pic:spPr>
                </pic:pic>
              </a:graphicData>
            </a:graphic>
          </wp:inline>
        </w:drawing>
      </w:r>
    </w:p>
    <w:p w14:paraId="10C6FC74" w14:textId="77777777" w:rsidR="008B244F" w:rsidRDefault="008B244F" w:rsidP="009C637F">
      <w:pPr>
        <w:pStyle w:val="Estilo4"/>
        <w:outlineLvl w:val="9"/>
        <w:rPr>
          <w:lang w:val="es-419"/>
        </w:rPr>
      </w:pPr>
      <w:r>
        <w:rPr>
          <w:rStyle w:val="Textoennegrita"/>
        </w:rPr>
        <w:t>Descripción detallada de conexiones:</w:t>
      </w:r>
    </w:p>
    <w:p w14:paraId="3CCFA5BD" w14:textId="77777777" w:rsidR="008B244F" w:rsidRDefault="008B244F" w:rsidP="009C637F">
      <w:pPr>
        <w:pStyle w:val="Estilo4"/>
        <w:outlineLvl w:val="9"/>
      </w:pPr>
      <w:r>
        <w:rPr>
          <w:rStyle w:val="Textoennegrita"/>
        </w:rPr>
        <w:t>1. Sensor DHT22 (GPIO 4):</w:t>
      </w:r>
    </w:p>
    <w:p w14:paraId="051614F6" w14:textId="77777777" w:rsidR="008B244F" w:rsidRDefault="008B244F" w:rsidP="009C637F">
      <w:pPr>
        <w:pStyle w:val="Estilo4"/>
        <w:numPr>
          <w:ilvl w:val="0"/>
          <w:numId w:val="236"/>
        </w:numPr>
        <w:outlineLvl w:val="9"/>
      </w:pPr>
      <w:r>
        <w:rPr>
          <w:rStyle w:val="Textoennegrita"/>
        </w:rPr>
        <w:t>Pin DATA del DHT22 → GPIO 4 del ESP32</w:t>
      </w:r>
    </w:p>
    <w:p w14:paraId="3B2ED7EA" w14:textId="77777777" w:rsidR="008B244F" w:rsidRDefault="008B244F" w:rsidP="009C637F">
      <w:pPr>
        <w:pStyle w:val="Estilo4"/>
        <w:numPr>
          <w:ilvl w:val="0"/>
          <w:numId w:val="236"/>
        </w:numPr>
        <w:outlineLvl w:val="9"/>
      </w:pPr>
      <w:r>
        <w:rPr>
          <w:rStyle w:val="Textoennegrita"/>
        </w:rPr>
        <w:t>VCC del DHT22 → 3.3V del ESP32</w:t>
      </w:r>
    </w:p>
    <w:p w14:paraId="0F1E0ED7" w14:textId="77777777" w:rsidR="008B244F" w:rsidRDefault="008B244F" w:rsidP="009C637F">
      <w:pPr>
        <w:pStyle w:val="Estilo4"/>
        <w:numPr>
          <w:ilvl w:val="0"/>
          <w:numId w:val="236"/>
        </w:numPr>
        <w:outlineLvl w:val="9"/>
      </w:pPr>
      <w:r>
        <w:rPr>
          <w:rStyle w:val="Textoennegrita"/>
        </w:rPr>
        <w:t>GND del DHT22 → GND del ESP32</w:t>
      </w:r>
    </w:p>
    <w:p w14:paraId="0F2C17FD" w14:textId="77777777" w:rsidR="008B244F" w:rsidRDefault="008B244F" w:rsidP="009C637F">
      <w:pPr>
        <w:pStyle w:val="Estilo4"/>
        <w:numPr>
          <w:ilvl w:val="0"/>
          <w:numId w:val="236"/>
        </w:numPr>
        <w:outlineLvl w:val="9"/>
      </w:pPr>
      <w:r>
        <w:t>Protocolo: One-Wire digital</w:t>
      </w:r>
    </w:p>
    <w:p w14:paraId="29A0FC22" w14:textId="77777777" w:rsidR="008B244F" w:rsidRDefault="008B244F" w:rsidP="009C637F">
      <w:pPr>
        <w:pStyle w:val="Estilo4"/>
        <w:numPr>
          <w:ilvl w:val="0"/>
          <w:numId w:val="236"/>
        </w:numPr>
        <w:outlineLvl w:val="9"/>
      </w:pPr>
      <w:r>
        <w:t>Resistencia pull-up: 10 KΩ entre DATA y VCC (opcional, DHT22 tiene pull-up interno)</w:t>
      </w:r>
    </w:p>
    <w:p w14:paraId="3C07B7E1" w14:textId="77777777" w:rsidR="008B244F" w:rsidRDefault="008B244F" w:rsidP="009C637F">
      <w:pPr>
        <w:pStyle w:val="Estilo4"/>
        <w:outlineLvl w:val="9"/>
        <w:rPr>
          <w:rStyle w:val="Textoennegrita"/>
        </w:rPr>
      </w:pPr>
    </w:p>
    <w:p w14:paraId="3F7B956F" w14:textId="77777777" w:rsidR="008B244F" w:rsidRDefault="008B244F" w:rsidP="009C637F">
      <w:pPr>
        <w:pStyle w:val="Estilo4"/>
        <w:outlineLvl w:val="9"/>
        <w:rPr>
          <w:rStyle w:val="Textoennegrita"/>
        </w:rPr>
      </w:pPr>
    </w:p>
    <w:p w14:paraId="12D021BD" w14:textId="1D1FD8D5" w:rsidR="008B244F" w:rsidRDefault="008B244F" w:rsidP="009C637F">
      <w:pPr>
        <w:pStyle w:val="Estilo4"/>
        <w:outlineLvl w:val="9"/>
        <w:rPr>
          <w:rStyle w:val="Textoennegrita"/>
        </w:rPr>
      </w:pPr>
      <w:r>
        <w:rPr>
          <w:rStyle w:val="Textoennegrita"/>
        </w:rPr>
        <w:br w:type="page"/>
      </w:r>
    </w:p>
    <w:p w14:paraId="1FF5792C" w14:textId="03208D0F" w:rsidR="008B244F" w:rsidRDefault="008B244F" w:rsidP="009C637F">
      <w:pPr>
        <w:pStyle w:val="Estilo4"/>
        <w:outlineLvl w:val="9"/>
      </w:pPr>
      <w:r>
        <w:rPr>
          <w:rStyle w:val="Textoennegrita"/>
        </w:rPr>
        <w:lastRenderedPageBreak/>
        <w:t>2. RTC DS3231 (GPIO 21 y GPIO 22):</w:t>
      </w:r>
    </w:p>
    <w:p w14:paraId="27365824" w14:textId="77777777" w:rsidR="008B244F" w:rsidRDefault="008B244F" w:rsidP="009C637F">
      <w:pPr>
        <w:pStyle w:val="Estilo4"/>
        <w:numPr>
          <w:ilvl w:val="0"/>
          <w:numId w:val="237"/>
        </w:numPr>
        <w:outlineLvl w:val="9"/>
      </w:pPr>
      <w:r>
        <w:rPr>
          <w:rStyle w:val="Textoennegrita"/>
        </w:rPr>
        <w:t>SDA del DS3231 → GPIO 21 del ESP32</w:t>
      </w:r>
    </w:p>
    <w:p w14:paraId="6AE017AB" w14:textId="77777777" w:rsidR="008B244F" w:rsidRDefault="008B244F" w:rsidP="009C637F">
      <w:pPr>
        <w:pStyle w:val="Estilo4"/>
        <w:numPr>
          <w:ilvl w:val="0"/>
          <w:numId w:val="237"/>
        </w:numPr>
        <w:outlineLvl w:val="9"/>
      </w:pPr>
      <w:r>
        <w:rPr>
          <w:rStyle w:val="Textoennegrita"/>
        </w:rPr>
        <w:t>SCL del DS3231 → GPIO 22 del ESP32</w:t>
      </w:r>
    </w:p>
    <w:p w14:paraId="31F8FCF9" w14:textId="77777777" w:rsidR="008B244F" w:rsidRDefault="008B244F" w:rsidP="009C637F">
      <w:pPr>
        <w:pStyle w:val="Estilo4"/>
        <w:numPr>
          <w:ilvl w:val="0"/>
          <w:numId w:val="237"/>
        </w:numPr>
        <w:outlineLvl w:val="9"/>
      </w:pPr>
      <w:r>
        <w:rPr>
          <w:rStyle w:val="Textoennegrita"/>
        </w:rPr>
        <w:t>VCC del DS3231 → 3.3V del ESP32</w:t>
      </w:r>
    </w:p>
    <w:p w14:paraId="380DAE0E" w14:textId="77777777" w:rsidR="008B244F" w:rsidRDefault="008B244F" w:rsidP="009C637F">
      <w:pPr>
        <w:pStyle w:val="Estilo4"/>
        <w:numPr>
          <w:ilvl w:val="0"/>
          <w:numId w:val="237"/>
        </w:numPr>
        <w:outlineLvl w:val="9"/>
      </w:pPr>
      <w:r>
        <w:rPr>
          <w:rStyle w:val="Textoennegrita"/>
        </w:rPr>
        <w:t>GND del DS3231 → GND del ESP32</w:t>
      </w:r>
    </w:p>
    <w:p w14:paraId="7FDB2181" w14:textId="77777777" w:rsidR="008B244F" w:rsidRDefault="008B244F" w:rsidP="009C637F">
      <w:pPr>
        <w:pStyle w:val="Estilo4"/>
        <w:numPr>
          <w:ilvl w:val="0"/>
          <w:numId w:val="237"/>
        </w:numPr>
        <w:outlineLvl w:val="9"/>
      </w:pPr>
      <w:r>
        <w:t>Dirección I²C: 0x68</w:t>
      </w:r>
    </w:p>
    <w:p w14:paraId="14A14A93" w14:textId="77777777" w:rsidR="008B244F" w:rsidRDefault="008B244F" w:rsidP="009C637F">
      <w:pPr>
        <w:pStyle w:val="Estilo4"/>
        <w:numPr>
          <w:ilvl w:val="0"/>
          <w:numId w:val="237"/>
        </w:numPr>
        <w:outlineLvl w:val="9"/>
      </w:pPr>
      <w:r>
        <w:t>Resistencias pull-up: Integradas en módulo DS3231 (4.7 KΩ)</w:t>
      </w:r>
    </w:p>
    <w:p w14:paraId="0AB6B4DC" w14:textId="77777777" w:rsidR="008B244F" w:rsidRDefault="008B244F" w:rsidP="009C637F">
      <w:pPr>
        <w:pStyle w:val="Estilo4"/>
        <w:outlineLvl w:val="9"/>
      </w:pPr>
      <w:r>
        <w:rPr>
          <w:rStyle w:val="Textoennegrita"/>
        </w:rPr>
        <w:t>3. Pantalla OLED SSD1306 (GPIO 21 y GPIO 22):</w:t>
      </w:r>
    </w:p>
    <w:p w14:paraId="1E450C07" w14:textId="77777777" w:rsidR="008B244F" w:rsidRDefault="008B244F" w:rsidP="009C637F">
      <w:pPr>
        <w:pStyle w:val="Estilo4"/>
        <w:numPr>
          <w:ilvl w:val="0"/>
          <w:numId w:val="238"/>
        </w:numPr>
        <w:outlineLvl w:val="9"/>
      </w:pPr>
      <w:r>
        <w:rPr>
          <w:rStyle w:val="Textoennegrita"/>
        </w:rPr>
        <w:t>SDA del SSD1306 → GPIO 21 del ESP32</w:t>
      </w:r>
      <w:r>
        <w:t xml:space="preserve"> (compartido con RTC)</w:t>
      </w:r>
    </w:p>
    <w:p w14:paraId="59EB338C" w14:textId="77777777" w:rsidR="008B244F" w:rsidRDefault="008B244F" w:rsidP="009C637F">
      <w:pPr>
        <w:pStyle w:val="Estilo4"/>
        <w:numPr>
          <w:ilvl w:val="0"/>
          <w:numId w:val="238"/>
        </w:numPr>
        <w:outlineLvl w:val="9"/>
      </w:pPr>
      <w:r>
        <w:rPr>
          <w:rStyle w:val="Textoennegrita"/>
        </w:rPr>
        <w:t>SCL del SSD1306 → GPIO 22 del ESP32</w:t>
      </w:r>
      <w:r>
        <w:t xml:space="preserve"> (compartido con RTC)</w:t>
      </w:r>
    </w:p>
    <w:p w14:paraId="2F2554E2" w14:textId="77777777" w:rsidR="008B244F" w:rsidRDefault="008B244F" w:rsidP="009C637F">
      <w:pPr>
        <w:pStyle w:val="Estilo4"/>
        <w:numPr>
          <w:ilvl w:val="0"/>
          <w:numId w:val="238"/>
        </w:numPr>
        <w:outlineLvl w:val="9"/>
      </w:pPr>
      <w:r>
        <w:rPr>
          <w:rStyle w:val="Textoennegrita"/>
        </w:rPr>
        <w:t>VCC del SSD1306 → 3.3V del ESP32</w:t>
      </w:r>
    </w:p>
    <w:p w14:paraId="46361F78" w14:textId="77777777" w:rsidR="008B244F" w:rsidRDefault="008B244F" w:rsidP="009C637F">
      <w:pPr>
        <w:pStyle w:val="Estilo4"/>
        <w:numPr>
          <w:ilvl w:val="0"/>
          <w:numId w:val="238"/>
        </w:numPr>
        <w:outlineLvl w:val="9"/>
      </w:pPr>
      <w:r>
        <w:rPr>
          <w:rStyle w:val="Textoennegrita"/>
        </w:rPr>
        <w:t>GND del SSD1306 → GND del ESP32</w:t>
      </w:r>
    </w:p>
    <w:p w14:paraId="25620F5E" w14:textId="77777777" w:rsidR="008B244F" w:rsidRDefault="008B244F" w:rsidP="009C637F">
      <w:pPr>
        <w:pStyle w:val="Estilo4"/>
        <w:numPr>
          <w:ilvl w:val="0"/>
          <w:numId w:val="238"/>
        </w:numPr>
        <w:outlineLvl w:val="9"/>
      </w:pPr>
      <w:r>
        <w:t>Dirección I²C: 0x3C</w:t>
      </w:r>
    </w:p>
    <w:p w14:paraId="3DF45BA5" w14:textId="77777777" w:rsidR="008B244F" w:rsidRDefault="008B244F" w:rsidP="009C637F">
      <w:pPr>
        <w:pStyle w:val="Estilo4"/>
        <w:numPr>
          <w:ilvl w:val="0"/>
          <w:numId w:val="238"/>
        </w:numPr>
        <w:outlineLvl w:val="9"/>
      </w:pPr>
      <w:r>
        <w:t>Resolución: 128×64 píxeles</w:t>
      </w:r>
    </w:p>
    <w:p w14:paraId="626CA241" w14:textId="77777777" w:rsidR="008B244F" w:rsidRDefault="008B244F" w:rsidP="009C637F">
      <w:pPr>
        <w:pStyle w:val="Estilo4"/>
        <w:outlineLvl w:val="9"/>
      </w:pPr>
      <w:r>
        <w:rPr>
          <w:rStyle w:val="Textoennegrita"/>
        </w:rPr>
        <w:t>4. Botón de interfaz (GPIO 23):</w:t>
      </w:r>
    </w:p>
    <w:p w14:paraId="7C99853B" w14:textId="77777777" w:rsidR="008B244F" w:rsidRDefault="008B244F" w:rsidP="009C637F">
      <w:pPr>
        <w:pStyle w:val="Estilo4"/>
        <w:numPr>
          <w:ilvl w:val="0"/>
          <w:numId w:val="239"/>
        </w:numPr>
        <w:outlineLvl w:val="9"/>
      </w:pPr>
      <w:r>
        <w:rPr>
          <w:rStyle w:val="Textoennegrita"/>
        </w:rPr>
        <w:t>Terminal 1 del botón → GPIO 23 del ESP32</w:t>
      </w:r>
    </w:p>
    <w:p w14:paraId="28991EAC" w14:textId="77777777" w:rsidR="008B244F" w:rsidRDefault="008B244F" w:rsidP="009C637F">
      <w:pPr>
        <w:pStyle w:val="Estilo4"/>
        <w:numPr>
          <w:ilvl w:val="0"/>
          <w:numId w:val="239"/>
        </w:numPr>
        <w:outlineLvl w:val="9"/>
      </w:pPr>
      <w:r>
        <w:rPr>
          <w:rStyle w:val="Textoennegrita"/>
        </w:rPr>
        <w:t>Terminal 2 del botón → GND del ESP32</w:t>
      </w:r>
    </w:p>
    <w:p w14:paraId="153A783D" w14:textId="77777777" w:rsidR="008B244F" w:rsidRDefault="008B244F" w:rsidP="009C637F">
      <w:pPr>
        <w:pStyle w:val="Estilo4"/>
        <w:numPr>
          <w:ilvl w:val="0"/>
          <w:numId w:val="239"/>
        </w:numPr>
        <w:outlineLvl w:val="9"/>
      </w:pPr>
      <w:r>
        <w:t>Configuración: INPUT_PULLUP (resistencia pull-up interna activada)</w:t>
      </w:r>
    </w:p>
    <w:p w14:paraId="7F238822" w14:textId="77777777" w:rsidR="008B244F" w:rsidRDefault="008B244F" w:rsidP="009C637F">
      <w:pPr>
        <w:pStyle w:val="Estilo4"/>
        <w:numPr>
          <w:ilvl w:val="0"/>
          <w:numId w:val="239"/>
        </w:numPr>
        <w:outlineLvl w:val="9"/>
      </w:pPr>
      <w:r>
        <w:t>Lógica: Activo en BAJO (LOW cuando se presiona)</w:t>
      </w:r>
    </w:p>
    <w:p w14:paraId="112A879A" w14:textId="77777777" w:rsidR="008B244F" w:rsidRDefault="008B244F" w:rsidP="009C637F">
      <w:pPr>
        <w:pStyle w:val="Estilo4"/>
        <w:outlineLvl w:val="9"/>
      </w:pPr>
      <w:r>
        <w:rPr>
          <w:rStyle w:val="Textoennegrita"/>
        </w:rPr>
        <w:t>Consideraciones de diseño:</w:t>
      </w:r>
    </w:p>
    <w:p w14:paraId="27A0CD2E" w14:textId="77777777" w:rsidR="008B244F" w:rsidRDefault="008B244F" w:rsidP="009C637F">
      <w:pPr>
        <w:pStyle w:val="Estilo4"/>
        <w:outlineLvl w:val="9"/>
      </w:pPr>
      <w:r>
        <w:rPr>
          <w:rStyle w:val="Textoennegrita"/>
        </w:rPr>
        <w:t>Bus I²C compartido:</w:t>
      </w:r>
    </w:p>
    <w:p w14:paraId="5EEC13F5" w14:textId="77777777" w:rsidR="008B244F" w:rsidRDefault="008B244F" w:rsidP="009C637F">
      <w:pPr>
        <w:pStyle w:val="Estilo4"/>
        <w:outlineLvl w:val="9"/>
      </w:pPr>
      <w:r>
        <w:t>El protocolo I²C permite conectar múltiples dispositivos en el mismo bus (SDA y SCL). En este proyecto, el RTC DS3231 (dirección 0x68) y la pantalla OLED SSD1306 (dirección 0x3C) comparten los pines GPIO 21 y GPIO 22 sin conflictos, ya que cada dispositivo tiene una dirección única.</w:t>
      </w:r>
    </w:p>
    <w:p w14:paraId="21C68B54" w14:textId="77777777" w:rsidR="008B244F" w:rsidRDefault="008B244F" w:rsidP="009C637F">
      <w:pPr>
        <w:pStyle w:val="Estilo4"/>
        <w:outlineLvl w:val="9"/>
      </w:pPr>
      <w:r>
        <w:rPr>
          <w:rStyle w:val="Textoennegrita"/>
        </w:rPr>
        <w:t>Resistencias pull-up:</w:t>
      </w:r>
    </w:p>
    <w:p w14:paraId="58DBC984" w14:textId="77777777" w:rsidR="008B244F" w:rsidRDefault="008B244F" w:rsidP="009C637F">
      <w:pPr>
        <w:pStyle w:val="Estilo4"/>
        <w:numPr>
          <w:ilvl w:val="0"/>
          <w:numId w:val="240"/>
        </w:numPr>
        <w:outlineLvl w:val="9"/>
      </w:pPr>
      <w:r>
        <w:rPr>
          <w:rStyle w:val="Textoennegrita"/>
        </w:rPr>
        <w:t>RTC DS3231:</w:t>
      </w:r>
      <w:r>
        <w:t xml:space="preserve"> Incluye resistencias pull-up de 4.7 KΩ en su módulo</w:t>
      </w:r>
    </w:p>
    <w:p w14:paraId="02CEA90B" w14:textId="77777777" w:rsidR="008B244F" w:rsidRDefault="008B244F" w:rsidP="009C637F">
      <w:pPr>
        <w:pStyle w:val="Estilo4"/>
        <w:numPr>
          <w:ilvl w:val="0"/>
          <w:numId w:val="240"/>
        </w:numPr>
        <w:outlineLvl w:val="9"/>
      </w:pPr>
      <w:r>
        <w:rPr>
          <w:rStyle w:val="Textoennegrita"/>
        </w:rPr>
        <w:t>OLED SSD1306:</w:t>
      </w:r>
      <w:r>
        <w:t xml:space="preserve"> Incluye resistencias pull-up de 4.7 KΩ en su módulo</w:t>
      </w:r>
    </w:p>
    <w:p w14:paraId="4D37C78A" w14:textId="77777777" w:rsidR="008B244F" w:rsidRDefault="008B244F" w:rsidP="009C637F">
      <w:pPr>
        <w:pStyle w:val="Estilo4"/>
        <w:numPr>
          <w:ilvl w:val="0"/>
          <w:numId w:val="240"/>
        </w:numPr>
        <w:outlineLvl w:val="9"/>
      </w:pPr>
      <w:r>
        <w:rPr>
          <w:rStyle w:val="Textoennegrita"/>
        </w:rPr>
        <w:t>GPIO 23 (botón):</w:t>
      </w:r>
      <w:r>
        <w:t xml:space="preserve"> Utiliza resistencia pull-up interna del ESP32 (~45 KΩ)</w:t>
      </w:r>
    </w:p>
    <w:p w14:paraId="6FEEC9FB" w14:textId="77777777" w:rsidR="008B244F" w:rsidRDefault="008B244F" w:rsidP="009C637F">
      <w:pPr>
        <w:pStyle w:val="Estilo4"/>
        <w:outlineLvl w:val="9"/>
      </w:pPr>
      <w:r>
        <w:t>Por lo tanto, no se requieren resistencias externas adicionales.</w:t>
      </w:r>
    </w:p>
    <w:p w14:paraId="1AF49065" w14:textId="77777777" w:rsidR="008B244F" w:rsidRDefault="008B244F" w:rsidP="009C637F">
      <w:pPr>
        <w:pStyle w:val="Estilo4"/>
        <w:outlineLvl w:val="9"/>
        <w:rPr>
          <w:rStyle w:val="Textoennegrita"/>
        </w:rPr>
      </w:pPr>
    </w:p>
    <w:p w14:paraId="4253E2BC" w14:textId="31655B70" w:rsidR="008B244F" w:rsidRDefault="008B244F" w:rsidP="009C637F">
      <w:pPr>
        <w:pStyle w:val="Estilo4"/>
        <w:outlineLvl w:val="9"/>
        <w:rPr>
          <w:rStyle w:val="Textoennegrita"/>
        </w:rPr>
      </w:pPr>
      <w:r>
        <w:rPr>
          <w:rStyle w:val="Textoennegrita"/>
        </w:rPr>
        <w:br w:type="page"/>
      </w:r>
    </w:p>
    <w:p w14:paraId="36C792A7" w14:textId="33544124" w:rsidR="008B244F" w:rsidRDefault="008B244F" w:rsidP="009C637F">
      <w:pPr>
        <w:pStyle w:val="Estilo4"/>
        <w:outlineLvl w:val="9"/>
      </w:pPr>
      <w:r>
        <w:rPr>
          <w:rStyle w:val="Textoennegrita"/>
        </w:rPr>
        <w:lastRenderedPageBreak/>
        <w:t>Alimentación:</w:t>
      </w:r>
    </w:p>
    <w:p w14:paraId="2151DCDF" w14:textId="77777777" w:rsidR="008B244F" w:rsidRDefault="008B244F" w:rsidP="009C637F">
      <w:pPr>
        <w:pStyle w:val="Estilo4"/>
        <w:outlineLvl w:val="9"/>
      </w:pPr>
      <w:r>
        <w:t>Todos los periféricos operan a 3.3V, voltaje nativo del ESP32. El pin VIN del ESP32 recibe 5V desde USB o fuente externa, y el regulador interno (AMS1117-3.3) proporciona los 3.3V estables necesarios.</w:t>
      </w:r>
    </w:p>
    <w:p w14:paraId="6548C1C2" w14:textId="0CD28AC6" w:rsidR="008B244F" w:rsidRPr="008B244F" w:rsidRDefault="009A4953" w:rsidP="009A4953">
      <w:pPr>
        <w:pStyle w:val="TableParagraph"/>
        <w:rPr>
          <w:lang w:val="es-419" w:eastAsia="es-419"/>
        </w:rPr>
      </w:pPr>
      <w:r>
        <w:rPr>
          <w:lang w:val="es-419" w:eastAsia="es-419"/>
        </w:rPr>
        <w:t xml:space="preserve"> </w:t>
      </w:r>
      <w:bookmarkStart w:id="322" w:name="_Toc218088759"/>
      <w:r w:rsidRPr="008B244F">
        <w:rPr>
          <w:lang w:val="es-419" w:eastAsia="es-419"/>
        </w:rPr>
        <w:t>Consumo total estimado</w:t>
      </w:r>
      <w:bookmarkEnd w:id="322"/>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217"/>
        <w:gridCol w:w="2447"/>
        <w:gridCol w:w="2841"/>
      </w:tblGrid>
      <w:tr w:rsidR="008B244F" w:rsidRPr="008B244F" w14:paraId="3D00F6EC" w14:textId="77777777" w:rsidTr="009A4953">
        <w:trPr>
          <w:tblHeader/>
          <w:jc w:val="right"/>
        </w:trPr>
        <w:tc>
          <w:tcPr>
            <w:tcW w:w="1753" w:type="dxa"/>
            <w:vAlign w:val="center"/>
            <w:hideMark/>
          </w:tcPr>
          <w:p w14:paraId="333E1778"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Componente</w:t>
            </w:r>
          </w:p>
        </w:tc>
        <w:tc>
          <w:tcPr>
            <w:tcW w:w="1333" w:type="dxa"/>
            <w:vAlign w:val="center"/>
            <w:hideMark/>
          </w:tcPr>
          <w:p w14:paraId="701725A4"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Consumo típico</w:t>
            </w:r>
          </w:p>
        </w:tc>
        <w:tc>
          <w:tcPr>
            <w:tcW w:w="1548" w:type="dxa"/>
            <w:vAlign w:val="center"/>
            <w:hideMark/>
          </w:tcPr>
          <w:p w14:paraId="430BF69E"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Consumo máximo</w:t>
            </w:r>
          </w:p>
        </w:tc>
      </w:tr>
      <w:tr w:rsidR="008B244F" w:rsidRPr="008B244F" w14:paraId="64B18B94" w14:textId="77777777" w:rsidTr="009A4953">
        <w:trPr>
          <w:jc w:val="right"/>
        </w:trPr>
        <w:tc>
          <w:tcPr>
            <w:tcW w:w="1753" w:type="dxa"/>
            <w:vAlign w:val="center"/>
            <w:hideMark/>
          </w:tcPr>
          <w:p w14:paraId="690D884F"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ESP32 (WiFi activo)</w:t>
            </w:r>
          </w:p>
        </w:tc>
        <w:tc>
          <w:tcPr>
            <w:tcW w:w="1333" w:type="dxa"/>
            <w:vAlign w:val="center"/>
            <w:hideMark/>
          </w:tcPr>
          <w:p w14:paraId="473330F7"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160 mA</w:t>
            </w:r>
          </w:p>
        </w:tc>
        <w:tc>
          <w:tcPr>
            <w:tcW w:w="1548" w:type="dxa"/>
            <w:vAlign w:val="center"/>
            <w:hideMark/>
          </w:tcPr>
          <w:p w14:paraId="11EA4DA6"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240 mA</w:t>
            </w:r>
          </w:p>
        </w:tc>
      </w:tr>
      <w:tr w:rsidR="008B244F" w:rsidRPr="008B244F" w14:paraId="17DF4014" w14:textId="77777777" w:rsidTr="009A4953">
        <w:trPr>
          <w:jc w:val="right"/>
        </w:trPr>
        <w:tc>
          <w:tcPr>
            <w:tcW w:w="1753" w:type="dxa"/>
            <w:vAlign w:val="center"/>
            <w:hideMark/>
          </w:tcPr>
          <w:p w14:paraId="0A44A867"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DHT22</w:t>
            </w:r>
          </w:p>
        </w:tc>
        <w:tc>
          <w:tcPr>
            <w:tcW w:w="1333" w:type="dxa"/>
            <w:vAlign w:val="center"/>
            <w:hideMark/>
          </w:tcPr>
          <w:p w14:paraId="06FD1FA9"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1.5 mA</w:t>
            </w:r>
          </w:p>
        </w:tc>
        <w:tc>
          <w:tcPr>
            <w:tcW w:w="1548" w:type="dxa"/>
            <w:vAlign w:val="center"/>
            <w:hideMark/>
          </w:tcPr>
          <w:p w14:paraId="37B43843"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2.5 mA</w:t>
            </w:r>
          </w:p>
        </w:tc>
      </w:tr>
      <w:tr w:rsidR="008B244F" w:rsidRPr="008B244F" w14:paraId="3436B171" w14:textId="77777777" w:rsidTr="009A4953">
        <w:trPr>
          <w:jc w:val="right"/>
        </w:trPr>
        <w:tc>
          <w:tcPr>
            <w:tcW w:w="1753" w:type="dxa"/>
            <w:vAlign w:val="center"/>
            <w:hideMark/>
          </w:tcPr>
          <w:p w14:paraId="6AA9FBA8"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RTC DS3231</w:t>
            </w:r>
          </w:p>
        </w:tc>
        <w:tc>
          <w:tcPr>
            <w:tcW w:w="1333" w:type="dxa"/>
            <w:vAlign w:val="center"/>
            <w:hideMark/>
          </w:tcPr>
          <w:p w14:paraId="1628454F"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0.1 mA</w:t>
            </w:r>
          </w:p>
        </w:tc>
        <w:tc>
          <w:tcPr>
            <w:tcW w:w="1548" w:type="dxa"/>
            <w:vAlign w:val="center"/>
            <w:hideMark/>
          </w:tcPr>
          <w:p w14:paraId="21F7A30B"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0.2 mA</w:t>
            </w:r>
          </w:p>
        </w:tc>
      </w:tr>
      <w:tr w:rsidR="008B244F" w:rsidRPr="008B244F" w14:paraId="3D131AD7" w14:textId="77777777" w:rsidTr="009A4953">
        <w:trPr>
          <w:jc w:val="right"/>
        </w:trPr>
        <w:tc>
          <w:tcPr>
            <w:tcW w:w="1753" w:type="dxa"/>
            <w:vAlign w:val="center"/>
            <w:hideMark/>
          </w:tcPr>
          <w:p w14:paraId="31420ABA"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OLED SSD1306</w:t>
            </w:r>
          </w:p>
        </w:tc>
        <w:tc>
          <w:tcPr>
            <w:tcW w:w="1333" w:type="dxa"/>
            <w:vAlign w:val="center"/>
            <w:hideMark/>
          </w:tcPr>
          <w:p w14:paraId="4DA250C5"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20 mA</w:t>
            </w:r>
          </w:p>
        </w:tc>
        <w:tc>
          <w:tcPr>
            <w:tcW w:w="1548" w:type="dxa"/>
            <w:vAlign w:val="center"/>
            <w:hideMark/>
          </w:tcPr>
          <w:p w14:paraId="67016F2E"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30 mA</w:t>
            </w:r>
          </w:p>
        </w:tc>
      </w:tr>
      <w:tr w:rsidR="008B244F" w:rsidRPr="008B244F" w14:paraId="0EFDAF92" w14:textId="77777777" w:rsidTr="009A4953">
        <w:trPr>
          <w:jc w:val="right"/>
        </w:trPr>
        <w:tc>
          <w:tcPr>
            <w:tcW w:w="1753" w:type="dxa"/>
            <w:vAlign w:val="center"/>
            <w:hideMark/>
          </w:tcPr>
          <w:p w14:paraId="20F98FDC"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Total</w:t>
            </w:r>
          </w:p>
        </w:tc>
        <w:tc>
          <w:tcPr>
            <w:tcW w:w="1333" w:type="dxa"/>
            <w:vAlign w:val="center"/>
            <w:hideMark/>
          </w:tcPr>
          <w:p w14:paraId="2110B806"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~182 mA</w:t>
            </w:r>
          </w:p>
        </w:tc>
        <w:tc>
          <w:tcPr>
            <w:tcW w:w="1548" w:type="dxa"/>
            <w:vAlign w:val="center"/>
            <w:hideMark/>
          </w:tcPr>
          <w:p w14:paraId="19709480" w14:textId="77777777" w:rsidR="008B244F" w:rsidRPr="008B244F" w:rsidRDefault="008B244F" w:rsidP="009C637F">
            <w:pPr>
              <w:spacing w:line="240" w:lineRule="auto"/>
              <w:rPr>
                <w:sz w:val="20"/>
                <w:szCs w:val="20"/>
                <w:lang w:val="es-419" w:eastAsia="es-419"/>
              </w:rPr>
            </w:pPr>
            <w:r w:rsidRPr="008B244F">
              <w:rPr>
                <w:sz w:val="20"/>
                <w:szCs w:val="20"/>
                <w:lang w:val="es-419" w:eastAsia="es-419"/>
              </w:rPr>
              <w:t>~273 mA</w:t>
            </w:r>
          </w:p>
        </w:tc>
      </w:tr>
    </w:tbl>
    <w:p w14:paraId="38137E4F" w14:textId="57283DCE" w:rsidR="008B244F" w:rsidRDefault="008B244F" w:rsidP="009C637F">
      <w:pPr>
        <w:pStyle w:val="Estilo4"/>
        <w:outlineLvl w:val="9"/>
        <w:rPr>
          <w:lang w:val="es-419"/>
        </w:rPr>
      </w:pPr>
      <w:r>
        <w:rPr>
          <w:rStyle w:val="nfasis"/>
        </w:rPr>
        <w:t xml:space="preserve">Nota: Alimentación mediante USB (5V @ 500 mA) o </w:t>
      </w:r>
      <w:r w:rsidR="00490D50">
        <w:rPr>
          <w:rStyle w:val="nfasis"/>
        </w:rPr>
        <w:t>banco de bateria</w:t>
      </w:r>
      <w:r>
        <w:rPr>
          <w:rStyle w:val="nfasis"/>
        </w:rPr>
        <w:t xml:space="preserve"> (5V @ 1A) es suficiente.</w:t>
      </w:r>
    </w:p>
    <w:p w14:paraId="5EE16D65" w14:textId="77777777" w:rsidR="008B244F" w:rsidRDefault="008B244F" w:rsidP="009C637F">
      <w:pPr>
        <w:pStyle w:val="Estilo4"/>
        <w:outlineLvl w:val="9"/>
      </w:pPr>
      <w:r>
        <w:rPr>
          <w:rStyle w:val="Textoennegrita"/>
        </w:rPr>
        <w:t>Pines no utilizados (disponibles para expansión):</w:t>
      </w:r>
    </w:p>
    <w:p w14:paraId="092EAD96" w14:textId="77777777" w:rsidR="008B244F" w:rsidRDefault="008B244F" w:rsidP="009C637F">
      <w:pPr>
        <w:pStyle w:val="Estilo4"/>
        <w:outlineLvl w:val="9"/>
      </w:pPr>
      <w:r>
        <w:t>El diseño actual utiliza solo 5 de los 34 pines GPIO disponibles, dejando 29 pines libres para futuras expansiones del sistema, tales como:</w:t>
      </w:r>
    </w:p>
    <w:p w14:paraId="5EC60A90" w14:textId="77777777" w:rsidR="008B244F" w:rsidRDefault="008B244F" w:rsidP="009C637F">
      <w:pPr>
        <w:pStyle w:val="Estilo4"/>
        <w:numPr>
          <w:ilvl w:val="0"/>
          <w:numId w:val="241"/>
        </w:numPr>
        <w:outlineLvl w:val="9"/>
      </w:pPr>
      <w:r>
        <w:t>Sensores adicionales (pH, conductividad, turbidez)</w:t>
      </w:r>
    </w:p>
    <w:p w14:paraId="6E90238E" w14:textId="77777777" w:rsidR="008B244F" w:rsidRDefault="008B244F" w:rsidP="009C637F">
      <w:pPr>
        <w:pStyle w:val="Estilo4"/>
        <w:numPr>
          <w:ilvl w:val="0"/>
          <w:numId w:val="241"/>
        </w:numPr>
        <w:outlineLvl w:val="9"/>
      </w:pPr>
      <w:r>
        <w:t>Actuadores (válvulas, bombas)</w:t>
      </w:r>
    </w:p>
    <w:p w14:paraId="2AB0F859" w14:textId="77777777" w:rsidR="008B244F" w:rsidRDefault="008B244F" w:rsidP="009C637F">
      <w:pPr>
        <w:pStyle w:val="Estilo4"/>
        <w:numPr>
          <w:ilvl w:val="0"/>
          <w:numId w:val="241"/>
        </w:numPr>
        <w:outlineLvl w:val="9"/>
      </w:pPr>
      <w:r>
        <w:t>Comunicación serial adicional</w:t>
      </w:r>
    </w:p>
    <w:p w14:paraId="62342840" w14:textId="77777777" w:rsidR="008B244F" w:rsidRDefault="008B244F" w:rsidP="009C637F">
      <w:pPr>
        <w:pStyle w:val="Estilo4"/>
        <w:numPr>
          <w:ilvl w:val="0"/>
          <w:numId w:val="241"/>
        </w:numPr>
        <w:outlineLvl w:val="9"/>
      </w:pPr>
      <w:r>
        <w:t>Entradas/salidas digitales o analógicas</w:t>
      </w:r>
    </w:p>
    <w:p w14:paraId="239070F6" w14:textId="64E9385B" w:rsidR="001567C2" w:rsidRDefault="001567C2" w:rsidP="009C637F">
      <w:pPr>
        <w:pStyle w:val="Estilo4"/>
        <w:outlineLvl w:val="9"/>
        <w:rPr>
          <w:lang w:val="es-419"/>
        </w:rPr>
      </w:pPr>
    </w:p>
    <w:p w14:paraId="6223E382" w14:textId="15DBD403" w:rsidR="00490D50" w:rsidRDefault="00490D50" w:rsidP="009C637F">
      <w:pPr>
        <w:pStyle w:val="Estilo4"/>
        <w:outlineLvl w:val="9"/>
        <w:rPr>
          <w:lang w:val="es-419"/>
        </w:rPr>
      </w:pPr>
    </w:p>
    <w:p w14:paraId="2D612C24" w14:textId="4919ECB1" w:rsidR="00490D50" w:rsidRDefault="00490D50" w:rsidP="009C637F">
      <w:pPr>
        <w:pStyle w:val="Estilo4"/>
        <w:outlineLvl w:val="9"/>
        <w:rPr>
          <w:lang w:val="es-419"/>
        </w:rPr>
      </w:pPr>
    </w:p>
    <w:p w14:paraId="029A10D4" w14:textId="38D4B0C4" w:rsidR="00490D50" w:rsidRDefault="00490D50" w:rsidP="009C637F">
      <w:pPr>
        <w:pStyle w:val="Estilo4"/>
        <w:outlineLvl w:val="9"/>
        <w:rPr>
          <w:lang w:val="es-419"/>
        </w:rPr>
      </w:pPr>
    </w:p>
    <w:p w14:paraId="528E1389" w14:textId="2887B69F" w:rsidR="00490D50" w:rsidRDefault="00490D50" w:rsidP="009C637F">
      <w:pPr>
        <w:pStyle w:val="Estilo4"/>
        <w:outlineLvl w:val="9"/>
        <w:rPr>
          <w:lang w:val="es-419"/>
        </w:rPr>
      </w:pPr>
    </w:p>
    <w:p w14:paraId="7975CAC6" w14:textId="2033F340" w:rsidR="00490D50" w:rsidRDefault="00490D50" w:rsidP="009C637F">
      <w:pPr>
        <w:pStyle w:val="Estilo4"/>
        <w:outlineLvl w:val="9"/>
        <w:rPr>
          <w:lang w:val="es-419"/>
        </w:rPr>
      </w:pPr>
    </w:p>
    <w:p w14:paraId="0407A643" w14:textId="30283BCB" w:rsidR="00490D50" w:rsidRDefault="00490D50" w:rsidP="009C637F">
      <w:pPr>
        <w:pStyle w:val="Estilo4"/>
        <w:outlineLvl w:val="9"/>
        <w:rPr>
          <w:lang w:val="es-419"/>
        </w:rPr>
      </w:pPr>
    </w:p>
    <w:p w14:paraId="128AA0CF" w14:textId="08E73D14" w:rsidR="00490D50" w:rsidRDefault="00490D50" w:rsidP="009C637F">
      <w:pPr>
        <w:pStyle w:val="Estilo4"/>
        <w:outlineLvl w:val="9"/>
        <w:rPr>
          <w:lang w:val="es-419"/>
        </w:rPr>
      </w:pPr>
    </w:p>
    <w:p w14:paraId="2A1EDD9E" w14:textId="1C81CB88" w:rsidR="00490D50" w:rsidRDefault="00490D50" w:rsidP="009C637F">
      <w:pPr>
        <w:pStyle w:val="Estilo4"/>
        <w:outlineLvl w:val="9"/>
        <w:rPr>
          <w:lang w:val="es-419"/>
        </w:rPr>
      </w:pPr>
    </w:p>
    <w:p w14:paraId="3A69EEC8" w14:textId="031167D0" w:rsidR="00490D50" w:rsidRDefault="00490D50" w:rsidP="009C637F">
      <w:pPr>
        <w:pStyle w:val="Estilo4"/>
        <w:outlineLvl w:val="9"/>
        <w:rPr>
          <w:lang w:val="es-419"/>
        </w:rPr>
      </w:pPr>
    </w:p>
    <w:p w14:paraId="4DC83DC0" w14:textId="39BB94D7" w:rsidR="00490D50" w:rsidRDefault="00490D50" w:rsidP="009C637F">
      <w:pPr>
        <w:pStyle w:val="Estilo4"/>
        <w:outlineLvl w:val="9"/>
        <w:rPr>
          <w:lang w:val="es-419"/>
        </w:rPr>
      </w:pPr>
    </w:p>
    <w:p w14:paraId="6C49CAC7" w14:textId="65D1AAFC" w:rsidR="00490D50" w:rsidRDefault="00490D50" w:rsidP="009C637F">
      <w:pPr>
        <w:pStyle w:val="Estilo4"/>
        <w:outlineLvl w:val="9"/>
        <w:rPr>
          <w:lang w:val="es-419"/>
        </w:rPr>
      </w:pPr>
    </w:p>
    <w:p w14:paraId="3799672E" w14:textId="77777777" w:rsidR="00490D50" w:rsidRPr="008B244F" w:rsidRDefault="00490D50" w:rsidP="009C637F">
      <w:pPr>
        <w:pStyle w:val="Estilo4"/>
        <w:outlineLvl w:val="9"/>
        <w:rPr>
          <w:lang w:val="es-419"/>
        </w:rPr>
      </w:pPr>
    </w:p>
    <w:p w14:paraId="66F8BDBC" w14:textId="4BBD278A" w:rsidR="007D6BE4" w:rsidRPr="00604E7C" w:rsidRDefault="00604E7C" w:rsidP="00DB41B1">
      <w:pPr>
        <w:pStyle w:val="MyStyle"/>
      </w:pPr>
      <w:bookmarkStart w:id="323" w:name="_Toc217135159"/>
      <w:bookmarkStart w:id="324" w:name="_Toc218087650"/>
      <w:r>
        <w:lastRenderedPageBreak/>
        <w:t>5.3.2.</w:t>
      </w:r>
      <w:r w:rsidR="007D6BE4" w:rsidRPr="00604E7C">
        <w:t>Sensor de temperatura DHT22</w:t>
      </w:r>
      <w:bookmarkEnd w:id="323"/>
      <w:bookmarkEnd w:id="324"/>
    </w:p>
    <w:p w14:paraId="2277F389" w14:textId="1BA66F62" w:rsidR="00604E7C" w:rsidRPr="00604E7C" w:rsidRDefault="00604E7C" w:rsidP="00DB41B1">
      <w:pPr>
        <w:pStyle w:val="MyStyle"/>
        <w:outlineLvl w:val="3"/>
      </w:pPr>
      <w:bookmarkStart w:id="325" w:name="_Toc217135160"/>
      <w:bookmarkStart w:id="326" w:name="_Toc218087651"/>
      <w:r w:rsidRPr="00604E7C">
        <w:t>5.3.2.1. Justificación de selección</w:t>
      </w:r>
      <w:bookmarkEnd w:id="325"/>
      <w:bookmarkEnd w:id="326"/>
    </w:p>
    <w:p w14:paraId="3E2EB0FC" w14:textId="77777777" w:rsidR="0019691F" w:rsidRDefault="0019691F" w:rsidP="009C637F">
      <w:pPr>
        <w:pStyle w:val="Estilo4"/>
        <w:outlineLvl w:val="9"/>
        <w:rPr>
          <w:lang w:val="es-419"/>
        </w:rPr>
      </w:pPr>
      <w:r>
        <w:t>La selección del sensor DHT22 como elemento de medición de temperatura se fundamentó en criterios de precisión, rango operativo, facilidad de integración y costo.</w:t>
      </w:r>
    </w:p>
    <w:p w14:paraId="20488778" w14:textId="77777777" w:rsidR="0019691F" w:rsidRDefault="0019691F" w:rsidP="009C637F">
      <w:pPr>
        <w:pStyle w:val="Estilo4"/>
        <w:outlineLvl w:val="9"/>
      </w:pPr>
      <w:r>
        <w:rPr>
          <w:rStyle w:val="Textoennegrita"/>
        </w:rPr>
        <w:t>Criterios de evaluación:</w:t>
      </w:r>
    </w:p>
    <w:p w14:paraId="1981CADB" w14:textId="77777777" w:rsidR="0019691F" w:rsidRDefault="0019691F" w:rsidP="009C637F">
      <w:pPr>
        <w:pStyle w:val="Estilo4"/>
        <w:numPr>
          <w:ilvl w:val="0"/>
          <w:numId w:val="243"/>
        </w:numPr>
        <w:outlineLvl w:val="9"/>
      </w:pPr>
      <w:r>
        <w:t>Rango de medición de temperatura</w:t>
      </w:r>
    </w:p>
    <w:p w14:paraId="234FF93E" w14:textId="77777777" w:rsidR="0019691F" w:rsidRDefault="0019691F" w:rsidP="009C637F">
      <w:pPr>
        <w:pStyle w:val="Estilo4"/>
        <w:numPr>
          <w:ilvl w:val="0"/>
          <w:numId w:val="243"/>
        </w:numPr>
        <w:outlineLvl w:val="9"/>
      </w:pPr>
      <w:r>
        <w:t>Precisión y exactitud</w:t>
      </w:r>
    </w:p>
    <w:p w14:paraId="4E199684" w14:textId="77777777" w:rsidR="0019691F" w:rsidRDefault="0019691F" w:rsidP="009C637F">
      <w:pPr>
        <w:pStyle w:val="Estilo4"/>
        <w:numPr>
          <w:ilvl w:val="0"/>
          <w:numId w:val="243"/>
        </w:numPr>
        <w:outlineLvl w:val="9"/>
      </w:pPr>
      <w:r>
        <w:t>Tiempo de respuesta</w:t>
      </w:r>
    </w:p>
    <w:p w14:paraId="46B01B5F" w14:textId="77777777" w:rsidR="0019691F" w:rsidRDefault="0019691F" w:rsidP="009C637F">
      <w:pPr>
        <w:pStyle w:val="Estilo4"/>
        <w:numPr>
          <w:ilvl w:val="0"/>
          <w:numId w:val="243"/>
        </w:numPr>
        <w:outlineLvl w:val="9"/>
      </w:pPr>
      <w:r>
        <w:t>Protocolo de comunicación</w:t>
      </w:r>
    </w:p>
    <w:p w14:paraId="6D16E80C" w14:textId="77777777" w:rsidR="0019691F" w:rsidRDefault="0019691F" w:rsidP="009C637F">
      <w:pPr>
        <w:pStyle w:val="Estilo4"/>
        <w:numPr>
          <w:ilvl w:val="0"/>
          <w:numId w:val="243"/>
        </w:numPr>
        <w:outlineLvl w:val="9"/>
      </w:pPr>
      <w:r>
        <w:t>Voltaje de operación</w:t>
      </w:r>
    </w:p>
    <w:p w14:paraId="22D0FAB7" w14:textId="77777777" w:rsidR="0019691F" w:rsidRDefault="0019691F" w:rsidP="009C637F">
      <w:pPr>
        <w:pStyle w:val="Estilo4"/>
        <w:numPr>
          <w:ilvl w:val="0"/>
          <w:numId w:val="243"/>
        </w:numPr>
        <w:outlineLvl w:val="9"/>
      </w:pPr>
      <w:r>
        <w:t>Disponibilidad y costo</w:t>
      </w:r>
    </w:p>
    <w:p w14:paraId="462EF6C0" w14:textId="77777777" w:rsidR="0019691F" w:rsidRDefault="0019691F" w:rsidP="009C637F">
      <w:pPr>
        <w:pStyle w:val="Estilo4"/>
        <w:numPr>
          <w:ilvl w:val="0"/>
          <w:numId w:val="243"/>
        </w:numPr>
        <w:outlineLvl w:val="9"/>
      </w:pPr>
      <w:r>
        <w:t>Soporte de librerías</w:t>
      </w:r>
    </w:p>
    <w:p w14:paraId="12BD0D67" w14:textId="5F906353" w:rsidR="0019691F" w:rsidRDefault="00170615" w:rsidP="00170615">
      <w:pPr>
        <w:pStyle w:val="TableParagraph"/>
      </w:pPr>
      <w:bookmarkStart w:id="327" w:name="_Toc218088760"/>
      <w:r>
        <w:rPr>
          <w:rStyle w:val="Textoennegrita"/>
        </w:rPr>
        <w:t>Comparativa de sensores de temperatura evaluados</w:t>
      </w:r>
      <w:bookmarkEnd w:id="327"/>
    </w:p>
    <w:tbl>
      <w:tblPr>
        <w:tblW w:w="936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69"/>
        <w:gridCol w:w="1670"/>
        <w:gridCol w:w="1817"/>
        <w:gridCol w:w="2012"/>
        <w:gridCol w:w="1492"/>
      </w:tblGrid>
      <w:tr w:rsidR="005A58EE" w:rsidRPr="005A58EE" w14:paraId="50EA20D2" w14:textId="77777777" w:rsidTr="00DF2E74">
        <w:trPr>
          <w:tblHeader/>
          <w:jc w:val="right"/>
        </w:trPr>
        <w:tc>
          <w:tcPr>
            <w:tcW w:w="2369" w:type="dxa"/>
            <w:vAlign w:val="center"/>
            <w:hideMark/>
          </w:tcPr>
          <w:p w14:paraId="401A0A60" w14:textId="77777777" w:rsidR="005A58EE" w:rsidRPr="005A58EE" w:rsidRDefault="005A58EE" w:rsidP="009C637F">
            <w:pPr>
              <w:widowControl/>
              <w:autoSpaceDE/>
              <w:autoSpaceDN/>
              <w:spacing w:after="0" w:line="240" w:lineRule="auto"/>
              <w:jc w:val="left"/>
              <w:rPr>
                <w:b/>
                <w:bCs/>
                <w:sz w:val="20"/>
                <w:szCs w:val="20"/>
                <w:lang w:val="es-419" w:eastAsia="es-419"/>
              </w:rPr>
            </w:pPr>
            <w:r w:rsidRPr="005A58EE">
              <w:rPr>
                <w:b/>
                <w:bCs/>
                <w:sz w:val="20"/>
                <w:szCs w:val="20"/>
                <w:lang w:val="es-419" w:eastAsia="es-419"/>
              </w:rPr>
              <w:t>Característica</w:t>
            </w:r>
          </w:p>
        </w:tc>
        <w:tc>
          <w:tcPr>
            <w:tcW w:w="1670" w:type="dxa"/>
            <w:vAlign w:val="center"/>
            <w:hideMark/>
          </w:tcPr>
          <w:p w14:paraId="420CE3BC" w14:textId="77777777" w:rsidR="005A58EE" w:rsidRPr="005A58EE" w:rsidRDefault="005A58EE" w:rsidP="009C637F">
            <w:pPr>
              <w:widowControl/>
              <w:autoSpaceDE/>
              <w:autoSpaceDN/>
              <w:spacing w:after="0" w:line="240" w:lineRule="auto"/>
              <w:jc w:val="left"/>
              <w:rPr>
                <w:b/>
                <w:bCs/>
                <w:sz w:val="20"/>
                <w:szCs w:val="20"/>
                <w:lang w:val="es-419" w:eastAsia="es-419"/>
              </w:rPr>
            </w:pPr>
            <w:r w:rsidRPr="005A58EE">
              <w:rPr>
                <w:b/>
                <w:bCs/>
                <w:sz w:val="20"/>
                <w:szCs w:val="20"/>
                <w:lang w:val="es-419" w:eastAsia="es-419"/>
              </w:rPr>
              <w:t>DHT22</w:t>
            </w:r>
          </w:p>
        </w:tc>
        <w:tc>
          <w:tcPr>
            <w:tcW w:w="1817" w:type="dxa"/>
            <w:vAlign w:val="center"/>
            <w:hideMark/>
          </w:tcPr>
          <w:p w14:paraId="03897B7E" w14:textId="77777777" w:rsidR="005A58EE" w:rsidRPr="005A58EE" w:rsidRDefault="005A58EE" w:rsidP="009C637F">
            <w:pPr>
              <w:widowControl/>
              <w:autoSpaceDE/>
              <w:autoSpaceDN/>
              <w:spacing w:after="0" w:line="240" w:lineRule="auto"/>
              <w:jc w:val="left"/>
              <w:rPr>
                <w:b/>
                <w:bCs/>
                <w:sz w:val="20"/>
                <w:szCs w:val="20"/>
                <w:lang w:val="es-419" w:eastAsia="es-419"/>
              </w:rPr>
            </w:pPr>
            <w:r w:rsidRPr="005A58EE">
              <w:rPr>
                <w:b/>
                <w:bCs/>
                <w:sz w:val="20"/>
                <w:szCs w:val="20"/>
                <w:lang w:val="es-419" w:eastAsia="es-419"/>
              </w:rPr>
              <w:t>DS18B20</w:t>
            </w:r>
          </w:p>
        </w:tc>
        <w:tc>
          <w:tcPr>
            <w:tcW w:w="2012" w:type="dxa"/>
            <w:vAlign w:val="center"/>
            <w:hideMark/>
          </w:tcPr>
          <w:p w14:paraId="4C533C3B" w14:textId="77777777" w:rsidR="005A58EE" w:rsidRPr="005A58EE" w:rsidRDefault="005A58EE" w:rsidP="009C637F">
            <w:pPr>
              <w:widowControl/>
              <w:autoSpaceDE/>
              <w:autoSpaceDN/>
              <w:spacing w:after="0" w:line="240" w:lineRule="auto"/>
              <w:jc w:val="left"/>
              <w:rPr>
                <w:b/>
                <w:bCs/>
                <w:sz w:val="20"/>
                <w:szCs w:val="20"/>
                <w:lang w:val="es-419" w:eastAsia="es-419"/>
              </w:rPr>
            </w:pPr>
            <w:r w:rsidRPr="005A58EE">
              <w:rPr>
                <w:b/>
                <w:bCs/>
                <w:sz w:val="20"/>
                <w:szCs w:val="20"/>
                <w:lang w:val="es-419" w:eastAsia="es-419"/>
              </w:rPr>
              <w:t>LM35</w:t>
            </w:r>
          </w:p>
        </w:tc>
        <w:tc>
          <w:tcPr>
            <w:tcW w:w="1492" w:type="dxa"/>
            <w:vAlign w:val="center"/>
            <w:hideMark/>
          </w:tcPr>
          <w:p w14:paraId="303A8AC3" w14:textId="77777777" w:rsidR="005A58EE" w:rsidRPr="005A58EE" w:rsidRDefault="005A58EE" w:rsidP="009C637F">
            <w:pPr>
              <w:widowControl/>
              <w:autoSpaceDE/>
              <w:autoSpaceDN/>
              <w:spacing w:after="0" w:line="240" w:lineRule="auto"/>
              <w:jc w:val="left"/>
              <w:rPr>
                <w:b/>
                <w:bCs/>
                <w:sz w:val="20"/>
                <w:szCs w:val="20"/>
                <w:lang w:val="es-419" w:eastAsia="es-419"/>
              </w:rPr>
            </w:pPr>
            <w:r w:rsidRPr="005A58EE">
              <w:rPr>
                <w:b/>
                <w:bCs/>
                <w:sz w:val="20"/>
                <w:szCs w:val="20"/>
                <w:lang w:val="es-419" w:eastAsia="es-419"/>
              </w:rPr>
              <w:t>BME280</w:t>
            </w:r>
          </w:p>
        </w:tc>
      </w:tr>
      <w:tr w:rsidR="005A58EE" w:rsidRPr="005A58EE" w14:paraId="7B6AA44E" w14:textId="77777777" w:rsidTr="00DF2E74">
        <w:trPr>
          <w:jc w:val="right"/>
        </w:trPr>
        <w:tc>
          <w:tcPr>
            <w:tcW w:w="2369" w:type="dxa"/>
            <w:vAlign w:val="center"/>
            <w:hideMark/>
          </w:tcPr>
          <w:p w14:paraId="40FA0B28"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b/>
                <w:bCs/>
                <w:sz w:val="20"/>
                <w:szCs w:val="20"/>
                <w:lang w:val="es-419" w:eastAsia="es-419"/>
              </w:rPr>
              <w:t>Rango de temperatura</w:t>
            </w:r>
          </w:p>
        </w:tc>
        <w:tc>
          <w:tcPr>
            <w:tcW w:w="1670" w:type="dxa"/>
            <w:vAlign w:val="center"/>
            <w:hideMark/>
          </w:tcPr>
          <w:p w14:paraId="538AC277"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-40°C a +80°C</w:t>
            </w:r>
          </w:p>
        </w:tc>
        <w:tc>
          <w:tcPr>
            <w:tcW w:w="1817" w:type="dxa"/>
            <w:vAlign w:val="center"/>
            <w:hideMark/>
          </w:tcPr>
          <w:p w14:paraId="0D532D45"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-55°C a +125°C</w:t>
            </w:r>
          </w:p>
        </w:tc>
        <w:tc>
          <w:tcPr>
            <w:tcW w:w="2012" w:type="dxa"/>
            <w:vAlign w:val="center"/>
            <w:hideMark/>
          </w:tcPr>
          <w:p w14:paraId="4AFC61F8"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-55°C a +150°C</w:t>
            </w:r>
          </w:p>
        </w:tc>
        <w:tc>
          <w:tcPr>
            <w:tcW w:w="1492" w:type="dxa"/>
            <w:vAlign w:val="center"/>
            <w:hideMark/>
          </w:tcPr>
          <w:p w14:paraId="4F473FE2"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-40°C a +85°C</w:t>
            </w:r>
          </w:p>
        </w:tc>
      </w:tr>
      <w:tr w:rsidR="005A58EE" w:rsidRPr="005A58EE" w14:paraId="0217A476" w14:textId="77777777" w:rsidTr="00DF2E74">
        <w:trPr>
          <w:jc w:val="right"/>
        </w:trPr>
        <w:tc>
          <w:tcPr>
            <w:tcW w:w="2369" w:type="dxa"/>
            <w:vAlign w:val="center"/>
            <w:hideMark/>
          </w:tcPr>
          <w:p w14:paraId="452E310F"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b/>
                <w:bCs/>
                <w:sz w:val="20"/>
                <w:szCs w:val="20"/>
                <w:lang w:val="es-419" w:eastAsia="es-419"/>
              </w:rPr>
              <w:t>Precisión</w:t>
            </w:r>
          </w:p>
        </w:tc>
        <w:tc>
          <w:tcPr>
            <w:tcW w:w="1670" w:type="dxa"/>
            <w:vAlign w:val="center"/>
            <w:hideMark/>
          </w:tcPr>
          <w:p w14:paraId="181CD582"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±0.5°C</w:t>
            </w:r>
          </w:p>
        </w:tc>
        <w:tc>
          <w:tcPr>
            <w:tcW w:w="1817" w:type="dxa"/>
            <w:vAlign w:val="center"/>
            <w:hideMark/>
          </w:tcPr>
          <w:p w14:paraId="25379387"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±0.5°C</w:t>
            </w:r>
          </w:p>
        </w:tc>
        <w:tc>
          <w:tcPr>
            <w:tcW w:w="2012" w:type="dxa"/>
            <w:vAlign w:val="center"/>
            <w:hideMark/>
          </w:tcPr>
          <w:p w14:paraId="60235777"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±0.5°C (25°C)</w:t>
            </w:r>
          </w:p>
        </w:tc>
        <w:tc>
          <w:tcPr>
            <w:tcW w:w="1492" w:type="dxa"/>
            <w:vAlign w:val="center"/>
            <w:hideMark/>
          </w:tcPr>
          <w:p w14:paraId="46DF5DA0"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±1°C</w:t>
            </w:r>
          </w:p>
        </w:tc>
      </w:tr>
      <w:tr w:rsidR="005A58EE" w:rsidRPr="005A58EE" w14:paraId="66E2B3F3" w14:textId="77777777" w:rsidTr="00DF2E74">
        <w:trPr>
          <w:jc w:val="right"/>
        </w:trPr>
        <w:tc>
          <w:tcPr>
            <w:tcW w:w="2369" w:type="dxa"/>
            <w:vAlign w:val="center"/>
            <w:hideMark/>
          </w:tcPr>
          <w:p w14:paraId="600CF478"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b/>
                <w:bCs/>
                <w:sz w:val="20"/>
                <w:szCs w:val="20"/>
                <w:lang w:val="es-419" w:eastAsia="es-419"/>
              </w:rPr>
              <w:t>Resolución</w:t>
            </w:r>
          </w:p>
        </w:tc>
        <w:tc>
          <w:tcPr>
            <w:tcW w:w="1670" w:type="dxa"/>
            <w:vAlign w:val="center"/>
            <w:hideMark/>
          </w:tcPr>
          <w:p w14:paraId="6C0B82E0"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0.1°C</w:t>
            </w:r>
          </w:p>
        </w:tc>
        <w:tc>
          <w:tcPr>
            <w:tcW w:w="1817" w:type="dxa"/>
            <w:vAlign w:val="center"/>
            <w:hideMark/>
          </w:tcPr>
          <w:p w14:paraId="10A8AFB5"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0.0625°C (12 bits)</w:t>
            </w:r>
          </w:p>
        </w:tc>
        <w:tc>
          <w:tcPr>
            <w:tcW w:w="2012" w:type="dxa"/>
            <w:vAlign w:val="center"/>
            <w:hideMark/>
          </w:tcPr>
          <w:p w14:paraId="32696E9F"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Variable (analógico)</w:t>
            </w:r>
          </w:p>
        </w:tc>
        <w:tc>
          <w:tcPr>
            <w:tcW w:w="1492" w:type="dxa"/>
            <w:vAlign w:val="center"/>
            <w:hideMark/>
          </w:tcPr>
          <w:p w14:paraId="11C5A8A0"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0.01°C</w:t>
            </w:r>
          </w:p>
        </w:tc>
      </w:tr>
      <w:tr w:rsidR="005A58EE" w:rsidRPr="005A58EE" w14:paraId="68BD60E2" w14:textId="77777777" w:rsidTr="00DF2E74">
        <w:trPr>
          <w:jc w:val="right"/>
        </w:trPr>
        <w:tc>
          <w:tcPr>
            <w:tcW w:w="2369" w:type="dxa"/>
            <w:vAlign w:val="center"/>
            <w:hideMark/>
          </w:tcPr>
          <w:p w14:paraId="221E6977"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b/>
                <w:bCs/>
                <w:sz w:val="20"/>
                <w:szCs w:val="20"/>
                <w:lang w:val="es-419" w:eastAsia="es-419"/>
              </w:rPr>
              <w:t>Tiempo de respuesta</w:t>
            </w:r>
          </w:p>
        </w:tc>
        <w:tc>
          <w:tcPr>
            <w:tcW w:w="1670" w:type="dxa"/>
            <w:vAlign w:val="center"/>
            <w:hideMark/>
          </w:tcPr>
          <w:p w14:paraId="03C0BB33"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2 segundos</w:t>
            </w:r>
          </w:p>
        </w:tc>
        <w:tc>
          <w:tcPr>
            <w:tcW w:w="1817" w:type="dxa"/>
            <w:vAlign w:val="center"/>
            <w:hideMark/>
          </w:tcPr>
          <w:p w14:paraId="13DA3326"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750 ms</w:t>
            </w:r>
          </w:p>
        </w:tc>
        <w:tc>
          <w:tcPr>
            <w:tcW w:w="2012" w:type="dxa"/>
            <w:vAlign w:val="center"/>
            <w:hideMark/>
          </w:tcPr>
          <w:p w14:paraId="34E9054F"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Instantáneo</w:t>
            </w:r>
          </w:p>
        </w:tc>
        <w:tc>
          <w:tcPr>
            <w:tcW w:w="1492" w:type="dxa"/>
            <w:vAlign w:val="center"/>
            <w:hideMark/>
          </w:tcPr>
          <w:p w14:paraId="6A7D6CA2"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1 segundo</w:t>
            </w:r>
          </w:p>
        </w:tc>
      </w:tr>
      <w:tr w:rsidR="005A58EE" w:rsidRPr="005A58EE" w14:paraId="621FEE2E" w14:textId="77777777" w:rsidTr="00DF2E74">
        <w:trPr>
          <w:jc w:val="right"/>
        </w:trPr>
        <w:tc>
          <w:tcPr>
            <w:tcW w:w="2369" w:type="dxa"/>
            <w:vAlign w:val="center"/>
            <w:hideMark/>
          </w:tcPr>
          <w:p w14:paraId="443ABCBB"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b/>
                <w:bCs/>
                <w:sz w:val="20"/>
                <w:szCs w:val="20"/>
                <w:lang w:val="es-419" w:eastAsia="es-419"/>
              </w:rPr>
              <w:t>Protocolo</w:t>
            </w:r>
          </w:p>
        </w:tc>
        <w:tc>
          <w:tcPr>
            <w:tcW w:w="1670" w:type="dxa"/>
            <w:vAlign w:val="center"/>
            <w:hideMark/>
          </w:tcPr>
          <w:p w14:paraId="1C672ABA"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One-Wire digital</w:t>
            </w:r>
          </w:p>
        </w:tc>
        <w:tc>
          <w:tcPr>
            <w:tcW w:w="1817" w:type="dxa"/>
            <w:vAlign w:val="center"/>
            <w:hideMark/>
          </w:tcPr>
          <w:p w14:paraId="3CDEDE6A"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One-Wire digital</w:t>
            </w:r>
          </w:p>
        </w:tc>
        <w:tc>
          <w:tcPr>
            <w:tcW w:w="2012" w:type="dxa"/>
            <w:vAlign w:val="center"/>
            <w:hideMark/>
          </w:tcPr>
          <w:p w14:paraId="4D074EDD"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Analógico</w:t>
            </w:r>
          </w:p>
        </w:tc>
        <w:tc>
          <w:tcPr>
            <w:tcW w:w="1492" w:type="dxa"/>
            <w:vAlign w:val="center"/>
            <w:hideMark/>
          </w:tcPr>
          <w:p w14:paraId="2C6963A1"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I²C / SPI</w:t>
            </w:r>
          </w:p>
        </w:tc>
      </w:tr>
      <w:tr w:rsidR="005A58EE" w:rsidRPr="005A58EE" w14:paraId="578EBA2B" w14:textId="77777777" w:rsidTr="00DF2E74">
        <w:trPr>
          <w:jc w:val="right"/>
        </w:trPr>
        <w:tc>
          <w:tcPr>
            <w:tcW w:w="2369" w:type="dxa"/>
            <w:vAlign w:val="center"/>
            <w:hideMark/>
          </w:tcPr>
          <w:p w14:paraId="7E013A9E"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b/>
                <w:bCs/>
                <w:sz w:val="20"/>
                <w:szCs w:val="20"/>
                <w:lang w:val="es-419" w:eastAsia="es-419"/>
              </w:rPr>
              <w:t>Mide humedad</w:t>
            </w:r>
          </w:p>
        </w:tc>
        <w:tc>
          <w:tcPr>
            <w:tcW w:w="1670" w:type="dxa"/>
            <w:vAlign w:val="center"/>
            <w:hideMark/>
          </w:tcPr>
          <w:p w14:paraId="1032AC6C"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Sí (0-100%)</w:t>
            </w:r>
          </w:p>
        </w:tc>
        <w:tc>
          <w:tcPr>
            <w:tcW w:w="1817" w:type="dxa"/>
            <w:vAlign w:val="center"/>
            <w:hideMark/>
          </w:tcPr>
          <w:p w14:paraId="030D69CE"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No</w:t>
            </w:r>
          </w:p>
        </w:tc>
        <w:tc>
          <w:tcPr>
            <w:tcW w:w="2012" w:type="dxa"/>
            <w:vAlign w:val="center"/>
            <w:hideMark/>
          </w:tcPr>
          <w:p w14:paraId="34A0AAA6"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No</w:t>
            </w:r>
          </w:p>
        </w:tc>
        <w:tc>
          <w:tcPr>
            <w:tcW w:w="1492" w:type="dxa"/>
            <w:vAlign w:val="center"/>
            <w:hideMark/>
          </w:tcPr>
          <w:p w14:paraId="12BF7F99"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Sí + presión</w:t>
            </w:r>
          </w:p>
        </w:tc>
      </w:tr>
      <w:tr w:rsidR="005A58EE" w:rsidRPr="005A58EE" w14:paraId="11284953" w14:textId="77777777" w:rsidTr="00DF2E74">
        <w:trPr>
          <w:jc w:val="right"/>
        </w:trPr>
        <w:tc>
          <w:tcPr>
            <w:tcW w:w="2369" w:type="dxa"/>
            <w:vAlign w:val="center"/>
            <w:hideMark/>
          </w:tcPr>
          <w:p w14:paraId="1988D632"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b/>
                <w:bCs/>
                <w:sz w:val="20"/>
                <w:szCs w:val="20"/>
                <w:lang w:val="es-419" w:eastAsia="es-419"/>
              </w:rPr>
              <w:t>Voltaje</w:t>
            </w:r>
          </w:p>
        </w:tc>
        <w:tc>
          <w:tcPr>
            <w:tcW w:w="1670" w:type="dxa"/>
            <w:vAlign w:val="center"/>
            <w:hideMark/>
          </w:tcPr>
          <w:p w14:paraId="318DF616"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3.3V - 5V</w:t>
            </w:r>
          </w:p>
        </w:tc>
        <w:tc>
          <w:tcPr>
            <w:tcW w:w="1817" w:type="dxa"/>
            <w:vAlign w:val="center"/>
            <w:hideMark/>
          </w:tcPr>
          <w:p w14:paraId="2E266D21"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3.0V - 5.5V</w:t>
            </w:r>
          </w:p>
        </w:tc>
        <w:tc>
          <w:tcPr>
            <w:tcW w:w="2012" w:type="dxa"/>
            <w:vAlign w:val="center"/>
            <w:hideMark/>
          </w:tcPr>
          <w:p w14:paraId="13355B3D"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4V - 30V</w:t>
            </w:r>
          </w:p>
        </w:tc>
        <w:tc>
          <w:tcPr>
            <w:tcW w:w="1492" w:type="dxa"/>
            <w:vAlign w:val="center"/>
            <w:hideMark/>
          </w:tcPr>
          <w:p w14:paraId="00F9FB3F"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1.8V - 3.6V</w:t>
            </w:r>
          </w:p>
        </w:tc>
      </w:tr>
      <w:tr w:rsidR="005A58EE" w:rsidRPr="005A58EE" w14:paraId="560A72DF" w14:textId="77777777" w:rsidTr="00DF2E74">
        <w:trPr>
          <w:jc w:val="right"/>
        </w:trPr>
        <w:tc>
          <w:tcPr>
            <w:tcW w:w="2369" w:type="dxa"/>
            <w:vAlign w:val="center"/>
            <w:hideMark/>
          </w:tcPr>
          <w:p w14:paraId="5191B9C9"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b/>
                <w:bCs/>
                <w:sz w:val="20"/>
                <w:szCs w:val="20"/>
                <w:lang w:val="es-419" w:eastAsia="es-419"/>
              </w:rPr>
              <w:t>Consumo</w:t>
            </w:r>
          </w:p>
        </w:tc>
        <w:tc>
          <w:tcPr>
            <w:tcW w:w="1670" w:type="dxa"/>
            <w:vAlign w:val="center"/>
            <w:hideMark/>
          </w:tcPr>
          <w:p w14:paraId="5E91480B"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2.5 mA</w:t>
            </w:r>
          </w:p>
        </w:tc>
        <w:tc>
          <w:tcPr>
            <w:tcW w:w="1817" w:type="dxa"/>
            <w:vAlign w:val="center"/>
            <w:hideMark/>
          </w:tcPr>
          <w:p w14:paraId="0685C570"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1.5 mA</w:t>
            </w:r>
          </w:p>
        </w:tc>
        <w:tc>
          <w:tcPr>
            <w:tcW w:w="2012" w:type="dxa"/>
            <w:vAlign w:val="center"/>
            <w:hideMark/>
          </w:tcPr>
          <w:p w14:paraId="54F3FB54"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60 µA</w:t>
            </w:r>
          </w:p>
        </w:tc>
        <w:tc>
          <w:tcPr>
            <w:tcW w:w="1492" w:type="dxa"/>
            <w:vAlign w:val="center"/>
            <w:hideMark/>
          </w:tcPr>
          <w:p w14:paraId="2EFDB4B6"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3.6 µA</w:t>
            </w:r>
          </w:p>
        </w:tc>
      </w:tr>
      <w:tr w:rsidR="005A58EE" w:rsidRPr="005A58EE" w14:paraId="49DED7F4" w14:textId="77777777" w:rsidTr="00DF2E74">
        <w:trPr>
          <w:jc w:val="right"/>
        </w:trPr>
        <w:tc>
          <w:tcPr>
            <w:tcW w:w="2369" w:type="dxa"/>
            <w:vAlign w:val="center"/>
            <w:hideMark/>
          </w:tcPr>
          <w:p w14:paraId="69E5BD29"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b/>
                <w:bCs/>
                <w:sz w:val="20"/>
                <w:szCs w:val="20"/>
                <w:lang w:val="es-419" w:eastAsia="es-419"/>
              </w:rPr>
              <w:t>Precio (MXN)</w:t>
            </w:r>
          </w:p>
        </w:tc>
        <w:tc>
          <w:tcPr>
            <w:tcW w:w="1670" w:type="dxa"/>
            <w:vAlign w:val="center"/>
            <w:hideMark/>
          </w:tcPr>
          <w:p w14:paraId="2D96BA2B"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$95</w:t>
            </w:r>
          </w:p>
        </w:tc>
        <w:tc>
          <w:tcPr>
            <w:tcW w:w="1817" w:type="dxa"/>
            <w:vAlign w:val="center"/>
            <w:hideMark/>
          </w:tcPr>
          <w:p w14:paraId="0A70C928"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$45</w:t>
            </w:r>
          </w:p>
        </w:tc>
        <w:tc>
          <w:tcPr>
            <w:tcW w:w="2012" w:type="dxa"/>
            <w:vAlign w:val="center"/>
            <w:hideMark/>
          </w:tcPr>
          <w:p w14:paraId="23E1CC97"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$18</w:t>
            </w:r>
          </w:p>
        </w:tc>
        <w:tc>
          <w:tcPr>
            <w:tcW w:w="1492" w:type="dxa"/>
            <w:vAlign w:val="center"/>
            <w:hideMark/>
          </w:tcPr>
          <w:p w14:paraId="28727428"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$180</w:t>
            </w:r>
          </w:p>
        </w:tc>
      </w:tr>
      <w:tr w:rsidR="005A58EE" w:rsidRPr="005A58EE" w14:paraId="379D1275" w14:textId="77777777" w:rsidTr="00DF2E74">
        <w:trPr>
          <w:jc w:val="right"/>
        </w:trPr>
        <w:tc>
          <w:tcPr>
            <w:tcW w:w="2369" w:type="dxa"/>
            <w:vAlign w:val="center"/>
            <w:hideMark/>
          </w:tcPr>
          <w:p w14:paraId="050F990A"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b/>
                <w:bCs/>
                <w:sz w:val="20"/>
                <w:szCs w:val="20"/>
                <w:lang w:val="es-419" w:eastAsia="es-419"/>
              </w:rPr>
              <w:t>Disponibilidad</w:t>
            </w:r>
          </w:p>
        </w:tc>
        <w:tc>
          <w:tcPr>
            <w:tcW w:w="1670" w:type="dxa"/>
            <w:vAlign w:val="center"/>
            <w:hideMark/>
          </w:tcPr>
          <w:p w14:paraId="426ECF9A"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Alta</w:t>
            </w:r>
          </w:p>
        </w:tc>
        <w:tc>
          <w:tcPr>
            <w:tcW w:w="1817" w:type="dxa"/>
            <w:vAlign w:val="center"/>
            <w:hideMark/>
          </w:tcPr>
          <w:p w14:paraId="301F1EEA"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Alta</w:t>
            </w:r>
          </w:p>
        </w:tc>
        <w:tc>
          <w:tcPr>
            <w:tcW w:w="2012" w:type="dxa"/>
            <w:vAlign w:val="center"/>
            <w:hideMark/>
          </w:tcPr>
          <w:p w14:paraId="34F1B3ED"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Alta</w:t>
            </w:r>
          </w:p>
        </w:tc>
        <w:tc>
          <w:tcPr>
            <w:tcW w:w="1492" w:type="dxa"/>
            <w:vAlign w:val="center"/>
            <w:hideMark/>
          </w:tcPr>
          <w:p w14:paraId="3790586D" w14:textId="77777777" w:rsidR="005A58EE" w:rsidRPr="005A58EE" w:rsidRDefault="005A58EE" w:rsidP="009C637F">
            <w:pPr>
              <w:widowControl/>
              <w:autoSpaceDE/>
              <w:autoSpaceDN/>
              <w:spacing w:after="0" w:line="240" w:lineRule="auto"/>
              <w:jc w:val="left"/>
              <w:rPr>
                <w:sz w:val="20"/>
                <w:szCs w:val="20"/>
                <w:lang w:val="es-419" w:eastAsia="es-419"/>
              </w:rPr>
            </w:pPr>
            <w:r w:rsidRPr="005A58EE">
              <w:rPr>
                <w:sz w:val="20"/>
                <w:szCs w:val="20"/>
                <w:lang w:val="es-419" w:eastAsia="es-419"/>
              </w:rPr>
              <w:t>Media</w:t>
            </w:r>
          </w:p>
        </w:tc>
      </w:tr>
    </w:tbl>
    <w:p w14:paraId="3A58D5DA" w14:textId="77777777" w:rsidR="005A58EE" w:rsidRPr="005A58EE" w:rsidRDefault="005A58EE" w:rsidP="009C637F">
      <w:pPr>
        <w:pStyle w:val="Estilo4"/>
        <w:outlineLvl w:val="9"/>
        <w:rPr>
          <w:lang w:val="es-419" w:eastAsia="es-419"/>
        </w:rPr>
      </w:pPr>
      <w:r w:rsidRPr="005A58EE">
        <w:rPr>
          <w:lang w:val="es-419" w:eastAsia="es-419"/>
        </w:rPr>
        <w:t>Ventajas del DHT22:</w:t>
      </w:r>
    </w:p>
    <w:p w14:paraId="7D10EF9F" w14:textId="77777777" w:rsidR="005A58EE" w:rsidRPr="005A58EE" w:rsidRDefault="005A58EE" w:rsidP="009C637F">
      <w:pPr>
        <w:pStyle w:val="Estilo4"/>
        <w:numPr>
          <w:ilvl w:val="0"/>
          <w:numId w:val="242"/>
        </w:numPr>
        <w:outlineLvl w:val="9"/>
        <w:rPr>
          <w:lang w:val="es-419" w:eastAsia="es-419"/>
        </w:rPr>
      </w:pPr>
      <w:r w:rsidRPr="005A58EE">
        <w:rPr>
          <w:lang w:val="es-419" w:eastAsia="es-419"/>
        </w:rPr>
        <w:t>Precisión adecuada: ±0.5°C es suficiente para monitoreo de temperatura del agua en aplicaciones domésticas e industriales.</w:t>
      </w:r>
    </w:p>
    <w:p w14:paraId="0DC5A864" w14:textId="77777777" w:rsidR="005A58EE" w:rsidRPr="005A58EE" w:rsidRDefault="005A58EE" w:rsidP="009C637F">
      <w:pPr>
        <w:pStyle w:val="Estilo4"/>
        <w:numPr>
          <w:ilvl w:val="0"/>
          <w:numId w:val="242"/>
        </w:numPr>
        <w:outlineLvl w:val="9"/>
        <w:rPr>
          <w:lang w:val="es-419" w:eastAsia="es-419"/>
        </w:rPr>
      </w:pPr>
      <w:r w:rsidRPr="005A58EE">
        <w:rPr>
          <w:lang w:val="es-419" w:eastAsia="es-419"/>
        </w:rPr>
        <w:t>Rango operativo apropiado: -40°C a +80°C cubre ampliamente el rango de temperatura del agua potable (5°C a 60°C).</w:t>
      </w:r>
    </w:p>
    <w:p w14:paraId="72D9C118" w14:textId="77777777" w:rsidR="005A58EE" w:rsidRPr="005A58EE" w:rsidRDefault="005A58EE" w:rsidP="009C637F">
      <w:pPr>
        <w:pStyle w:val="Estilo4"/>
        <w:numPr>
          <w:ilvl w:val="0"/>
          <w:numId w:val="242"/>
        </w:numPr>
        <w:outlineLvl w:val="9"/>
        <w:rPr>
          <w:lang w:val="es-419" w:eastAsia="es-419"/>
        </w:rPr>
      </w:pPr>
      <w:r w:rsidRPr="005A58EE">
        <w:rPr>
          <w:lang w:val="es-419" w:eastAsia="es-419"/>
        </w:rPr>
        <w:t>Comunicación digital: Protocolo One-Wire simplifica la conexión (1 solo pin de datos) y elimina necesidad de conversores ADC.</w:t>
      </w:r>
    </w:p>
    <w:p w14:paraId="26D19B79" w14:textId="77777777" w:rsidR="005A58EE" w:rsidRPr="005A58EE" w:rsidRDefault="005A58EE" w:rsidP="009C637F">
      <w:pPr>
        <w:pStyle w:val="Estilo4"/>
        <w:numPr>
          <w:ilvl w:val="0"/>
          <w:numId w:val="242"/>
        </w:numPr>
        <w:outlineLvl w:val="9"/>
        <w:rPr>
          <w:lang w:val="es-419" w:eastAsia="es-419"/>
        </w:rPr>
      </w:pPr>
      <w:r w:rsidRPr="005A58EE">
        <w:rPr>
          <w:lang w:val="es-419" w:eastAsia="es-419"/>
        </w:rPr>
        <w:t>Sensor dual: Además de temperatura, mide humedad relativa (0-100% RH), permitiendo expansión futura del sistema.</w:t>
      </w:r>
    </w:p>
    <w:p w14:paraId="52463E35" w14:textId="77777777" w:rsidR="005A58EE" w:rsidRPr="005A58EE" w:rsidRDefault="005A58EE" w:rsidP="009C637F">
      <w:pPr>
        <w:pStyle w:val="Estilo4"/>
        <w:numPr>
          <w:ilvl w:val="0"/>
          <w:numId w:val="242"/>
        </w:numPr>
        <w:outlineLvl w:val="9"/>
        <w:rPr>
          <w:lang w:val="es-419" w:eastAsia="es-419"/>
        </w:rPr>
      </w:pPr>
      <w:r w:rsidRPr="005A58EE">
        <w:rPr>
          <w:lang w:val="es-419" w:eastAsia="es-419"/>
        </w:rPr>
        <w:t>Inmunidad al ruido: Señal digital es menos susceptible a interferencias electromagnéticas comparada con sensores analógicos.</w:t>
      </w:r>
    </w:p>
    <w:p w14:paraId="6BCD5B81" w14:textId="77777777" w:rsidR="005A58EE" w:rsidRPr="005A58EE" w:rsidRDefault="005A58EE" w:rsidP="009C637F">
      <w:pPr>
        <w:pStyle w:val="Estilo4"/>
        <w:numPr>
          <w:ilvl w:val="0"/>
          <w:numId w:val="242"/>
        </w:numPr>
        <w:outlineLvl w:val="9"/>
        <w:rPr>
          <w:lang w:val="es-419" w:eastAsia="es-419"/>
        </w:rPr>
      </w:pPr>
      <w:r w:rsidRPr="005A58EE">
        <w:rPr>
          <w:lang w:val="es-419" w:eastAsia="es-419"/>
        </w:rPr>
        <w:t>Librerías disponibles: Amplio soporte en Arduino IDE mediante librería DHT.h.</w:t>
      </w:r>
    </w:p>
    <w:p w14:paraId="07468095" w14:textId="3ABBA849" w:rsidR="002D140B" w:rsidRPr="00604E7C" w:rsidRDefault="005A58EE" w:rsidP="009C637F">
      <w:pPr>
        <w:pStyle w:val="Estilo4"/>
        <w:numPr>
          <w:ilvl w:val="0"/>
          <w:numId w:val="242"/>
        </w:numPr>
        <w:outlineLvl w:val="9"/>
        <w:rPr>
          <w:lang w:val="es-419" w:eastAsia="es-419"/>
        </w:rPr>
      </w:pPr>
      <w:r w:rsidRPr="00604E7C">
        <w:rPr>
          <w:lang w:val="es-419" w:eastAsia="es-419"/>
        </w:rPr>
        <w:t>Costo-beneficio: A $95 MXN, ofrece precisión profesional a precio accesible.</w:t>
      </w:r>
      <w:r w:rsidR="002D140B" w:rsidRPr="00604E7C">
        <w:rPr>
          <w:lang w:val="es-419" w:eastAsia="es-419"/>
        </w:rPr>
        <w:br w:type="page"/>
      </w:r>
    </w:p>
    <w:p w14:paraId="6B7095F2" w14:textId="77777777" w:rsidR="002D140B" w:rsidRPr="002D140B" w:rsidRDefault="002D140B" w:rsidP="009C637F">
      <w:pPr>
        <w:pStyle w:val="Estilo4"/>
        <w:outlineLvl w:val="9"/>
        <w:rPr>
          <w:lang w:val="es-419" w:eastAsia="es-419"/>
        </w:rPr>
      </w:pPr>
      <w:r w:rsidRPr="002D140B">
        <w:rPr>
          <w:lang w:val="es-419" w:eastAsia="es-419"/>
        </w:rPr>
        <w:lastRenderedPageBreak/>
        <w:t>Alternativas descartadas:</w:t>
      </w:r>
    </w:p>
    <w:p w14:paraId="5935578E" w14:textId="04EE3EB7" w:rsidR="002D140B" w:rsidRPr="002D140B" w:rsidRDefault="002D140B" w:rsidP="009C637F">
      <w:pPr>
        <w:pStyle w:val="Estilo4"/>
        <w:outlineLvl w:val="9"/>
        <w:rPr>
          <w:lang w:val="es-419" w:eastAsia="es-419"/>
        </w:rPr>
      </w:pPr>
      <w:r w:rsidRPr="002D140B">
        <w:rPr>
          <w:lang w:val="es-419" w:eastAsia="es-419"/>
        </w:rPr>
        <w:t>DS18B20 ($45 MXN):</w:t>
      </w:r>
    </w:p>
    <w:p w14:paraId="6E6CB920" w14:textId="77777777" w:rsidR="002D140B" w:rsidRPr="002D140B" w:rsidRDefault="002D140B" w:rsidP="009C637F">
      <w:pPr>
        <w:pStyle w:val="Estilo4"/>
        <w:numPr>
          <w:ilvl w:val="0"/>
          <w:numId w:val="246"/>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Menor costo</w:t>
      </w:r>
    </w:p>
    <w:p w14:paraId="5C06F8F5" w14:textId="77777777" w:rsidR="002D140B" w:rsidRPr="002D140B" w:rsidRDefault="002D140B" w:rsidP="009C637F">
      <w:pPr>
        <w:pStyle w:val="Estilo4"/>
        <w:numPr>
          <w:ilvl w:val="0"/>
          <w:numId w:val="246"/>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Mayor resolución (0.0625°C)</w:t>
      </w:r>
    </w:p>
    <w:p w14:paraId="1289C46B" w14:textId="77777777" w:rsidR="002D140B" w:rsidRPr="002D140B" w:rsidRDefault="002D140B" w:rsidP="009C637F">
      <w:pPr>
        <w:pStyle w:val="Estilo4"/>
        <w:numPr>
          <w:ilvl w:val="0"/>
          <w:numId w:val="246"/>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No mide humedad (limitante para expansión)</w:t>
      </w:r>
    </w:p>
    <w:p w14:paraId="4A41088C" w14:textId="77777777" w:rsidR="002D140B" w:rsidRPr="002D140B" w:rsidRDefault="002D140B" w:rsidP="009C637F">
      <w:pPr>
        <w:pStyle w:val="Estilo4"/>
        <w:numPr>
          <w:ilvl w:val="0"/>
          <w:numId w:val="246"/>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Tiempo de respuesta más lento con alta resolución (750 ms)</w:t>
      </w:r>
    </w:p>
    <w:p w14:paraId="3BF1CE3B" w14:textId="77777777" w:rsidR="002D140B" w:rsidRPr="002D140B" w:rsidRDefault="002D140B" w:rsidP="009C637F">
      <w:pPr>
        <w:pStyle w:val="Estilo4"/>
        <w:outlineLvl w:val="9"/>
        <w:rPr>
          <w:lang w:val="es-419" w:eastAsia="es-419"/>
        </w:rPr>
      </w:pPr>
      <w:r w:rsidRPr="002D140B">
        <w:rPr>
          <w:lang w:val="es-419" w:eastAsia="es-419"/>
        </w:rPr>
        <w:t>LM35 ($18 MXN):</w:t>
      </w:r>
    </w:p>
    <w:p w14:paraId="46819270" w14:textId="77777777" w:rsidR="002D140B" w:rsidRPr="002D140B" w:rsidRDefault="002D140B" w:rsidP="009C637F">
      <w:pPr>
        <w:pStyle w:val="Estilo4"/>
        <w:numPr>
          <w:ilvl w:val="0"/>
          <w:numId w:val="245"/>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Costo muy bajo</w:t>
      </w:r>
    </w:p>
    <w:p w14:paraId="73DBA6D4" w14:textId="77777777" w:rsidR="002D140B" w:rsidRPr="002D140B" w:rsidRDefault="002D140B" w:rsidP="009C637F">
      <w:pPr>
        <w:pStyle w:val="Estilo4"/>
        <w:numPr>
          <w:ilvl w:val="0"/>
          <w:numId w:val="245"/>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Respuesta instantánea</w:t>
      </w:r>
    </w:p>
    <w:p w14:paraId="4C9C128B" w14:textId="77777777" w:rsidR="002D140B" w:rsidRPr="002D140B" w:rsidRDefault="002D140B" w:rsidP="009C637F">
      <w:pPr>
        <w:pStyle w:val="Estilo4"/>
        <w:numPr>
          <w:ilvl w:val="0"/>
          <w:numId w:val="245"/>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Señal analógica susceptible a ruido</w:t>
      </w:r>
    </w:p>
    <w:p w14:paraId="1A803E55" w14:textId="77777777" w:rsidR="002D140B" w:rsidRPr="002D140B" w:rsidRDefault="002D140B" w:rsidP="009C637F">
      <w:pPr>
        <w:pStyle w:val="Estilo4"/>
        <w:numPr>
          <w:ilvl w:val="0"/>
          <w:numId w:val="245"/>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Requiere conversión ADC y calibración</w:t>
      </w:r>
    </w:p>
    <w:p w14:paraId="44E40291" w14:textId="77777777" w:rsidR="002D140B" w:rsidRPr="002D140B" w:rsidRDefault="002D140B" w:rsidP="009C637F">
      <w:pPr>
        <w:pStyle w:val="Estilo4"/>
        <w:numPr>
          <w:ilvl w:val="0"/>
          <w:numId w:val="245"/>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No mide humedad</w:t>
      </w:r>
    </w:p>
    <w:p w14:paraId="7A435DA6" w14:textId="77777777" w:rsidR="002D140B" w:rsidRPr="002D140B" w:rsidRDefault="002D140B" w:rsidP="009C637F">
      <w:pPr>
        <w:pStyle w:val="Estilo4"/>
        <w:outlineLvl w:val="9"/>
        <w:rPr>
          <w:lang w:val="es-419" w:eastAsia="es-419"/>
        </w:rPr>
      </w:pPr>
      <w:r w:rsidRPr="002D140B">
        <w:rPr>
          <w:lang w:val="es-419" w:eastAsia="es-419"/>
        </w:rPr>
        <w:t>BME280 ($180 MXN):</w:t>
      </w:r>
    </w:p>
    <w:p w14:paraId="056C9581" w14:textId="77777777" w:rsidR="002D140B" w:rsidRPr="002D140B" w:rsidRDefault="002D140B" w:rsidP="009C637F">
      <w:pPr>
        <w:pStyle w:val="Estilo4"/>
        <w:numPr>
          <w:ilvl w:val="0"/>
          <w:numId w:val="244"/>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Mide temperatura, humedad y presión</w:t>
      </w:r>
    </w:p>
    <w:p w14:paraId="31B0346E" w14:textId="77777777" w:rsidR="002D140B" w:rsidRPr="002D140B" w:rsidRDefault="002D140B" w:rsidP="009C637F">
      <w:pPr>
        <w:pStyle w:val="Estilo4"/>
        <w:numPr>
          <w:ilvl w:val="0"/>
          <w:numId w:val="244"/>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Muy bajo consumo (3.6 µA)</w:t>
      </w:r>
    </w:p>
    <w:p w14:paraId="4FD82D23" w14:textId="77777777" w:rsidR="002D140B" w:rsidRPr="002D140B" w:rsidRDefault="002D140B" w:rsidP="009C637F">
      <w:pPr>
        <w:pStyle w:val="Estilo4"/>
        <w:numPr>
          <w:ilvl w:val="0"/>
          <w:numId w:val="244"/>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Costo casi el doble del DHT22</w:t>
      </w:r>
    </w:p>
    <w:p w14:paraId="33487500" w14:textId="77777777" w:rsidR="002D140B" w:rsidRPr="002D140B" w:rsidRDefault="002D140B" w:rsidP="009C637F">
      <w:pPr>
        <w:pStyle w:val="Estilo4"/>
        <w:numPr>
          <w:ilvl w:val="0"/>
          <w:numId w:val="244"/>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Menor precisión en temperatura (±1°C)</w:t>
      </w:r>
    </w:p>
    <w:p w14:paraId="7DBD604E" w14:textId="77777777" w:rsidR="002D140B" w:rsidRPr="002D140B" w:rsidRDefault="002D140B" w:rsidP="009C637F">
      <w:pPr>
        <w:pStyle w:val="Estilo4"/>
        <w:numPr>
          <w:ilvl w:val="0"/>
          <w:numId w:val="244"/>
        </w:numPr>
        <w:outlineLvl w:val="9"/>
        <w:rPr>
          <w:lang w:val="es-419" w:eastAsia="es-419"/>
        </w:rPr>
      </w:pPr>
      <w:r w:rsidRPr="002D140B">
        <w:rPr>
          <w:rFonts w:ascii="Segoe UI Emoji" w:hAnsi="Segoe UI Emoji" w:cs="Segoe UI Emoji"/>
          <w:lang w:val="es-419" w:eastAsia="es-419"/>
        </w:rPr>
        <w:t>❌</w:t>
      </w:r>
      <w:r w:rsidRPr="002D140B">
        <w:rPr>
          <w:lang w:val="es-419" w:eastAsia="es-419"/>
        </w:rPr>
        <w:t xml:space="preserve"> Mayor complejidad de integración (I²C/SPI)</w:t>
      </w:r>
    </w:p>
    <w:p w14:paraId="65249256" w14:textId="77777777" w:rsidR="002D140B" w:rsidRPr="002D140B" w:rsidRDefault="002D140B" w:rsidP="009C637F">
      <w:pPr>
        <w:pStyle w:val="Estilo4"/>
        <w:outlineLvl w:val="9"/>
        <w:rPr>
          <w:lang w:val="es-419" w:eastAsia="es-419"/>
        </w:rPr>
      </w:pPr>
      <w:r w:rsidRPr="002D140B">
        <w:rPr>
          <w:lang w:val="es-419" w:eastAsia="es-419"/>
        </w:rPr>
        <w:t>Umbrales de operación del sistema:</w:t>
      </w:r>
    </w:p>
    <w:p w14:paraId="470ECCC7" w14:textId="5495F490" w:rsidR="002D140B" w:rsidRDefault="002D140B" w:rsidP="009C637F">
      <w:pPr>
        <w:pStyle w:val="Estilo4"/>
        <w:outlineLvl w:val="9"/>
        <w:rPr>
          <w:lang w:val="es-419" w:eastAsia="es-419"/>
        </w:rPr>
      </w:pPr>
      <w:r w:rsidRPr="002D140B">
        <w:rPr>
          <w:lang w:val="es-419" w:eastAsia="es-419"/>
        </w:rPr>
        <w:t>El sistema fue diseñado considerando los siguientes:</w:t>
      </w:r>
    </w:p>
    <w:p w14:paraId="17D41779" w14:textId="18981428" w:rsidR="00721736" w:rsidRPr="002D140B" w:rsidRDefault="00721736" w:rsidP="00721736">
      <w:pPr>
        <w:pStyle w:val="TableParagraph"/>
        <w:rPr>
          <w:lang w:val="es-419" w:eastAsia="es-419"/>
        </w:rPr>
      </w:pPr>
      <w:bookmarkStart w:id="328" w:name="_Toc218088761"/>
      <w:r>
        <w:rPr>
          <w:lang w:val="es-419" w:eastAsia="es-419"/>
        </w:rPr>
        <w:t>R</w:t>
      </w:r>
      <w:r w:rsidRPr="002D140B">
        <w:rPr>
          <w:lang w:val="es-419" w:eastAsia="es-419"/>
        </w:rPr>
        <w:t>angos operativos para temperatura del agua</w:t>
      </w:r>
      <w:bookmarkEnd w:id="328"/>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445"/>
        <w:gridCol w:w="1345"/>
        <w:gridCol w:w="3715"/>
      </w:tblGrid>
      <w:tr w:rsidR="002D140B" w:rsidRPr="002D140B" w14:paraId="6EEC4CF1" w14:textId="77777777" w:rsidTr="00721736">
        <w:trPr>
          <w:tblHeader/>
          <w:jc w:val="right"/>
        </w:trPr>
        <w:tc>
          <w:tcPr>
            <w:tcW w:w="3208" w:type="dxa"/>
            <w:vAlign w:val="center"/>
            <w:hideMark/>
          </w:tcPr>
          <w:p w14:paraId="5A7EE718" w14:textId="77777777" w:rsidR="002D140B" w:rsidRPr="002D140B" w:rsidRDefault="002D140B" w:rsidP="009C637F">
            <w:pPr>
              <w:widowControl/>
              <w:autoSpaceDE/>
              <w:autoSpaceDN/>
              <w:spacing w:after="0" w:line="276" w:lineRule="auto"/>
              <w:jc w:val="center"/>
              <w:rPr>
                <w:b/>
                <w:bCs/>
                <w:sz w:val="20"/>
                <w:szCs w:val="20"/>
                <w:lang w:val="es-419" w:eastAsia="es-419"/>
              </w:rPr>
            </w:pPr>
            <w:r w:rsidRPr="002D140B">
              <w:rPr>
                <w:b/>
                <w:bCs/>
                <w:sz w:val="20"/>
                <w:szCs w:val="20"/>
                <w:lang w:val="es-419" w:eastAsia="es-419"/>
              </w:rPr>
              <w:t>Parámetro</w:t>
            </w:r>
          </w:p>
        </w:tc>
        <w:tc>
          <w:tcPr>
            <w:tcW w:w="1253" w:type="dxa"/>
            <w:vAlign w:val="center"/>
            <w:hideMark/>
          </w:tcPr>
          <w:p w14:paraId="517470E3" w14:textId="77777777" w:rsidR="002D140B" w:rsidRPr="002D140B" w:rsidRDefault="002D140B" w:rsidP="009C637F">
            <w:pPr>
              <w:widowControl/>
              <w:autoSpaceDE/>
              <w:autoSpaceDN/>
              <w:spacing w:after="0" w:line="276" w:lineRule="auto"/>
              <w:jc w:val="center"/>
              <w:rPr>
                <w:b/>
                <w:bCs/>
                <w:sz w:val="20"/>
                <w:szCs w:val="20"/>
                <w:lang w:val="es-419" w:eastAsia="es-419"/>
              </w:rPr>
            </w:pPr>
            <w:r w:rsidRPr="002D140B">
              <w:rPr>
                <w:b/>
                <w:bCs/>
                <w:sz w:val="20"/>
                <w:szCs w:val="20"/>
                <w:lang w:val="es-419" w:eastAsia="es-419"/>
              </w:rPr>
              <w:t>Valor</w:t>
            </w:r>
          </w:p>
        </w:tc>
        <w:tc>
          <w:tcPr>
            <w:tcW w:w="3460" w:type="dxa"/>
            <w:vAlign w:val="center"/>
            <w:hideMark/>
          </w:tcPr>
          <w:p w14:paraId="7B1BA740" w14:textId="77777777" w:rsidR="002D140B" w:rsidRPr="002D140B" w:rsidRDefault="002D140B" w:rsidP="009C637F">
            <w:pPr>
              <w:widowControl/>
              <w:autoSpaceDE/>
              <w:autoSpaceDN/>
              <w:spacing w:after="0" w:line="276" w:lineRule="auto"/>
              <w:jc w:val="center"/>
              <w:rPr>
                <w:b/>
                <w:bCs/>
                <w:sz w:val="20"/>
                <w:szCs w:val="20"/>
                <w:lang w:val="es-419" w:eastAsia="es-419"/>
              </w:rPr>
            </w:pPr>
            <w:r w:rsidRPr="002D140B">
              <w:rPr>
                <w:b/>
                <w:bCs/>
                <w:sz w:val="20"/>
                <w:szCs w:val="20"/>
                <w:lang w:val="es-419" w:eastAsia="es-419"/>
              </w:rPr>
              <w:t>Justificación</w:t>
            </w:r>
          </w:p>
        </w:tc>
      </w:tr>
      <w:tr w:rsidR="002D140B" w:rsidRPr="002D140B" w14:paraId="37FE9D07" w14:textId="77777777" w:rsidTr="00721736">
        <w:trPr>
          <w:jc w:val="right"/>
        </w:trPr>
        <w:tc>
          <w:tcPr>
            <w:tcW w:w="3208" w:type="dxa"/>
            <w:vAlign w:val="center"/>
            <w:hideMark/>
          </w:tcPr>
          <w:p w14:paraId="7A509BC7"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b/>
                <w:bCs/>
                <w:sz w:val="20"/>
                <w:szCs w:val="20"/>
                <w:lang w:val="es-419" w:eastAsia="es-419"/>
              </w:rPr>
              <w:t>Temperatura mínima medible</w:t>
            </w:r>
          </w:p>
        </w:tc>
        <w:tc>
          <w:tcPr>
            <w:tcW w:w="1253" w:type="dxa"/>
            <w:vAlign w:val="center"/>
            <w:hideMark/>
          </w:tcPr>
          <w:p w14:paraId="01752698"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-40°C</w:t>
            </w:r>
          </w:p>
        </w:tc>
        <w:tc>
          <w:tcPr>
            <w:tcW w:w="3460" w:type="dxa"/>
            <w:vAlign w:val="center"/>
            <w:hideMark/>
          </w:tcPr>
          <w:p w14:paraId="06564E18"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Límite inferior del sensor DHT22</w:t>
            </w:r>
          </w:p>
        </w:tc>
      </w:tr>
      <w:tr w:rsidR="002D140B" w:rsidRPr="002D140B" w14:paraId="04E21E44" w14:textId="77777777" w:rsidTr="00721736">
        <w:trPr>
          <w:jc w:val="right"/>
        </w:trPr>
        <w:tc>
          <w:tcPr>
            <w:tcW w:w="3208" w:type="dxa"/>
            <w:vAlign w:val="center"/>
            <w:hideMark/>
          </w:tcPr>
          <w:p w14:paraId="3DDADE42"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b/>
                <w:bCs/>
                <w:sz w:val="20"/>
                <w:szCs w:val="20"/>
                <w:lang w:val="es-419" w:eastAsia="es-419"/>
              </w:rPr>
              <w:t>Temperatura máxima medible</w:t>
            </w:r>
          </w:p>
        </w:tc>
        <w:tc>
          <w:tcPr>
            <w:tcW w:w="1253" w:type="dxa"/>
            <w:vAlign w:val="center"/>
            <w:hideMark/>
          </w:tcPr>
          <w:p w14:paraId="108D53DC"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+80°C</w:t>
            </w:r>
          </w:p>
        </w:tc>
        <w:tc>
          <w:tcPr>
            <w:tcW w:w="3460" w:type="dxa"/>
            <w:vAlign w:val="center"/>
            <w:hideMark/>
          </w:tcPr>
          <w:p w14:paraId="18D6D626"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Límite superior del sensor DHT22</w:t>
            </w:r>
          </w:p>
        </w:tc>
      </w:tr>
      <w:tr w:rsidR="002D140B" w:rsidRPr="002D140B" w14:paraId="2A127693" w14:textId="77777777" w:rsidTr="00721736">
        <w:trPr>
          <w:jc w:val="right"/>
        </w:trPr>
        <w:tc>
          <w:tcPr>
            <w:tcW w:w="3208" w:type="dxa"/>
            <w:vAlign w:val="center"/>
            <w:hideMark/>
          </w:tcPr>
          <w:p w14:paraId="71AFBB7D"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b/>
                <w:bCs/>
                <w:sz w:val="20"/>
                <w:szCs w:val="20"/>
                <w:lang w:val="es-419" w:eastAsia="es-419"/>
              </w:rPr>
              <w:t>Rango de agua fría</w:t>
            </w:r>
          </w:p>
        </w:tc>
        <w:tc>
          <w:tcPr>
            <w:tcW w:w="1253" w:type="dxa"/>
            <w:vAlign w:val="center"/>
            <w:hideMark/>
          </w:tcPr>
          <w:p w14:paraId="7DB8B1BA"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5°C - 20°C</w:t>
            </w:r>
          </w:p>
        </w:tc>
        <w:tc>
          <w:tcPr>
            <w:tcW w:w="3460" w:type="dxa"/>
            <w:vAlign w:val="center"/>
            <w:hideMark/>
          </w:tcPr>
          <w:p w14:paraId="31872E92"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Temperatura típica de agua potable</w:t>
            </w:r>
          </w:p>
        </w:tc>
      </w:tr>
      <w:tr w:rsidR="002D140B" w:rsidRPr="002D140B" w14:paraId="012CED70" w14:textId="77777777" w:rsidTr="00721736">
        <w:trPr>
          <w:jc w:val="right"/>
        </w:trPr>
        <w:tc>
          <w:tcPr>
            <w:tcW w:w="3208" w:type="dxa"/>
            <w:vAlign w:val="center"/>
            <w:hideMark/>
          </w:tcPr>
          <w:p w14:paraId="215BAF95"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b/>
                <w:bCs/>
                <w:sz w:val="20"/>
                <w:szCs w:val="20"/>
                <w:lang w:val="es-419" w:eastAsia="es-419"/>
              </w:rPr>
              <w:t>Rango de agua templada</w:t>
            </w:r>
          </w:p>
        </w:tc>
        <w:tc>
          <w:tcPr>
            <w:tcW w:w="1253" w:type="dxa"/>
            <w:vAlign w:val="center"/>
            <w:hideMark/>
          </w:tcPr>
          <w:p w14:paraId="556BBA39"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21°C - 35°C</w:t>
            </w:r>
          </w:p>
        </w:tc>
        <w:tc>
          <w:tcPr>
            <w:tcW w:w="3460" w:type="dxa"/>
            <w:vAlign w:val="center"/>
            <w:hideMark/>
          </w:tcPr>
          <w:p w14:paraId="20D40768"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Confort para uso doméstico</w:t>
            </w:r>
          </w:p>
        </w:tc>
      </w:tr>
      <w:tr w:rsidR="002D140B" w:rsidRPr="002D140B" w14:paraId="2D680EAD" w14:textId="77777777" w:rsidTr="00721736">
        <w:trPr>
          <w:jc w:val="right"/>
        </w:trPr>
        <w:tc>
          <w:tcPr>
            <w:tcW w:w="3208" w:type="dxa"/>
            <w:vAlign w:val="center"/>
            <w:hideMark/>
          </w:tcPr>
          <w:p w14:paraId="339D8E32"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b/>
                <w:bCs/>
                <w:sz w:val="20"/>
                <w:szCs w:val="20"/>
                <w:lang w:val="es-419" w:eastAsia="es-419"/>
              </w:rPr>
              <w:t>Rango de agua caliente</w:t>
            </w:r>
          </w:p>
        </w:tc>
        <w:tc>
          <w:tcPr>
            <w:tcW w:w="1253" w:type="dxa"/>
            <w:vAlign w:val="center"/>
            <w:hideMark/>
          </w:tcPr>
          <w:p w14:paraId="3E64E9F5"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36°C - 60°C</w:t>
            </w:r>
          </w:p>
        </w:tc>
        <w:tc>
          <w:tcPr>
            <w:tcW w:w="3460" w:type="dxa"/>
            <w:vAlign w:val="center"/>
            <w:hideMark/>
          </w:tcPr>
          <w:p w14:paraId="40704085"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Sistemas de calentamiento</w:t>
            </w:r>
          </w:p>
        </w:tc>
      </w:tr>
      <w:tr w:rsidR="002D140B" w:rsidRPr="002D140B" w14:paraId="27344075" w14:textId="77777777" w:rsidTr="00721736">
        <w:trPr>
          <w:jc w:val="right"/>
        </w:trPr>
        <w:tc>
          <w:tcPr>
            <w:tcW w:w="3208" w:type="dxa"/>
            <w:vAlign w:val="center"/>
            <w:hideMark/>
          </w:tcPr>
          <w:p w14:paraId="0C07CCF5"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b/>
                <w:bCs/>
                <w:sz w:val="20"/>
                <w:szCs w:val="20"/>
                <w:lang w:val="es-419" w:eastAsia="es-419"/>
              </w:rPr>
              <w:t>Umbral de alerta alta</w:t>
            </w:r>
          </w:p>
        </w:tc>
        <w:tc>
          <w:tcPr>
            <w:tcW w:w="1253" w:type="dxa"/>
            <w:vAlign w:val="center"/>
            <w:hideMark/>
          </w:tcPr>
          <w:p w14:paraId="224E78C5"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&gt;65°C</w:t>
            </w:r>
          </w:p>
        </w:tc>
        <w:tc>
          <w:tcPr>
            <w:tcW w:w="3460" w:type="dxa"/>
            <w:vAlign w:val="center"/>
            <w:hideMark/>
          </w:tcPr>
          <w:p w14:paraId="377BE606"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Riesgo de quemaduras</w:t>
            </w:r>
          </w:p>
        </w:tc>
      </w:tr>
      <w:tr w:rsidR="002D140B" w:rsidRPr="002D140B" w14:paraId="38D3BDFE" w14:textId="77777777" w:rsidTr="00721736">
        <w:trPr>
          <w:jc w:val="right"/>
        </w:trPr>
        <w:tc>
          <w:tcPr>
            <w:tcW w:w="3208" w:type="dxa"/>
            <w:vAlign w:val="center"/>
            <w:hideMark/>
          </w:tcPr>
          <w:p w14:paraId="1A999EE6"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b/>
                <w:bCs/>
                <w:sz w:val="20"/>
                <w:szCs w:val="20"/>
                <w:lang w:val="es-419" w:eastAsia="es-419"/>
              </w:rPr>
              <w:t>Umbral de alerta baja</w:t>
            </w:r>
          </w:p>
        </w:tc>
        <w:tc>
          <w:tcPr>
            <w:tcW w:w="1253" w:type="dxa"/>
            <w:vAlign w:val="center"/>
            <w:hideMark/>
          </w:tcPr>
          <w:p w14:paraId="1271A198"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&lt;3°C</w:t>
            </w:r>
          </w:p>
        </w:tc>
        <w:tc>
          <w:tcPr>
            <w:tcW w:w="3460" w:type="dxa"/>
            <w:vAlign w:val="center"/>
            <w:hideMark/>
          </w:tcPr>
          <w:p w14:paraId="2C50F500" w14:textId="77777777" w:rsidR="002D140B" w:rsidRPr="002D140B" w:rsidRDefault="002D140B" w:rsidP="009C637F">
            <w:pPr>
              <w:widowControl/>
              <w:autoSpaceDE/>
              <w:autoSpaceDN/>
              <w:spacing w:after="0" w:line="276" w:lineRule="auto"/>
              <w:jc w:val="left"/>
              <w:rPr>
                <w:sz w:val="20"/>
                <w:szCs w:val="20"/>
                <w:lang w:val="es-419" w:eastAsia="es-419"/>
              </w:rPr>
            </w:pPr>
            <w:r w:rsidRPr="002D140B">
              <w:rPr>
                <w:sz w:val="20"/>
                <w:szCs w:val="20"/>
                <w:lang w:val="es-419" w:eastAsia="es-419"/>
              </w:rPr>
              <w:t>Riesgo de congelación</w:t>
            </w:r>
          </w:p>
        </w:tc>
      </w:tr>
    </w:tbl>
    <w:p w14:paraId="138D0607" w14:textId="2C0F49A2" w:rsidR="002D140B" w:rsidRDefault="002D140B" w:rsidP="009C637F">
      <w:pPr>
        <w:pStyle w:val="Estilo4"/>
        <w:outlineLvl w:val="9"/>
      </w:pPr>
      <w:r>
        <w:t>Nota: Los umbrales de alerta no están implementados en la versión actual, pero están considerados para desarrollo futuro.</w:t>
      </w:r>
    </w:p>
    <w:p w14:paraId="618898CD" w14:textId="7192673D" w:rsidR="002D140B" w:rsidRDefault="002D140B" w:rsidP="009C637F">
      <w:pPr>
        <w:pStyle w:val="Estilo4"/>
        <w:outlineLvl w:val="9"/>
      </w:pPr>
    </w:p>
    <w:p w14:paraId="188F7F55" w14:textId="77777777" w:rsidR="00D56DA5" w:rsidRDefault="00D56DA5" w:rsidP="009C637F">
      <w:pPr>
        <w:pStyle w:val="Estilo4"/>
        <w:outlineLvl w:val="9"/>
      </w:pPr>
    </w:p>
    <w:p w14:paraId="615DF672" w14:textId="77777777" w:rsidR="00D56DA5" w:rsidRPr="00D56DA5" w:rsidRDefault="00D56DA5" w:rsidP="009C637F">
      <w:pPr>
        <w:pStyle w:val="Estilo4"/>
        <w:outlineLvl w:val="9"/>
        <w:rPr>
          <w:lang w:val="es-419" w:eastAsia="es-419"/>
        </w:rPr>
      </w:pPr>
      <w:r w:rsidRPr="00D56DA5">
        <w:rPr>
          <w:lang w:val="es-419" w:eastAsia="es-419"/>
        </w:rPr>
        <w:lastRenderedPageBreak/>
        <w:t>Latencia del sistema:</w:t>
      </w:r>
    </w:p>
    <w:p w14:paraId="6CC4574B" w14:textId="3C1702BD" w:rsidR="00D56DA5" w:rsidRPr="00D56DA5" w:rsidRDefault="00721736" w:rsidP="00721736">
      <w:pPr>
        <w:pStyle w:val="TableParagraph"/>
        <w:rPr>
          <w:lang w:val="es-419" w:eastAsia="es-419"/>
        </w:rPr>
      </w:pPr>
      <w:bookmarkStart w:id="329" w:name="_Toc218088762"/>
      <w:r w:rsidRPr="00D56DA5">
        <w:rPr>
          <w:lang w:val="es-419" w:eastAsia="es-419"/>
        </w:rPr>
        <w:t>La latencia total del sistema</w:t>
      </w:r>
      <w:r>
        <w:rPr>
          <w:lang w:val="es-419" w:eastAsia="es-419"/>
        </w:rPr>
        <w:t>:</w:t>
      </w:r>
      <w:bookmarkEnd w:id="329"/>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024"/>
        <w:gridCol w:w="1875"/>
        <w:gridCol w:w="3606"/>
      </w:tblGrid>
      <w:tr w:rsidR="00D56DA5" w:rsidRPr="00D56DA5" w14:paraId="407D4336" w14:textId="77777777" w:rsidTr="00DF2E74">
        <w:trPr>
          <w:tblHeader/>
          <w:jc w:val="right"/>
        </w:trPr>
        <w:tc>
          <w:tcPr>
            <w:tcW w:w="2972" w:type="dxa"/>
            <w:vAlign w:val="center"/>
            <w:hideMark/>
          </w:tcPr>
          <w:p w14:paraId="4355B6F5" w14:textId="77777777" w:rsidR="00D56DA5" w:rsidRPr="00D56DA5" w:rsidRDefault="00D56DA5" w:rsidP="009C637F">
            <w:pPr>
              <w:rPr>
                <w:lang w:val="es-419" w:eastAsia="es-419"/>
              </w:rPr>
            </w:pPr>
            <w:r w:rsidRPr="00D56DA5">
              <w:rPr>
                <w:lang w:val="es-419" w:eastAsia="es-419"/>
              </w:rPr>
              <w:t>Etapa</w:t>
            </w:r>
          </w:p>
        </w:tc>
        <w:tc>
          <w:tcPr>
            <w:tcW w:w="1843" w:type="dxa"/>
            <w:vAlign w:val="center"/>
            <w:hideMark/>
          </w:tcPr>
          <w:p w14:paraId="4A589F42" w14:textId="77777777" w:rsidR="00D56DA5" w:rsidRPr="00D56DA5" w:rsidRDefault="00D56DA5" w:rsidP="009C637F">
            <w:pPr>
              <w:rPr>
                <w:lang w:val="es-419" w:eastAsia="es-419"/>
              </w:rPr>
            </w:pPr>
            <w:r w:rsidRPr="00D56DA5">
              <w:rPr>
                <w:lang w:val="es-419" w:eastAsia="es-419"/>
              </w:rPr>
              <w:t>Tiempo</w:t>
            </w:r>
          </w:p>
        </w:tc>
        <w:tc>
          <w:tcPr>
            <w:tcW w:w="3544" w:type="dxa"/>
            <w:vAlign w:val="center"/>
            <w:hideMark/>
          </w:tcPr>
          <w:p w14:paraId="44E2810A" w14:textId="77777777" w:rsidR="00D56DA5" w:rsidRPr="00D56DA5" w:rsidRDefault="00D56DA5" w:rsidP="009C637F">
            <w:pPr>
              <w:rPr>
                <w:lang w:val="es-419" w:eastAsia="es-419"/>
              </w:rPr>
            </w:pPr>
            <w:r w:rsidRPr="00D56DA5">
              <w:rPr>
                <w:lang w:val="es-419" w:eastAsia="es-419"/>
              </w:rPr>
              <w:t>Descripción</w:t>
            </w:r>
          </w:p>
        </w:tc>
      </w:tr>
      <w:tr w:rsidR="00D56DA5" w:rsidRPr="00D56DA5" w14:paraId="71E77B36" w14:textId="77777777" w:rsidTr="00DF2E74">
        <w:trPr>
          <w:jc w:val="right"/>
        </w:trPr>
        <w:tc>
          <w:tcPr>
            <w:tcW w:w="2972" w:type="dxa"/>
            <w:vAlign w:val="center"/>
            <w:hideMark/>
          </w:tcPr>
          <w:p w14:paraId="20883BA5" w14:textId="77777777" w:rsidR="00D56DA5" w:rsidRPr="00D56DA5" w:rsidRDefault="00D56DA5" w:rsidP="009C637F">
            <w:pPr>
              <w:rPr>
                <w:lang w:val="es-419" w:eastAsia="es-419"/>
              </w:rPr>
            </w:pPr>
            <w:r w:rsidRPr="00D56DA5">
              <w:rPr>
                <w:lang w:val="es-419" w:eastAsia="es-419"/>
              </w:rPr>
              <w:t>Lectura del sensor DHT22</w:t>
            </w:r>
          </w:p>
        </w:tc>
        <w:tc>
          <w:tcPr>
            <w:tcW w:w="1843" w:type="dxa"/>
            <w:vAlign w:val="center"/>
            <w:hideMark/>
          </w:tcPr>
          <w:p w14:paraId="2564F84B" w14:textId="77777777" w:rsidR="00D56DA5" w:rsidRPr="00D56DA5" w:rsidRDefault="00D56DA5" w:rsidP="009C637F">
            <w:pPr>
              <w:rPr>
                <w:lang w:val="es-419" w:eastAsia="es-419"/>
              </w:rPr>
            </w:pPr>
            <w:r w:rsidRPr="00D56DA5">
              <w:rPr>
                <w:lang w:val="es-419" w:eastAsia="es-419"/>
              </w:rPr>
              <w:t>2000 ms</w:t>
            </w:r>
          </w:p>
        </w:tc>
        <w:tc>
          <w:tcPr>
            <w:tcW w:w="3544" w:type="dxa"/>
            <w:vAlign w:val="center"/>
            <w:hideMark/>
          </w:tcPr>
          <w:p w14:paraId="2D96166F" w14:textId="77777777" w:rsidR="00D56DA5" w:rsidRPr="00D56DA5" w:rsidRDefault="00D56DA5" w:rsidP="009C637F">
            <w:pPr>
              <w:rPr>
                <w:lang w:val="es-419" w:eastAsia="es-419"/>
              </w:rPr>
            </w:pPr>
            <w:r w:rsidRPr="00D56DA5">
              <w:rPr>
                <w:lang w:val="es-419" w:eastAsia="es-419"/>
              </w:rPr>
              <w:t>Tiempo de respuesta del sensor</w:t>
            </w:r>
          </w:p>
        </w:tc>
      </w:tr>
      <w:tr w:rsidR="00D56DA5" w:rsidRPr="00D56DA5" w14:paraId="6781B827" w14:textId="77777777" w:rsidTr="00DF2E74">
        <w:trPr>
          <w:jc w:val="right"/>
        </w:trPr>
        <w:tc>
          <w:tcPr>
            <w:tcW w:w="2972" w:type="dxa"/>
            <w:vAlign w:val="center"/>
            <w:hideMark/>
          </w:tcPr>
          <w:p w14:paraId="586EAD1E" w14:textId="77777777" w:rsidR="00D56DA5" w:rsidRPr="00D56DA5" w:rsidRDefault="00D56DA5" w:rsidP="009C637F">
            <w:pPr>
              <w:rPr>
                <w:lang w:val="es-419" w:eastAsia="es-419"/>
              </w:rPr>
            </w:pPr>
            <w:r w:rsidRPr="00D56DA5">
              <w:rPr>
                <w:lang w:val="es-419" w:eastAsia="es-419"/>
              </w:rPr>
              <w:t>Procesamiento ESP32</w:t>
            </w:r>
          </w:p>
        </w:tc>
        <w:tc>
          <w:tcPr>
            <w:tcW w:w="1843" w:type="dxa"/>
            <w:vAlign w:val="center"/>
            <w:hideMark/>
          </w:tcPr>
          <w:p w14:paraId="28F44452" w14:textId="77777777" w:rsidR="00D56DA5" w:rsidRPr="00D56DA5" w:rsidRDefault="00D56DA5" w:rsidP="009C637F">
            <w:pPr>
              <w:rPr>
                <w:lang w:val="es-419" w:eastAsia="es-419"/>
              </w:rPr>
            </w:pPr>
            <w:r w:rsidRPr="00D56DA5">
              <w:rPr>
                <w:lang w:val="es-419" w:eastAsia="es-419"/>
              </w:rPr>
              <w:t>&lt;10 ms</w:t>
            </w:r>
          </w:p>
        </w:tc>
        <w:tc>
          <w:tcPr>
            <w:tcW w:w="3544" w:type="dxa"/>
            <w:vAlign w:val="center"/>
            <w:hideMark/>
          </w:tcPr>
          <w:p w14:paraId="3DEDD142" w14:textId="77777777" w:rsidR="00D56DA5" w:rsidRPr="00D56DA5" w:rsidRDefault="00D56DA5" w:rsidP="009C637F">
            <w:pPr>
              <w:rPr>
                <w:lang w:val="es-419" w:eastAsia="es-419"/>
              </w:rPr>
            </w:pPr>
            <w:r w:rsidRPr="00D56DA5">
              <w:rPr>
                <w:lang w:val="es-419" w:eastAsia="es-419"/>
              </w:rPr>
              <w:t>Cálculo de promedio y validación</w:t>
            </w:r>
          </w:p>
        </w:tc>
      </w:tr>
      <w:tr w:rsidR="00D56DA5" w:rsidRPr="00D56DA5" w14:paraId="436379E1" w14:textId="77777777" w:rsidTr="00DF2E74">
        <w:trPr>
          <w:jc w:val="right"/>
        </w:trPr>
        <w:tc>
          <w:tcPr>
            <w:tcW w:w="2972" w:type="dxa"/>
            <w:vAlign w:val="center"/>
            <w:hideMark/>
          </w:tcPr>
          <w:p w14:paraId="76828E93" w14:textId="77777777" w:rsidR="00D56DA5" w:rsidRPr="00D56DA5" w:rsidRDefault="00D56DA5" w:rsidP="009C637F">
            <w:pPr>
              <w:rPr>
                <w:lang w:val="es-419" w:eastAsia="es-419"/>
              </w:rPr>
            </w:pPr>
            <w:r w:rsidRPr="00D56DA5">
              <w:rPr>
                <w:lang w:val="es-419" w:eastAsia="es-419"/>
              </w:rPr>
              <w:t>Envío WiFi (HTTPS POST)</w:t>
            </w:r>
          </w:p>
        </w:tc>
        <w:tc>
          <w:tcPr>
            <w:tcW w:w="1843" w:type="dxa"/>
            <w:vAlign w:val="center"/>
            <w:hideMark/>
          </w:tcPr>
          <w:p w14:paraId="09A49883" w14:textId="77777777" w:rsidR="00D56DA5" w:rsidRPr="00D56DA5" w:rsidRDefault="00D56DA5" w:rsidP="009C637F">
            <w:pPr>
              <w:rPr>
                <w:lang w:val="es-419" w:eastAsia="es-419"/>
              </w:rPr>
            </w:pPr>
            <w:r w:rsidRPr="00D56DA5">
              <w:rPr>
                <w:lang w:val="es-419" w:eastAsia="es-419"/>
              </w:rPr>
              <w:t>200-500 ms</w:t>
            </w:r>
          </w:p>
        </w:tc>
        <w:tc>
          <w:tcPr>
            <w:tcW w:w="3544" w:type="dxa"/>
            <w:vAlign w:val="center"/>
            <w:hideMark/>
          </w:tcPr>
          <w:p w14:paraId="0A7B9DDA" w14:textId="77777777" w:rsidR="00D56DA5" w:rsidRPr="00D56DA5" w:rsidRDefault="00D56DA5" w:rsidP="009C637F">
            <w:pPr>
              <w:rPr>
                <w:lang w:val="es-419" w:eastAsia="es-419"/>
              </w:rPr>
            </w:pPr>
            <w:r w:rsidRPr="00D56DA5">
              <w:rPr>
                <w:lang w:val="es-419" w:eastAsia="es-419"/>
              </w:rPr>
              <w:t>Depende de la red</w:t>
            </w:r>
          </w:p>
        </w:tc>
      </w:tr>
      <w:tr w:rsidR="00D56DA5" w:rsidRPr="00D56DA5" w14:paraId="595E94C9" w14:textId="77777777" w:rsidTr="00DF2E74">
        <w:trPr>
          <w:jc w:val="right"/>
        </w:trPr>
        <w:tc>
          <w:tcPr>
            <w:tcW w:w="2972" w:type="dxa"/>
            <w:vAlign w:val="center"/>
            <w:hideMark/>
          </w:tcPr>
          <w:p w14:paraId="5A4783BB" w14:textId="77777777" w:rsidR="00D56DA5" w:rsidRPr="00D56DA5" w:rsidRDefault="00D56DA5" w:rsidP="009C637F">
            <w:pPr>
              <w:rPr>
                <w:lang w:val="es-419" w:eastAsia="es-419"/>
              </w:rPr>
            </w:pPr>
            <w:r w:rsidRPr="00D56DA5">
              <w:rPr>
                <w:lang w:val="es-419" w:eastAsia="es-419"/>
              </w:rPr>
              <w:t>Procesamiento en servidor</w:t>
            </w:r>
          </w:p>
        </w:tc>
        <w:tc>
          <w:tcPr>
            <w:tcW w:w="1843" w:type="dxa"/>
            <w:vAlign w:val="center"/>
            <w:hideMark/>
          </w:tcPr>
          <w:p w14:paraId="0495725B" w14:textId="77777777" w:rsidR="00D56DA5" w:rsidRPr="00D56DA5" w:rsidRDefault="00D56DA5" w:rsidP="009C637F">
            <w:pPr>
              <w:rPr>
                <w:lang w:val="es-419" w:eastAsia="es-419"/>
              </w:rPr>
            </w:pPr>
            <w:r w:rsidRPr="00D56DA5">
              <w:rPr>
                <w:lang w:val="es-419" w:eastAsia="es-419"/>
              </w:rPr>
              <w:t>50-100 ms</w:t>
            </w:r>
          </w:p>
        </w:tc>
        <w:tc>
          <w:tcPr>
            <w:tcW w:w="3544" w:type="dxa"/>
            <w:vAlign w:val="center"/>
            <w:hideMark/>
          </w:tcPr>
          <w:p w14:paraId="7450C33B" w14:textId="77777777" w:rsidR="00D56DA5" w:rsidRPr="00D56DA5" w:rsidRDefault="00D56DA5" w:rsidP="009C637F">
            <w:pPr>
              <w:rPr>
                <w:lang w:val="es-419" w:eastAsia="es-419"/>
              </w:rPr>
            </w:pPr>
            <w:r w:rsidRPr="00D56DA5">
              <w:rPr>
                <w:lang w:val="es-419" w:eastAsia="es-419"/>
              </w:rPr>
              <w:t>Inserción en MySQL</w:t>
            </w:r>
          </w:p>
        </w:tc>
      </w:tr>
      <w:tr w:rsidR="00D56DA5" w:rsidRPr="00D56DA5" w14:paraId="349AD8E0" w14:textId="77777777" w:rsidTr="00DF2E74">
        <w:trPr>
          <w:jc w:val="right"/>
        </w:trPr>
        <w:tc>
          <w:tcPr>
            <w:tcW w:w="2972" w:type="dxa"/>
            <w:vAlign w:val="center"/>
            <w:hideMark/>
          </w:tcPr>
          <w:p w14:paraId="1C7EC1A8" w14:textId="77777777" w:rsidR="00D56DA5" w:rsidRPr="00D56DA5" w:rsidRDefault="00D56DA5" w:rsidP="009C637F">
            <w:pPr>
              <w:rPr>
                <w:lang w:val="es-419" w:eastAsia="es-419"/>
              </w:rPr>
            </w:pPr>
            <w:r w:rsidRPr="00D56DA5">
              <w:rPr>
                <w:lang w:val="es-419" w:eastAsia="es-419"/>
              </w:rPr>
              <w:t>Latencia total</w:t>
            </w:r>
          </w:p>
        </w:tc>
        <w:tc>
          <w:tcPr>
            <w:tcW w:w="1843" w:type="dxa"/>
            <w:vAlign w:val="center"/>
            <w:hideMark/>
          </w:tcPr>
          <w:p w14:paraId="45D80D51" w14:textId="77777777" w:rsidR="00D56DA5" w:rsidRPr="00D56DA5" w:rsidRDefault="00D56DA5" w:rsidP="009C637F">
            <w:pPr>
              <w:rPr>
                <w:lang w:val="es-419" w:eastAsia="es-419"/>
              </w:rPr>
            </w:pPr>
            <w:r w:rsidRPr="00D56DA5">
              <w:rPr>
                <w:lang w:val="es-419" w:eastAsia="es-419"/>
              </w:rPr>
              <w:t>~2.3 - 2.6 segundos</w:t>
            </w:r>
          </w:p>
        </w:tc>
        <w:tc>
          <w:tcPr>
            <w:tcW w:w="3544" w:type="dxa"/>
            <w:vAlign w:val="center"/>
            <w:hideMark/>
          </w:tcPr>
          <w:p w14:paraId="0C83BA9D" w14:textId="77777777" w:rsidR="00D56DA5" w:rsidRPr="00D56DA5" w:rsidRDefault="00D56DA5" w:rsidP="009C637F">
            <w:pPr>
              <w:rPr>
                <w:lang w:val="es-419" w:eastAsia="es-419"/>
              </w:rPr>
            </w:pPr>
            <w:r w:rsidRPr="00D56DA5">
              <w:rPr>
                <w:lang w:val="es-419" w:eastAsia="es-419"/>
              </w:rPr>
              <w:t>Desde medición hasta almacenamiento</w:t>
            </w:r>
          </w:p>
        </w:tc>
      </w:tr>
    </w:tbl>
    <w:p w14:paraId="1FF79798" w14:textId="77777777" w:rsidR="00D56DA5" w:rsidRPr="00D56DA5" w:rsidRDefault="00D56DA5" w:rsidP="009C637F">
      <w:pPr>
        <w:pStyle w:val="Estilo4"/>
        <w:outlineLvl w:val="9"/>
        <w:rPr>
          <w:lang w:val="es-419" w:eastAsia="es-419"/>
        </w:rPr>
      </w:pPr>
      <w:r w:rsidRPr="00D56DA5">
        <w:rPr>
          <w:lang w:val="es-419" w:eastAsia="es-419"/>
        </w:rPr>
        <w:t>Funcionamiento en tiempo real:</w:t>
      </w:r>
    </w:p>
    <w:p w14:paraId="787F52B2" w14:textId="77777777" w:rsidR="00D56DA5" w:rsidRPr="00D56DA5" w:rsidRDefault="00D56DA5" w:rsidP="009C637F">
      <w:pPr>
        <w:pStyle w:val="Estilo4"/>
        <w:outlineLvl w:val="9"/>
        <w:rPr>
          <w:lang w:val="es-419" w:eastAsia="es-419"/>
        </w:rPr>
      </w:pPr>
      <w:r w:rsidRPr="00D56DA5">
        <w:rPr>
          <w:lang w:val="es-419" w:eastAsia="es-419"/>
        </w:rPr>
        <w:t>El sistema opera con las siguientes características temporales:</w:t>
      </w:r>
    </w:p>
    <w:p w14:paraId="47946482" w14:textId="77777777" w:rsidR="00D56DA5" w:rsidRPr="00D56DA5" w:rsidRDefault="00D56DA5" w:rsidP="009C637F">
      <w:pPr>
        <w:pStyle w:val="Estilo4"/>
        <w:numPr>
          <w:ilvl w:val="0"/>
          <w:numId w:val="250"/>
        </w:numPr>
        <w:outlineLvl w:val="9"/>
        <w:rPr>
          <w:lang w:val="es-419" w:eastAsia="es-419"/>
        </w:rPr>
      </w:pPr>
      <w:r w:rsidRPr="00D56DA5">
        <w:rPr>
          <w:lang w:val="es-419" w:eastAsia="es-419"/>
        </w:rPr>
        <w:t>Frecuencia de muestreo: 1 lectura cada 2 segundos (limitada por DHT22)</w:t>
      </w:r>
    </w:p>
    <w:p w14:paraId="22E0B428" w14:textId="77777777" w:rsidR="00D56DA5" w:rsidRPr="00D56DA5" w:rsidRDefault="00D56DA5" w:rsidP="009C637F">
      <w:pPr>
        <w:pStyle w:val="Estilo4"/>
        <w:numPr>
          <w:ilvl w:val="0"/>
          <w:numId w:val="250"/>
        </w:numPr>
        <w:outlineLvl w:val="9"/>
        <w:rPr>
          <w:lang w:val="es-419" w:eastAsia="es-419"/>
        </w:rPr>
      </w:pPr>
      <w:r w:rsidRPr="00D56DA5">
        <w:rPr>
          <w:lang w:val="es-419" w:eastAsia="es-419"/>
        </w:rPr>
        <w:t>Intervalo de envío: 1 transmisión cada 60 segundos</w:t>
      </w:r>
    </w:p>
    <w:p w14:paraId="216C2FB6" w14:textId="77777777" w:rsidR="00D56DA5" w:rsidRPr="00D56DA5" w:rsidRDefault="00D56DA5" w:rsidP="009C637F">
      <w:pPr>
        <w:pStyle w:val="Estilo4"/>
        <w:numPr>
          <w:ilvl w:val="0"/>
          <w:numId w:val="250"/>
        </w:numPr>
        <w:outlineLvl w:val="9"/>
        <w:rPr>
          <w:lang w:val="es-419" w:eastAsia="es-419"/>
        </w:rPr>
      </w:pPr>
      <w:r w:rsidRPr="00D56DA5">
        <w:rPr>
          <w:lang w:val="es-419" w:eastAsia="es-419"/>
        </w:rPr>
        <w:t>Buffer local: Promedio móvil de las últimas 10 lecturas</w:t>
      </w:r>
    </w:p>
    <w:p w14:paraId="4E6F100A" w14:textId="77777777" w:rsidR="00D56DA5" w:rsidRPr="00D56DA5" w:rsidRDefault="00D56DA5" w:rsidP="009C637F">
      <w:pPr>
        <w:pStyle w:val="Estilo4"/>
        <w:numPr>
          <w:ilvl w:val="0"/>
          <w:numId w:val="250"/>
        </w:numPr>
        <w:outlineLvl w:val="9"/>
        <w:rPr>
          <w:lang w:val="es-419" w:eastAsia="es-419"/>
        </w:rPr>
      </w:pPr>
      <w:r w:rsidRPr="00D56DA5">
        <w:rPr>
          <w:lang w:val="es-419" w:eastAsia="es-419"/>
        </w:rPr>
        <w:t>Actualización web: Cada 60 segundos mediante AJAX</w:t>
      </w:r>
    </w:p>
    <w:p w14:paraId="15C72EF2" w14:textId="77777777" w:rsidR="00D56DA5" w:rsidRPr="00D56DA5" w:rsidRDefault="00D56DA5" w:rsidP="009C637F">
      <w:pPr>
        <w:pStyle w:val="Estilo4"/>
        <w:numPr>
          <w:ilvl w:val="0"/>
          <w:numId w:val="250"/>
        </w:numPr>
        <w:outlineLvl w:val="9"/>
        <w:rPr>
          <w:lang w:val="es-419" w:eastAsia="es-419"/>
        </w:rPr>
      </w:pPr>
      <w:r w:rsidRPr="00D56DA5">
        <w:rPr>
          <w:lang w:val="es-419" w:eastAsia="es-419"/>
        </w:rPr>
        <w:t>Latencia percibida por usuario: 60-62 segundos entre medición y visualización</w:t>
      </w:r>
    </w:p>
    <w:p w14:paraId="1560AF31" w14:textId="77777777" w:rsidR="00D56DA5" w:rsidRPr="00604E7C" w:rsidRDefault="00D56DA5" w:rsidP="009C637F">
      <w:pPr>
        <w:pStyle w:val="Estilo4"/>
        <w:outlineLvl w:val="9"/>
        <w:rPr>
          <w:b/>
          <w:bCs/>
          <w:lang w:val="es-419" w:eastAsia="es-419"/>
        </w:rPr>
      </w:pPr>
      <w:r w:rsidRPr="00604E7C">
        <w:rPr>
          <w:b/>
          <w:bCs/>
          <w:lang w:val="es-419" w:eastAsia="es-419"/>
        </w:rPr>
        <w:t>Justificación de latencia:</w:t>
      </w:r>
    </w:p>
    <w:p w14:paraId="392DA3E6" w14:textId="77777777" w:rsidR="00D56DA5" w:rsidRPr="00D56DA5" w:rsidRDefault="00D56DA5" w:rsidP="009C637F">
      <w:pPr>
        <w:pStyle w:val="Estilo4"/>
        <w:outlineLvl w:val="9"/>
        <w:rPr>
          <w:lang w:val="es-419" w:eastAsia="es-419"/>
        </w:rPr>
      </w:pPr>
      <w:r w:rsidRPr="00D56DA5">
        <w:rPr>
          <w:lang w:val="es-419" w:eastAsia="es-419"/>
        </w:rPr>
        <w:t>Aunque el sistema no opera en "tiempo real estricto" (latencia &lt;1 segundo), la frecuencia de actualización de 60 segundos es adecuada para monitoreo de temperatura del agua debido a:</w:t>
      </w:r>
    </w:p>
    <w:p w14:paraId="26F571C4" w14:textId="77777777" w:rsidR="00D56DA5" w:rsidRPr="00D56DA5" w:rsidRDefault="00D56DA5" w:rsidP="009C637F">
      <w:pPr>
        <w:pStyle w:val="Estilo4"/>
        <w:numPr>
          <w:ilvl w:val="0"/>
          <w:numId w:val="247"/>
        </w:numPr>
        <w:outlineLvl w:val="9"/>
      </w:pPr>
      <w:r w:rsidRPr="00D56DA5">
        <w:t>La temperatura del agua cambia lentamente (inercia térmica alta)</w:t>
      </w:r>
    </w:p>
    <w:p w14:paraId="311A436C" w14:textId="77777777" w:rsidR="00D56DA5" w:rsidRPr="00D56DA5" w:rsidRDefault="00D56DA5" w:rsidP="009C637F">
      <w:pPr>
        <w:pStyle w:val="Estilo4"/>
        <w:numPr>
          <w:ilvl w:val="0"/>
          <w:numId w:val="247"/>
        </w:numPr>
        <w:outlineLvl w:val="9"/>
      </w:pPr>
      <w:r w:rsidRPr="00D56DA5">
        <w:t>No se requieren decisiones críticas inmediatas</w:t>
      </w:r>
    </w:p>
    <w:p w14:paraId="57994A31" w14:textId="77777777" w:rsidR="00D56DA5" w:rsidRPr="00D56DA5" w:rsidRDefault="00D56DA5" w:rsidP="009C637F">
      <w:pPr>
        <w:pStyle w:val="Estilo4"/>
        <w:numPr>
          <w:ilvl w:val="0"/>
          <w:numId w:val="247"/>
        </w:numPr>
        <w:outlineLvl w:val="9"/>
      </w:pPr>
      <w:r w:rsidRPr="00D56DA5">
        <w:t>Reduce consumo de ancho de banda y carga del servidor</w:t>
      </w:r>
    </w:p>
    <w:p w14:paraId="2EC03057" w14:textId="77777777" w:rsidR="00D56DA5" w:rsidRPr="00D56DA5" w:rsidRDefault="00D56DA5" w:rsidP="009C637F">
      <w:pPr>
        <w:pStyle w:val="Estilo4"/>
        <w:numPr>
          <w:ilvl w:val="0"/>
          <w:numId w:val="247"/>
        </w:numPr>
        <w:outlineLvl w:val="9"/>
      </w:pPr>
      <w:r w:rsidRPr="00D56DA5">
        <w:t>Cumple con requisitos de monitoreo continuo no crítico</w:t>
      </w:r>
    </w:p>
    <w:p w14:paraId="1E0B3AB8" w14:textId="77777777" w:rsidR="00D56DA5" w:rsidRPr="00D56DA5" w:rsidRDefault="00D56DA5" w:rsidP="009C637F">
      <w:pPr>
        <w:pStyle w:val="Estilo4"/>
        <w:outlineLvl w:val="9"/>
        <w:rPr>
          <w:lang w:val="es-419" w:eastAsia="es-419"/>
        </w:rPr>
      </w:pPr>
      <w:r w:rsidRPr="00D56DA5">
        <w:rPr>
          <w:lang w:val="es-419" w:eastAsia="es-419"/>
        </w:rPr>
        <w:t>Conclusión:</w:t>
      </w:r>
    </w:p>
    <w:p w14:paraId="23B3B9B1" w14:textId="176F234F" w:rsidR="0043547E" w:rsidRPr="00604E7C" w:rsidRDefault="0059087B" w:rsidP="009C637F">
      <w:pPr>
        <w:pStyle w:val="Estilo4"/>
        <w:outlineLvl w:val="9"/>
        <w:rPr>
          <w:lang w:val="es-419" w:eastAsia="es-419"/>
        </w:rPr>
      </w:pPr>
      <w:r>
        <w:t xml:space="preserve">El DHT22 fue seleccionado por su equilibrio óptimo entre precisión (±0.5°C), rango operativo (-40°C a +80°C), facilidad de integración (protocolo One-Wire) y costo ($95 MXN). Aunque existen sensores ópticos de fibra (FBG - Fiber Bragg Grating) con mayor exactitud (±0.1°C) basados en cambios en la longitud de onda reflejada, estos requieren equipos de interrogación especializados (interrogadores ópticos), incrementando el costo del sistema a más de $15,000 MXN. Para aplicaciones de monitoreo de temperatura del agua en sistemas domésticos e industriales ligeros, la precisión del DHT22 es suficiente y </w:t>
      </w:r>
      <w:r>
        <w:lastRenderedPageBreak/>
        <w:t>técnicamente adecuada. Su capacidad dual (temperatura + humedad) permite la expansión futura del sistema.</w:t>
      </w:r>
    </w:p>
    <w:p w14:paraId="72972967" w14:textId="05FE103C" w:rsidR="008F3AFA" w:rsidRDefault="008F3AFA" w:rsidP="0002305A">
      <w:pPr>
        <w:pStyle w:val="MyStyle"/>
        <w:outlineLvl w:val="3"/>
      </w:pPr>
      <w:bookmarkStart w:id="330" w:name="_Toc217135161"/>
      <w:bookmarkStart w:id="331" w:name="_Toc218087652"/>
      <w:r>
        <w:t>5.3.2.2. Especificaciones técnicas</w:t>
      </w:r>
      <w:bookmarkEnd w:id="330"/>
      <w:bookmarkEnd w:id="331"/>
    </w:p>
    <w:p w14:paraId="354A9BF0" w14:textId="77777777" w:rsidR="00604E7C" w:rsidRDefault="00604E7C" w:rsidP="009C637F">
      <w:pPr>
        <w:pStyle w:val="Estilo4"/>
        <w:outlineLvl w:val="9"/>
        <w:rPr>
          <w:lang w:val="es-419"/>
        </w:rPr>
      </w:pPr>
      <w:r>
        <w:rPr>
          <w:rStyle w:val="Textoennegrita"/>
        </w:rPr>
        <w:t>Características generales:</w:t>
      </w:r>
    </w:p>
    <w:p w14:paraId="0A4D2427" w14:textId="77777777" w:rsidR="00604E7C" w:rsidRDefault="00604E7C" w:rsidP="009C637F">
      <w:pPr>
        <w:pStyle w:val="Estilo4"/>
        <w:numPr>
          <w:ilvl w:val="0"/>
          <w:numId w:val="251"/>
        </w:numPr>
        <w:outlineLvl w:val="9"/>
      </w:pPr>
      <w:r>
        <w:rPr>
          <w:rStyle w:val="Textoennegrita"/>
        </w:rPr>
        <w:t>Modelo:</w:t>
      </w:r>
      <w:r>
        <w:t xml:space="preserve"> DHT22 (AM2302)</w:t>
      </w:r>
    </w:p>
    <w:p w14:paraId="4C70971A" w14:textId="77777777" w:rsidR="00604E7C" w:rsidRDefault="00604E7C" w:rsidP="009C637F">
      <w:pPr>
        <w:pStyle w:val="Estilo4"/>
        <w:numPr>
          <w:ilvl w:val="0"/>
          <w:numId w:val="251"/>
        </w:numPr>
        <w:outlineLvl w:val="9"/>
      </w:pPr>
      <w:r>
        <w:rPr>
          <w:rStyle w:val="Textoennegrita"/>
        </w:rPr>
        <w:t>Fabricante:</w:t>
      </w:r>
      <w:r>
        <w:t xml:space="preserve"> Aosong Electronics</w:t>
      </w:r>
    </w:p>
    <w:p w14:paraId="16619D5C" w14:textId="77777777" w:rsidR="00604E7C" w:rsidRDefault="00604E7C" w:rsidP="009C637F">
      <w:pPr>
        <w:pStyle w:val="Estilo4"/>
        <w:numPr>
          <w:ilvl w:val="0"/>
          <w:numId w:val="251"/>
        </w:numPr>
        <w:outlineLvl w:val="9"/>
      </w:pPr>
      <w:r>
        <w:rPr>
          <w:rStyle w:val="Textoennegrita"/>
        </w:rPr>
        <w:t>Tipo:</w:t>
      </w:r>
      <w:r>
        <w:t xml:space="preserve"> Sensor digital de temperatura y humedad</w:t>
      </w:r>
    </w:p>
    <w:p w14:paraId="39DE8EE4" w14:textId="1CCE899B" w:rsidR="00604E7C" w:rsidRDefault="00782F46" w:rsidP="00782F46">
      <w:pPr>
        <w:pStyle w:val="TableParagraph"/>
      </w:pPr>
      <w:bookmarkStart w:id="332" w:name="_Toc218088763"/>
      <w:r>
        <w:rPr>
          <w:rStyle w:val="Textoennegrita"/>
        </w:rPr>
        <w:t>Especificaciones de temperatura:</w:t>
      </w:r>
      <w:bookmarkEnd w:id="332"/>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973"/>
        <w:gridCol w:w="4532"/>
      </w:tblGrid>
      <w:tr w:rsidR="00604E7C" w:rsidRPr="00604E7C" w14:paraId="0733DC55" w14:textId="77777777" w:rsidTr="00D857C2">
        <w:trPr>
          <w:tblHeader/>
          <w:jc w:val="right"/>
        </w:trPr>
        <w:tc>
          <w:tcPr>
            <w:tcW w:w="3046" w:type="dxa"/>
            <w:vAlign w:val="center"/>
            <w:hideMark/>
          </w:tcPr>
          <w:p w14:paraId="5E3E5CF5" w14:textId="77777777" w:rsidR="00604E7C" w:rsidRPr="00604E7C" w:rsidRDefault="00604E7C" w:rsidP="009C637F">
            <w:pPr>
              <w:widowControl/>
              <w:autoSpaceDE/>
              <w:autoSpaceDN/>
              <w:spacing w:after="0" w:line="240" w:lineRule="auto"/>
              <w:jc w:val="center"/>
              <w:rPr>
                <w:b/>
                <w:bCs/>
                <w:szCs w:val="24"/>
                <w:lang w:val="es-419" w:eastAsia="es-419"/>
              </w:rPr>
            </w:pPr>
            <w:r w:rsidRPr="00604E7C">
              <w:rPr>
                <w:b/>
                <w:bCs/>
                <w:szCs w:val="24"/>
                <w:lang w:val="es-419" w:eastAsia="es-419"/>
              </w:rPr>
              <w:t>Parámetro</w:t>
            </w:r>
          </w:p>
        </w:tc>
        <w:tc>
          <w:tcPr>
            <w:tcW w:w="3475" w:type="dxa"/>
            <w:vAlign w:val="center"/>
            <w:hideMark/>
          </w:tcPr>
          <w:p w14:paraId="19810F47" w14:textId="77777777" w:rsidR="00604E7C" w:rsidRPr="00604E7C" w:rsidRDefault="00604E7C" w:rsidP="009C637F">
            <w:pPr>
              <w:widowControl/>
              <w:autoSpaceDE/>
              <w:autoSpaceDN/>
              <w:spacing w:after="0" w:line="240" w:lineRule="auto"/>
              <w:jc w:val="center"/>
              <w:rPr>
                <w:b/>
                <w:bCs/>
                <w:szCs w:val="24"/>
                <w:lang w:val="es-419" w:eastAsia="es-419"/>
              </w:rPr>
            </w:pPr>
            <w:r w:rsidRPr="00604E7C">
              <w:rPr>
                <w:b/>
                <w:bCs/>
                <w:szCs w:val="24"/>
                <w:lang w:val="es-419" w:eastAsia="es-419"/>
              </w:rPr>
              <w:t>Valor</w:t>
            </w:r>
          </w:p>
        </w:tc>
      </w:tr>
      <w:tr w:rsidR="00604E7C" w:rsidRPr="00604E7C" w14:paraId="7DEC97F6" w14:textId="77777777" w:rsidTr="00D857C2">
        <w:trPr>
          <w:jc w:val="right"/>
        </w:trPr>
        <w:tc>
          <w:tcPr>
            <w:tcW w:w="3046" w:type="dxa"/>
            <w:vAlign w:val="center"/>
            <w:hideMark/>
          </w:tcPr>
          <w:p w14:paraId="6B984B92" w14:textId="77777777" w:rsidR="00604E7C" w:rsidRPr="00604E7C" w:rsidRDefault="00604E7C" w:rsidP="009C637F">
            <w:pPr>
              <w:widowControl/>
              <w:autoSpaceDE/>
              <w:autoSpaceDN/>
              <w:spacing w:after="0" w:line="240" w:lineRule="auto"/>
              <w:jc w:val="left"/>
              <w:rPr>
                <w:szCs w:val="24"/>
                <w:lang w:val="es-419" w:eastAsia="es-419"/>
              </w:rPr>
            </w:pPr>
            <w:r w:rsidRPr="00604E7C">
              <w:rPr>
                <w:b/>
                <w:bCs/>
                <w:szCs w:val="24"/>
                <w:lang w:val="es-419" w:eastAsia="es-419"/>
              </w:rPr>
              <w:t>Rango de medición</w:t>
            </w:r>
          </w:p>
        </w:tc>
        <w:tc>
          <w:tcPr>
            <w:tcW w:w="3475" w:type="dxa"/>
            <w:vAlign w:val="center"/>
            <w:hideMark/>
          </w:tcPr>
          <w:p w14:paraId="4C97FDB3" w14:textId="77777777" w:rsidR="00604E7C" w:rsidRPr="00604E7C" w:rsidRDefault="00604E7C" w:rsidP="009C637F">
            <w:pPr>
              <w:widowControl/>
              <w:autoSpaceDE/>
              <w:autoSpaceDN/>
              <w:spacing w:after="0" w:line="240" w:lineRule="auto"/>
              <w:jc w:val="left"/>
              <w:rPr>
                <w:szCs w:val="24"/>
                <w:lang w:val="es-419" w:eastAsia="es-419"/>
              </w:rPr>
            </w:pPr>
            <w:r w:rsidRPr="00604E7C">
              <w:rPr>
                <w:szCs w:val="24"/>
                <w:lang w:val="es-419" w:eastAsia="es-419"/>
              </w:rPr>
              <w:t>-40°C a +80°C</w:t>
            </w:r>
          </w:p>
        </w:tc>
      </w:tr>
      <w:tr w:rsidR="00604E7C" w:rsidRPr="00604E7C" w14:paraId="6B3A1E6D" w14:textId="77777777" w:rsidTr="00D857C2">
        <w:trPr>
          <w:jc w:val="right"/>
        </w:trPr>
        <w:tc>
          <w:tcPr>
            <w:tcW w:w="3046" w:type="dxa"/>
            <w:vAlign w:val="center"/>
            <w:hideMark/>
          </w:tcPr>
          <w:p w14:paraId="788EB3B2" w14:textId="77777777" w:rsidR="00604E7C" w:rsidRPr="00604E7C" w:rsidRDefault="00604E7C" w:rsidP="009C637F">
            <w:pPr>
              <w:widowControl/>
              <w:autoSpaceDE/>
              <w:autoSpaceDN/>
              <w:spacing w:after="0" w:line="240" w:lineRule="auto"/>
              <w:jc w:val="left"/>
              <w:rPr>
                <w:szCs w:val="24"/>
                <w:lang w:val="es-419" w:eastAsia="es-419"/>
              </w:rPr>
            </w:pPr>
            <w:r w:rsidRPr="00604E7C">
              <w:rPr>
                <w:b/>
                <w:bCs/>
                <w:szCs w:val="24"/>
                <w:lang w:val="es-419" w:eastAsia="es-419"/>
              </w:rPr>
              <w:t>Precisión</w:t>
            </w:r>
          </w:p>
        </w:tc>
        <w:tc>
          <w:tcPr>
            <w:tcW w:w="3475" w:type="dxa"/>
            <w:vAlign w:val="center"/>
            <w:hideMark/>
          </w:tcPr>
          <w:p w14:paraId="1590B345" w14:textId="77777777" w:rsidR="00604E7C" w:rsidRPr="00604E7C" w:rsidRDefault="00604E7C" w:rsidP="009C637F">
            <w:pPr>
              <w:widowControl/>
              <w:autoSpaceDE/>
              <w:autoSpaceDN/>
              <w:spacing w:after="0" w:line="240" w:lineRule="auto"/>
              <w:jc w:val="left"/>
              <w:rPr>
                <w:szCs w:val="24"/>
                <w:lang w:val="es-419" w:eastAsia="es-419"/>
              </w:rPr>
            </w:pPr>
            <w:r w:rsidRPr="00604E7C">
              <w:rPr>
                <w:szCs w:val="24"/>
                <w:lang w:val="es-419" w:eastAsia="es-419"/>
              </w:rPr>
              <w:t>±0.5°C</w:t>
            </w:r>
          </w:p>
        </w:tc>
      </w:tr>
      <w:tr w:rsidR="00604E7C" w:rsidRPr="00604E7C" w14:paraId="7CE0CDEE" w14:textId="77777777" w:rsidTr="00D857C2">
        <w:trPr>
          <w:jc w:val="right"/>
        </w:trPr>
        <w:tc>
          <w:tcPr>
            <w:tcW w:w="3046" w:type="dxa"/>
            <w:vAlign w:val="center"/>
            <w:hideMark/>
          </w:tcPr>
          <w:p w14:paraId="2FAE3CED" w14:textId="77777777" w:rsidR="00604E7C" w:rsidRPr="00604E7C" w:rsidRDefault="00604E7C" w:rsidP="009C637F">
            <w:pPr>
              <w:widowControl/>
              <w:autoSpaceDE/>
              <w:autoSpaceDN/>
              <w:spacing w:after="0" w:line="240" w:lineRule="auto"/>
              <w:jc w:val="left"/>
              <w:rPr>
                <w:szCs w:val="24"/>
                <w:lang w:val="es-419" w:eastAsia="es-419"/>
              </w:rPr>
            </w:pPr>
            <w:r w:rsidRPr="00604E7C">
              <w:rPr>
                <w:b/>
                <w:bCs/>
                <w:szCs w:val="24"/>
                <w:lang w:val="es-419" w:eastAsia="es-419"/>
              </w:rPr>
              <w:t>Resolución</w:t>
            </w:r>
          </w:p>
        </w:tc>
        <w:tc>
          <w:tcPr>
            <w:tcW w:w="3475" w:type="dxa"/>
            <w:vAlign w:val="center"/>
            <w:hideMark/>
          </w:tcPr>
          <w:p w14:paraId="4A64175B" w14:textId="77777777" w:rsidR="00604E7C" w:rsidRPr="00604E7C" w:rsidRDefault="00604E7C" w:rsidP="009C637F">
            <w:pPr>
              <w:widowControl/>
              <w:autoSpaceDE/>
              <w:autoSpaceDN/>
              <w:spacing w:after="0" w:line="240" w:lineRule="auto"/>
              <w:jc w:val="left"/>
              <w:rPr>
                <w:szCs w:val="24"/>
                <w:lang w:val="es-419" w:eastAsia="es-419"/>
              </w:rPr>
            </w:pPr>
            <w:r w:rsidRPr="00604E7C">
              <w:rPr>
                <w:szCs w:val="24"/>
                <w:lang w:val="es-419" w:eastAsia="es-419"/>
              </w:rPr>
              <w:t>0.1°C</w:t>
            </w:r>
          </w:p>
        </w:tc>
      </w:tr>
      <w:tr w:rsidR="00604E7C" w:rsidRPr="00604E7C" w14:paraId="732C57FE" w14:textId="77777777" w:rsidTr="00D857C2">
        <w:trPr>
          <w:jc w:val="right"/>
        </w:trPr>
        <w:tc>
          <w:tcPr>
            <w:tcW w:w="3046" w:type="dxa"/>
            <w:vAlign w:val="center"/>
            <w:hideMark/>
          </w:tcPr>
          <w:p w14:paraId="5749156D" w14:textId="77777777" w:rsidR="00604E7C" w:rsidRPr="00604E7C" w:rsidRDefault="00604E7C" w:rsidP="009C637F">
            <w:pPr>
              <w:widowControl/>
              <w:autoSpaceDE/>
              <w:autoSpaceDN/>
              <w:spacing w:after="0" w:line="240" w:lineRule="auto"/>
              <w:jc w:val="left"/>
              <w:rPr>
                <w:szCs w:val="24"/>
                <w:lang w:val="es-419" w:eastAsia="es-419"/>
              </w:rPr>
            </w:pPr>
            <w:r w:rsidRPr="00604E7C">
              <w:rPr>
                <w:b/>
                <w:bCs/>
                <w:szCs w:val="24"/>
                <w:lang w:val="es-419" w:eastAsia="es-419"/>
              </w:rPr>
              <w:t>Repetibilidad</w:t>
            </w:r>
          </w:p>
        </w:tc>
        <w:tc>
          <w:tcPr>
            <w:tcW w:w="3475" w:type="dxa"/>
            <w:vAlign w:val="center"/>
            <w:hideMark/>
          </w:tcPr>
          <w:p w14:paraId="29C7DB14" w14:textId="77777777" w:rsidR="00604E7C" w:rsidRPr="00604E7C" w:rsidRDefault="00604E7C" w:rsidP="009C637F">
            <w:pPr>
              <w:widowControl/>
              <w:autoSpaceDE/>
              <w:autoSpaceDN/>
              <w:spacing w:after="0" w:line="240" w:lineRule="auto"/>
              <w:jc w:val="left"/>
              <w:rPr>
                <w:szCs w:val="24"/>
                <w:lang w:val="es-419" w:eastAsia="es-419"/>
              </w:rPr>
            </w:pPr>
            <w:r w:rsidRPr="00604E7C">
              <w:rPr>
                <w:szCs w:val="24"/>
                <w:lang w:val="es-419" w:eastAsia="es-419"/>
              </w:rPr>
              <w:t>±0.2°C</w:t>
            </w:r>
          </w:p>
        </w:tc>
      </w:tr>
      <w:tr w:rsidR="00604E7C" w:rsidRPr="00604E7C" w14:paraId="148CE068" w14:textId="77777777" w:rsidTr="00D857C2">
        <w:trPr>
          <w:jc w:val="right"/>
        </w:trPr>
        <w:tc>
          <w:tcPr>
            <w:tcW w:w="3046" w:type="dxa"/>
            <w:vAlign w:val="center"/>
            <w:hideMark/>
          </w:tcPr>
          <w:p w14:paraId="0738A14A" w14:textId="77777777" w:rsidR="00604E7C" w:rsidRPr="00604E7C" w:rsidRDefault="00604E7C" w:rsidP="009C637F">
            <w:pPr>
              <w:widowControl/>
              <w:autoSpaceDE/>
              <w:autoSpaceDN/>
              <w:spacing w:after="0" w:line="240" w:lineRule="auto"/>
              <w:jc w:val="left"/>
              <w:rPr>
                <w:szCs w:val="24"/>
                <w:lang w:val="es-419" w:eastAsia="es-419"/>
              </w:rPr>
            </w:pPr>
            <w:r w:rsidRPr="00604E7C">
              <w:rPr>
                <w:b/>
                <w:bCs/>
                <w:szCs w:val="24"/>
                <w:lang w:val="es-419" w:eastAsia="es-419"/>
              </w:rPr>
              <w:t>Tiempo de respuesta</w:t>
            </w:r>
          </w:p>
        </w:tc>
        <w:tc>
          <w:tcPr>
            <w:tcW w:w="3475" w:type="dxa"/>
            <w:vAlign w:val="center"/>
            <w:hideMark/>
          </w:tcPr>
          <w:p w14:paraId="22904AA8" w14:textId="77777777" w:rsidR="00604E7C" w:rsidRPr="00604E7C" w:rsidRDefault="00604E7C" w:rsidP="009C637F">
            <w:pPr>
              <w:widowControl/>
              <w:autoSpaceDE/>
              <w:autoSpaceDN/>
              <w:spacing w:after="0" w:line="240" w:lineRule="auto"/>
              <w:jc w:val="left"/>
              <w:rPr>
                <w:szCs w:val="24"/>
                <w:lang w:val="es-419" w:eastAsia="es-419"/>
              </w:rPr>
            </w:pPr>
            <w:r w:rsidRPr="00604E7C">
              <w:rPr>
                <w:szCs w:val="24"/>
                <w:lang w:val="es-419" w:eastAsia="es-419"/>
              </w:rPr>
              <w:t>2 segundos</w:t>
            </w:r>
          </w:p>
        </w:tc>
      </w:tr>
      <w:tr w:rsidR="00604E7C" w:rsidRPr="00604E7C" w14:paraId="41F9990B" w14:textId="77777777" w:rsidTr="00D857C2">
        <w:trPr>
          <w:jc w:val="right"/>
        </w:trPr>
        <w:tc>
          <w:tcPr>
            <w:tcW w:w="3046" w:type="dxa"/>
            <w:vAlign w:val="center"/>
            <w:hideMark/>
          </w:tcPr>
          <w:p w14:paraId="7B89B34B" w14:textId="77777777" w:rsidR="00604E7C" w:rsidRPr="00604E7C" w:rsidRDefault="00604E7C" w:rsidP="009C637F">
            <w:pPr>
              <w:widowControl/>
              <w:autoSpaceDE/>
              <w:autoSpaceDN/>
              <w:spacing w:after="0" w:line="240" w:lineRule="auto"/>
              <w:jc w:val="left"/>
              <w:rPr>
                <w:szCs w:val="24"/>
                <w:lang w:val="es-419" w:eastAsia="es-419"/>
              </w:rPr>
            </w:pPr>
            <w:r w:rsidRPr="00604E7C">
              <w:rPr>
                <w:b/>
                <w:bCs/>
                <w:szCs w:val="24"/>
                <w:lang w:val="es-419" w:eastAsia="es-419"/>
              </w:rPr>
              <w:t>Deriva anual</w:t>
            </w:r>
          </w:p>
        </w:tc>
        <w:tc>
          <w:tcPr>
            <w:tcW w:w="3475" w:type="dxa"/>
            <w:vAlign w:val="center"/>
            <w:hideMark/>
          </w:tcPr>
          <w:p w14:paraId="6CB04951" w14:textId="77777777" w:rsidR="00604E7C" w:rsidRPr="00604E7C" w:rsidRDefault="00604E7C" w:rsidP="009C637F">
            <w:pPr>
              <w:widowControl/>
              <w:autoSpaceDE/>
              <w:autoSpaceDN/>
              <w:spacing w:after="0" w:line="240" w:lineRule="auto"/>
              <w:jc w:val="left"/>
              <w:rPr>
                <w:szCs w:val="24"/>
                <w:lang w:val="es-419" w:eastAsia="es-419"/>
              </w:rPr>
            </w:pPr>
            <w:r w:rsidRPr="00604E7C">
              <w:rPr>
                <w:szCs w:val="24"/>
                <w:lang w:val="es-419" w:eastAsia="es-419"/>
              </w:rPr>
              <w:t>&lt;±0.5°C/año</w:t>
            </w:r>
          </w:p>
        </w:tc>
      </w:tr>
    </w:tbl>
    <w:p w14:paraId="6F2443CB" w14:textId="77777777" w:rsidR="00604E7C" w:rsidRDefault="00604E7C" w:rsidP="009C637F">
      <w:pPr>
        <w:pStyle w:val="Estilo4"/>
        <w:outlineLvl w:val="9"/>
        <w:rPr>
          <w:lang w:val="es-419"/>
        </w:rPr>
      </w:pPr>
      <w:r>
        <w:rPr>
          <w:rStyle w:val="Textoennegrita"/>
        </w:rPr>
        <w:t>Características eléctricas:</w:t>
      </w:r>
    </w:p>
    <w:p w14:paraId="5D49B1B7" w14:textId="77777777" w:rsidR="00604E7C" w:rsidRDefault="00604E7C" w:rsidP="009C637F">
      <w:pPr>
        <w:pStyle w:val="Estilo4"/>
        <w:numPr>
          <w:ilvl w:val="0"/>
          <w:numId w:val="252"/>
        </w:numPr>
        <w:outlineLvl w:val="9"/>
      </w:pPr>
      <w:r>
        <w:rPr>
          <w:rStyle w:val="Textoennegrita"/>
        </w:rPr>
        <w:t>Voltaje de operación:</w:t>
      </w:r>
      <w:r>
        <w:t xml:space="preserve"> 3.3V - 5V DC</w:t>
      </w:r>
    </w:p>
    <w:p w14:paraId="6F3393C4" w14:textId="77777777" w:rsidR="00604E7C" w:rsidRDefault="00604E7C" w:rsidP="009C637F">
      <w:pPr>
        <w:pStyle w:val="Estilo4"/>
        <w:numPr>
          <w:ilvl w:val="0"/>
          <w:numId w:val="252"/>
        </w:numPr>
        <w:outlineLvl w:val="9"/>
      </w:pPr>
      <w:r>
        <w:rPr>
          <w:rStyle w:val="Textoennegrita"/>
        </w:rPr>
        <w:t>Corriente en reposo:</w:t>
      </w:r>
      <w:r>
        <w:t xml:space="preserve"> 50 µA</w:t>
      </w:r>
    </w:p>
    <w:p w14:paraId="28B8C1B0" w14:textId="77777777" w:rsidR="00604E7C" w:rsidRDefault="00604E7C" w:rsidP="009C637F">
      <w:pPr>
        <w:pStyle w:val="Estilo4"/>
        <w:numPr>
          <w:ilvl w:val="0"/>
          <w:numId w:val="252"/>
        </w:numPr>
        <w:outlineLvl w:val="9"/>
      </w:pPr>
      <w:r>
        <w:rPr>
          <w:rStyle w:val="Textoennegrita"/>
        </w:rPr>
        <w:t>Corriente durante medición:</w:t>
      </w:r>
      <w:r>
        <w:t xml:space="preserve"> 2.5 mA (máximo)</w:t>
      </w:r>
    </w:p>
    <w:p w14:paraId="52EB3D9A" w14:textId="77777777" w:rsidR="00604E7C" w:rsidRDefault="00604E7C" w:rsidP="009C637F">
      <w:pPr>
        <w:pStyle w:val="Estilo4"/>
        <w:numPr>
          <w:ilvl w:val="0"/>
          <w:numId w:val="252"/>
        </w:numPr>
        <w:outlineLvl w:val="9"/>
      </w:pPr>
      <w:r>
        <w:rPr>
          <w:rStyle w:val="Textoennegrita"/>
        </w:rPr>
        <w:t>Periodo de muestreo:</w:t>
      </w:r>
      <w:r>
        <w:t xml:space="preserve"> 2 segundos (mínimo)</w:t>
      </w:r>
    </w:p>
    <w:p w14:paraId="25A70D6C" w14:textId="77777777" w:rsidR="00604E7C" w:rsidRDefault="00604E7C" w:rsidP="009C637F">
      <w:pPr>
        <w:pStyle w:val="Estilo4"/>
        <w:numPr>
          <w:ilvl w:val="0"/>
          <w:numId w:val="252"/>
        </w:numPr>
        <w:outlineLvl w:val="9"/>
      </w:pPr>
      <w:r>
        <w:rPr>
          <w:rStyle w:val="Textoennegrita"/>
        </w:rPr>
        <w:t>Señal de salida:</w:t>
      </w:r>
      <w:r>
        <w:t xml:space="preserve"> Digital (One-Wire)</w:t>
      </w:r>
    </w:p>
    <w:p w14:paraId="14BA9EDC" w14:textId="77777777" w:rsidR="00604E7C" w:rsidRDefault="00604E7C" w:rsidP="009C637F">
      <w:pPr>
        <w:pStyle w:val="Estilo4"/>
        <w:outlineLvl w:val="9"/>
      </w:pPr>
      <w:r>
        <w:rPr>
          <w:rStyle w:val="Textoennegrita"/>
        </w:rPr>
        <w:t>Características físicas:</w:t>
      </w:r>
    </w:p>
    <w:p w14:paraId="566D215B" w14:textId="77777777" w:rsidR="00604E7C" w:rsidRDefault="00604E7C" w:rsidP="009C637F">
      <w:pPr>
        <w:pStyle w:val="Estilo4"/>
        <w:numPr>
          <w:ilvl w:val="0"/>
          <w:numId w:val="253"/>
        </w:numPr>
        <w:outlineLvl w:val="9"/>
      </w:pPr>
      <w:r>
        <w:rPr>
          <w:rStyle w:val="Textoennegrita"/>
        </w:rPr>
        <w:t>Dimensiones:</w:t>
      </w:r>
      <w:r>
        <w:t xml:space="preserve"> 15.1 mm × 25 mm × 7.7 mm</w:t>
      </w:r>
    </w:p>
    <w:p w14:paraId="33A58C2E" w14:textId="77777777" w:rsidR="00604E7C" w:rsidRPr="00604E7C" w:rsidRDefault="00604E7C" w:rsidP="009C637F">
      <w:pPr>
        <w:pStyle w:val="Estilo4"/>
        <w:numPr>
          <w:ilvl w:val="0"/>
          <w:numId w:val="253"/>
        </w:numPr>
        <w:outlineLvl w:val="9"/>
        <w:rPr>
          <w:lang w:val="en-US"/>
        </w:rPr>
      </w:pPr>
      <w:r w:rsidRPr="00604E7C">
        <w:rPr>
          <w:rStyle w:val="Textoennegrita"/>
          <w:lang w:val="en-US"/>
        </w:rPr>
        <w:t>Pines:</w:t>
      </w:r>
      <w:r w:rsidRPr="00604E7C">
        <w:rPr>
          <w:lang w:val="en-US"/>
        </w:rPr>
        <w:t xml:space="preserve"> 4 (VCC, DATA, NC, GND)</w:t>
      </w:r>
    </w:p>
    <w:p w14:paraId="70FF9EAB" w14:textId="77777777" w:rsidR="00604E7C" w:rsidRDefault="00604E7C" w:rsidP="009C637F">
      <w:pPr>
        <w:pStyle w:val="Estilo4"/>
        <w:numPr>
          <w:ilvl w:val="0"/>
          <w:numId w:val="253"/>
        </w:numPr>
        <w:outlineLvl w:val="9"/>
      </w:pPr>
      <w:r>
        <w:rPr>
          <w:rStyle w:val="Textoennegrita"/>
        </w:rPr>
        <w:t>Peso:</w:t>
      </w:r>
      <w:r>
        <w:t xml:space="preserve"> ~2.4 gramos</w:t>
      </w:r>
    </w:p>
    <w:p w14:paraId="1976FDC9" w14:textId="77777777" w:rsidR="00604E7C" w:rsidRDefault="00604E7C" w:rsidP="009C637F">
      <w:pPr>
        <w:pStyle w:val="Estilo4"/>
        <w:numPr>
          <w:ilvl w:val="0"/>
          <w:numId w:val="253"/>
        </w:numPr>
        <w:outlineLvl w:val="9"/>
      </w:pPr>
      <w:r>
        <w:rPr>
          <w:rStyle w:val="Textoennegrita"/>
        </w:rPr>
        <w:t>Carcasa:</w:t>
      </w:r>
      <w:r>
        <w:t xml:space="preserve"> Plástico blanco con rejilla protectora</w:t>
      </w:r>
    </w:p>
    <w:p w14:paraId="04F2BEA5" w14:textId="77777777" w:rsidR="00604E7C" w:rsidRDefault="00604E7C" w:rsidP="009C637F">
      <w:pPr>
        <w:pStyle w:val="Estilo4"/>
        <w:outlineLvl w:val="9"/>
      </w:pPr>
      <w:r>
        <w:rPr>
          <w:rStyle w:val="Textoennegrita"/>
        </w:rPr>
        <w:t>Condiciones ambientales:</w:t>
      </w:r>
    </w:p>
    <w:p w14:paraId="6F888360" w14:textId="77777777" w:rsidR="00604E7C" w:rsidRDefault="00604E7C" w:rsidP="009C637F">
      <w:pPr>
        <w:pStyle w:val="Estilo4"/>
        <w:numPr>
          <w:ilvl w:val="0"/>
          <w:numId w:val="254"/>
        </w:numPr>
        <w:outlineLvl w:val="9"/>
      </w:pPr>
      <w:r>
        <w:rPr>
          <w:rStyle w:val="Textoennegrita"/>
        </w:rPr>
        <w:t>Temperatura de almacenamiento:</w:t>
      </w:r>
      <w:r>
        <w:t xml:space="preserve"> -40°C a +80°C</w:t>
      </w:r>
    </w:p>
    <w:p w14:paraId="6324E5FF" w14:textId="77777777" w:rsidR="00604E7C" w:rsidRDefault="00604E7C" w:rsidP="009C637F">
      <w:pPr>
        <w:pStyle w:val="Estilo4"/>
        <w:numPr>
          <w:ilvl w:val="0"/>
          <w:numId w:val="254"/>
        </w:numPr>
        <w:outlineLvl w:val="9"/>
      </w:pPr>
      <w:r>
        <w:rPr>
          <w:rStyle w:val="Textoennegrita"/>
        </w:rPr>
        <w:t>Humedad de almacenamiento:</w:t>
      </w:r>
      <w:r>
        <w:t xml:space="preserve"> 10% a 90% RH</w:t>
      </w:r>
    </w:p>
    <w:p w14:paraId="199845AD" w14:textId="77777777" w:rsidR="00604E7C" w:rsidRDefault="00604E7C" w:rsidP="009C637F">
      <w:pPr>
        <w:pStyle w:val="Estilo4"/>
        <w:numPr>
          <w:ilvl w:val="0"/>
          <w:numId w:val="254"/>
        </w:numPr>
        <w:outlineLvl w:val="9"/>
      </w:pPr>
      <w:r>
        <w:rPr>
          <w:rStyle w:val="Textoennegrita"/>
        </w:rPr>
        <w:t>Vida útil:</w:t>
      </w:r>
      <w:r>
        <w:t xml:space="preserve"> &gt;5 años (uso típico)</w:t>
      </w:r>
    </w:p>
    <w:p w14:paraId="61F0FCB8" w14:textId="77777777" w:rsidR="00604E7C" w:rsidRDefault="00604E7C" w:rsidP="009C637F">
      <w:pPr>
        <w:pStyle w:val="titulo4"/>
        <w:outlineLvl w:val="9"/>
      </w:pPr>
    </w:p>
    <w:p w14:paraId="5061BDBE" w14:textId="63725B10" w:rsidR="00604E7C" w:rsidRDefault="00604E7C" w:rsidP="009C637F">
      <w:pPr>
        <w:pStyle w:val="titulo4"/>
        <w:outlineLvl w:val="9"/>
      </w:pPr>
    </w:p>
    <w:p w14:paraId="351C6774" w14:textId="75C382CD" w:rsidR="006A54A2" w:rsidRDefault="006A54A2" w:rsidP="009C637F">
      <w:pPr>
        <w:pStyle w:val="titulo4"/>
        <w:outlineLvl w:val="9"/>
      </w:pPr>
      <w:r>
        <w:br w:type="page"/>
      </w:r>
    </w:p>
    <w:p w14:paraId="62B1A9D2" w14:textId="1926B76E" w:rsidR="00604E7C" w:rsidRDefault="006A54A2" w:rsidP="006A54A2">
      <w:pPr>
        <w:pStyle w:val="TableParagraph"/>
      </w:pPr>
      <w:bookmarkStart w:id="333" w:name="_Toc218088764"/>
      <w:r>
        <w:lastRenderedPageBreak/>
        <w:t>Conexión de pines:</w:t>
      </w:r>
      <w:bookmarkEnd w:id="333"/>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42"/>
        <w:gridCol w:w="1702"/>
        <w:gridCol w:w="2644"/>
        <w:gridCol w:w="2717"/>
      </w:tblGrid>
      <w:tr w:rsidR="009A084B" w:rsidRPr="009A084B" w14:paraId="6C8CAFDC" w14:textId="77777777" w:rsidTr="006A54A2">
        <w:trPr>
          <w:tblHeader/>
          <w:jc w:val="right"/>
        </w:trPr>
        <w:tc>
          <w:tcPr>
            <w:tcW w:w="1129" w:type="dxa"/>
            <w:vAlign w:val="center"/>
            <w:hideMark/>
          </w:tcPr>
          <w:p w14:paraId="1CB7E04D" w14:textId="77777777" w:rsidR="009A084B" w:rsidRPr="009A084B" w:rsidRDefault="009A084B" w:rsidP="009C637F">
            <w:pPr>
              <w:widowControl/>
              <w:autoSpaceDE/>
              <w:autoSpaceDN/>
              <w:spacing w:after="0" w:line="240" w:lineRule="auto"/>
              <w:jc w:val="center"/>
              <w:rPr>
                <w:b/>
                <w:bCs/>
                <w:szCs w:val="24"/>
                <w:lang w:val="es-419" w:eastAsia="es-419"/>
              </w:rPr>
            </w:pPr>
            <w:r w:rsidRPr="009A084B">
              <w:rPr>
                <w:b/>
                <w:bCs/>
                <w:szCs w:val="24"/>
                <w:lang w:val="es-419" w:eastAsia="es-419"/>
              </w:rPr>
              <w:t>Pin</w:t>
            </w:r>
          </w:p>
        </w:tc>
        <w:tc>
          <w:tcPr>
            <w:tcW w:w="1332" w:type="dxa"/>
            <w:vAlign w:val="center"/>
            <w:hideMark/>
          </w:tcPr>
          <w:p w14:paraId="5524BE57" w14:textId="77777777" w:rsidR="009A084B" w:rsidRPr="009A084B" w:rsidRDefault="009A084B" w:rsidP="009C637F">
            <w:pPr>
              <w:widowControl/>
              <w:autoSpaceDE/>
              <w:autoSpaceDN/>
              <w:spacing w:after="0" w:line="240" w:lineRule="auto"/>
              <w:jc w:val="center"/>
              <w:rPr>
                <w:b/>
                <w:bCs/>
                <w:szCs w:val="24"/>
                <w:lang w:val="es-419" w:eastAsia="es-419"/>
              </w:rPr>
            </w:pPr>
            <w:r w:rsidRPr="009A084B">
              <w:rPr>
                <w:b/>
                <w:bCs/>
                <w:szCs w:val="24"/>
                <w:lang w:val="es-419" w:eastAsia="es-419"/>
              </w:rPr>
              <w:t>Nombre</w:t>
            </w:r>
          </w:p>
        </w:tc>
        <w:tc>
          <w:tcPr>
            <w:tcW w:w="2070" w:type="dxa"/>
            <w:vAlign w:val="center"/>
            <w:hideMark/>
          </w:tcPr>
          <w:p w14:paraId="7DA6FDAC" w14:textId="77777777" w:rsidR="009A084B" w:rsidRPr="009A084B" w:rsidRDefault="009A084B" w:rsidP="009C637F">
            <w:pPr>
              <w:widowControl/>
              <w:autoSpaceDE/>
              <w:autoSpaceDN/>
              <w:spacing w:after="0" w:line="240" w:lineRule="auto"/>
              <w:jc w:val="center"/>
              <w:rPr>
                <w:b/>
                <w:bCs/>
                <w:szCs w:val="24"/>
                <w:lang w:val="es-419" w:eastAsia="es-419"/>
              </w:rPr>
            </w:pPr>
            <w:r w:rsidRPr="009A084B">
              <w:rPr>
                <w:b/>
                <w:bCs/>
                <w:szCs w:val="24"/>
                <w:lang w:val="es-419" w:eastAsia="es-419"/>
              </w:rPr>
              <w:t>Función</w:t>
            </w:r>
          </w:p>
        </w:tc>
        <w:tc>
          <w:tcPr>
            <w:tcW w:w="2127" w:type="dxa"/>
            <w:vAlign w:val="center"/>
            <w:hideMark/>
          </w:tcPr>
          <w:p w14:paraId="0A5EA92C" w14:textId="77777777" w:rsidR="009A084B" w:rsidRPr="009A084B" w:rsidRDefault="009A084B" w:rsidP="009C637F">
            <w:pPr>
              <w:widowControl/>
              <w:autoSpaceDE/>
              <w:autoSpaceDN/>
              <w:spacing w:after="0" w:line="240" w:lineRule="auto"/>
              <w:jc w:val="center"/>
              <w:rPr>
                <w:b/>
                <w:bCs/>
                <w:szCs w:val="24"/>
                <w:lang w:val="es-419" w:eastAsia="es-419"/>
              </w:rPr>
            </w:pPr>
            <w:r w:rsidRPr="009A084B">
              <w:rPr>
                <w:b/>
                <w:bCs/>
                <w:szCs w:val="24"/>
                <w:lang w:val="es-419" w:eastAsia="es-419"/>
              </w:rPr>
              <w:t>Conexión ESP32</w:t>
            </w:r>
          </w:p>
        </w:tc>
      </w:tr>
      <w:tr w:rsidR="009A084B" w:rsidRPr="009A084B" w14:paraId="4515CD2A" w14:textId="77777777" w:rsidTr="006A54A2">
        <w:trPr>
          <w:jc w:val="right"/>
        </w:trPr>
        <w:tc>
          <w:tcPr>
            <w:tcW w:w="1129" w:type="dxa"/>
            <w:vAlign w:val="center"/>
            <w:hideMark/>
          </w:tcPr>
          <w:p w14:paraId="6C437192"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1</w:t>
            </w:r>
          </w:p>
        </w:tc>
        <w:tc>
          <w:tcPr>
            <w:tcW w:w="1332" w:type="dxa"/>
            <w:vAlign w:val="center"/>
            <w:hideMark/>
          </w:tcPr>
          <w:p w14:paraId="7268E88B"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VCC</w:t>
            </w:r>
          </w:p>
        </w:tc>
        <w:tc>
          <w:tcPr>
            <w:tcW w:w="2070" w:type="dxa"/>
            <w:vAlign w:val="center"/>
            <w:hideMark/>
          </w:tcPr>
          <w:p w14:paraId="3DAE1C19"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Alimentación (+)</w:t>
            </w:r>
          </w:p>
        </w:tc>
        <w:tc>
          <w:tcPr>
            <w:tcW w:w="2127" w:type="dxa"/>
            <w:vAlign w:val="center"/>
            <w:hideMark/>
          </w:tcPr>
          <w:p w14:paraId="5B78D1CF"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3.3V</w:t>
            </w:r>
          </w:p>
        </w:tc>
      </w:tr>
      <w:tr w:rsidR="009A084B" w:rsidRPr="009A084B" w14:paraId="4B2B1DDC" w14:textId="77777777" w:rsidTr="006A54A2">
        <w:trPr>
          <w:jc w:val="right"/>
        </w:trPr>
        <w:tc>
          <w:tcPr>
            <w:tcW w:w="1129" w:type="dxa"/>
            <w:vAlign w:val="center"/>
            <w:hideMark/>
          </w:tcPr>
          <w:p w14:paraId="706C8B5D"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2</w:t>
            </w:r>
          </w:p>
        </w:tc>
        <w:tc>
          <w:tcPr>
            <w:tcW w:w="1332" w:type="dxa"/>
            <w:vAlign w:val="center"/>
            <w:hideMark/>
          </w:tcPr>
          <w:p w14:paraId="0F2B5717"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DATA</w:t>
            </w:r>
          </w:p>
        </w:tc>
        <w:tc>
          <w:tcPr>
            <w:tcW w:w="2070" w:type="dxa"/>
            <w:vAlign w:val="center"/>
            <w:hideMark/>
          </w:tcPr>
          <w:p w14:paraId="0CB8BAD7"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Señal de datos</w:t>
            </w:r>
          </w:p>
        </w:tc>
        <w:tc>
          <w:tcPr>
            <w:tcW w:w="2127" w:type="dxa"/>
            <w:vAlign w:val="center"/>
            <w:hideMark/>
          </w:tcPr>
          <w:p w14:paraId="25E48766"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GPIO 4</w:t>
            </w:r>
          </w:p>
        </w:tc>
      </w:tr>
      <w:tr w:rsidR="009A084B" w:rsidRPr="009A084B" w14:paraId="7B33B007" w14:textId="77777777" w:rsidTr="006A54A2">
        <w:trPr>
          <w:jc w:val="right"/>
        </w:trPr>
        <w:tc>
          <w:tcPr>
            <w:tcW w:w="1129" w:type="dxa"/>
            <w:vAlign w:val="center"/>
            <w:hideMark/>
          </w:tcPr>
          <w:p w14:paraId="5025578A"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3</w:t>
            </w:r>
          </w:p>
        </w:tc>
        <w:tc>
          <w:tcPr>
            <w:tcW w:w="1332" w:type="dxa"/>
            <w:vAlign w:val="center"/>
            <w:hideMark/>
          </w:tcPr>
          <w:p w14:paraId="439C2213"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NC</w:t>
            </w:r>
          </w:p>
        </w:tc>
        <w:tc>
          <w:tcPr>
            <w:tcW w:w="2070" w:type="dxa"/>
            <w:vAlign w:val="center"/>
            <w:hideMark/>
          </w:tcPr>
          <w:p w14:paraId="57D3FDAE"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No conectado</w:t>
            </w:r>
          </w:p>
        </w:tc>
        <w:tc>
          <w:tcPr>
            <w:tcW w:w="2127" w:type="dxa"/>
            <w:vAlign w:val="center"/>
            <w:hideMark/>
          </w:tcPr>
          <w:p w14:paraId="7AB7E0B0"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w:t>
            </w:r>
          </w:p>
        </w:tc>
      </w:tr>
      <w:tr w:rsidR="009A084B" w:rsidRPr="009A084B" w14:paraId="5F4165B9" w14:textId="77777777" w:rsidTr="006A54A2">
        <w:trPr>
          <w:jc w:val="right"/>
        </w:trPr>
        <w:tc>
          <w:tcPr>
            <w:tcW w:w="1129" w:type="dxa"/>
            <w:vAlign w:val="center"/>
            <w:hideMark/>
          </w:tcPr>
          <w:p w14:paraId="08F4F28F"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4</w:t>
            </w:r>
          </w:p>
        </w:tc>
        <w:tc>
          <w:tcPr>
            <w:tcW w:w="1332" w:type="dxa"/>
            <w:vAlign w:val="center"/>
            <w:hideMark/>
          </w:tcPr>
          <w:p w14:paraId="380A0EB9"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GND</w:t>
            </w:r>
          </w:p>
        </w:tc>
        <w:tc>
          <w:tcPr>
            <w:tcW w:w="2070" w:type="dxa"/>
            <w:vAlign w:val="center"/>
            <w:hideMark/>
          </w:tcPr>
          <w:p w14:paraId="74E3A094"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Tierra (-)</w:t>
            </w:r>
          </w:p>
        </w:tc>
        <w:tc>
          <w:tcPr>
            <w:tcW w:w="2127" w:type="dxa"/>
            <w:vAlign w:val="center"/>
            <w:hideMark/>
          </w:tcPr>
          <w:p w14:paraId="5B9431A5" w14:textId="77777777" w:rsidR="009A084B" w:rsidRPr="009A084B" w:rsidRDefault="009A084B" w:rsidP="009C637F">
            <w:pPr>
              <w:widowControl/>
              <w:autoSpaceDE/>
              <w:autoSpaceDN/>
              <w:spacing w:after="0" w:line="240" w:lineRule="auto"/>
              <w:jc w:val="left"/>
              <w:rPr>
                <w:szCs w:val="24"/>
                <w:lang w:val="es-419" w:eastAsia="es-419"/>
              </w:rPr>
            </w:pPr>
            <w:r w:rsidRPr="009A084B">
              <w:rPr>
                <w:szCs w:val="24"/>
                <w:lang w:val="es-419" w:eastAsia="es-419"/>
              </w:rPr>
              <w:t>GND</w:t>
            </w:r>
          </w:p>
        </w:tc>
      </w:tr>
    </w:tbl>
    <w:p w14:paraId="63342BD2" w14:textId="77777777" w:rsidR="009A084B" w:rsidRDefault="009A084B" w:rsidP="009C637F">
      <w:pPr>
        <w:pStyle w:val="Estilo4"/>
        <w:outlineLvl w:val="9"/>
      </w:pPr>
    </w:p>
    <w:p w14:paraId="0A680CB7" w14:textId="38020105" w:rsidR="008F3AFA" w:rsidRPr="00E36808" w:rsidRDefault="008F3AFA" w:rsidP="0002305A">
      <w:pPr>
        <w:pStyle w:val="MyStyle"/>
        <w:outlineLvl w:val="3"/>
      </w:pPr>
      <w:bookmarkStart w:id="334" w:name="_Toc217135162"/>
      <w:bookmarkStart w:id="335" w:name="_Toc218087653"/>
      <w:r w:rsidRPr="00E36808">
        <w:t>5.3.2.3. Protocolo de comunicación</w:t>
      </w:r>
      <w:bookmarkEnd w:id="334"/>
      <w:bookmarkEnd w:id="335"/>
    </w:p>
    <w:p w14:paraId="3C226DBD" w14:textId="77777777" w:rsidR="00E36808" w:rsidRDefault="00E36808" w:rsidP="009C637F">
      <w:pPr>
        <w:pStyle w:val="Estilo4"/>
        <w:outlineLvl w:val="9"/>
        <w:rPr>
          <w:lang w:val="es-419"/>
        </w:rPr>
      </w:pPr>
      <w:r>
        <w:t>El sensor DHT22 utiliza un protocolo de comunicación digital propietario One-Wire modificado, que permite la transmisión bidireccional de datos mediante un solo cable.</w:t>
      </w:r>
    </w:p>
    <w:p w14:paraId="0FD8BBB0" w14:textId="77777777" w:rsidR="00E36808" w:rsidRDefault="00E36808" w:rsidP="009C637F">
      <w:pPr>
        <w:pStyle w:val="Estilo4"/>
        <w:outlineLvl w:val="9"/>
      </w:pPr>
      <w:r>
        <w:rPr>
          <w:rStyle w:val="Textoennegrita"/>
        </w:rPr>
        <w:t>Características del protocolo:</w:t>
      </w:r>
    </w:p>
    <w:p w14:paraId="08A5021E" w14:textId="77777777" w:rsidR="00E36808" w:rsidRDefault="00E36808" w:rsidP="009C637F">
      <w:pPr>
        <w:pStyle w:val="Estilo4"/>
        <w:numPr>
          <w:ilvl w:val="0"/>
          <w:numId w:val="255"/>
        </w:numPr>
        <w:outlineLvl w:val="9"/>
      </w:pPr>
      <w:r>
        <w:rPr>
          <w:rStyle w:val="Textoennegrita"/>
        </w:rPr>
        <w:t>Tipo:</w:t>
      </w:r>
      <w:r>
        <w:t xml:space="preserve"> One-Wire modificado (no compatible con Dallas/Maxim One-Wire)</w:t>
      </w:r>
    </w:p>
    <w:p w14:paraId="3D4EEEB3" w14:textId="77777777" w:rsidR="00E36808" w:rsidRDefault="00E36808" w:rsidP="009C637F">
      <w:pPr>
        <w:pStyle w:val="Estilo4"/>
        <w:numPr>
          <w:ilvl w:val="0"/>
          <w:numId w:val="255"/>
        </w:numPr>
        <w:outlineLvl w:val="9"/>
      </w:pPr>
      <w:r>
        <w:rPr>
          <w:rStyle w:val="Textoennegrita"/>
        </w:rPr>
        <w:t>Velocidad:</w:t>
      </w:r>
      <w:r>
        <w:t xml:space="preserve"> ~5 kbps</w:t>
      </w:r>
    </w:p>
    <w:p w14:paraId="18280C8A" w14:textId="77777777" w:rsidR="00E36808" w:rsidRDefault="00E36808" w:rsidP="009C637F">
      <w:pPr>
        <w:pStyle w:val="Estilo4"/>
        <w:numPr>
          <w:ilvl w:val="0"/>
          <w:numId w:val="255"/>
        </w:numPr>
        <w:outlineLvl w:val="9"/>
      </w:pPr>
      <w:r>
        <w:rPr>
          <w:rStyle w:val="Textoennegrita"/>
        </w:rPr>
        <w:t>Dirección:</w:t>
      </w:r>
      <w:r>
        <w:t xml:space="preserve"> No direccionable (un sensor por pin)</w:t>
      </w:r>
    </w:p>
    <w:p w14:paraId="5375D6DC" w14:textId="77777777" w:rsidR="00E36808" w:rsidRDefault="00E36808" w:rsidP="009C637F">
      <w:pPr>
        <w:pStyle w:val="Estilo4"/>
        <w:numPr>
          <w:ilvl w:val="0"/>
          <w:numId w:val="255"/>
        </w:numPr>
        <w:outlineLvl w:val="9"/>
      </w:pPr>
      <w:r>
        <w:rPr>
          <w:rStyle w:val="Textoennegrita"/>
        </w:rPr>
        <w:t>Datos:</w:t>
      </w:r>
      <w:r>
        <w:t xml:space="preserve"> 40 bits (5 bytes) por trama</w:t>
      </w:r>
    </w:p>
    <w:p w14:paraId="6AC08FC2" w14:textId="77777777" w:rsidR="00E36808" w:rsidRDefault="00E36808" w:rsidP="009C637F">
      <w:pPr>
        <w:pStyle w:val="Estilo4"/>
        <w:numPr>
          <w:ilvl w:val="0"/>
          <w:numId w:val="255"/>
        </w:numPr>
        <w:outlineLvl w:val="9"/>
      </w:pPr>
      <w:r>
        <w:rPr>
          <w:rStyle w:val="Textoennegrita"/>
        </w:rPr>
        <w:t>Checksum:</w:t>
      </w:r>
      <w:r>
        <w:t xml:space="preserve"> Incluido para verificación de integridad</w:t>
      </w:r>
    </w:p>
    <w:p w14:paraId="7857FD82" w14:textId="77777777" w:rsidR="00E36808" w:rsidRDefault="00E36808" w:rsidP="009C637F">
      <w:pPr>
        <w:pStyle w:val="Estilo4"/>
        <w:outlineLvl w:val="9"/>
      </w:pPr>
      <w:r>
        <w:rPr>
          <w:rStyle w:val="Textoennegrita"/>
        </w:rPr>
        <w:t>Secuencia de comunicación:</w:t>
      </w:r>
    </w:p>
    <w:p w14:paraId="24AA9BB7" w14:textId="77777777" w:rsidR="007C563A" w:rsidRPr="007C563A" w:rsidRDefault="007C563A" w:rsidP="009C637F">
      <w:pPr>
        <w:pStyle w:val="Estilo4"/>
        <w:outlineLvl w:val="9"/>
        <w:rPr>
          <w:lang w:val="es-419" w:eastAsia="es-419"/>
        </w:rPr>
      </w:pPr>
      <w:r w:rsidRPr="007C563A">
        <w:rPr>
          <w:lang w:val="es-419" w:eastAsia="es-419"/>
        </w:rPr>
        <w:t>1. Inicio de medición (Request):</w:t>
      </w:r>
    </w:p>
    <w:p w14:paraId="40249086" w14:textId="77777777" w:rsidR="007C563A" w:rsidRPr="007C563A" w:rsidRDefault="007C563A" w:rsidP="009C637F">
      <w:pPr>
        <w:pStyle w:val="Estilo4"/>
        <w:outlineLvl w:val="9"/>
        <w:rPr>
          <w:lang w:val="es-419" w:eastAsia="es-419"/>
        </w:rPr>
      </w:pPr>
      <w:r w:rsidRPr="007C563A">
        <w:rPr>
          <w:lang w:val="es-419" w:eastAsia="es-419"/>
        </w:rPr>
        <w:t>El ESP32 inicia la comunicación enviando una señal de inicio:</w:t>
      </w:r>
    </w:p>
    <w:p w14:paraId="4715E4FE" w14:textId="201A163B" w:rsidR="00E36808" w:rsidRPr="007C563A" w:rsidRDefault="007C563A" w:rsidP="009C637F">
      <w:pPr>
        <w:pStyle w:val="Estilo4"/>
        <w:outlineLvl w:val="9"/>
        <w:rPr>
          <w:lang w:val="es-419"/>
        </w:rPr>
      </w:pPr>
      <w:r>
        <w:rPr>
          <w:noProof/>
          <w:lang w:val="es-419"/>
        </w:rPr>
        <w:drawing>
          <wp:inline distT="0" distB="0" distL="0" distR="0" wp14:anchorId="23D3AB74" wp14:editId="00BC5DA1">
            <wp:extent cx="5943600" cy="865505"/>
            <wp:effectExtent l="0" t="0" r="0" b="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n 75"/>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943600" cy="865505"/>
                    </a:xfrm>
                    <a:prstGeom prst="rect">
                      <a:avLst/>
                    </a:prstGeom>
                  </pic:spPr>
                </pic:pic>
              </a:graphicData>
            </a:graphic>
          </wp:inline>
        </w:drawing>
      </w:r>
    </w:p>
    <w:p w14:paraId="31DE56C9" w14:textId="77777777" w:rsidR="007C563A" w:rsidRPr="007C563A" w:rsidRDefault="007C563A" w:rsidP="009C637F">
      <w:pPr>
        <w:pStyle w:val="Estilo4"/>
        <w:outlineLvl w:val="9"/>
        <w:rPr>
          <w:lang w:val="es-419" w:eastAsia="es-419"/>
        </w:rPr>
      </w:pPr>
      <w:r w:rsidRPr="007C563A">
        <w:rPr>
          <w:lang w:val="es-419" w:eastAsia="es-419"/>
        </w:rPr>
        <w:t>2. Respuesta del sensor (Response):</w:t>
      </w:r>
    </w:p>
    <w:p w14:paraId="39B42B8C" w14:textId="77777777" w:rsidR="007C563A" w:rsidRPr="007C563A" w:rsidRDefault="007C563A" w:rsidP="009C637F">
      <w:pPr>
        <w:pStyle w:val="Estilo4"/>
        <w:outlineLvl w:val="9"/>
        <w:rPr>
          <w:lang w:val="es-419" w:eastAsia="es-419"/>
        </w:rPr>
      </w:pPr>
      <w:r w:rsidRPr="007C563A">
        <w:rPr>
          <w:lang w:val="es-419" w:eastAsia="es-419"/>
        </w:rPr>
        <w:t>El DHT22 confirma su presencia:</w:t>
      </w:r>
    </w:p>
    <w:p w14:paraId="22685DD8" w14:textId="4C7750F6" w:rsidR="00E36808" w:rsidRPr="007C563A" w:rsidRDefault="007C563A" w:rsidP="009C637F">
      <w:pPr>
        <w:pStyle w:val="Estilo4"/>
        <w:outlineLvl w:val="9"/>
        <w:rPr>
          <w:lang w:val="es-419"/>
        </w:rPr>
      </w:pPr>
      <w:r>
        <w:rPr>
          <w:noProof/>
          <w:lang w:val="es-419"/>
        </w:rPr>
        <w:drawing>
          <wp:inline distT="0" distB="0" distL="0" distR="0" wp14:anchorId="1869C496" wp14:editId="2D1F908A">
            <wp:extent cx="5943600" cy="865505"/>
            <wp:effectExtent l="0" t="0" r="0" b="0"/>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pic:cNvPicPr/>
                  </pic:nvPicPr>
                  <pic:blipFill>
                    <a:blip r:embed="rId91" cstate="print">
                      <a:extLst>
                        <a:ext uri="{28A0092B-C50C-407E-A947-70E740481C1C}">
                          <a14:useLocalDpi xmlns:a14="http://schemas.microsoft.com/office/drawing/2010/main" val="0"/>
                        </a:ext>
                      </a:extLst>
                    </a:blip>
                    <a:stretch>
                      <a:fillRect/>
                    </a:stretch>
                  </pic:blipFill>
                  <pic:spPr>
                    <a:xfrm>
                      <a:off x="0" y="0"/>
                      <a:ext cx="5943600" cy="865505"/>
                    </a:xfrm>
                    <a:prstGeom prst="rect">
                      <a:avLst/>
                    </a:prstGeom>
                  </pic:spPr>
                </pic:pic>
              </a:graphicData>
            </a:graphic>
          </wp:inline>
        </w:drawing>
      </w:r>
    </w:p>
    <w:p w14:paraId="22E916F6" w14:textId="2EF8D20E" w:rsidR="00E36808" w:rsidRDefault="00E36808" w:rsidP="009C637F">
      <w:pPr>
        <w:pStyle w:val="Estilo4"/>
        <w:outlineLvl w:val="9"/>
      </w:pPr>
    </w:p>
    <w:p w14:paraId="1A9F2759" w14:textId="66B54703" w:rsidR="007C563A" w:rsidRDefault="007C563A" w:rsidP="009C637F">
      <w:pPr>
        <w:pStyle w:val="Estilo4"/>
        <w:outlineLvl w:val="9"/>
      </w:pPr>
    </w:p>
    <w:p w14:paraId="53723B72" w14:textId="605F59D5" w:rsidR="007C563A" w:rsidRDefault="007C563A" w:rsidP="009C637F">
      <w:pPr>
        <w:pStyle w:val="Estilo4"/>
        <w:outlineLvl w:val="9"/>
      </w:pPr>
    </w:p>
    <w:p w14:paraId="45061CEA" w14:textId="1690235D" w:rsidR="007C563A" w:rsidRDefault="007C563A" w:rsidP="009C637F">
      <w:pPr>
        <w:pStyle w:val="Estilo4"/>
        <w:outlineLvl w:val="9"/>
      </w:pPr>
    </w:p>
    <w:p w14:paraId="67E34321" w14:textId="77777777" w:rsidR="007C563A" w:rsidRDefault="007C563A" w:rsidP="009C637F">
      <w:pPr>
        <w:pStyle w:val="Estilo4"/>
        <w:outlineLvl w:val="9"/>
        <w:rPr>
          <w:lang w:val="es-419"/>
        </w:rPr>
      </w:pPr>
      <w:r>
        <w:rPr>
          <w:rStyle w:val="Textoennegrita"/>
        </w:rPr>
        <w:t>3. Transmisión de datos:</w:t>
      </w:r>
    </w:p>
    <w:p w14:paraId="14932A40" w14:textId="77777777" w:rsidR="007C563A" w:rsidRDefault="007C563A" w:rsidP="009C637F">
      <w:pPr>
        <w:pStyle w:val="Estilo4"/>
        <w:outlineLvl w:val="9"/>
      </w:pPr>
      <w:r>
        <w:lastRenderedPageBreak/>
        <w:t>Cada bit se transmite mediante pulsos de duración variable:</w:t>
      </w:r>
    </w:p>
    <w:p w14:paraId="6CC883E2" w14:textId="77777777" w:rsidR="007C563A" w:rsidRDefault="007C563A" w:rsidP="009C637F">
      <w:pPr>
        <w:pStyle w:val="Estilo4"/>
        <w:numPr>
          <w:ilvl w:val="0"/>
          <w:numId w:val="256"/>
        </w:numPr>
        <w:outlineLvl w:val="9"/>
      </w:pPr>
      <w:r>
        <w:rPr>
          <w:rStyle w:val="Textoennegrita"/>
        </w:rPr>
        <w:t>Bit "0":</w:t>
      </w:r>
      <w:r>
        <w:t xml:space="preserve"> LOW 50 µs + HIGH 26-28 µs</w:t>
      </w:r>
    </w:p>
    <w:p w14:paraId="63785C80" w14:textId="77777777" w:rsidR="007C563A" w:rsidRDefault="007C563A" w:rsidP="009C637F">
      <w:pPr>
        <w:pStyle w:val="Estilo4"/>
        <w:numPr>
          <w:ilvl w:val="0"/>
          <w:numId w:val="256"/>
        </w:numPr>
        <w:outlineLvl w:val="9"/>
      </w:pPr>
      <w:r>
        <w:rPr>
          <w:rStyle w:val="Textoennegrita"/>
        </w:rPr>
        <w:t>Bit "1":</w:t>
      </w:r>
      <w:r>
        <w:t xml:space="preserve"> LOW 50 µs + HIGH 70 µs</w:t>
      </w:r>
    </w:p>
    <w:p w14:paraId="1B818DD1" w14:textId="15A773B9" w:rsidR="007C563A" w:rsidRDefault="00DB1F6F" w:rsidP="00DB1F6F">
      <w:pPr>
        <w:pStyle w:val="TableParagraph"/>
      </w:pPr>
      <w:bookmarkStart w:id="336" w:name="_Toc218088765"/>
      <w:r>
        <w:rPr>
          <w:rStyle w:val="Textoennegrita"/>
        </w:rPr>
        <w:t>Estructura de la trama (40 bits / 5 bytes):</w:t>
      </w:r>
      <w:bookmarkEnd w:id="33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15"/>
        <w:gridCol w:w="2470"/>
        <w:gridCol w:w="1133"/>
        <w:gridCol w:w="4287"/>
      </w:tblGrid>
      <w:tr w:rsidR="007C563A" w:rsidRPr="007C563A" w14:paraId="02C5FAD7" w14:textId="77777777" w:rsidTr="00DB1F6F">
        <w:trPr>
          <w:tblHeader/>
          <w:jc w:val="right"/>
        </w:trPr>
        <w:tc>
          <w:tcPr>
            <w:tcW w:w="522" w:type="dxa"/>
            <w:vAlign w:val="center"/>
            <w:hideMark/>
          </w:tcPr>
          <w:p w14:paraId="29DAE315" w14:textId="77777777" w:rsidR="007C563A" w:rsidRPr="007C563A" w:rsidRDefault="007C563A" w:rsidP="009C637F">
            <w:pPr>
              <w:widowControl/>
              <w:autoSpaceDE/>
              <w:autoSpaceDN/>
              <w:spacing w:after="0" w:line="240" w:lineRule="auto"/>
              <w:jc w:val="center"/>
              <w:rPr>
                <w:b/>
                <w:bCs/>
                <w:szCs w:val="24"/>
                <w:lang w:val="es-419" w:eastAsia="es-419"/>
              </w:rPr>
            </w:pPr>
            <w:r w:rsidRPr="007C563A">
              <w:rPr>
                <w:b/>
                <w:bCs/>
                <w:szCs w:val="24"/>
                <w:lang w:val="es-419" w:eastAsia="es-419"/>
              </w:rPr>
              <w:t>Byte</w:t>
            </w:r>
          </w:p>
        </w:tc>
        <w:tc>
          <w:tcPr>
            <w:tcW w:w="2097" w:type="dxa"/>
            <w:vAlign w:val="center"/>
            <w:hideMark/>
          </w:tcPr>
          <w:p w14:paraId="4D46587F" w14:textId="77777777" w:rsidR="007C563A" w:rsidRPr="007C563A" w:rsidRDefault="007C563A" w:rsidP="009C637F">
            <w:pPr>
              <w:widowControl/>
              <w:autoSpaceDE/>
              <w:autoSpaceDN/>
              <w:spacing w:after="0" w:line="240" w:lineRule="auto"/>
              <w:jc w:val="center"/>
              <w:rPr>
                <w:b/>
                <w:bCs/>
                <w:szCs w:val="24"/>
                <w:lang w:val="es-419" w:eastAsia="es-419"/>
              </w:rPr>
            </w:pPr>
            <w:r w:rsidRPr="007C563A">
              <w:rPr>
                <w:b/>
                <w:bCs/>
                <w:szCs w:val="24"/>
                <w:lang w:val="es-419" w:eastAsia="es-419"/>
              </w:rPr>
              <w:t>Contenido</w:t>
            </w:r>
          </w:p>
        </w:tc>
        <w:tc>
          <w:tcPr>
            <w:tcW w:w="962" w:type="dxa"/>
            <w:vAlign w:val="center"/>
            <w:hideMark/>
          </w:tcPr>
          <w:p w14:paraId="1EBDDF00" w14:textId="77777777" w:rsidR="007C563A" w:rsidRPr="007C563A" w:rsidRDefault="007C563A" w:rsidP="009C637F">
            <w:pPr>
              <w:widowControl/>
              <w:autoSpaceDE/>
              <w:autoSpaceDN/>
              <w:spacing w:after="0" w:line="240" w:lineRule="auto"/>
              <w:jc w:val="center"/>
              <w:rPr>
                <w:b/>
                <w:bCs/>
                <w:szCs w:val="24"/>
                <w:lang w:val="es-419" w:eastAsia="es-419"/>
              </w:rPr>
            </w:pPr>
            <w:r w:rsidRPr="007C563A">
              <w:rPr>
                <w:b/>
                <w:bCs/>
                <w:szCs w:val="24"/>
                <w:lang w:val="es-419" w:eastAsia="es-419"/>
              </w:rPr>
              <w:t>Bits</w:t>
            </w:r>
          </w:p>
        </w:tc>
        <w:tc>
          <w:tcPr>
            <w:tcW w:w="3640" w:type="dxa"/>
            <w:vAlign w:val="center"/>
            <w:hideMark/>
          </w:tcPr>
          <w:p w14:paraId="7520B4D3" w14:textId="77777777" w:rsidR="007C563A" w:rsidRPr="007C563A" w:rsidRDefault="007C563A" w:rsidP="009C637F">
            <w:pPr>
              <w:widowControl/>
              <w:autoSpaceDE/>
              <w:autoSpaceDN/>
              <w:spacing w:after="0" w:line="240" w:lineRule="auto"/>
              <w:jc w:val="center"/>
              <w:rPr>
                <w:b/>
                <w:bCs/>
                <w:szCs w:val="24"/>
                <w:lang w:val="es-419" w:eastAsia="es-419"/>
              </w:rPr>
            </w:pPr>
            <w:r w:rsidRPr="007C563A">
              <w:rPr>
                <w:b/>
                <w:bCs/>
                <w:szCs w:val="24"/>
                <w:lang w:val="es-419" w:eastAsia="es-419"/>
              </w:rPr>
              <w:t>Descripción</w:t>
            </w:r>
          </w:p>
        </w:tc>
      </w:tr>
      <w:tr w:rsidR="007C563A" w:rsidRPr="007C563A" w14:paraId="58234D7C" w14:textId="77777777" w:rsidTr="00DB1F6F">
        <w:trPr>
          <w:jc w:val="right"/>
        </w:trPr>
        <w:tc>
          <w:tcPr>
            <w:tcW w:w="522" w:type="dxa"/>
            <w:vAlign w:val="center"/>
            <w:hideMark/>
          </w:tcPr>
          <w:p w14:paraId="0034CB13"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0</w:t>
            </w:r>
          </w:p>
        </w:tc>
        <w:tc>
          <w:tcPr>
            <w:tcW w:w="2097" w:type="dxa"/>
            <w:vAlign w:val="center"/>
            <w:hideMark/>
          </w:tcPr>
          <w:p w14:paraId="045F3787"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Humedad alta</w:t>
            </w:r>
          </w:p>
        </w:tc>
        <w:tc>
          <w:tcPr>
            <w:tcW w:w="962" w:type="dxa"/>
            <w:vAlign w:val="center"/>
            <w:hideMark/>
          </w:tcPr>
          <w:p w14:paraId="53E1F32E"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8 bits</w:t>
            </w:r>
          </w:p>
        </w:tc>
        <w:tc>
          <w:tcPr>
            <w:tcW w:w="3640" w:type="dxa"/>
            <w:vAlign w:val="center"/>
            <w:hideMark/>
          </w:tcPr>
          <w:p w14:paraId="1E3AFDB2"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Parte entera de humedad</w:t>
            </w:r>
          </w:p>
        </w:tc>
      </w:tr>
      <w:tr w:rsidR="007C563A" w:rsidRPr="007C563A" w14:paraId="216043E9" w14:textId="77777777" w:rsidTr="00DB1F6F">
        <w:trPr>
          <w:jc w:val="right"/>
        </w:trPr>
        <w:tc>
          <w:tcPr>
            <w:tcW w:w="522" w:type="dxa"/>
            <w:vAlign w:val="center"/>
            <w:hideMark/>
          </w:tcPr>
          <w:p w14:paraId="5D60743F"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1</w:t>
            </w:r>
          </w:p>
        </w:tc>
        <w:tc>
          <w:tcPr>
            <w:tcW w:w="2097" w:type="dxa"/>
            <w:vAlign w:val="center"/>
            <w:hideMark/>
          </w:tcPr>
          <w:p w14:paraId="58588BCC"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Humedad baja</w:t>
            </w:r>
          </w:p>
        </w:tc>
        <w:tc>
          <w:tcPr>
            <w:tcW w:w="962" w:type="dxa"/>
            <w:vAlign w:val="center"/>
            <w:hideMark/>
          </w:tcPr>
          <w:p w14:paraId="57F7F510"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8 bits</w:t>
            </w:r>
          </w:p>
        </w:tc>
        <w:tc>
          <w:tcPr>
            <w:tcW w:w="3640" w:type="dxa"/>
            <w:vAlign w:val="center"/>
            <w:hideMark/>
          </w:tcPr>
          <w:p w14:paraId="5E814C7D"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Parte decimal de humedad</w:t>
            </w:r>
          </w:p>
        </w:tc>
      </w:tr>
      <w:tr w:rsidR="007C563A" w:rsidRPr="007C563A" w14:paraId="0C8BA0F6" w14:textId="77777777" w:rsidTr="00DB1F6F">
        <w:trPr>
          <w:jc w:val="right"/>
        </w:trPr>
        <w:tc>
          <w:tcPr>
            <w:tcW w:w="522" w:type="dxa"/>
            <w:vAlign w:val="center"/>
            <w:hideMark/>
          </w:tcPr>
          <w:p w14:paraId="0519F5B9"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2</w:t>
            </w:r>
          </w:p>
        </w:tc>
        <w:tc>
          <w:tcPr>
            <w:tcW w:w="2097" w:type="dxa"/>
            <w:vAlign w:val="center"/>
            <w:hideMark/>
          </w:tcPr>
          <w:p w14:paraId="4FF476E6"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Temperatura alta</w:t>
            </w:r>
          </w:p>
        </w:tc>
        <w:tc>
          <w:tcPr>
            <w:tcW w:w="962" w:type="dxa"/>
            <w:vAlign w:val="center"/>
            <w:hideMark/>
          </w:tcPr>
          <w:p w14:paraId="70823456"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8 bits</w:t>
            </w:r>
          </w:p>
        </w:tc>
        <w:tc>
          <w:tcPr>
            <w:tcW w:w="3640" w:type="dxa"/>
            <w:vAlign w:val="center"/>
            <w:hideMark/>
          </w:tcPr>
          <w:p w14:paraId="4E1EBED4"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Parte entera de temperatura</w:t>
            </w:r>
          </w:p>
        </w:tc>
      </w:tr>
      <w:tr w:rsidR="007C563A" w:rsidRPr="007C563A" w14:paraId="7AC8D09D" w14:textId="77777777" w:rsidTr="00DB1F6F">
        <w:trPr>
          <w:jc w:val="right"/>
        </w:trPr>
        <w:tc>
          <w:tcPr>
            <w:tcW w:w="522" w:type="dxa"/>
            <w:vAlign w:val="center"/>
            <w:hideMark/>
          </w:tcPr>
          <w:p w14:paraId="63AABDF4"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3</w:t>
            </w:r>
          </w:p>
        </w:tc>
        <w:tc>
          <w:tcPr>
            <w:tcW w:w="2097" w:type="dxa"/>
            <w:vAlign w:val="center"/>
            <w:hideMark/>
          </w:tcPr>
          <w:p w14:paraId="28462983"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Temperatura baja</w:t>
            </w:r>
          </w:p>
        </w:tc>
        <w:tc>
          <w:tcPr>
            <w:tcW w:w="962" w:type="dxa"/>
            <w:vAlign w:val="center"/>
            <w:hideMark/>
          </w:tcPr>
          <w:p w14:paraId="26B34156"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8 bits</w:t>
            </w:r>
          </w:p>
        </w:tc>
        <w:tc>
          <w:tcPr>
            <w:tcW w:w="3640" w:type="dxa"/>
            <w:vAlign w:val="center"/>
            <w:hideMark/>
          </w:tcPr>
          <w:p w14:paraId="45DE434E"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Parte decimal de temperatura</w:t>
            </w:r>
          </w:p>
        </w:tc>
      </w:tr>
      <w:tr w:rsidR="007C563A" w:rsidRPr="007C563A" w14:paraId="0B4C058C" w14:textId="77777777" w:rsidTr="00DB1F6F">
        <w:trPr>
          <w:jc w:val="right"/>
        </w:trPr>
        <w:tc>
          <w:tcPr>
            <w:tcW w:w="522" w:type="dxa"/>
            <w:vAlign w:val="center"/>
            <w:hideMark/>
          </w:tcPr>
          <w:p w14:paraId="04F8099B"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4</w:t>
            </w:r>
          </w:p>
        </w:tc>
        <w:tc>
          <w:tcPr>
            <w:tcW w:w="2097" w:type="dxa"/>
            <w:vAlign w:val="center"/>
            <w:hideMark/>
          </w:tcPr>
          <w:p w14:paraId="3A952872"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Checksum</w:t>
            </w:r>
          </w:p>
        </w:tc>
        <w:tc>
          <w:tcPr>
            <w:tcW w:w="962" w:type="dxa"/>
            <w:vAlign w:val="center"/>
            <w:hideMark/>
          </w:tcPr>
          <w:p w14:paraId="073D6C8B"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8 bits</w:t>
            </w:r>
          </w:p>
        </w:tc>
        <w:tc>
          <w:tcPr>
            <w:tcW w:w="3640" w:type="dxa"/>
            <w:vAlign w:val="center"/>
            <w:hideMark/>
          </w:tcPr>
          <w:p w14:paraId="5A79BCC7" w14:textId="77777777" w:rsidR="007C563A" w:rsidRPr="007C563A" w:rsidRDefault="007C563A" w:rsidP="009C637F">
            <w:pPr>
              <w:widowControl/>
              <w:autoSpaceDE/>
              <w:autoSpaceDN/>
              <w:spacing w:after="0" w:line="240" w:lineRule="auto"/>
              <w:jc w:val="left"/>
              <w:rPr>
                <w:szCs w:val="24"/>
                <w:lang w:val="es-419" w:eastAsia="es-419"/>
              </w:rPr>
            </w:pPr>
            <w:r w:rsidRPr="007C563A">
              <w:rPr>
                <w:szCs w:val="24"/>
                <w:lang w:val="es-419" w:eastAsia="es-419"/>
              </w:rPr>
              <w:t>Suma de bytes 0-3</w:t>
            </w:r>
          </w:p>
        </w:tc>
      </w:tr>
    </w:tbl>
    <w:p w14:paraId="32A95EE8" w14:textId="77777777" w:rsidR="007C563A" w:rsidRPr="007C563A" w:rsidRDefault="007C563A" w:rsidP="009C637F">
      <w:pPr>
        <w:pStyle w:val="Estilo4"/>
        <w:outlineLvl w:val="9"/>
        <w:rPr>
          <w:lang w:val="es-419"/>
        </w:rPr>
      </w:pPr>
    </w:p>
    <w:p w14:paraId="433E5E91" w14:textId="4FD1A15D" w:rsidR="00E36808" w:rsidRDefault="006E350E" w:rsidP="009C637F">
      <w:pPr>
        <w:pStyle w:val="Estilo4"/>
        <w:outlineLvl w:val="9"/>
      </w:pPr>
      <w:r>
        <w:t>Cálculo de valores:</w:t>
      </w:r>
    </w:p>
    <w:p w14:paraId="38285875" w14:textId="006E927B" w:rsidR="006E350E" w:rsidRDefault="006E350E" w:rsidP="009C637F">
      <w:pPr>
        <w:pStyle w:val="Estilo4"/>
        <w:outlineLvl w:val="9"/>
      </w:pPr>
      <w:r>
        <w:rPr>
          <w:noProof/>
        </w:rPr>
        <w:drawing>
          <wp:inline distT="0" distB="0" distL="0" distR="0" wp14:anchorId="2CF62D0F" wp14:editId="04941F19">
            <wp:extent cx="5943600" cy="865505"/>
            <wp:effectExtent l="0" t="0" r="0" b="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n 9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943600" cy="865505"/>
                    </a:xfrm>
                    <a:prstGeom prst="rect">
                      <a:avLst/>
                    </a:prstGeom>
                  </pic:spPr>
                </pic:pic>
              </a:graphicData>
            </a:graphic>
          </wp:inline>
        </w:drawing>
      </w:r>
    </w:p>
    <w:p w14:paraId="703766BD" w14:textId="2F4239FF" w:rsidR="006E350E" w:rsidRDefault="006E350E" w:rsidP="009C637F">
      <w:pPr>
        <w:pStyle w:val="Estilo4"/>
        <w:jc w:val="center"/>
        <w:outlineLvl w:val="9"/>
      </w:pPr>
      <w:r>
        <w:rPr>
          <w:noProof/>
        </w:rPr>
        <w:drawing>
          <wp:inline distT="0" distB="0" distL="0" distR="0" wp14:anchorId="1AB7B6CB" wp14:editId="5026EA4E">
            <wp:extent cx="2427068" cy="3745064"/>
            <wp:effectExtent l="0" t="0" r="0" b="8255"/>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n 92"/>
                    <pic:cNvPicPr/>
                  </pic:nvPicPr>
                  <pic:blipFill>
                    <a:blip r:embed="rId93" cstate="print">
                      <a:extLst>
                        <a:ext uri="{28A0092B-C50C-407E-A947-70E740481C1C}">
                          <a14:useLocalDpi xmlns:a14="http://schemas.microsoft.com/office/drawing/2010/main" val="0"/>
                        </a:ext>
                      </a:extLst>
                    </a:blip>
                    <a:stretch>
                      <a:fillRect/>
                    </a:stretch>
                  </pic:blipFill>
                  <pic:spPr>
                    <a:xfrm>
                      <a:off x="0" y="0"/>
                      <a:ext cx="2459122" cy="3794524"/>
                    </a:xfrm>
                    <a:prstGeom prst="rect">
                      <a:avLst/>
                    </a:prstGeom>
                  </pic:spPr>
                </pic:pic>
              </a:graphicData>
            </a:graphic>
          </wp:inline>
        </w:drawing>
      </w:r>
    </w:p>
    <w:p w14:paraId="3612FCA7" w14:textId="77777777" w:rsidR="006E350E" w:rsidRDefault="006E350E" w:rsidP="009C637F">
      <w:pPr>
        <w:pStyle w:val="Estilo4"/>
        <w:outlineLvl w:val="9"/>
      </w:pPr>
    </w:p>
    <w:p w14:paraId="4AD26043" w14:textId="77777777" w:rsidR="006E350E" w:rsidRDefault="006E350E" w:rsidP="009C637F">
      <w:pPr>
        <w:pStyle w:val="Estilo4"/>
        <w:outlineLvl w:val="9"/>
        <w:rPr>
          <w:lang w:val="es-419"/>
        </w:rPr>
      </w:pPr>
      <w:r>
        <w:rPr>
          <w:rStyle w:val="Textoennegrita"/>
        </w:rPr>
        <w:t>Restricciones del protocolo:</w:t>
      </w:r>
    </w:p>
    <w:p w14:paraId="03C3C130" w14:textId="77777777" w:rsidR="006E350E" w:rsidRDefault="006E350E" w:rsidP="009C637F">
      <w:pPr>
        <w:pStyle w:val="Estilo4"/>
        <w:numPr>
          <w:ilvl w:val="0"/>
          <w:numId w:val="257"/>
        </w:numPr>
        <w:outlineLvl w:val="9"/>
      </w:pPr>
      <w:r>
        <w:rPr>
          <w:rStyle w:val="Textoennegrita"/>
        </w:rPr>
        <w:lastRenderedPageBreak/>
        <w:t>Intervalo mínimo:</w:t>
      </w:r>
      <w:r>
        <w:t xml:space="preserve"> 2 segundos entre lecturas consecutivas</w:t>
      </w:r>
    </w:p>
    <w:p w14:paraId="07D6EF8F" w14:textId="77777777" w:rsidR="006E350E" w:rsidRDefault="006E350E" w:rsidP="009C637F">
      <w:pPr>
        <w:pStyle w:val="Estilo4"/>
        <w:numPr>
          <w:ilvl w:val="0"/>
          <w:numId w:val="257"/>
        </w:numPr>
        <w:outlineLvl w:val="9"/>
      </w:pPr>
      <w:r>
        <w:rPr>
          <w:rStyle w:val="Textoennegrita"/>
        </w:rPr>
        <w:t>Tiempo de estabilización:</w:t>
      </w:r>
      <w:r>
        <w:t xml:space="preserve"> 1 segundo después de encender el sensor</w:t>
      </w:r>
    </w:p>
    <w:p w14:paraId="5BB0FF5D" w14:textId="77777777" w:rsidR="006E350E" w:rsidRDefault="006E350E" w:rsidP="009C637F">
      <w:pPr>
        <w:pStyle w:val="Estilo4"/>
        <w:numPr>
          <w:ilvl w:val="0"/>
          <w:numId w:val="257"/>
        </w:numPr>
        <w:outlineLvl w:val="9"/>
      </w:pPr>
      <w:r>
        <w:rPr>
          <w:rStyle w:val="Textoennegrita"/>
        </w:rPr>
        <w:t>Longitud de cable:</w:t>
      </w:r>
      <w:r>
        <w:t xml:space="preserve"> Máximo 20 metros (recomendado &lt;5 metros)</w:t>
      </w:r>
    </w:p>
    <w:p w14:paraId="30417864" w14:textId="77777777" w:rsidR="006E350E" w:rsidRDefault="006E350E" w:rsidP="009C637F">
      <w:pPr>
        <w:pStyle w:val="Estilo4"/>
        <w:numPr>
          <w:ilvl w:val="0"/>
          <w:numId w:val="257"/>
        </w:numPr>
        <w:outlineLvl w:val="9"/>
      </w:pPr>
      <w:r>
        <w:rPr>
          <w:rStyle w:val="Textoennegrita"/>
        </w:rPr>
        <w:t>Resistencia pull-up:</w:t>
      </w:r>
      <w:r>
        <w:t xml:space="preserve"> 10 KΩ recomendada para cables &gt;1 metro</w:t>
      </w:r>
    </w:p>
    <w:p w14:paraId="5AB4537E" w14:textId="77777777" w:rsidR="006E350E" w:rsidRDefault="006E350E" w:rsidP="009C637F">
      <w:pPr>
        <w:pStyle w:val="Estilo4"/>
        <w:outlineLvl w:val="9"/>
      </w:pPr>
      <w:r>
        <w:rPr>
          <w:rStyle w:val="Textoennegrita"/>
        </w:rPr>
        <w:t>Manejo de errores:</w:t>
      </w:r>
    </w:p>
    <w:p w14:paraId="52F3E755" w14:textId="77777777" w:rsidR="006E350E" w:rsidRDefault="006E350E" w:rsidP="009C637F">
      <w:pPr>
        <w:pStyle w:val="Estilo4"/>
        <w:outlineLvl w:val="9"/>
      </w:pPr>
      <w:r>
        <w:t>El sistema implementa las siguientes validaciones:</w:t>
      </w:r>
    </w:p>
    <w:p w14:paraId="12C63808" w14:textId="5B6490F7" w:rsidR="006E350E" w:rsidRPr="006E350E" w:rsidRDefault="006E350E" w:rsidP="009C637F">
      <w:pPr>
        <w:pStyle w:val="Estilo4"/>
        <w:outlineLvl w:val="9"/>
        <w:rPr>
          <w:lang w:val="es-419"/>
        </w:rPr>
      </w:pPr>
      <w:r>
        <w:rPr>
          <w:noProof/>
          <w:lang w:val="es-419"/>
        </w:rPr>
        <w:drawing>
          <wp:inline distT="0" distB="0" distL="0" distR="0" wp14:anchorId="3C1A3DE8" wp14:editId="0A40A756">
            <wp:extent cx="5943600" cy="1880235"/>
            <wp:effectExtent l="0" t="0" r="0" b="5715"/>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n 93"/>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943600" cy="1880235"/>
                    </a:xfrm>
                    <a:prstGeom prst="rect">
                      <a:avLst/>
                    </a:prstGeom>
                  </pic:spPr>
                </pic:pic>
              </a:graphicData>
            </a:graphic>
          </wp:inline>
        </w:drawing>
      </w:r>
    </w:p>
    <w:p w14:paraId="362451F9" w14:textId="77777777" w:rsidR="006E350E" w:rsidRDefault="006E350E" w:rsidP="009C637F">
      <w:pPr>
        <w:pStyle w:val="Estilo4"/>
        <w:outlineLvl w:val="9"/>
        <w:rPr>
          <w:lang w:val="es-419"/>
        </w:rPr>
      </w:pPr>
      <w:r>
        <w:rPr>
          <w:rStyle w:val="Textoennegrita"/>
        </w:rPr>
        <w:t>Causas comunes de error:</w:t>
      </w:r>
    </w:p>
    <w:p w14:paraId="2A699A72" w14:textId="77777777" w:rsidR="006E350E" w:rsidRDefault="006E350E" w:rsidP="009C637F">
      <w:pPr>
        <w:pStyle w:val="Estilo4"/>
        <w:numPr>
          <w:ilvl w:val="0"/>
          <w:numId w:val="258"/>
        </w:numPr>
        <w:outlineLvl w:val="9"/>
      </w:pPr>
      <w:r>
        <w:t>Cable de datos desconectado o dañado</w:t>
      </w:r>
    </w:p>
    <w:p w14:paraId="3056CADA" w14:textId="77777777" w:rsidR="006E350E" w:rsidRDefault="006E350E" w:rsidP="009C637F">
      <w:pPr>
        <w:pStyle w:val="Estilo4"/>
        <w:numPr>
          <w:ilvl w:val="0"/>
          <w:numId w:val="258"/>
        </w:numPr>
        <w:outlineLvl w:val="9"/>
      </w:pPr>
      <w:r>
        <w:t>Alimentación inestable</w:t>
      </w:r>
    </w:p>
    <w:p w14:paraId="0CB0D2F5" w14:textId="77777777" w:rsidR="006E350E" w:rsidRDefault="006E350E" w:rsidP="009C637F">
      <w:pPr>
        <w:pStyle w:val="Estilo4"/>
        <w:numPr>
          <w:ilvl w:val="0"/>
          <w:numId w:val="258"/>
        </w:numPr>
        <w:outlineLvl w:val="9"/>
      </w:pPr>
      <w:r>
        <w:t>Lecturas más frecuentes que 2 segundos</w:t>
      </w:r>
    </w:p>
    <w:p w14:paraId="7699B899" w14:textId="77777777" w:rsidR="006E350E" w:rsidRDefault="006E350E" w:rsidP="009C637F">
      <w:pPr>
        <w:pStyle w:val="Estilo4"/>
        <w:numPr>
          <w:ilvl w:val="0"/>
          <w:numId w:val="258"/>
        </w:numPr>
        <w:outlineLvl w:val="9"/>
      </w:pPr>
      <w:r>
        <w:t>Interferencia electromagnética</w:t>
      </w:r>
    </w:p>
    <w:p w14:paraId="024BBD3F" w14:textId="77777777" w:rsidR="006E350E" w:rsidRDefault="006E350E" w:rsidP="009C637F">
      <w:pPr>
        <w:pStyle w:val="Estilo4"/>
        <w:numPr>
          <w:ilvl w:val="0"/>
          <w:numId w:val="258"/>
        </w:numPr>
        <w:outlineLvl w:val="9"/>
      </w:pPr>
      <w:r>
        <w:t>Sensor defectuoso</w:t>
      </w:r>
    </w:p>
    <w:p w14:paraId="4D87E0C6" w14:textId="77777777" w:rsidR="00F04AA2" w:rsidRDefault="00F04AA2" w:rsidP="009C637F">
      <w:pPr>
        <w:pStyle w:val="Estilo4"/>
        <w:outlineLvl w:val="9"/>
        <w:rPr>
          <w:rStyle w:val="Textoennegrita"/>
        </w:rPr>
      </w:pPr>
    </w:p>
    <w:p w14:paraId="1CCDA12F" w14:textId="77777777" w:rsidR="00F04AA2" w:rsidRDefault="00F04AA2" w:rsidP="009C637F">
      <w:pPr>
        <w:pStyle w:val="Estilo4"/>
        <w:outlineLvl w:val="9"/>
        <w:rPr>
          <w:rStyle w:val="Textoennegrita"/>
        </w:rPr>
      </w:pPr>
    </w:p>
    <w:p w14:paraId="6EF73DAE" w14:textId="77777777" w:rsidR="00F04AA2" w:rsidRDefault="00F04AA2" w:rsidP="009C637F">
      <w:pPr>
        <w:pStyle w:val="Estilo4"/>
        <w:outlineLvl w:val="9"/>
        <w:rPr>
          <w:rStyle w:val="Textoennegrita"/>
        </w:rPr>
      </w:pPr>
    </w:p>
    <w:p w14:paraId="6FC44633" w14:textId="77777777" w:rsidR="00F04AA2" w:rsidRDefault="00F04AA2" w:rsidP="009C637F">
      <w:pPr>
        <w:pStyle w:val="Estilo4"/>
        <w:outlineLvl w:val="9"/>
        <w:rPr>
          <w:rStyle w:val="Textoennegrita"/>
        </w:rPr>
      </w:pPr>
    </w:p>
    <w:p w14:paraId="656D3A3B" w14:textId="77777777" w:rsidR="00F04AA2" w:rsidRDefault="00F04AA2" w:rsidP="009C637F">
      <w:pPr>
        <w:pStyle w:val="Estilo4"/>
        <w:outlineLvl w:val="9"/>
        <w:rPr>
          <w:rStyle w:val="Textoennegrita"/>
        </w:rPr>
      </w:pPr>
    </w:p>
    <w:p w14:paraId="3BCC8CD0" w14:textId="77777777" w:rsidR="00F04AA2" w:rsidRDefault="00F04AA2" w:rsidP="009C637F">
      <w:pPr>
        <w:pStyle w:val="Estilo4"/>
        <w:outlineLvl w:val="9"/>
        <w:rPr>
          <w:rStyle w:val="Textoennegrita"/>
        </w:rPr>
      </w:pPr>
    </w:p>
    <w:p w14:paraId="6A5B85CA" w14:textId="77777777" w:rsidR="00F04AA2" w:rsidRDefault="00F04AA2" w:rsidP="009C637F">
      <w:pPr>
        <w:pStyle w:val="Estilo4"/>
        <w:outlineLvl w:val="9"/>
        <w:rPr>
          <w:rStyle w:val="Textoennegrita"/>
        </w:rPr>
      </w:pPr>
    </w:p>
    <w:p w14:paraId="33F4EC5D" w14:textId="77777777" w:rsidR="00F04AA2" w:rsidRDefault="00F04AA2" w:rsidP="009C637F">
      <w:pPr>
        <w:pStyle w:val="Estilo4"/>
        <w:outlineLvl w:val="9"/>
        <w:rPr>
          <w:rStyle w:val="Textoennegrita"/>
        </w:rPr>
      </w:pPr>
    </w:p>
    <w:p w14:paraId="1E2E0916" w14:textId="77777777" w:rsidR="00F04AA2" w:rsidRDefault="00F04AA2" w:rsidP="009C637F">
      <w:pPr>
        <w:pStyle w:val="Estilo4"/>
        <w:outlineLvl w:val="9"/>
        <w:rPr>
          <w:rStyle w:val="Textoennegrita"/>
        </w:rPr>
      </w:pPr>
    </w:p>
    <w:p w14:paraId="36AF1477" w14:textId="77777777" w:rsidR="00F04AA2" w:rsidRDefault="00F04AA2" w:rsidP="009C637F">
      <w:pPr>
        <w:pStyle w:val="Estilo4"/>
        <w:outlineLvl w:val="9"/>
        <w:rPr>
          <w:rStyle w:val="Textoennegrita"/>
        </w:rPr>
      </w:pPr>
    </w:p>
    <w:p w14:paraId="1CB25605" w14:textId="77777777" w:rsidR="00F04AA2" w:rsidRDefault="00F04AA2" w:rsidP="009C637F">
      <w:pPr>
        <w:pStyle w:val="Estilo4"/>
        <w:outlineLvl w:val="9"/>
        <w:rPr>
          <w:rStyle w:val="Textoennegrita"/>
        </w:rPr>
      </w:pPr>
    </w:p>
    <w:p w14:paraId="2EA7D083" w14:textId="75B0DA44" w:rsidR="006E350E" w:rsidRDefault="006E350E" w:rsidP="009C637F">
      <w:pPr>
        <w:pStyle w:val="Estilo4"/>
        <w:outlineLvl w:val="9"/>
      </w:pPr>
      <w:r>
        <w:rPr>
          <w:rStyle w:val="Textoennegrita"/>
        </w:rPr>
        <w:lastRenderedPageBreak/>
        <w:t>Librería utilizada:</w:t>
      </w:r>
    </w:p>
    <w:p w14:paraId="76F6F506" w14:textId="77777777" w:rsidR="006E350E" w:rsidRDefault="006E350E" w:rsidP="009C637F">
      <w:pPr>
        <w:pStyle w:val="Estilo4"/>
        <w:outlineLvl w:val="9"/>
      </w:pPr>
      <w:r>
        <w:t xml:space="preserve">El proyecto utiliza la librería </w:t>
      </w:r>
      <w:r>
        <w:rPr>
          <w:rStyle w:val="Textoennegrita"/>
        </w:rPr>
        <w:t>DHT.h</w:t>
      </w:r>
      <w:r>
        <w:t xml:space="preserve"> de Adafruit, que encapsula toda la complejidad del protocolo:</w:t>
      </w:r>
    </w:p>
    <w:p w14:paraId="5F79426A" w14:textId="63381D16" w:rsidR="006E350E" w:rsidRPr="006E350E" w:rsidRDefault="006E350E" w:rsidP="009C637F">
      <w:pPr>
        <w:pStyle w:val="Estilo4"/>
        <w:outlineLvl w:val="9"/>
        <w:rPr>
          <w:lang w:val="es-419"/>
        </w:rPr>
      </w:pPr>
      <w:r w:rsidRPr="00982727">
        <w:rPr>
          <w:noProof/>
        </w:rPr>
        <w:drawing>
          <wp:inline distT="0" distB="0" distL="0" distR="0" wp14:anchorId="7AC0D2B8" wp14:editId="25CAAA52">
            <wp:extent cx="5943600" cy="2609850"/>
            <wp:effectExtent l="0" t="0" r="0" b="0"/>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n 95"/>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943600" cy="2609850"/>
                    </a:xfrm>
                    <a:prstGeom prst="rect">
                      <a:avLst/>
                    </a:prstGeom>
                  </pic:spPr>
                </pic:pic>
              </a:graphicData>
            </a:graphic>
          </wp:inline>
        </w:drawing>
      </w:r>
    </w:p>
    <w:p w14:paraId="74864D4D" w14:textId="77777777" w:rsidR="006E350E" w:rsidRDefault="006E350E" w:rsidP="009C637F">
      <w:pPr>
        <w:pStyle w:val="Estilo4"/>
        <w:outlineLvl w:val="9"/>
      </w:pPr>
    </w:p>
    <w:p w14:paraId="2BBA2A12" w14:textId="77777777" w:rsidR="006E350E" w:rsidRDefault="006E350E" w:rsidP="009C637F">
      <w:pPr>
        <w:pStyle w:val="Estilo4"/>
        <w:outlineLvl w:val="9"/>
      </w:pPr>
    </w:p>
    <w:p w14:paraId="55890C87" w14:textId="77777777" w:rsidR="006E350E" w:rsidRDefault="006E350E" w:rsidP="009C637F">
      <w:pPr>
        <w:pStyle w:val="Estilo4"/>
        <w:outlineLvl w:val="9"/>
      </w:pPr>
    </w:p>
    <w:p w14:paraId="2C8F9E05" w14:textId="77777777" w:rsidR="006E350E" w:rsidRDefault="006E350E" w:rsidP="009C637F">
      <w:pPr>
        <w:pStyle w:val="Estilo4"/>
        <w:outlineLvl w:val="9"/>
      </w:pPr>
    </w:p>
    <w:p w14:paraId="59EDC4EF" w14:textId="77777777" w:rsidR="006E350E" w:rsidRDefault="006E350E" w:rsidP="009C637F">
      <w:pPr>
        <w:pStyle w:val="Estilo4"/>
        <w:outlineLvl w:val="9"/>
      </w:pPr>
    </w:p>
    <w:p w14:paraId="1A52A4D1" w14:textId="77777777" w:rsidR="006E350E" w:rsidRDefault="006E350E" w:rsidP="009C637F">
      <w:pPr>
        <w:pStyle w:val="Estilo4"/>
        <w:outlineLvl w:val="9"/>
      </w:pPr>
    </w:p>
    <w:p w14:paraId="0C647AE1" w14:textId="77777777" w:rsidR="006E350E" w:rsidRDefault="006E350E" w:rsidP="009C637F">
      <w:pPr>
        <w:pStyle w:val="Estilo4"/>
        <w:outlineLvl w:val="9"/>
      </w:pPr>
    </w:p>
    <w:p w14:paraId="4D95FAFB" w14:textId="77777777" w:rsidR="006E350E" w:rsidRDefault="006E350E" w:rsidP="009C637F">
      <w:pPr>
        <w:pStyle w:val="Estilo4"/>
        <w:outlineLvl w:val="9"/>
      </w:pPr>
    </w:p>
    <w:p w14:paraId="23ED4207" w14:textId="77777777" w:rsidR="006E350E" w:rsidRDefault="006E350E" w:rsidP="009C637F">
      <w:pPr>
        <w:pStyle w:val="Estilo4"/>
        <w:outlineLvl w:val="9"/>
      </w:pPr>
    </w:p>
    <w:p w14:paraId="1832D09C" w14:textId="77777777" w:rsidR="006E350E" w:rsidRDefault="006E350E" w:rsidP="009C637F">
      <w:pPr>
        <w:pStyle w:val="Estilo4"/>
        <w:outlineLvl w:val="9"/>
      </w:pPr>
    </w:p>
    <w:p w14:paraId="075B834E" w14:textId="77777777" w:rsidR="006E350E" w:rsidRDefault="006E350E" w:rsidP="009C637F">
      <w:pPr>
        <w:pStyle w:val="Estilo4"/>
        <w:outlineLvl w:val="9"/>
      </w:pPr>
    </w:p>
    <w:p w14:paraId="26A3BFB8" w14:textId="14616E15" w:rsidR="006E350E" w:rsidRDefault="006E350E" w:rsidP="009C637F">
      <w:pPr>
        <w:pStyle w:val="Estilo4"/>
        <w:outlineLvl w:val="9"/>
      </w:pPr>
    </w:p>
    <w:p w14:paraId="78C8D971" w14:textId="4C4ABEA2" w:rsidR="00982727" w:rsidRDefault="00982727" w:rsidP="009C637F">
      <w:pPr>
        <w:pStyle w:val="Estilo4"/>
        <w:outlineLvl w:val="9"/>
      </w:pPr>
    </w:p>
    <w:p w14:paraId="6A802CFB" w14:textId="524A9B1C" w:rsidR="00982727" w:rsidRDefault="00982727" w:rsidP="009C637F">
      <w:pPr>
        <w:pStyle w:val="Estilo4"/>
        <w:outlineLvl w:val="9"/>
      </w:pPr>
    </w:p>
    <w:p w14:paraId="132D59AA" w14:textId="4DD59617" w:rsidR="00982727" w:rsidRDefault="00982727" w:rsidP="009C637F">
      <w:pPr>
        <w:pStyle w:val="Estilo4"/>
        <w:outlineLvl w:val="9"/>
      </w:pPr>
    </w:p>
    <w:p w14:paraId="15EBC733" w14:textId="1145B703" w:rsidR="00982727" w:rsidRDefault="00982727" w:rsidP="009C637F">
      <w:pPr>
        <w:pStyle w:val="Estilo4"/>
        <w:outlineLvl w:val="9"/>
      </w:pPr>
    </w:p>
    <w:p w14:paraId="3A8AAC81" w14:textId="77777777" w:rsidR="00982727" w:rsidRDefault="00982727" w:rsidP="009C637F">
      <w:pPr>
        <w:pStyle w:val="Estilo4"/>
        <w:outlineLvl w:val="9"/>
      </w:pPr>
    </w:p>
    <w:p w14:paraId="10688CFB" w14:textId="52E33BE0" w:rsidR="008F3AFA" w:rsidRDefault="008F3AFA" w:rsidP="0002305A">
      <w:pPr>
        <w:pStyle w:val="MyStyle"/>
      </w:pPr>
      <w:bookmarkStart w:id="337" w:name="_Toc217135163"/>
      <w:bookmarkStart w:id="338" w:name="_Toc218087654"/>
      <w:r>
        <w:t>5.3.3. Módulo RTC DS3231</w:t>
      </w:r>
      <w:bookmarkEnd w:id="337"/>
      <w:bookmarkEnd w:id="338"/>
    </w:p>
    <w:p w14:paraId="0EBD6113" w14:textId="05EB3DB7" w:rsidR="008F3AFA" w:rsidRDefault="008F3AFA" w:rsidP="0002305A">
      <w:pPr>
        <w:pStyle w:val="MyStyle"/>
        <w:outlineLvl w:val="3"/>
      </w:pPr>
      <w:bookmarkStart w:id="339" w:name="_Toc217135164"/>
      <w:bookmarkStart w:id="340" w:name="_Toc218087655"/>
      <w:r>
        <w:lastRenderedPageBreak/>
        <w:t>5.3.3.1. Justificación de selección</w:t>
      </w:r>
      <w:bookmarkEnd w:id="339"/>
      <w:bookmarkEnd w:id="340"/>
    </w:p>
    <w:p w14:paraId="05A73561" w14:textId="77777777" w:rsidR="00C75EBC" w:rsidRPr="00C75EBC" w:rsidRDefault="00C75EBC" w:rsidP="009C637F">
      <w:pPr>
        <w:pStyle w:val="Estilo4"/>
        <w:outlineLvl w:val="9"/>
        <w:rPr>
          <w:lang w:val="es-419" w:eastAsia="es-419"/>
        </w:rPr>
      </w:pPr>
      <w:r w:rsidRPr="00C75EBC">
        <w:rPr>
          <w:lang w:val="es-419" w:eastAsia="es-419"/>
        </w:rPr>
        <w:t>La selección del módulo RTC (Real-Time Clock) DS3231 como sistema de control de tiempo se fundamentó en la necesidad de mantener fecha y hora precisas de manera independiente al servidor, garantizando el registro temporal correcto de las mediciones incluso ante fallas de conectividad WiFi.</w:t>
      </w:r>
    </w:p>
    <w:p w14:paraId="7AB78953" w14:textId="77777777" w:rsidR="00C75EBC" w:rsidRPr="00C75EBC" w:rsidRDefault="00C75EBC" w:rsidP="009C637F">
      <w:pPr>
        <w:pStyle w:val="Estilo4"/>
        <w:outlineLvl w:val="9"/>
        <w:rPr>
          <w:lang w:val="es-419" w:eastAsia="es-419"/>
        </w:rPr>
      </w:pPr>
      <w:r w:rsidRPr="00C75EBC">
        <w:rPr>
          <w:b/>
          <w:bCs/>
          <w:lang w:val="es-419" w:eastAsia="es-419"/>
        </w:rPr>
        <w:t>Criterios de evaluación:</w:t>
      </w:r>
    </w:p>
    <w:p w14:paraId="6E1C331B" w14:textId="77777777" w:rsidR="00C75EBC" w:rsidRPr="00C75EBC" w:rsidRDefault="00C75EBC" w:rsidP="009C637F">
      <w:pPr>
        <w:pStyle w:val="Estilo4"/>
        <w:numPr>
          <w:ilvl w:val="1"/>
          <w:numId w:val="259"/>
        </w:numPr>
        <w:outlineLvl w:val="9"/>
        <w:rPr>
          <w:lang w:val="es-419" w:eastAsia="es-419"/>
        </w:rPr>
      </w:pPr>
      <w:r w:rsidRPr="00C75EBC">
        <w:rPr>
          <w:lang w:val="es-419" w:eastAsia="es-419"/>
        </w:rPr>
        <w:t>Precisión del reloj</w:t>
      </w:r>
    </w:p>
    <w:p w14:paraId="4AE179AF" w14:textId="77777777" w:rsidR="00C75EBC" w:rsidRPr="00C75EBC" w:rsidRDefault="00C75EBC" w:rsidP="009C637F">
      <w:pPr>
        <w:pStyle w:val="Estilo4"/>
        <w:numPr>
          <w:ilvl w:val="1"/>
          <w:numId w:val="259"/>
        </w:numPr>
        <w:outlineLvl w:val="9"/>
        <w:rPr>
          <w:lang w:val="es-419" w:eastAsia="es-419"/>
        </w:rPr>
      </w:pPr>
      <w:r w:rsidRPr="00C75EBC">
        <w:rPr>
          <w:lang w:val="es-419" w:eastAsia="es-419"/>
        </w:rPr>
        <w:t>Compensación de temperatura</w:t>
      </w:r>
    </w:p>
    <w:p w14:paraId="4706178C" w14:textId="77777777" w:rsidR="00C75EBC" w:rsidRPr="00C75EBC" w:rsidRDefault="00C75EBC" w:rsidP="009C637F">
      <w:pPr>
        <w:pStyle w:val="Estilo4"/>
        <w:numPr>
          <w:ilvl w:val="1"/>
          <w:numId w:val="259"/>
        </w:numPr>
        <w:outlineLvl w:val="9"/>
        <w:rPr>
          <w:lang w:val="es-419" w:eastAsia="es-419"/>
        </w:rPr>
      </w:pPr>
      <w:r w:rsidRPr="00C75EBC">
        <w:rPr>
          <w:lang w:val="es-419" w:eastAsia="es-419"/>
        </w:rPr>
        <w:t>Batería de respaldo</w:t>
      </w:r>
    </w:p>
    <w:p w14:paraId="4FC2420E" w14:textId="77777777" w:rsidR="00C75EBC" w:rsidRPr="00C75EBC" w:rsidRDefault="00C75EBC" w:rsidP="009C637F">
      <w:pPr>
        <w:pStyle w:val="Estilo4"/>
        <w:numPr>
          <w:ilvl w:val="1"/>
          <w:numId w:val="259"/>
        </w:numPr>
        <w:outlineLvl w:val="9"/>
        <w:rPr>
          <w:lang w:val="es-419" w:eastAsia="es-419"/>
        </w:rPr>
      </w:pPr>
      <w:r w:rsidRPr="00C75EBC">
        <w:rPr>
          <w:lang w:val="es-419" w:eastAsia="es-419"/>
        </w:rPr>
        <w:t>Protocolo de comunicación</w:t>
      </w:r>
    </w:p>
    <w:p w14:paraId="6A6CF803" w14:textId="77777777" w:rsidR="00C75EBC" w:rsidRPr="00C75EBC" w:rsidRDefault="00C75EBC" w:rsidP="009C637F">
      <w:pPr>
        <w:pStyle w:val="Estilo4"/>
        <w:numPr>
          <w:ilvl w:val="1"/>
          <w:numId w:val="259"/>
        </w:numPr>
        <w:outlineLvl w:val="9"/>
        <w:rPr>
          <w:lang w:val="es-419" w:eastAsia="es-419"/>
        </w:rPr>
      </w:pPr>
      <w:r w:rsidRPr="00C75EBC">
        <w:rPr>
          <w:lang w:val="es-419" w:eastAsia="es-419"/>
        </w:rPr>
        <w:t>Disponibilidad y costo</w:t>
      </w:r>
    </w:p>
    <w:p w14:paraId="71737EA0" w14:textId="77777777" w:rsidR="00C75EBC" w:rsidRPr="00C75EBC" w:rsidRDefault="00C75EBC" w:rsidP="009C637F">
      <w:pPr>
        <w:pStyle w:val="Estilo4"/>
        <w:numPr>
          <w:ilvl w:val="1"/>
          <w:numId w:val="259"/>
        </w:numPr>
        <w:outlineLvl w:val="9"/>
        <w:rPr>
          <w:lang w:val="es-419" w:eastAsia="es-419"/>
        </w:rPr>
      </w:pPr>
      <w:r w:rsidRPr="00C75EBC">
        <w:rPr>
          <w:lang w:val="es-419" w:eastAsia="es-419"/>
        </w:rPr>
        <w:t>Facilidad de integración</w:t>
      </w:r>
    </w:p>
    <w:p w14:paraId="4C7BFBD2" w14:textId="0145DD37" w:rsidR="00C75EBC" w:rsidRPr="00C75EBC" w:rsidRDefault="00B85498" w:rsidP="00B85498">
      <w:pPr>
        <w:pStyle w:val="TableParagraph"/>
        <w:rPr>
          <w:lang w:val="es-419" w:eastAsia="es-419"/>
        </w:rPr>
      </w:pPr>
      <w:bookmarkStart w:id="341" w:name="_Toc218088766"/>
      <w:r w:rsidRPr="00C75EBC">
        <w:rPr>
          <w:lang w:val="es-419" w:eastAsia="es-419"/>
        </w:rPr>
        <w:t>Comparativa de módulos RTC evaluados</w:t>
      </w:r>
      <w:bookmarkEnd w:id="341"/>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526"/>
        <w:gridCol w:w="1282"/>
        <w:gridCol w:w="1712"/>
        <w:gridCol w:w="1985"/>
      </w:tblGrid>
      <w:tr w:rsidR="00C75EBC" w:rsidRPr="00C75EBC" w14:paraId="54D21106" w14:textId="77777777" w:rsidTr="00B85498">
        <w:trPr>
          <w:tblHeader/>
          <w:jc w:val="right"/>
        </w:trPr>
        <w:tc>
          <w:tcPr>
            <w:tcW w:w="3524" w:type="dxa"/>
            <w:vAlign w:val="center"/>
            <w:hideMark/>
          </w:tcPr>
          <w:p w14:paraId="4B789210" w14:textId="77777777" w:rsidR="00C75EBC" w:rsidRPr="00C75EBC" w:rsidRDefault="00C75EBC" w:rsidP="009C637F">
            <w:pPr>
              <w:widowControl/>
              <w:autoSpaceDE/>
              <w:autoSpaceDN/>
              <w:spacing w:after="0" w:line="240" w:lineRule="auto"/>
              <w:jc w:val="center"/>
              <w:rPr>
                <w:b/>
                <w:bCs/>
                <w:szCs w:val="24"/>
                <w:lang w:val="es-419" w:eastAsia="es-419"/>
              </w:rPr>
            </w:pPr>
            <w:r w:rsidRPr="00C75EBC">
              <w:rPr>
                <w:b/>
                <w:bCs/>
                <w:szCs w:val="24"/>
                <w:lang w:val="es-419" w:eastAsia="es-419"/>
              </w:rPr>
              <w:t>Característica</w:t>
            </w:r>
          </w:p>
        </w:tc>
        <w:tc>
          <w:tcPr>
            <w:tcW w:w="1281" w:type="dxa"/>
            <w:vAlign w:val="center"/>
            <w:hideMark/>
          </w:tcPr>
          <w:p w14:paraId="6B885A6F" w14:textId="77777777" w:rsidR="00C75EBC" w:rsidRPr="00C75EBC" w:rsidRDefault="00C75EBC" w:rsidP="009C637F">
            <w:pPr>
              <w:widowControl/>
              <w:autoSpaceDE/>
              <w:autoSpaceDN/>
              <w:spacing w:after="0" w:line="240" w:lineRule="auto"/>
              <w:jc w:val="center"/>
              <w:rPr>
                <w:b/>
                <w:bCs/>
                <w:szCs w:val="24"/>
                <w:lang w:val="es-419" w:eastAsia="es-419"/>
              </w:rPr>
            </w:pPr>
            <w:r w:rsidRPr="00C75EBC">
              <w:rPr>
                <w:b/>
                <w:bCs/>
                <w:szCs w:val="24"/>
                <w:lang w:val="es-419" w:eastAsia="es-419"/>
              </w:rPr>
              <w:t>DS3231</w:t>
            </w:r>
          </w:p>
        </w:tc>
        <w:tc>
          <w:tcPr>
            <w:tcW w:w="1711" w:type="dxa"/>
            <w:vAlign w:val="center"/>
            <w:hideMark/>
          </w:tcPr>
          <w:p w14:paraId="6902405E" w14:textId="77777777" w:rsidR="00C75EBC" w:rsidRPr="00C75EBC" w:rsidRDefault="00C75EBC" w:rsidP="009C637F">
            <w:pPr>
              <w:widowControl/>
              <w:autoSpaceDE/>
              <w:autoSpaceDN/>
              <w:spacing w:after="0" w:line="240" w:lineRule="auto"/>
              <w:jc w:val="center"/>
              <w:rPr>
                <w:b/>
                <w:bCs/>
                <w:szCs w:val="24"/>
                <w:lang w:val="es-419" w:eastAsia="es-419"/>
              </w:rPr>
            </w:pPr>
            <w:r w:rsidRPr="00C75EBC">
              <w:rPr>
                <w:b/>
                <w:bCs/>
                <w:szCs w:val="24"/>
                <w:lang w:val="es-419" w:eastAsia="es-419"/>
              </w:rPr>
              <w:t>DS1307</w:t>
            </w:r>
          </w:p>
        </w:tc>
        <w:tc>
          <w:tcPr>
            <w:tcW w:w="1984" w:type="dxa"/>
            <w:vAlign w:val="center"/>
            <w:hideMark/>
          </w:tcPr>
          <w:p w14:paraId="166C53A8" w14:textId="77777777" w:rsidR="00C75EBC" w:rsidRPr="00C75EBC" w:rsidRDefault="00C75EBC" w:rsidP="009C637F">
            <w:pPr>
              <w:widowControl/>
              <w:autoSpaceDE/>
              <w:autoSpaceDN/>
              <w:spacing w:after="0" w:line="240" w:lineRule="auto"/>
              <w:jc w:val="center"/>
              <w:rPr>
                <w:b/>
                <w:bCs/>
                <w:szCs w:val="24"/>
                <w:lang w:val="es-419" w:eastAsia="es-419"/>
              </w:rPr>
            </w:pPr>
            <w:r w:rsidRPr="00C75EBC">
              <w:rPr>
                <w:b/>
                <w:bCs/>
                <w:szCs w:val="24"/>
                <w:lang w:val="es-419" w:eastAsia="es-419"/>
              </w:rPr>
              <w:t>PCF8523</w:t>
            </w:r>
          </w:p>
        </w:tc>
      </w:tr>
      <w:tr w:rsidR="00C75EBC" w:rsidRPr="00C75EBC" w14:paraId="286791A0" w14:textId="77777777" w:rsidTr="00B85498">
        <w:trPr>
          <w:jc w:val="right"/>
        </w:trPr>
        <w:tc>
          <w:tcPr>
            <w:tcW w:w="3524" w:type="dxa"/>
            <w:vAlign w:val="center"/>
            <w:hideMark/>
          </w:tcPr>
          <w:p w14:paraId="19E3E77A" w14:textId="77777777" w:rsidR="00C75EBC" w:rsidRPr="00C75EBC" w:rsidRDefault="00C75EBC" w:rsidP="009C637F">
            <w:pPr>
              <w:widowControl/>
              <w:autoSpaceDE/>
              <w:autoSpaceDN/>
              <w:spacing w:after="0" w:line="240" w:lineRule="auto"/>
              <w:jc w:val="left"/>
              <w:rPr>
                <w:szCs w:val="24"/>
                <w:lang w:val="es-419" w:eastAsia="es-419"/>
              </w:rPr>
            </w:pPr>
            <w:r w:rsidRPr="00C75EBC">
              <w:rPr>
                <w:b/>
                <w:bCs/>
                <w:szCs w:val="24"/>
                <w:lang w:val="es-419" w:eastAsia="es-419"/>
              </w:rPr>
              <w:t>Precisión</w:t>
            </w:r>
          </w:p>
        </w:tc>
        <w:tc>
          <w:tcPr>
            <w:tcW w:w="1281" w:type="dxa"/>
            <w:vAlign w:val="center"/>
            <w:hideMark/>
          </w:tcPr>
          <w:p w14:paraId="5733F40F"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±2 ppm</w:t>
            </w:r>
          </w:p>
        </w:tc>
        <w:tc>
          <w:tcPr>
            <w:tcW w:w="1711" w:type="dxa"/>
            <w:vAlign w:val="center"/>
            <w:hideMark/>
          </w:tcPr>
          <w:p w14:paraId="7F26BAE3"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±2 min/año</w:t>
            </w:r>
          </w:p>
        </w:tc>
        <w:tc>
          <w:tcPr>
            <w:tcW w:w="1984" w:type="dxa"/>
            <w:vAlign w:val="center"/>
            <w:hideMark/>
          </w:tcPr>
          <w:p w14:paraId="0BDC95B2"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±1.5 ppm</w:t>
            </w:r>
          </w:p>
        </w:tc>
      </w:tr>
      <w:tr w:rsidR="00C75EBC" w:rsidRPr="00C75EBC" w14:paraId="6A5E72D3" w14:textId="77777777" w:rsidTr="00B85498">
        <w:trPr>
          <w:jc w:val="right"/>
        </w:trPr>
        <w:tc>
          <w:tcPr>
            <w:tcW w:w="3524" w:type="dxa"/>
            <w:vAlign w:val="center"/>
            <w:hideMark/>
          </w:tcPr>
          <w:p w14:paraId="284A774D" w14:textId="77777777" w:rsidR="00C75EBC" w:rsidRPr="00C75EBC" w:rsidRDefault="00C75EBC" w:rsidP="009C637F">
            <w:pPr>
              <w:widowControl/>
              <w:autoSpaceDE/>
              <w:autoSpaceDN/>
              <w:spacing w:after="0" w:line="240" w:lineRule="auto"/>
              <w:jc w:val="left"/>
              <w:rPr>
                <w:szCs w:val="24"/>
                <w:lang w:val="es-419" w:eastAsia="es-419"/>
              </w:rPr>
            </w:pPr>
            <w:r w:rsidRPr="00C75EBC">
              <w:rPr>
                <w:b/>
                <w:bCs/>
                <w:szCs w:val="24"/>
                <w:lang w:val="es-419" w:eastAsia="es-419"/>
              </w:rPr>
              <w:t>Compensación de temperatura</w:t>
            </w:r>
          </w:p>
        </w:tc>
        <w:tc>
          <w:tcPr>
            <w:tcW w:w="1281" w:type="dxa"/>
            <w:vAlign w:val="center"/>
            <w:hideMark/>
          </w:tcPr>
          <w:p w14:paraId="4BCF8616"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Sí</w:t>
            </w:r>
          </w:p>
        </w:tc>
        <w:tc>
          <w:tcPr>
            <w:tcW w:w="1711" w:type="dxa"/>
            <w:vAlign w:val="center"/>
            <w:hideMark/>
          </w:tcPr>
          <w:p w14:paraId="7357CDE9"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No</w:t>
            </w:r>
          </w:p>
        </w:tc>
        <w:tc>
          <w:tcPr>
            <w:tcW w:w="1984" w:type="dxa"/>
            <w:vAlign w:val="center"/>
            <w:hideMark/>
          </w:tcPr>
          <w:p w14:paraId="0A834E45"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No</w:t>
            </w:r>
          </w:p>
        </w:tc>
      </w:tr>
      <w:tr w:rsidR="00C75EBC" w:rsidRPr="00C75EBC" w14:paraId="10932EDD" w14:textId="77777777" w:rsidTr="00B85498">
        <w:trPr>
          <w:jc w:val="right"/>
        </w:trPr>
        <w:tc>
          <w:tcPr>
            <w:tcW w:w="3524" w:type="dxa"/>
            <w:vAlign w:val="center"/>
            <w:hideMark/>
          </w:tcPr>
          <w:p w14:paraId="4467E69D" w14:textId="77777777" w:rsidR="00C75EBC" w:rsidRPr="00C75EBC" w:rsidRDefault="00C75EBC" w:rsidP="009C637F">
            <w:pPr>
              <w:widowControl/>
              <w:autoSpaceDE/>
              <w:autoSpaceDN/>
              <w:spacing w:after="0" w:line="240" w:lineRule="auto"/>
              <w:jc w:val="left"/>
              <w:rPr>
                <w:szCs w:val="24"/>
                <w:lang w:val="es-419" w:eastAsia="es-419"/>
              </w:rPr>
            </w:pPr>
            <w:r w:rsidRPr="00C75EBC">
              <w:rPr>
                <w:b/>
                <w:bCs/>
                <w:szCs w:val="24"/>
                <w:lang w:val="es-419" w:eastAsia="es-419"/>
              </w:rPr>
              <w:t>Deriva anual</w:t>
            </w:r>
          </w:p>
        </w:tc>
        <w:tc>
          <w:tcPr>
            <w:tcW w:w="1281" w:type="dxa"/>
            <w:vAlign w:val="center"/>
            <w:hideMark/>
          </w:tcPr>
          <w:p w14:paraId="6106E655"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±1 min/año</w:t>
            </w:r>
          </w:p>
        </w:tc>
        <w:tc>
          <w:tcPr>
            <w:tcW w:w="1711" w:type="dxa"/>
            <w:vAlign w:val="center"/>
            <w:hideMark/>
          </w:tcPr>
          <w:p w14:paraId="60BF27CA"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±2 min/año</w:t>
            </w:r>
          </w:p>
        </w:tc>
        <w:tc>
          <w:tcPr>
            <w:tcW w:w="1984" w:type="dxa"/>
            <w:vAlign w:val="center"/>
            <w:hideMark/>
          </w:tcPr>
          <w:p w14:paraId="20665337"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±1.3 min/año</w:t>
            </w:r>
          </w:p>
        </w:tc>
      </w:tr>
      <w:tr w:rsidR="00C75EBC" w:rsidRPr="00C75EBC" w14:paraId="1F75AA59" w14:textId="77777777" w:rsidTr="00B85498">
        <w:trPr>
          <w:jc w:val="right"/>
        </w:trPr>
        <w:tc>
          <w:tcPr>
            <w:tcW w:w="3524" w:type="dxa"/>
            <w:vAlign w:val="center"/>
            <w:hideMark/>
          </w:tcPr>
          <w:p w14:paraId="79798B81" w14:textId="77777777" w:rsidR="00C75EBC" w:rsidRPr="00C75EBC" w:rsidRDefault="00C75EBC" w:rsidP="009C637F">
            <w:pPr>
              <w:widowControl/>
              <w:autoSpaceDE/>
              <w:autoSpaceDN/>
              <w:spacing w:after="0" w:line="240" w:lineRule="auto"/>
              <w:jc w:val="left"/>
              <w:rPr>
                <w:szCs w:val="24"/>
                <w:lang w:val="es-419" w:eastAsia="es-419"/>
              </w:rPr>
            </w:pPr>
            <w:r w:rsidRPr="00C75EBC">
              <w:rPr>
                <w:b/>
                <w:bCs/>
                <w:szCs w:val="24"/>
                <w:lang w:val="es-419" w:eastAsia="es-419"/>
              </w:rPr>
              <w:t>Batería de respaldo</w:t>
            </w:r>
          </w:p>
        </w:tc>
        <w:tc>
          <w:tcPr>
            <w:tcW w:w="1281" w:type="dxa"/>
            <w:vAlign w:val="center"/>
            <w:hideMark/>
          </w:tcPr>
          <w:p w14:paraId="46E9CF0C"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Sí (CR2032)</w:t>
            </w:r>
          </w:p>
        </w:tc>
        <w:tc>
          <w:tcPr>
            <w:tcW w:w="1711" w:type="dxa"/>
            <w:vAlign w:val="center"/>
            <w:hideMark/>
          </w:tcPr>
          <w:p w14:paraId="12B8CA84"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Sí (CR2032)</w:t>
            </w:r>
          </w:p>
        </w:tc>
        <w:tc>
          <w:tcPr>
            <w:tcW w:w="1984" w:type="dxa"/>
            <w:vAlign w:val="center"/>
            <w:hideMark/>
          </w:tcPr>
          <w:p w14:paraId="563DE48C"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Sí (CR2032)</w:t>
            </w:r>
          </w:p>
        </w:tc>
      </w:tr>
      <w:tr w:rsidR="00C75EBC" w:rsidRPr="00C75EBC" w14:paraId="3CAB7F20" w14:textId="77777777" w:rsidTr="00B85498">
        <w:trPr>
          <w:jc w:val="right"/>
        </w:trPr>
        <w:tc>
          <w:tcPr>
            <w:tcW w:w="3524" w:type="dxa"/>
            <w:vAlign w:val="center"/>
            <w:hideMark/>
          </w:tcPr>
          <w:p w14:paraId="0014E9DC" w14:textId="77777777" w:rsidR="00C75EBC" w:rsidRPr="00C75EBC" w:rsidRDefault="00C75EBC" w:rsidP="009C637F">
            <w:pPr>
              <w:widowControl/>
              <w:autoSpaceDE/>
              <w:autoSpaceDN/>
              <w:spacing w:after="0" w:line="240" w:lineRule="auto"/>
              <w:jc w:val="left"/>
              <w:rPr>
                <w:szCs w:val="24"/>
                <w:lang w:val="es-419" w:eastAsia="es-419"/>
              </w:rPr>
            </w:pPr>
            <w:r w:rsidRPr="00C75EBC">
              <w:rPr>
                <w:b/>
                <w:bCs/>
                <w:szCs w:val="24"/>
                <w:lang w:val="es-419" w:eastAsia="es-419"/>
              </w:rPr>
              <w:t>Protocolo</w:t>
            </w:r>
          </w:p>
        </w:tc>
        <w:tc>
          <w:tcPr>
            <w:tcW w:w="1281" w:type="dxa"/>
            <w:vAlign w:val="center"/>
            <w:hideMark/>
          </w:tcPr>
          <w:p w14:paraId="3D5C4203"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I²C</w:t>
            </w:r>
          </w:p>
        </w:tc>
        <w:tc>
          <w:tcPr>
            <w:tcW w:w="1711" w:type="dxa"/>
            <w:vAlign w:val="center"/>
            <w:hideMark/>
          </w:tcPr>
          <w:p w14:paraId="175D4390"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I²C</w:t>
            </w:r>
          </w:p>
        </w:tc>
        <w:tc>
          <w:tcPr>
            <w:tcW w:w="1984" w:type="dxa"/>
            <w:vAlign w:val="center"/>
            <w:hideMark/>
          </w:tcPr>
          <w:p w14:paraId="6FF59D96"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I²C</w:t>
            </w:r>
          </w:p>
        </w:tc>
      </w:tr>
      <w:tr w:rsidR="00C75EBC" w:rsidRPr="00C75EBC" w14:paraId="7EBB563C" w14:textId="77777777" w:rsidTr="00B85498">
        <w:trPr>
          <w:jc w:val="right"/>
        </w:trPr>
        <w:tc>
          <w:tcPr>
            <w:tcW w:w="3524" w:type="dxa"/>
            <w:vAlign w:val="center"/>
            <w:hideMark/>
          </w:tcPr>
          <w:p w14:paraId="1A38BD61" w14:textId="77777777" w:rsidR="00C75EBC" w:rsidRPr="00C75EBC" w:rsidRDefault="00C75EBC" w:rsidP="009C637F">
            <w:pPr>
              <w:widowControl/>
              <w:autoSpaceDE/>
              <w:autoSpaceDN/>
              <w:spacing w:after="0" w:line="240" w:lineRule="auto"/>
              <w:jc w:val="left"/>
              <w:rPr>
                <w:szCs w:val="24"/>
                <w:lang w:val="es-419" w:eastAsia="es-419"/>
              </w:rPr>
            </w:pPr>
            <w:r w:rsidRPr="00C75EBC">
              <w:rPr>
                <w:b/>
                <w:bCs/>
                <w:szCs w:val="24"/>
                <w:lang w:val="es-419" w:eastAsia="es-419"/>
              </w:rPr>
              <w:t>Voltaje</w:t>
            </w:r>
          </w:p>
        </w:tc>
        <w:tc>
          <w:tcPr>
            <w:tcW w:w="1281" w:type="dxa"/>
            <w:vAlign w:val="center"/>
            <w:hideMark/>
          </w:tcPr>
          <w:p w14:paraId="0DC5E20C"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2.3V - 5.5V</w:t>
            </w:r>
          </w:p>
        </w:tc>
        <w:tc>
          <w:tcPr>
            <w:tcW w:w="1711" w:type="dxa"/>
            <w:vAlign w:val="center"/>
            <w:hideMark/>
          </w:tcPr>
          <w:p w14:paraId="7B7D957C"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4.5V - 5.5V</w:t>
            </w:r>
          </w:p>
        </w:tc>
        <w:tc>
          <w:tcPr>
            <w:tcW w:w="1984" w:type="dxa"/>
            <w:vAlign w:val="center"/>
            <w:hideMark/>
          </w:tcPr>
          <w:p w14:paraId="1BDCBFEB"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1.8V - 5.5V</w:t>
            </w:r>
          </w:p>
        </w:tc>
      </w:tr>
      <w:tr w:rsidR="00C75EBC" w:rsidRPr="00C75EBC" w14:paraId="6208B2DD" w14:textId="77777777" w:rsidTr="00B85498">
        <w:trPr>
          <w:jc w:val="right"/>
        </w:trPr>
        <w:tc>
          <w:tcPr>
            <w:tcW w:w="3524" w:type="dxa"/>
            <w:vAlign w:val="center"/>
            <w:hideMark/>
          </w:tcPr>
          <w:p w14:paraId="73E84104" w14:textId="77777777" w:rsidR="00C75EBC" w:rsidRPr="00C75EBC" w:rsidRDefault="00C75EBC" w:rsidP="009C637F">
            <w:pPr>
              <w:widowControl/>
              <w:autoSpaceDE/>
              <w:autoSpaceDN/>
              <w:spacing w:after="0" w:line="240" w:lineRule="auto"/>
              <w:jc w:val="left"/>
              <w:rPr>
                <w:szCs w:val="24"/>
                <w:lang w:val="es-419" w:eastAsia="es-419"/>
              </w:rPr>
            </w:pPr>
            <w:r w:rsidRPr="00C75EBC">
              <w:rPr>
                <w:b/>
                <w:bCs/>
                <w:szCs w:val="24"/>
                <w:lang w:val="es-419" w:eastAsia="es-419"/>
              </w:rPr>
              <w:t>Consumo (batería)</w:t>
            </w:r>
          </w:p>
        </w:tc>
        <w:tc>
          <w:tcPr>
            <w:tcW w:w="1281" w:type="dxa"/>
            <w:vAlign w:val="center"/>
            <w:hideMark/>
          </w:tcPr>
          <w:p w14:paraId="30133528"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840 nA</w:t>
            </w:r>
          </w:p>
        </w:tc>
        <w:tc>
          <w:tcPr>
            <w:tcW w:w="1711" w:type="dxa"/>
            <w:vAlign w:val="center"/>
            <w:hideMark/>
          </w:tcPr>
          <w:p w14:paraId="6BEB1F5D"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500 nA</w:t>
            </w:r>
          </w:p>
        </w:tc>
        <w:tc>
          <w:tcPr>
            <w:tcW w:w="1984" w:type="dxa"/>
            <w:vAlign w:val="center"/>
            <w:hideMark/>
          </w:tcPr>
          <w:p w14:paraId="361F18D7"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1.5 µA</w:t>
            </w:r>
          </w:p>
        </w:tc>
      </w:tr>
      <w:tr w:rsidR="00C75EBC" w:rsidRPr="00C75EBC" w14:paraId="30B23F4C" w14:textId="77777777" w:rsidTr="00B85498">
        <w:trPr>
          <w:jc w:val="right"/>
        </w:trPr>
        <w:tc>
          <w:tcPr>
            <w:tcW w:w="3524" w:type="dxa"/>
            <w:vAlign w:val="center"/>
            <w:hideMark/>
          </w:tcPr>
          <w:p w14:paraId="02C2C26C" w14:textId="77777777" w:rsidR="00C75EBC" w:rsidRPr="00C75EBC" w:rsidRDefault="00C75EBC" w:rsidP="009C637F">
            <w:pPr>
              <w:widowControl/>
              <w:autoSpaceDE/>
              <w:autoSpaceDN/>
              <w:spacing w:after="0" w:line="240" w:lineRule="auto"/>
              <w:jc w:val="left"/>
              <w:rPr>
                <w:szCs w:val="24"/>
                <w:lang w:val="es-419" w:eastAsia="es-419"/>
              </w:rPr>
            </w:pPr>
            <w:r w:rsidRPr="00C75EBC">
              <w:rPr>
                <w:b/>
                <w:bCs/>
                <w:szCs w:val="24"/>
                <w:lang w:val="es-419" w:eastAsia="es-419"/>
              </w:rPr>
              <w:t>Alarmas programables</w:t>
            </w:r>
          </w:p>
        </w:tc>
        <w:tc>
          <w:tcPr>
            <w:tcW w:w="1281" w:type="dxa"/>
            <w:vAlign w:val="center"/>
            <w:hideMark/>
          </w:tcPr>
          <w:p w14:paraId="04A95F90"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2</w:t>
            </w:r>
          </w:p>
        </w:tc>
        <w:tc>
          <w:tcPr>
            <w:tcW w:w="1711" w:type="dxa"/>
            <w:vAlign w:val="center"/>
            <w:hideMark/>
          </w:tcPr>
          <w:p w14:paraId="70C3BEE0"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No</w:t>
            </w:r>
          </w:p>
        </w:tc>
        <w:tc>
          <w:tcPr>
            <w:tcW w:w="1984" w:type="dxa"/>
            <w:vAlign w:val="center"/>
            <w:hideMark/>
          </w:tcPr>
          <w:p w14:paraId="207E849D"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1</w:t>
            </w:r>
          </w:p>
        </w:tc>
      </w:tr>
      <w:tr w:rsidR="00C75EBC" w:rsidRPr="00C75EBC" w14:paraId="05FDC354" w14:textId="77777777" w:rsidTr="00B85498">
        <w:trPr>
          <w:jc w:val="right"/>
        </w:trPr>
        <w:tc>
          <w:tcPr>
            <w:tcW w:w="3524" w:type="dxa"/>
            <w:vAlign w:val="center"/>
            <w:hideMark/>
          </w:tcPr>
          <w:p w14:paraId="41330C4B" w14:textId="77777777" w:rsidR="00C75EBC" w:rsidRPr="00C75EBC" w:rsidRDefault="00C75EBC" w:rsidP="009C637F">
            <w:pPr>
              <w:widowControl/>
              <w:autoSpaceDE/>
              <w:autoSpaceDN/>
              <w:spacing w:after="0" w:line="240" w:lineRule="auto"/>
              <w:jc w:val="left"/>
              <w:rPr>
                <w:szCs w:val="24"/>
                <w:lang w:val="es-419" w:eastAsia="es-419"/>
              </w:rPr>
            </w:pPr>
            <w:r w:rsidRPr="00C75EBC">
              <w:rPr>
                <w:b/>
                <w:bCs/>
                <w:szCs w:val="24"/>
                <w:lang w:val="es-419" w:eastAsia="es-419"/>
              </w:rPr>
              <w:t>Precio (MXN)</w:t>
            </w:r>
          </w:p>
        </w:tc>
        <w:tc>
          <w:tcPr>
            <w:tcW w:w="1281" w:type="dxa"/>
            <w:vAlign w:val="center"/>
            <w:hideMark/>
          </w:tcPr>
          <w:p w14:paraId="5E6B703C" w14:textId="6084094D"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w:t>
            </w:r>
            <w:r>
              <w:rPr>
                <w:szCs w:val="24"/>
                <w:lang w:val="es-419" w:eastAsia="es-419"/>
              </w:rPr>
              <w:t>184</w:t>
            </w:r>
          </w:p>
        </w:tc>
        <w:tc>
          <w:tcPr>
            <w:tcW w:w="1711" w:type="dxa"/>
            <w:vAlign w:val="center"/>
            <w:hideMark/>
          </w:tcPr>
          <w:p w14:paraId="5ABDA994"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$35</w:t>
            </w:r>
          </w:p>
        </w:tc>
        <w:tc>
          <w:tcPr>
            <w:tcW w:w="1984" w:type="dxa"/>
            <w:vAlign w:val="center"/>
            <w:hideMark/>
          </w:tcPr>
          <w:p w14:paraId="391F6F4E" w14:textId="77777777" w:rsidR="00C75EBC" w:rsidRPr="00C75EBC" w:rsidRDefault="00C75EBC" w:rsidP="009C637F">
            <w:pPr>
              <w:widowControl/>
              <w:autoSpaceDE/>
              <w:autoSpaceDN/>
              <w:spacing w:after="0" w:line="240" w:lineRule="auto"/>
              <w:jc w:val="left"/>
              <w:rPr>
                <w:szCs w:val="24"/>
                <w:lang w:val="es-419" w:eastAsia="es-419"/>
              </w:rPr>
            </w:pPr>
            <w:r w:rsidRPr="00C75EBC">
              <w:rPr>
                <w:szCs w:val="24"/>
                <w:lang w:val="es-419" w:eastAsia="es-419"/>
              </w:rPr>
              <w:t>$55</w:t>
            </w:r>
          </w:p>
        </w:tc>
      </w:tr>
    </w:tbl>
    <w:p w14:paraId="3C78C6A8" w14:textId="77777777" w:rsidR="00C75EBC" w:rsidRDefault="00C75EBC" w:rsidP="009C637F">
      <w:pPr>
        <w:pStyle w:val="titulo4"/>
        <w:outlineLvl w:val="9"/>
      </w:pPr>
    </w:p>
    <w:p w14:paraId="075D43BA" w14:textId="77777777" w:rsidR="00C75EBC" w:rsidRPr="00C75EBC" w:rsidRDefault="00C75EBC" w:rsidP="009C637F">
      <w:pPr>
        <w:pStyle w:val="Estilo4"/>
        <w:outlineLvl w:val="9"/>
        <w:rPr>
          <w:lang w:val="es-419" w:eastAsia="es-419"/>
        </w:rPr>
      </w:pPr>
      <w:r w:rsidRPr="00C75EBC">
        <w:rPr>
          <w:lang w:val="es-419" w:eastAsia="es-419"/>
        </w:rPr>
        <w:t>Ventajas del DS3231:</w:t>
      </w:r>
    </w:p>
    <w:p w14:paraId="1FFBDA17" w14:textId="77777777" w:rsidR="00C75EBC" w:rsidRPr="00C75EBC" w:rsidRDefault="00C75EBC" w:rsidP="009C637F">
      <w:pPr>
        <w:pStyle w:val="Estilo4"/>
        <w:numPr>
          <w:ilvl w:val="1"/>
          <w:numId w:val="260"/>
        </w:numPr>
        <w:outlineLvl w:val="9"/>
        <w:rPr>
          <w:lang w:val="es-419" w:eastAsia="es-419"/>
        </w:rPr>
      </w:pPr>
      <w:r w:rsidRPr="00C75EBC">
        <w:rPr>
          <w:lang w:val="es-419" w:eastAsia="es-419"/>
        </w:rPr>
        <w:t>Alta precisión: ±2 ppm equivale a una deriva de aproximadamente ±1 minuto por año, suficiente para aplicaciones de registro temporal.</w:t>
      </w:r>
    </w:p>
    <w:p w14:paraId="1BEA5B95" w14:textId="77777777" w:rsidR="00C75EBC" w:rsidRPr="00C75EBC" w:rsidRDefault="00C75EBC" w:rsidP="009C637F">
      <w:pPr>
        <w:pStyle w:val="Estilo4"/>
        <w:numPr>
          <w:ilvl w:val="1"/>
          <w:numId w:val="260"/>
        </w:numPr>
        <w:outlineLvl w:val="9"/>
        <w:rPr>
          <w:lang w:val="es-419" w:eastAsia="es-419"/>
        </w:rPr>
      </w:pPr>
      <w:r w:rsidRPr="00C75EBC">
        <w:rPr>
          <w:lang w:val="es-419" w:eastAsia="es-419"/>
        </w:rPr>
        <w:t>Compensación de temperatura: Cristal TCXO (Temperature Compensated Crystal Oscillator) ajusta automáticamente la frecuencia ante cambios térmicos, manteniendo precisión en rangos de -40°C a +85°C.</w:t>
      </w:r>
    </w:p>
    <w:p w14:paraId="08C81197" w14:textId="77777777" w:rsidR="00C75EBC" w:rsidRPr="00C75EBC" w:rsidRDefault="00C75EBC" w:rsidP="009C637F">
      <w:pPr>
        <w:pStyle w:val="Estilo4"/>
        <w:numPr>
          <w:ilvl w:val="1"/>
          <w:numId w:val="260"/>
        </w:numPr>
        <w:outlineLvl w:val="9"/>
        <w:rPr>
          <w:lang w:val="es-419" w:eastAsia="es-419"/>
        </w:rPr>
      </w:pPr>
      <w:r w:rsidRPr="00C75EBC">
        <w:rPr>
          <w:lang w:val="es-419" w:eastAsia="es-419"/>
        </w:rPr>
        <w:t>Batería de respaldo integrada: CR2032 mantiene el reloj funcionando durante cortes de energía o desconexiones del ESP32.</w:t>
      </w:r>
    </w:p>
    <w:p w14:paraId="7E5772A4" w14:textId="77777777" w:rsidR="00C75EBC" w:rsidRPr="00C75EBC" w:rsidRDefault="00C75EBC" w:rsidP="009C637F">
      <w:pPr>
        <w:pStyle w:val="Estilo4"/>
        <w:numPr>
          <w:ilvl w:val="1"/>
          <w:numId w:val="260"/>
        </w:numPr>
        <w:outlineLvl w:val="9"/>
        <w:rPr>
          <w:lang w:val="es-419" w:eastAsia="es-419"/>
        </w:rPr>
      </w:pPr>
      <w:r w:rsidRPr="00C75EBC">
        <w:rPr>
          <w:lang w:val="es-419" w:eastAsia="es-419"/>
        </w:rPr>
        <w:t>Protocolo I²C: Comunicación mediante 2 cables (SDA, SCL), compatible con bus compartido junto a la pantalla OLED.</w:t>
      </w:r>
    </w:p>
    <w:p w14:paraId="7BD604E5" w14:textId="77777777" w:rsidR="00C75EBC" w:rsidRPr="00C75EBC" w:rsidRDefault="00C75EBC" w:rsidP="009C637F">
      <w:pPr>
        <w:pStyle w:val="Estilo4"/>
        <w:numPr>
          <w:ilvl w:val="1"/>
          <w:numId w:val="260"/>
        </w:numPr>
        <w:outlineLvl w:val="9"/>
        <w:rPr>
          <w:lang w:val="es-419" w:eastAsia="es-419"/>
        </w:rPr>
      </w:pPr>
      <w:r w:rsidRPr="00C75EBC">
        <w:rPr>
          <w:lang w:val="es-419" w:eastAsia="es-419"/>
        </w:rPr>
        <w:t>Sin cristal externo: A diferencia del DS1307, incluye el oscilador integrado, simplificando el diseño.</w:t>
      </w:r>
    </w:p>
    <w:p w14:paraId="5C86C731" w14:textId="77777777" w:rsidR="00C75EBC" w:rsidRPr="00C75EBC" w:rsidRDefault="00C75EBC" w:rsidP="009C637F">
      <w:pPr>
        <w:pStyle w:val="Estilo4"/>
        <w:numPr>
          <w:ilvl w:val="1"/>
          <w:numId w:val="260"/>
        </w:numPr>
        <w:outlineLvl w:val="9"/>
        <w:rPr>
          <w:lang w:val="es-419" w:eastAsia="es-419"/>
        </w:rPr>
      </w:pPr>
      <w:r w:rsidRPr="00C75EBC">
        <w:rPr>
          <w:lang w:val="es-419" w:eastAsia="es-419"/>
        </w:rPr>
        <w:t xml:space="preserve">Alarmas programables: Permite implementar eventos temporizados para </w:t>
      </w:r>
      <w:r w:rsidRPr="00C75EBC">
        <w:rPr>
          <w:lang w:val="es-419" w:eastAsia="es-419"/>
        </w:rPr>
        <w:lastRenderedPageBreak/>
        <w:t>futuras expansiones.</w:t>
      </w:r>
    </w:p>
    <w:p w14:paraId="7E2B6B50" w14:textId="77777777" w:rsidR="00C75EBC" w:rsidRPr="00C75EBC" w:rsidRDefault="00C75EBC" w:rsidP="009C637F">
      <w:pPr>
        <w:pStyle w:val="Estilo4"/>
        <w:outlineLvl w:val="9"/>
        <w:rPr>
          <w:lang w:val="es-419" w:eastAsia="es-419"/>
        </w:rPr>
      </w:pPr>
      <w:r w:rsidRPr="00C75EBC">
        <w:rPr>
          <w:lang w:val="es-419" w:eastAsia="es-419"/>
        </w:rPr>
        <w:t>Estado de implementación:</w:t>
      </w:r>
    </w:p>
    <w:p w14:paraId="62C0C795" w14:textId="77777777" w:rsidR="00C75EBC" w:rsidRPr="00C75EBC" w:rsidRDefault="00C75EBC" w:rsidP="009C637F">
      <w:pPr>
        <w:pStyle w:val="Estilo4"/>
        <w:outlineLvl w:val="9"/>
        <w:rPr>
          <w:lang w:val="es-419" w:eastAsia="es-419"/>
        </w:rPr>
      </w:pPr>
      <w:r w:rsidRPr="00C75EBC">
        <w:rPr>
          <w:lang w:val="es-419" w:eastAsia="es-419"/>
        </w:rPr>
        <w:t>El módulo RTC DS3231 está físicamente integrado al sistema y conectado mediante bus I²C compartido en los pines GPIO 21 (SDA) y GPIO 22 (SCL) del ESP32. El hardware está completamente implementado y operativo.</w:t>
      </w:r>
    </w:p>
    <w:p w14:paraId="6BD8DFD0" w14:textId="77777777" w:rsidR="00C75EBC" w:rsidRDefault="00C75EBC" w:rsidP="009C637F">
      <w:pPr>
        <w:pStyle w:val="Estilo4"/>
        <w:outlineLvl w:val="9"/>
      </w:pPr>
      <w:r>
        <w:t>El módulo RTC DS3231 está completamente implementado y funcional en el sistema. Cada registro de temperatura incluye la fecha y hora proporcionadas por el módulo mediante comunicación I²C. El RTC se sincroniza inicialmente con servidores NTP (Network Time Protocol) al encender el sistema, y posteriormente mantiene el tiempo de forma autónoma mediante su oscilador TCXO y batería de respaldo CR2032. Esta arquitectura híbrida garantiza timestamps precisos y permite operación continua incluso ante pérdidas de conectividad WiFi.</w:t>
      </w:r>
    </w:p>
    <w:p w14:paraId="08B46851" w14:textId="6C008AC7" w:rsidR="00C75EBC" w:rsidRPr="00C75EBC" w:rsidRDefault="00C75EBC" w:rsidP="009C637F">
      <w:pPr>
        <w:pStyle w:val="Estilo4"/>
        <w:outlineLvl w:val="9"/>
        <w:rPr>
          <w:lang w:val="es-419" w:eastAsia="es-419"/>
        </w:rPr>
      </w:pPr>
      <w:r w:rsidRPr="00C75EBC">
        <w:rPr>
          <w:lang w:val="es-419" w:eastAsia="es-419"/>
        </w:rPr>
        <w:t>Función prevista del RTC en el diseño:</w:t>
      </w:r>
    </w:p>
    <w:p w14:paraId="0C129ADC" w14:textId="77777777" w:rsidR="00C75EBC" w:rsidRPr="00C75EBC" w:rsidRDefault="00C75EBC" w:rsidP="009C637F">
      <w:pPr>
        <w:pStyle w:val="Estilo4"/>
        <w:outlineLvl w:val="9"/>
        <w:rPr>
          <w:lang w:val="es-419" w:eastAsia="es-419"/>
        </w:rPr>
      </w:pPr>
      <w:r w:rsidRPr="00C75EBC">
        <w:rPr>
          <w:lang w:val="es-419" w:eastAsia="es-419"/>
        </w:rPr>
        <w:t>El DS3231 fue incluido para cumplir las siguientes funciones:</w:t>
      </w:r>
    </w:p>
    <w:p w14:paraId="40CB9C93" w14:textId="77777777" w:rsidR="00C75EBC" w:rsidRPr="00C75EBC" w:rsidRDefault="00C75EBC" w:rsidP="009C637F">
      <w:pPr>
        <w:pStyle w:val="Estilo4"/>
        <w:numPr>
          <w:ilvl w:val="0"/>
          <w:numId w:val="261"/>
        </w:numPr>
        <w:outlineLvl w:val="9"/>
        <w:rPr>
          <w:lang w:val="es-419" w:eastAsia="es-419"/>
        </w:rPr>
      </w:pPr>
      <w:r w:rsidRPr="00C75EBC">
        <w:rPr>
          <w:lang w:val="es-419" w:eastAsia="es-419"/>
        </w:rPr>
        <w:t>Timestamp independiente: Registrar fecha y hora sin depender de conectividad WiFi</w:t>
      </w:r>
    </w:p>
    <w:p w14:paraId="5E428526" w14:textId="77777777" w:rsidR="00C75EBC" w:rsidRPr="00C75EBC" w:rsidRDefault="00C75EBC" w:rsidP="009C637F">
      <w:pPr>
        <w:pStyle w:val="Estilo4"/>
        <w:numPr>
          <w:ilvl w:val="0"/>
          <w:numId w:val="261"/>
        </w:numPr>
        <w:outlineLvl w:val="9"/>
        <w:rPr>
          <w:lang w:val="es-419" w:eastAsia="es-419"/>
        </w:rPr>
      </w:pPr>
      <w:r w:rsidRPr="00C75EBC">
        <w:rPr>
          <w:lang w:val="es-419" w:eastAsia="es-419"/>
        </w:rPr>
        <w:t>Respaldo ante pérdida de red: Mantener precisión temporal durante desconexiones</w:t>
      </w:r>
    </w:p>
    <w:p w14:paraId="38FAE32A" w14:textId="77777777" w:rsidR="00C75EBC" w:rsidRPr="00C75EBC" w:rsidRDefault="00C75EBC" w:rsidP="009C637F">
      <w:pPr>
        <w:pStyle w:val="Estilo4"/>
        <w:numPr>
          <w:ilvl w:val="0"/>
          <w:numId w:val="261"/>
        </w:numPr>
        <w:outlineLvl w:val="9"/>
        <w:rPr>
          <w:lang w:val="es-419" w:eastAsia="es-419"/>
        </w:rPr>
      </w:pPr>
      <w:r w:rsidRPr="00C75EBC">
        <w:rPr>
          <w:lang w:val="es-419" w:eastAsia="es-419"/>
        </w:rPr>
        <w:t>Reducción de latencia: Evitar consultas NTP en cada lectura</w:t>
      </w:r>
    </w:p>
    <w:p w14:paraId="0BE98C5E" w14:textId="77777777" w:rsidR="00C75EBC" w:rsidRPr="00C75EBC" w:rsidRDefault="00C75EBC" w:rsidP="009C637F">
      <w:pPr>
        <w:pStyle w:val="Estilo4"/>
        <w:numPr>
          <w:ilvl w:val="0"/>
          <w:numId w:val="261"/>
        </w:numPr>
        <w:outlineLvl w:val="9"/>
        <w:rPr>
          <w:lang w:val="es-419" w:eastAsia="es-419"/>
        </w:rPr>
      </w:pPr>
      <w:r w:rsidRPr="00C75EBC">
        <w:rPr>
          <w:lang w:val="es-419" w:eastAsia="es-419"/>
        </w:rPr>
        <w:t>Autonomía del sistema: Funcionar en modo offline con timestamps válidos</w:t>
      </w:r>
    </w:p>
    <w:p w14:paraId="118E933F" w14:textId="77777777" w:rsidR="00C75EBC" w:rsidRPr="00C75EBC" w:rsidRDefault="00C75EBC" w:rsidP="009C637F">
      <w:pPr>
        <w:pStyle w:val="Estilo4"/>
        <w:outlineLvl w:val="9"/>
        <w:rPr>
          <w:lang w:val="es-419" w:eastAsia="es-419"/>
        </w:rPr>
      </w:pPr>
      <w:r w:rsidRPr="00C75EBC">
        <w:rPr>
          <w:lang w:val="es-419" w:eastAsia="es-419"/>
        </w:rPr>
        <w:t>Función prevista del RTC en el diseño:</w:t>
      </w:r>
    </w:p>
    <w:p w14:paraId="25B39D92" w14:textId="77777777" w:rsidR="00C75EBC" w:rsidRPr="00C75EBC" w:rsidRDefault="00C75EBC" w:rsidP="009C637F">
      <w:pPr>
        <w:pStyle w:val="Estilo4"/>
        <w:outlineLvl w:val="9"/>
        <w:rPr>
          <w:lang w:val="es-419" w:eastAsia="es-419"/>
        </w:rPr>
      </w:pPr>
      <w:r w:rsidRPr="00C75EBC">
        <w:rPr>
          <w:lang w:val="es-419" w:eastAsia="es-419"/>
        </w:rPr>
        <w:t>El DS3231 fue incluido para cumplir las siguientes funciones:</w:t>
      </w:r>
    </w:p>
    <w:p w14:paraId="76B0C107" w14:textId="77777777" w:rsidR="00C75EBC" w:rsidRPr="00C75EBC" w:rsidRDefault="00C75EBC" w:rsidP="009C637F">
      <w:pPr>
        <w:pStyle w:val="Estilo4"/>
        <w:numPr>
          <w:ilvl w:val="1"/>
          <w:numId w:val="262"/>
        </w:numPr>
        <w:outlineLvl w:val="9"/>
        <w:rPr>
          <w:lang w:val="es-419" w:eastAsia="es-419"/>
        </w:rPr>
      </w:pPr>
      <w:r w:rsidRPr="00C75EBC">
        <w:rPr>
          <w:lang w:val="es-419" w:eastAsia="es-419"/>
        </w:rPr>
        <w:t>Timestamp independiente: Registrar fecha y hora sin depender de conectividad WiFi</w:t>
      </w:r>
    </w:p>
    <w:p w14:paraId="75EA2552" w14:textId="77777777" w:rsidR="00C75EBC" w:rsidRPr="00C75EBC" w:rsidRDefault="00C75EBC" w:rsidP="009C637F">
      <w:pPr>
        <w:pStyle w:val="Estilo4"/>
        <w:numPr>
          <w:ilvl w:val="1"/>
          <w:numId w:val="262"/>
        </w:numPr>
        <w:outlineLvl w:val="9"/>
        <w:rPr>
          <w:lang w:val="es-419" w:eastAsia="es-419"/>
        </w:rPr>
      </w:pPr>
      <w:r w:rsidRPr="00C75EBC">
        <w:rPr>
          <w:lang w:val="es-419" w:eastAsia="es-419"/>
        </w:rPr>
        <w:t>Respaldo ante pérdida de red: Mantener precisión temporal durante desconexiones</w:t>
      </w:r>
    </w:p>
    <w:p w14:paraId="32A6BDB1" w14:textId="77777777" w:rsidR="00C75EBC" w:rsidRPr="00C75EBC" w:rsidRDefault="00C75EBC" w:rsidP="009C637F">
      <w:pPr>
        <w:pStyle w:val="Estilo4"/>
        <w:numPr>
          <w:ilvl w:val="1"/>
          <w:numId w:val="262"/>
        </w:numPr>
        <w:outlineLvl w:val="9"/>
        <w:rPr>
          <w:lang w:val="es-419" w:eastAsia="es-419"/>
        </w:rPr>
      </w:pPr>
      <w:r w:rsidRPr="00C75EBC">
        <w:rPr>
          <w:lang w:val="es-419" w:eastAsia="es-419"/>
        </w:rPr>
        <w:t>Reducción de latencia: Evitar consultas NTP en cada lectura</w:t>
      </w:r>
    </w:p>
    <w:p w14:paraId="41C7EF5D" w14:textId="77777777" w:rsidR="00C75EBC" w:rsidRPr="00C75EBC" w:rsidRDefault="00C75EBC" w:rsidP="009C637F">
      <w:pPr>
        <w:pStyle w:val="Estilo4"/>
        <w:numPr>
          <w:ilvl w:val="1"/>
          <w:numId w:val="262"/>
        </w:numPr>
        <w:outlineLvl w:val="9"/>
        <w:rPr>
          <w:lang w:val="es-419" w:eastAsia="es-419"/>
        </w:rPr>
      </w:pPr>
      <w:r w:rsidRPr="00C75EBC">
        <w:rPr>
          <w:lang w:val="es-419" w:eastAsia="es-419"/>
        </w:rPr>
        <w:t>Autonomía del sistema: Funcionar en modo offline con timestamps válidos</w:t>
      </w:r>
    </w:p>
    <w:p w14:paraId="7DF1E903" w14:textId="153CE4D6" w:rsidR="00C75EBC" w:rsidRDefault="00C75EBC" w:rsidP="009C637F">
      <w:pPr>
        <w:pStyle w:val="Estilo4"/>
        <w:outlineLvl w:val="9"/>
      </w:pPr>
      <w:r>
        <w:t>Solución NTP implementada:</w:t>
      </w:r>
    </w:p>
    <w:p w14:paraId="5C23AFD8" w14:textId="75BF1CD2" w:rsidR="00C75EBC" w:rsidRDefault="00C75EBC" w:rsidP="009C637F">
      <w:pPr>
        <w:pStyle w:val="Estilo4"/>
        <w:outlineLvl w:val="9"/>
      </w:pPr>
      <w:r>
        <w:rPr>
          <w:noProof/>
        </w:rPr>
        <w:drawing>
          <wp:inline distT="0" distB="0" distL="0" distR="0" wp14:anchorId="3FC196EE" wp14:editId="0C3AB1B0">
            <wp:extent cx="5943600" cy="1007745"/>
            <wp:effectExtent l="0" t="0" r="0" b="1905"/>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n 96"/>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943600" cy="1007745"/>
                    </a:xfrm>
                    <a:prstGeom prst="rect">
                      <a:avLst/>
                    </a:prstGeom>
                  </pic:spPr>
                </pic:pic>
              </a:graphicData>
            </a:graphic>
          </wp:inline>
        </w:drawing>
      </w:r>
    </w:p>
    <w:p w14:paraId="433030B0" w14:textId="74F612FA" w:rsidR="00B34CE1" w:rsidRDefault="00B34CE1" w:rsidP="009C637F">
      <w:pPr>
        <w:pStyle w:val="titulo4"/>
        <w:outlineLvl w:val="9"/>
      </w:pPr>
      <w:r>
        <w:br w:type="page"/>
      </w:r>
    </w:p>
    <w:p w14:paraId="583E9928" w14:textId="3F8E4013" w:rsidR="008F3AFA" w:rsidRDefault="008F3AFA" w:rsidP="0002305A">
      <w:pPr>
        <w:pStyle w:val="MyStyle"/>
        <w:outlineLvl w:val="3"/>
      </w:pPr>
      <w:bookmarkStart w:id="342" w:name="_Toc217135165"/>
      <w:bookmarkStart w:id="343" w:name="_Toc218087656"/>
      <w:r>
        <w:lastRenderedPageBreak/>
        <w:t>5.3.3.2. Características técnicas</w:t>
      </w:r>
      <w:bookmarkEnd w:id="342"/>
      <w:bookmarkEnd w:id="343"/>
    </w:p>
    <w:p w14:paraId="34B982D0" w14:textId="77777777" w:rsidR="00C75EBC" w:rsidRDefault="00C75EBC" w:rsidP="009C637F">
      <w:pPr>
        <w:pStyle w:val="Estilo4"/>
        <w:outlineLvl w:val="9"/>
        <w:rPr>
          <w:lang w:val="es-419"/>
        </w:rPr>
      </w:pPr>
      <w:r>
        <w:rPr>
          <w:rStyle w:val="Textoennegrita"/>
        </w:rPr>
        <w:t>Especificaciones del módulo DS3231:</w:t>
      </w:r>
    </w:p>
    <w:p w14:paraId="4BDC2A6C" w14:textId="73ACD9FF" w:rsidR="00C75EBC" w:rsidRDefault="00B34CE1" w:rsidP="00B34CE1">
      <w:pPr>
        <w:pStyle w:val="TableParagraph"/>
        <w:rPr>
          <w:rStyle w:val="Textoennegrita"/>
        </w:rPr>
      </w:pPr>
      <w:bookmarkStart w:id="344" w:name="_Toc218088767"/>
      <w:r>
        <w:rPr>
          <w:rStyle w:val="Textoennegrita"/>
        </w:rPr>
        <w:t>Reloj en tiempo real:</w:t>
      </w:r>
      <w:bookmarkEnd w:id="344"/>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600"/>
        <w:gridCol w:w="5905"/>
      </w:tblGrid>
      <w:tr w:rsidR="00A324F5" w:rsidRPr="00A324F5" w14:paraId="737E606F" w14:textId="77777777" w:rsidTr="00184B64">
        <w:trPr>
          <w:tblHeader/>
          <w:jc w:val="right"/>
        </w:trPr>
        <w:tc>
          <w:tcPr>
            <w:tcW w:w="2122" w:type="dxa"/>
            <w:vAlign w:val="center"/>
            <w:hideMark/>
          </w:tcPr>
          <w:p w14:paraId="067C2BA9" w14:textId="77777777" w:rsidR="00A324F5" w:rsidRPr="00A324F5" w:rsidRDefault="00A324F5" w:rsidP="009C637F">
            <w:pPr>
              <w:widowControl/>
              <w:autoSpaceDE/>
              <w:autoSpaceDN/>
              <w:spacing w:after="0" w:line="240" w:lineRule="auto"/>
              <w:jc w:val="center"/>
              <w:rPr>
                <w:b/>
                <w:bCs/>
                <w:szCs w:val="24"/>
                <w:lang w:val="es-419" w:eastAsia="es-419"/>
              </w:rPr>
            </w:pPr>
            <w:r w:rsidRPr="00A324F5">
              <w:rPr>
                <w:b/>
                <w:bCs/>
                <w:szCs w:val="24"/>
                <w:lang w:val="es-419" w:eastAsia="es-419"/>
              </w:rPr>
              <w:t>Parámetro</w:t>
            </w:r>
          </w:p>
        </w:tc>
        <w:tc>
          <w:tcPr>
            <w:tcW w:w="4819" w:type="dxa"/>
            <w:vAlign w:val="center"/>
            <w:hideMark/>
          </w:tcPr>
          <w:p w14:paraId="64A39B01" w14:textId="77777777" w:rsidR="00A324F5" w:rsidRPr="00A324F5" w:rsidRDefault="00A324F5" w:rsidP="009C637F">
            <w:pPr>
              <w:widowControl/>
              <w:autoSpaceDE/>
              <w:autoSpaceDN/>
              <w:spacing w:after="0" w:line="240" w:lineRule="auto"/>
              <w:jc w:val="center"/>
              <w:rPr>
                <w:b/>
                <w:bCs/>
                <w:szCs w:val="24"/>
                <w:lang w:val="es-419" w:eastAsia="es-419"/>
              </w:rPr>
            </w:pPr>
            <w:r w:rsidRPr="00A324F5">
              <w:rPr>
                <w:b/>
                <w:bCs/>
                <w:szCs w:val="24"/>
                <w:lang w:val="es-419" w:eastAsia="es-419"/>
              </w:rPr>
              <w:t>Valor</w:t>
            </w:r>
          </w:p>
        </w:tc>
      </w:tr>
      <w:tr w:rsidR="00A324F5" w:rsidRPr="00A324F5" w14:paraId="73F17640" w14:textId="77777777" w:rsidTr="00184B64">
        <w:trPr>
          <w:jc w:val="right"/>
        </w:trPr>
        <w:tc>
          <w:tcPr>
            <w:tcW w:w="2122" w:type="dxa"/>
            <w:vAlign w:val="center"/>
            <w:hideMark/>
          </w:tcPr>
          <w:p w14:paraId="524671D1" w14:textId="77777777" w:rsidR="00A324F5" w:rsidRPr="00A324F5" w:rsidRDefault="00A324F5" w:rsidP="009C637F">
            <w:pPr>
              <w:widowControl/>
              <w:autoSpaceDE/>
              <w:autoSpaceDN/>
              <w:spacing w:after="0" w:line="240" w:lineRule="auto"/>
              <w:jc w:val="left"/>
              <w:rPr>
                <w:szCs w:val="24"/>
                <w:lang w:val="es-419" w:eastAsia="es-419"/>
              </w:rPr>
            </w:pPr>
            <w:r w:rsidRPr="00A324F5">
              <w:rPr>
                <w:b/>
                <w:bCs/>
                <w:szCs w:val="24"/>
                <w:lang w:val="es-419" w:eastAsia="es-419"/>
              </w:rPr>
              <w:t>Precisión</w:t>
            </w:r>
          </w:p>
        </w:tc>
        <w:tc>
          <w:tcPr>
            <w:tcW w:w="4819" w:type="dxa"/>
            <w:vAlign w:val="center"/>
            <w:hideMark/>
          </w:tcPr>
          <w:p w14:paraId="7389438D"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±2 ppm (-40°C a +85°C)</w:t>
            </w:r>
          </w:p>
        </w:tc>
      </w:tr>
      <w:tr w:rsidR="00A324F5" w:rsidRPr="00A324F5" w14:paraId="1ABB5B81" w14:textId="77777777" w:rsidTr="00184B64">
        <w:trPr>
          <w:jc w:val="right"/>
        </w:trPr>
        <w:tc>
          <w:tcPr>
            <w:tcW w:w="2122" w:type="dxa"/>
            <w:vAlign w:val="center"/>
            <w:hideMark/>
          </w:tcPr>
          <w:p w14:paraId="1152632C" w14:textId="77777777" w:rsidR="00A324F5" w:rsidRPr="00A324F5" w:rsidRDefault="00A324F5" w:rsidP="009C637F">
            <w:pPr>
              <w:widowControl/>
              <w:autoSpaceDE/>
              <w:autoSpaceDN/>
              <w:spacing w:after="0" w:line="240" w:lineRule="auto"/>
              <w:jc w:val="left"/>
              <w:rPr>
                <w:szCs w:val="24"/>
                <w:lang w:val="es-419" w:eastAsia="es-419"/>
              </w:rPr>
            </w:pPr>
            <w:r w:rsidRPr="00A324F5">
              <w:rPr>
                <w:b/>
                <w:bCs/>
                <w:szCs w:val="24"/>
                <w:lang w:val="es-419" w:eastAsia="es-419"/>
              </w:rPr>
              <w:t>Deriva máxima</w:t>
            </w:r>
          </w:p>
        </w:tc>
        <w:tc>
          <w:tcPr>
            <w:tcW w:w="4819" w:type="dxa"/>
            <w:vAlign w:val="center"/>
            <w:hideMark/>
          </w:tcPr>
          <w:p w14:paraId="20B35472"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±1 minuto/año</w:t>
            </w:r>
          </w:p>
        </w:tc>
      </w:tr>
      <w:tr w:rsidR="00A324F5" w:rsidRPr="00A324F5" w14:paraId="42F4F398" w14:textId="77777777" w:rsidTr="00184B64">
        <w:trPr>
          <w:jc w:val="right"/>
        </w:trPr>
        <w:tc>
          <w:tcPr>
            <w:tcW w:w="2122" w:type="dxa"/>
            <w:vAlign w:val="center"/>
            <w:hideMark/>
          </w:tcPr>
          <w:p w14:paraId="20B21F49" w14:textId="77777777" w:rsidR="00A324F5" w:rsidRPr="00A324F5" w:rsidRDefault="00A324F5" w:rsidP="009C637F">
            <w:pPr>
              <w:widowControl/>
              <w:autoSpaceDE/>
              <w:autoSpaceDN/>
              <w:spacing w:after="0" w:line="240" w:lineRule="auto"/>
              <w:jc w:val="left"/>
              <w:rPr>
                <w:szCs w:val="24"/>
                <w:lang w:val="es-419" w:eastAsia="es-419"/>
              </w:rPr>
            </w:pPr>
            <w:r w:rsidRPr="00A324F5">
              <w:rPr>
                <w:b/>
                <w:bCs/>
                <w:szCs w:val="24"/>
                <w:lang w:val="es-419" w:eastAsia="es-419"/>
              </w:rPr>
              <w:t>Oscilador</w:t>
            </w:r>
          </w:p>
        </w:tc>
        <w:tc>
          <w:tcPr>
            <w:tcW w:w="4819" w:type="dxa"/>
            <w:vAlign w:val="center"/>
            <w:hideMark/>
          </w:tcPr>
          <w:p w14:paraId="6C66E891"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TCXO (Temperature Compensated)</w:t>
            </w:r>
          </w:p>
        </w:tc>
      </w:tr>
      <w:tr w:rsidR="00A324F5" w:rsidRPr="00A324F5" w14:paraId="481F9285" w14:textId="77777777" w:rsidTr="00184B64">
        <w:trPr>
          <w:jc w:val="right"/>
        </w:trPr>
        <w:tc>
          <w:tcPr>
            <w:tcW w:w="2122" w:type="dxa"/>
            <w:vAlign w:val="center"/>
            <w:hideMark/>
          </w:tcPr>
          <w:p w14:paraId="4A31DDDE" w14:textId="77777777" w:rsidR="00A324F5" w:rsidRPr="00A324F5" w:rsidRDefault="00A324F5" w:rsidP="009C637F">
            <w:pPr>
              <w:widowControl/>
              <w:autoSpaceDE/>
              <w:autoSpaceDN/>
              <w:spacing w:after="0" w:line="240" w:lineRule="auto"/>
              <w:jc w:val="left"/>
              <w:rPr>
                <w:szCs w:val="24"/>
                <w:lang w:val="es-419" w:eastAsia="es-419"/>
              </w:rPr>
            </w:pPr>
            <w:r w:rsidRPr="00A324F5">
              <w:rPr>
                <w:b/>
                <w:bCs/>
                <w:szCs w:val="24"/>
                <w:lang w:val="es-419" w:eastAsia="es-419"/>
              </w:rPr>
              <w:t>Frecuencia</w:t>
            </w:r>
          </w:p>
        </w:tc>
        <w:tc>
          <w:tcPr>
            <w:tcW w:w="4819" w:type="dxa"/>
            <w:vAlign w:val="center"/>
            <w:hideMark/>
          </w:tcPr>
          <w:p w14:paraId="76196AB5"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32.768 kHz (integrado)</w:t>
            </w:r>
          </w:p>
        </w:tc>
      </w:tr>
      <w:tr w:rsidR="00A324F5" w:rsidRPr="00A324F5" w14:paraId="351FAD82" w14:textId="77777777" w:rsidTr="00184B64">
        <w:trPr>
          <w:jc w:val="right"/>
        </w:trPr>
        <w:tc>
          <w:tcPr>
            <w:tcW w:w="2122" w:type="dxa"/>
            <w:vAlign w:val="center"/>
            <w:hideMark/>
          </w:tcPr>
          <w:p w14:paraId="7E44E063" w14:textId="77777777" w:rsidR="00A324F5" w:rsidRPr="00A324F5" w:rsidRDefault="00A324F5" w:rsidP="009C637F">
            <w:pPr>
              <w:widowControl/>
              <w:autoSpaceDE/>
              <w:autoSpaceDN/>
              <w:spacing w:after="0" w:line="240" w:lineRule="auto"/>
              <w:jc w:val="left"/>
              <w:rPr>
                <w:szCs w:val="24"/>
                <w:lang w:val="es-419" w:eastAsia="es-419"/>
              </w:rPr>
            </w:pPr>
            <w:r w:rsidRPr="00A324F5">
              <w:rPr>
                <w:b/>
                <w:bCs/>
                <w:szCs w:val="24"/>
                <w:lang w:val="es-419" w:eastAsia="es-419"/>
              </w:rPr>
              <w:t>Rango de fechas</w:t>
            </w:r>
          </w:p>
        </w:tc>
        <w:tc>
          <w:tcPr>
            <w:tcW w:w="4819" w:type="dxa"/>
            <w:vAlign w:val="center"/>
            <w:hideMark/>
          </w:tcPr>
          <w:p w14:paraId="336141A2"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2000 - 2099</w:t>
            </w:r>
          </w:p>
        </w:tc>
      </w:tr>
      <w:tr w:rsidR="00A324F5" w:rsidRPr="00A324F5" w14:paraId="087D8C43" w14:textId="77777777" w:rsidTr="00184B64">
        <w:trPr>
          <w:jc w:val="right"/>
        </w:trPr>
        <w:tc>
          <w:tcPr>
            <w:tcW w:w="2122" w:type="dxa"/>
            <w:vAlign w:val="center"/>
            <w:hideMark/>
          </w:tcPr>
          <w:p w14:paraId="1B501CE9" w14:textId="77777777" w:rsidR="00A324F5" w:rsidRPr="00A324F5" w:rsidRDefault="00A324F5" w:rsidP="009C637F">
            <w:pPr>
              <w:widowControl/>
              <w:autoSpaceDE/>
              <w:autoSpaceDN/>
              <w:spacing w:after="0" w:line="240" w:lineRule="auto"/>
              <w:jc w:val="left"/>
              <w:rPr>
                <w:szCs w:val="24"/>
                <w:lang w:val="es-419" w:eastAsia="es-419"/>
              </w:rPr>
            </w:pPr>
            <w:r w:rsidRPr="00A324F5">
              <w:rPr>
                <w:b/>
                <w:bCs/>
                <w:szCs w:val="24"/>
                <w:lang w:val="es-419" w:eastAsia="es-419"/>
              </w:rPr>
              <w:t>Formato hora</w:t>
            </w:r>
          </w:p>
        </w:tc>
        <w:tc>
          <w:tcPr>
            <w:tcW w:w="4819" w:type="dxa"/>
            <w:vAlign w:val="center"/>
            <w:hideMark/>
          </w:tcPr>
          <w:p w14:paraId="6B71D176"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12/24 horas</w:t>
            </w:r>
          </w:p>
        </w:tc>
      </w:tr>
    </w:tbl>
    <w:p w14:paraId="35C0C5C7" w14:textId="77777777" w:rsidR="00A324F5" w:rsidRPr="00A324F5" w:rsidRDefault="00A324F5" w:rsidP="009C637F">
      <w:pPr>
        <w:pStyle w:val="Estilo4"/>
        <w:outlineLvl w:val="9"/>
        <w:rPr>
          <w:lang w:val="es-419" w:eastAsia="es-419"/>
        </w:rPr>
      </w:pPr>
      <w:r w:rsidRPr="00A324F5">
        <w:rPr>
          <w:lang w:val="es-419" w:eastAsia="es-419"/>
        </w:rPr>
        <w:t>Características eléctricas:</w:t>
      </w:r>
    </w:p>
    <w:p w14:paraId="3F703E55" w14:textId="77777777" w:rsidR="00A324F5" w:rsidRPr="00A324F5" w:rsidRDefault="00A324F5" w:rsidP="009C637F">
      <w:pPr>
        <w:pStyle w:val="Estilo4"/>
        <w:numPr>
          <w:ilvl w:val="0"/>
          <w:numId w:val="263"/>
        </w:numPr>
        <w:outlineLvl w:val="9"/>
        <w:rPr>
          <w:lang w:val="es-419" w:eastAsia="es-419"/>
        </w:rPr>
      </w:pPr>
      <w:r w:rsidRPr="00A324F5">
        <w:rPr>
          <w:lang w:val="es-419" w:eastAsia="es-419"/>
        </w:rPr>
        <w:t>Voltaje de operación (VCC): 2.3V - 5.5V</w:t>
      </w:r>
    </w:p>
    <w:p w14:paraId="501410F4" w14:textId="77777777" w:rsidR="00A324F5" w:rsidRPr="00A324F5" w:rsidRDefault="00A324F5" w:rsidP="009C637F">
      <w:pPr>
        <w:pStyle w:val="Estilo4"/>
        <w:numPr>
          <w:ilvl w:val="0"/>
          <w:numId w:val="263"/>
        </w:numPr>
        <w:outlineLvl w:val="9"/>
        <w:rPr>
          <w:lang w:val="es-419" w:eastAsia="es-419"/>
        </w:rPr>
      </w:pPr>
      <w:r w:rsidRPr="00A324F5">
        <w:rPr>
          <w:lang w:val="es-419" w:eastAsia="es-419"/>
        </w:rPr>
        <w:t>Voltaje de batería (VBAT): 2.3V - 5.5V (CR2032)</w:t>
      </w:r>
    </w:p>
    <w:p w14:paraId="2CDB44D2" w14:textId="77777777" w:rsidR="00A324F5" w:rsidRPr="00A324F5" w:rsidRDefault="00A324F5" w:rsidP="009C637F">
      <w:pPr>
        <w:pStyle w:val="Estilo4"/>
        <w:numPr>
          <w:ilvl w:val="0"/>
          <w:numId w:val="263"/>
        </w:numPr>
        <w:outlineLvl w:val="9"/>
        <w:rPr>
          <w:lang w:val="es-419" w:eastAsia="es-419"/>
        </w:rPr>
      </w:pPr>
      <w:r w:rsidRPr="00A324F5">
        <w:rPr>
          <w:lang w:val="es-419" w:eastAsia="es-419"/>
        </w:rPr>
        <w:t>Consumo activo (VCC): 200 µA típico</w:t>
      </w:r>
    </w:p>
    <w:p w14:paraId="72EC0081" w14:textId="77777777" w:rsidR="00A324F5" w:rsidRPr="00A324F5" w:rsidRDefault="00A324F5" w:rsidP="009C637F">
      <w:pPr>
        <w:pStyle w:val="Estilo4"/>
        <w:numPr>
          <w:ilvl w:val="0"/>
          <w:numId w:val="263"/>
        </w:numPr>
        <w:outlineLvl w:val="9"/>
        <w:rPr>
          <w:lang w:val="es-419" w:eastAsia="es-419"/>
        </w:rPr>
      </w:pPr>
      <w:r w:rsidRPr="00A324F5">
        <w:rPr>
          <w:lang w:val="es-419" w:eastAsia="es-419"/>
        </w:rPr>
        <w:t>Consumo con batería (VBAT): 840 nA típico</w:t>
      </w:r>
    </w:p>
    <w:p w14:paraId="62DC5B5C" w14:textId="77777777" w:rsidR="00A324F5" w:rsidRPr="00A324F5" w:rsidRDefault="00A324F5" w:rsidP="009C637F">
      <w:pPr>
        <w:pStyle w:val="Estilo4"/>
        <w:numPr>
          <w:ilvl w:val="0"/>
          <w:numId w:val="263"/>
        </w:numPr>
        <w:outlineLvl w:val="9"/>
        <w:rPr>
          <w:lang w:val="es-419" w:eastAsia="es-419"/>
        </w:rPr>
      </w:pPr>
      <w:r w:rsidRPr="00A324F5">
        <w:rPr>
          <w:lang w:val="es-419" w:eastAsia="es-419"/>
        </w:rPr>
        <w:t>Duración de batería CR2032: 8-10 años (uso típico)</w:t>
      </w:r>
    </w:p>
    <w:p w14:paraId="3AA9B40F" w14:textId="77777777" w:rsidR="00A324F5" w:rsidRPr="00A324F5" w:rsidRDefault="00A324F5" w:rsidP="009C637F">
      <w:pPr>
        <w:pStyle w:val="Estilo4"/>
        <w:numPr>
          <w:ilvl w:val="0"/>
          <w:numId w:val="263"/>
        </w:numPr>
        <w:outlineLvl w:val="9"/>
        <w:rPr>
          <w:lang w:val="es-419" w:eastAsia="es-419"/>
        </w:rPr>
      </w:pPr>
      <w:r w:rsidRPr="00A324F5">
        <w:rPr>
          <w:lang w:val="es-419" w:eastAsia="es-419"/>
        </w:rPr>
        <w:t>Dirección I²C: 0x68 (fija)</w:t>
      </w:r>
    </w:p>
    <w:p w14:paraId="1B6D82E9" w14:textId="77777777" w:rsidR="00A324F5" w:rsidRPr="00A324F5" w:rsidRDefault="00A324F5" w:rsidP="009C637F">
      <w:pPr>
        <w:pStyle w:val="Estilo4"/>
        <w:numPr>
          <w:ilvl w:val="0"/>
          <w:numId w:val="263"/>
        </w:numPr>
        <w:outlineLvl w:val="9"/>
        <w:rPr>
          <w:lang w:val="es-419" w:eastAsia="es-419"/>
        </w:rPr>
      </w:pPr>
      <w:r w:rsidRPr="00A324F5">
        <w:rPr>
          <w:lang w:val="es-419" w:eastAsia="es-419"/>
        </w:rPr>
        <w:t>Velocidad I²C: 100 kHz / 400 kHz</w:t>
      </w:r>
    </w:p>
    <w:p w14:paraId="5343E7DB" w14:textId="77777777" w:rsidR="00A324F5" w:rsidRPr="00A324F5" w:rsidRDefault="00A324F5" w:rsidP="009C637F">
      <w:pPr>
        <w:pStyle w:val="Estilo4"/>
        <w:outlineLvl w:val="9"/>
        <w:rPr>
          <w:lang w:val="es-419" w:eastAsia="es-419"/>
        </w:rPr>
      </w:pPr>
      <w:r w:rsidRPr="00A324F5">
        <w:rPr>
          <w:lang w:val="es-419" w:eastAsia="es-419"/>
        </w:rPr>
        <w:t>Funciones adicionales:</w:t>
      </w:r>
    </w:p>
    <w:p w14:paraId="6F2293C6" w14:textId="77777777" w:rsidR="00A324F5" w:rsidRPr="00A324F5" w:rsidRDefault="00A324F5" w:rsidP="009C637F">
      <w:pPr>
        <w:pStyle w:val="Estilo4"/>
        <w:numPr>
          <w:ilvl w:val="0"/>
          <w:numId w:val="264"/>
        </w:numPr>
        <w:outlineLvl w:val="9"/>
        <w:rPr>
          <w:lang w:val="es-419" w:eastAsia="es-419"/>
        </w:rPr>
      </w:pPr>
      <w:r w:rsidRPr="00A324F5">
        <w:rPr>
          <w:lang w:val="es-419" w:eastAsia="es-419"/>
        </w:rPr>
        <w:t>Alarmas programables: 2 (Alarm 1 y Alarm 2)</w:t>
      </w:r>
    </w:p>
    <w:p w14:paraId="1C8BFD41" w14:textId="77777777" w:rsidR="00A324F5" w:rsidRPr="00A324F5" w:rsidRDefault="00A324F5" w:rsidP="009C637F">
      <w:pPr>
        <w:pStyle w:val="Estilo4"/>
        <w:numPr>
          <w:ilvl w:val="0"/>
          <w:numId w:val="264"/>
        </w:numPr>
        <w:outlineLvl w:val="9"/>
        <w:rPr>
          <w:lang w:val="es-419" w:eastAsia="es-419"/>
        </w:rPr>
      </w:pPr>
      <w:r w:rsidRPr="00A324F5">
        <w:rPr>
          <w:lang w:val="es-419" w:eastAsia="es-419"/>
        </w:rPr>
        <w:t>Salida de onda cuadrada: 1 Hz, 1.024 kHz, 4.096 kHz, 8.192 kHz</w:t>
      </w:r>
    </w:p>
    <w:p w14:paraId="417F76DD" w14:textId="77777777" w:rsidR="00A324F5" w:rsidRPr="00A324F5" w:rsidRDefault="00A324F5" w:rsidP="009C637F">
      <w:pPr>
        <w:pStyle w:val="Estilo4"/>
        <w:numPr>
          <w:ilvl w:val="0"/>
          <w:numId w:val="264"/>
        </w:numPr>
        <w:outlineLvl w:val="9"/>
        <w:rPr>
          <w:lang w:val="es-419" w:eastAsia="es-419"/>
        </w:rPr>
      </w:pPr>
      <w:r w:rsidRPr="00A324F5">
        <w:rPr>
          <w:lang w:val="es-419" w:eastAsia="es-419"/>
        </w:rPr>
        <w:t>Sensor de temperatura: Integrado (±3°C de precisión)</w:t>
      </w:r>
    </w:p>
    <w:p w14:paraId="51FFC45E" w14:textId="77777777" w:rsidR="00A324F5" w:rsidRPr="00A324F5" w:rsidRDefault="00A324F5" w:rsidP="009C637F">
      <w:pPr>
        <w:pStyle w:val="Estilo4"/>
        <w:numPr>
          <w:ilvl w:val="0"/>
          <w:numId w:val="264"/>
        </w:numPr>
        <w:outlineLvl w:val="9"/>
        <w:rPr>
          <w:lang w:val="es-419" w:eastAsia="es-419"/>
        </w:rPr>
      </w:pPr>
      <w:r w:rsidRPr="00A324F5">
        <w:rPr>
          <w:lang w:val="es-419" w:eastAsia="es-419"/>
        </w:rPr>
        <w:t>Pin de interrupción: INT/SQW programable</w:t>
      </w:r>
    </w:p>
    <w:p w14:paraId="5C1D19F2" w14:textId="77777777" w:rsidR="00A324F5" w:rsidRPr="00A324F5" w:rsidRDefault="00A324F5" w:rsidP="009C637F">
      <w:pPr>
        <w:pStyle w:val="Estilo4"/>
        <w:outlineLvl w:val="9"/>
        <w:rPr>
          <w:lang w:val="es-419" w:eastAsia="es-419"/>
        </w:rPr>
      </w:pPr>
      <w:r w:rsidRPr="00A324F5">
        <w:rPr>
          <w:lang w:val="es-419" w:eastAsia="es-419"/>
        </w:rPr>
        <w:t>Características físicas del módulo:</w:t>
      </w:r>
    </w:p>
    <w:p w14:paraId="637943E9" w14:textId="77777777" w:rsidR="00A324F5" w:rsidRPr="00A324F5" w:rsidRDefault="00A324F5" w:rsidP="009C637F">
      <w:pPr>
        <w:pStyle w:val="Estilo4"/>
        <w:numPr>
          <w:ilvl w:val="0"/>
          <w:numId w:val="265"/>
        </w:numPr>
        <w:outlineLvl w:val="9"/>
        <w:rPr>
          <w:lang w:val="es-419" w:eastAsia="es-419"/>
        </w:rPr>
      </w:pPr>
      <w:r w:rsidRPr="00A324F5">
        <w:rPr>
          <w:lang w:val="es-419" w:eastAsia="es-419"/>
        </w:rPr>
        <w:t>Dimensiones: 38 mm × 22 mm × 14 mm</w:t>
      </w:r>
    </w:p>
    <w:p w14:paraId="3E2F2A2C" w14:textId="77777777" w:rsidR="00A324F5" w:rsidRPr="00A324F5" w:rsidRDefault="00A324F5" w:rsidP="009C637F">
      <w:pPr>
        <w:pStyle w:val="Estilo4"/>
        <w:numPr>
          <w:ilvl w:val="0"/>
          <w:numId w:val="265"/>
        </w:numPr>
        <w:outlineLvl w:val="9"/>
        <w:rPr>
          <w:lang w:val="en-US" w:eastAsia="es-419"/>
        </w:rPr>
      </w:pPr>
      <w:r w:rsidRPr="00A324F5">
        <w:rPr>
          <w:lang w:val="en-US" w:eastAsia="es-419"/>
        </w:rPr>
        <w:t>Pines: 6 (VCC, GND, SDA, SCL, SQW, 32K)</w:t>
      </w:r>
    </w:p>
    <w:p w14:paraId="32719C5F" w14:textId="77777777" w:rsidR="00A324F5" w:rsidRPr="00A324F5" w:rsidRDefault="00A324F5" w:rsidP="009C637F">
      <w:pPr>
        <w:pStyle w:val="Estilo4"/>
        <w:numPr>
          <w:ilvl w:val="0"/>
          <w:numId w:val="265"/>
        </w:numPr>
        <w:outlineLvl w:val="9"/>
        <w:rPr>
          <w:lang w:val="es-419" w:eastAsia="es-419"/>
        </w:rPr>
      </w:pPr>
      <w:r w:rsidRPr="00A324F5">
        <w:rPr>
          <w:lang w:val="es-419" w:eastAsia="es-419"/>
        </w:rPr>
        <w:t>Socket batería: CR2032 (incluido)</w:t>
      </w:r>
    </w:p>
    <w:p w14:paraId="4B88BFCE" w14:textId="77777777" w:rsidR="00A324F5" w:rsidRPr="00A324F5" w:rsidRDefault="00A324F5" w:rsidP="009C637F">
      <w:pPr>
        <w:pStyle w:val="Estilo4"/>
        <w:numPr>
          <w:ilvl w:val="0"/>
          <w:numId w:val="265"/>
        </w:numPr>
        <w:outlineLvl w:val="9"/>
        <w:rPr>
          <w:lang w:val="es-419" w:eastAsia="es-419"/>
        </w:rPr>
      </w:pPr>
      <w:r w:rsidRPr="00A324F5">
        <w:rPr>
          <w:lang w:val="es-419" w:eastAsia="es-419"/>
        </w:rPr>
        <w:t>LED indicador: Alimentación (rojo)</w:t>
      </w:r>
    </w:p>
    <w:p w14:paraId="58330CC3" w14:textId="7E5498D3" w:rsidR="006C1E69" w:rsidRDefault="00A324F5" w:rsidP="009C637F">
      <w:pPr>
        <w:pStyle w:val="Estilo4"/>
        <w:numPr>
          <w:ilvl w:val="0"/>
          <w:numId w:val="265"/>
        </w:numPr>
        <w:outlineLvl w:val="9"/>
        <w:rPr>
          <w:lang w:val="es-419" w:eastAsia="es-419"/>
        </w:rPr>
      </w:pPr>
      <w:r w:rsidRPr="00A324F5">
        <w:rPr>
          <w:lang w:val="es-419" w:eastAsia="es-419"/>
        </w:rPr>
        <w:t>Resistencias pull-up I²C: 4.7 kΩ (integradas)</w:t>
      </w:r>
      <w:r w:rsidR="006C1E69">
        <w:rPr>
          <w:lang w:val="es-419" w:eastAsia="es-419"/>
        </w:rPr>
        <w:br w:type="page"/>
      </w:r>
    </w:p>
    <w:p w14:paraId="39B7D2C7" w14:textId="74A1E916" w:rsidR="006C1E69" w:rsidRDefault="006C1E69" w:rsidP="006C1E69">
      <w:pPr>
        <w:pStyle w:val="TableParagraph"/>
      </w:pPr>
      <w:bookmarkStart w:id="345" w:name="_Toc218088768"/>
      <w:r>
        <w:lastRenderedPageBreak/>
        <w:t>Conexión implementada en el sistema:</w:t>
      </w:r>
      <w:bookmarkEnd w:id="345"/>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0"/>
        <w:gridCol w:w="1701"/>
        <w:gridCol w:w="2476"/>
        <w:gridCol w:w="3868"/>
      </w:tblGrid>
      <w:tr w:rsidR="00A324F5" w:rsidRPr="00A324F5" w14:paraId="7BA0FE6D" w14:textId="77777777" w:rsidTr="006C1E69">
        <w:trPr>
          <w:tblHeader/>
          <w:jc w:val="right"/>
        </w:trPr>
        <w:tc>
          <w:tcPr>
            <w:tcW w:w="422" w:type="dxa"/>
            <w:vAlign w:val="center"/>
            <w:hideMark/>
          </w:tcPr>
          <w:p w14:paraId="2E77CA7A" w14:textId="77777777" w:rsidR="00A324F5" w:rsidRPr="00A324F5" w:rsidRDefault="00A324F5" w:rsidP="009C637F">
            <w:pPr>
              <w:widowControl/>
              <w:autoSpaceDE/>
              <w:autoSpaceDN/>
              <w:spacing w:after="0" w:line="240" w:lineRule="auto"/>
              <w:jc w:val="center"/>
              <w:rPr>
                <w:b/>
                <w:bCs/>
                <w:szCs w:val="24"/>
                <w:lang w:val="es-419" w:eastAsia="es-419"/>
              </w:rPr>
            </w:pPr>
            <w:r w:rsidRPr="00A324F5">
              <w:rPr>
                <w:b/>
                <w:bCs/>
                <w:szCs w:val="24"/>
                <w:lang w:val="es-419" w:eastAsia="es-419"/>
              </w:rPr>
              <w:t>Pin</w:t>
            </w:r>
          </w:p>
        </w:tc>
        <w:tc>
          <w:tcPr>
            <w:tcW w:w="1558" w:type="dxa"/>
            <w:vAlign w:val="center"/>
            <w:hideMark/>
          </w:tcPr>
          <w:p w14:paraId="449F74A6" w14:textId="77777777" w:rsidR="00A324F5" w:rsidRPr="00A324F5" w:rsidRDefault="00A324F5" w:rsidP="009C637F">
            <w:pPr>
              <w:widowControl/>
              <w:autoSpaceDE/>
              <w:autoSpaceDN/>
              <w:spacing w:after="0" w:line="240" w:lineRule="auto"/>
              <w:jc w:val="center"/>
              <w:rPr>
                <w:b/>
                <w:bCs/>
                <w:szCs w:val="24"/>
                <w:lang w:val="es-419" w:eastAsia="es-419"/>
              </w:rPr>
            </w:pPr>
            <w:r w:rsidRPr="00A324F5">
              <w:rPr>
                <w:b/>
                <w:bCs/>
                <w:szCs w:val="24"/>
                <w:lang w:val="es-419" w:eastAsia="es-419"/>
              </w:rPr>
              <w:t>Nombre</w:t>
            </w:r>
          </w:p>
        </w:tc>
        <w:tc>
          <w:tcPr>
            <w:tcW w:w="2268" w:type="dxa"/>
            <w:vAlign w:val="center"/>
            <w:hideMark/>
          </w:tcPr>
          <w:p w14:paraId="344AE556" w14:textId="77777777" w:rsidR="00A324F5" w:rsidRPr="00A324F5" w:rsidRDefault="00A324F5" w:rsidP="009C637F">
            <w:pPr>
              <w:widowControl/>
              <w:autoSpaceDE/>
              <w:autoSpaceDN/>
              <w:spacing w:after="0" w:line="240" w:lineRule="auto"/>
              <w:jc w:val="center"/>
              <w:rPr>
                <w:b/>
                <w:bCs/>
                <w:szCs w:val="24"/>
                <w:lang w:val="es-419" w:eastAsia="es-419"/>
              </w:rPr>
            </w:pPr>
            <w:r w:rsidRPr="00A324F5">
              <w:rPr>
                <w:b/>
                <w:bCs/>
                <w:szCs w:val="24"/>
                <w:lang w:val="es-419" w:eastAsia="es-419"/>
              </w:rPr>
              <w:t>Función</w:t>
            </w:r>
          </w:p>
        </w:tc>
        <w:tc>
          <w:tcPr>
            <w:tcW w:w="3544" w:type="dxa"/>
            <w:vAlign w:val="center"/>
            <w:hideMark/>
          </w:tcPr>
          <w:p w14:paraId="384CF6B3" w14:textId="77777777" w:rsidR="00A324F5" w:rsidRPr="00A324F5" w:rsidRDefault="00A324F5" w:rsidP="009C637F">
            <w:pPr>
              <w:widowControl/>
              <w:autoSpaceDE/>
              <w:autoSpaceDN/>
              <w:spacing w:after="0" w:line="240" w:lineRule="auto"/>
              <w:jc w:val="center"/>
              <w:rPr>
                <w:b/>
                <w:bCs/>
                <w:szCs w:val="24"/>
                <w:lang w:val="es-419" w:eastAsia="es-419"/>
              </w:rPr>
            </w:pPr>
            <w:r w:rsidRPr="00A324F5">
              <w:rPr>
                <w:b/>
                <w:bCs/>
                <w:szCs w:val="24"/>
                <w:lang w:val="es-419" w:eastAsia="es-419"/>
              </w:rPr>
              <w:t>Conexión ESP32</w:t>
            </w:r>
          </w:p>
        </w:tc>
      </w:tr>
      <w:tr w:rsidR="00A324F5" w:rsidRPr="00A324F5" w14:paraId="6402AA0F" w14:textId="77777777" w:rsidTr="006C1E69">
        <w:trPr>
          <w:jc w:val="right"/>
        </w:trPr>
        <w:tc>
          <w:tcPr>
            <w:tcW w:w="422" w:type="dxa"/>
            <w:vAlign w:val="center"/>
            <w:hideMark/>
          </w:tcPr>
          <w:p w14:paraId="6A4D8DC9"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1</w:t>
            </w:r>
          </w:p>
        </w:tc>
        <w:tc>
          <w:tcPr>
            <w:tcW w:w="1558" w:type="dxa"/>
            <w:vAlign w:val="center"/>
            <w:hideMark/>
          </w:tcPr>
          <w:p w14:paraId="3C455154"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VCC</w:t>
            </w:r>
          </w:p>
        </w:tc>
        <w:tc>
          <w:tcPr>
            <w:tcW w:w="2268" w:type="dxa"/>
            <w:vAlign w:val="center"/>
            <w:hideMark/>
          </w:tcPr>
          <w:p w14:paraId="4A4DE047"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Alimentación</w:t>
            </w:r>
          </w:p>
        </w:tc>
        <w:tc>
          <w:tcPr>
            <w:tcW w:w="3544" w:type="dxa"/>
            <w:vAlign w:val="center"/>
            <w:hideMark/>
          </w:tcPr>
          <w:p w14:paraId="28A1D8B0"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3.3V</w:t>
            </w:r>
          </w:p>
        </w:tc>
      </w:tr>
      <w:tr w:rsidR="00A324F5" w:rsidRPr="00A324F5" w14:paraId="2985CE6A" w14:textId="77777777" w:rsidTr="006C1E69">
        <w:trPr>
          <w:jc w:val="right"/>
        </w:trPr>
        <w:tc>
          <w:tcPr>
            <w:tcW w:w="422" w:type="dxa"/>
            <w:vAlign w:val="center"/>
            <w:hideMark/>
          </w:tcPr>
          <w:p w14:paraId="5542DE49"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2</w:t>
            </w:r>
          </w:p>
        </w:tc>
        <w:tc>
          <w:tcPr>
            <w:tcW w:w="1558" w:type="dxa"/>
            <w:vAlign w:val="center"/>
            <w:hideMark/>
          </w:tcPr>
          <w:p w14:paraId="01567263"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GND</w:t>
            </w:r>
          </w:p>
        </w:tc>
        <w:tc>
          <w:tcPr>
            <w:tcW w:w="2268" w:type="dxa"/>
            <w:vAlign w:val="center"/>
            <w:hideMark/>
          </w:tcPr>
          <w:p w14:paraId="6C6EE799"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Tierra</w:t>
            </w:r>
          </w:p>
        </w:tc>
        <w:tc>
          <w:tcPr>
            <w:tcW w:w="3544" w:type="dxa"/>
            <w:vAlign w:val="center"/>
            <w:hideMark/>
          </w:tcPr>
          <w:p w14:paraId="75B7DC28"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GND</w:t>
            </w:r>
          </w:p>
        </w:tc>
      </w:tr>
      <w:tr w:rsidR="00A324F5" w:rsidRPr="00A324F5" w14:paraId="0E2261CA" w14:textId="77777777" w:rsidTr="006C1E69">
        <w:trPr>
          <w:jc w:val="right"/>
        </w:trPr>
        <w:tc>
          <w:tcPr>
            <w:tcW w:w="422" w:type="dxa"/>
            <w:vAlign w:val="center"/>
            <w:hideMark/>
          </w:tcPr>
          <w:p w14:paraId="0D4C70EF"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3</w:t>
            </w:r>
          </w:p>
        </w:tc>
        <w:tc>
          <w:tcPr>
            <w:tcW w:w="1558" w:type="dxa"/>
            <w:vAlign w:val="center"/>
            <w:hideMark/>
          </w:tcPr>
          <w:p w14:paraId="48952BAF"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SDA</w:t>
            </w:r>
          </w:p>
        </w:tc>
        <w:tc>
          <w:tcPr>
            <w:tcW w:w="2268" w:type="dxa"/>
            <w:vAlign w:val="center"/>
            <w:hideMark/>
          </w:tcPr>
          <w:p w14:paraId="1DB9AE85"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Datos I²C</w:t>
            </w:r>
          </w:p>
        </w:tc>
        <w:tc>
          <w:tcPr>
            <w:tcW w:w="3544" w:type="dxa"/>
            <w:vAlign w:val="center"/>
            <w:hideMark/>
          </w:tcPr>
          <w:p w14:paraId="7768E4E7"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GPIO 21 (compartido con OLED)</w:t>
            </w:r>
          </w:p>
        </w:tc>
      </w:tr>
      <w:tr w:rsidR="00A324F5" w:rsidRPr="00A324F5" w14:paraId="0EAC3D79" w14:textId="77777777" w:rsidTr="006C1E69">
        <w:trPr>
          <w:jc w:val="right"/>
        </w:trPr>
        <w:tc>
          <w:tcPr>
            <w:tcW w:w="422" w:type="dxa"/>
            <w:vAlign w:val="center"/>
            <w:hideMark/>
          </w:tcPr>
          <w:p w14:paraId="580E3D33"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4</w:t>
            </w:r>
          </w:p>
        </w:tc>
        <w:tc>
          <w:tcPr>
            <w:tcW w:w="1558" w:type="dxa"/>
            <w:vAlign w:val="center"/>
            <w:hideMark/>
          </w:tcPr>
          <w:p w14:paraId="354EBDEC"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SCL</w:t>
            </w:r>
          </w:p>
        </w:tc>
        <w:tc>
          <w:tcPr>
            <w:tcW w:w="2268" w:type="dxa"/>
            <w:vAlign w:val="center"/>
            <w:hideMark/>
          </w:tcPr>
          <w:p w14:paraId="28D8CBE5"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Reloj I²C</w:t>
            </w:r>
          </w:p>
        </w:tc>
        <w:tc>
          <w:tcPr>
            <w:tcW w:w="3544" w:type="dxa"/>
            <w:vAlign w:val="center"/>
            <w:hideMark/>
          </w:tcPr>
          <w:p w14:paraId="2012DCC5"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GPIO 22 (compartido con OLED)</w:t>
            </w:r>
          </w:p>
        </w:tc>
      </w:tr>
      <w:tr w:rsidR="00A324F5" w:rsidRPr="00A324F5" w14:paraId="0A5953E8" w14:textId="77777777" w:rsidTr="006C1E69">
        <w:trPr>
          <w:jc w:val="right"/>
        </w:trPr>
        <w:tc>
          <w:tcPr>
            <w:tcW w:w="422" w:type="dxa"/>
            <w:vAlign w:val="center"/>
            <w:hideMark/>
          </w:tcPr>
          <w:p w14:paraId="00BEFE83"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5</w:t>
            </w:r>
          </w:p>
        </w:tc>
        <w:tc>
          <w:tcPr>
            <w:tcW w:w="1558" w:type="dxa"/>
            <w:vAlign w:val="center"/>
            <w:hideMark/>
          </w:tcPr>
          <w:p w14:paraId="3A3699DE"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SQW</w:t>
            </w:r>
          </w:p>
        </w:tc>
        <w:tc>
          <w:tcPr>
            <w:tcW w:w="2268" w:type="dxa"/>
            <w:vAlign w:val="center"/>
            <w:hideMark/>
          </w:tcPr>
          <w:p w14:paraId="5BB9AEEB"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Salida onda cuadrada</w:t>
            </w:r>
          </w:p>
        </w:tc>
        <w:tc>
          <w:tcPr>
            <w:tcW w:w="3544" w:type="dxa"/>
            <w:vAlign w:val="center"/>
            <w:hideMark/>
          </w:tcPr>
          <w:p w14:paraId="7D78476E"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No conectado</w:t>
            </w:r>
          </w:p>
        </w:tc>
      </w:tr>
      <w:tr w:rsidR="00A324F5" w:rsidRPr="00A324F5" w14:paraId="255AF45A" w14:textId="77777777" w:rsidTr="006C1E69">
        <w:trPr>
          <w:jc w:val="right"/>
        </w:trPr>
        <w:tc>
          <w:tcPr>
            <w:tcW w:w="422" w:type="dxa"/>
            <w:vAlign w:val="center"/>
            <w:hideMark/>
          </w:tcPr>
          <w:p w14:paraId="1FF49205"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6</w:t>
            </w:r>
          </w:p>
        </w:tc>
        <w:tc>
          <w:tcPr>
            <w:tcW w:w="1558" w:type="dxa"/>
            <w:vAlign w:val="center"/>
            <w:hideMark/>
          </w:tcPr>
          <w:p w14:paraId="0492A023"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32K</w:t>
            </w:r>
          </w:p>
        </w:tc>
        <w:tc>
          <w:tcPr>
            <w:tcW w:w="2268" w:type="dxa"/>
            <w:vAlign w:val="center"/>
            <w:hideMark/>
          </w:tcPr>
          <w:p w14:paraId="08161BC9"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Salida 32.768 kHz</w:t>
            </w:r>
          </w:p>
        </w:tc>
        <w:tc>
          <w:tcPr>
            <w:tcW w:w="3544" w:type="dxa"/>
            <w:vAlign w:val="center"/>
            <w:hideMark/>
          </w:tcPr>
          <w:p w14:paraId="5334A2EB"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No conectado</w:t>
            </w:r>
          </w:p>
        </w:tc>
      </w:tr>
    </w:tbl>
    <w:p w14:paraId="2A4B749E" w14:textId="77777777" w:rsidR="00A324F5" w:rsidRDefault="00A324F5" w:rsidP="009C637F">
      <w:pPr>
        <w:pStyle w:val="titulo4"/>
        <w:outlineLvl w:val="9"/>
      </w:pPr>
    </w:p>
    <w:p w14:paraId="0E670A49" w14:textId="77777777" w:rsidR="00A324F5" w:rsidRPr="00A324F5" w:rsidRDefault="00A324F5" w:rsidP="009C637F">
      <w:pPr>
        <w:pStyle w:val="Estilo4"/>
        <w:outlineLvl w:val="9"/>
        <w:rPr>
          <w:lang w:val="es-419" w:eastAsia="es-419"/>
        </w:rPr>
      </w:pPr>
      <w:r w:rsidRPr="00A324F5">
        <w:rPr>
          <w:lang w:val="es-419" w:eastAsia="es-419"/>
        </w:rPr>
        <w:t>Bus I²C compartido:</w:t>
      </w:r>
    </w:p>
    <w:p w14:paraId="22025A61" w14:textId="77777777" w:rsidR="00A324F5" w:rsidRPr="00A324F5" w:rsidRDefault="00A324F5" w:rsidP="009C637F">
      <w:pPr>
        <w:pStyle w:val="Estilo4"/>
        <w:outlineLvl w:val="9"/>
        <w:rPr>
          <w:lang w:val="es-419" w:eastAsia="es-419"/>
        </w:rPr>
      </w:pPr>
      <w:r w:rsidRPr="00A324F5">
        <w:rPr>
          <w:lang w:val="es-419" w:eastAsia="es-419"/>
        </w:rPr>
        <w:t>El DS3231 (dirección 0x68) comparte el bus I²C con la pantalla OLED SSD1306 (dirección 0x3C), permitiendo comunicación simultánea con ambos dispositivos mediante un solo par de cables.</w:t>
      </w:r>
    </w:p>
    <w:p w14:paraId="4F51F622" w14:textId="77777777" w:rsidR="00A324F5" w:rsidRPr="00A324F5" w:rsidRDefault="00A324F5" w:rsidP="009C637F">
      <w:pPr>
        <w:pStyle w:val="Estilo4"/>
        <w:outlineLvl w:val="9"/>
        <w:rPr>
          <w:lang w:val="es-419" w:eastAsia="es-419"/>
        </w:rPr>
      </w:pPr>
      <w:r w:rsidRPr="00A324F5">
        <w:rPr>
          <w:lang w:val="es-419" w:eastAsia="es-419"/>
        </w:rPr>
        <w:t>Temperatura de operación:</w:t>
      </w:r>
    </w:p>
    <w:p w14:paraId="165C475A" w14:textId="77777777" w:rsidR="00A324F5" w:rsidRPr="00A324F5" w:rsidRDefault="00A324F5" w:rsidP="009C637F">
      <w:pPr>
        <w:pStyle w:val="Estilo4"/>
        <w:numPr>
          <w:ilvl w:val="0"/>
          <w:numId w:val="266"/>
        </w:numPr>
        <w:outlineLvl w:val="9"/>
        <w:rPr>
          <w:lang w:val="es-419" w:eastAsia="es-419"/>
        </w:rPr>
      </w:pPr>
      <w:r w:rsidRPr="00A324F5">
        <w:rPr>
          <w:lang w:val="es-419" w:eastAsia="es-419"/>
        </w:rPr>
        <w:t>Rango comercial: -40°C a +85°C</w:t>
      </w:r>
    </w:p>
    <w:p w14:paraId="6D2A08BB" w14:textId="77777777" w:rsidR="00A324F5" w:rsidRPr="00A324F5" w:rsidRDefault="00A324F5" w:rsidP="009C637F">
      <w:pPr>
        <w:pStyle w:val="Estilo4"/>
        <w:numPr>
          <w:ilvl w:val="0"/>
          <w:numId w:val="266"/>
        </w:numPr>
        <w:outlineLvl w:val="9"/>
        <w:rPr>
          <w:lang w:val="es-419" w:eastAsia="es-419"/>
        </w:rPr>
      </w:pPr>
      <w:r w:rsidRPr="00A324F5">
        <w:rPr>
          <w:lang w:val="es-419" w:eastAsia="es-419"/>
        </w:rPr>
        <w:t>Rango de almacenamiento: -55°C a +125°C</w:t>
      </w:r>
    </w:p>
    <w:p w14:paraId="58B47B6D" w14:textId="1EC16451" w:rsidR="00A324F5" w:rsidRDefault="006C1E69" w:rsidP="006C1E69">
      <w:pPr>
        <w:pStyle w:val="TableParagraph"/>
      </w:pPr>
      <w:bookmarkStart w:id="346" w:name="_Toc218088769"/>
      <w:r>
        <w:t>Registros de tiempo (estructura interna):</w:t>
      </w:r>
      <w:bookmarkEnd w:id="34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67"/>
        <w:gridCol w:w="2824"/>
        <w:gridCol w:w="3814"/>
      </w:tblGrid>
      <w:tr w:rsidR="00A324F5" w:rsidRPr="00A324F5" w14:paraId="358B3F5C" w14:textId="77777777" w:rsidTr="006C1E69">
        <w:trPr>
          <w:tblHeader/>
          <w:jc w:val="right"/>
        </w:trPr>
        <w:tc>
          <w:tcPr>
            <w:tcW w:w="1555" w:type="dxa"/>
            <w:vAlign w:val="center"/>
            <w:hideMark/>
          </w:tcPr>
          <w:p w14:paraId="4D89023A" w14:textId="77777777" w:rsidR="00A324F5" w:rsidRPr="00A324F5" w:rsidRDefault="00A324F5" w:rsidP="009C637F">
            <w:pPr>
              <w:widowControl/>
              <w:autoSpaceDE/>
              <w:autoSpaceDN/>
              <w:spacing w:after="0" w:line="240" w:lineRule="auto"/>
              <w:jc w:val="center"/>
              <w:rPr>
                <w:b/>
                <w:bCs/>
                <w:szCs w:val="24"/>
                <w:lang w:val="es-419" w:eastAsia="es-419"/>
              </w:rPr>
            </w:pPr>
            <w:r w:rsidRPr="00A324F5">
              <w:rPr>
                <w:b/>
                <w:bCs/>
                <w:szCs w:val="24"/>
                <w:lang w:val="es-419" w:eastAsia="es-419"/>
              </w:rPr>
              <w:t>Dirección</w:t>
            </w:r>
          </w:p>
        </w:tc>
        <w:tc>
          <w:tcPr>
            <w:tcW w:w="2352" w:type="dxa"/>
            <w:vAlign w:val="center"/>
            <w:hideMark/>
          </w:tcPr>
          <w:p w14:paraId="1C275BD7" w14:textId="77777777" w:rsidR="00A324F5" w:rsidRPr="00A324F5" w:rsidRDefault="00A324F5" w:rsidP="009C637F">
            <w:pPr>
              <w:widowControl/>
              <w:autoSpaceDE/>
              <w:autoSpaceDN/>
              <w:spacing w:after="0" w:line="240" w:lineRule="auto"/>
              <w:jc w:val="center"/>
              <w:rPr>
                <w:b/>
                <w:bCs/>
                <w:szCs w:val="24"/>
                <w:lang w:val="es-419" w:eastAsia="es-419"/>
              </w:rPr>
            </w:pPr>
            <w:r w:rsidRPr="00A324F5">
              <w:rPr>
                <w:b/>
                <w:bCs/>
                <w:szCs w:val="24"/>
                <w:lang w:val="es-419" w:eastAsia="es-419"/>
              </w:rPr>
              <w:t>Registro</w:t>
            </w:r>
          </w:p>
        </w:tc>
        <w:tc>
          <w:tcPr>
            <w:tcW w:w="3176" w:type="dxa"/>
            <w:vAlign w:val="center"/>
            <w:hideMark/>
          </w:tcPr>
          <w:p w14:paraId="2CFB08BF" w14:textId="77777777" w:rsidR="00A324F5" w:rsidRPr="00A324F5" w:rsidRDefault="00A324F5" w:rsidP="009C637F">
            <w:pPr>
              <w:widowControl/>
              <w:autoSpaceDE/>
              <w:autoSpaceDN/>
              <w:spacing w:after="0" w:line="240" w:lineRule="auto"/>
              <w:jc w:val="center"/>
              <w:rPr>
                <w:b/>
                <w:bCs/>
                <w:szCs w:val="24"/>
                <w:lang w:val="es-419" w:eastAsia="es-419"/>
              </w:rPr>
            </w:pPr>
            <w:r w:rsidRPr="00A324F5">
              <w:rPr>
                <w:b/>
                <w:bCs/>
                <w:szCs w:val="24"/>
                <w:lang w:val="es-419" w:eastAsia="es-419"/>
              </w:rPr>
              <w:t>Rango</w:t>
            </w:r>
          </w:p>
        </w:tc>
      </w:tr>
      <w:tr w:rsidR="00A324F5" w:rsidRPr="00A324F5" w14:paraId="6B80C243" w14:textId="77777777" w:rsidTr="006C1E69">
        <w:trPr>
          <w:jc w:val="right"/>
        </w:trPr>
        <w:tc>
          <w:tcPr>
            <w:tcW w:w="1555" w:type="dxa"/>
            <w:vAlign w:val="center"/>
            <w:hideMark/>
          </w:tcPr>
          <w:p w14:paraId="3A0A7A33"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0x00</w:t>
            </w:r>
          </w:p>
        </w:tc>
        <w:tc>
          <w:tcPr>
            <w:tcW w:w="2352" w:type="dxa"/>
            <w:vAlign w:val="center"/>
            <w:hideMark/>
          </w:tcPr>
          <w:p w14:paraId="3EFEBED5"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Segundos</w:t>
            </w:r>
          </w:p>
        </w:tc>
        <w:tc>
          <w:tcPr>
            <w:tcW w:w="3176" w:type="dxa"/>
            <w:vAlign w:val="center"/>
            <w:hideMark/>
          </w:tcPr>
          <w:p w14:paraId="4DEBD615"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00-59</w:t>
            </w:r>
          </w:p>
        </w:tc>
      </w:tr>
      <w:tr w:rsidR="00A324F5" w:rsidRPr="00A324F5" w14:paraId="606CF110" w14:textId="77777777" w:rsidTr="006C1E69">
        <w:trPr>
          <w:jc w:val="right"/>
        </w:trPr>
        <w:tc>
          <w:tcPr>
            <w:tcW w:w="1555" w:type="dxa"/>
            <w:vAlign w:val="center"/>
            <w:hideMark/>
          </w:tcPr>
          <w:p w14:paraId="45A96DFD"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0x01</w:t>
            </w:r>
          </w:p>
        </w:tc>
        <w:tc>
          <w:tcPr>
            <w:tcW w:w="2352" w:type="dxa"/>
            <w:vAlign w:val="center"/>
            <w:hideMark/>
          </w:tcPr>
          <w:p w14:paraId="0FED6140"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Minutos</w:t>
            </w:r>
          </w:p>
        </w:tc>
        <w:tc>
          <w:tcPr>
            <w:tcW w:w="3176" w:type="dxa"/>
            <w:vAlign w:val="center"/>
            <w:hideMark/>
          </w:tcPr>
          <w:p w14:paraId="20B87BAA"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00-59</w:t>
            </w:r>
          </w:p>
        </w:tc>
      </w:tr>
      <w:tr w:rsidR="00A324F5" w:rsidRPr="00A324F5" w14:paraId="1DFA2044" w14:textId="77777777" w:rsidTr="006C1E69">
        <w:trPr>
          <w:jc w:val="right"/>
        </w:trPr>
        <w:tc>
          <w:tcPr>
            <w:tcW w:w="1555" w:type="dxa"/>
            <w:vAlign w:val="center"/>
            <w:hideMark/>
          </w:tcPr>
          <w:p w14:paraId="4E68D784"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0x02</w:t>
            </w:r>
          </w:p>
        </w:tc>
        <w:tc>
          <w:tcPr>
            <w:tcW w:w="2352" w:type="dxa"/>
            <w:vAlign w:val="center"/>
            <w:hideMark/>
          </w:tcPr>
          <w:p w14:paraId="2720C197"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Horas</w:t>
            </w:r>
          </w:p>
        </w:tc>
        <w:tc>
          <w:tcPr>
            <w:tcW w:w="3176" w:type="dxa"/>
            <w:vAlign w:val="center"/>
            <w:hideMark/>
          </w:tcPr>
          <w:p w14:paraId="2EAF8124"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00-23 (24h) / 01-12 (12h)</w:t>
            </w:r>
          </w:p>
        </w:tc>
      </w:tr>
      <w:tr w:rsidR="00A324F5" w:rsidRPr="00A324F5" w14:paraId="3611721B" w14:textId="77777777" w:rsidTr="006C1E69">
        <w:trPr>
          <w:jc w:val="right"/>
        </w:trPr>
        <w:tc>
          <w:tcPr>
            <w:tcW w:w="1555" w:type="dxa"/>
            <w:vAlign w:val="center"/>
            <w:hideMark/>
          </w:tcPr>
          <w:p w14:paraId="1FB4908B"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0x03</w:t>
            </w:r>
          </w:p>
        </w:tc>
        <w:tc>
          <w:tcPr>
            <w:tcW w:w="2352" w:type="dxa"/>
            <w:vAlign w:val="center"/>
            <w:hideMark/>
          </w:tcPr>
          <w:p w14:paraId="6D19F50B"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Día de la semana</w:t>
            </w:r>
          </w:p>
        </w:tc>
        <w:tc>
          <w:tcPr>
            <w:tcW w:w="3176" w:type="dxa"/>
            <w:vAlign w:val="center"/>
            <w:hideMark/>
          </w:tcPr>
          <w:p w14:paraId="17DA8AF4"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1-7</w:t>
            </w:r>
          </w:p>
        </w:tc>
      </w:tr>
      <w:tr w:rsidR="00A324F5" w:rsidRPr="00A324F5" w14:paraId="0BE55A3C" w14:textId="77777777" w:rsidTr="006C1E69">
        <w:trPr>
          <w:jc w:val="right"/>
        </w:trPr>
        <w:tc>
          <w:tcPr>
            <w:tcW w:w="1555" w:type="dxa"/>
            <w:vAlign w:val="center"/>
            <w:hideMark/>
          </w:tcPr>
          <w:p w14:paraId="565349E1"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0x04</w:t>
            </w:r>
          </w:p>
        </w:tc>
        <w:tc>
          <w:tcPr>
            <w:tcW w:w="2352" w:type="dxa"/>
            <w:vAlign w:val="center"/>
            <w:hideMark/>
          </w:tcPr>
          <w:p w14:paraId="54460EEF"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Fecha</w:t>
            </w:r>
          </w:p>
        </w:tc>
        <w:tc>
          <w:tcPr>
            <w:tcW w:w="3176" w:type="dxa"/>
            <w:vAlign w:val="center"/>
            <w:hideMark/>
          </w:tcPr>
          <w:p w14:paraId="1EB7CAA2"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01-31</w:t>
            </w:r>
          </w:p>
        </w:tc>
      </w:tr>
      <w:tr w:rsidR="00A324F5" w:rsidRPr="00A324F5" w14:paraId="79A5CCE3" w14:textId="77777777" w:rsidTr="006C1E69">
        <w:trPr>
          <w:jc w:val="right"/>
        </w:trPr>
        <w:tc>
          <w:tcPr>
            <w:tcW w:w="1555" w:type="dxa"/>
            <w:vAlign w:val="center"/>
            <w:hideMark/>
          </w:tcPr>
          <w:p w14:paraId="78C357CE"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0x05</w:t>
            </w:r>
          </w:p>
        </w:tc>
        <w:tc>
          <w:tcPr>
            <w:tcW w:w="2352" w:type="dxa"/>
            <w:vAlign w:val="center"/>
            <w:hideMark/>
          </w:tcPr>
          <w:p w14:paraId="790C79E3"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Mes</w:t>
            </w:r>
          </w:p>
        </w:tc>
        <w:tc>
          <w:tcPr>
            <w:tcW w:w="3176" w:type="dxa"/>
            <w:vAlign w:val="center"/>
            <w:hideMark/>
          </w:tcPr>
          <w:p w14:paraId="6EACE3A3"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01-12</w:t>
            </w:r>
          </w:p>
        </w:tc>
      </w:tr>
      <w:tr w:rsidR="00A324F5" w:rsidRPr="00A324F5" w14:paraId="4AD56748" w14:textId="77777777" w:rsidTr="006C1E69">
        <w:trPr>
          <w:jc w:val="right"/>
        </w:trPr>
        <w:tc>
          <w:tcPr>
            <w:tcW w:w="1555" w:type="dxa"/>
            <w:vAlign w:val="center"/>
            <w:hideMark/>
          </w:tcPr>
          <w:p w14:paraId="68B21739"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0x06</w:t>
            </w:r>
          </w:p>
        </w:tc>
        <w:tc>
          <w:tcPr>
            <w:tcW w:w="2352" w:type="dxa"/>
            <w:vAlign w:val="center"/>
            <w:hideMark/>
          </w:tcPr>
          <w:p w14:paraId="1331E22A"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Año</w:t>
            </w:r>
          </w:p>
        </w:tc>
        <w:tc>
          <w:tcPr>
            <w:tcW w:w="3176" w:type="dxa"/>
            <w:vAlign w:val="center"/>
            <w:hideMark/>
          </w:tcPr>
          <w:p w14:paraId="7BBE33C8" w14:textId="77777777" w:rsidR="00A324F5" w:rsidRPr="00A324F5" w:rsidRDefault="00A324F5" w:rsidP="009C637F">
            <w:pPr>
              <w:widowControl/>
              <w:autoSpaceDE/>
              <w:autoSpaceDN/>
              <w:spacing w:after="0" w:line="240" w:lineRule="auto"/>
              <w:jc w:val="left"/>
              <w:rPr>
                <w:szCs w:val="24"/>
                <w:lang w:val="es-419" w:eastAsia="es-419"/>
              </w:rPr>
            </w:pPr>
            <w:r w:rsidRPr="00A324F5">
              <w:rPr>
                <w:szCs w:val="24"/>
                <w:lang w:val="es-419" w:eastAsia="es-419"/>
              </w:rPr>
              <w:t>00-99 (2000-2099)</w:t>
            </w:r>
          </w:p>
        </w:tc>
      </w:tr>
    </w:tbl>
    <w:p w14:paraId="51C33352" w14:textId="68B3D998" w:rsidR="00AA42C7" w:rsidRDefault="00AA42C7" w:rsidP="009C637F">
      <w:pPr>
        <w:pStyle w:val="Estilo4"/>
        <w:outlineLvl w:val="9"/>
      </w:pPr>
      <w:r>
        <w:br w:type="page"/>
      </w:r>
    </w:p>
    <w:p w14:paraId="2000E95F" w14:textId="772E1E6D" w:rsidR="008F3AFA" w:rsidRDefault="008F3AFA" w:rsidP="0002305A">
      <w:pPr>
        <w:pStyle w:val="MyStyle"/>
        <w:outlineLvl w:val="3"/>
      </w:pPr>
      <w:bookmarkStart w:id="347" w:name="_Toc217135166"/>
      <w:bookmarkStart w:id="348" w:name="_Toc218087657"/>
      <w:r>
        <w:lastRenderedPageBreak/>
        <w:t>5.3.3.3. Configuración y calibración</w:t>
      </w:r>
      <w:bookmarkEnd w:id="347"/>
      <w:bookmarkEnd w:id="348"/>
    </w:p>
    <w:p w14:paraId="6163F6FE" w14:textId="57765592" w:rsidR="00A324F5" w:rsidRPr="00986D98" w:rsidRDefault="001916F9" w:rsidP="009C637F">
      <w:pPr>
        <w:pStyle w:val="Estilo4"/>
        <w:outlineLvl w:val="9"/>
      </w:pPr>
      <w:r w:rsidRPr="00986D98">
        <w:t>Librería prevista:</w:t>
      </w:r>
    </w:p>
    <w:p w14:paraId="59AB4F1A" w14:textId="30AF3BFE" w:rsidR="00A324F5" w:rsidRDefault="00986D98" w:rsidP="009C637F">
      <w:pPr>
        <w:pStyle w:val="Estilo4"/>
        <w:outlineLvl w:val="9"/>
      </w:pPr>
      <w:r>
        <w:rPr>
          <w:noProof/>
        </w:rPr>
        <w:drawing>
          <wp:inline distT="0" distB="0" distL="0" distR="0" wp14:anchorId="4D9D4542" wp14:editId="2CC69B6F">
            <wp:extent cx="5943600" cy="865505"/>
            <wp:effectExtent l="0" t="0" r="0" b="0"/>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n 97"/>
                    <pic:cNvPicPr/>
                  </pic:nvPicPr>
                  <pic:blipFill>
                    <a:blip r:embed="rId97" cstate="print">
                      <a:extLst>
                        <a:ext uri="{28A0092B-C50C-407E-A947-70E740481C1C}">
                          <a14:useLocalDpi xmlns:a14="http://schemas.microsoft.com/office/drawing/2010/main" val="0"/>
                        </a:ext>
                      </a:extLst>
                    </a:blip>
                    <a:stretch>
                      <a:fillRect/>
                    </a:stretch>
                  </pic:blipFill>
                  <pic:spPr>
                    <a:xfrm>
                      <a:off x="0" y="0"/>
                      <a:ext cx="5943600" cy="865505"/>
                    </a:xfrm>
                    <a:prstGeom prst="rect">
                      <a:avLst/>
                    </a:prstGeom>
                  </pic:spPr>
                </pic:pic>
              </a:graphicData>
            </a:graphic>
          </wp:inline>
        </w:drawing>
      </w:r>
    </w:p>
    <w:p w14:paraId="42537EA5" w14:textId="77777777" w:rsidR="00986D98" w:rsidRDefault="00986D98" w:rsidP="009C637F">
      <w:pPr>
        <w:pStyle w:val="Estilo4"/>
        <w:outlineLvl w:val="9"/>
      </w:pPr>
    </w:p>
    <w:p w14:paraId="469E6F2A" w14:textId="6B1CA3BD" w:rsidR="00986D98" w:rsidRDefault="00986D98" w:rsidP="009C637F">
      <w:pPr>
        <w:pStyle w:val="Estilo4"/>
        <w:outlineLvl w:val="9"/>
      </w:pPr>
      <w:r>
        <w:t>Inicialización programada:</w:t>
      </w:r>
    </w:p>
    <w:p w14:paraId="44C266F2" w14:textId="63141337" w:rsidR="00986D98" w:rsidRDefault="00986D98" w:rsidP="009C637F">
      <w:pPr>
        <w:pStyle w:val="Estilo4"/>
        <w:outlineLvl w:val="9"/>
      </w:pPr>
      <w:r>
        <w:rPr>
          <w:noProof/>
        </w:rPr>
        <w:drawing>
          <wp:inline distT="0" distB="0" distL="0" distR="0" wp14:anchorId="14320052" wp14:editId="327CA986">
            <wp:extent cx="5943600" cy="2028825"/>
            <wp:effectExtent l="0" t="0" r="0" b="9525"/>
            <wp:docPr id="98" name="Imagen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n 98"/>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943600" cy="2028825"/>
                    </a:xfrm>
                    <a:prstGeom prst="rect">
                      <a:avLst/>
                    </a:prstGeom>
                  </pic:spPr>
                </pic:pic>
              </a:graphicData>
            </a:graphic>
          </wp:inline>
        </w:drawing>
      </w:r>
    </w:p>
    <w:p w14:paraId="6CCC3A56" w14:textId="77777777" w:rsidR="00986D98" w:rsidRDefault="00986D98" w:rsidP="009C637F">
      <w:pPr>
        <w:pStyle w:val="Estilo4"/>
        <w:outlineLvl w:val="9"/>
        <w:rPr>
          <w:lang w:val="es-419"/>
        </w:rPr>
      </w:pPr>
      <w:r>
        <w:rPr>
          <w:rStyle w:val="Textoennegrita"/>
        </w:rPr>
        <w:t>Sincronización inicial con NTP:</w:t>
      </w:r>
    </w:p>
    <w:p w14:paraId="71E6F810" w14:textId="77777777" w:rsidR="00986D98" w:rsidRDefault="00986D98" w:rsidP="009C637F">
      <w:pPr>
        <w:pStyle w:val="Estilo4"/>
        <w:outlineLvl w:val="9"/>
      </w:pPr>
      <w:r>
        <w:t>La configuración prevista incluye sincronización automática del RTC mediante NTP al iniciar el sistema:</w:t>
      </w:r>
    </w:p>
    <w:p w14:paraId="6A4EE5BD" w14:textId="405974D0" w:rsidR="00986D98" w:rsidRPr="00986D98" w:rsidRDefault="008F309D" w:rsidP="009C637F">
      <w:pPr>
        <w:pStyle w:val="Estilo4"/>
        <w:outlineLvl w:val="9"/>
        <w:rPr>
          <w:lang w:val="es-419"/>
        </w:rPr>
      </w:pPr>
      <w:r>
        <w:rPr>
          <w:noProof/>
          <w:lang w:val="es-419"/>
        </w:rPr>
        <w:drawing>
          <wp:inline distT="0" distB="0" distL="0" distR="0" wp14:anchorId="42E338B0" wp14:editId="71FD2C0F">
            <wp:extent cx="5943600" cy="3191510"/>
            <wp:effectExtent l="0" t="0" r="0" b="8890"/>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n 99"/>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943600" cy="3191510"/>
                    </a:xfrm>
                    <a:prstGeom prst="rect">
                      <a:avLst/>
                    </a:prstGeom>
                  </pic:spPr>
                </pic:pic>
              </a:graphicData>
            </a:graphic>
          </wp:inline>
        </w:drawing>
      </w:r>
    </w:p>
    <w:p w14:paraId="2221095C" w14:textId="77777777" w:rsidR="008F309D" w:rsidRDefault="008F309D" w:rsidP="009C637F">
      <w:pPr>
        <w:pStyle w:val="Estilo4"/>
        <w:outlineLvl w:val="9"/>
        <w:rPr>
          <w:lang w:val="es-419"/>
        </w:rPr>
      </w:pPr>
      <w:r>
        <w:rPr>
          <w:rStyle w:val="Textoennegrita"/>
        </w:rPr>
        <w:lastRenderedPageBreak/>
        <w:t>Lectura y envío de datos al servidor:</w:t>
      </w:r>
    </w:p>
    <w:p w14:paraId="6870E556" w14:textId="77777777" w:rsidR="008F309D" w:rsidRDefault="008F309D" w:rsidP="009C637F">
      <w:pPr>
        <w:pStyle w:val="Estilo4"/>
        <w:outlineLvl w:val="9"/>
      </w:pPr>
      <w:r>
        <w:t>El sistema lee la temperatura del sensor DHT22, obtiene la fecha y hora del módulo RTC DS3231, y envía las tres variables al servidor mediante una petición HTTPS POST en formato JSON.</w:t>
      </w:r>
    </w:p>
    <w:p w14:paraId="2D318907" w14:textId="6D76443B" w:rsidR="00986D98" w:rsidRPr="008F309D" w:rsidRDefault="008F309D" w:rsidP="009C637F">
      <w:pPr>
        <w:pStyle w:val="Estilo4"/>
        <w:outlineLvl w:val="9"/>
        <w:rPr>
          <w:lang w:val="es-419"/>
        </w:rPr>
      </w:pPr>
      <w:r>
        <w:rPr>
          <w:noProof/>
          <w:lang w:val="es-419"/>
        </w:rPr>
        <w:drawing>
          <wp:inline distT="0" distB="0" distL="0" distR="0" wp14:anchorId="6D24899C" wp14:editId="1734BDF9">
            <wp:extent cx="4677024" cy="6628854"/>
            <wp:effectExtent l="0" t="0" r="9525" b="635"/>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n 100"/>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4689450" cy="6646465"/>
                    </a:xfrm>
                    <a:prstGeom prst="rect">
                      <a:avLst/>
                    </a:prstGeom>
                  </pic:spPr>
                </pic:pic>
              </a:graphicData>
            </a:graphic>
          </wp:inline>
        </w:drawing>
      </w:r>
    </w:p>
    <w:p w14:paraId="42AC336A" w14:textId="77777777" w:rsidR="00986D98" w:rsidRDefault="00986D98" w:rsidP="009C637F">
      <w:pPr>
        <w:pStyle w:val="Estilo4"/>
        <w:outlineLvl w:val="9"/>
      </w:pPr>
    </w:p>
    <w:p w14:paraId="3FA6C681" w14:textId="77777777" w:rsidR="00986D98" w:rsidRDefault="00986D98" w:rsidP="009C637F">
      <w:pPr>
        <w:pStyle w:val="Estilo4"/>
        <w:outlineLvl w:val="9"/>
      </w:pPr>
    </w:p>
    <w:p w14:paraId="4E5CFDC4" w14:textId="5F1BFD89" w:rsidR="000D098B" w:rsidRPr="00CE0821" w:rsidRDefault="000D098B" w:rsidP="0002305A">
      <w:pPr>
        <w:pStyle w:val="MyStyle"/>
      </w:pPr>
      <w:bookmarkStart w:id="349" w:name="_Toc217135167"/>
      <w:bookmarkStart w:id="350" w:name="_Toc218087658"/>
      <w:r w:rsidRPr="00CE0821">
        <w:lastRenderedPageBreak/>
        <w:t>5.3.4. Pantalla OLED SSD1306 0.96”</w:t>
      </w:r>
      <w:bookmarkEnd w:id="349"/>
      <w:bookmarkEnd w:id="350"/>
    </w:p>
    <w:p w14:paraId="0272D301" w14:textId="7F00FF18" w:rsidR="00101954" w:rsidRDefault="001342E0" w:rsidP="0002305A">
      <w:pPr>
        <w:pStyle w:val="MyStyle"/>
        <w:outlineLvl w:val="3"/>
      </w:pPr>
      <w:bookmarkStart w:id="351" w:name="_Toc217135168"/>
      <w:bookmarkStart w:id="352" w:name="_Toc218087659"/>
      <w:r>
        <w:t>5.3.4.1. Justificación de selección</w:t>
      </w:r>
      <w:bookmarkEnd w:id="351"/>
      <w:bookmarkEnd w:id="352"/>
    </w:p>
    <w:p w14:paraId="400C3782" w14:textId="77777777" w:rsidR="00FB3C10" w:rsidRPr="00FB3C10" w:rsidRDefault="00FB3C10" w:rsidP="009C637F">
      <w:pPr>
        <w:pStyle w:val="Estilo4"/>
        <w:outlineLvl w:val="9"/>
        <w:rPr>
          <w:lang w:val="es-419" w:eastAsia="es-419"/>
        </w:rPr>
      </w:pPr>
      <w:r w:rsidRPr="00FB3C10">
        <w:rPr>
          <w:lang w:val="es-419" w:eastAsia="es-419"/>
        </w:rPr>
        <w:t>La selección de la pantalla OLED SSD1306 de 0.96" como interfaz de visualización local se fundamentó en criterios de legibilidad, bajo consumo energético, facilidad de integración y costo accesible.</w:t>
      </w:r>
    </w:p>
    <w:p w14:paraId="2FBA4667" w14:textId="77777777" w:rsidR="00FB3C10" w:rsidRPr="00FB3C10" w:rsidRDefault="00FB3C10" w:rsidP="009C637F">
      <w:pPr>
        <w:pStyle w:val="Estilo4"/>
        <w:outlineLvl w:val="9"/>
        <w:rPr>
          <w:lang w:val="es-419" w:eastAsia="es-419"/>
        </w:rPr>
      </w:pPr>
      <w:r w:rsidRPr="00FB3C10">
        <w:rPr>
          <w:b/>
          <w:bCs/>
          <w:lang w:val="es-419" w:eastAsia="es-419"/>
        </w:rPr>
        <w:t>Criterios de evaluación:</w:t>
      </w:r>
    </w:p>
    <w:p w14:paraId="182B9E89" w14:textId="77777777" w:rsidR="00FB3C10" w:rsidRPr="00FB3C10" w:rsidRDefault="00FB3C10" w:rsidP="009C637F">
      <w:pPr>
        <w:pStyle w:val="Estilo4"/>
        <w:numPr>
          <w:ilvl w:val="0"/>
          <w:numId w:val="267"/>
        </w:numPr>
        <w:outlineLvl w:val="9"/>
        <w:rPr>
          <w:lang w:val="es-419" w:eastAsia="es-419"/>
        </w:rPr>
      </w:pPr>
      <w:r w:rsidRPr="00FB3C10">
        <w:rPr>
          <w:lang w:val="es-419" w:eastAsia="es-419"/>
        </w:rPr>
        <w:t>Tamaño y resolución</w:t>
      </w:r>
    </w:p>
    <w:p w14:paraId="5C6D9B53" w14:textId="77777777" w:rsidR="00FB3C10" w:rsidRPr="00FB3C10" w:rsidRDefault="00FB3C10" w:rsidP="009C637F">
      <w:pPr>
        <w:pStyle w:val="Estilo4"/>
        <w:numPr>
          <w:ilvl w:val="0"/>
          <w:numId w:val="267"/>
        </w:numPr>
        <w:outlineLvl w:val="9"/>
        <w:rPr>
          <w:lang w:val="es-419" w:eastAsia="es-419"/>
        </w:rPr>
      </w:pPr>
      <w:r w:rsidRPr="00FB3C10">
        <w:rPr>
          <w:lang w:val="es-419" w:eastAsia="es-419"/>
        </w:rPr>
        <w:t>Tipo de tecnología de pantalla</w:t>
      </w:r>
    </w:p>
    <w:p w14:paraId="73ECA9C6" w14:textId="77777777" w:rsidR="00FB3C10" w:rsidRPr="00FB3C10" w:rsidRDefault="00FB3C10" w:rsidP="009C637F">
      <w:pPr>
        <w:pStyle w:val="Estilo4"/>
        <w:numPr>
          <w:ilvl w:val="0"/>
          <w:numId w:val="267"/>
        </w:numPr>
        <w:outlineLvl w:val="9"/>
        <w:rPr>
          <w:lang w:val="es-419" w:eastAsia="es-419"/>
        </w:rPr>
      </w:pPr>
      <w:r w:rsidRPr="00FB3C10">
        <w:rPr>
          <w:lang w:val="es-419" w:eastAsia="es-419"/>
        </w:rPr>
        <w:t>Consumo energético</w:t>
      </w:r>
    </w:p>
    <w:p w14:paraId="5939FCFA" w14:textId="77777777" w:rsidR="00FB3C10" w:rsidRPr="00FB3C10" w:rsidRDefault="00FB3C10" w:rsidP="009C637F">
      <w:pPr>
        <w:pStyle w:val="Estilo4"/>
        <w:numPr>
          <w:ilvl w:val="0"/>
          <w:numId w:val="267"/>
        </w:numPr>
        <w:outlineLvl w:val="9"/>
        <w:rPr>
          <w:lang w:val="es-419" w:eastAsia="es-419"/>
        </w:rPr>
      </w:pPr>
      <w:r w:rsidRPr="00FB3C10">
        <w:rPr>
          <w:lang w:val="es-419" w:eastAsia="es-419"/>
        </w:rPr>
        <w:t>Protocolo de comunicación</w:t>
      </w:r>
    </w:p>
    <w:p w14:paraId="20AAD9F7" w14:textId="77777777" w:rsidR="00FB3C10" w:rsidRPr="00FB3C10" w:rsidRDefault="00FB3C10" w:rsidP="009C637F">
      <w:pPr>
        <w:pStyle w:val="Estilo4"/>
        <w:numPr>
          <w:ilvl w:val="0"/>
          <w:numId w:val="267"/>
        </w:numPr>
        <w:outlineLvl w:val="9"/>
        <w:rPr>
          <w:lang w:val="es-419" w:eastAsia="es-419"/>
        </w:rPr>
      </w:pPr>
      <w:r w:rsidRPr="00FB3C10">
        <w:rPr>
          <w:lang w:val="es-419" w:eastAsia="es-419"/>
        </w:rPr>
        <w:t>Disponibilidad de librerías</w:t>
      </w:r>
    </w:p>
    <w:p w14:paraId="557895B9" w14:textId="77777777" w:rsidR="00FB3C10" w:rsidRPr="00FB3C10" w:rsidRDefault="00FB3C10" w:rsidP="009C637F">
      <w:pPr>
        <w:pStyle w:val="Estilo4"/>
        <w:numPr>
          <w:ilvl w:val="0"/>
          <w:numId w:val="267"/>
        </w:numPr>
        <w:outlineLvl w:val="9"/>
        <w:rPr>
          <w:lang w:val="es-419" w:eastAsia="es-419"/>
        </w:rPr>
      </w:pPr>
      <w:r w:rsidRPr="00FB3C10">
        <w:rPr>
          <w:lang w:val="es-419" w:eastAsia="es-419"/>
        </w:rPr>
        <w:t>Costo y disponibilidad</w:t>
      </w:r>
    </w:p>
    <w:p w14:paraId="4382CFCA" w14:textId="1F12D3B9" w:rsidR="00FB3C10" w:rsidRDefault="005C4313" w:rsidP="005C4313">
      <w:pPr>
        <w:pStyle w:val="TableParagraph"/>
      </w:pPr>
      <w:bookmarkStart w:id="353" w:name="_Toc218088770"/>
      <w:r>
        <w:t>Comparativa de pantallas evaluadas</w:t>
      </w:r>
      <w:bookmarkEnd w:id="353"/>
    </w:p>
    <w:tbl>
      <w:tblPr>
        <w:tblW w:w="935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7"/>
        <w:gridCol w:w="2268"/>
        <w:gridCol w:w="1985"/>
        <w:gridCol w:w="1842"/>
        <w:gridCol w:w="1843"/>
      </w:tblGrid>
      <w:tr w:rsidR="00FB3C10" w:rsidRPr="00FB3C10" w14:paraId="3EDB163C" w14:textId="77777777" w:rsidTr="00FB3C10">
        <w:trPr>
          <w:tblHeader/>
          <w:jc w:val="right"/>
        </w:trPr>
        <w:tc>
          <w:tcPr>
            <w:tcW w:w="1417" w:type="dxa"/>
            <w:vAlign w:val="center"/>
            <w:hideMark/>
          </w:tcPr>
          <w:p w14:paraId="06ECD875" w14:textId="77777777" w:rsidR="00FB3C10" w:rsidRPr="00FB3C10" w:rsidRDefault="00FB3C10" w:rsidP="009C637F">
            <w:pPr>
              <w:widowControl/>
              <w:autoSpaceDE/>
              <w:autoSpaceDN/>
              <w:spacing w:after="0" w:line="240" w:lineRule="auto"/>
              <w:jc w:val="center"/>
              <w:rPr>
                <w:b/>
                <w:bCs/>
                <w:sz w:val="20"/>
                <w:szCs w:val="20"/>
                <w:lang w:val="es-419" w:eastAsia="es-419"/>
              </w:rPr>
            </w:pPr>
            <w:r w:rsidRPr="00FB3C10">
              <w:rPr>
                <w:b/>
                <w:bCs/>
                <w:sz w:val="20"/>
                <w:szCs w:val="20"/>
                <w:lang w:val="es-419" w:eastAsia="es-419"/>
              </w:rPr>
              <w:t>Característica</w:t>
            </w:r>
          </w:p>
        </w:tc>
        <w:tc>
          <w:tcPr>
            <w:tcW w:w="2268" w:type="dxa"/>
            <w:vAlign w:val="center"/>
            <w:hideMark/>
          </w:tcPr>
          <w:p w14:paraId="4738A478" w14:textId="77777777" w:rsidR="00FB3C10" w:rsidRPr="00FB3C10" w:rsidRDefault="00FB3C10" w:rsidP="009C637F">
            <w:pPr>
              <w:widowControl/>
              <w:autoSpaceDE/>
              <w:autoSpaceDN/>
              <w:spacing w:after="0" w:line="240" w:lineRule="auto"/>
              <w:jc w:val="center"/>
              <w:rPr>
                <w:b/>
                <w:bCs/>
                <w:sz w:val="20"/>
                <w:szCs w:val="20"/>
                <w:lang w:val="es-419" w:eastAsia="es-419"/>
              </w:rPr>
            </w:pPr>
            <w:r w:rsidRPr="00FB3C10">
              <w:rPr>
                <w:b/>
                <w:bCs/>
                <w:sz w:val="20"/>
                <w:szCs w:val="20"/>
                <w:lang w:val="es-419" w:eastAsia="es-419"/>
              </w:rPr>
              <w:t>OLED SSD1306 0.96"</w:t>
            </w:r>
          </w:p>
        </w:tc>
        <w:tc>
          <w:tcPr>
            <w:tcW w:w="1985" w:type="dxa"/>
            <w:vAlign w:val="center"/>
            <w:hideMark/>
          </w:tcPr>
          <w:p w14:paraId="630A70A0" w14:textId="77777777" w:rsidR="00FB3C10" w:rsidRPr="00FB3C10" w:rsidRDefault="00FB3C10" w:rsidP="009C637F">
            <w:pPr>
              <w:widowControl/>
              <w:autoSpaceDE/>
              <w:autoSpaceDN/>
              <w:spacing w:after="0" w:line="240" w:lineRule="auto"/>
              <w:jc w:val="center"/>
              <w:rPr>
                <w:b/>
                <w:bCs/>
                <w:sz w:val="20"/>
                <w:szCs w:val="20"/>
                <w:lang w:val="es-419" w:eastAsia="es-419"/>
              </w:rPr>
            </w:pPr>
            <w:r w:rsidRPr="00FB3C10">
              <w:rPr>
                <w:b/>
                <w:bCs/>
                <w:sz w:val="20"/>
                <w:szCs w:val="20"/>
                <w:lang w:val="es-419" w:eastAsia="es-419"/>
              </w:rPr>
              <w:t>LCD 16x2</w:t>
            </w:r>
          </w:p>
        </w:tc>
        <w:tc>
          <w:tcPr>
            <w:tcW w:w="1842" w:type="dxa"/>
            <w:vAlign w:val="center"/>
            <w:hideMark/>
          </w:tcPr>
          <w:p w14:paraId="228F8C95" w14:textId="77777777" w:rsidR="00FB3C10" w:rsidRPr="00FB3C10" w:rsidRDefault="00FB3C10" w:rsidP="009C637F">
            <w:pPr>
              <w:widowControl/>
              <w:autoSpaceDE/>
              <w:autoSpaceDN/>
              <w:spacing w:after="0" w:line="240" w:lineRule="auto"/>
              <w:jc w:val="center"/>
              <w:rPr>
                <w:b/>
                <w:bCs/>
                <w:sz w:val="20"/>
                <w:szCs w:val="20"/>
                <w:lang w:val="es-419" w:eastAsia="es-419"/>
              </w:rPr>
            </w:pPr>
            <w:r w:rsidRPr="00FB3C10">
              <w:rPr>
                <w:b/>
                <w:bCs/>
                <w:sz w:val="20"/>
                <w:szCs w:val="20"/>
                <w:lang w:val="es-419" w:eastAsia="es-419"/>
              </w:rPr>
              <w:t>TFT 1.8"</w:t>
            </w:r>
          </w:p>
        </w:tc>
        <w:tc>
          <w:tcPr>
            <w:tcW w:w="1843" w:type="dxa"/>
            <w:vAlign w:val="center"/>
            <w:hideMark/>
          </w:tcPr>
          <w:p w14:paraId="7810FD87" w14:textId="77777777" w:rsidR="00FB3C10" w:rsidRPr="00FB3C10" w:rsidRDefault="00FB3C10" w:rsidP="009C637F">
            <w:pPr>
              <w:widowControl/>
              <w:autoSpaceDE/>
              <w:autoSpaceDN/>
              <w:spacing w:after="0" w:line="240" w:lineRule="auto"/>
              <w:jc w:val="center"/>
              <w:rPr>
                <w:b/>
                <w:bCs/>
                <w:sz w:val="20"/>
                <w:szCs w:val="20"/>
                <w:lang w:val="es-419" w:eastAsia="es-419"/>
              </w:rPr>
            </w:pPr>
            <w:r w:rsidRPr="00FB3C10">
              <w:rPr>
                <w:b/>
                <w:bCs/>
                <w:sz w:val="20"/>
                <w:szCs w:val="20"/>
                <w:lang w:val="es-419" w:eastAsia="es-419"/>
              </w:rPr>
              <w:t>Nokia 5110</w:t>
            </w:r>
          </w:p>
        </w:tc>
      </w:tr>
      <w:tr w:rsidR="00FB3C10" w:rsidRPr="00FB3C10" w14:paraId="03D805ED" w14:textId="77777777" w:rsidTr="00FB3C10">
        <w:trPr>
          <w:jc w:val="right"/>
        </w:trPr>
        <w:tc>
          <w:tcPr>
            <w:tcW w:w="1417" w:type="dxa"/>
            <w:vAlign w:val="center"/>
            <w:hideMark/>
          </w:tcPr>
          <w:p w14:paraId="75F0CEBD"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b/>
                <w:bCs/>
                <w:sz w:val="20"/>
                <w:szCs w:val="20"/>
                <w:lang w:val="es-419" w:eastAsia="es-419"/>
              </w:rPr>
              <w:t>Resolución</w:t>
            </w:r>
          </w:p>
        </w:tc>
        <w:tc>
          <w:tcPr>
            <w:tcW w:w="2268" w:type="dxa"/>
            <w:vAlign w:val="center"/>
            <w:hideMark/>
          </w:tcPr>
          <w:p w14:paraId="32382BC9"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128×64 píxeles</w:t>
            </w:r>
          </w:p>
        </w:tc>
        <w:tc>
          <w:tcPr>
            <w:tcW w:w="1985" w:type="dxa"/>
            <w:vAlign w:val="center"/>
            <w:hideMark/>
          </w:tcPr>
          <w:p w14:paraId="2FF49310"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16×2 caracteres</w:t>
            </w:r>
          </w:p>
        </w:tc>
        <w:tc>
          <w:tcPr>
            <w:tcW w:w="1842" w:type="dxa"/>
            <w:vAlign w:val="center"/>
            <w:hideMark/>
          </w:tcPr>
          <w:p w14:paraId="54BAACDF"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128×160 píxeles</w:t>
            </w:r>
          </w:p>
        </w:tc>
        <w:tc>
          <w:tcPr>
            <w:tcW w:w="1843" w:type="dxa"/>
            <w:vAlign w:val="center"/>
            <w:hideMark/>
          </w:tcPr>
          <w:p w14:paraId="1886BB9C"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84×48 píxeles</w:t>
            </w:r>
          </w:p>
        </w:tc>
      </w:tr>
      <w:tr w:rsidR="00FB3C10" w:rsidRPr="00FB3C10" w14:paraId="4337FCAC" w14:textId="77777777" w:rsidTr="00FB3C10">
        <w:trPr>
          <w:jc w:val="right"/>
        </w:trPr>
        <w:tc>
          <w:tcPr>
            <w:tcW w:w="1417" w:type="dxa"/>
            <w:vAlign w:val="center"/>
            <w:hideMark/>
          </w:tcPr>
          <w:p w14:paraId="1167F5B2"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b/>
                <w:bCs/>
                <w:sz w:val="20"/>
                <w:szCs w:val="20"/>
                <w:lang w:val="es-419" w:eastAsia="es-419"/>
              </w:rPr>
              <w:t>Tipo</w:t>
            </w:r>
          </w:p>
        </w:tc>
        <w:tc>
          <w:tcPr>
            <w:tcW w:w="2268" w:type="dxa"/>
            <w:vAlign w:val="center"/>
            <w:hideMark/>
          </w:tcPr>
          <w:p w14:paraId="5C4961AA"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OLED monocromático</w:t>
            </w:r>
          </w:p>
        </w:tc>
        <w:tc>
          <w:tcPr>
            <w:tcW w:w="1985" w:type="dxa"/>
            <w:vAlign w:val="center"/>
            <w:hideMark/>
          </w:tcPr>
          <w:p w14:paraId="063492D9"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LCD con backlight</w:t>
            </w:r>
          </w:p>
        </w:tc>
        <w:tc>
          <w:tcPr>
            <w:tcW w:w="1842" w:type="dxa"/>
            <w:vAlign w:val="center"/>
            <w:hideMark/>
          </w:tcPr>
          <w:p w14:paraId="29F24B60"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TFT color</w:t>
            </w:r>
          </w:p>
        </w:tc>
        <w:tc>
          <w:tcPr>
            <w:tcW w:w="1843" w:type="dxa"/>
            <w:vAlign w:val="center"/>
            <w:hideMark/>
          </w:tcPr>
          <w:p w14:paraId="4F4272B9"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LCD monocromático</w:t>
            </w:r>
          </w:p>
        </w:tc>
      </w:tr>
      <w:tr w:rsidR="00FB3C10" w:rsidRPr="00FB3C10" w14:paraId="59BE7D63" w14:textId="77777777" w:rsidTr="00FB3C10">
        <w:trPr>
          <w:jc w:val="right"/>
        </w:trPr>
        <w:tc>
          <w:tcPr>
            <w:tcW w:w="1417" w:type="dxa"/>
            <w:vAlign w:val="center"/>
            <w:hideMark/>
          </w:tcPr>
          <w:p w14:paraId="55E527AD"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b/>
                <w:bCs/>
                <w:sz w:val="20"/>
                <w:szCs w:val="20"/>
                <w:lang w:val="es-419" w:eastAsia="es-419"/>
              </w:rPr>
              <w:t>Colores</w:t>
            </w:r>
          </w:p>
        </w:tc>
        <w:tc>
          <w:tcPr>
            <w:tcW w:w="2268" w:type="dxa"/>
            <w:vAlign w:val="center"/>
            <w:hideMark/>
          </w:tcPr>
          <w:p w14:paraId="533005D7"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Blanco/Azul</w:t>
            </w:r>
          </w:p>
        </w:tc>
        <w:tc>
          <w:tcPr>
            <w:tcW w:w="1985" w:type="dxa"/>
            <w:vAlign w:val="center"/>
            <w:hideMark/>
          </w:tcPr>
          <w:p w14:paraId="745CFBD1"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Monocromático</w:t>
            </w:r>
          </w:p>
        </w:tc>
        <w:tc>
          <w:tcPr>
            <w:tcW w:w="1842" w:type="dxa"/>
            <w:vAlign w:val="center"/>
            <w:hideMark/>
          </w:tcPr>
          <w:p w14:paraId="2E3584A7"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65K colores</w:t>
            </w:r>
          </w:p>
        </w:tc>
        <w:tc>
          <w:tcPr>
            <w:tcW w:w="1843" w:type="dxa"/>
            <w:vAlign w:val="center"/>
            <w:hideMark/>
          </w:tcPr>
          <w:p w14:paraId="562EBABB"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Monocromático</w:t>
            </w:r>
          </w:p>
        </w:tc>
      </w:tr>
      <w:tr w:rsidR="00FB3C10" w:rsidRPr="00FB3C10" w14:paraId="0394A64A" w14:textId="77777777" w:rsidTr="00FB3C10">
        <w:trPr>
          <w:jc w:val="right"/>
        </w:trPr>
        <w:tc>
          <w:tcPr>
            <w:tcW w:w="1417" w:type="dxa"/>
            <w:vAlign w:val="center"/>
            <w:hideMark/>
          </w:tcPr>
          <w:p w14:paraId="7BDD168D"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b/>
                <w:bCs/>
                <w:sz w:val="20"/>
                <w:szCs w:val="20"/>
                <w:lang w:val="es-419" w:eastAsia="es-419"/>
              </w:rPr>
              <w:t>Consumo</w:t>
            </w:r>
          </w:p>
        </w:tc>
        <w:tc>
          <w:tcPr>
            <w:tcW w:w="2268" w:type="dxa"/>
            <w:vAlign w:val="center"/>
            <w:hideMark/>
          </w:tcPr>
          <w:p w14:paraId="6BB72C63"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20 mA</w:t>
            </w:r>
          </w:p>
        </w:tc>
        <w:tc>
          <w:tcPr>
            <w:tcW w:w="1985" w:type="dxa"/>
            <w:vAlign w:val="center"/>
            <w:hideMark/>
          </w:tcPr>
          <w:p w14:paraId="6D2EB3E5"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120 mA</w:t>
            </w:r>
          </w:p>
        </w:tc>
        <w:tc>
          <w:tcPr>
            <w:tcW w:w="1842" w:type="dxa"/>
            <w:vAlign w:val="center"/>
            <w:hideMark/>
          </w:tcPr>
          <w:p w14:paraId="33B8419E"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100 mA</w:t>
            </w:r>
          </w:p>
        </w:tc>
        <w:tc>
          <w:tcPr>
            <w:tcW w:w="1843" w:type="dxa"/>
            <w:vAlign w:val="center"/>
            <w:hideMark/>
          </w:tcPr>
          <w:p w14:paraId="3EBA13C1"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6 mA</w:t>
            </w:r>
          </w:p>
        </w:tc>
      </w:tr>
      <w:tr w:rsidR="00FB3C10" w:rsidRPr="00FB3C10" w14:paraId="526B5E54" w14:textId="77777777" w:rsidTr="00FB3C10">
        <w:trPr>
          <w:jc w:val="right"/>
        </w:trPr>
        <w:tc>
          <w:tcPr>
            <w:tcW w:w="1417" w:type="dxa"/>
            <w:vAlign w:val="center"/>
            <w:hideMark/>
          </w:tcPr>
          <w:p w14:paraId="78BC09D2"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b/>
                <w:bCs/>
                <w:sz w:val="20"/>
                <w:szCs w:val="20"/>
                <w:lang w:val="es-419" w:eastAsia="es-419"/>
              </w:rPr>
              <w:t>Contraste</w:t>
            </w:r>
          </w:p>
        </w:tc>
        <w:tc>
          <w:tcPr>
            <w:tcW w:w="2268" w:type="dxa"/>
            <w:vAlign w:val="center"/>
            <w:hideMark/>
          </w:tcPr>
          <w:p w14:paraId="60D1AC2E"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Alto (OLED)</w:t>
            </w:r>
          </w:p>
        </w:tc>
        <w:tc>
          <w:tcPr>
            <w:tcW w:w="1985" w:type="dxa"/>
            <w:vAlign w:val="center"/>
            <w:hideMark/>
          </w:tcPr>
          <w:p w14:paraId="66C75A51"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Bajo</w:t>
            </w:r>
          </w:p>
        </w:tc>
        <w:tc>
          <w:tcPr>
            <w:tcW w:w="1842" w:type="dxa"/>
            <w:vAlign w:val="center"/>
            <w:hideMark/>
          </w:tcPr>
          <w:p w14:paraId="08E0CE10"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Medio</w:t>
            </w:r>
          </w:p>
        </w:tc>
        <w:tc>
          <w:tcPr>
            <w:tcW w:w="1843" w:type="dxa"/>
            <w:vAlign w:val="center"/>
            <w:hideMark/>
          </w:tcPr>
          <w:p w14:paraId="334E0039"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Medio</w:t>
            </w:r>
          </w:p>
        </w:tc>
      </w:tr>
      <w:tr w:rsidR="00FB3C10" w:rsidRPr="00FB3C10" w14:paraId="659BED93" w14:textId="77777777" w:rsidTr="00FB3C10">
        <w:trPr>
          <w:jc w:val="right"/>
        </w:trPr>
        <w:tc>
          <w:tcPr>
            <w:tcW w:w="1417" w:type="dxa"/>
            <w:vAlign w:val="center"/>
            <w:hideMark/>
          </w:tcPr>
          <w:p w14:paraId="7C0E8B43"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b/>
                <w:bCs/>
                <w:sz w:val="20"/>
                <w:szCs w:val="20"/>
                <w:lang w:val="es-419" w:eastAsia="es-419"/>
              </w:rPr>
              <w:t>Ángulo visión</w:t>
            </w:r>
          </w:p>
        </w:tc>
        <w:tc>
          <w:tcPr>
            <w:tcW w:w="2268" w:type="dxa"/>
            <w:vAlign w:val="center"/>
            <w:hideMark/>
          </w:tcPr>
          <w:p w14:paraId="550185DF"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160°</w:t>
            </w:r>
          </w:p>
        </w:tc>
        <w:tc>
          <w:tcPr>
            <w:tcW w:w="1985" w:type="dxa"/>
            <w:vAlign w:val="center"/>
            <w:hideMark/>
          </w:tcPr>
          <w:p w14:paraId="367991A8"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45°</w:t>
            </w:r>
          </w:p>
        </w:tc>
        <w:tc>
          <w:tcPr>
            <w:tcW w:w="1842" w:type="dxa"/>
            <w:vAlign w:val="center"/>
            <w:hideMark/>
          </w:tcPr>
          <w:p w14:paraId="70D5A51B"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120°</w:t>
            </w:r>
          </w:p>
        </w:tc>
        <w:tc>
          <w:tcPr>
            <w:tcW w:w="1843" w:type="dxa"/>
            <w:vAlign w:val="center"/>
            <w:hideMark/>
          </w:tcPr>
          <w:p w14:paraId="4F2BFD29"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60°</w:t>
            </w:r>
          </w:p>
        </w:tc>
      </w:tr>
      <w:tr w:rsidR="00FB3C10" w:rsidRPr="00FB3C10" w14:paraId="7956D585" w14:textId="77777777" w:rsidTr="00FB3C10">
        <w:trPr>
          <w:jc w:val="right"/>
        </w:trPr>
        <w:tc>
          <w:tcPr>
            <w:tcW w:w="1417" w:type="dxa"/>
            <w:vAlign w:val="center"/>
            <w:hideMark/>
          </w:tcPr>
          <w:p w14:paraId="29F61EE2"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b/>
                <w:bCs/>
                <w:sz w:val="20"/>
                <w:szCs w:val="20"/>
                <w:lang w:val="es-419" w:eastAsia="es-419"/>
              </w:rPr>
              <w:t>Protocolo</w:t>
            </w:r>
          </w:p>
        </w:tc>
        <w:tc>
          <w:tcPr>
            <w:tcW w:w="2268" w:type="dxa"/>
            <w:vAlign w:val="center"/>
            <w:hideMark/>
          </w:tcPr>
          <w:p w14:paraId="620B8EF4"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I²C / SPI</w:t>
            </w:r>
          </w:p>
        </w:tc>
        <w:tc>
          <w:tcPr>
            <w:tcW w:w="1985" w:type="dxa"/>
            <w:vAlign w:val="center"/>
            <w:hideMark/>
          </w:tcPr>
          <w:p w14:paraId="70781216"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Paralelo (6 pines)</w:t>
            </w:r>
          </w:p>
        </w:tc>
        <w:tc>
          <w:tcPr>
            <w:tcW w:w="1842" w:type="dxa"/>
            <w:vAlign w:val="center"/>
            <w:hideMark/>
          </w:tcPr>
          <w:p w14:paraId="495AC1F7"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SPI</w:t>
            </w:r>
          </w:p>
        </w:tc>
        <w:tc>
          <w:tcPr>
            <w:tcW w:w="1843" w:type="dxa"/>
            <w:vAlign w:val="center"/>
            <w:hideMark/>
          </w:tcPr>
          <w:p w14:paraId="39CFF0D4"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SPI</w:t>
            </w:r>
          </w:p>
        </w:tc>
      </w:tr>
      <w:tr w:rsidR="00FB3C10" w:rsidRPr="00FB3C10" w14:paraId="5A00B09E" w14:textId="77777777" w:rsidTr="00FB3C10">
        <w:trPr>
          <w:jc w:val="right"/>
        </w:trPr>
        <w:tc>
          <w:tcPr>
            <w:tcW w:w="1417" w:type="dxa"/>
            <w:vAlign w:val="center"/>
            <w:hideMark/>
          </w:tcPr>
          <w:p w14:paraId="134A4DB9"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b/>
                <w:bCs/>
                <w:sz w:val="20"/>
                <w:szCs w:val="20"/>
                <w:lang w:val="es-419" w:eastAsia="es-419"/>
              </w:rPr>
              <w:t>Librerías</w:t>
            </w:r>
          </w:p>
        </w:tc>
        <w:tc>
          <w:tcPr>
            <w:tcW w:w="2268" w:type="dxa"/>
            <w:vAlign w:val="center"/>
            <w:hideMark/>
          </w:tcPr>
          <w:p w14:paraId="2494762B"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Adafruit, U8g2</w:t>
            </w:r>
          </w:p>
        </w:tc>
        <w:tc>
          <w:tcPr>
            <w:tcW w:w="1985" w:type="dxa"/>
            <w:vAlign w:val="center"/>
            <w:hideMark/>
          </w:tcPr>
          <w:p w14:paraId="6E861FCB"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LiquidCrystal</w:t>
            </w:r>
          </w:p>
        </w:tc>
        <w:tc>
          <w:tcPr>
            <w:tcW w:w="1842" w:type="dxa"/>
            <w:vAlign w:val="center"/>
            <w:hideMark/>
          </w:tcPr>
          <w:p w14:paraId="2A7E9639"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Adafruit TFT</w:t>
            </w:r>
          </w:p>
        </w:tc>
        <w:tc>
          <w:tcPr>
            <w:tcW w:w="1843" w:type="dxa"/>
            <w:vAlign w:val="center"/>
            <w:hideMark/>
          </w:tcPr>
          <w:p w14:paraId="5555DCB3"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Adafruit PCD8544</w:t>
            </w:r>
          </w:p>
        </w:tc>
      </w:tr>
      <w:tr w:rsidR="00FB3C10" w:rsidRPr="00FB3C10" w14:paraId="2E1E46E4" w14:textId="77777777" w:rsidTr="00FB3C10">
        <w:trPr>
          <w:jc w:val="right"/>
        </w:trPr>
        <w:tc>
          <w:tcPr>
            <w:tcW w:w="1417" w:type="dxa"/>
            <w:vAlign w:val="center"/>
            <w:hideMark/>
          </w:tcPr>
          <w:p w14:paraId="67848552"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b/>
                <w:bCs/>
                <w:sz w:val="20"/>
                <w:szCs w:val="20"/>
                <w:lang w:val="es-419" w:eastAsia="es-419"/>
              </w:rPr>
              <w:t>Precio (MXN)</w:t>
            </w:r>
          </w:p>
        </w:tc>
        <w:tc>
          <w:tcPr>
            <w:tcW w:w="2268" w:type="dxa"/>
            <w:vAlign w:val="center"/>
            <w:hideMark/>
          </w:tcPr>
          <w:p w14:paraId="61FB9884" w14:textId="1D009712"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w:t>
            </w:r>
            <w:r>
              <w:rPr>
                <w:sz w:val="20"/>
                <w:szCs w:val="20"/>
                <w:lang w:val="es-419" w:eastAsia="es-419"/>
              </w:rPr>
              <w:t>184</w:t>
            </w:r>
          </w:p>
        </w:tc>
        <w:tc>
          <w:tcPr>
            <w:tcW w:w="1985" w:type="dxa"/>
            <w:vAlign w:val="center"/>
            <w:hideMark/>
          </w:tcPr>
          <w:p w14:paraId="0C16F837" w14:textId="41DB4403"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w:t>
            </w:r>
            <w:r>
              <w:rPr>
                <w:sz w:val="20"/>
                <w:szCs w:val="20"/>
                <w:lang w:val="es-419" w:eastAsia="es-419"/>
              </w:rPr>
              <w:t>200</w:t>
            </w:r>
          </w:p>
        </w:tc>
        <w:tc>
          <w:tcPr>
            <w:tcW w:w="1842" w:type="dxa"/>
            <w:vAlign w:val="center"/>
            <w:hideMark/>
          </w:tcPr>
          <w:p w14:paraId="683D1DE9"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$180</w:t>
            </w:r>
          </w:p>
        </w:tc>
        <w:tc>
          <w:tcPr>
            <w:tcW w:w="1843" w:type="dxa"/>
            <w:vAlign w:val="center"/>
            <w:hideMark/>
          </w:tcPr>
          <w:p w14:paraId="0BB15BE0"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$45</w:t>
            </w:r>
          </w:p>
        </w:tc>
      </w:tr>
      <w:tr w:rsidR="00FB3C10" w:rsidRPr="00FB3C10" w14:paraId="6C267DD0" w14:textId="77777777" w:rsidTr="00FB3C10">
        <w:trPr>
          <w:jc w:val="right"/>
        </w:trPr>
        <w:tc>
          <w:tcPr>
            <w:tcW w:w="1417" w:type="dxa"/>
            <w:vAlign w:val="center"/>
            <w:hideMark/>
          </w:tcPr>
          <w:p w14:paraId="5A925A3D"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b/>
                <w:bCs/>
                <w:sz w:val="20"/>
                <w:szCs w:val="20"/>
                <w:lang w:val="es-419" w:eastAsia="es-419"/>
              </w:rPr>
              <w:t>Gráficos</w:t>
            </w:r>
          </w:p>
        </w:tc>
        <w:tc>
          <w:tcPr>
            <w:tcW w:w="2268" w:type="dxa"/>
            <w:vAlign w:val="center"/>
            <w:hideMark/>
          </w:tcPr>
          <w:p w14:paraId="3B9CC5F4"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Sí</w:t>
            </w:r>
          </w:p>
        </w:tc>
        <w:tc>
          <w:tcPr>
            <w:tcW w:w="1985" w:type="dxa"/>
            <w:vAlign w:val="center"/>
            <w:hideMark/>
          </w:tcPr>
          <w:p w14:paraId="0862FBC8"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No</w:t>
            </w:r>
          </w:p>
        </w:tc>
        <w:tc>
          <w:tcPr>
            <w:tcW w:w="1842" w:type="dxa"/>
            <w:vAlign w:val="center"/>
            <w:hideMark/>
          </w:tcPr>
          <w:p w14:paraId="5861EED6"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Sí</w:t>
            </w:r>
          </w:p>
        </w:tc>
        <w:tc>
          <w:tcPr>
            <w:tcW w:w="1843" w:type="dxa"/>
            <w:vAlign w:val="center"/>
            <w:hideMark/>
          </w:tcPr>
          <w:p w14:paraId="40147703" w14:textId="77777777" w:rsidR="00FB3C10" w:rsidRPr="00FB3C10" w:rsidRDefault="00FB3C10" w:rsidP="009C637F">
            <w:pPr>
              <w:widowControl/>
              <w:autoSpaceDE/>
              <w:autoSpaceDN/>
              <w:spacing w:after="0" w:line="240" w:lineRule="auto"/>
              <w:jc w:val="left"/>
              <w:rPr>
                <w:sz w:val="20"/>
                <w:szCs w:val="20"/>
                <w:lang w:val="es-419" w:eastAsia="es-419"/>
              </w:rPr>
            </w:pPr>
            <w:r w:rsidRPr="00FB3C10">
              <w:rPr>
                <w:sz w:val="20"/>
                <w:szCs w:val="20"/>
                <w:lang w:val="es-419" w:eastAsia="es-419"/>
              </w:rPr>
              <w:t>Limitado</w:t>
            </w:r>
          </w:p>
        </w:tc>
      </w:tr>
    </w:tbl>
    <w:p w14:paraId="511737C8" w14:textId="77777777" w:rsidR="003C005E" w:rsidRPr="003C005E" w:rsidRDefault="003C005E" w:rsidP="009C637F">
      <w:pPr>
        <w:pStyle w:val="Estilo4"/>
        <w:outlineLvl w:val="9"/>
        <w:rPr>
          <w:lang w:val="es-419" w:eastAsia="es-419"/>
        </w:rPr>
      </w:pPr>
      <w:r w:rsidRPr="003C005E">
        <w:rPr>
          <w:lang w:val="es-419" w:eastAsia="es-419"/>
        </w:rPr>
        <w:t>Ventajas del OLED SSD1306:</w:t>
      </w:r>
    </w:p>
    <w:p w14:paraId="02C3D60B" w14:textId="77777777" w:rsidR="003C005E" w:rsidRPr="003C005E" w:rsidRDefault="003C005E" w:rsidP="009C637F">
      <w:pPr>
        <w:pStyle w:val="Estilo4"/>
        <w:numPr>
          <w:ilvl w:val="0"/>
          <w:numId w:val="268"/>
        </w:numPr>
        <w:outlineLvl w:val="9"/>
        <w:rPr>
          <w:lang w:val="es-419" w:eastAsia="es-419"/>
        </w:rPr>
      </w:pPr>
      <w:r w:rsidRPr="003C005E">
        <w:rPr>
          <w:lang w:val="es-419" w:eastAsia="es-419"/>
        </w:rPr>
        <w:t>Alta legibilidad: Tecnología OLED con emisión propia de luz, sin necesidad de backlight. Contraste superior a LCD convencional.</w:t>
      </w:r>
    </w:p>
    <w:p w14:paraId="2DF71274" w14:textId="77777777" w:rsidR="003C005E" w:rsidRPr="003C005E" w:rsidRDefault="003C005E" w:rsidP="009C637F">
      <w:pPr>
        <w:pStyle w:val="Estilo4"/>
        <w:numPr>
          <w:ilvl w:val="0"/>
          <w:numId w:val="268"/>
        </w:numPr>
        <w:outlineLvl w:val="9"/>
        <w:rPr>
          <w:lang w:val="es-419" w:eastAsia="es-419"/>
        </w:rPr>
      </w:pPr>
      <w:r w:rsidRPr="003C005E">
        <w:rPr>
          <w:lang w:val="es-419" w:eastAsia="es-419"/>
        </w:rPr>
        <w:t>Bajo consumo: 20 mA típico, significativamente menor que LCD 16×2 (120 mA) debido a ausencia de retroiluminación.</w:t>
      </w:r>
    </w:p>
    <w:p w14:paraId="7A8BB74B" w14:textId="77777777" w:rsidR="003C005E" w:rsidRPr="003C005E" w:rsidRDefault="003C005E" w:rsidP="009C637F">
      <w:pPr>
        <w:pStyle w:val="Estilo4"/>
        <w:numPr>
          <w:ilvl w:val="0"/>
          <w:numId w:val="268"/>
        </w:numPr>
        <w:outlineLvl w:val="9"/>
        <w:rPr>
          <w:lang w:val="es-419" w:eastAsia="es-419"/>
        </w:rPr>
      </w:pPr>
      <w:r w:rsidRPr="003C005E">
        <w:rPr>
          <w:lang w:val="es-419" w:eastAsia="es-419"/>
        </w:rPr>
        <w:t>Protocolo I²C: Comunicación mediante 2 cables (SDA, SCL), compartiendo bus con RTC DS3231, reduciendo cantidad de pines utilizados.</w:t>
      </w:r>
    </w:p>
    <w:p w14:paraId="5D03B034" w14:textId="77777777" w:rsidR="003C005E" w:rsidRPr="003C005E" w:rsidRDefault="003C005E" w:rsidP="009C637F">
      <w:pPr>
        <w:pStyle w:val="Estilo4"/>
        <w:numPr>
          <w:ilvl w:val="0"/>
          <w:numId w:val="268"/>
        </w:numPr>
        <w:outlineLvl w:val="9"/>
        <w:rPr>
          <w:lang w:val="es-419" w:eastAsia="es-419"/>
        </w:rPr>
      </w:pPr>
      <w:r w:rsidRPr="003C005E">
        <w:rPr>
          <w:lang w:val="es-419" w:eastAsia="es-419"/>
        </w:rPr>
        <w:t>Capacidad gráfica: Resolución de 128×64 píxeles permite mostrar texto, iconos, gráficos y símbolos personalizados.</w:t>
      </w:r>
    </w:p>
    <w:p w14:paraId="718BB3BF" w14:textId="77777777" w:rsidR="003C005E" w:rsidRPr="003C005E" w:rsidRDefault="003C005E" w:rsidP="009C637F">
      <w:pPr>
        <w:pStyle w:val="Estilo4"/>
        <w:numPr>
          <w:ilvl w:val="0"/>
          <w:numId w:val="268"/>
        </w:numPr>
        <w:outlineLvl w:val="9"/>
        <w:rPr>
          <w:lang w:val="es-419" w:eastAsia="es-419"/>
        </w:rPr>
      </w:pPr>
      <w:r w:rsidRPr="003C005E">
        <w:rPr>
          <w:lang w:val="es-419" w:eastAsia="es-419"/>
        </w:rPr>
        <w:t>Amplio ángulo de visión: 160° permite visualización desde múltiples posiciones.</w:t>
      </w:r>
    </w:p>
    <w:p w14:paraId="177BA611" w14:textId="77777777" w:rsidR="003C005E" w:rsidRPr="003C005E" w:rsidRDefault="003C005E" w:rsidP="009C637F">
      <w:pPr>
        <w:pStyle w:val="Estilo4"/>
        <w:numPr>
          <w:ilvl w:val="0"/>
          <w:numId w:val="268"/>
        </w:numPr>
        <w:outlineLvl w:val="9"/>
        <w:rPr>
          <w:lang w:val="es-419" w:eastAsia="es-419"/>
        </w:rPr>
      </w:pPr>
      <w:r w:rsidRPr="003C005E">
        <w:rPr>
          <w:lang w:val="es-419" w:eastAsia="es-419"/>
        </w:rPr>
        <w:t>Librerías maduras: Soporte completo mediante Adafruit_SSD1306 y U8g2, con ejemplos y documentación extensa.</w:t>
      </w:r>
    </w:p>
    <w:p w14:paraId="7D9EA16E" w14:textId="5C044177" w:rsidR="005D0AF8" w:rsidRDefault="003C005E" w:rsidP="009C637F">
      <w:pPr>
        <w:pStyle w:val="Estilo4"/>
        <w:numPr>
          <w:ilvl w:val="0"/>
          <w:numId w:val="268"/>
        </w:numPr>
        <w:outlineLvl w:val="9"/>
        <w:rPr>
          <w:lang w:val="es-419" w:eastAsia="es-419"/>
        </w:rPr>
      </w:pPr>
      <w:r w:rsidRPr="003C005E">
        <w:rPr>
          <w:lang w:val="es-419" w:eastAsia="es-419"/>
        </w:rPr>
        <w:t>Tamaño compacto: 0.96" es suficiente para mostrar información sin ocupar espacio excesivo.</w:t>
      </w:r>
      <w:r w:rsidR="005D0AF8">
        <w:rPr>
          <w:lang w:val="es-419" w:eastAsia="es-419"/>
        </w:rPr>
        <w:br w:type="page"/>
      </w:r>
    </w:p>
    <w:p w14:paraId="518605CD" w14:textId="413368DC" w:rsidR="001342E0" w:rsidRDefault="001342E0" w:rsidP="005D0AF8">
      <w:pPr>
        <w:pStyle w:val="MyStyle"/>
        <w:outlineLvl w:val="3"/>
      </w:pPr>
      <w:bookmarkStart w:id="354" w:name="_Toc217135169"/>
      <w:bookmarkStart w:id="355" w:name="_Toc218087660"/>
      <w:r>
        <w:lastRenderedPageBreak/>
        <w:t>5.3.4.2. Especificaciones técnicas</w:t>
      </w:r>
      <w:bookmarkEnd w:id="354"/>
      <w:bookmarkEnd w:id="355"/>
    </w:p>
    <w:p w14:paraId="4B176AAD" w14:textId="324762C9" w:rsidR="00A10E48" w:rsidRDefault="005C4313" w:rsidP="005C4313">
      <w:pPr>
        <w:pStyle w:val="TableParagraph"/>
      </w:pPr>
      <w:bookmarkStart w:id="356" w:name="_Toc218088771"/>
      <w:r>
        <w:t>Características de la pantalla:</w:t>
      </w:r>
      <w:bookmarkEnd w:id="35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16"/>
        <w:gridCol w:w="5789"/>
      </w:tblGrid>
      <w:tr w:rsidR="00A10E48" w:rsidRPr="00A10E48" w14:paraId="54A82FFB" w14:textId="77777777" w:rsidTr="005C4313">
        <w:trPr>
          <w:tblHeader/>
          <w:jc w:val="right"/>
        </w:trPr>
        <w:tc>
          <w:tcPr>
            <w:tcW w:w="2354" w:type="dxa"/>
            <w:vAlign w:val="center"/>
            <w:hideMark/>
          </w:tcPr>
          <w:p w14:paraId="1AF80142" w14:textId="77777777" w:rsidR="00A10E48" w:rsidRPr="00A10E48" w:rsidRDefault="00A10E48" w:rsidP="009C637F">
            <w:pPr>
              <w:widowControl/>
              <w:autoSpaceDE/>
              <w:autoSpaceDN/>
              <w:spacing w:after="0" w:line="240" w:lineRule="auto"/>
              <w:jc w:val="center"/>
              <w:rPr>
                <w:b/>
                <w:bCs/>
                <w:szCs w:val="24"/>
                <w:lang w:val="es-419" w:eastAsia="es-419"/>
              </w:rPr>
            </w:pPr>
            <w:r w:rsidRPr="00A10E48">
              <w:rPr>
                <w:b/>
                <w:bCs/>
                <w:szCs w:val="24"/>
                <w:lang w:val="es-419" w:eastAsia="es-419"/>
              </w:rPr>
              <w:t>Parámetro</w:t>
            </w:r>
          </w:p>
        </w:tc>
        <w:tc>
          <w:tcPr>
            <w:tcW w:w="5017" w:type="dxa"/>
            <w:vAlign w:val="center"/>
            <w:hideMark/>
          </w:tcPr>
          <w:p w14:paraId="37550B88" w14:textId="77777777" w:rsidR="00A10E48" w:rsidRPr="00A10E48" w:rsidRDefault="00A10E48" w:rsidP="009C637F">
            <w:pPr>
              <w:widowControl/>
              <w:autoSpaceDE/>
              <w:autoSpaceDN/>
              <w:spacing w:after="0" w:line="240" w:lineRule="auto"/>
              <w:jc w:val="center"/>
              <w:rPr>
                <w:b/>
                <w:bCs/>
                <w:szCs w:val="24"/>
                <w:lang w:val="es-419" w:eastAsia="es-419"/>
              </w:rPr>
            </w:pPr>
            <w:r w:rsidRPr="00A10E48">
              <w:rPr>
                <w:b/>
                <w:bCs/>
                <w:szCs w:val="24"/>
                <w:lang w:val="es-419" w:eastAsia="es-419"/>
              </w:rPr>
              <w:t>Valor</w:t>
            </w:r>
          </w:p>
        </w:tc>
      </w:tr>
      <w:tr w:rsidR="00A10E48" w:rsidRPr="00A10E48" w14:paraId="1D0DAB0E" w14:textId="77777777" w:rsidTr="005C4313">
        <w:trPr>
          <w:jc w:val="right"/>
        </w:trPr>
        <w:tc>
          <w:tcPr>
            <w:tcW w:w="2354" w:type="dxa"/>
            <w:vAlign w:val="center"/>
            <w:hideMark/>
          </w:tcPr>
          <w:p w14:paraId="53458646" w14:textId="77777777" w:rsidR="00A10E48" w:rsidRPr="00A10E48" w:rsidRDefault="00A10E48" w:rsidP="009C637F">
            <w:pPr>
              <w:widowControl/>
              <w:autoSpaceDE/>
              <w:autoSpaceDN/>
              <w:spacing w:after="0" w:line="240" w:lineRule="auto"/>
              <w:jc w:val="left"/>
              <w:rPr>
                <w:szCs w:val="24"/>
                <w:lang w:val="es-419" w:eastAsia="es-419"/>
              </w:rPr>
            </w:pPr>
            <w:r w:rsidRPr="00A10E48">
              <w:rPr>
                <w:b/>
                <w:bCs/>
                <w:szCs w:val="24"/>
                <w:lang w:val="es-419" w:eastAsia="es-419"/>
              </w:rPr>
              <w:t>Diagonal</w:t>
            </w:r>
          </w:p>
        </w:tc>
        <w:tc>
          <w:tcPr>
            <w:tcW w:w="5017" w:type="dxa"/>
            <w:vAlign w:val="center"/>
            <w:hideMark/>
          </w:tcPr>
          <w:p w14:paraId="2D3D2052" w14:textId="77777777" w:rsidR="00A10E48" w:rsidRPr="00A10E48" w:rsidRDefault="00A10E48" w:rsidP="009C637F">
            <w:pPr>
              <w:widowControl/>
              <w:autoSpaceDE/>
              <w:autoSpaceDN/>
              <w:spacing w:after="0" w:line="240" w:lineRule="auto"/>
              <w:jc w:val="left"/>
              <w:rPr>
                <w:szCs w:val="24"/>
                <w:lang w:val="es-419" w:eastAsia="es-419"/>
              </w:rPr>
            </w:pPr>
            <w:r w:rsidRPr="00A10E48">
              <w:rPr>
                <w:szCs w:val="24"/>
                <w:lang w:val="es-419" w:eastAsia="es-419"/>
              </w:rPr>
              <w:t>0.96 pulgadas</w:t>
            </w:r>
          </w:p>
        </w:tc>
      </w:tr>
      <w:tr w:rsidR="00A10E48" w:rsidRPr="00A10E48" w14:paraId="3834133D" w14:textId="77777777" w:rsidTr="005C4313">
        <w:trPr>
          <w:jc w:val="right"/>
        </w:trPr>
        <w:tc>
          <w:tcPr>
            <w:tcW w:w="2354" w:type="dxa"/>
            <w:vAlign w:val="center"/>
            <w:hideMark/>
          </w:tcPr>
          <w:p w14:paraId="3067F395" w14:textId="77777777" w:rsidR="00A10E48" w:rsidRPr="00A10E48" w:rsidRDefault="00A10E48" w:rsidP="009C637F">
            <w:pPr>
              <w:widowControl/>
              <w:autoSpaceDE/>
              <w:autoSpaceDN/>
              <w:spacing w:after="0" w:line="240" w:lineRule="auto"/>
              <w:jc w:val="left"/>
              <w:rPr>
                <w:szCs w:val="24"/>
                <w:lang w:val="es-419" w:eastAsia="es-419"/>
              </w:rPr>
            </w:pPr>
            <w:r w:rsidRPr="00A10E48">
              <w:rPr>
                <w:b/>
                <w:bCs/>
                <w:szCs w:val="24"/>
                <w:lang w:val="es-419" w:eastAsia="es-419"/>
              </w:rPr>
              <w:t>Resolución</w:t>
            </w:r>
          </w:p>
        </w:tc>
        <w:tc>
          <w:tcPr>
            <w:tcW w:w="5017" w:type="dxa"/>
            <w:vAlign w:val="center"/>
            <w:hideMark/>
          </w:tcPr>
          <w:p w14:paraId="1EF85726" w14:textId="77777777" w:rsidR="00A10E48" w:rsidRPr="00A10E48" w:rsidRDefault="00A10E48" w:rsidP="009C637F">
            <w:pPr>
              <w:widowControl/>
              <w:autoSpaceDE/>
              <w:autoSpaceDN/>
              <w:spacing w:after="0" w:line="240" w:lineRule="auto"/>
              <w:jc w:val="left"/>
              <w:rPr>
                <w:szCs w:val="24"/>
                <w:lang w:val="es-419" w:eastAsia="es-419"/>
              </w:rPr>
            </w:pPr>
            <w:r w:rsidRPr="00A10E48">
              <w:rPr>
                <w:szCs w:val="24"/>
                <w:lang w:val="es-419" w:eastAsia="es-419"/>
              </w:rPr>
              <w:t>128×64 píxeles</w:t>
            </w:r>
          </w:p>
        </w:tc>
      </w:tr>
      <w:tr w:rsidR="00A10E48" w:rsidRPr="00A10E48" w14:paraId="6D2CC04E" w14:textId="77777777" w:rsidTr="005C4313">
        <w:trPr>
          <w:jc w:val="right"/>
        </w:trPr>
        <w:tc>
          <w:tcPr>
            <w:tcW w:w="2354" w:type="dxa"/>
            <w:vAlign w:val="center"/>
            <w:hideMark/>
          </w:tcPr>
          <w:p w14:paraId="40D2DB1C" w14:textId="77777777" w:rsidR="00A10E48" w:rsidRPr="00A10E48" w:rsidRDefault="00A10E48" w:rsidP="009C637F">
            <w:pPr>
              <w:widowControl/>
              <w:autoSpaceDE/>
              <w:autoSpaceDN/>
              <w:spacing w:after="0" w:line="240" w:lineRule="auto"/>
              <w:jc w:val="left"/>
              <w:rPr>
                <w:szCs w:val="24"/>
                <w:lang w:val="es-419" w:eastAsia="es-419"/>
              </w:rPr>
            </w:pPr>
            <w:r w:rsidRPr="00A10E48">
              <w:rPr>
                <w:b/>
                <w:bCs/>
                <w:szCs w:val="24"/>
                <w:lang w:val="es-419" w:eastAsia="es-419"/>
              </w:rPr>
              <w:t>Controlador</w:t>
            </w:r>
          </w:p>
        </w:tc>
        <w:tc>
          <w:tcPr>
            <w:tcW w:w="5017" w:type="dxa"/>
            <w:vAlign w:val="center"/>
            <w:hideMark/>
          </w:tcPr>
          <w:p w14:paraId="742C93BD" w14:textId="77777777" w:rsidR="00A10E48" w:rsidRPr="00A10E48" w:rsidRDefault="00A10E48" w:rsidP="009C637F">
            <w:pPr>
              <w:widowControl/>
              <w:autoSpaceDE/>
              <w:autoSpaceDN/>
              <w:spacing w:after="0" w:line="240" w:lineRule="auto"/>
              <w:jc w:val="left"/>
              <w:rPr>
                <w:szCs w:val="24"/>
                <w:lang w:val="es-419" w:eastAsia="es-419"/>
              </w:rPr>
            </w:pPr>
            <w:r w:rsidRPr="00A10E48">
              <w:rPr>
                <w:szCs w:val="24"/>
                <w:lang w:val="es-419" w:eastAsia="es-419"/>
              </w:rPr>
              <w:t>SSD1306</w:t>
            </w:r>
          </w:p>
        </w:tc>
      </w:tr>
      <w:tr w:rsidR="00A10E48" w:rsidRPr="001E68CC" w14:paraId="0054C01F" w14:textId="77777777" w:rsidTr="005C4313">
        <w:trPr>
          <w:jc w:val="right"/>
        </w:trPr>
        <w:tc>
          <w:tcPr>
            <w:tcW w:w="2354" w:type="dxa"/>
            <w:vAlign w:val="center"/>
            <w:hideMark/>
          </w:tcPr>
          <w:p w14:paraId="68DA59E8" w14:textId="77777777" w:rsidR="00A10E48" w:rsidRPr="00A10E48" w:rsidRDefault="00A10E48" w:rsidP="009C637F">
            <w:pPr>
              <w:widowControl/>
              <w:autoSpaceDE/>
              <w:autoSpaceDN/>
              <w:spacing w:after="0" w:line="240" w:lineRule="auto"/>
              <w:jc w:val="left"/>
              <w:rPr>
                <w:szCs w:val="24"/>
                <w:lang w:val="es-419" w:eastAsia="es-419"/>
              </w:rPr>
            </w:pPr>
            <w:r w:rsidRPr="00A10E48">
              <w:rPr>
                <w:b/>
                <w:bCs/>
                <w:szCs w:val="24"/>
                <w:lang w:val="es-419" w:eastAsia="es-419"/>
              </w:rPr>
              <w:t>Tecnología</w:t>
            </w:r>
          </w:p>
        </w:tc>
        <w:tc>
          <w:tcPr>
            <w:tcW w:w="5017" w:type="dxa"/>
            <w:vAlign w:val="center"/>
            <w:hideMark/>
          </w:tcPr>
          <w:p w14:paraId="1BB816F0" w14:textId="77777777" w:rsidR="00A10E48" w:rsidRPr="00A10E48" w:rsidRDefault="00A10E48" w:rsidP="009C637F">
            <w:pPr>
              <w:widowControl/>
              <w:autoSpaceDE/>
              <w:autoSpaceDN/>
              <w:spacing w:after="0" w:line="240" w:lineRule="auto"/>
              <w:jc w:val="left"/>
              <w:rPr>
                <w:szCs w:val="24"/>
                <w:lang w:val="en-US" w:eastAsia="es-419"/>
              </w:rPr>
            </w:pPr>
            <w:r w:rsidRPr="00A10E48">
              <w:rPr>
                <w:szCs w:val="24"/>
                <w:lang w:val="en-US" w:eastAsia="es-419"/>
              </w:rPr>
              <w:t>OLED (Organic Light-Emitting Diode)</w:t>
            </w:r>
          </w:p>
        </w:tc>
      </w:tr>
      <w:tr w:rsidR="00A10E48" w:rsidRPr="00A10E48" w14:paraId="000574C7" w14:textId="77777777" w:rsidTr="005C4313">
        <w:trPr>
          <w:jc w:val="right"/>
        </w:trPr>
        <w:tc>
          <w:tcPr>
            <w:tcW w:w="2354" w:type="dxa"/>
            <w:vAlign w:val="center"/>
            <w:hideMark/>
          </w:tcPr>
          <w:p w14:paraId="4E5B0AF3" w14:textId="77777777" w:rsidR="00A10E48" w:rsidRPr="00A10E48" w:rsidRDefault="00A10E48" w:rsidP="009C637F">
            <w:pPr>
              <w:widowControl/>
              <w:autoSpaceDE/>
              <w:autoSpaceDN/>
              <w:spacing w:after="0" w:line="240" w:lineRule="auto"/>
              <w:jc w:val="left"/>
              <w:rPr>
                <w:szCs w:val="24"/>
                <w:lang w:val="es-419" w:eastAsia="es-419"/>
              </w:rPr>
            </w:pPr>
            <w:r w:rsidRPr="00A10E48">
              <w:rPr>
                <w:b/>
                <w:bCs/>
                <w:szCs w:val="24"/>
                <w:lang w:val="es-419" w:eastAsia="es-419"/>
              </w:rPr>
              <w:t>Color</w:t>
            </w:r>
          </w:p>
        </w:tc>
        <w:tc>
          <w:tcPr>
            <w:tcW w:w="5017" w:type="dxa"/>
            <w:vAlign w:val="center"/>
            <w:hideMark/>
          </w:tcPr>
          <w:p w14:paraId="15BFF422" w14:textId="77777777" w:rsidR="00A10E48" w:rsidRPr="00A10E48" w:rsidRDefault="00A10E48" w:rsidP="009C637F">
            <w:pPr>
              <w:widowControl/>
              <w:autoSpaceDE/>
              <w:autoSpaceDN/>
              <w:spacing w:after="0" w:line="240" w:lineRule="auto"/>
              <w:jc w:val="left"/>
              <w:rPr>
                <w:szCs w:val="24"/>
                <w:lang w:val="es-419" w:eastAsia="es-419"/>
              </w:rPr>
            </w:pPr>
            <w:r w:rsidRPr="00A10E48">
              <w:rPr>
                <w:szCs w:val="24"/>
                <w:lang w:val="es-419" w:eastAsia="es-419"/>
              </w:rPr>
              <w:t>Monocromático (blanco o azul)</w:t>
            </w:r>
          </w:p>
        </w:tc>
      </w:tr>
      <w:tr w:rsidR="00A10E48" w:rsidRPr="00A10E48" w14:paraId="0B0EC5FD" w14:textId="77777777" w:rsidTr="005C4313">
        <w:trPr>
          <w:jc w:val="right"/>
        </w:trPr>
        <w:tc>
          <w:tcPr>
            <w:tcW w:w="2354" w:type="dxa"/>
            <w:vAlign w:val="center"/>
            <w:hideMark/>
          </w:tcPr>
          <w:p w14:paraId="6C5DA126" w14:textId="77777777" w:rsidR="00A10E48" w:rsidRPr="00A10E48" w:rsidRDefault="00A10E48" w:rsidP="009C637F">
            <w:pPr>
              <w:widowControl/>
              <w:autoSpaceDE/>
              <w:autoSpaceDN/>
              <w:spacing w:after="0" w:line="240" w:lineRule="auto"/>
              <w:jc w:val="left"/>
              <w:rPr>
                <w:szCs w:val="24"/>
                <w:lang w:val="es-419" w:eastAsia="es-419"/>
              </w:rPr>
            </w:pPr>
            <w:r w:rsidRPr="00A10E48">
              <w:rPr>
                <w:b/>
                <w:bCs/>
                <w:szCs w:val="24"/>
                <w:lang w:val="es-419" w:eastAsia="es-419"/>
              </w:rPr>
              <w:t>Área activa</w:t>
            </w:r>
          </w:p>
        </w:tc>
        <w:tc>
          <w:tcPr>
            <w:tcW w:w="5017" w:type="dxa"/>
            <w:vAlign w:val="center"/>
            <w:hideMark/>
          </w:tcPr>
          <w:p w14:paraId="5EFC2B1C" w14:textId="77777777" w:rsidR="00A10E48" w:rsidRPr="00A10E48" w:rsidRDefault="00A10E48" w:rsidP="009C637F">
            <w:pPr>
              <w:widowControl/>
              <w:autoSpaceDE/>
              <w:autoSpaceDN/>
              <w:spacing w:after="0" w:line="240" w:lineRule="auto"/>
              <w:jc w:val="left"/>
              <w:rPr>
                <w:szCs w:val="24"/>
                <w:lang w:val="es-419" w:eastAsia="es-419"/>
              </w:rPr>
            </w:pPr>
            <w:r w:rsidRPr="00A10E48">
              <w:rPr>
                <w:szCs w:val="24"/>
                <w:lang w:val="es-419" w:eastAsia="es-419"/>
              </w:rPr>
              <w:t>21.74 mm × 11.175 mm</w:t>
            </w:r>
          </w:p>
        </w:tc>
      </w:tr>
      <w:tr w:rsidR="00A10E48" w:rsidRPr="00A10E48" w14:paraId="3DDAB3A8" w14:textId="77777777" w:rsidTr="005C4313">
        <w:trPr>
          <w:jc w:val="right"/>
        </w:trPr>
        <w:tc>
          <w:tcPr>
            <w:tcW w:w="2354" w:type="dxa"/>
            <w:vAlign w:val="center"/>
            <w:hideMark/>
          </w:tcPr>
          <w:p w14:paraId="50CE3534" w14:textId="77777777" w:rsidR="00A10E48" w:rsidRPr="00A10E48" w:rsidRDefault="00A10E48" w:rsidP="009C637F">
            <w:pPr>
              <w:widowControl/>
              <w:autoSpaceDE/>
              <w:autoSpaceDN/>
              <w:spacing w:after="0" w:line="240" w:lineRule="auto"/>
              <w:jc w:val="left"/>
              <w:rPr>
                <w:szCs w:val="24"/>
                <w:lang w:val="es-419" w:eastAsia="es-419"/>
              </w:rPr>
            </w:pPr>
            <w:r w:rsidRPr="00A10E48">
              <w:rPr>
                <w:b/>
                <w:bCs/>
                <w:szCs w:val="24"/>
                <w:lang w:val="es-419" w:eastAsia="es-419"/>
              </w:rPr>
              <w:t>Tamaño de píxel</w:t>
            </w:r>
          </w:p>
        </w:tc>
        <w:tc>
          <w:tcPr>
            <w:tcW w:w="5017" w:type="dxa"/>
            <w:vAlign w:val="center"/>
            <w:hideMark/>
          </w:tcPr>
          <w:p w14:paraId="11DBF1DF" w14:textId="77777777" w:rsidR="00A10E48" w:rsidRPr="00A10E48" w:rsidRDefault="00A10E48" w:rsidP="009C637F">
            <w:pPr>
              <w:widowControl/>
              <w:autoSpaceDE/>
              <w:autoSpaceDN/>
              <w:spacing w:after="0" w:line="240" w:lineRule="auto"/>
              <w:jc w:val="left"/>
              <w:rPr>
                <w:szCs w:val="24"/>
                <w:lang w:val="es-419" w:eastAsia="es-419"/>
              </w:rPr>
            </w:pPr>
            <w:r w:rsidRPr="00A10E48">
              <w:rPr>
                <w:szCs w:val="24"/>
                <w:lang w:val="es-419" w:eastAsia="es-419"/>
              </w:rPr>
              <w:t>0.154 mm × 0.154 mm</w:t>
            </w:r>
          </w:p>
        </w:tc>
      </w:tr>
    </w:tbl>
    <w:p w14:paraId="24BBBE05" w14:textId="77777777" w:rsidR="00A10E48" w:rsidRPr="00A10E48" w:rsidRDefault="00A10E48" w:rsidP="009C637F">
      <w:pPr>
        <w:pStyle w:val="Estilo4"/>
        <w:outlineLvl w:val="9"/>
        <w:rPr>
          <w:lang w:val="es-419" w:eastAsia="es-419"/>
        </w:rPr>
      </w:pPr>
      <w:r w:rsidRPr="00A10E48">
        <w:rPr>
          <w:lang w:val="es-419" w:eastAsia="es-419"/>
        </w:rPr>
        <w:t>Características eléctricas:</w:t>
      </w:r>
    </w:p>
    <w:p w14:paraId="517579AB" w14:textId="77777777" w:rsidR="00A10E48" w:rsidRPr="00A10E48" w:rsidRDefault="00A10E48" w:rsidP="009C637F">
      <w:pPr>
        <w:pStyle w:val="Estilo4"/>
        <w:numPr>
          <w:ilvl w:val="0"/>
          <w:numId w:val="269"/>
        </w:numPr>
        <w:outlineLvl w:val="9"/>
        <w:rPr>
          <w:lang w:val="es-419" w:eastAsia="es-419"/>
        </w:rPr>
      </w:pPr>
      <w:r w:rsidRPr="00A10E48">
        <w:rPr>
          <w:lang w:val="es-419" w:eastAsia="es-419"/>
        </w:rPr>
        <w:t>Voltaje de operación: 3.3V - 5V DC</w:t>
      </w:r>
    </w:p>
    <w:p w14:paraId="22C96346" w14:textId="77777777" w:rsidR="00A10E48" w:rsidRPr="00A10E48" w:rsidRDefault="00A10E48" w:rsidP="009C637F">
      <w:pPr>
        <w:pStyle w:val="Estilo4"/>
        <w:numPr>
          <w:ilvl w:val="0"/>
          <w:numId w:val="269"/>
        </w:numPr>
        <w:outlineLvl w:val="9"/>
        <w:rPr>
          <w:lang w:val="es-419" w:eastAsia="es-419"/>
        </w:rPr>
      </w:pPr>
      <w:r w:rsidRPr="00A10E48">
        <w:rPr>
          <w:lang w:val="es-419" w:eastAsia="es-419"/>
        </w:rPr>
        <w:t>Corriente de operación: 20 mA típico (pantalla encendida)</w:t>
      </w:r>
    </w:p>
    <w:p w14:paraId="22F23937" w14:textId="77777777" w:rsidR="00A10E48" w:rsidRPr="00A10E48" w:rsidRDefault="00A10E48" w:rsidP="009C637F">
      <w:pPr>
        <w:pStyle w:val="Estilo4"/>
        <w:numPr>
          <w:ilvl w:val="0"/>
          <w:numId w:val="269"/>
        </w:numPr>
        <w:outlineLvl w:val="9"/>
        <w:rPr>
          <w:lang w:val="es-419" w:eastAsia="es-419"/>
        </w:rPr>
      </w:pPr>
      <w:r w:rsidRPr="00A10E48">
        <w:rPr>
          <w:lang w:val="es-419" w:eastAsia="es-419"/>
        </w:rPr>
        <w:t>Corriente en reposo: &lt;1 mA (pantalla apagada)</w:t>
      </w:r>
    </w:p>
    <w:p w14:paraId="4189C314" w14:textId="77777777" w:rsidR="00A10E48" w:rsidRPr="00A10E48" w:rsidRDefault="00A10E48" w:rsidP="009C637F">
      <w:pPr>
        <w:pStyle w:val="Estilo4"/>
        <w:numPr>
          <w:ilvl w:val="0"/>
          <w:numId w:val="269"/>
        </w:numPr>
        <w:outlineLvl w:val="9"/>
        <w:rPr>
          <w:lang w:val="en-US" w:eastAsia="es-419"/>
        </w:rPr>
      </w:pPr>
      <w:r w:rsidRPr="00A10E48">
        <w:rPr>
          <w:lang w:val="en-US" w:eastAsia="es-419"/>
        </w:rPr>
        <w:t>Interfaz: I²C / SPI (configurable)</w:t>
      </w:r>
    </w:p>
    <w:p w14:paraId="5D0DB6C6" w14:textId="77777777" w:rsidR="00A10E48" w:rsidRPr="00A10E48" w:rsidRDefault="00A10E48" w:rsidP="009C637F">
      <w:pPr>
        <w:pStyle w:val="Estilo4"/>
        <w:numPr>
          <w:ilvl w:val="0"/>
          <w:numId w:val="269"/>
        </w:numPr>
        <w:outlineLvl w:val="9"/>
        <w:rPr>
          <w:lang w:val="es-419" w:eastAsia="es-419"/>
        </w:rPr>
      </w:pPr>
      <w:r w:rsidRPr="00A10E48">
        <w:rPr>
          <w:lang w:val="es-419" w:eastAsia="es-419"/>
        </w:rPr>
        <w:t>Dirección I²C: 0x3C (por defecto) / 0x3D (alternativa)</w:t>
      </w:r>
    </w:p>
    <w:p w14:paraId="7229A1F8" w14:textId="77777777" w:rsidR="00A10E48" w:rsidRPr="00A10E48" w:rsidRDefault="00A10E48" w:rsidP="009C637F">
      <w:pPr>
        <w:pStyle w:val="Estilo4"/>
        <w:numPr>
          <w:ilvl w:val="0"/>
          <w:numId w:val="269"/>
        </w:numPr>
        <w:outlineLvl w:val="9"/>
        <w:rPr>
          <w:lang w:val="es-419" w:eastAsia="es-419"/>
        </w:rPr>
      </w:pPr>
      <w:r w:rsidRPr="00A10E48">
        <w:rPr>
          <w:lang w:val="es-419" w:eastAsia="es-419"/>
        </w:rPr>
        <w:t>Velocidad I²C: 100 kHz / 400 kHz</w:t>
      </w:r>
    </w:p>
    <w:p w14:paraId="42379158" w14:textId="77777777" w:rsidR="00A10E48" w:rsidRPr="00A10E48" w:rsidRDefault="00A10E48" w:rsidP="009C637F">
      <w:pPr>
        <w:pStyle w:val="Estilo4"/>
        <w:outlineLvl w:val="9"/>
        <w:rPr>
          <w:lang w:val="es-419" w:eastAsia="es-419"/>
        </w:rPr>
      </w:pPr>
      <w:r w:rsidRPr="00A10E48">
        <w:rPr>
          <w:lang w:val="es-419" w:eastAsia="es-419"/>
        </w:rPr>
        <w:t>Características ópticas:</w:t>
      </w:r>
    </w:p>
    <w:p w14:paraId="68CFA652" w14:textId="77777777" w:rsidR="00A10E48" w:rsidRPr="00A10E48" w:rsidRDefault="00A10E48" w:rsidP="009C637F">
      <w:pPr>
        <w:pStyle w:val="Estilo4"/>
        <w:numPr>
          <w:ilvl w:val="0"/>
          <w:numId w:val="270"/>
        </w:numPr>
        <w:outlineLvl w:val="9"/>
        <w:rPr>
          <w:lang w:val="es-419" w:eastAsia="es-419"/>
        </w:rPr>
      </w:pPr>
      <w:r w:rsidRPr="00A10E48">
        <w:rPr>
          <w:lang w:val="es-419" w:eastAsia="es-419"/>
        </w:rPr>
        <w:t>Brillo: Ajustable por software (0-255)</w:t>
      </w:r>
    </w:p>
    <w:p w14:paraId="012C9154" w14:textId="77777777" w:rsidR="00A10E48" w:rsidRPr="00A10E48" w:rsidRDefault="00A10E48" w:rsidP="009C637F">
      <w:pPr>
        <w:pStyle w:val="Estilo4"/>
        <w:numPr>
          <w:ilvl w:val="0"/>
          <w:numId w:val="270"/>
        </w:numPr>
        <w:outlineLvl w:val="9"/>
        <w:rPr>
          <w:lang w:val="es-419" w:eastAsia="es-419"/>
        </w:rPr>
      </w:pPr>
      <w:r w:rsidRPr="00A10E48">
        <w:rPr>
          <w:lang w:val="es-419" w:eastAsia="es-419"/>
        </w:rPr>
        <w:t>Contraste: Alto (ratio &gt;2000:1)</w:t>
      </w:r>
    </w:p>
    <w:p w14:paraId="25CFE875" w14:textId="77777777" w:rsidR="00A10E48" w:rsidRPr="00A10E48" w:rsidRDefault="00A10E48" w:rsidP="009C637F">
      <w:pPr>
        <w:pStyle w:val="Estilo4"/>
        <w:numPr>
          <w:ilvl w:val="0"/>
          <w:numId w:val="270"/>
        </w:numPr>
        <w:outlineLvl w:val="9"/>
        <w:rPr>
          <w:lang w:val="es-419" w:eastAsia="es-419"/>
        </w:rPr>
      </w:pPr>
      <w:r w:rsidRPr="00A10E48">
        <w:rPr>
          <w:lang w:val="es-419" w:eastAsia="es-419"/>
        </w:rPr>
        <w:t>Ángulo de visión: &gt;160° (horizontal y vertical)</w:t>
      </w:r>
    </w:p>
    <w:p w14:paraId="34159909" w14:textId="77777777" w:rsidR="00A10E48" w:rsidRPr="00A10E48" w:rsidRDefault="00A10E48" w:rsidP="009C637F">
      <w:pPr>
        <w:pStyle w:val="Estilo4"/>
        <w:numPr>
          <w:ilvl w:val="0"/>
          <w:numId w:val="270"/>
        </w:numPr>
        <w:outlineLvl w:val="9"/>
        <w:rPr>
          <w:lang w:val="es-419" w:eastAsia="es-419"/>
        </w:rPr>
      </w:pPr>
      <w:r w:rsidRPr="00A10E48">
        <w:rPr>
          <w:lang w:val="es-419" w:eastAsia="es-419"/>
        </w:rPr>
        <w:t>Tiempo de respuesta: &lt;10 µs</w:t>
      </w:r>
    </w:p>
    <w:p w14:paraId="3B9CCD04" w14:textId="77777777" w:rsidR="00A10E48" w:rsidRPr="00A10E48" w:rsidRDefault="00A10E48" w:rsidP="009C637F">
      <w:pPr>
        <w:pStyle w:val="Estilo4"/>
        <w:numPr>
          <w:ilvl w:val="0"/>
          <w:numId w:val="270"/>
        </w:numPr>
        <w:outlineLvl w:val="9"/>
        <w:rPr>
          <w:lang w:val="es-419" w:eastAsia="es-419"/>
        </w:rPr>
      </w:pPr>
      <w:r w:rsidRPr="00A10E48">
        <w:rPr>
          <w:lang w:val="es-419" w:eastAsia="es-419"/>
        </w:rPr>
        <w:t>Vida útil: &gt;10,000 horas</w:t>
      </w:r>
    </w:p>
    <w:p w14:paraId="0971F360" w14:textId="77777777" w:rsidR="00A10E48" w:rsidRPr="00A10E48" w:rsidRDefault="00A10E48" w:rsidP="009C637F">
      <w:pPr>
        <w:pStyle w:val="Estilo4"/>
        <w:outlineLvl w:val="9"/>
        <w:rPr>
          <w:lang w:val="es-419" w:eastAsia="es-419"/>
        </w:rPr>
      </w:pPr>
      <w:r w:rsidRPr="00A10E48">
        <w:rPr>
          <w:lang w:val="es-419" w:eastAsia="es-419"/>
        </w:rPr>
        <w:t>Características físicas del módulo:</w:t>
      </w:r>
    </w:p>
    <w:p w14:paraId="73926EA8" w14:textId="77777777" w:rsidR="00A10E48" w:rsidRPr="00A10E48" w:rsidRDefault="00A10E48" w:rsidP="009C637F">
      <w:pPr>
        <w:pStyle w:val="Estilo4"/>
        <w:numPr>
          <w:ilvl w:val="0"/>
          <w:numId w:val="271"/>
        </w:numPr>
        <w:outlineLvl w:val="9"/>
        <w:rPr>
          <w:lang w:val="es-419" w:eastAsia="es-419"/>
        </w:rPr>
      </w:pPr>
      <w:r w:rsidRPr="00A10E48">
        <w:rPr>
          <w:lang w:val="es-419" w:eastAsia="es-419"/>
        </w:rPr>
        <w:t>Dimensiones PCB: 27 mm × 27 mm</w:t>
      </w:r>
    </w:p>
    <w:p w14:paraId="53AC197E" w14:textId="77777777" w:rsidR="00A10E48" w:rsidRPr="00A10E48" w:rsidRDefault="00A10E48" w:rsidP="009C637F">
      <w:pPr>
        <w:pStyle w:val="Estilo4"/>
        <w:numPr>
          <w:ilvl w:val="0"/>
          <w:numId w:val="271"/>
        </w:numPr>
        <w:outlineLvl w:val="9"/>
        <w:rPr>
          <w:lang w:val="es-419" w:eastAsia="es-419"/>
        </w:rPr>
      </w:pPr>
      <w:r w:rsidRPr="00A10E48">
        <w:rPr>
          <w:lang w:val="es-419" w:eastAsia="es-419"/>
        </w:rPr>
        <w:t>Grosor: 3.5 mm (incluyendo componentes)</w:t>
      </w:r>
    </w:p>
    <w:p w14:paraId="0C5AD75C" w14:textId="77777777" w:rsidR="00A10E48" w:rsidRPr="00A10E48" w:rsidRDefault="00A10E48" w:rsidP="009C637F">
      <w:pPr>
        <w:pStyle w:val="Estilo4"/>
        <w:numPr>
          <w:ilvl w:val="0"/>
          <w:numId w:val="271"/>
        </w:numPr>
        <w:outlineLvl w:val="9"/>
        <w:rPr>
          <w:lang w:val="es-419" w:eastAsia="es-419"/>
        </w:rPr>
      </w:pPr>
      <w:r w:rsidRPr="00A10E48">
        <w:rPr>
          <w:lang w:val="es-419" w:eastAsia="es-419"/>
        </w:rPr>
        <w:t>Peso: ~5 gramos</w:t>
      </w:r>
    </w:p>
    <w:p w14:paraId="14049D12" w14:textId="77777777" w:rsidR="00A10E48" w:rsidRPr="00A10E48" w:rsidRDefault="00A10E48" w:rsidP="009C637F">
      <w:pPr>
        <w:pStyle w:val="Estilo4"/>
        <w:numPr>
          <w:ilvl w:val="0"/>
          <w:numId w:val="271"/>
        </w:numPr>
        <w:outlineLvl w:val="9"/>
        <w:rPr>
          <w:lang w:val="en-US" w:eastAsia="es-419"/>
        </w:rPr>
      </w:pPr>
      <w:r w:rsidRPr="00A10E48">
        <w:rPr>
          <w:lang w:val="en-US" w:eastAsia="es-419"/>
        </w:rPr>
        <w:t>Pines: 4 (VCC, GND, SCL, SDA)</w:t>
      </w:r>
    </w:p>
    <w:p w14:paraId="7867A6FE" w14:textId="4F920E05" w:rsidR="005C4313" w:rsidRDefault="005C4313" w:rsidP="009C637F">
      <w:pPr>
        <w:pStyle w:val="Estilo4"/>
        <w:outlineLvl w:val="9"/>
        <w:rPr>
          <w:lang w:val="en-US"/>
        </w:rPr>
      </w:pPr>
      <w:r>
        <w:rPr>
          <w:lang w:val="en-US"/>
        </w:rPr>
        <w:br w:type="page"/>
      </w:r>
    </w:p>
    <w:p w14:paraId="20485E65" w14:textId="341B832B" w:rsidR="00AE3834" w:rsidRDefault="005C4313" w:rsidP="005C4313">
      <w:pPr>
        <w:pStyle w:val="TableParagraph"/>
      </w:pPr>
      <w:bookmarkStart w:id="357" w:name="_Toc218088772"/>
      <w:r w:rsidRPr="00AE3834">
        <w:lastRenderedPageBreak/>
        <w:t>Conexión de pines:</w:t>
      </w:r>
      <w:bookmarkEnd w:id="357"/>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17"/>
        <w:gridCol w:w="1561"/>
        <w:gridCol w:w="2084"/>
        <w:gridCol w:w="4343"/>
      </w:tblGrid>
      <w:tr w:rsidR="00AE3834" w:rsidRPr="00AE3834" w14:paraId="2B569A6A" w14:textId="77777777" w:rsidTr="005C4313">
        <w:trPr>
          <w:tblHeader/>
          <w:jc w:val="right"/>
        </w:trPr>
        <w:tc>
          <w:tcPr>
            <w:tcW w:w="422" w:type="dxa"/>
            <w:vAlign w:val="center"/>
            <w:hideMark/>
          </w:tcPr>
          <w:p w14:paraId="190FF746" w14:textId="77777777" w:rsidR="00AE3834" w:rsidRPr="00AE3834" w:rsidRDefault="00AE3834" w:rsidP="009C637F">
            <w:pPr>
              <w:widowControl/>
              <w:autoSpaceDE/>
              <w:autoSpaceDN/>
              <w:spacing w:after="0" w:line="240" w:lineRule="auto"/>
              <w:jc w:val="center"/>
              <w:rPr>
                <w:b/>
                <w:bCs/>
                <w:szCs w:val="24"/>
                <w:lang w:val="es-419" w:eastAsia="es-419"/>
              </w:rPr>
            </w:pPr>
            <w:r w:rsidRPr="00AE3834">
              <w:rPr>
                <w:b/>
                <w:bCs/>
                <w:szCs w:val="24"/>
                <w:lang w:val="es-419" w:eastAsia="es-419"/>
              </w:rPr>
              <w:t>Pin</w:t>
            </w:r>
          </w:p>
        </w:tc>
        <w:tc>
          <w:tcPr>
            <w:tcW w:w="1274" w:type="dxa"/>
            <w:vAlign w:val="center"/>
            <w:hideMark/>
          </w:tcPr>
          <w:p w14:paraId="148DF8F2" w14:textId="77777777" w:rsidR="00AE3834" w:rsidRPr="00AE3834" w:rsidRDefault="00AE3834" w:rsidP="009C637F">
            <w:pPr>
              <w:widowControl/>
              <w:autoSpaceDE/>
              <w:autoSpaceDN/>
              <w:spacing w:after="0" w:line="240" w:lineRule="auto"/>
              <w:jc w:val="center"/>
              <w:rPr>
                <w:b/>
                <w:bCs/>
                <w:szCs w:val="24"/>
                <w:lang w:val="es-419" w:eastAsia="es-419"/>
              </w:rPr>
            </w:pPr>
            <w:r w:rsidRPr="00AE3834">
              <w:rPr>
                <w:b/>
                <w:bCs/>
                <w:szCs w:val="24"/>
                <w:lang w:val="es-419" w:eastAsia="es-419"/>
              </w:rPr>
              <w:t>Nombre</w:t>
            </w:r>
          </w:p>
        </w:tc>
        <w:tc>
          <w:tcPr>
            <w:tcW w:w="1701" w:type="dxa"/>
            <w:vAlign w:val="center"/>
            <w:hideMark/>
          </w:tcPr>
          <w:p w14:paraId="25941E74" w14:textId="77777777" w:rsidR="00AE3834" w:rsidRPr="00AE3834" w:rsidRDefault="00AE3834" w:rsidP="009C637F">
            <w:pPr>
              <w:widowControl/>
              <w:autoSpaceDE/>
              <w:autoSpaceDN/>
              <w:spacing w:after="0" w:line="240" w:lineRule="auto"/>
              <w:jc w:val="center"/>
              <w:rPr>
                <w:b/>
                <w:bCs/>
                <w:szCs w:val="24"/>
                <w:lang w:val="es-419" w:eastAsia="es-419"/>
              </w:rPr>
            </w:pPr>
            <w:r w:rsidRPr="00AE3834">
              <w:rPr>
                <w:b/>
                <w:bCs/>
                <w:szCs w:val="24"/>
                <w:lang w:val="es-419" w:eastAsia="es-419"/>
              </w:rPr>
              <w:t>Función</w:t>
            </w:r>
          </w:p>
        </w:tc>
        <w:tc>
          <w:tcPr>
            <w:tcW w:w="3544" w:type="dxa"/>
            <w:vAlign w:val="center"/>
            <w:hideMark/>
          </w:tcPr>
          <w:p w14:paraId="3E610702" w14:textId="77777777" w:rsidR="00AE3834" w:rsidRPr="00AE3834" w:rsidRDefault="00AE3834" w:rsidP="009C637F">
            <w:pPr>
              <w:widowControl/>
              <w:autoSpaceDE/>
              <w:autoSpaceDN/>
              <w:spacing w:after="0" w:line="240" w:lineRule="auto"/>
              <w:jc w:val="center"/>
              <w:rPr>
                <w:b/>
                <w:bCs/>
                <w:szCs w:val="24"/>
                <w:lang w:val="es-419" w:eastAsia="es-419"/>
              </w:rPr>
            </w:pPr>
            <w:r w:rsidRPr="00AE3834">
              <w:rPr>
                <w:b/>
                <w:bCs/>
                <w:szCs w:val="24"/>
                <w:lang w:val="es-419" w:eastAsia="es-419"/>
              </w:rPr>
              <w:t>Conexión ESP32</w:t>
            </w:r>
          </w:p>
        </w:tc>
      </w:tr>
      <w:tr w:rsidR="00AE3834" w:rsidRPr="00AE3834" w14:paraId="45241227" w14:textId="77777777" w:rsidTr="005C4313">
        <w:trPr>
          <w:jc w:val="right"/>
        </w:trPr>
        <w:tc>
          <w:tcPr>
            <w:tcW w:w="422" w:type="dxa"/>
            <w:vAlign w:val="center"/>
            <w:hideMark/>
          </w:tcPr>
          <w:p w14:paraId="346EA14F"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1</w:t>
            </w:r>
          </w:p>
        </w:tc>
        <w:tc>
          <w:tcPr>
            <w:tcW w:w="1274" w:type="dxa"/>
            <w:vAlign w:val="center"/>
            <w:hideMark/>
          </w:tcPr>
          <w:p w14:paraId="132F3482"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VCC</w:t>
            </w:r>
          </w:p>
        </w:tc>
        <w:tc>
          <w:tcPr>
            <w:tcW w:w="1701" w:type="dxa"/>
            <w:vAlign w:val="center"/>
            <w:hideMark/>
          </w:tcPr>
          <w:p w14:paraId="14FE2CC8"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Alimentación</w:t>
            </w:r>
          </w:p>
        </w:tc>
        <w:tc>
          <w:tcPr>
            <w:tcW w:w="3544" w:type="dxa"/>
            <w:vAlign w:val="center"/>
            <w:hideMark/>
          </w:tcPr>
          <w:p w14:paraId="7608A80E"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3.3V</w:t>
            </w:r>
          </w:p>
        </w:tc>
      </w:tr>
      <w:tr w:rsidR="00AE3834" w:rsidRPr="00AE3834" w14:paraId="387D2AC8" w14:textId="77777777" w:rsidTr="005C4313">
        <w:trPr>
          <w:jc w:val="right"/>
        </w:trPr>
        <w:tc>
          <w:tcPr>
            <w:tcW w:w="422" w:type="dxa"/>
            <w:vAlign w:val="center"/>
            <w:hideMark/>
          </w:tcPr>
          <w:p w14:paraId="13D93FC2"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2</w:t>
            </w:r>
          </w:p>
        </w:tc>
        <w:tc>
          <w:tcPr>
            <w:tcW w:w="1274" w:type="dxa"/>
            <w:vAlign w:val="center"/>
            <w:hideMark/>
          </w:tcPr>
          <w:p w14:paraId="106FA3EF"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GND</w:t>
            </w:r>
          </w:p>
        </w:tc>
        <w:tc>
          <w:tcPr>
            <w:tcW w:w="1701" w:type="dxa"/>
            <w:vAlign w:val="center"/>
            <w:hideMark/>
          </w:tcPr>
          <w:p w14:paraId="25F0D2FB"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Tierra</w:t>
            </w:r>
          </w:p>
        </w:tc>
        <w:tc>
          <w:tcPr>
            <w:tcW w:w="3544" w:type="dxa"/>
            <w:vAlign w:val="center"/>
            <w:hideMark/>
          </w:tcPr>
          <w:p w14:paraId="22DAA1C8"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GND</w:t>
            </w:r>
          </w:p>
        </w:tc>
      </w:tr>
      <w:tr w:rsidR="00AE3834" w:rsidRPr="00AE3834" w14:paraId="635B812A" w14:textId="77777777" w:rsidTr="005C4313">
        <w:trPr>
          <w:jc w:val="right"/>
        </w:trPr>
        <w:tc>
          <w:tcPr>
            <w:tcW w:w="422" w:type="dxa"/>
            <w:vAlign w:val="center"/>
            <w:hideMark/>
          </w:tcPr>
          <w:p w14:paraId="34DF0C2E"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3</w:t>
            </w:r>
          </w:p>
        </w:tc>
        <w:tc>
          <w:tcPr>
            <w:tcW w:w="1274" w:type="dxa"/>
            <w:vAlign w:val="center"/>
            <w:hideMark/>
          </w:tcPr>
          <w:p w14:paraId="6BE30C29"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SCL</w:t>
            </w:r>
          </w:p>
        </w:tc>
        <w:tc>
          <w:tcPr>
            <w:tcW w:w="1701" w:type="dxa"/>
            <w:vAlign w:val="center"/>
            <w:hideMark/>
          </w:tcPr>
          <w:p w14:paraId="00567DBB"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Reloj I²C</w:t>
            </w:r>
          </w:p>
        </w:tc>
        <w:tc>
          <w:tcPr>
            <w:tcW w:w="3544" w:type="dxa"/>
            <w:vAlign w:val="center"/>
            <w:hideMark/>
          </w:tcPr>
          <w:p w14:paraId="112213BA"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GPIO 22 (compartido con RTC)</w:t>
            </w:r>
          </w:p>
        </w:tc>
      </w:tr>
      <w:tr w:rsidR="00AE3834" w:rsidRPr="00AE3834" w14:paraId="3C93FB48" w14:textId="77777777" w:rsidTr="005C4313">
        <w:trPr>
          <w:jc w:val="right"/>
        </w:trPr>
        <w:tc>
          <w:tcPr>
            <w:tcW w:w="422" w:type="dxa"/>
            <w:vAlign w:val="center"/>
            <w:hideMark/>
          </w:tcPr>
          <w:p w14:paraId="4877121D"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4</w:t>
            </w:r>
          </w:p>
        </w:tc>
        <w:tc>
          <w:tcPr>
            <w:tcW w:w="1274" w:type="dxa"/>
            <w:vAlign w:val="center"/>
            <w:hideMark/>
          </w:tcPr>
          <w:p w14:paraId="1AFEB722"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SDA</w:t>
            </w:r>
          </w:p>
        </w:tc>
        <w:tc>
          <w:tcPr>
            <w:tcW w:w="1701" w:type="dxa"/>
            <w:vAlign w:val="center"/>
            <w:hideMark/>
          </w:tcPr>
          <w:p w14:paraId="38C4499A"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Datos I²C</w:t>
            </w:r>
          </w:p>
        </w:tc>
        <w:tc>
          <w:tcPr>
            <w:tcW w:w="3544" w:type="dxa"/>
            <w:vAlign w:val="center"/>
            <w:hideMark/>
          </w:tcPr>
          <w:p w14:paraId="5D485FE7" w14:textId="77777777" w:rsidR="00AE3834" w:rsidRPr="00AE3834" w:rsidRDefault="00AE3834" w:rsidP="009C637F">
            <w:pPr>
              <w:widowControl/>
              <w:autoSpaceDE/>
              <w:autoSpaceDN/>
              <w:spacing w:after="0" w:line="240" w:lineRule="auto"/>
              <w:jc w:val="left"/>
              <w:rPr>
                <w:szCs w:val="24"/>
                <w:lang w:val="es-419" w:eastAsia="es-419"/>
              </w:rPr>
            </w:pPr>
            <w:r w:rsidRPr="00AE3834">
              <w:rPr>
                <w:szCs w:val="24"/>
                <w:lang w:val="es-419" w:eastAsia="es-419"/>
              </w:rPr>
              <w:t>GPIO 21 (compartido con RTC)</w:t>
            </w:r>
          </w:p>
        </w:tc>
      </w:tr>
    </w:tbl>
    <w:p w14:paraId="47AE0D6E" w14:textId="77777777" w:rsidR="00B766AA" w:rsidRDefault="00B766AA" w:rsidP="009C637F">
      <w:pPr>
        <w:pStyle w:val="Estilo4"/>
        <w:outlineLvl w:val="9"/>
        <w:rPr>
          <w:lang w:val="es-419"/>
        </w:rPr>
      </w:pPr>
      <w:r>
        <w:rPr>
          <w:rStyle w:val="Textoennegrita"/>
        </w:rPr>
        <w:t>Memoria del controlador SSD1306:</w:t>
      </w:r>
    </w:p>
    <w:p w14:paraId="7B461787" w14:textId="77777777" w:rsidR="00B766AA" w:rsidRPr="00B766AA" w:rsidRDefault="00B766AA" w:rsidP="009C637F">
      <w:pPr>
        <w:pStyle w:val="Estilo4"/>
        <w:numPr>
          <w:ilvl w:val="0"/>
          <w:numId w:val="273"/>
        </w:numPr>
        <w:outlineLvl w:val="9"/>
        <w:rPr>
          <w:lang w:val="en-US"/>
        </w:rPr>
      </w:pPr>
      <w:r w:rsidRPr="00B766AA">
        <w:rPr>
          <w:rStyle w:val="Textoennegrita"/>
          <w:lang w:val="en-US"/>
        </w:rPr>
        <w:t>RAM de video (GDDRAM):</w:t>
      </w:r>
      <w:r w:rsidRPr="00B766AA">
        <w:rPr>
          <w:lang w:val="en-US"/>
        </w:rPr>
        <w:t xml:space="preserve"> 128×64 bits (1024 bytes)</w:t>
      </w:r>
    </w:p>
    <w:p w14:paraId="4B01810A" w14:textId="77777777" w:rsidR="00B766AA" w:rsidRDefault="00B766AA" w:rsidP="009C637F">
      <w:pPr>
        <w:pStyle w:val="Estilo4"/>
        <w:numPr>
          <w:ilvl w:val="0"/>
          <w:numId w:val="273"/>
        </w:numPr>
        <w:outlineLvl w:val="9"/>
      </w:pPr>
      <w:r>
        <w:rPr>
          <w:rStyle w:val="Textoennegrita"/>
        </w:rPr>
        <w:t>Buffer gráfico:</w:t>
      </w:r>
      <w:r>
        <w:t xml:space="preserve"> 1 bit por píxel (blanco/negro)</w:t>
      </w:r>
    </w:p>
    <w:p w14:paraId="13C04529" w14:textId="77777777" w:rsidR="00B766AA" w:rsidRDefault="00B766AA" w:rsidP="009C637F">
      <w:pPr>
        <w:pStyle w:val="Estilo4"/>
        <w:numPr>
          <w:ilvl w:val="0"/>
          <w:numId w:val="273"/>
        </w:numPr>
        <w:outlineLvl w:val="9"/>
      </w:pPr>
      <w:r>
        <w:rPr>
          <w:rStyle w:val="Textoennegrita"/>
        </w:rPr>
        <w:t>Organización:</w:t>
      </w:r>
      <w:r>
        <w:t xml:space="preserve"> 8 páginas × 128 columnas</w:t>
      </w:r>
    </w:p>
    <w:p w14:paraId="5229F848" w14:textId="77777777" w:rsidR="00B766AA" w:rsidRDefault="00B766AA" w:rsidP="009C637F">
      <w:pPr>
        <w:pStyle w:val="Estilo4"/>
        <w:outlineLvl w:val="9"/>
      </w:pPr>
      <w:r>
        <w:rPr>
          <w:rStyle w:val="Textoennegrita"/>
        </w:rPr>
        <w:t>Modos de operación:</w:t>
      </w:r>
    </w:p>
    <w:p w14:paraId="2F26B973" w14:textId="77777777" w:rsidR="00B766AA" w:rsidRDefault="00B766AA" w:rsidP="009C637F">
      <w:pPr>
        <w:pStyle w:val="Estilo4"/>
        <w:numPr>
          <w:ilvl w:val="0"/>
          <w:numId w:val="272"/>
        </w:numPr>
        <w:outlineLvl w:val="9"/>
      </w:pPr>
      <w:r>
        <w:rPr>
          <w:rStyle w:val="Textoennegrita"/>
        </w:rPr>
        <w:t>Scroll horizontal:</w:t>
      </w:r>
      <w:r>
        <w:t xml:space="preserve"> Desplazamiento automático izquierda/derecha</w:t>
      </w:r>
    </w:p>
    <w:p w14:paraId="7BA53BB4" w14:textId="77777777" w:rsidR="00B766AA" w:rsidRDefault="00B766AA" w:rsidP="009C637F">
      <w:pPr>
        <w:pStyle w:val="Estilo4"/>
        <w:numPr>
          <w:ilvl w:val="0"/>
          <w:numId w:val="272"/>
        </w:numPr>
        <w:outlineLvl w:val="9"/>
      </w:pPr>
      <w:r>
        <w:rPr>
          <w:rStyle w:val="Textoennegrita"/>
        </w:rPr>
        <w:t>Scroll vertical:</w:t>
      </w:r>
      <w:r>
        <w:t xml:space="preserve"> Desplazamiento automático arriba/abajo</w:t>
      </w:r>
    </w:p>
    <w:p w14:paraId="0CF05ACF" w14:textId="77777777" w:rsidR="00B766AA" w:rsidRDefault="00B766AA" w:rsidP="009C637F">
      <w:pPr>
        <w:pStyle w:val="Estilo4"/>
        <w:numPr>
          <w:ilvl w:val="0"/>
          <w:numId w:val="272"/>
        </w:numPr>
        <w:outlineLvl w:val="9"/>
      </w:pPr>
      <w:r>
        <w:rPr>
          <w:rStyle w:val="Textoennegrita"/>
        </w:rPr>
        <w:t>Scroll diagonal:</w:t>
      </w:r>
      <w:r>
        <w:t xml:space="preserve"> Combinación de horizontal y vertical</w:t>
      </w:r>
    </w:p>
    <w:p w14:paraId="7BD878C2" w14:textId="77777777" w:rsidR="00B766AA" w:rsidRDefault="00B766AA" w:rsidP="009C637F">
      <w:pPr>
        <w:pStyle w:val="Estilo4"/>
        <w:numPr>
          <w:ilvl w:val="0"/>
          <w:numId w:val="272"/>
        </w:numPr>
        <w:outlineLvl w:val="9"/>
      </w:pPr>
      <w:r>
        <w:rPr>
          <w:rStyle w:val="Textoennegrita"/>
        </w:rPr>
        <w:t>Fade in/out:</w:t>
      </w:r>
      <w:r>
        <w:t xml:space="preserve"> Efectos de desvanecimiento</w:t>
      </w:r>
    </w:p>
    <w:p w14:paraId="3A9DA835" w14:textId="77777777" w:rsidR="00B766AA" w:rsidRDefault="00B766AA" w:rsidP="009C637F">
      <w:pPr>
        <w:pStyle w:val="Estilo4"/>
        <w:numPr>
          <w:ilvl w:val="0"/>
          <w:numId w:val="272"/>
        </w:numPr>
        <w:outlineLvl w:val="9"/>
      </w:pPr>
      <w:r>
        <w:rPr>
          <w:rStyle w:val="Textoennegrita"/>
        </w:rPr>
        <w:t>Inverse display:</w:t>
      </w:r>
      <w:r>
        <w:t xml:space="preserve"> Inversión de colores (blanco↔negro)</w:t>
      </w:r>
    </w:p>
    <w:p w14:paraId="4A5CA10F" w14:textId="3F3087D6" w:rsidR="00AE3834" w:rsidRDefault="000D45DF" w:rsidP="000D45DF">
      <w:pPr>
        <w:pStyle w:val="TableParagraph"/>
      </w:pPr>
      <w:bookmarkStart w:id="358" w:name="_Toc218088773"/>
      <w:r w:rsidRPr="00B766AA">
        <w:t>Comandos principales</w:t>
      </w:r>
      <w:bookmarkEnd w:id="358"/>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385"/>
        <w:gridCol w:w="5120"/>
      </w:tblGrid>
      <w:tr w:rsidR="00B766AA" w:rsidRPr="00B766AA" w14:paraId="053240CA" w14:textId="77777777" w:rsidTr="000D45DF">
        <w:trPr>
          <w:tblHeader/>
          <w:jc w:val="right"/>
        </w:trPr>
        <w:tc>
          <w:tcPr>
            <w:tcW w:w="2650" w:type="dxa"/>
            <w:vAlign w:val="center"/>
            <w:hideMark/>
          </w:tcPr>
          <w:p w14:paraId="0D86E611" w14:textId="77777777" w:rsidR="00B766AA" w:rsidRPr="00B766AA" w:rsidRDefault="00B766AA" w:rsidP="009C637F">
            <w:pPr>
              <w:widowControl/>
              <w:autoSpaceDE/>
              <w:autoSpaceDN/>
              <w:spacing w:after="0" w:line="240" w:lineRule="auto"/>
              <w:jc w:val="center"/>
              <w:rPr>
                <w:b/>
                <w:bCs/>
                <w:szCs w:val="24"/>
                <w:lang w:val="es-419" w:eastAsia="es-419"/>
              </w:rPr>
            </w:pPr>
            <w:r w:rsidRPr="00B766AA">
              <w:rPr>
                <w:b/>
                <w:bCs/>
                <w:szCs w:val="24"/>
                <w:lang w:val="es-419" w:eastAsia="es-419"/>
              </w:rPr>
              <w:t>Comando</w:t>
            </w:r>
          </w:p>
        </w:tc>
        <w:tc>
          <w:tcPr>
            <w:tcW w:w="4008" w:type="dxa"/>
            <w:vAlign w:val="center"/>
            <w:hideMark/>
          </w:tcPr>
          <w:p w14:paraId="0B34D73F" w14:textId="77777777" w:rsidR="00B766AA" w:rsidRPr="00B766AA" w:rsidRDefault="00B766AA" w:rsidP="009C637F">
            <w:pPr>
              <w:widowControl/>
              <w:autoSpaceDE/>
              <w:autoSpaceDN/>
              <w:spacing w:after="0" w:line="240" w:lineRule="auto"/>
              <w:jc w:val="center"/>
              <w:rPr>
                <w:b/>
                <w:bCs/>
                <w:szCs w:val="24"/>
                <w:lang w:val="es-419" w:eastAsia="es-419"/>
              </w:rPr>
            </w:pPr>
            <w:r w:rsidRPr="00B766AA">
              <w:rPr>
                <w:b/>
                <w:bCs/>
                <w:szCs w:val="24"/>
                <w:lang w:val="es-419" w:eastAsia="es-419"/>
              </w:rPr>
              <w:t>Función</w:t>
            </w:r>
          </w:p>
        </w:tc>
      </w:tr>
      <w:tr w:rsidR="00B766AA" w:rsidRPr="00B766AA" w14:paraId="05FA1446" w14:textId="77777777" w:rsidTr="000D45DF">
        <w:trPr>
          <w:jc w:val="right"/>
        </w:trPr>
        <w:tc>
          <w:tcPr>
            <w:tcW w:w="2650" w:type="dxa"/>
            <w:vAlign w:val="center"/>
            <w:hideMark/>
          </w:tcPr>
          <w:p w14:paraId="73EC41FF" w14:textId="77777777" w:rsidR="00B766AA" w:rsidRPr="00B766AA" w:rsidRDefault="00B766AA" w:rsidP="009C637F">
            <w:pPr>
              <w:widowControl/>
              <w:autoSpaceDE/>
              <w:autoSpaceDN/>
              <w:spacing w:after="0" w:line="240" w:lineRule="auto"/>
              <w:jc w:val="left"/>
              <w:rPr>
                <w:szCs w:val="24"/>
                <w:lang w:val="es-419" w:eastAsia="es-419"/>
              </w:rPr>
            </w:pPr>
            <w:r w:rsidRPr="00B766AA">
              <w:rPr>
                <w:szCs w:val="24"/>
                <w:lang w:val="es-419" w:eastAsia="es-419"/>
              </w:rPr>
              <w:t>0x8D</w:t>
            </w:r>
          </w:p>
        </w:tc>
        <w:tc>
          <w:tcPr>
            <w:tcW w:w="4008" w:type="dxa"/>
            <w:vAlign w:val="center"/>
            <w:hideMark/>
          </w:tcPr>
          <w:p w14:paraId="49ACD1D1" w14:textId="77777777" w:rsidR="00B766AA" w:rsidRPr="00B766AA" w:rsidRDefault="00B766AA" w:rsidP="009C637F">
            <w:pPr>
              <w:widowControl/>
              <w:autoSpaceDE/>
              <w:autoSpaceDN/>
              <w:spacing w:after="0" w:line="240" w:lineRule="auto"/>
              <w:jc w:val="left"/>
              <w:rPr>
                <w:szCs w:val="24"/>
                <w:lang w:val="es-419" w:eastAsia="es-419"/>
              </w:rPr>
            </w:pPr>
            <w:r w:rsidRPr="00B766AA">
              <w:rPr>
                <w:szCs w:val="24"/>
                <w:lang w:val="es-419" w:eastAsia="es-419"/>
              </w:rPr>
              <w:t>Habilitar/deshabilitar carga de bomba</w:t>
            </w:r>
          </w:p>
        </w:tc>
      </w:tr>
      <w:tr w:rsidR="00B766AA" w:rsidRPr="00B766AA" w14:paraId="2B120B44" w14:textId="77777777" w:rsidTr="000D45DF">
        <w:trPr>
          <w:jc w:val="right"/>
        </w:trPr>
        <w:tc>
          <w:tcPr>
            <w:tcW w:w="2650" w:type="dxa"/>
            <w:vAlign w:val="center"/>
            <w:hideMark/>
          </w:tcPr>
          <w:p w14:paraId="65E870A2" w14:textId="77777777" w:rsidR="00B766AA" w:rsidRPr="00B766AA" w:rsidRDefault="00B766AA" w:rsidP="009C637F">
            <w:pPr>
              <w:widowControl/>
              <w:autoSpaceDE/>
              <w:autoSpaceDN/>
              <w:spacing w:after="0" w:line="240" w:lineRule="auto"/>
              <w:jc w:val="left"/>
              <w:rPr>
                <w:szCs w:val="24"/>
                <w:lang w:val="es-419" w:eastAsia="es-419"/>
              </w:rPr>
            </w:pPr>
            <w:r w:rsidRPr="00B766AA">
              <w:rPr>
                <w:szCs w:val="24"/>
                <w:lang w:val="es-419" w:eastAsia="es-419"/>
              </w:rPr>
              <w:t>0xAE / 0xAF</w:t>
            </w:r>
          </w:p>
        </w:tc>
        <w:tc>
          <w:tcPr>
            <w:tcW w:w="4008" w:type="dxa"/>
            <w:vAlign w:val="center"/>
            <w:hideMark/>
          </w:tcPr>
          <w:p w14:paraId="2135E154" w14:textId="77777777" w:rsidR="00B766AA" w:rsidRPr="00B766AA" w:rsidRDefault="00B766AA" w:rsidP="009C637F">
            <w:pPr>
              <w:widowControl/>
              <w:autoSpaceDE/>
              <w:autoSpaceDN/>
              <w:spacing w:after="0" w:line="240" w:lineRule="auto"/>
              <w:jc w:val="left"/>
              <w:rPr>
                <w:szCs w:val="24"/>
                <w:lang w:val="es-419" w:eastAsia="es-419"/>
              </w:rPr>
            </w:pPr>
            <w:r w:rsidRPr="00B766AA">
              <w:rPr>
                <w:szCs w:val="24"/>
                <w:lang w:val="es-419" w:eastAsia="es-419"/>
              </w:rPr>
              <w:t>Apagar/encender pantalla</w:t>
            </w:r>
          </w:p>
        </w:tc>
      </w:tr>
      <w:tr w:rsidR="00B766AA" w:rsidRPr="00B766AA" w14:paraId="2A55AA45" w14:textId="77777777" w:rsidTr="000D45DF">
        <w:trPr>
          <w:jc w:val="right"/>
        </w:trPr>
        <w:tc>
          <w:tcPr>
            <w:tcW w:w="2650" w:type="dxa"/>
            <w:vAlign w:val="center"/>
            <w:hideMark/>
          </w:tcPr>
          <w:p w14:paraId="6E46E892" w14:textId="77777777" w:rsidR="00B766AA" w:rsidRPr="00B766AA" w:rsidRDefault="00B766AA" w:rsidP="009C637F">
            <w:pPr>
              <w:widowControl/>
              <w:autoSpaceDE/>
              <w:autoSpaceDN/>
              <w:spacing w:after="0" w:line="240" w:lineRule="auto"/>
              <w:jc w:val="left"/>
              <w:rPr>
                <w:szCs w:val="24"/>
                <w:lang w:val="es-419" w:eastAsia="es-419"/>
              </w:rPr>
            </w:pPr>
            <w:r w:rsidRPr="00B766AA">
              <w:rPr>
                <w:szCs w:val="24"/>
                <w:lang w:val="es-419" w:eastAsia="es-419"/>
              </w:rPr>
              <w:t>0xA6 / 0xA7</w:t>
            </w:r>
          </w:p>
        </w:tc>
        <w:tc>
          <w:tcPr>
            <w:tcW w:w="4008" w:type="dxa"/>
            <w:vAlign w:val="center"/>
            <w:hideMark/>
          </w:tcPr>
          <w:p w14:paraId="31552413" w14:textId="77777777" w:rsidR="00B766AA" w:rsidRPr="00B766AA" w:rsidRDefault="00B766AA" w:rsidP="009C637F">
            <w:pPr>
              <w:widowControl/>
              <w:autoSpaceDE/>
              <w:autoSpaceDN/>
              <w:spacing w:after="0" w:line="240" w:lineRule="auto"/>
              <w:jc w:val="left"/>
              <w:rPr>
                <w:szCs w:val="24"/>
                <w:lang w:val="es-419" w:eastAsia="es-419"/>
              </w:rPr>
            </w:pPr>
            <w:r w:rsidRPr="00B766AA">
              <w:rPr>
                <w:szCs w:val="24"/>
                <w:lang w:val="es-419" w:eastAsia="es-419"/>
              </w:rPr>
              <w:t>Modo normal/invertido</w:t>
            </w:r>
          </w:p>
        </w:tc>
      </w:tr>
      <w:tr w:rsidR="00B766AA" w:rsidRPr="00B766AA" w14:paraId="7E718042" w14:textId="77777777" w:rsidTr="000D45DF">
        <w:trPr>
          <w:jc w:val="right"/>
        </w:trPr>
        <w:tc>
          <w:tcPr>
            <w:tcW w:w="2650" w:type="dxa"/>
            <w:vAlign w:val="center"/>
            <w:hideMark/>
          </w:tcPr>
          <w:p w14:paraId="3371E9D7" w14:textId="77777777" w:rsidR="00B766AA" w:rsidRPr="00B766AA" w:rsidRDefault="00B766AA" w:rsidP="009C637F">
            <w:pPr>
              <w:widowControl/>
              <w:autoSpaceDE/>
              <w:autoSpaceDN/>
              <w:spacing w:after="0" w:line="240" w:lineRule="auto"/>
              <w:jc w:val="left"/>
              <w:rPr>
                <w:szCs w:val="24"/>
                <w:lang w:val="es-419" w:eastAsia="es-419"/>
              </w:rPr>
            </w:pPr>
            <w:r w:rsidRPr="00B766AA">
              <w:rPr>
                <w:szCs w:val="24"/>
                <w:lang w:val="es-419" w:eastAsia="es-419"/>
              </w:rPr>
              <w:t>0x81</w:t>
            </w:r>
          </w:p>
        </w:tc>
        <w:tc>
          <w:tcPr>
            <w:tcW w:w="4008" w:type="dxa"/>
            <w:vAlign w:val="center"/>
            <w:hideMark/>
          </w:tcPr>
          <w:p w14:paraId="3424AF9A" w14:textId="77777777" w:rsidR="00B766AA" w:rsidRPr="00B766AA" w:rsidRDefault="00B766AA" w:rsidP="009C637F">
            <w:pPr>
              <w:widowControl/>
              <w:autoSpaceDE/>
              <w:autoSpaceDN/>
              <w:spacing w:after="0" w:line="240" w:lineRule="auto"/>
              <w:jc w:val="left"/>
              <w:rPr>
                <w:szCs w:val="24"/>
                <w:lang w:val="es-419" w:eastAsia="es-419"/>
              </w:rPr>
            </w:pPr>
            <w:r w:rsidRPr="00B766AA">
              <w:rPr>
                <w:szCs w:val="24"/>
                <w:lang w:val="es-419" w:eastAsia="es-419"/>
              </w:rPr>
              <w:t>Ajustar contraste</w:t>
            </w:r>
          </w:p>
        </w:tc>
      </w:tr>
      <w:tr w:rsidR="00B766AA" w:rsidRPr="00B766AA" w14:paraId="759975F9" w14:textId="77777777" w:rsidTr="000D45DF">
        <w:trPr>
          <w:jc w:val="right"/>
        </w:trPr>
        <w:tc>
          <w:tcPr>
            <w:tcW w:w="2650" w:type="dxa"/>
            <w:vAlign w:val="center"/>
            <w:hideMark/>
          </w:tcPr>
          <w:p w14:paraId="63525198" w14:textId="77777777" w:rsidR="00B766AA" w:rsidRPr="00B766AA" w:rsidRDefault="00B766AA" w:rsidP="009C637F">
            <w:pPr>
              <w:widowControl/>
              <w:autoSpaceDE/>
              <w:autoSpaceDN/>
              <w:spacing w:after="0" w:line="240" w:lineRule="auto"/>
              <w:jc w:val="left"/>
              <w:rPr>
                <w:szCs w:val="24"/>
                <w:lang w:val="es-419" w:eastAsia="es-419"/>
              </w:rPr>
            </w:pPr>
            <w:r w:rsidRPr="00B766AA">
              <w:rPr>
                <w:szCs w:val="24"/>
                <w:lang w:val="es-419" w:eastAsia="es-419"/>
              </w:rPr>
              <w:t>0x20</w:t>
            </w:r>
          </w:p>
        </w:tc>
        <w:tc>
          <w:tcPr>
            <w:tcW w:w="4008" w:type="dxa"/>
            <w:vAlign w:val="center"/>
            <w:hideMark/>
          </w:tcPr>
          <w:p w14:paraId="68112A87" w14:textId="77777777" w:rsidR="00B766AA" w:rsidRPr="00B766AA" w:rsidRDefault="00B766AA" w:rsidP="009C637F">
            <w:pPr>
              <w:widowControl/>
              <w:autoSpaceDE/>
              <w:autoSpaceDN/>
              <w:spacing w:after="0" w:line="240" w:lineRule="auto"/>
              <w:jc w:val="left"/>
              <w:rPr>
                <w:szCs w:val="24"/>
                <w:lang w:val="es-419" w:eastAsia="es-419"/>
              </w:rPr>
            </w:pPr>
            <w:r w:rsidRPr="00B766AA">
              <w:rPr>
                <w:szCs w:val="24"/>
                <w:lang w:val="es-419" w:eastAsia="es-419"/>
              </w:rPr>
              <w:t>Modo de direccionamiento</w:t>
            </w:r>
          </w:p>
        </w:tc>
      </w:tr>
    </w:tbl>
    <w:p w14:paraId="432ADA2D" w14:textId="77777777" w:rsidR="00B766AA" w:rsidRDefault="00B766AA" w:rsidP="009C637F">
      <w:pPr>
        <w:pStyle w:val="Estilo4"/>
        <w:outlineLvl w:val="9"/>
        <w:rPr>
          <w:lang w:val="es-419"/>
        </w:rPr>
      </w:pPr>
      <w:r>
        <w:rPr>
          <w:rStyle w:val="Textoennegrita"/>
        </w:rPr>
        <w:t>Temperatura de operación:</w:t>
      </w:r>
    </w:p>
    <w:p w14:paraId="5E00C491" w14:textId="77777777" w:rsidR="00B766AA" w:rsidRDefault="00B766AA" w:rsidP="009C637F">
      <w:pPr>
        <w:pStyle w:val="Estilo4"/>
        <w:outlineLvl w:val="9"/>
      </w:pPr>
      <w:r>
        <w:rPr>
          <w:rStyle w:val="Textoennegrita"/>
        </w:rPr>
        <w:t>Rango de trabajo:</w:t>
      </w:r>
      <w:r>
        <w:t xml:space="preserve"> -40°C a +85°C</w:t>
      </w:r>
    </w:p>
    <w:p w14:paraId="5E81CECF" w14:textId="13881A3E" w:rsidR="005344CB" w:rsidRDefault="00B766AA" w:rsidP="009C637F">
      <w:pPr>
        <w:pStyle w:val="Estilo4"/>
        <w:outlineLvl w:val="9"/>
      </w:pPr>
      <w:r>
        <w:rPr>
          <w:rStyle w:val="Textoennegrita"/>
        </w:rPr>
        <w:t>Rango de almacenamiento:</w:t>
      </w:r>
      <w:r>
        <w:t xml:space="preserve"> -40°C a +85°C</w:t>
      </w:r>
      <w:r w:rsidR="005344CB">
        <w:br w:type="page"/>
      </w:r>
    </w:p>
    <w:p w14:paraId="763ACD0F" w14:textId="61513B69" w:rsidR="001342E0" w:rsidRDefault="001342E0" w:rsidP="005D0AF8">
      <w:pPr>
        <w:pStyle w:val="MyStyle"/>
        <w:outlineLvl w:val="3"/>
      </w:pPr>
      <w:bookmarkStart w:id="359" w:name="_Toc217135170"/>
      <w:bookmarkStart w:id="360" w:name="_Toc218087661"/>
      <w:r>
        <w:lastRenderedPageBreak/>
        <w:t>5.3.4.3. Protocolo I2C</w:t>
      </w:r>
      <w:bookmarkEnd w:id="359"/>
      <w:bookmarkEnd w:id="360"/>
    </w:p>
    <w:p w14:paraId="4DF8A01B" w14:textId="77777777" w:rsidR="00EC34F7" w:rsidRDefault="00EC34F7" w:rsidP="009C637F">
      <w:pPr>
        <w:pStyle w:val="Estilo4"/>
        <w:outlineLvl w:val="9"/>
        <w:rPr>
          <w:lang w:val="es-419"/>
        </w:rPr>
      </w:pPr>
      <w:r>
        <w:t>El protocolo I²C (Inter-Integrated Circuit) es un bus de comunicación serial síncrono de dos cables desarrollado por Philips Semiconductor (actualmente NXP) que permite la comunicación entre múltiples dispositivos mediante solo dos líneas: SDA (datos) y SCL (reloj).</w:t>
      </w:r>
    </w:p>
    <w:p w14:paraId="56231C20" w14:textId="77777777" w:rsidR="00EC34F7" w:rsidRDefault="00EC34F7" w:rsidP="009C637F">
      <w:pPr>
        <w:pStyle w:val="Estilo4"/>
        <w:outlineLvl w:val="9"/>
      </w:pPr>
      <w:r>
        <w:rPr>
          <w:rStyle w:val="Textoennegrita"/>
        </w:rPr>
        <w:t>Características del protocolo:</w:t>
      </w:r>
    </w:p>
    <w:p w14:paraId="1BFADC2E" w14:textId="77777777" w:rsidR="00EC34F7" w:rsidRDefault="00EC34F7" w:rsidP="009C637F">
      <w:pPr>
        <w:pStyle w:val="Estilo4"/>
        <w:numPr>
          <w:ilvl w:val="0"/>
          <w:numId w:val="274"/>
        </w:numPr>
        <w:outlineLvl w:val="9"/>
      </w:pPr>
      <w:r>
        <w:rPr>
          <w:rStyle w:val="Textoennegrita"/>
        </w:rPr>
        <w:t>Tipo:</w:t>
      </w:r>
      <w:r>
        <w:t xml:space="preserve"> Comunicación serial síncrona</w:t>
      </w:r>
    </w:p>
    <w:p w14:paraId="01DDA16A" w14:textId="77777777" w:rsidR="00EC34F7" w:rsidRDefault="00EC34F7" w:rsidP="009C637F">
      <w:pPr>
        <w:pStyle w:val="Estilo4"/>
        <w:numPr>
          <w:ilvl w:val="0"/>
          <w:numId w:val="274"/>
        </w:numPr>
        <w:outlineLvl w:val="9"/>
      </w:pPr>
      <w:r>
        <w:rPr>
          <w:rStyle w:val="Textoennegrita"/>
        </w:rPr>
        <w:t>Líneas:</w:t>
      </w:r>
      <w:r>
        <w:t xml:space="preserve"> 2 (SDA y SCL)</w:t>
      </w:r>
    </w:p>
    <w:p w14:paraId="2E8604AC" w14:textId="77777777" w:rsidR="00EC34F7" w:rsidRDefault="00EC34F7" w:rsidP="009C637F">
      <w:pPr>
        <w:pStyle w:val="Estilo4"/>
        <w:numPr>
          <w:ilvl w:val="0"/>
          <w:numId w:val="274"/>
        </w:numPr>
        <w:outlineLvl w:val="9"/>
      </w:pPr>
      <w:r>
        <w:rPr>
          <w:rStyle w:val="Textoennegrita"/>
        </w:rPr>
        <w:t>Topología:</w:t>
      </w:r>
      <w:r>
        <w:t xml:space="preserve"> Maestro-esclavo (multi-master posible)</w:t>
      </w:r>
    </w:p>
    <w:p w14:paraId="666E17EC" w14:textId="77777777" w:rsidR="00EC34F7" w:rsidRDefault="00EC34F7" w:rsidP="009C637F">
      <w:pPr>
        <w:pStyle w:val="Estilo4"/>
        <w:numPr>
          <w:ilvl w:val="0"/>
          <w:numId w:val="274"/>
        </w:numPr>
        <w:outlineLvl w:val="9"/>
      </w:pPr>
      <w:r>
        <w:rPr>
          <w:rStyle w:val="Textoennegrita"/>
        </w:rPr>
        <w:t>Velocidad estándar:</w:t>
      </w:r>
      <w:r>
        <w:t xml:space="preserve"> 100 kHz</w:t>
      </w:r>
    </w:p>
    <w:p w14:paraId="2898969F" w14:textId="77777777" w:rsidR="00EC34F7" w:rsidRDefault="00EC34F7" w:rsidP="009C637F">
      <w:pPr>
        <w:pStyle w:val="Estilo4"/>
        <w:numPr>
          <w:ilvl w:val="0"/>
          <w:numId w:val="274"/>
        </w:numPr>
        <w:outlineLvl w:val="9"/>
      </w:pPr>
      <w:r>
        <w:rPr>
          <w:rStyle w:val="Textoennegrita"/>
        </w:rPr>
        <w:t>Velocidad rápida:</w:t>
      </w:r>
      <w:r>
        <w:t xml:space="preserve"> 400 kHz</w:t>
      </w:r>
    </w:p>
    <w:p w14:paraId="00D71C18" w14:textId="77777777" w:rsidR="00EC34F7" w:rsidRDefault="00EC34F7" w:rsidP="009C637F">
      <w:pPr>
        <w:pStyle w:val="Estilo4"/>
        <w:numPr>
          <w:ilvl w:val="0"/>
          <w:numId w:val="274"/>
        </w:numPr>
        <w:outlineLvl w:val="9"/>
      </w:pPr>
      <w:r>
        <w:rPr>
          <w:rStyle w:val="Textoennegrita"/>
        </w:rPr>
        <w:t>Direccionamiento:</w:t>
      </w:r>
      <w:r>
        <w:t xml:space="preserve"> 7 bits (128 dispositivos) o 10 bits (1024 dispositivos)</w:t>
      </w:r>
    </w:p>
    <w:p w14:paraId="575D7F63" w14:textId="77777777" w:rsidR="00EC34F7" w:rsidRDefault="00EC34F7" w:rsidP="009C637F">
      <w:pPr>
        <w:pStyle w:val="Estilo4"/>
        <w:numPr>
          <w:ilvl w:val="0"/>
          <w:numId w:val="274"/>
        </w:numPr>
        <w:outlineLvl w:val="9"/>
      </w:pPr>
      <w:r>
        <w:rPr>
          <w:rStyle w:val="Textoennegrita"/>
        </w:rPr>
        <w:t>Distancia máxima:</w:t>
      </w:r>
      <w:r>
        <w:t xml:space="preserve"> 1-3 metros</w:t>
      </w:r>
    </w:p>
    <w:p w14:paraId="7A8C665A" w14:textId="149DAC4A" w:rsidR="00EC34F7" w:rsidRPr="002A44B0" w:rsidRDefault="00B34CE1" w:rsidP="00B34CE1">
      <w:pPr>
        <w:pStyle w:val="TableParagraph"/>
        <w:rPr>
          <w:lang w:val="es-419" w:eastAsia="es-419"/>
        </w:rPr>
      </w:pPr>
      <w:bookmarkStart w:id="361" w:name="_Toc218088774"/>
      <w:r w:rsidRPr="002A44B0">
        <w:rPr>
          <w:lang w:val="es-419" w:eastAsia="es-419"/>
        </w:rPr>
        <w:t>Conexiones en el proyecto</w:t>
      </w:r>
      <w:bookmarkEnd w:id="361"/>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43"/>
        <w:gridCol w:w="1747"/>
        <w:gridCol w:w="5315"/>
      </w:tblGrid>
      <w:tr w:rsidR="00EC34F7" w:rsidRPr="00EC34F7" w14:paraId="24CC023A" w14:textId="77777777" w:rsidTr="00B34CE1">
        <w:trPr>
          <w:tblHeader/>
          <w:jc w:val="right"/>
        </w:trPr>
        <w:tc>
          <w:tcPr>
            <w:tcW w:w="1129" w:type="dxa"/>
            <w:vAlign w:val="center"/>
            <w:hideMark/>
          </w:tcPr>
          <w:p w14:paraId="773F71F2" w14:textId="77777777" w:rsidR="00EC34F7" w:rsidRPr="00EC34F7" w:rsidRDefault="00EC34F7" w:rsidP="009C637F">
            <w:pPr>
              <w:widowControl/>
              <w:autoSpaceDE/>
              <w:autoSpaceDN/>
              <w:spacing w:after="0" w:line="240" w:lineRule="auto"/>
              <w:jc w:val="center"/>
              <w:rPr>
                <w:b/>
                <w:bCs/>
                <w:szCs w:val="24"/>
                <w:lang w:val="es-419" w:eastAsia="es-419"/>
              </w:rPr>
            </w:pPr>
            <w:r w:rsidRPr="00EC34F7">
              <w:rPr>
                <w:b/>
                <w:bCs/>
                <w:szCs w:val="24"/>
                <w:lang w:val="es-419" w:eastAsia="es-419"/>
              </w:rPr>
              <w:t>Señal</w:t>
            </w:r>
          </w:p>
        </w:tc>
        <w:tc>
          <w:tcPr>
            <w:tcW w:w="1368" w:type="dxa"/>
            <w:vAlign w:val="center"/>
            <w:hideMark/>
          </w:tcPr>
          <w:p w14:paraId="58033671" w14:textId="77777777" w:rsidR="00EC34F7" w:rsidRPr="00EC34F7" w:rsidRDefault="00EC34F7" w:rsidP="009C637F">
            <w:pPr>
              <w:widowControl/>
              <w:autoSpaceDE/>
              <w:autoSpaceDN/>
              <w:spacing w:after="0" w:line="240" w:lineRule="auto"/>
              <w:jc w:val="center"/>
              <w:rPr>
                <w:b/>
                <w:bCs/>
                <w:szCs w:val="24"/>
                <w:lang w:val="es-419" w:eastAsia="es-419"/>
              </w:rPr>
            </w:pPr>
            <w:r w:rsidRPr="00EC34F7">
              <w:rPr>
                <w:b/>
                <w:bCs/>
                <w:szCs w:val="24"/>
                <w:lang w:val="es-419" w:eastAsia="es-419"/>
              </w:rPr>
              <w:t>Pin ESP32</w:t>
            </w:r>
          </w:p>
        </w:tc>
        <w:tc>
          <w:tcPr>
            <w:tcW w:w="4161" w:type="dxa"/>
            <w:vAlign w:val="center"/>
            <w:hideMark/>
          </w:tcPr>
          <w:p w14:paraId="0E4C6BB0" w14:textId="77777777" w:rsidR="00EC34F7" w:rsidRPr="00EC34F7" w:rsidRDefault="00EC34F7" w:rsidP="009C637F">
            <w:pPr>
              <w:widowControl/>
              <w:autoSpaceDE/>
              <w:autoSpaceDN/>
              <w:spacing w:after="0" w:line="240" w:lineRule="auto"/>
              <w:jc w:val="center"/>
              <w:rPr>
                <w:b/>
                <w:bCs/>
                <w:szCs w:val="24"/>
                <w:lang w:val="es-419" w:eastAsia="es-419"/>
              </w:rPr>
            </w:pPr>
            <w:r w:rsidRPr="00EC34F7">
              <w:rPr>
                <w:b/>
                <w:bCs/>
                <w:szCs w:val="24"/>
                <w:lang w:val="es-419" w:eastAsia="es-419"/>
              </w:rPr>
              <w:t>Dispositivos conectados</w:t>
            </w:r>
          </w:p>
        </w:tc>
      </w:tr>
      <w:tr w:rsidR="00EC34F7" w:rsidRPr="00EC34F7" w14:paraId="222F6019" w14:textId="77777777" w:rsidTr="00B34CE1">
        <w:trPr>
          <w:jc w:val="right"/>
        </w:trPr>
        <w:tc>
          <w:tcPr>
            <w:tcW w:w="1129" w:type="dxa"/>
            <w:vAlign w:val="center"/>
            <w:hideMark/>
          </w:tcPr>
          <w:p w14:paraId="417E22E4" w14:textId="77777777" w:rsidR="00EC34F7" w:rsidRPr="00EC34F7" w:rsidRDefault="00EC34F7" w:rsidP="009C637F">
            <w:pPr>
              <w:widowControl/>
              <w:autoSpaceDE/>
              <w:autoSpaceDN/>
              <w:spacing w:after="0" w:line="240" w:lineRule="auto"/>
              <w:jc w:val="left"/>
              <w:rPr>
                <w:szCs w:val="24"/>
                <w:lang w:val="es-419" w:eastAsia="es-419"/>
              </w:rPr>
            </w:pPr>
            <w:r w:rsidRPr="00EC34F7">
              <w:rPr>
                <w:szCs w:val="24"/>
                <w:lang w:val="es-419" w:eastAsia="es-419"/>
              </w:rPr>
              <w:t>SDA</w:t>
            </w:r>
          </w:p>
        </w:tc>
        <w:tc>
          <w:tcPr>
            <w:tcW w:w="1368" w:type="dxa"/>
            <w:vAlign w:val="center"/>
            <w:hideMark/>
          </w:tcPr>
          <w:p w14:paraId="1F0D6B08" w14:textId="77777777" w:rsidR="00EC34F7" w:rsidRPr="00EC34F7" w:rsidRDefault="00EC34F7" w:rsidP="009C637F">
            <w:pPr>
              <w:widowControl/>
              <w:autoSpaceDE/>
              <w:autoSpaceDN/>
              <w:spacing w:after="0" w:line="240" w:lineRule="auto"/>
              <w:jc w:val="left"/>
              <w:rPr>
                <w:szCs w:val="24"/>
                <w:lang w:val="es-419" w:eastAsia="es-419"/>
              </w:rPr>
            </w:pPr>
            <w:r w:rsidRPr="00EC34F7">
              <w:rPr>
                <w:szCs w:val="24"/>
                <w:lang w:val="es-419" w:eastAsia="es-419"/>
              </w:rPr>
              <w:t>GPIO 21</w:t>
            </w:r>
          </w:p>
        </w:tc>
        <w:tc>
          <w:tcPr>
            <w:tcW w:w="4161" w:type="dxa"/>
            <w:vAlign w:val="center"/>
            <w:hideMark/>
          </w:tcPr>
          <w:p w14:paraId="60CFE274" w14:textId="77777777" w:rsidR="00EC34F7" w:rsidRPr="00EC34F7" w:rsidRDefault="00EC34F7" w:rsidP="009C637F">
            <w:pPr>
              <w:widowControl/>
              <w:autoSpaceDE/>
              <w:autoSpaceDN/>
              <w:spacing w:after="0" w:line="240" w:lineRule="auto"/>
              <w:jc w:val="left"/>
              <w:rPr>
                <w:szCs w:val="24"/>
                <w:lang w:val="es-419" w:eastAsia="es-419"/>
              </w:rPr>
            </w:pPr>
            <w:r w:rsidRPr="00EC34F7">
              <w:rPr>
                <w:szCs w:val="24"/>
                <w:lang w:val="es-419" w:eastAsia="es-419"/>
              </w:rPr>
              <w:t>RTC DS3231 + OLED SSD1306</w:t>
            </w:r>
          </w:p>
        </w:tc>
      </w:tr>
      <w:tr w:rsidR="00EC34F7" w:rsidRPr="00EC34F7" w14:paraId="5843106E" w14:textId="77777777" w:rsidTr="00B34CE1">
        <w:trPr>
          <w:jc w:val="right"/>
        </w:trPr>
        <w:tc>
          <w:tcPr>
            <w:tcW w:w="1129" w:type="dxa"/>
            <w:vAlign w:val="center"/>
            <w:hideMark/>
          </w:tcPr>
          <w:p w14:paraId="0E865E66" w14:textId="77777777" w:rsidR="00EC34F7" w:rsidRPr="00EC34F7" w:rsidRDefault="00EC34F7" w:rsidP="009C637F">
            <w:pPr>
              <w:widowControl/>
              <w:autoSpaceDE/>
              <w:autoSpaceDN/>
              <w:spacing w:after="0" w:line="240" w:lineRule="auto"/>
              <w:jc w:val="left"/>
              <w:rPr>
                <w:szCs w:val="24"/>
                <w:lang w:val="es-419" w:eastAsia="es-419"/>
              </w:rPr>
            </w:pPr>
            <w:r w:rsidRPr="00EC34F7">
              <w:rPr>
                <w:szCs w:val="24"/>
                <w:lang w:val="es-419" w:eastAsia="es-419"/>
              </w:rPr>
              <w:t>SCL</w:t>
            </w:r>
          </w:p>
        </w:tc>
        <w:tc>
          <w:tcPr>
            <w:tcW w:w="1368" w:type="dxa"/>
            <w:vAlign w:val="center"/>
            <w:hideMark/>
          </w:tcPr>
          <w:p w14:paraId="53E03530" w14:textId="77777777" w:rsidR="00EC34F7" w:rsidRPr="00EC34F7" w:rsidRDefault="00EC34F7" w:rsidP="009C637F">
            <w:pPr>
              <w:widowControl/>
              <w:autoSpaceDE/>
              <w:autoSpaceDN/>
              <w:spacing w:after="0" w:line="240" w:lineRule="auto"/>
              <w:jc w:val="left"/>
              <w:rPr>
                <w:szCs w:val="24"/>
                <w:lang w:val="es-419" w:eastAsia="es-419"/>
              </w:rPr>
            </w:pPr>
            <w:r w:rsidRPr="00EC34F7">
              <w:rPr>
                <w:szCs w:val="24"/>
                <w:lang w:val="es-419" w:eastAsia="es-419"/>
              </w:rPr>
              <w:t>GPIO 22</w:t>
            </w:r>
          </w:p>
        </w:tc>
        <w:tc>
          <w:tcPr>
            <w:tcW w:w="4161" w:type="dxa"/>
            <w:vAlign w:val="center"/>
            <w:hideMark/>
          </w:tcPr>
          <w:p w14:paraId="5B654CE0" w14:textId="77777777" w:rsidR="00EC34F7" w:rsidRPr="00EC34F7" w:rsidRDefault="00EC34F7" w:rsidP="009C637F">
            <w:pPr>
              <w:widowControl/>
              <w:autoSpaceDE/>
              <w:autoSpaceDN/>
              <w:spacing w:after="0" w:line="240" w:lineRule="auto"/>
              <w:jc w:val="left"/>
              <w:rPr>
                <w:szCs w:val="24"/>
                <w:lang w:val="es-419" w:eastAsia="es-419"/>
              </w:rPr>
            </w:pPr>
            <w:r w:rsidRPr="00EC34F7">
              <w:rPr>
                <w:szCs w:val="24"/>
                <w:lang w:val="es-419" w:eastAsia="es-419"/>
              </w:rPr>
              <w:t>RTC DS3231 + OLED SSD1306</w:t>
            </w:r>
          </w:p>
        </w:tc>
      </w:tr>
    </w:tbl>
    <w:p w14:paraId="502E2F34" w14:textId="5D7A8307" w:rsidR="00EC34F7" w:rsidRDefault="00EC34F7" w:rsidP="009C637F">
      <w:pPr>
        <w:pStyle w:val="Estilo4"/>
        <w:outlineLvl w:val="9"/>
      </w:pPr>
    </w:p>
    <w:p w14:paraId="4001882C" w14:textId="0ADC5BB7" w:rsidR="00B34CE1" w:rsidRDefault="00B34CE1" w:rsidP="00B34CE1">
      <w:pPr>
        <w:pStyle w:val="TableParagraph"/>
      </w:pPr>
      <w:bookmarkStart w:id="362" w:name="_Toc218088775"/>
      <w:r w:rsidRPr="002A44B0">
        <w:t>Direcciones I²C utilizadas:</w:t>
      </w:r>
      <w:bookmarkEnd w:id="362"/>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165"/>
        <w:gridCol w:w="1926"/>
        <w:gridCol w:w="2414"/>
      </w:tblGrid>
      <w:tr w:rsidR="002A44B0" w:rsidRPr="002A44B0" w14:paraId="318F3087" w14:textId="77777777" w:rsidTr="00B34CE1">
        <w:trPr>
          <w:tblHeader/>
          <w:jc w:val="right"/>
        </w:trPr>
        <w:tc>
          <w:tcPr>
            <w:tcW w:w="3124" w:type="dxa"/>
            <w:vAlign w:val="center"/>
            <w:hideMark/>
          </w:tcPr>
          <w:p w14:paraId="46E7B216" w14:textId="77777777" w:rsidR="002A44B0" w:rsidRPr="002A44B0" w:rsidRDefault="002A44B0" w:rsidP="009C637F">
            <w:pPr>
              <w:widowControl/>
              <w:autoSpaceDE/>
              <w:autoSpaceDN/>
              <w:spacing w:after="0" w:line="240" w:lineRule="auto"/>
              <w:jc w:val="center"/>
              <w:rPr>
                <w:b/>
                <w:bCs/>
                <w:szCs w:val="24"/>
                <w:lang w:val="es-419" w:eastAsia="es-419"/>
              </w:rPr>
            </w:pPr>
            <w:r w:rsidRPr="002A44B0">
              <w:rPr>
                <w:b/>
                <w:bCs/>
                <w:szCs w:val="24"/>
                <w:lang w:val="es-419" w:eastAsia="es-419"/>
              </w:rPr>
              <w:t>Dispositivo</w:t>
            </w:r>
          </w:p>
        </w:tc>
        <w:tc>
          <w:tcPr>
            <w:tcW w:w="1445" w:type="dxa"/>
            <w:vAlign w:val="center"/>
            <w:hideMark/>
          </w:tcPr>
          <w:p w14:paraId="41A7C079" w14:textId="77777777" w:rsidR="002A44B0" w:rsidRPr="002A44B0" w:rsidRDefault="002A44B0" w:rsidP="009C637F">
            <w:pPr>
              <w:widowControl/>
              <w:autoSpaceDE/>
              <w:autoSpaceDN/>
              <w:spacing w:after="0" w:line="240" w:lineRule="auto"/>
              <w:jc w:val="center"/>
              <w:rPr>
                <w:b/>
                <w:bCs/>
                <w:szCs w:val="24"/>
                <w:lang w:val="es-419" w:eastAsia="es-419"/>
              </w:rPr>
            </w:pPr>
            <w:r w:rsidRPr="002A44B0">
              <w:rPr>
                <w:b/>
                <w:bCs/>
                <w:szCs w:val="24"/>
                <w:lang w:val="es-419" w:eastAsia="es-419"/>
              </w:rPr>
              <w:t>Dirección I²C</w:t>
            </w:r>
          </w:p>
        </w:tc>
        <w:tc>
          <w:tcPr>
            <w:tcW w:w="1811" w:type="dxa"/>
            <w:vAlign w:val="center"/>
            <w:hideMark/>
          </w:tcPr>
          <w:p w14:paraId="5B8FAA90" w14:textId="77777777" w:rsidR="002A44B0" w:rsidRPr="002A44B0" w:rsidRDefault="002A44B0" w:rsidP="009C637F">
            <w:pPr>
              <w:widowControl/>
              <w:autoSpaceDE/>
              <w:autoSpaceDN/>
              <w:spacing w:after="0" w:line="240" w:lineRule="auto"/>
              <w:jc w:val="center"/>
              <w:rPr>
                <w:b/>
                <w:bCs/>
                <w:szCs w:val="24"/>
                <w:lang w:val="es-419" w:eastAsia="es-419"/>
              </w:rPr>
            </w:pPr>
            <w:r w:rsidRPr="002A44B0">
              <w:rPr>
                <w:b/>
                <w:bCs/>
                <w:szCs w:val="24"/>
                <w:lang w:val="es-419" w:eastAsia="es-419"/>
              </w:rPr>
              <w:t>Hexadecimal</w:t>
            </w:r>
          </w:p>
        </w:tc>
      </w:tr>
      <w:tr w:rsidR="002A44B0" w:rsidRPr="002A44B0" w14:paraId="141E8463" w14:textId="77777777" w:rsidTr="00B34CE1">
        <w:trPr>
          <w:jc w:val="right"/>
        </w:trPr>
        <w:tc>
          <w:tcPr>
            <w:tcW w:w="3124" w:type="dxa"/>
            <w:vAlign w:val="center"/>
            <w:hideMark/>
          </w:tcPr>
          <w:p w14:paraId="5D457931" w14:textId="77777777" w:rsidR="002A44B0" w:rsidRPr="002A44B0" w:rsidRDefault="002A44B0" w:rsidP="009C637F">
            <w:pPr>
              <w:widowControl/>
              <w:autoSpaceDE/>
              <w:autoSpaceDN/>
              <w:spacing w:after="0" w:line="240" w:lineRule="auto"/>
              <w:jc w:val="left"/>
              <w:rPr>
                <w:szCs w:val="24"/>
                <w:lang w:val="es-419" w:eastAsia="es-419"/>
              </w:rPr>
            </w:pPr>
            <w:r w:rsidRPr="002A44B0">
              <w:rPr>
                <w:szCs w:val="24"/>
                <w:lang w:val="es-419" w:eastAsia="es-419"/>
              </w:rPr>
              <w:t>RTC DS3231</w:t>
            </w:r>
          </w:p>
        </w:tc>
        <w:tc>
          <w:tcPr>
            <w:tcW w:w="1445" w:type="dxa"/>
            <w:vAlign w:val="center"/>
            <w:hideMark/>
          </w:tcPr>
          <w:p w14:paraId="4D4737F3" w14:textId="77777777" w:rsidR="002A44B0" w:rsidRPr="002A44B0" w:rsidRDefault="002A44B0" w:rsidP="009C637F">
            <w:pPr>
              <w:widowControl/>
              <w:autoSpaceDE/>
              <w:autoSpaceDN/>
              <w:spacing w:after="0" w:line="240" w:lineRule="auto"/>
              <w:jc w:val="left"/>
              <w:rPr>
                <w:szCs w:val="24"/>
                <w:lang w:val="es-419" w:eastAsia="es-419"/>
              </w:rPr>
            </w:pPr>
            <w:r w:rsidRPr="002A44B0">
              <w:rPr>
                <w:szCs w:val="24"/>
                <w:lang w:val="es-419" w:eastAsia="es-419"/>
              </w:rPr>
              <w:t>104</w:t>
            </w:r>
          </w:p>
        </w:tc>
        <w:tc>
          <w:tcPr>
            <w:tcW w:w="1811" w:type="dxa"/>
            <w:vAlign w:val="center"/>
            <w:hideMark/>
          </w:tcPr>
          <w:p w14:paraId="403A3560" w14:textId="77777777" w:rsidR="002A44B0" w:rsidRPr="002A44B0" w:rsidRDefault="002A44B0" w:rsidP="009C637F">
            <w:pPr>
              <w:widowControl/>
              <w:autoSpaceDE/>
              <w:autoSpaceDN/>
              <w:spacing w:after="0" w:line="240" w:lineRule="auto"/>
              <w:jc w:val="left"/>
              <w:rPr>
                <w:szCs w:val="24"/>
                <w:lang w:val="es-419" w:eastAsia="es-419"/>
              </w:rPr>
            </w:pPr>
            <w:r w:rsidRPr="002A44B0">
              <w:rPr>
                <w:szCs w:val="24"/>
                <w:lang w:val="es-419" w:eastAsia="es-419"/>
              </w:rPr>
              <w:t>0x68</w:t>
            </w:r>
          </w:p>
        </w:tc>
      </w:tr>
      <w:tr w:rsidR="002A44B0" w:rsidRPr="002A44B0" w14:paraId="5A1E31AE" w14:textId="77777777" w:rsidTr="00B34CE1">
        <w:trPr>
          <w:jc w:val="right"/>
        </w:trPr>
        <w:tc>
          <w:tcPr>
            <w:tcW w:w="3124" w:type="dxa"/>
            <w:vAlign w:val="center"/>
            <w:hideMark/>
          </w:tcPr>
          <w:p w14:paraId="71C97BA4" w14:textId="77777777" w:rsidR="002A44B0" w:rsidRPr="002A44B0" w:rsidRDefault="002A44B0" w:rsidP="009C637F">
            <w:pPr>
              <w:widowControl/>
              <w:autoSpaceDE/>
              <w:autoSpaceDN/>
              <w:spacing w:after="0" w:line="240" w:lineRule="auto"/>
              <w:jc w:val="left"/>
              <w:rPr>
                <w:szCs w:val="24"/>
                <w:lang w:val="es-419" w:eastAsia="es-419"/>
              </w:rPr>
            </w:pPr>
            <w:r w:rsidRPr="002A44B0">
              <w:rPr>
                <w:szCs w:val="24"/>
                <w:lang w:val="es-419" w:eastAsia="es-419"/>
              </w:rPr>
              <w:t>OLED SSD1306</w:t>
            </w:r>
          </w:p>
        </w:tc>
        <w:tc>
          <w:tcPr>
            <w:tcW w:w="1445" w:type="dxa"/>
            <w:vAlign w:val="center"/>
            <w:hideMark/>
          </w:tcPr>
          <w:p w14:paraId="59992CD3" w14:textId="77777777" w:rsidR="002A44B0" w:rsidRPr="002A44B0" w:rsidRDefault="002A44B0" w:rsidP="009C637F">
            <w:pPr>
              <w:widowControl/>
              <w:autoSpaceDE/>
              <w:autoSpaceDN/>
              <w:spacing w:after="0" w:line="240" w:lineRule="auto"/>
              <w:jc w:val="left"/>
              <w:rPr>
                <w:szCs w:val="24"/>
                <w:lang w:val="es-419" w:eastAsia="es-419"/>
              </w:rPr>
            </w:pPr>
            <w:r w:rsidRPr="002A44B0">
              <w:rPr>
                <w:szCs w:val="24"/>
                <w:lang w:val="es-419" w:eastAsia="es-419"/>
              </w:rPr>
              <w:t>60</w:t>
            </w:r>
          </w:p>
        </w:tc>
        <w:tc>
          <w:tcPr>
            <w:tcW w:w="1811" w:type="dxa"/>
            <w:vAlign w:val="center"/>
            <w:hideMark/>
          </w:tcPr>
          <w:p w14:paraId="64598A5E" w14:textId="77777777" w:rsidR="002A44B0" w:rsidRPr="002A44B0" w:rsidRDefault="002A44B0" w:rsidP="009C637F">
            <w:pPr>
              <w:widowControl/>
              <w:autoSpaceDE/>
              <w:autoSpaceDN/>
              <w:spacing w:after="0" w:line="240" w:lineRule="auto"/>
              <w:jc w:val="left"/>
              <w:rPr>
                <w:szCs w:val="24"/>
                <w:lang w:val="es-419" w:eastAsia="es-419"/>
              </w:rPr>
            </w:pPr>
            <w:r w:rsidRPr="002A44B0">
              <w:rPr>
                <w:szCs w:val="24"/>
                <w:lang w:val="es-419" w:eastAsia="es-419"/>
              </w:rPr>
              <w:t>0x3C</w:t>
            </w:r>
          </w:p>
        </w:tc>
      </w:tr>
    </w:tbl>
    <w:p w14:paraId="1A728343" w14:textId="77777777" w:rsidR="002A44B0" w:rsidRPr="002A44B0" w:rsidRDefault="002A44B0" w:rsidP="009C637F">
      <w:pPr>
        <w:pStyle w:val="Estilo4"/>
        <w:outlineLvl w:val="9"/>
        <w:rPr>
          <w:lang w:val="es-419" w:eastAsia="es-419"/>
        </w:rPr>
      </w:pPr>
      <w:r w:rsidRPr="002A44B0">
        <w:rPr>
          <w:lang w:val="es-419" w:eastAsia="es-419"/>
        </w:rPr>
        <w:t>Funcionamiento del bus compartido:</w:t>
      </w:r>
    </w:p>
    <w:p w14:paraId="36226573" w14:textId="77777777" w:rsidR="002A44B0" w:rsidRPr="002A44B0" w:rsidRDefault="002A44B0" w:rsidP="009C637F">
      <w:pPr>
        <w:pStyle w:val="Estilo4"/>
        <w:outlineLvl w:val="9"/>
        <w:rPr>
          <w:lang w:val="es-419" w:eastAsia="es-419"/>
        </w:rPr>
      </w:pPr>
      <w:r w:rsidRPr="002A44B0">
        <w:rPr>
          <w:lang w:val="es-419" w:eastAsia="es-419"/>
        </w:rPr>
        <w:t>El protocolo I²C permite que múltiples dispositivos compartan las mismas líneas SDA y SCL. Cada dispositivo tiene una dirección única de 7 bits, lo que permite al maestro (ESP32) comunicarse selectivamente con cada esclavo (RTC u OLED) sin interferencias.</w:t>
      </w:r>
    </w:p>
    <w:p w14:paraId="244985E9" w14:textId="77777777" w:rsidR="002A44B0" w:rsidRDefault="002A44B0" w:rsidP="009C637F">
      <w:pPr>
        <w:pStyle w:val="Estilo4"/>
        <w:outlineLvl w:val="9"/>
        <w:rPr>
          <w:lang w:val="es-419"/>
        </w:rPr>
      </w:pPr>
      <w:r>
        <w:rPr>
          <w:rStyle w:val="Textoennegrita"/>
        </w:rPr>
        <w:t>Secuencia de comunicación:</w:t>
      </w:r>
    </w:p>
    <w:p w14:paraId="33A30A9F" w14:textId="77777777" w:rsidR="002A44B0" w:rsidRDefault="002A44B0" w:rsidP="009C637F">
      <w:pPr>
        <w:pStyle w:val="Estilo4"/>
        <w:numPr>
          <w:ilvl w:val="0"/>
          <w:numId w:val="275"/>
        </w:numPr>
        <w:outlineLvl w:val="9"/>
      </w:pPr>
      <w:r>
        <w:rPr>
          <w:rStyle w:val="Textoennegrita"/>
        </w:rPr>
        <w:t>Condición de START:</w:t>
      </w:r>
      <w:r>
        <w:t xml:space="preserve"> Maestro genera transición HIGH→LOW en SDA mientras SCL está en HIGH</w:t>
      </w:r>
    </w:p>
    <w:p w14:paraId="10DB3A79" w14:textId="77777777" w:rsidR="002A44B0" w:rsidRDefault="002A44B0" w:rsidP="009C637F">
      <w:pPr>
        <w:pStyle w:val="Estilo4"/>
        <w:numPr>
          <w:ilvl w:val="0"/>
          <w:numId w:val="275"/>
        </w:numPr>
        <w:outlineLvl w:val="9"/>
      </w:pPr>
      <w:r>
        <w:rPr>
          <w:rStyle w:val="Textoennegrita"/>
        </w:rPr>
        <w:t>Envío de dirección:</w:t>
      </w:r>
      <w:r>
        <w:t xml:space="preserve"> Maestro envía 7 bits de dirección + 1 bit R/W</w:t>
      </w:r>
    </w:p>
    <w:p w14:paraId="455EFD16" w14:textId="77777777" w:rsidR="002A44B0" w:rsidRDefault="002A44B0" w:rsidP="009C637F">
      <w:pPr>
        <w:pStyle w:val="Estilo4"/>
        <w:numPr>
          <w:ilvl w:val="0"/>
          <w:numId w:val="275"/>
        </w:numPr>
        <w:outlineLvl w:val="9"/>
      </w:pPr>
      <w:r>
        <w:rPr>
          <w:rStyle w:val="Textoennegrita"/>
        </w:rPr>
        <w:t>ACK del esclavo:</w:t>
      </w:r>
      <w:r>
        <w:t xml:space="preserve"> Dispositivo direccionado responde con bit de reconocimiento</w:t>
      </w:r>
    </w:p>
    <w:p w14:paraId="6820199E" w14:textId="77777777" w:rsidR="002A44B0" w:rsidRDefault="002A44B0" w:rsidP="009C637F">
      <w:pPr>
        <w:pStyle w:val="Estilo4"/>
        <w:numPr>
          <w:ilvl w:val="0"/>
          <w:numId w:val="275"/>
        </w:numPr>
        <w:outlineLvl w:val="9"/>
      </w:pPr>
      <w:r>
        <w:rPr>
          <w:rStyle w:val="Textoennegrita"/>
        </w:rPr>
        <w:t>Transferencia de datos:</w:t>
      </w:r>
      <w:r>
        <w:t xml:space="preserve"> Bytes transmitidos con ACK después de cada byte</w:t>
      </w:r>
    </w:p>
    <w:p w14:paraId="3283C06E" w14:textId="27522EB5" w:rsidR="002A44B0" w:rsidRDefault="002A44B0" w:rsidP="009C637F">
      <w:pPr>
        <w:pStyle w:val="Estilo4"/>
        <w:numPr>
          <w:ilvl w:val="0"/>
          <w:numId w:val="275"/>
        </w:numPr>
        <w:outlineLvl w:val="9"/>
      </w:pPr>
      <w:r>
        <w:rPr>
          <w:rStyle w:val="Textoennegrita"/>
        </w:rPr>
        <w:t>Condición de ST:OP:</w:t>
      </w:r>
      <w:r>
        <w:t xml:space="preserve"> Maestro genera transición LOW→HIGH en SDA mientras SCL está en HIGH</w:t>
      </w:r>
    </w:p>
    <w:p w14:paraId="6D3F5561" w14:textId="6B569E20" w:rsidR="002A44B0" w:rsidRDefault="002A44B0" w:rsidP="009C637F">
      <w:pPr>
        <w:pStyle w:val="Estilo4"/>
        <w:outlineLvl w:val="9"/>
        <w:rPr>
          <w:lang w:val="es-419"/>
        </w:rPr>
      </w:pPr>
    </w:p>
    <w:p w14:paraId="2A27468A" w14:textId="77777777" w:rsidR="002A44B0" w:rsidRPr="002A44B0" w:rsidRDefault="002A44B0" w:rsidP="009C637F">
      <w:pPr>
        <w:pStyle w:val="Estilo4"/>
        <w:outlineLvl w:val="9"/>
        <w:rPr>
          <w:lang w:val="es-419" w:eastAsia="es-419"/>
        </w:rPr>
      </w:pPr>
      <w:r w:rsidRPr="002A44B0">
        <w:rPr>
          <w:lang w:val="es-419" w:eastAsia="es-419"/>
        </w:rPr>
        <w:lastRenderedPageBreak/>
        <w:t>Resistencias pull-up:</w:t>
      </w:r>
    </w:p>
    <w:p w14:paraId="3FC9E5A3" w14:textId="77777777" w:rsidR="002A44B0" w:rsidRPr="002A44B0" w:rsidRDefault="002A44B0" w:rsidP="009C637F">
      <w:pPr>
        <w:pStyle w:val="Estilo4"/>
        <w:outlineLvl w:val="9"/>
        <w:rPr>
          <w:lang w:val="es-419" w:eastAsia="es-419"/>
        </w:rPr>
      </w:pPr>
      <w:r w:rsidRPr="002A44B0">
        <w:rPr>
          <w:lang w:val="es-419" w:eastAsia="es-419"/>
        </w:rPr>
        <w:t>El bus I²C requiere resistencias pull-up en las líneas SDA y SCL. Los módulos RTC DS3231 y OLED SSD1306 utilizados incluyen estas resistencias integradas, por lo que no se requieren componentes externos adicionales.</w:t>
      </w:r>
    </w:p>
    <w:p w14:paraId="74FD0F0F" w14:textId="7DAAA4E3" w:rsidR="002A44B0" w:rsidRDefault="002A44B0" w:rsidP="009C637F">
      <w:pPr>
        <w:pStyle w:val="Estilo4"/>
        <w:outlineLvl w:val="9"/>
      </w:pPr>
      <w:r>
        <w:t>Velocidad configurada:</w:t>
      </w:r>
    </w:p>
    <w:p w14:paraId="1684A08A" w14:textId="4F98D68D" w:rsidR="002A44B0" w:rsidRDefault="002A44B0" w:rsidP="009C637F">
      <w:pPr>
        <w:pStyle w:val="Estilo4"/>
        <w:outlineLvl w:val="9"/>
        <w:rPr>
          <w:lang w:val="es-419"/>
        </w:rPr>
      </w:pPr>
      <w:r>
        <w:rPr>
          <w:noProof/>
          <w:lang w:val="es-419"/>
        </w:rPr>
        <w:drawing>
          <wp:inline distT="0" distB="0" distL="0" distR="0" wp14:anchorId="1147B462" wp14:editId="2D1D1419">
            <wp:extent cx="5943600" cy="716915"/>
            <wp:effectExtent l="0" t="0" r="0" b="6985"/>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n 101"/>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5943600" cy="716915"/>
                    </a:xfrm>
                    <a:prstGeom prst="rect">
                      <a:avLst/>
                    </a:prstGeom>
                  </pic:spPr>
                </pic:pic>
              </a:graphicData>
            </a:graphic>
          </wp:inline>
        </w:drawing>
      </w:r>
    </w:p>
    <w:p w14:paraId="356BC666" w14:textId="424C8C39" w:rsidR="002A44B0" w:rsidRDefault="002A44B0" w:rsidP="009C637F">
      <w:pPr>
        <w:pStyle w:val="Estilo4"/>
        <w:outlineLvl w:val="9"/>
        <w:rPr>
          <w:lang w:val="es-419"/>
        </w:rPr>
      </w:pPr>
      <w:r>
        <w:rPr>
          <w:lang w:val="es-419"/>
        </w:rPr>
        <w:t>Ventajas para el proyecto:</w:t>
      </w:r>
    </w:p>
    <w:p w14:paraId="0DAC3A8E" w14:textId="1C7A4472" w:rsidR="002A44B0" w:rsidRDefault="002A44B0" w:rsidP="009C637F">
      <w:pPr>
        <w:pStyle w:val="Estilo4"/>
        <w:outlineLvl w:val="9"/>
        <w:rPr>
          <w:lang w:val="es-419"/>
        </w:rPr>
      </w:pPr>
      <w:r>
        <w:rPr>
          <w:lang w:val="es-419"/>
        </w:rPr>
        <w:t>1.-Ahorro de pines: solo 2 pines GPIO</w:t>
      </w:r>
      <w:r w:rsidR="006D7F50">
        <w:rPr>
          <w:lang w:val="es-419"/>
        </w:rPr>
        <w:t xml:space="preserve"> para múltiples dispositivos</w:t>
      </w:r>
    </w:p>
    <w:p w14:paraId="19A09219" w14:textId="14A3A68C" w:rsidR="006D7F50" w:rsidRDefault="006D7F50" w:rsidP="009C637F">
      <w:pPr>
        <w:pStyle w:val="Estilo4"/>
        <w:outlineLvl w:val="9"/>
        <w:rPr>
          <w:lang w:val="es-419"/>
        </w:rPr>
      </w:pPr>
      <w:r>
        <w:rPr>
          <w:lang w:val="es-419"/>
        </w:rPr>
        <w:t>2.-Conexión simple: Sin necesidad de chip select o direccionamiento complejo</w:t>
      </w:r>
    </w:p>
    <w:p w14:paraId="6538F8F6" w14:textId="340B28C3" w:rsidR="006D7F50" w:rsidRDefault="006D7F50" w:rsidP="009C637F">
      <w:pPr>
        <w:pStyle w:val="Estilo4"/>
        <w:outlineLvl w:val="9"/>
        <w:rPr>
          <w:lang w:val="es-419"/>
        </w:rPr>
      </w:pPr>
      <w:r>
        <w:rPr>
          <w:lang w:val="es-419"/>
        </w:rPr>
        <w:t>3.-Bajo consumo: Protocolo eficiente energéticamente</w:t>
      </w:r>
    </w:p>
    <w:p w14:paraId="2B279D01" w14:textId="303EBF03" w:rsidR="006D7F50" w:rsidRPr="002A44B0" w:rsidRDefault="006D7F50" w:rsidP="009C637F">
      <w:pPr>
        <w:pStyle w:val="Estilo4"/>
        <w:outlineLvl w:val="9"/>
        <w:rPr>
          <w:lang w:val="es-419"/>
        </w:rPr>
      </w:pPr>
      <w:r>
        <w:rPr>
          <w:lang w:val="es-419"/>
        </w:rPr>
        <w:t>4.-Robusto: Incluye mecanismos de reconocimiento (ACK/ NACK)</w:t>
      </w:r>
    </w:p>
    <w:p w14:paraId="3C4D0772" w14:textId="0DCDC9AB" w:rsidR="005D0AF8" w:rsidRDefault="005D0AF8" w:rsidP="009C637F">
      <w:pPr>
        <w:pStyle w:val="Estilo4"/>
        <w:outlineLvl w:val="9"/>
      </w:pPr>
      <w:r>
        <w:br w:type="page"/>
      </w:r>
    </w:p>
    <w:p w14:paraId="48F5B973" w14:textId="4512CC11" w:rsidR="00C4673F" w:rsidRDefault="00C4673F" w:rsidP="005D0AF8">
      <w:pPr>
        <w:pStyle w:val="MyStyle"/>
        <w:outlineLvl w:val="3"/>
      </w:pPr>
      <w:bookmarkStart w:id="363" w:name="_Toc217135171"/>
      <w:bookmarkStart w:id="364" w:name="_Toc218087662"/>
      <w:r>
        <w:lastRenderedPageBreak/>
        <w:t>5.3.4.4. Diseño de interfaz gráfica</w:t>
      </w:r>
      <w:bookmarkEnd w:id="363"/>
      <w:bookmarkEnd w:id="364"/>
    </w:p>
    <w:p w14:paraId="1DF8AA9C" w14:textId="5FEEA2FD" w:rsidR="006D7F50" w:rsidRDefault="006D7F50" w:rsidP="009C637F">
      <w:pPr>
        <w:pStyle w:val="Estilo4"/>
        <w:outlineLvl w:val="9"/>
        <w:rPr>
          <w:rStyle w:val="token"/>
        </w:rPr>
      </w:pPr>
      <w:r w:rsidRPr="006D7F50">
        <w:t>La pantalla OLED SSD1306 proporciona retroalimentación visual local del sistema</w:t>
      </w:r>
      <w:r w:rsidRPr="006D7F50">
        <w:rPr>
          <w:rStyle w:val="token"/>
        </w:rPr>
        <w:t>,</w:t>
      </w:r>
      <w:r w:rsidRPr="006D7F50">
        <w:t xml:space="preserve"> mostrando temperatura actual</w:t>
      </w:r>
      <w:r w:rsidRPr="006D7F50">
        <w:rPr>
          <w:rStyle w:val="token"/>
        </w:rPr>
        <w:t>,</w:t>
      </w:r>
      <w:r w:rsidRPr="006D7F50">
        <w:t xml:space="preserve"> fecha</w:t>
      </w:r>
      <w:r w:rsidRPr="006D7F50">
        <w:rPr>
          <w:rStyle w:val="token"/>
        </w:rPr>
        <w:t>,</w:t>
      </w:r>
      <w:r w:rsidRPr="006D7F50">
        <w:t xml:space="preserve"> hora y estado de conexión WiFi</w:t>
      </w:r>
      <w:r w:rsidRPr="006D7F50">
        <w:rPr>
          <w:rStyle w:val="token"/>
        </w:rPr>
        <w:t>.</w:t>
      </w:r>
      <w:r w:rsidRPr="006D7F50">
        <w:t xml:space="preserve"> La interfaz fue diseñada considerando la limitación de </w:t>
      </w:r>
      <w:r w:rsidRPr="006D7F50">
        <w:rPr>
          <w:rStyle w:val="token"/>
        </w:rPr>
        <w:t>128</w:t>
      </w:r>
      <w:r w:rsidRPr="006D7F50">
        <w:t>×</w:t>
      </w:r>
      <w:r w:rsidRPr="006D7F50">
        <w:rPr>
          <w:rStyle w:val="token"/>
        </w:rPr>
        <w:t>64</w:t>
      </w:r>
      <w:r w:rsidRPr="006D7F50">
        <w:t xml:space="preserve"> píxeles</w:t>
      </w:r>
      <w:r w:rsidRPr="006D7F50">
        <w:rPr>
          <w:rStyle w:val="token"/>
        </w:rPr>
        <w:t>.</w:t>
      </w:r>
    </w:p>
    <w:p w14:paraId="02B72CB4" w14:textId="77777777" w:rsidR="00907A53" w:rsidRDefault="00907A53" w:rsidP="009C637F">
      <w:pPr>
        <w:pStyle w:val="Estilo4"/>
        <w:keepNext/>
        <w:jc w:val="center"/>
        <w:outlineLvl w:val="9"/>
      </w:pPr>
      <w:r w:rsidRPr="00907A53">
        <w:rPr>
          <w:noProof/>
        </w:rPr>
        <w:drawing>
          <wp:inline distT="0" distB="0" distL="0" distR="0" wp14:anchorId="0872AE7E" wp14:editId="329CCB07">
            <wp:extent cx="4439270" cy="5925377"/>
            <wp:effectExtent l="0" t="0" r="0" b="0"/>
            <wp:docPr id="102" name="Imagen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4439270" cy="5925377"/>
                    </a:xfrm>
                    <a:prstGeom prst="rect">
                      <a:avLst/>
                    </a:prstGeom>
                  </pic:spPr>
                </pic:pic>
              </a:graphicData>
            </a:graphic>
          </wp:inline>
        </w:drawing>
      </w:r>
    </w:p>
    <w:p w14:paraId="1DACA53D" w14:textId="77777777" w:rsidR="00907A53" w:rsidRDefault="00907A53" w:rsidP="009C637F">
      <w:pPr>
        <w:pStyle w:val="Descripcin"/>
        <w:jc w:val="center"/>
      </w:pPr>
      <w:r>
        <w:t>Figura 5.X: Diseño de pantallas de la interfaz OLED</w:t>
      </w:r>
    </w:p>
    <w:p w14:paraId="60EF9C8C" w14:textId="24EE4376" w:rsidR="00907A53" w:rsidRPr="006D7F50" w:rsidRDefault="00907A53" w:rsidP="009C637F">
      <w:pPr>
        <w:pStyle w:val="Estilo4"/>
        <w:outlineLvl w:val="9"/>
      </w:pPr>
      <w:r>
        <w:t xml:space="preserve">La interfaz implementa cuatro pantallas alternables que muestran: (a) Presentación de acceso, (b) Temperatura actual con fecha y hora, (c) Envió de datos(d) Temperatura promedio del sistema. </w:t>
      </w:r>
    </w:p>
    <w:p w14:paraId="3CC2BA02" w14:textId="77777777" w:rsidR="00907A53" w:rsidRDefault="00907A53" w:rsidP="009C637F">
      <w:pPr>
        <w:pStyle w:val="Estilo4"/>
        <w:outlineLvl w:val="9"/>
      </w:pPr>
    </w:p>
    <w:p w14:paraId="7ABB5691" w14:textId="77777777" w:rsidR="00907A53" w:rsidRDefault="00907A53" w:rsidP="009C637F">
      <w:pPr>
        <w:pStyle w:val="Estilo4"/>
        <w:outlineLvl w:val="9"/>
        <w:rPr>
          <w:lang w:val="es-419"/>
        </w:rPr>
      </w:pPr>
      <w:r>
        <w:rPr>
          <w:rStyle w:val="Textoennegrita"/>
        </w:rPr>
        <w:lastRenderedPageBreak/>
        <w:t>Pantallas implementadas:</w:t>
      </w:r>
    </w:p>
    <w:p w14:paraId="7FF4FC79" w14:textId="39226161" w:rsidR="00907A53" w:rsidRDefault="00907A53" w:rsidP="009C637F">
      <w:pPr>
        <w:pStyle w:val="Estilo4"/>
        <w:outlineLvl w:val="9"/>
      </w:pPr>
      <w:r>
        <w:t xml:space="preserve">El sistema cuenta con </w:t>
      </w:r>
      <w:r w:rsidR="007B7E43">
        <w:t>3</w:t>
      </w:r>
      <w:r>
        <w:t xml:space="preserve"> pantallas alternables mediante botón:</w:t>
      </w:r>
    </w:p>
    <w:p w14:paraId="74869B46" w14:textId="77777777" w:rsidR="00907A53" w:rsidRDefault="00907A53" w:rsidP="009C637F">
      <w:pPr>
        <w:pStyle w:val="Estilo4"/>
        <w:numPr>
          <w:ilvl w:val="0"/>
          <w:numId w:val="276"/>
        </w:numPr>
        <w:outlineLvl w:val="9"/>
      </w:pPr>
      <w:r>
        <w:rPr>
          <w:rStyle w:val="Textoennegrita"/>
        </w:rPr>
        <w:t>Pantalla de presentación:</w:t>
      </w:r>
      <w:r>
        <w:t xml:space="preserve"> Mensaje de acceso al sistema</w:t>
      </w:r>
    </w:p>
    <w:p w14:paraId="6AFFCD3B" w14:textId="77777777" w:rsidR="00907A53" w:rsidRDefault="00907A53" w:rsidP="009C637F">
      <w:pPr>
        <w:pStyle w:val="Estilo4"/>
        <w:numPr>
          <w:ilvl w:val="0"/>
          <w:numId w:val="276"/>
        </w:numPr>
        <w:outlineLvl w:val="9"/>
      </w:pPr>
      <w:r>
        <w:rPr>
          <w:rStyle w:val="Textoennegrita"/>
        </w:rPr>
        <w:t>Pantalla principal:</w:t>
      </w:r>
      <w:r>
        <w:t xml:space="preserve"> Temperatura actual con fecha y hora</w:t>
      </w:r>
    </w:p>
    <w:p w14:paraId="72713390" w14:textId="77777777" w:rsidR="00907A53" w:rsidRDefault="00907A53" w:rsidP="009C637F">
      <w:pPr>
        <w:pStyle w:val="Estilo4"/>
        <w:numPr>
          <w:ilvl w:val="0"/>
          <w:numId w:val="276"/>
        </w:numPr>
        <w:outlineLvl w:val="9"/>
      </w:pPr>
      <w:r>
        <w:rPr>
          <w:rStyle w:val="Textoennegrita"/>
        </w:rPr>
        <w:t>Pantalla de transmisión:</w:t>
      </w:r>
      <w:r>
        <w:t xml:space="preserve"> Indicador de envío de datos al servidor</w:t>
      </w:r>
    </w:p>
    <w:p w14:paraId="7BD40123" w14:textId="77777777" w:rsidR="00907A53" w:rsidRDefault="00907A53" w:rsidP="009C637F">
      <w:pPr>
        <w:pStyle w:val="Estilo4"/>
        <w:numPr>
          <w:ilvl w:val="0"/>
          <w:numId w:val="276"/>
        </w:numPr>
        <w:outlineLvl w:val="9"/>
      </w:pPr>
      <w:r>
        <w:rPr>
          <w:rStyle w:val="Textoennegrita"/>
        </w:rPr>
        <w:t>Pantalla de estadísticas:</w:t>
      </w:r>
      <w:r>
        <w:t xml:space="preserve"> Temperatura promedio del sistema</w:t>
      </w:r>
    </w:p>
    <w:p w14:paraId="3D12C5BF" w14:textId="77777777" w:rsidR="007B7E43" w:rsidRDefault="007B7E43" w:rsidP="009C637F">
      <w:pPr>
        <w:pStyle w:val="Estilo4"/>
        <w:outlineLvl w:val="9"/>
      </w:pPr>
    </w:p>
    <w:p w14:paraId="6CABB4D5" w14:textId="29C99A2B" w:rsidR="007B7E43" w:rsidRDefault="00636EDA" w:rsidP="00636EDA">
      <w:pPr>
        <w:pStyle w:val="TableParagraph"/>
      </w:pPr>
      <w:bookmarkStart w:id="365" w:name="_Toc218088776"/>
      <w:r>
        <w:t>Especificaciones de diseño:</w:t>
      </w:r>
      <w:bookmarkEnd w:id="365"/>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228"/>
        <w:gridCol w:w="5277"/>
      </w:tblGrid>
      <w:tr w:rsidR="007B7E43" w:rsidRPr="007B7E43" w14:paraId="6BAB518C" w14:textId="77777777" w:rsidTr="00636EDA">
        <w:trPr>
          <w:tblHeader/>
          <w:jc w:val="right"/>
        </w:trPr>
        <w:tc>
          <w:tcPr>
            <w:tcW w:w="2529" w:type="dxa"/>
            <w:vAlign w:val="center"/>
            <w:hideMark/>
          </w:tcPr>
          <w:p w14:paraId="7D8F7F7C" w14:textId="77777777" w:rsidR="007B7E43" w:rsidRPr="007B7E43" w:rsidRDefault="007B7E43" w:rsidP="009C637F">
            <w:pPr>
              <w:widowControl/>
              <w:autoSpaceDE/>
              <w:autoSpaceDN/>
              <w:spacing w:after="0" w:line="240" w:lineRule="auto"/>
              <w:jc w:val="center"/>
              <w:rPr>
                <w:b/>
                <w:bCs/>
                <w:szCs w:val="24"/>
                <w:lang w:val="es-419" w:eastAsia="es-419"/>
              </w:rPr>
            </w:pPr>
            <w:r w:rsidRPr="007B7E43">
              <w:rPr>
                <w:b/>
                <w:bCs/>
                <w:szCs w:val="24"/>
                <w:lang w:val="es-419" w:eastAsia="es-419"/>
              </w:rPr>
              <w:t>Parámetro</w:t>
            </w:r>
          </w:p>
        </w:tc>
        <w:tc>
          <w:tcPr>
            <w:tcW w:w="4134" w:type="dxa"/>
            <w:vAlign w:val="center"/>
            <w:hideMark/>
          </w:tcPr>
          <w:p w14:paraId="051AAEAA" w14:textId="77777777" w:rsidR="007B7E43" w:rsidRPr="007B7E43" w:rsidRDefault="007B7E43" w:rsidP="009C637F">
            <w:pPr>
              <w:widowControl/>
              <w:autoSpaceDE/>
              <w:autoSpaceDN/>
              <w:spacing w:after="0" w:line="240" w:lineRule="auto"/>
              <w:jc w:val="center"/>
              <w:rPr>
                <w:b/>
                <w:bCs/>
                <w:szCs w:val="24"/>
                <w:lang w:val="es-419" w:eastAsia="es-419"/>
              </w:rPr>
            </w:pPr>
            <w:r w:rsidRPr="007B7E43">
              <w:rPr>
                <w:b/>
                <w:bCs/>
                <w:szCs w:val="24"/>
                <w:lang w:val="es-419" w:eastAsia="es-419"/>
              </w:rPr>
              <w:t>Valor</w:t>
            </w:r>
          </w:p>
        </w:tc>
      </w:tr>
      <w:tr w:rsidR="007B7E43" w:rsidRPr="007B7E43" w14:paraId="662CDBA9" w14:textId="77777777" w:rsidTr="00636EDA">
        <w:trPr>
          <w:jc w:val="right"/>
        </w:trPr>
        <w:tc>
          <w:tcPr>
            <w:tcW w:w="2529" w:type="dxa"/>
            <w:vAlign w:val="center"/>
            <w:hideMark/>
          </w:tcPr>
          <w:p w14:paraId="266464FE"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Resolución</w:t>
            </w:r>
          </w:p>
        </w:tc>
        <w:tc>
          <w:tcPr>
            <w:tcW w:w="4134" w:type="dxa"/>
            <w:vAlign w:val="center"/>
            <w:hideMark/>
          </w:tcPr>
          <w:p w14:paraId="748324EF"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128×64 píxeles</w:t>
            </w:r>
          </w:p>
        </w:tc>
      </w:tr>
      <w:tr w:rsidR="007B7E43" w:rsidRPr="007B7E43" w14:paraId="4109D72C" w14:textId="77777777" w:rsidTr="00636EDA">
        <w:trPr>
          <w:jc w:val="right"/>
        </w:trPr>
        <w:tc>
          <w:tcPr>
            <w:tcW w:w="2529" w:type="dxa"/>
            <w:vAlign w:val="center"/>
            <w:hideMark/>
          </w:tcPr>
          <w:p w14:paraId="61F3BF87"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Fuente principal</w:t>
            </w:r>
          </w:p>
        </w:tc>
        <w:tc>
          <w:tcPr>
            <w:tcW w:w="4134" w:type="dxa"/>
            <w:vAlign w:val="center"/>
            <w:hideMark/>
          </w:tcPr>
          <w:p w14:paraId="5F0795C7"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Arial 12 pt</w:t>
            </w:r>
          </w:p>
        </w:tc>
      </w:tr>
      <w:tr w:rsidR="007B7E43" w:rsidRPr="007B7E43" w14:paraId="2898C870" w14:textId="77777777" w:rsidTr="00636EDA">
        <w:trPr>
          <w:jc w:val="right"/>
        </w:trPr>
        <w:tc>
          <w:tcPr>
            <w:tcW w:w="2529" w:type="dxa"/>
            <w:vAlign w:val="center"/>
            <w:hideMark/>
          </w:tcPr>
          <w:p w14:paraId="319091B2"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Fuente secundaria</w:t>
            </w:r>
          </w:p>
        </w:tc>
        <w:tc>
          <w:tcPr>
            <w:tcW w:w="4134" w:type="dxa"/>
            <w:vAlign w:val="center"/>
            <w:hideMark/>
          </w:tcPr>
          <w:p w14:paraId="123223EC"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Arial 10 pt</w:t>
            </w:r>
          </w:p>
        </w:tc>
      </w:tr>
      <w:tr w:rsidR="007B7E43" w:rsidRPr="007B7E43" w14:paraId="13FA4544" w14:textId="77777777" w:rsidTr="00636EDA">
        <w:trPr>
          <w:jc w:val="right"/>
        </w:trPr>
        <w:tc>
          <w:tcPr>
            <w:tcW w:w="2529" w:type="dxa"/>
            <w:vAlign w:val="center"/>
            <w:hideMark/>
          </w:tcPr>
          <w:p w14:paraId="084E30E8"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Color de fondo</w:t>
            </w:r>
          </w:p>
        </w:tc>
        <w:tc>
          <w:tcPr>
            <w:tcW w:w="4134" w:type="dxa"/>
            <w:vAlign w:val="center"/>
            <w:hideMark/>
          </w:tcPr>
          <w:p w14:paraId="3AB6DAF2"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Negro</w:t>
            </w:r>
          </w:p>
        </w:tc>
      </w:tr>
      <w:tr w:rsidR="007B7E43" w:rsidRPr="007B7E43" w14:paraId="42B6B5FC" w14:textId="77777777" w:rsidTr="00636EDA">
        <w:trPr>
          <w:jc w:val="right"/>
        </w:trPr>
        <w:tc>
          <w:tcPr>
            <w:tcW w:w="2529" w:type="dxa"/>
            <w:vAlign w:val="center"/>
            <w:hideMark/>
          </w:tcPr>
          <w:p w14:paraId="034002E5"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Color de texto</w:t>
            </w:r>
          </w:p>
        </w:tc>
        <w:tc>
          <w:tcPr>
            <w:tcW w:w="4134" w:type="dxa"/>
            <w:vAlign w:val="center"/>
            <w:hideMark/>
          </w:tcPr>
          <w:p w14:paraId="49BBBFB7"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Blanco</w:t>
            </w:r>
          </w:p>
        </w:tc>
      </w:tr>
      <w:tr w:rsidR="007B7E43" w:rsidRPr="007B7E43" w14:paraId="2A6E88FB" w14:textId="77777777" w:rsidTr="00636EDA">
        <w:trPr>
          <w:jc w:val="right"/>
        </w:trPr>
        <w:tc>
          <w:tcPr>
            <w:tcW w:w="2529" w:type="dxa"/>
            <w:vAlign w:val="center"/>
            <w:hideMark/>
          </w:tcPr>
          <w:p w14:paraId="7670619B"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Actualización</w:t>
            </w:r>
          </w:p>
        </w:tc>
        <w:tc>
          <w:tcPr>
            <w:tcW w:w="4134" w:type="dxa"/>
            <w:vAlign w:val="center"/>
            <w:hideMark/>
          </w:tcPr>
          <w:p w14:paraId="505D6813" w14:textId="77777777" w:rsidR="007B7E43" w:rsidRPr="007B7E43" w:rsidRDefault="007B7E43" w:rsidP="009C637F">
            <w:pPr>
              <w:widowControl/>
              <w:autoSpaceDE/>
              <w:autoSpaceDN/>
              <w:spacing w:after="0" w:line="240" w:lineRule="auto"/>
              <w:jc w:val="left"/>
              <w:rPr>
                <w:szCs w:val="24"/>
                <w:lang w:val="es-419" w:eastAsia="es-419"/>
              </w:rPr>
            </w:pPr>
            <w:r w:rsidRPr="007B7E43">
              <w:rPr>
                <w:szCs w:val="24"/>
                <w:lang w:val="es-419" w:eastAsia="es-419"/>
              </w:rPr>
              <w:t>Cada 2 segundos</w:t>
            </w:r>
          </w:p>
        </w:tc>
      </w:tr>
    </w:tbl>
    <w:p w14:paraId="06C047AD" w14:textId="77777777" w:rsidR="007B7E43" w:rsidRDefault="007B7E43" w:rsidP="009C637F">
      <w:pPr>
        <w:pStyle w:val="Estilo4"/>
        <w:jc w:val="center"/>
        <w:outlineLvl w:val="9"/>
      </w:pPr>
    </w:p>
    <w:p w14:paraId="0BCB844C" w14:textId="7607FE5E" w:rsidR="00C4673F" w:rsidRDefault="00C4673F" w:rsidP="005D0AF8">
      <w:pPr>
        <w:pStyle w:val="MyStyle"/>
        <w:outlineLvl w:val="3"/>
      </w:pPr>
      <w:bookmarkStart w:id="366" w:name="_Toc217135172"/>
      <w:bookmarkStart w:id="367" w:name="_Toc218087663"/>
      <w:r>
        <w:t>5.3.5.</w:t>
      </w:r>
      <w:r w:rsidR="00AF1BF5">
        <w:t>5.</w:t>
      </w:r>
      <w:r>
        <w:t xml:space="preserve"> Componentes auxiliares</w:t>
      </w:r>
      <w:bookmarkEnd w:id="366"/>
      <w:bookmarkEnd w:id="367"/>
    </w:p>
    <w:p w14:paraId="1FB20390" w14:textId="1BC083DF" w:rsidR="007B7E43" w:rsidRDefault="007B7E43" w:rsidP="009C637F">
      <w:pPr>
        <w:pStyle w:val="Estilo4"/>
        <w:outlineLvl w:val="9"/>
      </w:pPr>
      <w:r>
        <w:t xml:space="preserve">Además de los componentes </w:t>
      </w:r>
      <w:r w:rsidRPr="007B7E43">
        <w:rPr>
          <w:rStyle w:val="token"/>
        </w:rPr>
        <w:t>principales</w:t>
      </w:r>
      <w:r>
        <w:t xml:space="preserve"> </w:t>
      </w:r>
      <w:r>
        <w:rPr>
          <w:rStyle w:val="token"/>
          <w:color w:val="383A42"/>
        </w:rPr>
        <w:t>(</w:t>
      </w:r>
      <w:r>
        <w:t>ESP32</w:t>
      </w:r>
      <w:r>
        <w:rPr>
          <w:rStyle w:val="token"/>
          <w:color w:val="383A42"/>
        </w:rPr>
        <w:t>,</w:t>
      </w:r>
      <w:r>
        <w:t xml:space="preserve"> DHT22</w:t>
      </w:r>
      <w:r>
        <w:rPr>
          <w:rStyle w:val="token"/>
          <w:color w:val="383A42"/>
        </w:rPr>
        <w:t>,</w:t>
      </w:r>
      <w:r>
        <w:t xml:space="preserve"> RTC</w:t>
      </w:r>
      <w:r>
        <w:rPr>
          <w:rStyle w:val="token"/>
          <w:color w:val="383A42"/>
        </w:rPr>
        <w:t>,</w:t>
      </w:r>
      <w:r>
        <w:t xml:space="preserve"> OLED</w:t>
      </w:r>
      <w:r>
        <w:rPr>
          <w:rStyle w:val="token"/>
          <w:color w:val="383A42"/>
        </w:rPr>
        <w:t>),</w:t>
      </w:r>
      <w:r>
        <w:t xml:space="preserve"> el sistema requiere</w:t>
      </w:r>
      <w:r w:rsidR="000B6D23">
        <w:t>.</w:t>
      </w:r>
    </w:p>
    <w:p w14:paraId="438FB9E9" w14:textId="533DCF7D" w:rsidR="000B6D23" w:rsidRDefault="000B6D23" w:rsidP="000B6D23">
      <w:pPr>
        <w:pStyle w:val="TableParagraph"/>
      </w:pPr>
      <w:bookmarkStart w:id="368" w:name="_Toc218088777"/>
      <w:r>
        <w:t>Elementos auxiliares para su correcto funcionamiento</w:t>
      </w:r>
      <w:r>
        <w:rPr>
          <w:rStyle w:val="token"/>
          <w:color w:val="383A42"/>
        </w:rPr>
        <w:t>.</w:t>
      </w:r>
      <w:bookmarkEnd w:id="368"/>
    </w:p>
    <w:tbl>
      <w:tblPr>
        <w:tblW w:w="9209"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88"/>
        <w:gridCol w:w="927"/>
        <w:gridCol w:w="2442"/>
        <w:gridCol w:w="2835"/>
        <w:gridCol w:w="1417"/>
      </w:tblGrid>
      <w:tr w:rsidR="008845A6" w:rsidRPr="008845A6" w14:paraId="25628358" w14:textId="77777777" w:rsidTr="008845A6">
        <w:trPr>
          <w:jc w:val="right"/>
        </w:trPr>
        <w:tc>
          <w:tcPr>
            <w:tcW w:w="1588" w:type="dxa"/>
            <w:vAlign w:val="center"/>
            <w:hideMark/>
          </w:tcPr>
          <w:p w14:paraId="303C2E51"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Componente</w:t>
            </w:r>
          </w:p>
        </w:tc>
        <w:tc>
          <w:tcPr>
            <w:tcW w:w="927" w:type="dxa"/>
            <w:vAlign w:val="center"/>
            <w:hideMark/>
          </w:tcPr>
          <w:p w14:paraId="0FC9B657"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Cantidad</w:t>
            </w:r>
          </w:p>
        </w:tc>
        <w:tc>
          <w:tcPr>
            <w:tcW w:w="2442" w:type="dxa"/>
            <w:vAlign w:val="center"/>
            <w:hideMark/>
          </w:tcPr>
          <w:p w14:paraId="4864E413"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Especificación</w:t>
            </w:r>
          </w:p>
        </w:tc>
        <w:tc>
          <w:tcPr>
            <w:tcW w:w="2835" w:type="dxa"/>
            <w:vAlign w:val="center"/>
            <w:hideMark/>
          </w:tcPr>
          <w:p w14:paraId="618E76C8"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Función</w:t>
            </w:r>
          </w:p>
        </w:tc>
        <w:tc>
          <w:tcPr>
            <w:tcW w:w="1417" w:type="dxa"/>
            <w:vAlign w:val="center"/>
            <w:hideMark/>
          </w:tcPr>
          <w:p w14:paraId="316FB43E"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Precio (MXN)</w:t>
            </w:r>
          </w:p>
        </w:tc>
      </w:tr>
      <w:tr w:rsidR="008845A6" w:rsidRPr="008845A6" w14:paraId="1F209EFC" w14:textId="77777777" w:rsidTr="008845A6">
        <w:trPr>
          <w:jc w:val="right"/>
        </w:trPr>
        <w:tc>
          <w:tcPr>
            <w:tcW w:w="1588" w:type="dxa"/>
            <w:vAlign w:val="center"/>
            <w:hideMark/>
          </w:tcPr>
          <w:p w14:paraId="4F55921F"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Protoboard</w:t>
            </w:r>
          </w:p>
        </w:tc>
        <w:tc>
          <w:tcPr>
            <w:tcW w:w="927" w:type="dxa"/>
            <w:vAlign w:val="center"/>
            <w:hideMark/>
          </w:tcPr>
          <w:p w14:paraId="20D39039"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1</w:t>
            </w:r>
          </w:p>
        </w:tc>
        <w:tc>
          <w:tcPr>
            <w:tcW w:w="2442" w:type="dxa"/>
            <w:vAlign w:val="center"/>
            <w:hideMark/>
          </w:tcPr>
          <w:p w14:paraId="6F508FD4"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830 puntos</w:t>
            </w:r>
          </w:p>
        </w:tc>
        <w:tc>
          <w:tcPr>
            <w:tcW w:w="2835" w:type="dxa"/>
            <w:vAlign w:val="center"/>
            <w:hideMark/>
          </w:tcPr>
          <w:p w14:paraId="00AAAFE8"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Base de montaje temporal</w:t>
            </w:r>
          </w:p>
        </w:tc>
        <w:tc>
          <w:tcPr>
            <w:tcW w:w="1417" w:type="dxa"/>
            <w:vAlign w:val="center"/>
            <w:hideMark/>
          </w:tcPr>
          <w:p w14:paraId="2F2AFC5F"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$340</w:t>
            </w:r>
          </w:p>
        </w:tc>
      </w:tr>
      <w:tr w:rsidR="008845A6" w:rsidRPr="008845A6" w14:paraId="4FB3321F" w14:textId="77777777" w:rsidTr="008845A6">
        <w:trPr>
          <w:jc w:val="right"/>
        </w:trPr>
        <w:tc>
          <w:tcPr>
            <w:tcW w:w="1588" w:type="dxa"/>
            <w:vAlign w:val="center"/>
            <w:hideMark/>
          </w:tcPr>
          <w:p w14:paraId="417FD9B0"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Cables Dupont</w:t>
            </w:r>
          </w:p>
        </w:tc>
        <w:tc>
          <w:tcPr>
            <w:tcW w:w="927" w:type="dxa"/>
            <w:vAlign w:val="center"/>
            <w:hideMark/>
          </w:tcPr>
          <w:p w14:paraId="60CF169B"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180 mts</w:t>
            </w:r>
          </w:p>
        </w:tc>
        <w:tc>
          <w:tcPr>
            <w:tcW w:w="2442" w:type="dxa"/>
            <w:vAlign w:val="center"/>
            <w:hideMark/>
          </w:tcPr>
          <w:p w14:paraId="03A31C6B"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Macho-Macho, 20 cm</w:t>
            </w:r>
          </w:p>
        </w:tc>
        <w:tc>
          <w:tcPr>
            <w:tcW w:w="2835" w:type="dxa"/>
            <w:vAlign w:val="center"/>
            <w:hideMark/>
          </w:tcPr>
          <w:p w14:paraId="2385DBC3"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Conexiones entre componentes</w:t>
            </w:r>
          </w:p>
        </w:tc>
        <w:tc>
          <w:tcPr>
            <w:tcW w:w="1417" w:type="dxa"/>
            <w:vAlign w:val="center"/>
            <w:hideMark/>
          </w:tcPr>
          <w:p w14:paraId="614C85BB"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$340</w:t>
            </w:r>
          </w:p>
        </w:tc>
      </w:tr>
      <w:tr w:rsidR="008845A6" w:rsidRPr="008845A6" w14:paraId="52472E5C" w14:textId="77777777" w:rsidTr="008845A6">
        <w:trPr>
          <w:jc w:val="right"/>
        </w:trPr>
        <w:tc>
          <w:tcPr>
            <w:tcW w:w="1588" w:type="dxa"/>
            <w:vAlign w:val="center"/>
            <w:hideMark/>
          </w:tcPr>
          <w:p w14:paraId="2896AB47"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Cable USB</w:t>
            </w:r>
          </w:p>
        </w:tc>
        <w:tc>
          <w:tcPr>
            <w:tcW w:w="927" w:type="dxa"/>
            <w:vAlign w:val="center"/>
            <w:hideMark/>
          </w:tcPr>
          <w:p w14:paraId="3735785E"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1</w:t>
            </w:r>
          </w:p>
        </w:tc>
        <w:tc>
          <w:tcPr>
            <w:tcW w:w="2442" w:type="dxa"/>
            <w:vAlign w:val="center"/>
            <w:hideMark/>
          </w:tcPr>
          <w:p w14:paraId="1957831F"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Tipo A a Micro USB, 1.5 m</w:t>
            </w:r>
          </w:p>
        </w:tc>
        <w:tc>
          <w:tcPr>
            <w:tcW w:w="2835" w:type="dxa"/>
            <w:vAlign w:val="center"/>
            <w:hideMark/>
          </w:tcPr>
          <w:p w14:paraId="4D4DEEFD"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Alimentación y programación</w:t>
            </w:r>
          </w:p>
        </w:tc>
        <w:tc>
          <w:tcPr>
            <w:tcW w:w="1417" w:type="dxa"/>
            <w:vAlign w:val="center"/>
            <w:hideMark/>
          </w:tcPr>
          <w:p w14:paraId="41D638A0"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$299</w:t>
            </w:r>
          </w:p>
        </w:tc>
      </w:tr>
      <w:tr w:rsidR="008845A6" w:rsidRPr="008845A6" w14:paraId="166A0850" w14:textId="77777777" w:rsidTr="008845A6">
        <w:trPr>
          <w:jc w:val="right"/>
        </w:trPr>
        <w:tc>
          <w:tcPr>
            <w:tcW w:w="1588" w:type="dxa"/>
            <w:vAlign w:val="center"/>
            <w:hideMark/>
          </w:tcPr>
          <w:p w14:paraId="0FCA7044"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Fuente 5V</w:t>
            </w:r>
          </w:p>
        </w:tc>
        <w:tc>
          <w:tcPr>
            <w:tcW w:w="927" w:type="dxa"/>
            <w:vAlign w:val="center"/>
            <w:hideMark/>
          </w:tcPr>
          <w:p w14:paraId="6441A94F"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1</w:t>
            </w:r>
          </w:p>
        </w:tc>
        <w:tc>
          <w:tcPr>
            <w:tcW w:w="2442" w:type="dxa"/>
            <w:vAlign w:val="center"/>
            <w:hideMark/>
          </w:tcPr>
          <w:p w14:paraId="460915EA"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5V @ 2A</w:t>
            </w:r>
          </w:p>
        </w:tc>
        <w:tc>
          <w:tcPr>
            <w:tcW w:w="2835" w:type="dxa"/>
            <w:vAlign w:val="center"/>
            <w:hideMark/>
          </w:tcPr>
          <w:p w14:paraId="659A8028"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Alimentación externa (opcional)</w:t>
            </w:r>
          </w:p>
        </w:tc>
        <w:tc>
          <w:tcPr>
            <w:tcW w:w="1417" w:type="dxa"/>
            <w:vAlign w:val="center"/>
            <w:hideMark/>
          </w:tcPr>
          <w:p w14:paraId="733369AD"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$120</w:t>
            </w:r>
          </w:p>
        </w:tc>
      </w:tr>
      <w:tr w:rsidR="008845A6" w:rsidRPr="008845A6" w14:paraId="7DBD743B" w14:textId="77777777" w:rsidTr="008845A6">
        <w:trPr>
          <w:jc w:val="right"/>
        </w:trPr>
        <w:tc>
          <w:tcPr>
            <w:tcW w:w="1588" w:type="dxa"/>
            <w:vAlign w:val="center"/>
            <w:hideMark/>
          </w:tcPr>
          <w:p w14:paraId="7CCD9F47"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Botón pulsador</w:t>
            </w:r>
          </w:p>
        </w:tc>
        <w:tc>
          <w:tcPr>
            <w:tcW w:w="927" w:type="dxa"/>
            <w:vAlign w:val="center"/>
            <w:hideMark/>
          </w:tcPr>
          <w:p w14:paraId="77646C2A"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1</w:t>
            </w:r>
          </w:p>
        </w:tc>
        <w:tc>
          <w:tcPr>
            <w:tcW w:w="2442" w:type="dxa"/>
            <w:vAlign w:val="center"/>
            <w:hideMark/>
          </w:tcPr>
          <w:p w14:paraId="62966D62"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6×6 mm, 4 pines</w:t>
            </w:r>
          </w:p>
        </w:tc>
        <w:tc>
          <w:tcPr>
            <w:tcW w:w="2835" w:type="dxa"/>
            <w:vAlign w:val="center"/>
            <w:hideMark/>
          </w:tcPr>
          <w:p w14:paraId="3FEF389F"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Cambio de pantalla OLED</w:t>
            </w:r>
          </w:p>
        </w:tc>
        <w:tc>
          <w:tcPr>
            <w:tcW w:w="1417" w:type="dxa"/>
            <w:vAlign w:val="center"/>
            <w:hideMark/>
          </w:tcPr>
          <w:p w14:paraId="575BF471"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$5</w:t>
            </w:r>
          </w:p>
        </w:tc>
      </w:tr>
      <w:tr w:rsidR="008845A6" w:rsidRPr="008845A6" w14:paraId="3C345998" w14:textId="77777777" w:rsidTr="008845A6">
        <w:trPr>
          <w:jc w:val="right"/>
        </w:trPr>
        <w:tc>
          <w:tcPr>
            <w:tcW w:w="1588" w:type="dxa"/>
            <w:vAlign w:val="center"/>
            <w:hideMark/>
          </w:tcPr>
          <w:p w14:paraId="6820EBD3"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Resistencia 10K</w:t>
            </w:r>
          </w:p>
        </w:tc>
        <w:tc>
          <w:tcPr>
            <w:tcW w:w="927" w:type="dxa"/>
            <w:vAlign w:val="center"/>
            <w:hideMark/>
          </w:tcPr>
          <w:p w14:paraId="5203E92C"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1</w:t>
            </w:r>
          </w:p>
        </w:tc>
        <w:tc>
          <w:tcPr>
            <w:tcW w:w="2442" w:type="dxa"/>
            <w:vAlign w:val="center"/>
            <w:hideMark/>
          </w:tcPr>
          <w:p w14:paraId="7B152FEC"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1/4 W, ±5%</w:t>
            </w:r>
          </w:p>
        </w:tc>
        <w:tc>
          <w:tcPr>
            <w:tcW w:w="2835" w:type="dxa"/>
            <w:vAlign w:val="center"/>
            <w:hideMark/>
          </w:tcPr>
          <w:p w14:paraId="76DC62FF" w14:textId="662C72B0" w:rsidR="008845A6" w:rsidRPr="008845A6" w:rsidRDefault="008845A6" w:rsidP="009C637F">
            <w:pPr>
              <w:widowControl/>
              <w:autoSpaceDE/>
              <w:autoSpaceDN/>
              <w:spacing w:before="100" w:beforeAutospacing="1" w:after="100" w:afterAutospacing="1" w:line="240" w:lineRule="auto"/>
              <w:jc w:val="left"/>
              <w:rPr>
                <w:sz w:val="20"/>
                <w:szCs w:val="20"/>
                <w:lang w:val="en-US" w:eastAsia="es-419"/>
              </w:rPr>
            </w:pPr>
            <w:r w:rsidRPr="008845A6">
              <w:rPr>
                <w:sz w:val="20"/>
                <w:szCs w:val="20"/>
                <w:lang w:val="en-US" w:eastAsia="es-419"/>
              </w:rPr>
              <w:t>Pull-up  para PUSH B</w:t>
            </w:r>
            <w:r>
              <w:rPr>
                <w:sz w:val="20"/>
                <w:szCs w:val="20"/>
                <w:lang w:val="en-US" w:eastAsia="es-419"/>
              </w:rPr>
              <w:t>UTTON</w:t>
            </w:r>
          </w:p>
        </w:tc>
        <w:tc>
          <w:tcPr>
            <w:tcW w:w="1417" w:type="dxa"/>
            <w:vAlign w:val="center"/>
            <w:hideMark/>
          </w:tcPr>
          <w:p w14:paraId="7FCED0FC"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$5</w:t>
            </w:r>
          </w:p>
        </w:tc>
      </w:tr>
      <w:tr w:rsidR="008845A6" w:rsidRPr="008845A6" w14:paraId="5C7404F3" w14:textId="77777777" w:rsidTr="008845A6">
        <w:trPr>
          <w:jc w:val="right"/>
        </w:trPr>
        <w:tc>
          <w:tcPr>
            <w:tcW w:w="1588" w:type="dxa"/>
            <w:vAlign w:val="center"/>
            <w:hideMark/>
          </w:tcPr>
          <w:p w14:paraId="3F5DF469"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b/>
                <w:bCs/>
                <w:sz w:val="20"/>
                <w:szCs w:val="20"/>
                <w:lang w:val="es-419" w:eastAsia="es-419"/>
              </w:rPr>
              <w:t>**Total**</w:t>
            </w:r>
          </w:p>
        </w:tc>
        <w:tc>
          <w:tcPr>
            <w:tcW w:w="927" w:type="dxa"/>
            <w:vAlign w:val="center"/>
            <w:hideMark/>
          </w:tcPr>
          <w:p w14:paraId="127631F8"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w:t>
            </w:r>
          </w:p>
        </w:tc>
        <w:tc>
          <w:tcPr>
            <w:tcW w:w="2442" w:type="dxa"/>
            <w:vAlign w:val="center"/>
            <w:hideMark/>
          </w:tcPr>
          <w:p w14:paraId="5B67B80E"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w:t>
            </w:r>
          </w:p>
        </w:tc>
        <w:tc>
          <w:tcPr>
            <w:tcW w:w="2835" w:type="dxa"/>
            <w:vAlign w:val="center"/>
            <w:hideMark/>
          </w:tcPr>
          <w:p w14:paraId="350CDD6F"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w:t>
            </w:r>
          </w:p>
        </w:tc>
        <w:tc>
          <w:tcPr>
            <w:tcW w:w="1417" w:type="dxa"/>
            <w:vAlign w:val="center"/>
            <w:hideMark/>
          </w:tcPr>
          <w:p w14:paraId="4997B7D3" w14:textId="77777777" w:rsidR="008845A6" w:rsidRPr="008845A6" w:rsidRDefault="008845A6" w:rsidP="009C637F">
            <w:pPr>
              <w:widowControl/>
              <w:autoSpaceDE/>
              <w:autoSpaceDN/>
              <w:spacing w:before="100" w:beforeAutospacing="1" w:after="100" w:afterAutospacing="1" w:line="240" w:lineRule="auto"/>
              <w:jc w:val="left"/>
              <w:rPr>
                <w:sz w:val="20"/>
                <w:szCs w:val="20"/>
                <w:lang w:val="es-419" w:eastAsia="es-419"/>
              </w:rPr>
            </w:pPr>
            <w:r w:rsidRPr="008845A6">
              <w:rPr>
                <w:sz w:val="20"/>
                <w:szCs w:val="20"/>
                <w:lang w:val="es-419" w:eastAsia="es-419"/>
              </w:rPr>
              <w:t>$1,109.00</w:t>
            </w:r>
          </w:p>
        </w:tc>
      </w:tr>
    </w:tbl>
    <w:p w14:paraId="1BCA9E89" w14:textId="77777777" w:rsidR="007B7E43" w:rsidRDefault="007B7E43" w:rsidP="005D0AF8"/>
    <w:p w14:paraId="5B3CEAC1" w14:textId="77777777" w:rsidR="008845A6" w:rsidRDefault="008845A6" w:rsidP="009C637F">
      <w:pPr>
        <w:pStyle w:val="Estilo4"/>
        <w:outlineLvl w:val="9"/>
        <w:rPr>
          <w:lang w:val="es-419"/>
        </w:rPr>
      </w:pPr>
      <w:r>
        <w:rPr>
          <w:rStyle w:val="Textoennegrita"/>
        </w:rPr>
        <w:t>Descripción de componentes:</w:t>
      </w:r>
    </w:p>
    <w:p w14:paraId="4B06D943" w14:textId="77777777" w:rsidR="008845A6" w:rsidRDefault="008845A6" w:rsidP="009C637F">
      <w:pPr>
        <w:pStyle w:val="Estilo4"/>
        <w:outlineLvl w:val="9"/>
      </w:pPr>
      <w:r>
        <w:rPr>
          <w:rStyle w:val="Textoennegrita"/>
        </w:rPr>
        <w:t>a) Protoboard (830 puntos):</w:t>
      </w:r>
    </w:p>
    <w:p w14:paraId="60C9AF70" w14:textId="77777777" w:rsidR="008845A6" w:rsidRDefault="008845A6" w:rsidP="009C637F">
      <w:pPr>
        <w:pStyle w:val="Estilo4"/>
        <w:numPr>
          <w:ilvl w:val="0"/>
          <w:numId w:val="277"/>
        </w:numPr>
        <w:outlineLvl w:val="9"/>
      </w:pPr>
      <w:r>
        <w:t>Permite montaje sin soldadura para prototipado rápido</w:t>
      </w:r>
    </w:p>
    <w:p w14:paraId="345C3C32" w14:textId="77777777" w:rsidR="008845A6" w:rsidRDefault="008845A6" w:rsidP="009C637F">
      <w:pPr>
        <w:pStyle w:val="Estilo4"/>
        <w:numPr>
          <w:ilvl w:val="0"/>
          <w:numId w:val="277"/>
        </w:numPr>
        <w:outlineLvl w:val="9"/>
      </w:pPr>
      <w:r>
        <w:t>Distribución de buses de alimentación (VCC y GND)</w:t>
      </w:r>
    </w:p>
    <w:p w14:paraId="517E2234" w14:textId="77777777" w:rsidR="008845A6" w:rsidRDefault="008845A6" w:rsidP="009C637F">
      <w:pPr>
        <w:pStyle w:val="Estilo4"/>
        <w:numPr>
          <w:ilvl w:val="0"/>
          <w:numId w:val="277"/>
        </w:numPr>
        <w:outlineLvl w:val="9"/>
      </w:pPr>
      <w:r>
        <w:t>Facilita modificaciones durante desarrollo</w:t>
      </w:r>
    </w:p>
    <w:p w14:paraId="6EF30F23" w14:textId="77777777" w:rsidR="008845A6" w:rsidRDefault="008845A6" w:rsidP="009C637F">
      <w:pPr>
        <w:pStyle w:val="Estilo4"/>
        <w:numPr>
          <w:ilvl w:val="0"/>
          <w:numId w:val="277"/>
        </w:numPr>
        <w:outlineLvl w:val="9"/>
      </w:pPr>
      <w:r>
        <w:t>Dimensiones: 165 mm × 55 mm × 10 mm</w:t>
      </w:r>
    </w:p>
    <w:p w14:paraId="7D98A148" w14:textId="77777777" w:rsidR="008845A6" w:rsidRDefault="008845A6" w:rsidP="009C637F">
      <w:pPr>
        <w:pStyle w:val="Estilo4"/>
        <w:outlineLvl w:val="9"/>
      </w:pPr>
      <w:r>
        <w:rPr>
          <w:rStyle w:val="Textoennegrita"/>
        </w:rPr>
        <w:t>b) Cables Dupont (Macho-Macho):</w:t>
      </w:r>
    </w:p>
    <w:p w14:paraId="637032D4" w14:textId="77777777" w:rsidR="008845A6" w:rsidRDefault="008845A6" w:rsidP="009C637F">
      <w:pPr>
        <w:pStyle w:val="Estilo4"/>
        <w:numPr>
          <w:ilvl w:val="0"/>
          <w:numId w:val="278"/>
        </w:numPr>
        <w:outlineLvl w:val="9"/>
      </w:pPr>
      <w:r>
        <w:t>Conexión flexible entre ESP32 y periféricos</w:t>
      </w:r>
    </w:p>
    <w:p w14:paraId="625AC99A" w14:textId="77777777" w:rsidR="008845A6" w:rsidRDefault="008845A6" w:rsidP="009C637F">
      <w:pPr>
        <w:pStyle w:val="Estilo4"/>
        <w:numPr>
          <w:ilvl w:val="0"/>
          <w:numId w:val="278"/>
        </w:numPr>
        <w:outlineLvl w:val="9"/>
      </w:pPr>
      <w:r>
        <w:lastRenderedPageBreak/>
        <w:t>Longitud de 20 cm permite organización ordenada</w:t>
      </w:r>
    </w:p>
    <w:p w14:paraId="4FF509F0" w14:textId="77777777" w:rsidR="008845A6" w:rsidRDefault="008845A6" w:rsidP="009C637F">
      <w:pPr>
        <w:pStyle w:val="Estilo4"/>
        <w:outlineLvl w:val="9"/>
      </w:pPr>
      <w:r>
        <w:t xml:space="preserve">Código de colores recomendado: </w:t>
      </w:r>
    </w:p>
    <w:p w14:paraId="068B12BC" w14:textId="77777777" w:rsidR="008845A6" w:rsidRDefault="008845A6" w:rsidP="009C637F">
      <w:pPr>
        <w:pStyle w:val="Estilo4"/>
        <w:numPr>
          <w:ilvl w:val="0"/>
          <w:numId w:val="279"/>
        </w:numPr>
        <w:outlineLvl w:val="9"/>
      </w:pPr>
      <w:r>
        <w:t>Rojo: VCC (3.3V)</w:t>
      </w:r>
    </w:p>
    <w:p w14:paraId="205A61E8" w14:textId="77777777" w:rsidR="008845A6" w:rsidRDefault="008845A6" w:rsidP="009C637F">
      <w:pPr>
        <w:pStyle w:val="Estilo4"/>
        <w:numPr>
          <w:ilvl w:val="0"/>
          <w:numId w:val="279"/>
        </w:numPr>
        <w:outlineLvl w:val="9"/>
      </w:pPr>
      <w:r>
        <w:t>Negro: GND</w:t>
      </w:r>
    </w:p>
    <w:p w14:paraId="466AD02E" w14:textId="77777777" w:rsidR="008845A6" w:rsidRDefault="008845A6" w:rsidP="009C637F">
      <w:pPr>
        <w:pStyle w:val="Estilo4"/>
        <w:numPr>
          <w:ilvl w:val="0"/>
          <w:numId w:val="279"/>
        </w:numPr>
        <w:outlineLvl w:val="9"/>
      </w:pPr>
      <w:r>
        <w:t>Amarillo: SDA</w:t>
      </w:r>
    </w:p>
    <w:p w14:paraId="0AC158D2" w14:textId="77777777" w:rsidR="008845A6" w:rsidRDefault="008845A6" w:rsidP="009C637F">
      <w:pPr>
        <w:pStyle w:val="Estilo4"/>
        <w:numPr>
          <w:ilvl w:val="0"/>
          <w:numId w:val="279"/>
        </w:numPr>
        <w:outlineLvl w:val="9"/>
      </w:pPr>
      <w:r>
        <w:t>Azul: SCL</w:t>
      </w:r>
    </w:p>
    <w:p w14:paraId="3679172E" w14:textId="77777777" w:rsidR="008845A6" w:rsidRDefault="008845A6" w:rsidP="009C637F">
      <w:pPr>
        <w:pStyle w:val="Estilo4"/>
        <w:numPr>
          <w:ilvl w:val="0"/>
          <w:numId w:val="279"/>
        </w:numPr>
        <w:outlineLvl w:val="9"/>
      </w:pPr>
      <w:r>
        <w:t>Verde: Señal DHT22</w:t>
      </w:r>
    </w:p>
    <w:p w14:paraId="5E7AFD9A" w14:textId="77777777" w:rsidR="008845A6" w:rsidRDefault="008845A6" w:rsidP="009C637F">
      <w:pPr>
        <w:pStyle w:val="Estilo4"/>
        <w:outlineLvl w:val="9"/>
      </w:pPr>
      <w:r>
        <w:rPr>
          <w:rStyle w:val="Textoennegrita"/>
        </w:rPr>
        <w:t>c) Cable USB (Tipo A a Micro USB):</w:t>
      </w:r>
    </w:p>
    <w:p w14:paraId="2F5FD822" w14:textId="77777777" w:rsidR="008845A6" w:rsidRDefault="008845A6" w:rsidP="009C637F">
      <w:pPr>
        <w:pStyle w:val="Estilo4"/>
        <w:numPr>
          <w:ilvl w:val="0"/>
          <w:numId w:val="280"/>
        </w:numPr>
        <w:outlineLvl w:val="9"/>
      </w:pPr>
      <w:r>
        <w:t>Doble función: programación del ESP32 y alimentación</w:t>
      </w:r>
    </w:p>
    <w:p w14:paraId="0AF36C5E" w14:textId="77777777" w:rsidR="008845A6" w:rsidRDefault="008845A6" w:rsidP="009C637F">
      <w:pPr>
        <w:pStyle w:val="Estilo4"/>
        <w:numPr>
          <w:ilvl w:val="0"/>
          <w:numId w:val="280"/>
        </w:numPr>
        <w:outlineLvl w:val="9"/>
      </w:pPr>
      <w:r>
        <w:t>Proporciona 5V @ 500 mA desde puerto USB de computadora</w:t>
      </w:r>
    </w:p>
    <w:p w14:paraId="379107B9" w14:textId="77777777" w:rsidR="008845A6" w:rsidRDefault="008845A6" w:rsidP="009C637F">
      <w:pPr>
        <w:pStyle w:val="Estilo4"/>
        <w:numPr>
          <w:ilvl w:val="0"/>
          <w:numId w:val="280"/>
        </w:numPr>
        <w:outlineLvl w:val="9"/>
      </w:pPr>
      <w:r>
        <w:t>Permite depuración mediante monitor serial</w:t>
      </w:r>
    </w:p>
    <w:p w14:paraId="51E2192D" w14:textId="77777777" w:rsidR="008845A6" w:rsidRDefault="008845A6" w:rsidP="009C637F">
      <w:pPr>
        <w:pStyle w:val="Estilo4"/>
        <w:outlineLvl w:val="9"/>
      </w:pPr>
      <w:r>
        <w:rPr>
          <w:rStyle w:val="Textoennegrita"/>
        </w:rPr>
        <w:t>d) Fuente de alimentación 5V @ 2A (opcional):</w:t>
      </w:r>
    </w:p>
    <w:p w14:paraId="69ECAC6F" w14:textId="77777777" w:rsidR="008845A6" w:rsidRDefault="008845A6" w:rsidP="009C637F">
      <w:pPr>
        <w:pStyle w:val="Estilo4"/>
        <w:numPr>
          <w:ilvl w:val="0"/>
          <w:numId w:val="281"/>
        </w:numPr>
        <w:outlineLvl w:val="9"/>
      </w:pPr>
      <w:r>
        <w:t>Necesaria para operación autónoma sin computadora</w:t>
      </w:r>
    </w:p>
    <w:p w14:paraId="37A01D67" w14:textId="77777777" w:rsidR="008845A6" w:rsidRDefault="008845A6" w:rsidP="009C637F">
      <w:pPr>
        <w:pStyle w:val="Estilo4"/>
        <w:numPr>
          <w:ilvl w:val="0"/>
          <w:numId w:val="281"/>
        </w:numPr>
        <w:outlineLvl w:val="9"/>
      </w:pPr>
      <w:r>
        <w:t>Regulador interno del ESP32 convierte 5V a 3.3V</w:t>
      </w:r>
    </w:p>
    <w:p w14:paraId="1494D4A8" w14:textId="77777777" w:rsidR="008845A6" w:rsidRDefault="008845A6" w:rsidP="009C637F">
      <w:pPr>
        <w:pStyle w:val="Estilo4"/>
        <w:numPr>
          <w:ilvl w:val="0"/>
          <w:numId w:val="281"/>
        </w:numPr>
        <w:outlineLvl w:val="9"/>
      </w:pPr>
      <w:r>
        <w:t>Amperaje suficiente para todo el sistema (~273 mA máximo)</w:t>
      </w:r>
    </w:p>
    <w:p w14:paraId="3736D7D7" w14:textId="77777777" w:rsidR="008845A6" w:rsidRDefault="008845A6" w:rsidP="009C637F">
      <w:pPr>
        <w:pStyle w:val="Estilo4"/>
        <w:outlineLvl w:val="9"/>
        <w:rPr>
          <w:lang w:val="es-419"/>
        </w:rPr>
      </w:pPr>
      <w:r>
        <w:rPr>
          <w:rStyle w:val="Textoennegrita"/>
        </w:rPr>
        <w:t>e) Botón pulsador (6×6 mm):</w:t>
      </w:r>
    </w:p>
    <w:p w14:paraId="4E03132B" w14:textId="4598FBEF" w:rsidR="008845A6" w:rsidRPr="008845A6" w:rsidRDefault="008845A6" w:rsidP="009C637F">
      <w:pPr>
        <w:pStyle w:val="Estilo4"/>
        <w:numPr>
          <w:ilvl w:val="0"/>
          <w:numId w:val="283"/>
        </w:numPr>
        <w:outlineLvl w:val="9"/>
        <w:rPr>
          <w:lang w:val="en-US"/>
        </w:rPr>
      </w:pPr>
      <w:r w:rsidRPr="008845A6">
        <w:rPr>
          <w:lang w:val="en-US"/>
        </w:rPr>
        <w:t xml:space="preserve">Montaje </w:t>
      </w:r>
      <w:r>
        <w:rPr>
          <w:lang w:val="en-US"/>
        </w:rPr>
        <w:t>D</w:t>
      </w:r>
      <w:r w:rsidRPr="008845A6">
        <w:rPr>
          <w:lang w:val="en-US"/>
        </w:rPr>
        <w:t xml:space="preserve">HT </w:t>
      </w:r>
      <w:r>
        <w:rPr>
          <w:lang w:val="en-US"/>
        </w:rPr>
        <w:t>22</w:t>
      </w:r>
    </w:p>
    <w:p w14:paraId="67033E12" w14:textId="77777777" w:rsidR="008845A6" w:rsidRDefault="008845A6" w:rsidP="009C637F">
      <w:pPr>
        <w:pStyle w:val="Estilo4"/>
        <w:numPr>
          <w:ilvl w:val="0"/>
          <w:numId w:val="283"/>
        </w:numPr>
        <w:outlineLvl w:val="9"/>
      </w:pPr>
      <w:r>
        <w:t>Conexión directa a GPIO 23</w:t>
      </w:r>
    </w:p>
    <w:p w14:paraId="0271367F" w14:textId="77777777" w:rsidR="008845A6" w:rsidRDefault="008845A6" w:rsidP="009C637F">
      <w:pPr>
        <w:pStyle w:val="Estilo4"/>
        <w:numPr>
          <w:ilvl w:val="0"/>
          <w:numId w:val="283"/>
        </w:numPr>
        <w:outlineLvl w:val="9"/>
      </w:pPr>
      <w:r>
        <w:t>Resistencia pull-up de 10 KΩ conectada entre GPIO 23 y 3.3V</w:t>
      </w:r>
    </w:p>
    <w:p w14:paraId="4C446693" w14:textId="77777777" w:rsidR="008845A6" w:rsidRDefault="008845A6" w:rsidP="009C637F">
      <w:pPr>
        <w:pStyle w:val="Estilo4"/>
        <w:numPr>
          <w:ilvl w:val="0"/>
          <w:numId w:val="283"/>
        </w:numPr>
        <w:outlineLvl w:val="9"/>
      </w:pPr>
      <w:r>
        <w:t>Permite alternancia manual entre pantallas OLED</w:t>
      </w:r>
    </w:p>
    <w:p w14:paraId="6D2F711C" w14:textId="77777777" w:rsidR="008845A6" w:rsidRDefault="008845A6" w:rsidP="009C637F">
      <w:pPr>
        <w:pStyle w:val="Estilo4"/>
        <w:outlineLvl w:val="9"/>
      </w:pPr>
      <w:r>
        <w:rPr>
          <w:rStyle w:val="Textoennegrita"/>
        </w:rPr>
        <w:t>f) Resistencia pull-up 10 KΩ (opcional):</w:t>
      </w:r>
    </w:p>
    <w:p w14:paraId="501335A2" w14:textId="77777777" w:rsidR="008845A6" w:rsidRDefault="008845A6" w:rsidP="009C637F">
      <w:pPr>
        <w:pStyle w:val="Estilo4"/>
        <w:numPr>
          <w:ilvl w:val="0"/>
          <w:numId w:val="282"/>
        </w:numPr>
        <w:outlineLvl w:val="9"/>
      </w:pPr>
      <w:r>
        <w:t>Mejora estabilidad de señal DHT22 en cables &gt;1 metro</w:t>
      </w:r>
    </w:p>
    <w:p w14:paraId="0BFD6870" w14:textId="77777777" w:rsidR="008845A6" w:rsidRDefault="008845A6" w:rsidP="009C637F">
      <w:pPr>
        <w:pStyle w:val="Estilo4"/>
        <w:numPr>
          <w:ilvl w:val="0"/>
          <w:numId w:val="282"/>
        </w:numPr>
        <w:outlineLvl w:val="9"/>
      </w:pPr>
      <w:r>
        <w:t>No estrictamente necesaria (DHT22 tiene pull-up interno)</w:t>
      </w:r>
    </w:p>
    <w:p w14:paraId="139C4956" w14:textId="77777777" w:rsidR="008845A6" w:rsidRDefault="008845A6" w:rsidP="009C637F">
      <w:pPr>
        <w:pStyle w:val="Estilo4"/>
        <w:numPr>
          <w:ilvl w:val="0"/>
          <w:numId w:val="282"/>
        </w:numPr>
        <w:outlineLvl w:val="9"/>
      </w:pPr>
      <w:r>
        <w:t>Montaje entre pin DATA y VCC del DHT22</w:t>
      </w:r>
    </w:p>
    <w:p w14:paraId="334FD566" w14:textId="0836D54C" w:rsidR="005D0AF8" w:rsidRDefault="005D0AF8" w:rsidP="009C637F">
      <w:pPr>
        <w:pStyle w:val="Ttulo2"/>
        <w:rPr>
          <w:lang w:val="es-419"/>
        </w:rPr>
      </w:pPr>
      <w:r>
        <w:rPr>
          <w:lang w:val="es-419"/>
        </w:rPr>
        <w:br w:type="page"/>
      </w:r>
    </w:p>
    <w:p w14:paraId="334EBBC8" w14:textId="77777777" w:rsidR="002324D4" w:rsidRDefault="002324D4" w:rsidP="009C637F">
      <w:pPr>
        <w:pStyle w:val="Estilo4"/>
        <w:keepNext/>
        <w:outlineLvl w:val="9"/>
      </w:pPr>
      <w:r>
        <w:rPr>
          <w:noProof/>
        </w:rPr>
        <w:lastRenderedPageBreak/>
        <w:drawing>
          <wp:inline distT="0" distB="0" distL="0" distR="0" wp14:anchorId="086EC7A5" wp14:editId="6E8C952F">
            <wp:extent cx="5943600" cy="5307330"/>
            <wp:effectExtent l="0" t="0" r="0" b="7620"/>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5943600" cy="5307330"/>
                    </a:xfrm>
                    <a:prstGeom prst="rect">
                      <a:avLst/>
                    </a:prstGeom>
                  </pic:spPr>
                </pic:pic>
              </a:graphicData>
            </a:graphic>
          </wp:inline>
        </w:drawing>
      </w:r>
    </w:p>
    <w:p w14:paraId="4A0C7795" w14:textId="7F5AC9BA" w:rsidR="007B7E43" w:rsidRDefault="002324D4" w:rsidP="009C637F">
      <w:pPr>
        <w:pStyle w:val="Descripcin"/>
        <w:jc w:val="center"/>
      </w:pPr>
      <w:r>
        <w:t>Figura 5.X: Diagrama de montaje en protoboard</w:t>
      </w:r>
    </w:p>
    <w:p w14:paraId="4E3DBB6F" w14:textId="460B0401" w:rsidR="007B7E43" w:rsidRDefault="002324D4" w:rsidP="009C637F">
      <w:pPr>
        <w:pStyle w:val="Estilo4"/>
        <w:outlineLvl w:val="9"/>
      </w:pPr>
      <w:r>
        <w:t>Conexiones físicas del sistema: ESP32 DevKit conectado a sensor DHT22 (superior), pantalla OLED SSD1306 (inferior izquierda), y botón pulsador (centro izquierda) sobre protoboard de 830 puntos. Cables rojos: alimentación 3.3V, cables negros: GND, cables de colores: señales de datos.</w:t>
      </w:r>
    </w:p>
    <w:p w14:paraId="59AFB356" w14:textId="784409C7" w:rsidR="005D0AF8" w:rsidRDefault="005D0AF8" w:rsidP="005D0AF8">
      <w:r>
        <w:br w:type="page"/>
      </w:r>
    </w:p>
    <w:p w14:paraId="6ADBB88B" w14:textId="1B0F3DB7" w:rsidR="007B7E43" w:rsidRDefault="002324D4" w:rsidP="009C637F">
      <w:pPr>
        <w:pStyle w:val="Estilo4"/>
        <w:outlineLvl w:val="9"/>
      </w:pPr>
      <w:r>
        <w:lastRenderedPageBreak/>
        <w:t>Código de implementación:</w:t>
      </w:r>
    </w:p>
    <w:p w14:paraId="32BF5CBD" w14:textId="5749E95F" w:rsidR="002324D4" w:rsidRDefault="002324D4" w:rsidP="009C637F">
      <w:pPr>
        <w:pStyle w:val="Estilo4"/>
        <w:outlineLvl w:val="9"/>
      </w:pPr>
      <w:r>
        <w:rPr>
          <w:noProof/>
        </w:rPr>
        <w:drawing>
          <wp:inline distT="0" distB="0" distL="0" distR="0" wp14:anchorId="498AC5FE" wp14:editId="1FC3B13A">
            <wp:extent cx="5943600" cy="5226685"/>
            <wp:effectExtent l="0" t="0" r="0" b="0"/>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n 116"/>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5943600" cy="5226685"/>
                    </a:xfrm>
                    <a:prstGeom prst="rect">
                      <a:avLst/>
                    </a:prstGeom>
                  </pic:spPr>
                </pic:pic>
              </a:graphicData>
            </a:graphic>
          </wp:inline>
        </w:drawing>
      </w:r>
    </w:p>
    <w:p w14:paraId="48E876AF" w14:textId="6071EFFA" w:rsidR="005D0AF8" w:rsidRDefault="005D0AF8" w:rsidP="009C637F">
      <w:pPr>
        <w:pStyle w:val="Ttulo2"/>
      </w:pPr>
      <w:r>
        <w:br w:type="page"/>
      </w:r>
    </w:p>
    <w:p w14:paraId="71BF1BD0" w14:textId="01DA17A3" w:rsidR="007816D7" w:rsidRDefault="007816D7" w:rsidP="005D0AF8">
      <w:pPr>
        <w:pStyle w:val="MyStyle"/>
        <w:outlineLvl w:val="1"/>
      </w:pPr>
      <w:bookmarkStart w:id="369" w:name="_Toc217135173"/>
      <w:bookmarkStart w:id="370" w:name="_Toc218087664"/>
      <w:r>
        <w:lastRenderedPageBreak/>
        <w:t>5.4. Diseño del circuito electrónico</w:t>
      </w:r>
      <w:bookmarkEnd w:id="369"/>
      <w:bookmarkEnd w:id="370"/>
    </w:p>
    <w:p w14:paraId="77F2860B" w14:textId="1EF80BC1" w:rsidR="007816D7" w:rsidRDefault="007816D7" w:rsidP="005D0AF8">
      <w:pPr>
        <w:pStyle w:val="MyStyle"/>
      </w:pPr>
      <w:bookmarkStart w:id="371" w:name="_Toc217135174"/>
      <w:bookmarkStart w:id="372" w:name="_Toc218087665"/>
      <w:r>
        <w:t>5.4.1. Diagrama esquemático</w:t>
      </w:r>
      <w:bookmarkEnd w:id="371"/>
      <w:bookmarkEnd w:id="372"/>
    </w:p>
    <w:p w14:paraId="0B24476E" w14:textId="77777777" w:rsidR="00E612E8" w:rsidRDefault="00E612E8" w:rsidP="009C637F">
      <w:pPr>
        <w:pStyle w:val="Estilo4"/>
        <w:outlineLvl w:val="9"/>
        <w:rPr>
          <w:lang w:val="es-419"/>
        </w:rPr>
      </w:pPr>
      <w:r>
        <w:t>El diagrama esquemático del sistema representa las conexiones eléctricas entre el microcontrolador ESP32 y los periféricos conectados. El diseño fue desarrollado considerando las especificaciones técnicas de cada componente y los protocolos de comunicación requeridos.</w:t>
      </w:r>
    </w:p>
    <w:p w14:paraId="09D50382" w14:textId="77777777" w:rsidR="00E612E8" w:rsidRDefault="00E612E8" w:rsidP="009C637F">
      <w:pPr>
        <w:pStyle w:val="Estilo4"/>
        <w:outlineLvl w:val="9"/>
      </w:pPr>
      <w:r>
        <w:rPr>
          <w:rStyle w:val="Textoennegrita"/>
        </w:rPr>
        <w:t>Componentes principales del circuito:</w:t>
      </w:r>
    </w:p>
    <w:p w14:paraId="4BF43CB6" w14:textId="77777777" w:rsidR="00E612E8" w:rsidRDefault="00E612E8" w:rsidP="009C637F">
      <w:pPr>
        <w:pStyle w:val="Estilo4"/>
        <w:numPr>
          <w:ilvl w:val="0"/>
          <w:numId w:val="284"/>
        </w:numPr>
        <w:outlineLvl w:val="9"/>
      </w:pPr>
      <w:r>
        <w:t>Microcontrolador: ESP32 DevKit (1 unidad)</w:t>
      </w:r>
    </w:p>
    <w:p w14:paraId="73C9EB94" w14:textId="77777777" w:rsidR="00E612E8" w:rsidRDefault="00E612E8" w:rsidP="009C637F">
      <w:pPr>
        <w:pStyle w:val="Estilo4"/>
        <w:numPr>
          <w:ilvl w:val="0"/>
          <w:numId w:val="284"/>
        </w:numPr>
        <w:outlineLvl w:val="9"/>
      </w:pPr>
      <w:r>
        <w:t>Sensor de temperatura: DHT22 (1 unidad)</w:t>
      </w:r>
    </w:p>
    <w:p w14:paraId="245F8853" w14:textId="77777777" w:rsidR="00E612E8" w:rsidRDefault="00E612E8" w:rsidP="009C637F">
      <w:pPr>
        <w:pStyle w:val="Estilo4"/>
        <w:numPr>
          <w:ilvl w:val="0"/>
          <w:numId w:val="284"/>
        </w:numPr>
        <w:outlineLvl w:val="9"/>
      </w:pPr>
      <w:r>
        <w:t>Reloj en tiempo real: RTC DS3231 (1 unidad)</w:t>
      </w:r>
    </w:p>
    <w:p w14:paraId="7FFD9FDB" w14:textId="77777777" w:rsidR="00E612E8" w:rsidRDefault="00E612E8" w:rsidP="009C637F">
      <w:pPr>
        <w:pStyle w:val="Estilo4"/>
        <w:numPr>
          <w:ilvl w:val="0"/>
          <w:numId w:val="284"/>
        </w:numPr>
        <w:outlineLvl w:val="9"/>
      </w:pPr>
      <w:r>
        <w:t>Pantalla: OLED SSD1306 128×64 (1 unidad)</w:t>
      </w:r>
    </w:p>
    <w:p w14:paraId="3FEA8E3E" w14:textId="77777777" w:rsidR="00E612E8" w:rsidRDefault="00E612E8" w:rsidP="009C637F">
      <w:pPr>
        <w:pStyle w:val="Estilo4"/>
        <w:numPr>
          <w:ilvl w:val="0"/>
          <w:numId w:val="284"/>
        </w:numPr>
        <w:outlineLvl w:val="9"/>
      </w:pPr>
      <w:r>
        <w:t>Interfaz de usuario: Botón pulsador (1 unidad)</w:t>
      </w:r>
    </w:p>
    <w:p w14:paraId="1757046D" w14:textId="07B2BCC6" w:rsidR="00E612E8" w:rsidRPr="00E612E8" w:rsidRDefault="001126DB" w:rsidP="001126DB">
      <w:pPr>
        <w:pStyle w:val="TableParagraph"/>
        <w:rPr>
          <w:lang w:val="es-419" w:eastAsia="es-419"/>
        </w:rPr>
      </w:pPr>
      <w:bookmarkStart w:id="373" w:name="_Toc218088778"/>
      <w:r w:rsidRPr="00E612E8">
        <w:rPr>
          <w:lang w:val="es-419" w:eastAsia="es-419"/>
        </w:rPr>
        <w:t>Conexiones del circuito:</w:t>
      </w:r>
      <w:bookmarkEnd w:id="373"/>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18"/>
        <w:gridCol w:w="2414"/>
        <w:gridCol w:w="1335"/>
        <w:gridCol w:w="2638"/>
      </w:tblGrid>
      <w:tr w:rsidR="00E612E8" w:rsidRPr="00E612E8" w14:paraId="5FED8DB0" w14:textId="77777777" w:rsidTr="001126DB">
        <w:trPr>
          <w:tblHeader/>
          <w:jc w:val="right"/>
        </w:trPr>
        <w:tc>
          <w:tcPr>
            <w:tcW w:w="1820" w:type="dxa"/>
            <w:vAlign w:val="center"/>
            <w:hideMark/>
          </w:tcPr>
          <w:p w14:paraId="00517C54" w14:textId="77777777" w:rsidR="00E612E8" w:rsidRPr="00E612E8" w:rsidRDefault="00E612E8" w:rsidP="009C637F">
            <w:pPr>
              <w:widowControl/>
              <w:autoSpaceDE/>
              <w:autoSpaceDN/>
              <w:spacing w:after="0" w:line="240" w:lineRule="auto"/>
              <w:jc w:val="center"/>
              <w:rPr>
                <w:b/>
                <w:bCs/>
                <w:szCs w:val="24"/>
                <w:lang w:val="es-419" w:eastAsia="es-419"/>
              </w:rPr>
            </w:pPr>
            <w:r w:rsidRPr="00E612E8">
              <w:rPr>
                <w:b/>
                <w:bCs/>
                <w:szCs w:val="24"/>
                <w:lang w:val="es-419" w:eastAsia="es-419"/>
              </w:rPr>
              <w:t>Componente</w:t>
            </w:r>
          </w:p>
        </w:tc>
        <w:tc>
          <w:tcPr>
            <w:tcW w:w="2074" w:type="dxa"/>
            <w:vAlign w:val="center"/>
            <w:hideMark/>
          </w:tcPr>
          <w:p w14:paraId="511B54DE" w14:textId="77777777" w:rsidR="00E612E8" w:rsidRPr="00E612E8" w:rsidRDefault="00E612E8" w:rsidP="009C637F">
            <w:pPr>
              <w:widowControl/>
              <w:autoSpaceDE/>
              <w:autoSpaceDN/>
              <w:spacing w:after="0" w:line="240" w:lineRule="auto"/>
              <w:jc w:val="center"/>
              <w:rPr>
                <w:b/>
                <w:bCs/>
                <w:szCs w:val="24"/>
                <w:lang w:val="es-419" w:eastAsia="es-419"/>
              </w:rPr>
            </w:pPr>
            <w:r w:rsidRPr="00E612E8">
              <w:rPr>
                <w:b/>
                <w:bCs/>
                <w:szCs w:val="24"/>
                <w:lang w:val="es-419" w:eastAsia="es-419"/>
              </w:rPr>
              <w:t>Pin del componente</w:t>
            </w:r>
          </w:p>
        </w:tc>
        <w:tc>
          <w:tcPr>
            <w:tcW w:w="1147" w:type="dxa"/>
            <w:vAlign w:val="center"/>
            <w:hideMark/>
          </w:tcPr>
          <w:p w14:paraId="2093A4E4" w14:textId="77777777" w:rsidR="00E612E8" w:rsidRPr="00E612E8" w:rsidRDefault="00E612E8" w:rsidP="009C637F">
            <w:pPr>
              <w:widowControl/>
              <w:autoSpaceDE/>
              <w:autoSpaceDN/>
              <w:spacing w:after="0" w:line="240" w:lineRule="auto"/>
              <w:jc w:val="center"/>
              <w:rPr>
                <w:b/>
                <w:bCs/>
                <w:szCs w:val="24"/>
                <w:lang w:val="es-419" w:eastAsia="es-419"/>
              </w:rPr>
            </w:pPr>
            <w:r w:rsidRPr="00E612E8">
              <w:rPr>
                <w:b/>
                <w:bCs/>
                <w:szCs w:val="24"/>
                <w:lang w:val="es-419" w:eastAsia="es-419"/>
              </w:rPr>
              <w:t>Pin ESP32</w:t>
            </w:r>
          </w:p>
        </w:tc>
        <w:tc>
          <w:tcPr>
            <w:tcW w:w="2267" w:type="dxa"/>
            <w:vAlign w:val="center"/>
            <w:hideMark/>
          </w:tcPr>
          <w:p w14:paraId="5B297154" w14:textId="77777777" w:rsidR="00E612E8" w:rsidRPr="00E612E8" w:rsidRDefault="00E612E8" w:rsidP="009C637F">
            <w:pPr>
              <w:widowControl/>
              <w:autoSpaceDE/>
              <w:autoSpaceDN/>
              <w:spacing w:after="0" w:line="240" w:lineRule="auto"/>
              <w:jc w:val="center"/>
              <w:rPr>
                <w:b/>
                <w:bCs/>
                <w:szCs w:val="24"/>
                <w:lang w:val="es-419" w:eastAsia="es-419"/>
              </w:rPr>
            </w:pPr>
            <w:r w:rsidRPr="00E612E8">
              <w:rPr>
                <w:b/>
                <w:bCs/>
                <w:szCs w:val="24"/>
                <w:lang w:val="es-419" w:eastAsia="es-419"/>
              </w:rPr>
              <w:t>Tipo de señal</w:t>
            </w:r>
          </w:p>
        </w:tc>
      </w:tr>
      <w:tr w:rsidR="00E612E8" w:rsidRPr="00E612E8" w14:paraId="0A36CFDC" w14:textId="77777777" w:rsidTr="001126DB">
        <w:trPr>
          <w:jc w:val="right"/>
        </w:trPr>
        <w:tc>
          <w:tcPr>
            <w:tcW w:w="1820" w:type="dxa"/>
            <w:vAlign w:val="center"/>
            <w:hideMark/>
          </w:tcPr>
          <w:p w14:paraId="3761818A"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DHT22</w:t>
            </w:r>
          </w:p>
        </w:tc>
        <w:tc>
          <w:tcPr>
            <w:tcW w:w="2074" w:type="dxa"/>
            <w:vAlign w:val="center"/>
            <w:hideMark/>
          </w:tcPr>
          <w:p w14:paraId="32B3547D"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VCC</w:t>
            </w:r>
          </w:p>
        </w:tc>
        <w:tc>
          <w:tcPr>
            <w:tcW w:w="1147" w:type="dxa"/>
            <w:vAlign w:val="center"/>
            <w:hideMark/>
          </w:tcPr>
          <w:p w14:paraId="24BD1295"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3.3V</w:t>
            </w:r>
          </w:p>
        </w:tc>
        <w:tc>
          <w:tcPr>
            <w:tcW w:w="2267" w:type="dxa"/>
            <w:vAlign w:val="center"/>
            <w:hideMark/>
          </w:tcPr>
          <w:p w14:paraId="047EA970"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Alimentación</w:t>
            </w:r>
          </w:p>
        </w:tc>
      </w:tr>
      <w:tr w:rsidR="00E612E8" w:rsidRPr="00E612E8" w14:paraId="5C57B56E" w14:textId="77777777" w:rsidTr="001126DB">
        <w:trPr>
          <w:jc w:val="right"/>
        </w:trPr>
        <w:tc>
          <w:tcPr>
            <w:tcW w:w="1820" w:type="dxa"/>
            <w:vAlign w:val="center"/>
            <w:hideMark/>
          </w:tcPr>
          <w:p w14:paraId="73D0D7CD"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DHT22</w:t>
            </w:r>
          </w:p>
        </w:tc>
        <w:tc>
          <w:tcPr>
            <w:tcW w:w="2074" w:type="dxa"/>
            <w:vAlign w:val="center"/>
            <w:hideMark/>
          </w:tcPr>
          <w:p w14:paraId="2DF3CC1C"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DATA</w:t>
            </w:r>
          </w:p>
        </w:tc>
        <w:tc>
          <w:tcPr>
            <w:tcW w:w="1147" w:type="dxa"/>
            <w:vAlign w:val="center"/>
            <w:hideMark/>
          </w:tcPr>
          <w:p w14:paraId="7CEA12BA"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GPIO 4</w:t>
            </w:r>
          </w:p>
        </w:tc>
        <w:tc>
          <w:tcPr>
            <w:tcW w:w="2267" w:type="dxa"/>
            <w:vAlign w:val="center"/>
            <w:hideMark/>
          </w:tcPr>
          <w:p w14:paraId="3ADD717E"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One-Wire digital</w:t>
            </w:r>
          </w:p>
        </w:tc>
      </w:tr>
      <w:tr w:rsidR="00E612E8" w:rsidRPr="00E612E8" w14:paraId="2367124E" w14:textId="77777777" w:rsidTr="001126DB">
        <w:trPr>
          <w:jc w:val="right"/>
        </w:trPr>
        <w:tc>
          <w:tcPr>
            <w:tcW w:w="1820" w:type="dxa"/>
            <w:vAlign w:val="center"/>
            <w:hideMark/>
          </w:tcPr>
          <w:p w14:paraId="2BD821D1"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DHT22</w:t>
            </w:r>
          </w:p>
        </w:tc>
        <w:tc>
          <w:tcPr>
            <w:tcW w:w="2074" w:type="dxa"/>
            <w:vAlign w:val="center"/>
            <w:hideMark/>
          </w:tcPr>
          <w:p w14:paraId="1D961523"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GND</w:t>
            </w:r>
          </w:p>
        </w:tc>
        <w:tc>
          <w:tcPr>
            <w:tcW w:w="1147" w:type="dxa"/>
            <w:vAlign w:val="center"/>
            <w:hideMark/>
          </w:tcPr>
          <w:p w14:paraId="21B59AC3"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GND</w:t>
            </w:r>
          </w:p>
        </w:tc>
        <w:tc>
          <w:tcPr>
            <w:tcW w:w="2267" w:type="dxa"/>
            <w:vAlign w:val="center"/>
            <w:hideMark/>
          </w:tcPr>
          <w:p w14:paraId="4EFEE369"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Tierra</w:t>
            </w:r>
          </w:p>
        </w:tc>
      </w:tr>
      <w:tr w:rsidR="00E612E8" w:rsidRPr="00E612E8" w14:paraId="34F098CF" w14:textId="77777777" w:rsidTr="001126DB">
        <w:trPr>
          <w:jc w:val="right"/>
        </w:trPr>
        <w:tc>
          <w:tcPr>
            <w:tcW w:w="1820" w:type="dxa"/>
            <w:vAlign w:val="center"/>
            <w:hideMark/>
          </w:tcPr>
          <w:p w14:paraId="44360809"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RTC DS3231</w:t>
            </w:r>
          </w:p>
        </w:tc>
        <w:tc>
          <w:tcPr>
            <w:tcW w:w="2074" w:type="dxa"/>
            <w:vAlign w:val="center"/>
            <w:hideMark/>
          </w:tcPr>
          <w:p w14:paraId="67DF28F8"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VCC</w:t>
            </w:r>
          </w:p>
        </w:tc>
        <w:tc>
          <w:tcPr>
            <w:tcW w:w="1147" w:type="dxa"/>
            <w:vAlign w:val="center"/>
            <w:hideMark/>
          </w:tcPr>
          <w:p w14:paraId="77339AEA"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3.3V</w:t>
            </w:r>
          </w:p>
        </w:tc>
        <w:tc>
          <w:tcPr>
            <w:tcW w:w="2267" w:type="dxa"/>
            <w:vAlign w:val="center"/>
            <w:hideMark/>
          </w:tcPr>
          <w:p w14:paraId="11CB07A2"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Alimentación</w:t>
            </w:r>
          </w:p>
        </w:tc>
      </w:tr>
      <w:tr w:rsidR="00E612E8" w:rsidRPr="00E612E8" w14:paraId="7CE50784" w14:textId="77777777" w:rsidTr="001126DB">
        <w:trPr>
          <w:jc w:val="right"/>
        </w:trPr>
        <w:tc>
          <w:tcPr>
            <w:tcW w:w="1820" w:type="dxa"/>
            <w:vAlign w:val="center"/>
            <w:hideMark/>
          </w:tcPr>
          <w:p w14:paraId="0D231791"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RTC DS3231</w:t>
            </w:r>
          </w:p>
        </w:tc>
        <w:tc>
          <w:tcPr>
            <w:tcW w:w="2074" w:type="dxa"/>
            <w:vAlign w:val="center"/>
            <w:hideMark/>
          </w:tcPr>
          <w:p w14:paraId="164BCB67"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SDA</w:t>
            </w:r>
          </w:p>
        </w:tc>
        <w:tc>
          <w:tcPr>
            <w:tcW w:w="1147" w:type="dxa"/>
            <w:vAlign w:val="center"/>
            <w:hideMark/>
          </w:tcPr>
          <w:p w14:paraId="74C6EAF5"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GPIO 21</w:t>
            </w:r>
          </w:p>
        </w:tc>
        <w:tc>
          <w:tcPr>
            <w:tcW w:w="2267" w:type="dxa"/>
            <w:vAlign w:val="center"/>
            <w:hideMark/>
          </w:tcPr>
          <w:p w14:paraId="0E30B038"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I²C datos</w:t>
            </w:r>
          </w:p>
        </w:tc>
      </w:tr>
      <w:tr w:rsidR="00E612E8" w:rsidRPr="00E612E8" w14:paraId="2524693E" w14:textId="77777777" w:rsidTr="001126DB">
        <w:trPr>
          <w:jc w:val="right"/>
        </w:trPr>
        <w:tc>
          <w:tcPr>
            <w:tcW w:w="1820" w:type="dxa"/>
            <w:vAlign w:val="center"/>
            <w:hideMark/>
          </w:tcPr>
          <w:p w14:paraId="795E557A"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RTC DS3231</w:t>
            </w:r>
          </w:p>
        </w:tc>
        <w:tc>
          <w:tcPr>
            <w:tcW w:w="2074" w:type="dxa"/>
            <w:vAlign w:val="center"/>
            <w:hideMark/>
          </w:tcPr>
          <w:p w14:paraId="33021358"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SCL</w:t>
            </w:r>
          </w:p>
        </w:tc>
        <w:tc>
          <w:tcPr>
            <w:tcW w:w="1147" w:type="dxa"/>
            <w:vAlign w:val="center"/>
            <w:hideMark/>
          </w:tcPr>
          <w:p w14:paraId="71ACF1B4"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GPIO 22</w:t>
            </w:r>
          </w:p>
        </w:tc>
        <w:tc>
          <w:tcPr>
            <w:tcW w:w="2267" w:type="dxa"/>
            <w:vAlign w:val="center"/>
            <w:hideMark/>
          </w:tcPr>
          <w:p w14:paraId="12C18552"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I²C reloj</w:t>
            </w:r>
          </w:p>
        </w:tc>
      </w:tr>
      <w:tr w:rsidR="00E612E8" w:rsidRPr="00E612E8" w14:paraId="3131AC77" w14:textId="77777777" w:rsidTr="001126DB">
        <w:trPr>
          <w:jc w:val="right"/>
        </w:trPr>
        <w:tc>
          <w:tcPr>
            <w:tcW w:w="1820" w:type="dxa"/>
            <w:vAlign w:val="center"/>
            <w:hideMark/>
          </w:tcPr>
          <w:p w14:paraId="00E629D2"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RTC DS3231</w:t>
            </w:r>
          </w:p>
        </w:tc>
        <w:tc>
          <w:tcPr>
            <w:tcW w:w="2074" w:type="dxa"/>
            <w:vAlign w:val="center"/>
            <w:hideMark/>
          </w:tcPr>
          <w:p w14:paraId="18DF1CE8"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GND</w:t>
            </w:r>
          </w:p>
        </w:tc>
        <w:tc>
          <w:tcPr>
            <w:tcW w:w="1147" w:type="dxa"/>
            <w:vAlign w:val="center"/>
            <w:hideMark/>
          </w:tcPr>
          <w:p w14:paraId="4264ABED"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GND</w:t>
            </w:r>
          </w:p>
        </w:tc>
        <w:tc>
          <w:tcPr>
            <w:tcW w:w="2267" w:type="dxa"/>
            <w:vAlign w:val="center"/>
            <w:hideMark/>
          </w:tcPr>
          <w:p w14:paraId="2B24788E"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Tierra</w:t>
            </w:r>
          </w:p>
        </w:tc>
      </w:tr>
      <w:tr w:rsidR="00E612E8" w:rsidRPr="00E612E8" w14:paraId="348B741A" w14:textId="77777777" w:rsidTr="001126DB">
        <w:trPr>
          <w:jc w:val="right"/>
        </w:trPr>
        <w:tc>
          <w:tcPr>
            <w:tcW w:w="1820" w:type="dxa"/>
            <w:vAlign w:val="center"/>
            <w:hideMark/>
          </w:tcPr>
          <w:p w14:paraId="59B212A4"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OLED SSD1306</w:t>
            </w:r>
          </w:p>
        </w:tc>
        <w:tc>
          <w:tcPr>
            <w:tcW w:w="2074" w:type="dxa"/>
            <w:vAlign w:val="center"/>
            <w:hideMark/>
          </w:tcPr>
          <w:p w14:paraId="1F820D60"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VCC</w:t>
            </w:r>
          </w:p>
        </w:tc>
        <w:tc>
          <w:tcPr>
            <w:tcW w:w="1147" w:type="dxa"/>
            <w:vAlign w:val="center"/>
            <w:hideMark/>
          </w:tcPr>
          <w:p w14:paraId="5B47CFA6"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3.3V</w:t>
            </w:r>
          </w:p>
        </w:tc>
        <w:tc>
          <w:tcPr>
            <w:tcW w:w="2267" w:type="dxa"/>
            <w:vAlign w:val="center"/>
            <w:hideMark/>
          </w:tcPr>
          <w:p w14:paraId="6CF600D9"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Alimentación</w:t>
            </w:r>
          </w:p>
        </w:tc>
      </w:tr>
      <w:tr w:rsidR="00E612E8" w:rsidRPr="00E612E8" w14:paraId="49B08100" w14:textId="77777777" w:rsidTr="001126DB">
        <w:trPr>
          <w:jc w:val="right"/>
        </w:trPr>
        <w:tc>
          <w:tcPr>
            <w:tcW w:w="1820" w:type="dxa"/>
            <w:vAlign w:val="center"/>
            <w:hideMark/>
          </w:tcPr>
          <w:p w14:paraId="64F1D93E"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OLED SSD1306</w:t>
            </w:r>
          </w:p>
        </w:tc>
        <w:tc>
          <w:tcPr>
            <w:tcW w:w="2074" w:type="dxa"/>
            <w:vAlign w:val="center"/>
            <w:hideMark/>
          </w:tcPr>
          <w:p w14:paraId="2D280A86"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SDA</w:t>
            </w:r>
          </w:p>
        </w:tc>
        <w:tc>
          <w:tcPr>
            <w:tcW w:w="1147" w:type="dxa"/>
            <w:vAlign w:val="center"/>
            <w:hideMark/>
          </w:tcPr>
          <w:p w14:paraId="742878D7"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GPIO 21</w:t>
            </w:r>
          </w:p>
        </w:tc>
        <w:tc>
          <w:tcPr>
            <w:tcW w:w="2267" w:type="dxa"/>
            <w:vAlign w:val="center"/>
            <w:hideMark/>
          </w:tcPr>
          <w:p w14:paraId="4FB0B8DB"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I²C datos (compartido)</w:t>
            </w:r>
          </w:p>
        </w:tc>
      </w:tr>
      <w:tr w:rsidR="00E612E8" w:rsidRPr="00E612E8" w14:paraId="5ED0256D" w14:textId="77777777" w:rsidTr="001126DB">
        <w:trPr>
          <w:jc w:val="right"/>
        </w:trPr>
        <w:tc>
          <w:tcPr>
            <w:tcW w:w="1820" w:type="dxa"/>
            <w:vAlign w:val="center"/>
            <w:hideMark/>
          </w:tcPr>
          <w:p w14:paraId="1351B5DE"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OLED SSD1306</w:t>
            </w:r>
          </w:p>
        </w:tc>
        <w:tc>
          <w:tcPr>
            <w:tcW w:w="2074" w:type="dxa"/>
            <w:vAlign w:val="center"/>
            <w:hideMark/>
          </w:tcPr>
          <w:p w14:paraId="40BAC975"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SCL</w:t>
            </w:r>
          </w:p>
        </w:tc>
        <w:tc>
          <w:tcPr>
            <w:tcW w:w="1147" w:type="dxa"/>
            <w:vAlign w:val="center"/>
            <w:hideMark/>
          </w:tcPr>
          <w:p w14:paraId="58CF761A"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GPIO 22</w:t>
            </w:r>
          </w:p>
        </w:tc>
        <w:tc>
          <w:tcPr>
            <w:tcW w:w="2267" w:type="dxa"/>
            <w:vAlign w:val="center"/>
            <w:hideMark/>
          </w:tcPr>
          <w:p w14:paraId="29F2B32A"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I²C reloj (compartido)</w:t>
            </w:r>
          </w:p>
        </w:tc>
      </w:tr>
      <w:tr w:rsidR="00E612E8" w:rsidRPr="00E612E8" w14:paraId="2AE7E17A" w14:textId="77777777" w:rsidTr="001126DB">
        <w:trPr>
          <w:jc w:val="right"/>
        </w:trPr>
        <w:tc>
          <w:tcPr>
            <w:tcW w:w="1820" w:type="dxa"/>
            <w:vAlign w:val="center"/>
            <w:hideMark/>
          </w:tcPr>
          <w:p w14:paraId="7238B843"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OLED SSD1306</w:t>
            </w:r>
          </w:p>
        </w:tc>
        <w:tc>
          <w:tcPr>
            <w:tcW w:w="2074" w:type="dxa"/>
            <w:vAlign w:val="center"/>
            <w:hideMark/>
          </w:tcPr>
          <w:p w14:paraId="0501D13D"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GND</w:t>
            </w:r>
          </w:p>
        </w:tc>
        <w:tc>
          <w:tcPr>
            <w:tcW w:w="1147" w:type="dxa"/>
            <w:vAlign w:val="center"/>
            <w:hideMark/>
          </w:tcPr>
          <w:p w14:paraId="31C4BE0B"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GND</w:t>
            </w:r>
          </w:p>
        </w:tc>
        <w:tc>
          <w:tcPr>
            <w:tcW w:w="2267" w:type="dxa"/>
            <w:vAlign w:val="center"/>
            <w:hideMark/>
          </w:tcPr>
          <w:p w14:paraId="63BB7E44"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Tierra</w:t>
            </w:r>
          </w:p>
        </w:tc>
      </w:tr>
      <w:tr w:rsidR="00E612E8" w:rsidRPr="00E612E8" w14:paraId="46DF2A8B" w14:textId="77777777" w:rsidTr="001126DB">
        <w:trPr>
          <w:jc w:val="right"/>
        </w:trPr>
        <w:tc>
          <w:tcPr>
            <w:tcW w:w="1820" w:type="dxa"/>
            <w:vAlign w:val="center"/>
            <w:hideMark/>
          </w:tcPr>
          <w:p w14:paraId="1CC1D8F1"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Botón</w:t>
            </w:r>
          </w:p>
        </w:tc>
        <w:tc>
          <w:tcPr>
            <w:tcW w:w="2074" w:type="dxa"/>
            <w:vAlign w:val="center"/>
            <w:hideMark/>
          </w:tcPr>
          <w:p w14:paraId="53AC644D"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Terminal 1</w:t>
            </w:r>
          </w:p>
        </w:tc>
        <w:tc>
          <w:tcPr>
            <w:tcW w:w="1147" w:type="dxa"/>
            <w:vAlign w:val="center"/>
            <w:hideMark/>
          </w:tcPr>
          <w:p w14:paraId="1790B425"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GPIO 23</w:t>
            </w:r>
          </w:p>
        </w:tc>
        <w:tc>
          <w:tcPr>
            <w:tcW w:w="2267" w:type="dxa"/>
            <w:vAlign w:val="center"/>
            <w:hideMark/>
          </w:tcPr>
          <w:p w14:paraId="255B9E93"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Entrada digital</w:t>
            </w:r>
          </w:p>
        </w:tc>
      </w:tr>
      <w:tr w:rsidR="00E612E8" w:rsidRPr="00E612E8" w14:paraId="28152C05" w14:textId="77777777" w:rsidTr="001126DB">
        <w:trPr>
          <w:jc w:val="right"/>
        </w:trPr>
        <w:tc>
          <w:tcPr>
            <w:tcW w:w="1820" w:type="dxa"/>
            <w:vAlign w:val="center"/>
            <w:hideMark/>
          </w:tcPr>
          <w:p w14:paraId="7A6FF8B9"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Botón</w:t>
            </w:r>
          </w:p>
        </w:tc>
        <w:tc>
          <w:tcPr>
            <w:tcW w:w="2074" w:type="dxa"/>
            <w:vAlign w:val="center"/>
            <w:hideMark/>
          </w:tcPr>
          <w:p w14:paraId="34A5D66E"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Terminal 2</w:t>
            </w:r>
          </w:p>
        </w:tc>
        <w:tc>
          <w:tcPr>
            <w:tcW w:w="1147" w:type="dxa"/>
            <w:vAlign w:val="center"/>
            <w:hideMark/>
          </w:tcPr>
          <w:p w14:paraId="5920124D"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GND</w:t>
            </w:r>
          </w:p>
        </w:tc>
        <w:tc>
          <w:tcPr>
            <w:tcW w:w="2267" w:type="dxa"/>
            <w:vAlign w:val="center"/>
            <w:hideMark/>
          </w:tcPr>
          <w:p w14:paraId="3E6AF3BB"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Tierra</w:t>
            </w:r>
          </w:p>
        </w:tc>
      </w:tr>
      <w:tr w:rsidR="00E612E8" w:rsidRPr="00E612E8" w14:paraId="6DF48DC2" w14:textId="77777777" w:rsidTr="001126DB">
        <w:trPr>
          <w:jc w:val="right"/>
        </w:trPr>
        <w:tc>
          <w:tcPr>
            <w:tcW w:w="1820" w:type="dxa"/>
            <w:vAlign w:val="center"/>
            <w:hideMark/>
          </w:tcPr>
          <w:p w14:paraId="4F46828C"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Resistencia 10KΩ</w:t>
            </w:r>
          </w:p>
        </w:tc>
        <w:tc>
          <w:tcPr>
            <w:tcW w:w="2074" w:type="dxa"/>
            <w:vAlign w:val="center"/>
            <w:hideMark/>
          </w:tcPr>
          <w:p w14:paraId="5F0B20AE"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Terminal 1</w:t>
            </w:r>
          </w:p>
        </w:tc>
        <w:tc>
          <w:tcPr>
            <w:tcW w:w="1147" w:type="dxa"/>
            <w:vAlign w:val="center"/>
            <w:hideMark/>
          </w:tcPr>
          <w:p w14:paraId="48F19BA9"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GPIO 23</w:t>
            </w:r>
          </w:p>
        </w:tc>
        <w:tc>
          <w:tcPr>
            <w:tcW w:w="2267" w:type="dxa"/>
            <w:vAlign w:val="center"/>
            <w:hideMark/>
          </w:tcPr>
          <w:p w14:paraId="77ED842C"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Pull-up</w:t>
            </w:r>
          </w:p>
        </w:tc>
      </w:tr>
      <w:tr w:rsidR="00E612E8" w:rsidRPr="00E612E8" w14:paraId="2C04CAAF" w14:textId="77777777" w:rsidTr="001126DB">
        <w:trPr>
          <w:jc w:val="right"/>
        </w:trPr>
        <w:tc>
          <w:tcPr>
            <w:tcW w:w="1820" w:type="dxa"/>
            <w:vAlign w:val="center"/>
            <w:hideMark/>
          </w:tcPr>
          <w:p w14:paraId="59EF3C64"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Resistencia 10KΩ</w:t>
            </w:r>
          </w:p>
        </w:tc>
        <w:tc>
          <w:tcPr>
            <w:tcW w:w="2074" w:type="dxa"/>
            <w:vAlign w:val="center"/>
            <w:hideMark/>
          </w:tcPr>
          <w:p w14:paraId="49ECBE57"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Terminal 2</w:t>
            </w:r>
          </w:p>
        </w:tc>
        <w:tc>
          <w:tcPr>
            <w:tcW w:w="1147" w:type="dxa"/>
            <w:vAlign w:val="center"/>
            <w:hideMark/>
          </w:tcPr>
          <w:p w14:paraId="1A4EECAB"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3.3V</w:t>
            </w:r>
          </w:p>
        </w:tc>
        <w:tc>
          <w:tcPr>
            <w:tcW w:w="2267" w:type="dxa"/>
            <w:vAlign w:val="center"/>
            <w:hideMark/>
          </w:tcPr>
          <w:p w14:paraId="60DA2686" w14:textId="77777777" w:rsidR="00E612E8" w:rsidRPr="00E612E8" w:rsidRDefault="00E612E8" w:rsidP="009C637F">
            <w:pPr>
              <w:widowControl/>
              <w:autoSpaceDE/>
              <w:autoSpaceDN/>
              <w:spacing w:after="0" w:line="240" w:lineRule="auto"/>
              <w:jc w:val="left"/>
              <w:rPr>
                <w:szCs w:val="24"/>
                <w:lang w:val="es-419" w:eastAsia="es-419"/>
              </w:rPr>
            </w:pPr>
            <w:r w:rsidRPr="00E612E8">
              <w:rPr>
                <w:szCs w:val="24"/>
                <w:lang w:val="es-419" w:eastAsia="es-419"/>
              </w:rPr>
              <w:t>Pull-up</w:t>
            </w:r>
          </w:p>
        </w:tc>
      </w:tr>
    </w:tbl>
    <w:p w14:paraId="1FE7FCDF" w14:textId="5E8C5DA2" w:rsidR="0023548C" w:rsidRDefault="0023548C" w:rsidP="009C637F">
      <w:pPr>
        <w:pStyle w:val="Estilo4"/>
        <w:outlineLvl w:val="9"/>
        <w:rPr>
          <w:lang w:val="es-419"/>
        </w:rPr>
      </w:pPr>
      <w:r>
        <w:rPr>
          <w:lang w:val="es-419"/>
        </w:rPr>
        <w:br w:type="page"/>
      </w:r>
    </w:p>
    <w:p w14:paraId="1F970D72" w14:textId="0A101C99" w:rsidR="00E612E8" w:rsidRDefault="00E612E8" w:rsidP="009C637F">
      <w:pPr>
        <w:pStyle w:val="Estilo4"/>
        <w:outlineLvl w:val="9"/>
      </w:pPr>
      <w:r>
        <w:lastRenderedPageBreak/>
        <w:t>Diagrama esquemático:</w:t>
      </w:r>
    </w:p>
    <w:p w14:paraId="2725DB60" w14:textId="0E12BE18" w:rsidR="00E10286" w:rsidRDefault="00E10286" w:rsidP="009C637F">
      <w:pPr>
        <w:pStyle w:val="Estilo4"/>
        <w:outlineLvl w:val="9"/>
      </w:pPr>
      <w:r>
        <w:rPr>
          <w:noProof/>
        </w:rPr>
        <w:drawing>
          <wp:inline distT="0" distB="0" distL="0" distR="0" wp14:anchorId="001356D8" wp14:editId="226C8558">
            <wp:extent cx="5943600" cy="3485515"/>
            <wp:effectExtent l="0" t="0" r="0" b="635"/>
            <wp:docPr id="117"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n 117"/>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5943600" cy="3485515"/>
                    </a:xfrm>
                    <a:prstGeom prst="rect">
                      <a:avLst/>
                    </a:prstGeom>
                  </pic:spPr>
                </pic:pic>
              </a:graphicData>
            </a:graphic>
          </wp:inline>
        </w:drawing>
      </w:r>
    </w:p>
    <w:p w14:paraId="31FA7997" w14:textId="77777777" w:rsidR="00E10286" w:rsidRDefault="00E10286" w:rsidP="009C637F">
      <w:pPr>
        <w:pStyle w:val="Estilo4"/>
        <w:outlineLvl w:val="9"/>
      </w:pPr>
    </w:p>
    <w:p w14:paraId="03C5E358" w14:textId="77777777" w:rsidR="00E10286" w:rsidRDefault="00E10286" w:rsidP="009C637F">
      <w:pPr>
        <w:pStyle w:val="Estilo4"/>
        <w:outlineLvl w:val="9"/>
        <w:rPr>
          <w:lang w:val="es-419"/>
        </w:rPr>
      </w:pPr>
      <w:r>
        <w:rPr>
          <w:rStyle w:val="Textoennegrita"/>
        </w:rPr>
        <w:t>Características del diseño:</w:t>
      </w:r>
    </w:p>
    <w:p w14:paraId="59AF4ADC" w14:textId="77777777" w:rsidR="00E10286" w:rsidRDefault="00E10286" w:rsidP="009C637F">
      <w:pPr>
        <w:pStyle w:val="Estilo4"/>
        <w:numPr>
          <w:ilvl w:val="0"/>
          <w:numId w:val="285"/>
        </w:numPr>
        <w:outlineLvl w:val="9"/>
      </w:pPr>
      <w:r>
        <w:rPr>
          <w:rStyle w:val="Textoennegrita"/>
        </w:rPr>
        <w:t>Bus I²C compartido:</w:t>
      </w:r>
      <w:r>
        <w:t xml:space="preserve"> RTC y OLED comparten las líneas SDA (GPIO 21) y SCL (GPIO 22), operando con diferentes direcciones (0x68 y 0x3C respectivamente).</w:t>
      </w:r>
    </w:p>
    <w:p w14:paraId="34D7B3FD" w14:textId="77777777" w:rsidR="00E10286" w:rsidRDefault="00E10286" w:rsidP="009C637F">
      <w:pPr>
        <w:pStyle w:val="Estilo4"/>
        <w:numPr>
          <w:ilvl w:val="0"/>
          <w:numId w:val="285"/>
        </w:numPr>
        <w:outlineLvl w:val="9"/>
      </w:pPr>
      <w:r>
        <w:rPr>
          <w:rStyle w:val="Textoennegrita"/>
        </w:rPr>
        <w:t>Alimentación unificada:</w:t>
      </w:r>
      <w:r>
        <w:t xml:space="preserve"> Todos los componentes operan a 3.3V, proporcionado por el regulador interno del ESP32.</w:t>
      </w:r>
    </w:p>
    <w:p w14:paraId="5220B11F" w14:textId="77777777" w:rsidR="00E10286" w:rsidRDefault="00E10286" w:rsidP="009C637F">
      <w:pPr>
        <w:pStyle w:val="Estilo4"/>
        <w:numPr>
          <w:ilvl w:val="0"/>
          <w:numId w:val="285"/>
        </w:numPr>
        <w:outlineLvl w:val="9"/>
      </w:pPr>
      <w:r>
        <w:rPr>
          <w:rStyle w:val="Textoennegrita"/>
        </w:rPr>
        <w:t>Entradas digitales:</w:t>
      </w:r>
      <w:r>
        <w:t xml:space="preserve"> DHT22 (GPIO 4) y botón (GPIO 23) configurados como entradas digitales con resistencias pull-up.</w:t>
      </w:r>
    </w:p>
    <w:p w14:paraId="4B37E5A7" w14:textId="77777777" w:rsidR="00E10286" w:rsidRDefault="00E10286" w:rsidP="009C637F">
      <w:pPr>
        <w:pStyle w:val="Estilo4"/>
        <w:numPr>
          <w:ilvl w:val="0"/>
          <w:numId w:val="285"/>
        </w:numPr>
        <w:outlineLvl w:val="9"/>
      </w:pPr>
      <w:r>
        <w:rPr>
          <w:rStyle w:val="Textoennegrita"/>
        </w:rPr>
        <w:t>Aislamiento de señales:</w:t>
      </w:r>
      <w:r>
        <w:t xml:space="preserve"> Cada señal de datos utiliza un GPIO independiente, evitando interferencias.</w:t>
      </w:r>
    </w:p>
    <w:p w14:paraId="2878B01E" w14:textId="6B38A590" w:rsidR="0023548C" w:rsidRDefault="0023548C" w:rsidP="009C637F">
      <w:pPr>
        <w:pStyle w:val="Estilo4"/>
        <w:outlineLvl w:val="9"/>
        <w:rPr>
          <w:lang w:val="es-419"/>
        </w:rPr>
      </w:pPr>
      <w:r>
        <w:rPr>
          <w:lang w:val="es-419"/>
        </w:rPr>
        <w:br w:type="page"/>
      </w:r>
    </w:p>
    <w:p w14:paraId="77ABE549" w14:textId="662D6A48" w:rsidR="007816D7" w:rsidRDefault="007816D7" w:rsidP="0023548C">
      <w:pPr>
        <w:pStyle w:val="MyStyle"/>
      </w:pPr>
      <w:bookmarkStart w:id="374" w:name="_Toc217135175"/>
      <w:bookmarkStart w:id="375" w:name="_Toc218087666"/>
      <w:r>
        <w:lastRenderedPageBreak/>
        <w:t>5.4.2. Conexiones de componentes</w:t>
      </w:r>
      <w:bookmarkEnd w:id="374"/>
      <w:bookmarkEnd w:id="375"/>
    </w:p>
    <w:p w14:paraId="04967018" w14:textId="77777777" w:rsidR="00E10286" w:rsidRPr="00E10286" w:rsidRDefault="00E10286" w:rsidP="009C637F">
      <w:pPr>
        <w:pStyle w:val="Estilo4"/>
        <w:outlineLvl w:val="9"/>
        <w:rPr>
          <w:lang w:val="es-419" w:eastAsia="es-419"/>
        </w:rPr>
      </w:pPr>
      <w:r w:rsidRPr="00E10286">
        <w:rPr>
          <w:lang w:val="es-419" w:eastAsia="es-419"/>
        </w:rPr>
        <w:t>La implementación física del circuito se realizó sobre protoboard de 830 puntos, permitiendo prototipado rápido y modificaciones durante el desarrollo.</w:t>
      </w:r>
    </w:p>
    <w:p w14:paraId="1A5701D1" w14:textId="77777777" w:rsidR="00E10286" w:rsidRPr="00E10286" w:rsidRDefault="00E10286" w:rsidP="009C637F">
      <w:pPr>
        <w:pStyle w:val="Estilo4"/>
        <w:outlineLvl w:val="9"/>
        <w:rPr>
          <w:lang w:val="es-419" w:eastAsia="es-419"/>
        </w:rPr>
      </w:pPr>
      <w:r w:rsidRPr="00E10286">
        <w:rPr>
          <w:b/>
          <w:bCs/>
          <w:lang w:val="es-419" w:eastAsia="es-419"/>
        </w:rPr>
        <w:t>Distribución física en protoboard:</w:t>
      </w:r>
    </w:p>
    <w:p w14:paraId="16ED7224" w14:textId="77777777" w:rsidR="00E10286" w:rsidRPr="00E10286" w:rsidRDefault="00E10286" w:rsidP="009C637F">
      <w:pPr>
        <w:pStyle w:val="Estilo4"/>
        <w:outlineLvl w:val="9"/>
        <w:rPr>
          <w:lang w:val="es-419" w:eastAsia="es-419"/>
        </w:rPr>
      </w:pPr>
      <w:r w:rsidRPr="00E10286">
        <w:rPr>
          <w:b/>
          <w:bCs/>
          <w:lang w:val="es-419" w:eastAsia="es-419"/>
        </w:rPr>
        <w:t>Figura 5.X: Diagrama de montaje en protoboard</w:t>
      </w:r>
    </w:p>
    <w:p w14:paraId="38E9EEDA" w14:textId="3141CD4D" w:rsidR="00E10286" w:rsidRPr="00E10286" w:rsidRDefault="00E10286" w:rsidP="009C637F">
      <w:pPr>
        <w:pStyle w:val="Estilo4"/>
        <w:jc w:val="center"/>
        <w:outlineLvl w:val="9"/>
        <w:rPr>
          <w:lang w:val="es-419"/>
        </w:rPr>
      </w:pPr>
      <w:r w:rsidRPr="00E10286">
        <w:rPr>
          <w:noProof/>
        </w:rPr>
        <w:drawing>
          <wp:inline distT="0" distB="0" distL="0" distR="0" wp14:anchorId="446DBF97" wp14:editId="1B3BF213">
            <wp:extent cx="3646060" cy="3722509"/>
            <wp:effectExtent l="0" t="0" r="0" b="0"/>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3658910" cy="3735628"/>
                    </a:xfrm>
                    <a:prstGeom prst="rect">
                      <a:avLst/>
                    </a:prstGeom>
                  </pic:spPr>
                </pic:pic>
              </a:graphicData>
            </a:graphic>
          </wp:inline>
        </w:drawing>
      </w:r>
    </w:p>
    <w:p w14:paraId="2EF18565" w14:textId="77777777" w:rsidR="00E10286" w:rsidRDefault="00E10286" w:rsidP="009C637F">
      <w:pPr>
        <w:pStyle w:val="Estilo4"/>
        <w:outlineLvl w:val="9"/>
      </w:pPr>
    </w:p>
    <w:p w14:paraId="111C0374" w14:textId="77777777" w:rsidR="00E10286" w:rsidRDefault="00E10286" w:rsidP="009C637F">
      <w:pPr>
        <w:pStyle w:val="Estilo4"/>
        <w:outlineLvl w:val="9"/>
        <w:rPr>
          <w:lang w:val="es-419"/>
        </w:rPr>
      </w:pPr>
      <w:r>
        <w:rPr>
          <w:rStyle w:val="Textoennegrita"/>
        </w:rPr>
        <w:t>Procedimiento de conexión:</w:t>
      </w:r>
    </w:p>
    <w:p w14:paraId="7ABD3B4D" w14:textId="77777777" w:rsidR="00E10286" w:rsidRDefault="00E10286" w:rsidP="009C637F">
      <w:pPr>
        <w:pStyle w:val="Estilo4"/>
        <w:outlineLvl w:val="9"/>
      </w:pPr>
      <w:r>
        <w:rPr>
          <w:rStyle w:val="Textoennegrita"/>
        </w:rPr>
        <w:t>a) Preparación de la protoboard:</w:t>
      </w:r>
    </w:p>
    <w:p w14:paraId="4898E1B9" w14:textId="77777777" w:rsidR="00E10286" w:rsidRDefault="00E10286" w:rsidP="009C637F">
      <w:pPr>
        <w:pStyle w:val="Estilo4"/>
        <w:numPr>
          <w:ilvl w:val="0"/>
          <w:numId w:val="286"/>
        </w:numPr>
        <w:outlineLvl w:val="9"/>
      </w:pPr>
      <w:r>
        <w:t>Conectar bus positivo (+) del protoboard a pin 3.3V del ESP32</w:t>
      </w:r>
    </w:p>
    <w:p w14:paraId="2C184DA6" w14:textId="77777777" w:rsidR="00E10286" w:rsidRDefault="00E10286" w:rsidP="009C637F">
      <w:pPr>
        <w:pStyle w:val="Estilo4"/>
        <w:numPr>
          <w:ilvl w:val="0"/>
          <w:numId w:val="286"/>
        </w:numPr>
        <w:outlineLvl w:val="9"/>
      </w:pPr>
      <w:r>
        <w:t>Conectar bus negativo (-) del protoboard a pin GND del ESP32</w:t>
      </w:r>
    </w:p>
    <w:p w14:paraId="3B67B22C" w14:textId="77777777" w:rsidR="00E10286" w:rsidRDefault="00E10286" w:rsidP="009C637F">
      <w:pPr>
        <w:pStyle w:val="Estilo4"/>
        <w:numPr>
          <w:ilvl w:val="0"/>
          <w:numId w:val="286"/>
        </w:numPr>
        <w:outlineLvl w:val="9"/>
      </w:pPr>
      <w:r>
        <w:t>Verificar continuidad de los buses con multímetro</w:t>
      </w:r>
    </w:p>
    <w:p w14:paraId="142B05CC" w14:textId="77777777" w:rsidR="00E10286" w:rsidRDefault="00E10286" w:rsidP="009C637F">
      <w:pPr>
        <w:pStyle w:val="Estilo4"/>
        <w:outlineLvl w:val="9"/>
      </w:pPr>
      <w:r>
        <w:rPr>
          <w:rStyle w:val="Textoennegrita"/>
        </w:rPr>
        <w:t>b) Montaje del sensor DHT22:</w:t>
      </w:r>
    </w:p>
    <w:p w14:paraId="518A2558" w14:textId="77777777" w:rsidR="00E10286" w:rsidRDefault="00E10286" w:rsidP="009C637F">
      <w:pPr>
        <w:pStyle w:val="Estilo4"/>
        <w:numPr>
          <w:ilvl w:val="0"/>
          <w:numId w:val="287"/>
        </w:numPr>
        <w:outlineLvl w:val="9"/>
      </w:pPr>
      <w:r>
        <w:t>Insertar DHT22 en la parte superior del protoboard</w:t>
      </w:r>
    </w:p>
    <w:p w14:paraId="3BC790B0" w14:textId="77777777" w:rsidR="00E10286" w:rsidRDefault="00E10286" w:rsidP="009C637F">
      <w:pPr>
        <w:pStyle w:val="Estilo4"/>
        <w:numPr>
          <w:ilvl w:val="0"/>
          <w:numId w:val="287"/>
        </w:numPr>
        <w:outlineLvl w:val="9"/>
      </w:pPr>
      <w:r>
        <w:t>Conectar pin VCC del DHT22 al bus positivo (cable rojo)</w:t>
      </w:r>
    </w:p>
    <w:p w14:paraId="7206831B" w14:textId="77777777" w:rsidR="00E10286" w:rsidRDefault="00E10286" w:rsidP="009C637F">
      <w:pPr>
        <w:pStyle w:val="Estilo4"/>
        <w:numPr>
          <w:ilvl w:val="0"/>
          <w:numId w:val="287"/>
        </w:numPr>
        <w:outlineLvl w:val="9"/>
      </w:pPr>
      <w:r>
        <w:t>Conectar pin DATA del DHT22 a GPIO 4 del ESP32 (cable verde)</w:t>
      </w:r>
    </w:p>
    <w:p w14:paraId="7EE09479" w14:textId="77777777" w:rsidR="00E10286" w:rsidRDefault="00E10286" w:rsidP="009C637F">
      <w:pPr>
        <w:pStyle w:val="Estilo4"/>
        <w:numPr>
          <w:ilvl w:val="0"/>
          <w:numId w:val="287"/>
        </w:numPr>
        <w:outlineLvl w:val="9"/>
      </w:pPr>
      <w:r>
        <w:t>Conectar pin GND del DHT22 al bus negativo (cable negro)</w:t>
      </w:r>
    </w:p>
    <w:p w14:paraId="3948017B" w14:textId="77777777" w:rsidR="00E10286" w:rsidRDefault="00E10286" w:rsidP="009C637F">
      <w:pPr>
        <w:pStyle w:val="Estilo4"/>
        <w:outlineLvl w:val="9"/>
        <w:rPr>
          <w:rStyle w:val="Textoennegrita"/>
        </w:rPr>
      </w:pPr>
    </w:p>
    <w:p w14:paraId="08ACD4EE" w14:textId="2EBA39CC" w:rsidR="00E10286" w:rsidRDefault="00E10286" w:rsidP="009C637F">
      <w:pPr>
        <w:pStyle w:val="Estilo4"/>
        <w:outlineLvl w:val="9"/>
      </w:pPr>
      <w:r>
        <w:rPr>
          <w:rStyle w:val="Textoennegrita"/>
        </w:rPr>
        <w:lastRenderedPageBreak/>
        <w:t>c) Montaje del RTC DS3231:</w:t>
      </w:r>
    </w:p>
    <w:p w14:paraId="69716262" w14:textId="77777777" w:rsidR="00E10286" w:rsidRDefault="00E10286" w:rsidP="009C637F">
      <w:pPr>
        <w:pStyle w:val="Estilo4"/>
        <w:numPr>
          <w:ilvl w:val="0"/>
          <w:numId w:val="288"/>
        </w:numPr>
        <w:outlineLvl w:val="9"/>
      </w:pPr>
      <w:r>
        <w:t>Insertar módulo RTC en zona central del protoboard</w:t>
      </w:r>
    </w:p>
    <w:p w14:paraId="3DD84515" w14:textId="77777777" w:rsidR="00E10286" w:rsidRDefault="00E10286" w:rsidP="009C637F">
      <w:pPr>
        <w:pStyle w:val="Estilo4"/>
        <w:numPr>
          <w:ilvl w:val="0"/>
          <w:numId w:val="288"/>
        </w:numPr>
        <w:outlineLvl w:val="9"/>
      </w:pPr>
      <w:r>
        <w:t>Conectar VCC del RTC al bus positivo (cable rojo)</w:t>
      </w:r>
    </w:p>
    <w:p w14:paraId="2CDF1DA8" w14:textId="77777777" w:rsidR="00E10286" w:rsidRDefault="00E10286" w:rsidP="009C637F">
      <w:pPr>
        <w:pStyle w:val="Estilo4"/>
        <w:numPr>
          <w:ilvl w:val="0"/>
          <w:numId w:val="288"/>
        </w:numPr>
        <w:outlineLvl w:val="9"/>
      </w:pPr>
      <w:r>
        <w:t>Conectar SDA del RTC a GPIO 21 del ESP32 (cable amarillo)</w:t>
      </w:r>
    </w:p>
    <w:p w14:paraId="06818682" w14:textId="77777777" w:rsidR="00E10286" w:rsidRDefault="00E10286" w:rsidP="009C637F">
      <w:pPr>
        <w:pStyle w:val="Estilo4"/>
        <w:numPr>
          <w:ilvl w:val="0"/>
          <w:numId w:val="288"/>
        </w:numPr>
        <w:outlineLvl w:val="9"/>
      </w:pPr>
      <w:r>
        <w:t>Conectar SCL del RTC a GPIO 22 del ESP32 (cable azul)</w:t>
      </w:r>
    </w:p>
    <w:p w14:paraId="3211DFDA" w14:textId="77777777" w:rsidR="00E10286" w:rsidRDefault="00E10286" w:rsidP="009C637F">
      <w:pPr>
        <w:pStyle w:val="Estilo4"/>
        <w:numPr>
          <w:ilvl w:val="0"/>
          <w:numId w:val="288"/>
        </w:numPr>
        <w:outlineLvl w:val="9"/>
      </w:pPr>
      <w:r>
        <w:t>Conectar GND del RTC al bus negativo (cable negro)</w:t>
      </w:r>
    </w:p>
    <w:p w14:paraId="72C571A1" w14:textId="77777777" w:rsidR="00E10286" w:rsidRDefault="00E10286" w:rsidP="009C637F">
      <w:pPr>
        <w:pStyle w:val="Estilo4"/>
        <w:outlineLvl w:val="9"/>
      </w:pPr>
      <w:r>
        <w:rPr>
          <w:rStyle w:val="Textoennegrita"/>
        </w:rPr>
        <w:t>d) Montaje de la pantalla OLED SSD1306:</w:t>
      </w:r>
    </w:p>
    <w:p w14:paraId="1BA5199D" w14:textId="77777777" w:rsidR="00E10286" w:rsidRDefault="00E10286" w:rsidP="009C637F">
      <w:pPr>
        <w:pStyle w:val="Estilo4"/>
        <w:numPr>
          <w:ilvl w:val="0"/>
          <w:numId w:val="289"/>
        </w:numPr>
        <w:outlineLvl w:val="9"/>
      </w:pPr>
      <w:r>
        <w:t>Insertar módulo OLED en zona inferior del protoboard</w:t>
      </w:r>
    </w:p>
    <w:p w14:paraId="27D453B5" w14:textId="77777777" w:rsidR="00E10286" w:rsidRDefault="00E10286" w:rsidP="009C637F">
      <w:pPr>
        <w:pStyle w:val="Estilo4"/>
        <w:numPr>
          <w:ilvl w:val="0"/>
          <w:numId w:val="289"/>
        </w:numPr>
        <w:outlineLvl w:val="9"/>
      </w:pPr>
      <w:r>
        <w:t>Conectar VCC del OLED al bus positivo (cable rojo)</w:t>
      </w:r>
    </w:p>
    <w:p w14:paraId="179C1F06" w14:textId="77777777" w:rsidR="00E10286" w:rsidRDefault="00E10286" w:rsidP="009C637F">
      <w:pPr>
        <w:pStyle w:val="Estilo4"/>
        <w:numPr>
          <w:ilvl w:val="0"/>
          <w:numId w:val="289"/>
        </w:numPr>
        <w:outlineLvl w:val="9"/>
      </w:pPr>
      <w:r>
        <w:t>Conectar SDA del OLED a GPIO 21 del ESP32 (cable amarillo, compartido con RTC)</w:t>
      </w:r>
    </w:p>
    <w:p w14:paraId="5B5EDB9B" w14:textId="77777777" w:rsidR="00E10286" w:rsidRDefault="00E10286" w:rsidP="009C637F">
      <w:pPr>
        <w:pStyle w:val="Estilo4"/>
        <w:numPr>
          <w:ilvl w:val="0"/>
          <w:numId w:val="289"/>
        </w:numPr>
        <w:outlineLvl w:val="9"/>
      </w:pPr>
      <w:r>
        <w:t>Conectar SCL del OLED a GPIO 22 del ESP32 (cable azul, compartido con RTC)</w:t>
      </w:r>
    </w:p>
    <w:p w14:paraId="611BAC83" w14:textId="77777777" w:rsidR="00E10286" w:rsidRDefault="00E10286" w:rsidP="009C637F">
      <w:pPr>
        <w:pStyle w:val="Estilo4"/>
        <w:numPr>
          <w:ilvl w:val="0"/>
          <w:numId w:val="289"/>
        </w:numPr>
        <w:outlineLvl w:val="9"/>
      </w:pPr>
      <w:r>
        <w:t>Conectar GND del OLED al bus negativo (cable negro)</w:t>
      </w:r>
    </w:p>
    <w:p w14:paraId="7DB60A4F" w14:textId="77777777" w:rsidR="00E10286" w:rsidRDefault="00E10286" w:rsidP="009C637F">
      <w:pPr>
        <w:pStyle w:val="Estilo4"/>
        <w:outlineLvl w:val="9"/>
      </w:pPr>
      <w:r>
        <w:rPr>
          <w:rStyle w:val="Textoennegrita"/>
        </w:rPr>
        <w:t>e) Montaje del botón pulsador:</w:t>
      </w:r>
    </w:p>
    <w:p w14:paraId="4BB6680B" w14:textId="77777777" w:rsidR="00E10286" w:rsidRDefault="00E10286" w:rsidP="009C637F">
      <w:pPr>
        <w:pStyle w:val="Estilo4"/>
        <w:numPr>
          <w:ilvl w:val="0"/>
          <w:numId w:val="290"/>
        </w:numPr>
        <w:outlineLvl w:val="9"/>
      </w:pPr>
      <w:r>
        <w:t>Insertar botón en zona lateral del protoboard</w:t>
      </w:r>
    </w:p>
    <w:p w14:paraId="2FC244D7" w14:textId="77777777" w:rsidR="00E10286" w:rsidRDefault="00E10286" w:rsidP="009C637F">
      <w:pPr>
        <w:pStyle w:val="Estilo4"/>
        <w:numPr>
          <w:ilvl w:val="0"/>
          <w:numId w:val="290"/>
        </w:numPr>
        <w:outlineLvl w:val="9"/>
      </w:pPr>
      <w:r>
        <w:t>Conectar terminal 1 del botón a GPIO 23 del ESP32 (cable blanco)</w:t>
      </w:r>
    </w:p>
    <w:p w14:paraId="4AD7B396" w14:textId="77777777" w:rsidR="00E10286" w:rsidRDefault="00E10286" w:rsidP="009C637F">
      <w:pPr>
        <w:pStyle w:val="Estilo4"/>
        <w:numPr>
          <w:ilvl w:val="0"/>
          <w:numId w:val="290"/>
        </w:numPr>
        <w:outlineLvl w:val="9"/>
      </w:pPr>
      <w:r>
        <w:t>Conectar terminal 2 del botón al bus negativo (cable negro)</w:t>
      </w:r>
    </w:p>
    <w:p w14:paraId="50116645" w14:textId="77777777" w:rsidR="00E10286" w:rsidRDefault="00E10286" w:rsidP="009C637F">
      <w:pPr>
        <w:pStyle w:val="Estilo4"/>
        <w:numPr>
          <w:ilvl w:val="0"/>
          <w:numId w:val="290"/>
        </w:numPr>
        <w:outlineLvl w:val="9"/>
      </w:pPr>
      <w:r>
        <w:t>Conectar resistencia de 10KΩ entre GPIO 23 y bus positivo (pull-up)</w:t>
      </w:r>
    </w:p>
    <w:p w14:paraId="468D4AAB" w14:textId="77777777" w:rsidR="00E10286" w:rsidRDefault="00E10286" w:rsidP="009C637F">
      <w:pPr>
        <w:pStyle w:val="Estilo4"/>
        <w:outlineLvl w:val="9"/>
      </w:pPr>
      <w:r>
        <w:rPr>
          <w:rStyle w:val="Textoennegrita"/>
        </w:rPr>
        <w:t>f) Alimentación del sistema:</w:t>
      </w:r>
    </w:p>
    <w:p w14:paraId="357667A6" w14:textId="77777777" w:rsidR="00E10286" w:rsidRDefault="00E10286" w:rsidP="009C637F">
      <w:pPr>
        <w:pStyle w:val="Estilo4"/>
        <w:numPr>
          <w:ilvl w:val="0"/>
          <w:numId w:val="291"/>
        </w:numPr>
        <w:outlineLvl w:val="9"/>
      </w:pPr>
      <w:r>
        <w:t>Conectar cable USB Micro a puerto del ESP32</w:t>
      </w:r>
    </w:p>
    <w:p w14:paraId="1A7329DE" w14:textId="77777777" w:rsidR="00E10286" w:rsidRDefault="00E10286" w:rsidP="009C637F">
      <w:pPr>
        <w:pStyle w:val="Estilo4"/>
        <w:numPr>
          <w:ilvl w:val="0"/>
          <w:numId w:val="291"/>
        </w:numPr>
        <w:outlineLvl w:val="9"/>
      </w:pPr>
      <w:r>
        <w:t>Conectar extremo USB tipo A a computadora o fuente 5V</w:t>
      </w:r>
    </w:p>
    <w:p w14:paraId="4F19E5F7" w14:textId="77777777" w:rsidR="00E10286" w:rsidRDefault="00E10286" w:rsidP="009C637F">
      <w:pPr>
        <w:pStyle w:val="Estilo4"/>
        <w:numPr>
          <w:ilvl w:val="0"/>
          <w:numId w:val="291"/>
        </w:numPr>
        <w:outlineLvl w:val="9"/>
      </w:pPr>
      <w:r>
        <w:t>Verificar encendido del LED indicador del ESP32</w:t>
      </w:r>
    </w:p>
    <w:p w14:paraId="6D36228C" w14:textId="4604C541" w:rsidR="00E10286" w:rsidRPr="000E612E" w:rsidRDefault="00E10286" w:rsidP="009C637F">
      <w:pPr>
        <w:pStyle w:val="Prrafodelista"/>
        <w:widowControl/>
        <w:numPr>
          <w:ilvl w:val="0"/>
          <w:numId w:val="291"/>
        </w:numPr>
        <w:autoSpaceDE/>
        <w:autoSpaceDN/>
        <w:spacing w:before="100" w:beforeAutospacing="1" w:after="100" w:afterAutospacing="1" w:line="240" w:lineRule="auto"/>
        <w:jc w:val="left"/>
        <w:rPr>
          <w:szCs w:val="24"/>
          <w:lang w:val="es-419" w:eastAsia="es-419"/>
        </w:rPr>
      </w:pPr>
      <w:r w:rsidRPr="00E10286">
        <w:rPr>
          <w:b/>
          <w:bCs/>
          <w:szCs w:val="24"/>
          <w:lang w:val="es-419" w:eastAsia="es-419"/>
        </w:rPr>
        <w:t>Código de colores utilizado:</w:t>
      </w:r>
    </w:p>
    <w:p w14:paraId="40102FA5" w14:textId="32961E58" w:rsidR="000E612E" w:rsidRPr="000E612E" w:rsidRDefault="000E612E" w:rsidP="000E612E">
      <w:pPr>
        <w:pStyle w:val="TableParagraph"/>
        <w:rPr>
          <w:lang w:val="es-419" w:eastAsia="es-419"/>
        </w:rPr>
      </w:pPr>
      <w:bookmarkStart w:id="376" w:name="_Toc218088779"/>
      <w:r>
        <w:rPr>
          <w:lang w:val="es-419" w:eastAsia="es-419"/>
        </w:rPr>
        <w:t>Código de  colores utilizado.</w:t>
      </w:r>
      <w:bookmarkEnd w:id="37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903"/>
        <w:gridCol w:w="4602"/>
      </w:tblGrid>
      <w:tr w:rsidR="00E10286" w:rsidRPr="00E10286" w14:paraId="20B79FFC" w14:textId="77777777" w:rsidTr="000E612E">
        <w:trPr>
          <w:tblHeader/>
          <w:jc w:val="right"/>
        </w:trPr>
        <w:tc>
          <w:tcPr>
            <w:tcW w:w="3903" w:type="dxa"/>
            <w:vAlign w:val="center"/>
            <w:hideMark/>
          </w:tcPr>
          <w:p w14:paraId="50D83DFC" w14:textId="77777777" w:rsidR="00E10286" w:rsidRPr="00E10286" w:rsidRDefault="00E10286" w:rsidP="009C637F">
            <w:pPr>
              <w:spacing w:line="240" w:lineRule="auto"/>
              <w:rPr>
                <w:lang w:val="es-419" w:eastAsia="es-419"/>
              </w:rPr>
            </w:pPr>
            <w:r w:rsidRPr="00E10286">
              <w:rPr>
                <w:lang w:val="es-419" w:eastAsia="es-419"/>
              </w:rPr>
              <w:t>Color de cable</w:t>
            </w:r>
          </w:p>
        </w:tc>
        <w:tc>
          <w:tcPr>
            <w:tcW w:w="4602" w:type="dxa"/>
            <w:vAlign w:val="center"/>
            <w:hideMark/>
          </w:tcPr>
          <w:p w14:paraId="12CEC065" w14:textId="77777777" w:rsidR="00E10286" w:rsidRPr="00E10286" w:rsidRDefault="00E10286" w:rsidP="009C637F">
            <w:pPr>
              <w:spacing w:line="240" w:lineRule="auto"/>
              <w:rPr>
                <w:lang w:val="es-419" w:eastAsia="es-419"/>
              </w:rPr>
            </w:pPr>
            <w:r w:rsidRPr="00E10286">
              <w:rPr>
                <w:lang w:val="es-419" w:eastAsia="es-419"/>
              </w:rPr>
              <w:t>Función</w:t>
            </w:r>
          </w:p>
        </w:tc>
      </w:tr>
      <w:tr w:rsidR="00E10286" w:rsidRPr="00E10286" w14:paraId="6092CD00" w14:textId="77777777" w:rsidTr="000E612E">
        <w:trPr>
          <w:jc w:val="right"/>
        </w:trPr>
        <w:tc>
          <w:tcPr>
            <w:tcW w:w="3903" w:type="dxa"/>
            <w:vAlign w:val="center"/>
            <w:hideMark/>
          </w:tcPr>
          <w:p w14:paraId="3F81505A" w14:textId="77777777" w:rsidR="00E10286" w:rsidRPr="00E10286" w:rsidRDefault="00E10286" w:rsidP="009C637F">
            <w:pPr>
              <w:spacing w:line="240" w:lineRule="auto"/>
              <w:rPr>
                <w:lang w:val="es-419" w:eastAsia="es-419"/>
              </w:rPr>
            </w:pPr>
            <w:r w:rsidRPr="00E10286">
              <w:rPr>
                <w:lang w:val="es-419" w:eastAsia="es-419"/>
              </w:rPr>
              <w:t>Rojo</w:t>
            </w:r>
          </w:p>
        </w:tc>
        <w:tc>
          <w:tcPr>
            <w:tcW w:w="4602" w:type="dxa"/>
            <w:vAlign w:val="center"/>
            <w:hideMark/>
          </w:tcPr>
          <w:p w14:paraId="5EF46350" w14:textId="77777777" w:rsidR="00E10286" w:rsidRPr="00E10286" w:rsidRDefault="00E10286" w:rsidP="009C637F">
            <w:pPr>
              <w:spacing w:line="240" w:lineRule="auto"/>
              <w:rPr>
                <w:lang w:val="es-419" w:eastAsia="es-419"/>
              </w:rPr>
            </w:pPr>
            <w:r w:rsidRPr="00E10286">
              <w:rPr>
                <w:lang w:val="es-419" w:eastAsia="es-419"/>
              </w:rPr>
              <w:t>Alimentación 3.3V</w:t>
            </w:r>
          </w:p>
        </w:tc>
      </w:tr>
      <w:tr w:rsidR="00E10286" w:rsidRPr="00E10286" w14:paraId="4BB8F6C1" w14:textId="77777777" w:rsidTr="000E612E">
        <w:trPr>
          <w:jc w:val="right"/>
        </w:trPr>
        <w:tc>
          <w:tcPr>
            <w:tcW w:w="3903" w:type="dxa"/>
            <w:vAlign w:val="center"/>
            <w:hideMark/>
          </w:tcPr>
          <w:p w14:paraId="7ACF6A23" w14:textId="77777777" w:rsidR="00E10286" w:rsidRPr="00E10286" w:rsidRDefault="00E10286" w:rsidP="009C637F">
            <w:pPr>
              <w:spacing w:line="240" w:lineRule="auto"/>
              <w:rPr>
                <w:lang w:val="es-419" w:eastAsia="es-419"/>
              </w:rPr>
            </w:pPr>
            <w:r w:rsidRPr="00E10286">
              <w:rPr>
                <w:lang w:val="es-419" w:eastAsia="es-419"/>
              </w:rPr>
              <w:t>Negro</w:t>
            </w:r>
          </w:p>
        </w:tc>
        <w:tc>
          <w:tcPr>
            <w:tcW w:w="4602" w:type="dxa"/>
            <w:vAlign w:val="center"/>
            <w:hideMark/>
          </w:tcPr>
          <w:p w14:paraId="0227CB90" w14:textId="77777777" w:rsidR="00E10286" w:rsidRPr="00E10286" w:rsidRDefault="00E10286" w:rsidP="009C637F">
            <w:pPr>
              <w:spacing w:line="240" w:lineRule="auto"/>
              <w:rPr>
                <w:lang w:val="es-419" w:eastAsia="es-419"/>
              </w:rPr>
            </w:pPr>
            <w:r w:rsidRPr="00E10286">
              <w:rPr>
                <w:lang w:val="es-419" w:eastAsia="es-419"/>
              </w:rPr>
              <w:t>Tierra (GND)</w:t>
            </w:r>
          </w:p>
        </w:tc>
      </w:tr>
      <w:tr w:rsidR="00E10286" w:rsidRPr="00E10286" w14:paraId="303D9A74" w14:textId="77777777" w:rsidTr="000E612E">
        <w:trPr>
          <w:jc w:val="right"/>
        </w:trPr>
        <w:tc>
          <w:tcPr>
            <w:tcW w:w="3903" w:type="dxa"/>
            <w:vAlign w:val="center"/>
            <w:hideMark/>
          </w:tcPr>
          <w:p w14:paraId="11DF20BC" w14:textId="77777777" w:rsidR="00E10286" w:rsidRPr="00E10286" w:rsidRDefault="00E10286" w:rsidP="009C637F">
            <w:pPr>
              <w:spacing w:line="240" w:lineRule="auto"/>
              <w:rPr>
                <w:lang w:val="es-419" w:eastAsia="es-419"/>
              </w:rPr>
            </w:pPr>
            <w:r w:rsidRPr="00E10286">
              <w:rPr>
                <w:lang w:val="es-419" w:eastAsia="es-419"/>
              </w:rPr>
              <w:t>Amarillo</w:t>
            </w:r>
          </w:p>
        </w:tc>
        <w:tc>
          <w:tcPr>
            <w:tcW w:w="4602" w:type="dxa"/>
            <w:vAlign w:val="center"/>
            <w:hideMark/>
          </w:tcPr>
          <w:p w14:paraId="37F795E1" w14:textId="77777777" w:rsidR="00E10286" w:rsidRPr="00E10286" w:rsidRDefault="00E10286" w:rsidP="009C637F">
            <w:pPr>
              <w:spacing w:line="240" w:lineRule="auto"/>
              <w:rPr>
                <w:lang w:val="es-419" w:eastAsia="es-419"/>
              </w:rPr>
            </w:pPr>
            <w:r w:rsidRPr="00E10286">
              <w:rPr>
                <w:lang w:val="es-419" w:eastAsia="es-419"/>
              </w:rPr>
              <w:t>SDA (I²C)</w:t>
            </w:r>
          </w:p>
        </w:tc>
      </w:tr>
      <w:tr w:rsidR="00E10286" w:rsidRPr="00E10286" w14:paraId="74E47732" w14:textId="77777777" w:rsidTr="000E612E">
        <w:trPr>
          <w:jc w:val="right"/>
        </w:trPr>
        <w:tc>
          <w:tcPr>
            <w:tcW w:w="3903" w:type="dxa"/>
            <w:vAlign w:val="center"/>
            <w:hideMark/>
          </w:tcPr>
          <w:p w14:paraId="465B1315" w14:textId="77777777" w:rsidR="00E10286" w:rsidRPr="00E10286" w:rsidRDefault="00E10286" w:rsidP="009C637F">
            <w:pPr>
              <w:spacing w:line="240" w:lineRule="auto"/>
              <w:rPr>
                <w:lang w:val="es-419" w:eastAsia="es-419"/>
              </w:rPr>
            </w:pPr>
            <w:r w:rsidRPr="00E10286">
              <w:rPr>
                <w:lang w:val="es-419" w:eastAsia="es-419"/>
              </w:rPr>
              <w:t>Azul</w:t>
            </w:r>
          </w:p>
        </w:tc>
        <w:tc>
          <w:tcPr>
            <w:tcW w:w="4602" w:type="dxa"/>
            <w:vAlign w:val="center"/>
            <w:hideMark/>
          </w:tcPr>
          <w:p w14:paraId="2EF7D649" w14:textId="77777777" w:rsidR="00E10286" w:rsidRPr="00E10286" w:rsidRDefault="00E10286" w:rsidP="009C637F">
            <w:pPr>
              <w:spacing w:line="240" w:lineRule="auto"/>
              <w:rPr>
                <w:lang w:val="es-419" w:eastAsia="es-419"/>
              </w:rPr>
            </w:pPr>
            <w:r w:rsidRPr="00E10286">
              <w:rPr>
                <w:lang w:val="es-419" w:eastAsia="es-419"/>
              </w:rPr>
              <w:t>SCL (I²C)</w:t>
            </w:r>
          </w:p>
        </w:tc>
      </w:tr>
      <w:tr w:rsidR="00E10286" w:rsidRPr="00E10286" w14:paraId="69BEE6E8" w14:textId="77777777" w:rsidTr="000E612E">
        <w:trPr>
          <w:jc w:val="right"/>
        </w:trPr>
        <w:tc>
          <w:tcPr>
            <w:tcW w:w="3903" w:type="dxa"/>
            <w:vAlign w:val="center"/>
            <w:hideMark/>
          </w:tcPr>
          <w:p w14:paraId="7BBDC0B5" w14:textId="77777777" w:rsidR="00E10286" w:rsidRPr="00E10286" w:rsidRDefault="00E10286" w:rsidP="009C637F">
            <w:pPr>
              <w:spacing w:line="240" w:lineRule="auto"/>
              <w:rPr>
                <w:lang w:val="es-419" w:eastAsia="es-419"/>
              </w:rPr>
            </w:pPr>
            <w:r w:rsidRPr="00E10286">
              <w:rPr>
                <w:lang w:val="es-419" w:eastAsia="es-419"/>
              </w:rPr>
              <w:t>Verde</w:t>
            </w:r>
          </w:p>
        </w:tc>
        <w:tc>
          <w:tcPr>
            <w:tcW w:w="4602" w:type="dxa"/>
            <w:vAlign w:val="center"/>
            <w:hideMark/>
          </w:tcPr>
          <w:p w14:paraId="3996D039" w14:textId="77777777" w:rsidR="00E10286" w:rsidRPr="00E10286" w:rsidRDefault="00E10286" w:rsidP="009C637F">
            <w:pPr>
              <w:spacing w:line="240" w:lineRule="auto"/>
              <w:rPr>
                <w:lang w:val="es-419" w:eastAsia="es-419"/>
              </w:rPr>
            </w:pPr>
            <w:r w:rsidRPr="00E10286">
              <w:rPr>
                <w:lang w:val="es-419" w:eastAsia="es-419"/>
              </w:rPr>
              <w:t>Señal DHT22</w:t>
            </w:r>
          </w:p>
        </w:tc>
      </w:tr>
      <w:tr w:rsidR="00E10286" w:rsidRPr="00E10286" w14:paraId="5D185D6E" w14:textId="77777777" w:rsidTr="000E612E">
        <w:trPr>
          <w:jc w:val="right"/>
        </w:trPr>
        <w:tc>
          <w:tcPr>
            <w:tcW w:w="3903" w:type="dxa"/>
            <w:vAlign w:val="center"/>
            <w:hideMark/>
          </w:tcPr>
          <w:p w14:paraId="5BAD4811" w14:textId="77777777" w:rsidR="00E10286" w:rsidRPr="00E10286" w:rsidRDefault="00E10286" w:rsidP="009C637F">
            <w:pPr>
              <w:spacing w:line="240" w:lineRule="auto"/>
              <w:rPr>
                <w:lang w:val="es-419" w:eastAsia="es-419"/>
              </w:rPr>
            </w:pPr>
            <w:r w:rsidRPr="00E10286">
              <w:rPr>
                <w:lang w:val="es-419" w:eastAsia="es-419"/>
              </w:rPr>
              <w:t>Blanco</w:t>
            </w:r>
          </w:p>
        </w:tc>
        <w:tc>
          <w:tcPr>
            <w:tcW w:w="4602" w:type="dxa"/>
            <w:vAlign w:val="center"/>
            <w:hideMark/>
          </w:tcPr>
          <w:p w14:paraId="21B2A2B2" w14:textId="77777777" w:rsidR="00E10286" w:rsidRPr="00E10286" w:rsidRDefault="00E10286" w:rsidP="009C637F">
            <w:pPr>
              <w:spacing w:line="240" w:lineRule="auto"/>
              <w:rPr>
                <w:lang w:val="es-419" w:eastAsia="es-419"/>
              </w:rPr>
            </w:pPr>
            <w:r w:rsidRPr="00E10286">
              <w:rPr>
                <w:lang w:val="es-419" w:eastAsia="es-419"/>
              </w:rPr>
              <w:t>Señal botón</w:t>
            </w:r>
          </w:p>
        </w:tc>
      </w:tr>
    </w:tbl>
    <w:p w14:paraId="01FEF227" w14:textId="77777777" w:rsidR="00E10286" w:rsidRPr="00E10286" w:rsidRDefault="00E10286" w:rsidP="009C637F">
      <w:pPr>
        <w:pStyle w:val="Estilo4"/>
        <w:outlineLvl w:val="9"/>
        <w:rPr>
          <w:lang w:val="es-419"/>
        </w:rPr>
      </w:pPr>
    </w:p>
    <w:p w14:paraId="0889BCFE" w14:textId="3ECCEC2F" w:rsidR="00E10286" w:rsidRDefault="00E10286" w:rsidP="009C637F">
      <w:pPr>
        <w:pStyle w:val="Estilo4"/>
        <w:outlineLvl w:val="9"/>
      </w:pPr>
    </w:p>
    <w:p w14:paraId="32DD2181" w14:textId="13B185CA" w:rsidR="007816D7" w:rsidRDefault="007816D7" w:rsidP="001F4BBA">
      <w:pPr>
        <w:pStyle w:val="MyStyle"/>
      </w:pPr>
      <w:bookmarkStart w:id="377" w:name="_Toc217135176"/>
      <w:bookmarkStart w:id="378" w:name="_Toc218087667"/>
      <w:r>
        <w:t>5.4.3. Lista de materiales (BOM)</w:t>
      </w:r>
      <w:bookmarkEnd w:id="377"/>
      <w:bookmarkEnd w:id="378"/>
    </w:p>
    <w:p w14:paraId="47CAEBB5" w14:textId="10B6AEB8" w:rsidR="00D15BA4" w:rsidRPr="00D15BA4" w:rsidRDefault="00D15BA4" w:rsidP="009C637F">
      <w:pPr>
        <w:pStyle w:val="Estilo4"/>
        <w:outlineLvl w:val="9"/>
        <w:rPr>
          <w:lang w:val="es-419" w:eastAsia="es-419"/>
        </w:rPr>
      </w:pPr>
      <w:r w:rsidRPr="00D15BA4">
        <w:rPr>
          <w:lang w:val="es-419" w:eastAsia="es-419"/>
        </w:rPr>
        <w:t>La lista de materiales  detalla todos los componentes requeridos para la construcción del sistema de monitoreo.</w:t>
      </w:r>
    </w:p>
    <w:p w14:paraId="4EC15D63" w14:textId="34BF4D52" w:rsidR="00D15BA4" w:rsidRPr="00D15BA4" w:rsidRDefault="00E80C99" w:rsidP="00E80C99">
      <w:pPr>
        <w:pStyle w:val="TableParagraph"/>
        <w:rPr>
          <w:lang w:val="es-419" w:eastAsia="es-419"/>
        </w:rPr>
      </w:pPr>
      <w:bookmarkStart w:id="379" w:name="_Toc218088780"/>
      <w:r w:rsidRPr="00D15BA4">
        <w:rPr>
          <w:b/>
          <w:bCs/>
          <w:lang w:val="es-419" w:eastAsia="es-419"/>
        </w:rPr>
        <w:t>Lista de materiales del proyecto</w:t>
      </w:r>
      <w:bookmarkEnd w:id="379"/>
    </w:p>
    <w:tbl>
      <w:tblPr>
        <w:tblW w:w="867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417"/>
        <w:gridCol w:w="2131"/>
        <w:gridCol w:w="851"/>
        <w:gridCol w:w="1138"/>
        <w:gridCol w:w="1134"/>
        <w:gridCol w:w="1153"/>
      </w:tblGrid>
      <w:tr w:rsidR="00B05061" w:rsidRPr="00D15BA4" w14:paraId="2E3C972A" w14:textId="77777777" w:rsidTr="003B1969">
        <w:trPr>
          <w:tblHeader/>
          <w:jc w:val="right"/>
        </w:trPr>
        <w:tc>
          <w:tcPr>
            <w:tcW w:w="851" w:type="dxa"/>
            <w:vAlign w:val="center"/>
            <w:hideMark/>
          </w:tcPr>
          <w:p w14:paraId="5E9A0674" w14:textId="77777777" w:rsidR="00D15BA4" w:rsidRPr="00D15BA4" w:rsidRDefault="00D15BA4" w:rsidP="009C637F">
            <w:pPr>
              <w:widowControl/>
              <w:autoSpaceDE/>
              <w:autoSpaceDN/>
              <w:spacing w:after="0" w:line="240" w:lineRule="auto"/>
              <w:jc w:val="center"/>
              <w:rPr>
                <w:b/>
                <w:bCs/>
                <w:sz w:val="20"/>
                <w:szCs w:val="20"/>
                <w:lang w:val="es-419" w:eastAsia="es-419"/>
              </w:rPr>
            </w:pPr>
            <w:r w:rsidRPr="00D15BA4">
              <w:rPr>
                <w:b/>
                <w:bCs/>
                <w:sz w:val="20"/>
                <w:szCs w:val="20"/>
                <w:lang w:val="es-419" w:eastAsia="es-419"/>
              </w:rPr>
              <w:t>Ítem</w:t>
            </w:r>
          </w:p>
        </w:tc>
        <w:tc>
          <w:tcPr>
            <w:tcW w:w="1417" w:type="dxa"/>
            <w:vAlign w:val="center"/>
            <w:hideMark/>
          </w:tcPr>
          <w:p w14:paraId="55F66C9A" w14:textId="77777777" w:rsidR="00D15BA4" w:rsidRPr="00D15BA4" w:rsidRDefault="00D15BA4" w:rsidP="009C637F">
            <w:pPr>
              <w:widowControl/>
              <w:autoSpaceDE/>
              <w:autoSpaceDN/>
              <w:spacing w:after="0" w:line="240" w:lineRule="auto"/>
              <w:jc w:val="center"/>
              <w:rPr>
                <w:b/>
                <w:bCs/>
                <w:sz w:val="20"/>
                <w:szCs w:val="20"/>
                <w:lang w:val="es-419" w:eastAsia="es-419"/>
              </w:rPr>
            </w:pPr>
            <w:r w:rsidRPr="00D15BA4">
              <w:rPr>
                <w:b/>
                <w:bCs/>
                <w:sz w:val="20"/>
                <w:szCs w:val="20"/>
                <w:lang w:val="es-419" w:eastAsia="es-419"/>
              </w:rPr>
              <w:t>Componente</w:t>
            </w:r>
          </w:p>
        </w:tc>
        <w:tc>
          <w:tcPr>
            <w:tcW w:w="2131" w:type="dxa"/>
            <w:vAlign w:val="center"/>
            <w:hideMark/>
          </w:tcPr>
          <w:p w14:paraId="69B12F54" w14:textId="77777777" w:rsidR="00D15BA4" w:rsidRPr="00D15BA4" w:rsidRDefault="00D15BA4" w:rsidP="009C637F">
            <w:pPr>
              <w:widowControl/>
              <w:autoSpaceDE/>
              <w:autoSpaceDN/>
              <w:spacing w:after="0" w:line="240" w:lineRule="auto"/>
              <w:jc w:val="center"/>
              <w:rPr>
                <w:b/>
                <w:bCs/>
                <w:sz w:val="20"/>
                <w:szCs w:val="20"/>
                <w:lang w:val="es-419" w:eastAsia="es-419"/>
              </w:rPr>
            </w:pPr>
            <w:r w:rsidRPr="00D15BA4">
              <w:rPr>
                <w:b/>
                <w:bCs/>
                <w:sz w:val="20"/>
                <w:szCs w:val="20"/>
                <w:lang w:val="es-419" w:eastAsia="es-419"/>
              </w:rPr>
              <w:t>Descripción</w:t>
            </w:r>
          </w:p>
        </w:tc>
        <w:tc>
          <w:tcPr>
            <w:tcW w:w="851" w:type="dxa"/>
            <w:vAlign w:val="center"/>
            <w:hideMark/>
          </w:tcPr>
          <w:p w14:paraId="4D718C1F" w14:textId="77777777" w:rsidR="00D15BA4" w:rsidRPr="00D15BA4" w:rsidRDefault="00D15BA4" w:rsidP="009C637F">
            <w:pPr>
              <w:widowControl/>
              <w:autoSpaceDE/>
              <w:autoSpaceDN/>
              <w:spacing w:after="0" w:line="240" w:lineRule="auto"/>
              <w:jc w:val="center"/>
              <w:rPr>
                <w:b/>
                <w:bCs/>
                <w:sz w:val="20"/>
                <w:szCs w:val="20"/>
                <w:lang w:val="es-419" w:eastAsia="es-419"/>
              </w:rPr>
            </w:pPr>
            <w:r w:rsidRPr="00D15BA4">
              <w:rPr>
                <w:b/>
                <w:bCs/>
                <w:sz w:val="20"/>
                <w:szCs w:val="20"/>
                <w:lang w:val="es-419" w:eastAsia="es-419"/>
              </w:rPr>
              <w:t>Cantidad</w:t>
            </w:r>
          </w:p>
        </w:tc>
        <w:tc>
          <w:tcPr>
            <w:tcW w:w="1138" w:type="dxa"/>
            <w:vAlign w:val="center"/>
            <w:hideMark/>
          </w:tcPr>
          <w:p w14:paraId="18195C9A" w14:textId="77777777" w:rsidR="00D15BA4" w:rsidRPr="00D15BA4" w:rsidRDefault="00D15BA4" w:rsidP="009C637F">
            <w:pPr>
              <w:widowControl/>
              <w:autoSpaceDE/>
              <w:autoSpaceDN/>
              <w:spacing w:after="0" w:line="240" w:lineRule="auto"/>
              <w:jc w:val="center"/>
              <w:rPr>
                <w:b/>
                <w:bCs/>
                <w:sz w:val="20"/>
                <w:szCs w:val="20"/>
                <w:lang w:val="es-419" w:eastAsia="es-419"/>
              </w:rPr>
            </w:pPr>
            <w:r w:rsidRPr="00D15BA4">
              <w:rPr>
                <w:b/>
                <w:bCs/>
                <w:sz w:val="20"/>
                <w:szCs w:val="20"/>
                <w:lang w:val="es-419" w:eastAsia="es-419"/>
              </w:rPr>
              <w:t>Precio unitario (MXN)</w:t>
            </w:r>
          </w:p>
        </w:tc>
        <w:tc>
          <w:tcPr>
            <w:tcW w:w="1134" w:type="dxa"/>
            <w:vAlign w:val="center"/>
            <w:hideMark/>
          </w:tcPr>
          <w:p w14:paraId="20024388" w14:textId="77777777" w:rsidR="00D15BA4" w:rsidRPr="00D15BA4" w:rsidRDefault="00D15BA4" w:rsidP="009C637F">
            <w:pPr>
              <w:widowControl/>
              <w:autoSpaceDE/>
              <w:autoSpaceDN/>
              <w:spacing w:after="0" w:line="240" w:lineRule="auto"/>
              <w:jc w:val="center"/>
              <w:rPr>
                <w:b/>
                <w:bCs/>
                <w:sz w:val="20"/>
                <w:szCs w:val="20"/>
                <w:lang w:val="es-419" w:eastAsia="es-419"/>
              </w:rPr>
            </w:pPr>
            <w:r w:rsidRPr="00D15BA4">
              <w:rPr>
                <w:b/>
                <w:bCs/>
                <w:sz w:val="20"/>
                <w:szCs w:val="20"/>
                <w:lang w:val="es-419" w:eastAsia="es-419"/>
              </w:rPr>
              <w:t>Precio total (MXN)</w:t>
            </w:r>
          </w:p>
        </w:tc>
        <w:tc>
          <w:tcPr>
            <w:tcW w:w="1153" w:type="dxa"/>
            <w:vAlign w:val="center"/>
            <w:hideMark/>
          </w:tcPr>
          <w:p w14:paraId="11E58C1B" w14:textId="77777777" w:rsidR="00D15BA4" w:rsidRPr="00D15BA4" w:rsidRDefault="00D15BA4" w:rsidP="009C637F">
            <w:pPr>
              <w:widowControl/>
              <w:autoSpaceDE/>
              <w:autoSpaceDN/>
              <w:spacing w:after="0" w:line="240" w:lineRule="auto"/>
              <w:jc w:val="center"/>
              <w:rPr>
                <w:b/>
                <w:bCs/>
                <w:sz w:val="20"/>
                <w:szCs w:val="20"/>
                <w:lang w:val="es-419" w:eastAsia="es-419"/>
              </w:rPr>
            </w:pPr>
            <w:r w:rsidRPr="00D15BA4">
              <w:rPr>
                <w:b/>
                <w:bCs/>
                <w:sz w:val="20"/>
                <w:szCs w:val="20"/>
                <w:lang w:val="es-419" w:eastAsia="es-419"/>
              </w:rPr>
              <w:t>Proveedor</w:t>
            </w:r>
          </w:p>
        </w:tc>
      </w:tr>
      <w:tr w:rsidR="00B05061" w:rsidRPr="00D15BA4" w14:paraId="433A7DD3" w14:textId="77777777" w:rsidTr="003B1969">
        <w:trPr>
          <w:jc w:val="right"/>
        </w:trPr>
        <w:tc>
          <w:tcPr>
            <w:tcW w:w="851" w:type="dxa"/>
            <w:vAlign w:val="center"/>
            <w:hideMark/>
          </w:tcPr>
          <w:p w14:paraId="657FF84D"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1</w:t>
            </w:r>
          </w:p>
        </w:tc>
        <w:tc>
          <w:tcPr>
            <w:tcW w:w="1417" w:type="dxa"/>
            <w:vAlign w:val="center"/>
            <w:hideMark/>
          </w:tcPr>
          <w:p w14:paraId="79659E33"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ESP32 DevKit</w:t>
            </w:r>
          </w:p>
        </w:tc>
        <w:tc>
          <w:tcPr>
            <w:tcW w:w="2131" w:type="dxa"/>
            <w:vAlign w:val="center"/>
            <w:hideMark/>
          </w:tcPr>
          <w:p w14:paraId="4A7310E0"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Microcontrolador con WiFi y Bluetooth</w:t>
            </w:r>
          </w:p>
        </w:tc>
        <w:tc>
          <w:tcPr>
            <w:tcW w:w="851" w:type="dxa"/>
            <w:vAlign w:val="center"/>
            <w:hideMark/>
          </w:tcPr>
          <w:p w14:paraId="3B5B2F14" w14:textId="59B4E7A8" w:rsidR="00D15BA4" w:rsidRPr="00D15BA4" w:rsidRDefault="00D15BA4" w:rsidP="009C637F">
            <w:pPr>
              <w:widowControl/>
              <w:autoSpaceDE/>
              <w:autoSpaceDN/>
              <w:spacing w:after="0" w:line="240" w:lineRule="auto"/>
              <w:jc w:val="left"/>
              <w:rPr>
                <w:sz w:val="20"/>
                <w:szCs w:val="20"/>
                <w:lang w:val="es-419" w:eastAsia="es-419"/>
              </w:rPr>
            </w:pPr>
            <w:r w:rsidRPr="00B05061">
              <w:rPr>
                <w:sz w:val="20"/>
                <w:szCs w:val="20"/>
                <w:lang w:val="es-419" w:eastAsia="es-419"/>
              </w:rPr>
              <w:t>3</w:t>
            </w:r>
          </w:p>
        </w:tc>
        <w:tc>
          <w:tcPr>
            <w:tcW w:w="1138" w:type="dxa"/>
            <w:vAlign w:val="center"/>
            <w:hideMark/>
          </w:tcPr>
          <w:p w14:paraId="3429D39B"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$176.34</w:t>
            </w:r>
          </w:p>
        </w:tc>
        <w:tc>
          <w:tcPr>
            <w:tcW w:w="1134" w:type="dxa"/>
            <w:vAlign w:val="center"/>
            <w:hideMark/>
          </w:tcPr>
          <w:p w14:paraId="43A7A3C5" w14:textId="57A11102"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Pr="00B05061">
              <w:rPr>
                <w:sz w:val="20"/>
                <w:szCs w:val="20"/>
                <w:lang w:val="es-419" w:eastAsia="es-419"/>
              </w:rPr>
              <w:t>330</w:t>
            </w:r>
          </w:p>
        </w:tc>
        <w:tc>
          <w:tcPr>
            <w:tcW w:w="1153" w:type="dxa"/>
            <w:vAlign w:val="center"/>
            <w:hideMark/>
          </w:tcPr>
          <w:p w14:paraId="11429AD4" w14:textId="70BE37CD" w:rsidR="00D15BA4" w:rsidRPr="00D15BA4" w:rsidRDefault="00D15BA4" w:rsidP="009C637F">
            <w:pPr>
              <w:widowControl/>
              <w:autoSpaceDE/>
              <w:autoSpaceDN/>
              <w:spacing w:after="0" w:line="240" w:lineRule="auto"/>
              <w:jc w:val="left"/>
              <w:rPr>
                <w:sz w:val="20"/>
                <w:szCs w:val="20"/>
                <w:lang w:val="es-419" w:eastAsia="es-419"/>
              </w:rPr>
            </w:pPr>
            <w:r w:rsidRPr="00B05061">
              <w:rPr>
                <w:sz w:val="20"/>
                <w:szCs w:val="20"/>
                <w:lang w:val="es-419" w:eastAsia="es-419"/>
              </w:rPr>
              <w:t>Amazon</w:t>
            </w:r>
          </w:p>
        </w:tc>
      </w:tr>
      <w:tr w:rsidR="00B05061" w:rsidRPr="00D15BA4" w14:paraId="550FA5A8" w14:textId="77777777" w:rsidTr="003B1969">
        <w:trPr>
          <w:jc w:val="right"/>
        </w:trPr>
        <w:tc>
          <w:tcPr>
            <w:tcW w:w="851" w:type="dxa"/>
            <w:vAlign w:val="center"/>
            <w:hideMark/>
          </w:tcPr>
          <w:p w14:paraId="35F9D415"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2</w:t>
            </w:r>
          </w:p>
        </w:tc>
        <w:tc>
          <w:tcPr>
            <w:tcW w:w="1417" w:type="dxa"/>
            <w:vAlign w:val="center"/>
            <w:hideMark/>
          </w:tcPr>
          <w:p w14:paraId="4C49E798"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DHT22</w:t>
            </w:r>
          </w:p>
        </w:tc>
        <w:tc>
          <w:tcPr>
            <w:tcW w:w="2131" w:type="dxa"/>
            <w:vAlign w:val="center"/>
            <w:hideMark/>
          </w:tcPr>
          <w:p w14:paraId="4A469460"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Sensor de temperatura y humedad digital</w:t>
            </w:r>
          </w:p>
        </w:tc>
        <w:tc>
          <w:tcPr>
            <w:tcW w:w="851" w:type="dxa"/>
            <w:vAlign w:val="center"/>
            <w:hideMark/>
          </w:tcPr>
          <w:p w14:paraId="10B6FEC5" w14:textId="4914ED66" w:rsidR="00D15BA4" w:rsidRPr="00D15BA4" w:rsidRDefault="00D15BA4" w:rsidP="009C637F">
            <w:pPr>
              <w:widowControl/>
              <w:autoSpaceDE/>
              <w:autoSpaceDN/>
              <w:spacing w:after="0" w:line="240" w:lineRule="auto"/>
              <w:jc w:val="left"/>
              <w:rPr>
                <w:sz w:val="20"/>
                <w:szCs w:val="20"/>
                <w:lang w:val="es-419" w:eastAsia="es-419"/>
              </w:rPr>
            </w:pPr>
            <w:r w:rsidRPr="00B05061">
              <w:rPr>
                <w:sz w:val="20"/>
                <w:szCs w:val="20"/>
                <w:lang w:val="es-419" w:eastAsia="es-419"/>
              </w:rPr>
              <w:t>2</w:t>
            </w:r>
          </w:p>
        </w:tc>
        <w:tc>
          <w:tcPr>
            <w:tcW w:w="1138" w:type="dxa"/>
            <w:vAlign w:val="center"/>
            <w:hideMark/>
          </w:tcPr>
          <w:p w14:paraId="57588184" w14:textId="62CEF63D"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185</w:t>
            </w:r>
          </w:p>
        </w:tc>
        <w:tc>
          <w:tcPr>
            <w:tcW w:w="1134" w:type="dxa"/>
            <w:vAlign w:val="center"/>
            <w:hideMark/>
          </w:tcPr>
          <w:p w14:paraId="796D7666" w14:textId="3CDDE351"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Pr="00B05061">
              <w:rPr>
                <w:sz w:val="20"/>
                <w:szCs w:val="20"/>
                <w:lang w:val="es-419" w:eastAsia="es-419"/>
              </w:rPr>
              <w:t>370</w:t>
            </w:r>
          </w:p>
        </w:tc>
        <w:tc>
          <w:tcPr>
            <w:tcW w:w="1153" w:type="dxa"/>
            <w:vAlign w:val="center"/>
            <w:hideMark/>
          </w:tcPr>
          <w:p w14:paraId="776411E6" w14:textId="23788B4A" w:rsidR="00D15BA4" w:rsidRPr="00D15BA4" w:rsidRDefault="00D15BA4" w:rsidP="009C637F">
            <w:pPr>
              <w:widowControl/>
              <w:autoSpaceDE/>
              <w:autoSpaceDN/>
              <w:spacing w:after="0" w:line="240" w:lineRule="auto"/>
              <w:jc w:val="left"/>
              <w:rPr>
                <w:sz w:val="20"/>
                <w:szCs w:val="20"/>
                <w:lang w:val="es-419" w:eastAsia="es-419"/>
              </w:rPr>
            </w:pPr>
            <w:r w:rsidRPr="00B05061">
              <w:rPr>
                <w:sz w:val="20"/>
                <w:szCs w:val="20"/>
                <w:lang w:val="es-419" w:eastAsia="es-419"/>
              </w:rPr>
              <w:t>Amazon</w:t>
            </w:r>
          </w:p>
        </w:tc>
      </w:tr>
      <w:tr w:rsidR="00B05061" w:rsidRPr="00D15BA4" w14:paraId="54C18501" w14:textId="77777777" w:rsidTr="003B1969">
        <w:trPr>
          <w:jc w:val="right"/>
        </w:trPr>
        <w:tc>
          <w:tcPr>
            <w:tcW w:w="851" w:type="dxa"/>
            <w:vAlign w:val="center"/>
            <w:hideMark/>
          </w:tcPr>
          <w:p w14:paraId="5452F6AC"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3</w:t>
            </w:r>
          </w:p>
        </w:tc>
        <w:tc>
          <w:tcPr>
            <w:tcW w:w="1417" w:type="dxa"/>
            <w:vAlign w:val="center"/>
            <w:hideMark/>
          </w:tcPr>
          <w:p w14:paraId="0DCDF9C2"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DS3231</w:t>
            </w:r>
          </w:p>
        </w:tc>
        <w:tc>
          <w:tcPr>
            <w:tcW w:w="2131" w:type="dxa"/>
            <w:vAlign w:val="center"/>
            <w:hideMark/>
          </w:tcPr>
          <w:p w14:paraId="31F32FB7"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Módulo RTC con batería CR2032</w:t>
            </w:r>
          </w:p>
        </w:tc>
        <w:tc>
          <w:tcPr>
            <w:tcW w:w="851" w:type="dxa"/>
            <w:vAlign w:val="center"/>
            <w:hideMark/>
          </w:tcPr>
          <w:p w14:paraId="597A47B6" w14:textId="34724822" w:rsidR="00D15BA4" w:rsidRPr="00D15BA4" w:rsidRDefault="00B05061" w:rsidP="009C637F">
            <w:pPr>
              <w:widowControl/>
              <w:autoSpaceDE/>
              <w:autoSpaceDN/>
              <w:spacing w:after="0" w:line="240" w:lineRule="auto"/>
              <w:jc w:val="left"/>
              <w:rPr>
                <w:sz w:val="20"/>
                <w:szCs w:val="20"/>
                <w:lang w:val="es-419" w:eastAsia="es-419"/>
              </w:rPr>
            </w:pPr>
            <w:r w:rsidRPr="00B05061">
              <w:rPr>
                <w:sz w:val="20"/>
                <w:szCs w:val="20"/>
                <w:lang w:val="es-419" w:eastAsia="es-419"/>
              </w:rPr>
              <w:t>2</w:t>
            </w:r>
          </w:p>
        </w:tc>
        <w:tc>
          <w:tcPr>
            <w:tcW w:w="1138" w:type="dxa"/>
            <w:vAlign w:val="center"/>
            <w:hideMark/>
          </w:tcPr>
          <w:p w14:paraId="431DEEDA" w14:textId="20111733"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32.5</w:t>
            </w:r>
          </w:p>
        </w:tc>
        <w:tc>
          <w:tcPr>
            <w:tcW w:w="1134" w:type="dxa"/>
            <w:vAlign w:val="center"/>
            <w:hideMark/>
          </w:tcPr>
          <w:p w14:paraId="6E6103F3"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$65.00</w:t>
            </w:r>
          </w:p>
        </w:tc>
        <w:tc>
          <w:tcPr>
            <w:tcW w:w="1153" w:type="dxa"/>
            <w:vAlign w:val="center"/>
            <w:hideMark/>
          </w:tcPr>
          <w:p w14:paraId="1AE16A8E" w14:textId="2B3DAF7F" w:rsidR="00D15BA4" w:rsidRPr="00D15BA4" w:rsidRDefault="00D15BA4" w:rsidP="009C637F">
            <w:pPr>
              <w:widowControl/>
              <w:autoSpaceDE/>
              <w:autoSpaceDN/>
              <w:spacing w:after="0" w:line="240" w:lineRule="auto"/>
              <w:jc w:val="left"/>
              <w:rPr>
                <w:sz w:val="20"/>
                <w:szCs w:val="20"/>
                <w:lang w:val="es-419" w:eastAsia="es-419"/>
              </w:rPr>
            </w:pPr>
            <w:r w:rsidRPr="00B05061">
              <w:rPr>
                <w:sz w:val="20"/>
                <w:szCs w:val="20"/>
                <w:lang w:val="es-419" w:eastAsia="es-419"/>
              </w:rPr>
              <w:t>Amazon</w:t>
            </w:r>
          </w:p>
        </w:tc>
      </w:tr>
      <w:tr w:rsidR="00B05061" w:rsidRPr="00D15BA4" w14:paraId="72D1000B" w14:textId="77777777" w:rsidTr="003B1969">
        <w:trPr>
          <w:jc w:val="right"/>
        </w:trPr>
        <w:tc>
          <w:tcPr>
            <w:tcW w:w="851" w:type="dxa"/>
            <w:vAlign w:val="center"/>
            <w:hideMark/>
          </w:tcPr>
          <w:p w14:paraId="1F1852C7"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4</w:t>
            </w:r>
          </w:p>
        </w:tc>
        <w:tc>
          <w:tcPr>
            <w:tcW w:w="1417" w:type="dxa"/>
            <w:vAlign w:val="center"/>
            <w:hideMark/>
          </w:tcPr>
          <w:p w14:paraId="032C66DA"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OLED SSD1306</w:t>
            </w:r>
          </w:p>
        </w:tc>
        <w:tc>
          <w:tcPr>
            <w:tcW w:w="2131" w:type="dxa"/>
            <w:vAlign w:val="center"/>
            <w:hideMark/>
          </w:tcPr>
          <w:p w14:paraId="59726268"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Pantalla OLED 0.96" 128×64 I²C</w:t>
            </w:r>
          </w:p>
        </w:tc>
        <w:tc>
          <w:tcPr>
            <w:tcW w:w="851" w:type="dxa"/>
            <w:vAlign w:val="center"/>
            <w:hideMark/>
          </w:tcPr>
          <w:p w14:paraId="143605E1"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1</w:t>
            </w:r>
          </w:p>
        </w:tc>
        <w:tc>
          <w:tcPr>
            <w:tcW w:w="1138" w:type="dxa"/>
            <w:vAlign w:val="center"/>
            <w:hideMark/>
          </w:tcPr>
          <w:p w14:paraId="778C47E6" w14:textId="381F0779"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308</w:t>
            </w:r>
            <w:r w:rsidRPr="00D15BA4">
              <w:rPr>
                <w:sz w:val="20"/>
                <w:szCs w:val="20"/>
                <w:lang w:val="es-419" w:eastAsia="es-419"/>
              </w:rPr>
              <w:t>.00</w:t>
            </w:r>
          </w:p>
        </w:tc>
        <w:tc>
          <w:tcPr>
            <w:tcW w:w="1134" w:type="dxa"/>
            <w:vAlign w:val="center"/>
            <w:hideMark/>
          </w:tcPr>
          <w:p w14:paraId="5BAF477A" w14:textId="29EAB888"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308</w:t>
            </w:r>
            <w:r w:rsidRPr="00D15BA4">
              <w:rPr>
                <w:sz w:val="20"/>
                <w:szCs w:val="20"/>
                <w:lang w:val="es-419" w:eastAsia="es-419"/>
              </w:rPr>
              <w:t>.00</w:t>
            </w:r>
          </w:p>
        </w:tc>
        <w:tc>
          <w:tcPr>
            <w:tcW w:w="1153" w:type="dxa"/>
            <w:vAlign w:val="center"/>
            <w:hideMark/>
          </w:tcPr>
          <w:p w14:paraId="6E55F626" w14:textId="7F6464B4" w:rsidR="00D15BA4" w:rsidRPr="00D15BA4" w:rsidRDefault="00D15BA4" w:rsidP="009C637F">
            <w:pPr>
              <w:widowControl/>
              <w:autoSpaceDE/>
              <w:autoSpaceDN/>
              <w:spacing w:after="0" w:line="240" w:lineRule="auto"/>
              <w:jc w:val="left"/>
              <w:rPr>
                <w:sz w:val="20"/>
                <w:szCs w:val="20"/>
                <w:lang w:val="es-419" w:eastAsia="es-419"/>
              </w:rPr>
            </w:pPr>
            <w:r w:rsidRPr="00B05061">
              <w:rPr>
                <w:sz w:val="20"/>
                <w:szCs w:val="20"/>
                <w:lang w:val="es-419" w:eastAsia="es-419"/>
              </w:rPr>
              <w:t>Amazon</w:t>
            </w:r>
          </w:p>
        </w:tc>
      </w:tr>
      <w:tr w:rsidR="00B05061" w:rsidRPr="00D15BA4" w14:paraId="23A26CBF" w14:textId="77777777" w:rsidTr="003B1969">
        <w:trPr>
          <w:jc w:val="right"/>
        </w:trPr>
        <w:tc>
          <w:tcPr>
            <w:tcW w:w="851" w:type="dxa"/>
            <w:vAlign w:val="center"/>
            <w:hideMark/>
          </w:tcPr>
          <w:p w14:paraId="56FBAA18"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5</w:t>
            </w:r>
          </w:p>
        </w:tc>
        <w:tc>
          <w:tcPr>
            <w:tcW w:w="1417" w:type="dxa"/>
            <w:vAlign w:val="center"/>
            <w:hideMark/>
          </w:tcPr>
          <w:p w14:paraId="0FB93D8D"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Protoboard</w:t>
            </w:r>
          </w:p>
        </w:tc>
        <w:tc>
          <w:tcPr>
            <w:tcW w:w="2131" w:type="dxa"/>
            <w:vAlign w:val="center"/>
            <w:hideMark/>
          </w:tcPr>
          <w:p w14:paraId="507B141A"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830 puntos con buses de alimentación</w:t>
            </w:r>
          </w:p>
        </w:tc>
        <w:tc>
          <w:tcPr>
            <w:tcW w:w="851" w:type="dxa"/>
            <w:vAlign w:val="center"/>
            <w:hideMark/>
          </w:tcPr>
          <w:p w14:paraId="1CBF0709"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1</w:t>
            </w:r>
          </w:p>
        </w:tc>
        <w:tc>
          <w:tcPr>
            <w:tcW w:w="1138" w:type="dxa"/>
            <w:vAlign w:val="center"/>
            <w:hideMark/>
          </w:tcPr>
          <w:p w14:paraId="677D92B9" w14:textId="13CC076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429</w:t>
            </w:r>
            <w:r w:rsidRPr="00D15BA4">
              <w:rPr>
                <w:sz w:val="20"/>
                <w:szCs w:val="20"/>
                <w:lang w:val="es-419" w:eastAsia="es-419"/>
              </w:rPr>
              <w:t>.00</w:t>
            </w:r>
          </w:p>
        </w:tc>
        <w:tc>
          <w:tcPr>
            <w:tcW w:w="1134" w:type="dxa"/>
            <w:vAlign w:val="center"/>
            <w:hideMark/>
          </w:tcPr>
          <w:p w14:paraId="5772B4B9" w14:textId="12D7B232"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429</w:t>
            </w:r>
            <w:r w:rsidRPr="00D15BA4">
              <w:rPr>
                <w:sz w:val="20"/>
                <w:szCs w:val="20"/>
                <w:lang w:val="es-419" w:eastAsia="es-419"/>
              </w:rPr>
              <w:t>.00</w:t>
            </w:r>
          </w:p>
        </w:tc>
        <w:tc>
          <w:tcPr>
            <w:tcW w:w="1153" w:type="dxa"/>
            <w:vAlign w:val="center"/>
            <w:hideMark/>
          </w:tcPr>
          <w:p w14:paraId="668BFE2A" w14:textId="60BFC7CF" w:rsidR="00D15BA4" w:rsidRPr="00D15BA4" w:rsidRDefault="00D15BA4" w:rsidP="009C637F">
            <w:pPr>
              <w:widowControl/>
              <w:autoSpaceDE/>
              <w:autoSpaceDN/>
              <w:spacing w:after="0" w:line="240" w:lineRule="auto"/>
              <w:jc w:val="left"/>
              <w:rPr>
                <w:sz w:val="20"/>
                <w:szCs w:val="20"/>
                <w:lang w:val="es-419" w:eastAsia="es-419"/>
              </w:rPr>
            </w:pPr>
            <w:r w:rsidRPr="00B05061">
              <w:rPr>
                <w:sz w:val="20"/>
                <w:szCs w:val="20"/>
                <w:lang w:val="es-419" w:eastAsia="es-419"/>
              </w:rPr>
              <w:t>Amazon</w:t>
            </w:r>
          </w:p>
        </w:tc>
      </w:tr>
      <w:tr w:rsidR="00B05061" w:rsidRPr="00D15BA4" w14:paraId="3C3CD692" w14:textId="77777777" w:rsidTr="003B1969">
        <w:trPr>
          <w:jc w:val="right"/>
        </w:trPr>
        <w:tc>
          <w:tcPr>
            <w:tcW w:w="851" w:type="dxa"/>
            <w:vAlign w:val="center"/>
            <w:hideMark/>
          </w:tcPr>
          <w:p w14:paraId="2932ACE9"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6</w:t>
            </w:r>
          </w:p>
        </w:tc>
        <w:tc>
          <w:tcPr>
            <w:tcW w:w="1417" w:type="dxa"/>
            <w:vAlign w:val="center"/>
            <w:hideMark/>
          </w:tcPr>
          <w:p w14:paraId="1820321A"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Cables Dupont</w:t>
            </w:r>
          </w:p>
        </w:tc>
        <w:tc>
          <w:tcPr>
            <w:tcW w:w="2131" w:type="dxa"/>
            <w:vAlign w:val="center"/>
            <w:hideMark/>
          </w:tcPr>
          <w:p w14:paraId="262EBF8D"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Macho-Macho, 20 cm, pack 40 piezas</w:t>
            </w:r>
          </w:p>
        </w:tc>
        <w:tc>
          <w:tcPr>
            <w:tcW w:w="851" w:type="dxa"/>
            <w:vAlign w:val="center"/>
            <w:hideMark/>
          </w:tcPr>
          <w:p w14:paraId="6A774F39"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1</w:t>
            </w:r>
          </w:p>
        </w:tc>
        <w:tc>
          <w:tcPr>
            <w:tcW w:w="1138" w:type="dxa"/>
            <w:vAlign w:val="center"/>
            <w:hideMark/>
          </w:tcPr>
          <w:p w14:paraId="7E273716" w14:textId="49507328"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417</w:t>
            </w:r>
            <w:r w:rsidRPr="00D15BA4">
              <w:rPr>
                <w:sz w:val="20"/>
                <w:szCs w:val="20"/>
                <w:lang w:val="es-419" w:eastAsia="es-419"/>
              </w:rPr>
              <w:t>.00</w:t>
            </w:r>
          </w:p>
        </w:tc>
        <w:tc>
          <w:tcPr>
            <w:tcW w:w="1134" w:type="dxa"/>
            <w:vAlign w:val="center"/>
            <w:hideMark/>
          </w:tcPr>
          <w:p w14:paraId="41795116" w14:textId="76438766"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417</w:t>
            </w:r>
            <w:r w:rsidRPr="00D15BA4">
              <w:rPr>
                <w:sz w:val="20"/>
                <w:szCs w:val="20"/>
                <w:lang w:val="es-419" w:eastAsia="es-419"/>
              </w:rPr>
              <w:t>.00</w:t>
            </w:r>
          </w:p>
        </w:tc>
        <w:tc>
          <w:tcPr>
            <w:tcW w:w="1153" w:type="dxa"/>
            <w:vAlign w:val="center"/>
            <w:hideMark/>
          </w:tcPr>
          <w:p w14:paraId="662889D6" w14:textId="256D0F8C" w:rsidR="00D15BA4" w:rsidRPr="00D15BA4" w:rsidRDefault="00D15BA4" w:rsidP="009C637F">
            <w:pPr>
              <w:widowControl/>
              <w:autoSpaceDE/>
              <w:autoSpaceDN/>
              <w:spacing w:after="0" w:line="240" w:lineRule="auto"/>
              <w:jc w:val="left"/>
              <w:rPr>
                <w:sz w:val="20"/>
                <w:szCs w:val="20"/>
                <w:lang w:val="es-419" w:eastAsia="es-419"/>
              </w:rPr>
            </w:pPr>
            <w:r w:rsidRPr="00B05061">
              <w:rPr>
                <w:sz w:val="20"/>
                <w:szCs w:val="20"/>
                <w:lang w:val="es-419" w:eastAsia="es-419"/>
              </w:rPr>
              <w:t>Amazon</w:t>
            </w:r>
          </w:p>
        </w:tc>
      </w:tr>
      <w:tr w:rsidR="00B05061" w:rsidRPr="00D15BA4" w14:paraId="3DEE8CF2" w14:textId="77777777" w:rsidTr="003B1969">
        <w:trPr>
          <w:jc w:val="right"/>
        </w:trPr>
        <w:tc>
          <w:tcPr>
            <w:tcW w:w="851" w:type="dxa"/>
            <w:vAlign w:val="center"/>
            <w:hideMark/>
          </w:tcPr>
          <w:p w14:paraId="0500743D"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7</w:t>
            </w:r>
          </w:p>
        </w:tc>
        <w:tc>
          <w:tcPr>
            <w:tcW w:w="1417" w:type="dxa"/>
            <w:vAlign w:val="center"/>
            <w:hideMark/>
          </w:tcPr>
          <w:p w14:paraId="7D77E96D"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Cable USB</w:t>
            </w:r>
          </w:p>
        </w:tc>
        <w:tc>
          <w:tcPr>
            <w:tcW w:w="2131" w:type="dxa"/>
            <w:vAlign w:val="center"/>
            <w:hideMark/>
          </w:tcPr>
          <w:p w14:paraId="7C42ED4F"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Tipo A a Micro USB, 1.5 m</w:t>
            </w:r>
          </w:p>
        </w:tc>
        <w:tc>
          <w:tcPr>
            <w:tcW w:w="851" w:type="dxa"/>
            <w:vAlign w:val="center"/>
            <w:hideMark/>
          </w:tcPr>
          <w:p w14:paraId="2E96F380"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1</w:t>
            </w:r>
          </w:p>
        </w:tc>
        <w:tc>
          <w:tcPr>
            <w:tcW w:w="1138" w:type="dxa"/>
            <w:vAlign w:val="center"/>
            <w:hideMark/>
          </w:tcPr>
          <w:p w14:paraId="70083C74" w14:textId="73FC13C3"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299</w:t>
            </w:r>
            <w:r w:rsidRPr="00D15BA4">
              <w:rPr>
                <w:sz w:val="20"/>
                <w:szCs w:val="20"/>
                <w:lang w:val="es-419" w:eastAsia="es-419"/>
              </w:rPr>
              <w:t>.00</w:t>
            </w:r>
          </w:p>
        </w:tc>
        <w:tc>
          <w:tcPr>
            <w:tcW w:w="1134" w:type="dxa"/>
            <w:vAlign w:val="center"/>
            <w:hideMark/>
          </w:tcPr>
          <w:p w14:paraId="07042EDF" w14:textId="5CFE24EC"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299</w:t>
            </w:r>
            <w:r w:rsidRPr="00D15BA4">
              <w:rPr>
                <w:sz w:val="20"/>
                <w:szCs w:val="20"/>
                <w:lang w:val="es-419" w:eastAsia="es-419"/>
              </w:rPr>
              <w:t>.00</w:t>
            </w:r>
          </w:p>
        </w:tc>
        <w:tc>
          <w:tcPr>
            <w:tcW w:w="1153" w:type="dxa"/>
            <w:vAlign w:val="center"/>
            <w:hideMark/>
          </w:tcPr>
          <w:p w14:paraId="4686D6E3" w14:textId="11D475F9" w:rsidR="00D15BA4" w:rsidRPr="00D15BA4" w:rsidRDefault="00D15BA4" w:rsidP="009C637F">
            <w:pPr>
              <w:widowControl/>
              <w:autoSpaceDE/>
              <w:autoSpaceDN/>
              <w:spacing w:after="0" w:line="240" w:lineRule="auto"/>
              <w:jc w:val="left"/>
              <w:rPr>
                <w:sz w:val="20"/>
                <w:szCs w:val="20"/>
                <w:lang w:val="es-419" w:eastAsia="es-419"/>
              </w:rPr>
            </w:pPr>
            <w:r w:rsidRPr="00B05061">
              <w:rPr>
                <w:sz w:val="20"/>
                <w:szCs w:val="20"/>
                <w:lang w:val="es-419" w:eastAsia="es-419"/>
              </w:rPr>
              <w:t>Amazon</w:t>
            </w:r>
          </w:p>
        </w:tc>
      </w:tr>
      <w:tr w:rsidR="00B05061" w:rsidRPr="00D15BA4" w14:paraId="025A942B" w14:textId="77777777" w:rsidTr="003B1969">
        <w:trPr>
          <w:jc w:val="right"/>
        </w:trPr>
        <w:tc>
          <w:tcPr>
            <w:tcW w:w="851" w:type="dxa"/>
            <w:vAlign w:val="center"/>
            <w:hideMark/>
          </w:tcPr>
          <w:p w14:paraId="03A1E886"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8</w:t>
            </w:r>
          </w:p>
        </w:tc>
        <w:tc>
          <w:tcPr>
            <w:tcW w:w="1417" w:type="dxa"/>
            <w:vAlign w:val="center"/>
            <w:hideMark/>
          </w:tcPr>
          <w:p w14:paraId="75621087" w14:textId="2F066738" w:rsidR="00D15BA4" w:rsidRPr="00D15BA4" w:rsidRDefault="00B05061" w:rsidP="009C637F">
            <w:pPr>
              <w:widowControl/>
              <w:autoSpaceDE/>
              <w:autoSpaceDN/>
              <w:spacing w:after="0" w:line="240" w:lineRule="auto"/>
              <w:jc w:val="left"/>
              <w:rPr>
                <w:sz w:val="20"/>
                <w:szCs w:val="20"/>
                <w:lang w:val="es-419" w:eastAsia="es-419"/>
              </w:rPr>
            </w:pPr>
            <w:r w:rsidRPr="00B05061">
              <w:rPr>
                <w:sz w:val="20"/>
                <w:szCs w:val="20"/>
                <w:lang w:val="es-419" w:eastAsia="es-419"/>
              </w:rPr>
              <w:t>Banco de Batería</w:t>
            </w:r>
            <w:r w:rsidR="00D15BA4" w:rsidRPr="00D15BA4">
              <w:rPr>
                <w:sz w:val="20"/>
                <w:szCs w:val="20"/>
                <w:lang w:val="es-419" w:eastAsia="es-419"/>
              </w:rPr>
              <w:t xml:space="preserve"> 5V 2A</w:t>
            </w:r>
          </w:p>
        </w:tc>
        <w:tc>
          <w:tcPr>
            <w:tcW w:w="2131" w:type="dxa"/>
            <w:vAlign w:val="center"/>
            <w:hideMark/>
          </w:tcPr>
          <w:p w14:paraId="4E20FF8E"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Fuente de alimentación (opcional)</w:t>
            </w:r>
          </w:p>
        </w:tc>
        <w:tc>
          <w:tcPr>
            <w:tcW w:w="851" w:type="dxa"/>
            <w:vAlign w:val="center"/>
            <w:hideMark/>
          </w:tcPr>
          <w:p w14:paraId="62F8D5CE"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1</w:t>
            </w:r>
          </w:p>
        </w:tc>
        <w:tc>
          <w:tcPr>
            <w:tcW w:w="1138" w:type="dxa"/>
            <w:vAlign w:val="center"/>
            <w:hideMark/>
          </w:tcPr>
          <w:p w14:paraId="7F2F3D43" w14:textId="1B598450"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250</w:t>
            </w:r>
            <w:r w:rsidRPr="00D15BA4">
              <w:rPr>
                <w:sz w:val="20"/>
                <w:szCs w:val="20"/>
                <w:lang w:val="es-419" w:eastAsia="es-419"/>
              </w:rPr>
              <w:t>.00</w:t>
            </w:r>
          </w:p>
        </w:tc>
        <w:tc>
          <w:tcPr>
            <w:tcW w:w="1134" w:type="dxa"/>
            <w:vAlign w:val="center"/>
            <w:hideMark/>
          </w:tcPr>
          <w:p w14:paraId="524E3617" w14:textId="280200DE"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25</w:t>
            </w:r>
            <w:r w:rsidRPr="00D15BA4">
              <w:rPr>
                <w:sz w:val="20"/>
                <w:szCs w:val="20"/>
                <w:lang w:val="es-419" w:eastAsia="es-419"/>
              </w:rPr>
              <w:t>0.00</w:t>
            </w:r>
          </w:p>
        </w:tc>
        <w:tc>
          <w:tcPr>
            <w:tcW w:w="1153" w:type="dxa"/>
            <w:vAlign w:val="center"/>
            <w:hideMark/>
          </w:tcPr>
          <w:p w14:paraId="1D7DE8D9" w14:textId="642304A3" w:rsidR="00D15BA4" w:rsidRPr="00D15BA4" w:rsidRDefault="00D15BA4" w:rsidP="009C637F">
            <w:pPr>
              <w:widowControl/>
              <w:autoSpaceDE/>
              <w:autoSpaceDN/>
              <w:spacing w:after="0" w:line="240" w:lineRule="auto"/>
              <w:jc w:val="left"/>
              <w:rPr>
                <w:sz w:val="20"/>
                <w:szCs w:val="20"/>
                <w:lang w:val="es-419" w:eastAsia="es-419"/>
              </w:rPr>
            </w:pPr>
            <w:r w:rsidRPr="00B05061">
              <w:rPr>
                <w:sz w:val="20"/>
                <w:szCs w:val="20"/>
                <w:lang w:val="es-419" w:eastAsia="es-419"/>
              </w:rPr>
              <w:t>Amazon</w:t>
            </w:r>
          </w:p>
        </w:tc>
      </w:tr>
      <w:tr w:rsidR="00B05061" w:rsidRPr="00D15BA4" w14:paraId="6E10D4C5" w14:textId="77777777" w:rsidTr="003B1969">
        <w:trPr>
          <w:jc w:val="right"/>
        </w:trPr>
        <w:tc>
          <w:tcPr>
            <w:tcW w:w="851" w:type="dxa"/>
            <w:vAlign w:val="center"/>
            <w:hideMark/>
          </w:tcPr>
          <w:p w14:paraId="67F2E619"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9</w:t>
            </w:r>
          </w:p>
        </w:tc>
        <w:tc>
          <w:tcPr>
            <w:tcW w:w="1417" w:type="dxa"/>
            <w:vAlign w:val="center"/>
            <w:hideMark/>
          </w:tcPr>
          <w:p w14:paraId="6C723AED"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Botón pulsador</w:t>
            </w:r>
          </w:p>
        </w:tc>
        <w:tc>
          <w:tcPr>
            <w:tcW w:w="2131" w:type="dxa"/>
            <w:vAlign w:val="center"/>
            <w:hideMark/>
          </w:tcPr>
          <w:p w14:paraId="754B91E0"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Push button 6×6 mm, 4 pines</w:t>
            </w:r>
          </w:p>
        </w:tc>
        <w:tc>
          <w:tcPr>
            <w:tcW w:w="851" w:type="dxa"/>
            <w:vAlign w:val="center"/>
            <w:hideMark/>
          </w:tcPr>
          <w:p w14:paraId="6F284146"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1</w:t>
            </w:r>
          </w:p>
        </w:tc>
        <w:tc>
          <w:tcPr>
            <w:tcW w:w="1138" w:type="dxa"/>
            <w:vAlign w:val="center"/>
            <w:hideMark/>
          </w:tcPr>
          <w:p w14:paraId="765D00DB" w14:textId="64CD499E"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15</w:t>
            </w:r>
            <w:r w:rsidRPr="00D15BA4">
              <w:rPr>
                <w:sz w:val="20"/>
                <w:szCs w:val="20"/>
                <w:lang w:val="es-419" w:eastAsia="es-419"/>
              </w:rPr>
              <w:t>.00</w:t>
            </w:r>
          </w:p>
        </w:tc>
        <w:tc>
          <w:tcPr>
            <w:tcW w:w="1134" w:type="dxa"/>
            <w:vAlign w:val="center"/>
            <w:hideMark/>
          </w:tcPr>
          <w:p w14:paraId="68F6B716" w14:textId="0564194B"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15</w:t>
            </w:r>
            <w:r w:rsidRPr="00D15BA4">
              <w:rPr>
                <w:sz w:val="20"/>
                <w:szCs w:val="20"/>
                <w:lang w:val="es-419" w:eastAsia="es-419"/>
              </w:rPr>
              <w:t>.00</w:t>
            </w:r>
          </w:p>
        </w:tc>
        <w:tc>
          <w:tcPr>
            <w:tcW w:w="1153" w:type="dxa"/>
            <w:vAlign w:val="center"/>
            <w:hideMark/>
          </w:tcPr>
          <w:p w14:paraId="5BDAA5A0" w14:textId="6E6BA3FE" w:rsidR="00D15BA4" w:rsidRPr="00D15BA4" w:rsidRDefault="00B05061" w:rsidP="009C637F">
            <w:pPr>
              <w:widowControl/>
              <w:autoSpaceDE/>
              <w:autoSpaceDN/>
              <w:spacing w:after="0" w:line="240" w:lineRule="auto"/>
              <w:jc w:val="left"/>
              <w:rPr>
                <w:sz w:val="20"/>
                <w:szCs w:val="20"/>
                <w:lang w:val="es-419" w:eastAsia="es-419"/>
              </w:rPr>
            </w:pPr>
            <w:r w:rsidRPr="00B05061">
              <w:rPr>
                <w:sz w:val="20"/>
                <w:szCs w:val="20"/>
                <w:lang w:val="es-419" w:eastAsia="es-419"/>
              </w:rPr>
              <w:t>steren</w:t>
            </w:r>
          </w:p>
        </w:tc>
      </w:tr>
      <w:tr w:rsidR="00B05061" w:rsidRPr="00D15BA4" w14:paraId="3F4C3343" w14:textId="77777777" w:rsidTr="003B1969">
        <w:trPr>
          <w:jc w:val="right"/>
        </w:trPr>
        <w:tc>
          <w:tcPr>
            <w:tcW w:w="851" w:type="dxa"/>
            <w:vAlign w:val="center"/>
            <w:hideMark/>
          </w:tcPr>
          <w:p w14:paraId="16BF8E1E"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10</w:t>
            </w:r>
          </w:p>
        </w:tc>
        <w:tc>
          <w:tcPr>
            <w:tcW w:w="1417" w:type="dxa"/>
            <w:vAlign w:val="center"/>
            <w:hideMark/>
          </w:tcPr>
          <w:p w14:paraId="4DBBD4D0"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Resistencia 10KΩ</w:t>
            </w:r>
          </w:p>
        </w:tc>
        <w:tc>
          <w:tcPr>
            <w:tcW w:w="2131" w:type="dxa"/>
            <w:vAlign w:val="center"/>
            <w:hideMark/>
          </w:tcPr>
          <w:p w14:paraId="39E00714"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1/4 W, ±5%, carbón</w:t>
            </w:r>
          </w:p>
        </w:tc>
        <w:tc>
          <w:tcPr>
            <w:tcW w:w="851" w:type="dxa"/>
            <w:vAlign w:val="center"/>
            <w:hideMark/>
          </w:tcPr>
          <w:p w14:paraId="627C6A19"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2</w:t>
            </w:r>
          </w:p>
        </w:tc>
        <w:tc>
          <w:tcPr>
            <w:tcW w:w="1138" w:type="dxa"/>
            <w:vAlign w:val="center"/>
            <w:hideMark/>
          </w:tcPr>
          <w:p w14:paraId="59FF2722" w14:textId="4B8704DC"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5</w:t>
            </w:r>
            <w:r w:rsidRPr="00D15BA4">
              <w:rPr>
                <w:sz w:val="20"/>
                <w:szCs w:val="20"/>
                <w:lang w:val="es-419" w:eastAsia="es-419"/>
              </w:rPr>
              <w:t>.00</w:t>
            </w:r>
          </w:p>
        </w:tc>
        <w:tc>
          <w:tcPr>
            <w:tcW w:w="1134" w:type="dxa"/>
            <w:vAlign w:val="center"/>
            <w:hideMark/>
          </w:tcPr>
          <w:p w14:paraId="2C8D2C54" w14:textId="3E07A44E" w:rsidR="00D15BA4" w:rsidRPr="00D15BA4" w:rsidRDefault="00D15BA4" w:rsidP="009C637F">
            <w:pPr>
              <w:widowControl/>
              <w:autoSpaceDE/>
              <w:autoSpaceDN/>
              <w:spacing w:after="0" w:line="240" w:lineRule="auto"/>
              <w:jc w:val="left"/>
              <w:rPr>
                <w:sz w:val="20"/>
                <w:szCs w:val="20"/>
                <w:lang w:val="es-419" w:eastAsia="es-419"/>
              </w:rPr>
            </w:pPr>
            <w:r w:rsidRPr="00D15BA4">
              <w:rPr>
                <w:sz w:val="20"/>
                <w:szCs w:val="20"/>
                <w:lang w:val="es-419" w:eastAsia="es-419"/>
              </w:rPr>
              <w:t>$</w:t>
            </w:r>
            <w:r w:rsidR="00B05061" w:rsidRPr="00B05061">
              <w:rPr>
                <w:sz w:val="20"/>
                <w:szCs w:val="20"/>
                <w:lang w:val="es-419" w:eastAsia="es-419"/>
              </w:rPr>
              <w:t>5</w:t>
            </w:r>
            <w:r w:rsidRPr="00D15BA4">
              <w:rPr>
                <w:sz w:val="20"/>
                <w:szCs w:val="20"/>
                <w:lang w:val="es-419" w:eastAsia="es-419"/>
              </w:rPr>
              <w:t>.00</w:t>
            </w:r>
          </w:p>
        </w:tc>
        <w:tc>
          <w:tcPr>
            <w:tcW w:w="1153" w:type="dxa"/>
            <w:vAlign w:val="center"/>
            <w:hideMark/>
          </w:tcPr>
          <w:p w14:paraId="3EEA5859" w14:textId="5E2C9C9F" w:rsidR="00D15BA4" w:rsidRPr="00D15BA4" w:rsidRDefault="00B05061" w:rsidP="009C637F">
            <w:pPr>
              <w:widowControl/>
              <w:autoSpaceDE/>
              <w:autoSpaceDN/>
              <w:spacing w:after="0" w:line="240" w:lineRule="auto"/>
              <w:jc w:val="left"/>
              <w:rPr>
                <w:sz w:val="20"/>
                <w:szCs w:val="20"/>
                <w:lang w:val="es-419" w:eastAsia="es-419"/>
              </w:rPr>
            </w:pPr>
            <w:r w:rsidRPr="00B05061">
              <w:rPr>
                <w:sz w:val="20"/>
                <w:szCs w:val="20"/>
                <w:lang w:val="es-419" w:eastAsia="es-419"/>
              </w:rPr>
              <w:t>steren</w:t>
            </w:r>
          </w:p>
        </w:tc>
      </w:tr>
      <w:tr w:rsidR="00B05061" w:rsidRPr="00D15BA4" w14:paraId="63487A78" w14:textId="77777777" w:rsidTr="003B1969">
        <w:trPr>
          <w:jc w:val="right"/>
        </w:trPr>
        <w:tc>
          <w:tcPr>
            <w:tcW w:w="851" w:type="dxa"/>
            <w:vAlign w:val="center"/>
            <w:hideMark/>
          </w:tcPr>
          <w:p w14:paraId="69575E84" w14:textId="77777777" w:rsidR="00D15BA4" w:rsidRPr="00D15BA4" w:rsidRDefault="00D15BA4" w:rsidP="009C637F">
            <w:pPr>
              <w:widowControl/>
              <w:autoSpaceDE/>
              <w:autoSpaceDN/>
              <w:spacing w:after="0" w:line="240" w:lineRule="auto"/>
              <w:jc w:val="left"/>
              <w:rPr>
                <w:sz w:val="20"/>
                <w:szCs w:val="20"/>
                <w:lang w:val="es-419" w:eastAsia="es-419"/>
              </w:rPr>
            </w:pPr>
            <w:r w:rsidRPr="00D15BA4">
              <w:rPr>
                <w:b/>
                <w:bCs/>
                <w:sz w:val="20"/>
                <w:szCs w:val="20"/>
                <w:lang w:val="es-419" w:eastAsia="es-419"/>
              </w:rPr>
              <w:t>TOTAL</w:t>
            </w:r>
          </w:p>
        </w:tc>
        <w:tc>
          <w:tcPr>
            <w:tcW w:w="1417" w:type="dxa"/>
            <w:vAlign w:val="center"/>
            <w:hideMark/>
          </w:tcPr>
          <w:p w14:paraId="57D1CB3D" w14:textId="77777777" w:rsidR="00D15BA4" w:rsidRPr="00D15BA4" w:rsidRDefault="00D15BA4" w:rsidP="009C637F">
            <w:pPr>
              <w:widowControl/>
              <w:autoSpaceDE/>
              <w:autoSpaceDN/>
              <w:spacing w:after="0" w:line="240" w:lineRule="auto"/>
              <w:jc w:val="left"/>
              <w:rPr>
                <w:sz w:val="20"/>
                <w:szCs w:val="20"/>
                <w:lang w:val="es-419" w:eastAsia="es-419"/>
              </w:rPr>
            </w:pPr>
          </w:p>
        </w:tc>
        <w:tc>
          <w:tcPr>
            <w:tcW w:w="2131" w:type="dxa"/>
            <w:vAlign w:val="center"/>
            <w:hideMark/>
          </w:tcPr>
          <w:p w14:paraId="266EC279" w14:textId="77777777" w:rsidR="00D15BA4" w:rsidRPr="00D15BA4" w:rsidRDefault="00D15BA4" w:rsidP="009C637F">
            <w:pPr>
              <w:widowControl/>
              <w:autoSpaceDE/>
              <w:autoSpaceDN/>
              <w:spacing w:after="0" w:line="240" w:lineRule="auto"/>
              <w:jc w:val="left"/>
              <w:rPr>
                <w:sz w:val="20"/>
                <w:szCs w:val="20"/>
                <w:lang w:val="es-419" w:eastAsia="es-419"/>
              </w:rPr>
            </w:pPr>
          </w:p>
        </w:tc>
        <w:tc>
          <w:tcPr>
            <w:tcW w:w="851" w:type="dxa"/>
            <w:vAlign w:val="center"/>
            <w:hideMark/>
          </w:tcPr>
          <w:p w14:paraId="0227513C" w14:textId="77777777" w:rsidR="00D15BA4" w:rsidRPr="00D15BA4" w:rsidRDefault="00D15BA4" w:rsidP="009C637F">
            <w:pPr>
              <w:widowControl/>
              <w:autoSpaceDE/>
              <w:autoSpaceDN/>
              <w:spacing w:after="0" w:line="240" w:lineRule="auto"/>
              <w:jc w:val="left"/>
              <w:rPr>
                <w:sz w:val="20"/>
                <w:szCs w:val="20"/>
                <w:lang w:val="es-419" w:eastAsia="es-419"/>
              </w:rPr>
            </w:pPr>
          </w:p>
        </w:tc>
        <w:tc>
          <w:tcPr>
            <w:tcW w:w="1138" w:type="dxa"/>
            <w:vAlign w:val="center"/>
            <w:hideMark/>
          </w:tcPr>
          <w:p w14:paraId="396423E5" w14:textId="77777777" w:rsidR="00D15BA4" w:rsidRPr="00D15BA4" w:rsidRDefault="00D15BA4" w:rsidP="009C637F">
            <w:pPr>
              <w:widowControl/>
              <w:autoSpaceDE/>
              <w:autoSpaceDN/>
              <w:spacing w:after="0" w:line="240" w:lineRule="auto"/>
              <w:jc w:val="left"/>
              <w:rPr>
                <w:sz w:val="20"/>
                <w:szCs w:val="20"/>
                <w:lang w:val="es-419" w:eastAsia="es-419"/>
              </w:rPr>
            </w:pPr>
          </w:p>
        </w:tc>
        <w:tc>
          <w:tcPr>
            <w:tcW w:w="1134" w:type="dxa"/>
            <w:vAlign w:val="center"/>
            <w:hideMark/>
          </w:tcPr>
          <w:p w14:paraId="51C1CB67" w14:textId="3EC2A1A7" w:rsidR="00D15BA4" w:rsidRPr="00D15BA4" w:rsidRDefault="00D15BA4" w:rsidP="009C637F">
            <w:pPr>
              <w:widowControl/>
              <w:autoSpaceDE/>
              <w:autoSpaceDN/>
              <w:spacing w:after="0" w:line="240" w:lineRule="auto"/>
              <w:jc w:val="left"/>
              <w:rPr>
                <w:sz w:val="20"/>
                <w:szCs w:val="20"/>
                <w:lang w:val="es-419" w:eastAsia="es-419"/>
              </w:rPr>
            </w:pPr>
            <w:r w:rsidRPr="00D15BA4">
              <w:rPr>
                <w:b/>
                <w:bCs/>
                <w:sz w:val="20"/>
                <w:szCs w:val="20"/>
                <w:lang w:val="es-419" w:eastAsia="es-419"/>
              </w:rPr>
              <w:t>$</w:t>
            </w:r>
            <w:r w:rsidR="00B05061" w:rsidRPr="00B05061">
              <w:rPr>
                <w:b/>
                <w:bCs/>
                <w:sz w:val="20"/>
                <w:szCs w:val="20"/>
                <w:lang w:val="es-419" w:eastAsia="es-419"/>
              </w:rPr>
              <w:t>2,488</w:t>
            </w:r>
          </w:p>
        </w:tc>
        <w:tc>
          <w:tcPr>
            <w:tcW w:w="1153" w:type="dxa"/>
            <w:vAlign w:val="center"/>
            <w:hideMark/>
          </w:tcPr>
          <w:p w14:paraId="12A51CA4" w14:textId="77777777" w:rsidR="00D15BA4" w:rsidRPr="00D15BA4" w:rsidRDefault="00D15BA4" w:rsidP="009C637F">
            <w:pPr>
              <w:widowControl/>
              <w:autoSpaceDE/>
              <w:autoSpaceDN/>
              <w:spacing w:after="0" w:line="240" w:lineRule="auto"/>
              <w:jc w:val="left"/>
              <w:rPr>
                <w:sz w:val="20"/>
                <w:szCs w:val="20"/>
                <w:lang w:val="es-419" w:eastAsia="es-419"/>
              </w:rPr>
            </w:pPr>
          </w:p>
        </w:tc>
      </w:tr>
    </w:tbl>
    <w:p w14:paraId="5A96519D" w14:textId="77777777" w:rsidR="00D15BA4" w:rsidRPr="00D15BA4" w:rsidRDefault="00D15BA4" w:rsidP="001F4BBA">
      <w:pPr>
        <w:rPr>
          <w:lang w:val="es-419"/>
        </w:rPr>
      </w:pPr>
    </w:p>
    <w:p w14:paraId="782F1A08" w14:textId="77777777" w:rsidR="003B1969" w:rsidRDefault="003B1969" w:rsidP="009C637F">
      <w:pPr>
        <w:pStyle w:val="Estilo4"/>
        <w:outlineLvl w:val="9"/>
        <w:rPr>
          <w:lang w:val="es-419"/>
        </w:rPr>
      </w:pPr>
      <w:r>
        <w:rPr>
          <w:rStyle w:val="Textoennegrita"/>
        </w:rPr>
        <w:t>Notas sobre componentes:</w:t>
      </w:r>
    </w:p>
    <w:p w14:paraId="42069B98" w14:textId="77777777" w:rsidR="003B1969" w:rsidRDefault="003B1969" w:rsidP="009C637F">
      <w:pPr>
        <w:pStyle w:val="Estilo4"/>
        <w:numPr>
          <w:ilvl w:val="0"/>
          <w:numId w:val="292"/>
        </w:numPr>
        <w:spacing w:before="60" w:after="60"/>
        <w:ind w:left="1077" w:hanging="357"/>
        <w:outlineLvl w:val="9"/>
      </w:pPr>
      <w:r>
        <w:rPr>
          <w:rStyle w:val="Textoennegrita"/>
        </w:rPr>
        <w:t>ESP32 DevKit:</w:t>
      </w:r>
      <w:r>
        <w:t xml:space="preserve"> Versión con 38 pines, incluye regulador de voltaje y puerto USB integrado</w:t>
      </w:r>
    </w:p>
    <w:p w14:paraId="128BE545" w14:textId="77777777" w:rsidR="003B1969" w:rsidRDefault="003B1969" w:rsidP="009C637F">
      <w:pPr>
        <w:pStyle w:val="Estilo4"/>
        <w:numPr>
          <w:ilvl w:val="0"/>
          <w:numId w:val="292"/>
        </w:numPr>
        <w:spacing w:before="60" w:after="60"/>
        <w:ind w:left="1077" w:hanging="357"/>
        <w:outlineLvl w:val="9"/>
      </w:pPr>
      <w:r>
        <w:rPr>
          <w:rStyle w:val="Textoennegrita"/>
        </w:rPr>
        <w:t>DHT22:</w:t>
      </w:r>
      <w:r>
        <w:t xml:space="preserve"> Incluye cable de conexión de 3 pines, no requiere resistencias adicionales</w:t>
      </w:r>
    </w:p>
    <w:p w14:paraId="1BE753BF" w14:textId="77777777" w:rsidR="003B1969" w:rsidRDefault="003B1969" w:rsidP="009C637F">
      <w:pPr>
        <w:pStyle w:val="Estilo4"/>
        <w:numPr>
          <w:ilvl w:val="0"/>
          <w:numId w:val="292"/>
        </w:numPr>
        <w:spacing w:before="60" w:after="60"/>
        <w:ind w:left="1077" w:hanging="357"/>
        <w:outlineLvl w:val="9"/>
      </w:pPr>
      <w:r>
        <w:rPr>
          <w:rStyle w:val="Textoennegrita"/>
        </w:rPr>
        <w:t>DS3231:</w:t>
      </w:r>
      <w:r>
        <w:t xml:space="preserve"> Módulo con batería CR2032 incluida para mantener hora sin alimentación</w:t>
      </w:r>
    </w:p>
    <w:p w14:paraId="14848B66" w14:textId="77777777" w:rsidR="003B1969" w:rsidRDefault="003B1969" w:rsidP="009C637F">
      <w:pPr>
        <w:pStyle w:val="Estilo4"/>
        <w:numPr>
          <w:ilvl w:val="0"/>
          <w:numId w:val="292"/>
        </w:numPr>
        <w:spacing w:before="60" w:after="60"/>
        <w:ind w:left="1077" w:hanging="357"/>
        <w:outlineLvl w:val="9"/>
      </w:pPr>
      <w:r>
        <w:rPr>
          <w:rStyle w:val="Textoennegrita"/>
        </w:rPr>
        <w:t>OLED SSD1306:</w:t>
      </w:r>
      <w:r>
        <w:t xml:space="preserve"> Módulo con 4 pines (VCC, GND, SDA, SCL), dirección I²C 0x3C</w:t>
      </w:r>
    </w:p>
    <w:p w14:paraId="3BE486B2" w14:textId="77777777" w:rsidR="003B1969" w:rsidRDefault="003B1969" w:rsidP="009C637F">
      <w:pPr>
        <w:pStyle w:val="Estilo4"/>
        <w:numPr>
          <w:ilvl w:val="0"/>
          <w:numId w:val="292"/>
        </w:numPr>
        <w:spacing w:before="60" w:after="60"/>
        <w:ind w:left="1077" w:hanging="357"/>
        <w:outlineLvl w:val="9"/>
      </w:pPr>
      <w:r>
        <w:rPr>
          <w:rStyle w:val="Textoennegrita"/>
        </w:rPr>
        <w:t>Protoboard:</w:t>
      </w:r>
      <w:r>
        <w:t xml:space="preserve"> Dimensiones 165×55 mm, buses de alimentación en ambos lados</w:t>
      </w:r>
    </w:p>
    <w:p w14:paraId="49102ECF" w14:textId="77777777" w:rsidR="003B1969" w:rsidRDefault="003B1969" w:rsidP="009C637F">
      <w:pPr>
        <w:pStyle w:val="Estilo4"/>
        <w:numPr>
          <w:ilvl w:val="0"/>
          <w:numId w:val="292"/>
        </w:numPr>
        <w:spacing w:before="60" w:after="60"/>
        <w:ind w:left="1077" w:hanging="357"/>
        <w:outlineLvl w:val="9"/>
      </w:pPr>
      <w:r>
        <w:rPr>
          <w:rStyle w:val="Textoennegrita"/>
        </w:rPr>
        <w:t>Cables Dupont:</w:t>
      </w:r>
      <w:r>
        <w:t xml:space="preserve"> Se requieren aproximadamente 15 cables para todas las conexiones</w:t>
      </w:r>
    </w:p>
    <w:p w14:paraId="0CE0945E" w14:textId="77777777" w:rsidR="003B1969" w:rsidRDefault="003B1969" w:rsidP="009C637F">
      <w:pPr>
        <w:pStyle w:val="Estilo4"/>
        <w:numPr>
          <w:ilvl w:val="0"/>
          <w:numId w:val="292"/>
        </w:numPr>
        <w:spacing w:before="60" w:after="60"/>
        <w:ind w:left="1077" w:hanging="357"/>
        <w:outlineLvl w:val="9"/>
      </w:pPr>
      <w:r>
        <w:rPr>
          <w:rStyle w:val="Textoennegrita"/>
        </w:rPr>
        <w:t>Resistencias 10KΩ:</w:t>
      </w:r>
      <w:r>
        <w:t xml:space="preserve"> Una para pull-up del botón, una de repuesto</w:t>
      </w:r>
    </w:p>
    <w:p w14:paraId="133E3497" w14:textId="77777777" w:rsidR="003B1969" w:rsidRDefault="003B1969" w:rsidP="009C637F">
      <w:pPr>
        <w:pStyle w:val="Estilo4"/>
        <w:outlineLvl w:val="9"/>
        <w:rPr>
          <w:lang w:val="es-419"/>
        </w:rPr>
      </w:pPr>
      <w:r>
        <w:rPr>
          <w:rStyle w:val="Textoennegrita"/>
        </w:rPr>
        <w:t>Herramientas necesarias (no incluidas en BOM):</w:t>
      </w:r>
    </w:p>
    <w:p w14:paraId="54743DA6" w14:textId="77777777" w:rsidR="003B1969" w:rsidRDefault="003B1969" w:rsidP="009C637F">
      <w:pPr>
        <w:pStyle w:val="Estilo4"/>
        <w:numPr>
          <w:ilvl w:val="0"/>
          <w:numId w:val="293"/>
        </w:numPr>
        <w:spacing w:before="60" w:after="60"/>
        <w:ind w:left="1434" w:hanging="357"/>
        <w:outlineLvl w:val="9"/>
      </w:pPr>
      <w:r>
        <w:t>Multímetro digital</w:t>
      </w:r>
    </w:p>
    <w:p w14:paraId="0A6DFD5F" w14:textId="77777777" w:rsidR="003B1969" w:rsidRDefault="003B1969" w:rsidP="009C637F">
      <w:pPr>
        <w:pStyle w:val="Estilo4"/>
        <w:numPr>
          <w:ilvl w:val="0"/>
          <w:numId w:val="293"/>
        </w:numPr>
        <w:spacing w:before="60" w:after="60"/>
        <w:ind w:left="1434" w:hanging="357"/>
        <w:outlineLvl w:val="9"/>
      </w:pPr>
      <w:r>
        <w:t>Pinzas de punta</w:t>
      </w:r>
    </w:p>
    <w:p w14:paraId="389DE6DA" w14:textId="77777777" w:rsidR="003B1969" w:rsidRDefault="003B1969" w:rsidP="009C637F">
      <w:pPr>
        <w:pStyle w:val="Estilo4"/>
        <w:numPr>
          <w:ilvl w:val="0"/>
          <w:numId w:val="293"/>
        </w:numPr>
        <w:spacing w:before="60" w:after="60"/>
        <w:ind w:left="1434" w:hanging="357"/>
        <w:outlineLvl w:val="9"/>
      </w:pPr>
      <w:r>
        <w:t>Cortador de cable (opcional)</w:t>
      </w:r>
    </w:p>
    <w:p w14:paraId="1CADFBA9" w14:textId="77777777" w:rsidR="003B1969" w:rsidRDefault="003B1969" w:rsidP="009C637F">
      <w:pPr>
        <w:pStyle w:val="Estilo4"/>
        <w:numPr>
          <w:ilvl w:val="0"/>
          <w:numId w:val="293"/>
        </w:numPr>
        <w:spacing w:before="60" w:after="60"/>
        <w:ind w:left="1434" w:hanging="357"/>
        <w:outlineLvl w:val="9"/>
      </w:pPr>
      <w:r>
        <w:lastRenderedPageBreak/>
        <w:t>Computadora con Arduino IDE instalado</w:t>
      </w:r>
    </w:p>
    <w:p w14:paraId="74F376F8" w14:textId="57195381" w:rsidR="003B1969" w:rsidRPr="003B1969" w:rsidRDefault="0051296A" w:rsidP="0051296A">
      <w:pPr>
        <w:pStyle w:val="TableParagraph"/>
        <w:rPr>
          <w:lang w:val="es-419" w:eastAsia="es-419"/>
        </w:rPr>
      </w:pPr>
      <w:bookmarkStart w:id="380" w:name="_Toc218088781"/>
      <w:r w:rsidRPr="003B1969">
        <w:rPr>
          <w:lang w:val="es-419" w:eastAsia="es-419"/>
        </w:rPr>
        <w:t>Costo total del proyecto</w:t>
      </w:r>
      <w:bookmarkEnd w:id="380"/>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942"/>
        <w:gridCol w:w="3563"/>
      </w:tblGrid>
      <w:tr w:rsidR="003B1969" w:rsidRPr="003B1969" w14:paraId="405BF38F" w14:textId="77777777" w:rsidTr="0051296A">
        <w:trPr>
          <w:tblHeader/>
          <w:jc w:val="right"/>
        </w:trPr>
        <w:tc>
          <w:tcPr>
            <w:tcW w:w="4280" w:type="dxa"/>
            <w:vAlign w:val="center"/>
            <w:hideMark/>
          </w:tcPr>
          <w:p w14:paraId="3B27FF61" w14:textId="77777777" w:rsidR="003B1969" w:rsidRPr="003B1969" w:rsidRDefault="003B1969" w:rsidP="009C637F">
            <w:pPr>
              <w:widowControl/>
              <w:autoSpaceDE/>
              <w:autoSpaceDN/>
              <w:spacing w:after="0" w:line="276" w:lineRule="auto"/>
              <w:jc w:val="center"/>
              <w:rPr>
                <w:b/>
                <w:bCs/>
                <w:sz w:val="20"/>
                <w:szCs w:val="20"/>
                <w:lang w:val="es-419" w:eastAsia="es-419"/>
              </w:rPr>
            </w:pPr>
            <w:r w:rsidRPr="003B1969">
              <w:rPr>
                <w:b/>
                <w:bCs/>
                <w:sz w:val="20"/>
                <w:szCs w:val="20"/>
                <w:lang w:val="es-419" w:eastAsia="es-419"/>
              </w:rPr>
              <w:t>Categoría</w:t>
            </w:r>
          </w:p>
        </w:tc>
        <w:tc>
          <w:tcPr>
            <w:tcW w:w="3086" w:type="dxa"/>
            <w:vAlign w:val="center"/>
            <w:hideMark/>
          </w:tcPr>
          <w:p w14:paraId="087D0CAD" w14:textId="77777777" w:rsidR="003B1969" w:rsidRPr="003B1969" w:rsidRDefault="003B1969" w:rsidP="009C637F">
            <w:pPr>
              <w:widowControl/>
              <w:autoSpaceDE/>
              <w:autoSpaceDN/>
              <w:spacing w:after="0" w:line="276" w:lineRule="auto"/>
              <w:jc w:val="center"/>
              <w:rPr>
                <w:b/>
                <w:bCs/>
                <w:sz w:val="20"/>
                <w:szCs w:val="20"/>
                <w:lang w:val="es-419" w:eastAsia="es-419"/>
              </w:rPr>
            </w:pPr>
            <w:r w:rsidRPr="003B1969">
              <w:rPr>
                <w:b/>
                <w:bCs/>
                <w:sz w:val="20"/>
                <w:szCs w:val="20"/>
                <w:lang w:val="es-419" w:eastAsia="es-419"/>
              </w:rPr>
              <w:t>Costo (MXN)</w:t>
            </w:r>
          </w:p>
        </w:tc>
      </w:tr>
      <w:tr w:rsidR="003B1969" w:rsidRPr="003B1969" w14:paraId="4FA2597F" w14:textId="77777777" w:rsidTr="0051296A">
        <w:trPr>
          <w:jc w:val="right"/>
        </w:trPr>
        <w:tc>
          <w:tcPr>
            <w:tcW w:w="4280" w:type="dxa"/>
            <w:vAlign w:val="center"/>
            <w:hideMark/>
          </w:tcPr>
          <w:p w14:paraId="229B7CF5" w14:textId="77777777" w:rsidR="003B1969" w:rsidRPr="003B1969" w:rsidRDefault="003B1969" w:rsidP="009C637F">
            <w:pPr>
              <w:widowControl/>
              <w:autoSpaceDE/>
              <w:autoSpaceDN/>
              <w:spacing w:after="0" w:line="276" w:lineRule="auto"/>
              <w:jc w:val="left"/>
              <w:rPr>
                <w:sz w:val="20"/>
                <w:szCs w:val="20"/>
                <w:lang w:val="es-419" w:eastAsia="es-419"/>
              </w:rPr>
            </w:pPr>
            <w:r w:rsidRPr="003B1969">
              <w:rPr>
                <w:sz w:val="20"/>
                <w:szCs w:val="20"/>
                <w:lang w:val="es-419" w:eastAsia="es-419"/>
              </w:rPr>
              <w:t>Hardware electrónico</w:t>
            </w:r>
          </w:p>
        </w:tc>
        <w:tc>
          <w:tcPr>
            <w:tcW w:w="3086" w:type="dxa"/>
            <w:vAlign w:val="center"/>
            <w:hideMark/>
          </w:tcPr>
          <w:p w14:paraId="42158BD6" w14:textId="3232674A" w:rsidR="003B1969" w:rsidRPr="003B1969" w:rsidRDefault="003B1969" w:rsidP="009C637F">
            <w:pPr>
              <w:widowControl/>
              <w:autoSpaceDE/>
              <w:autoSpaceDN/>
              <w:spacing w:after="0" w:line="276" w:lineRule="auto"/>
              <w:jc w:val="center"/>
              <w:rPr>
                <w:sz w:val="20"/>
                <w:szCs w:val="20"/>
                <w:lang w:val="es-419" w:eastAsia="es-419"/>
              </w:rPr>
            </w:pPr>
            <w:r w:rsidRPr="003B1969">
              <w:rPr>
                <w:sz w:val="20"/>
                <w:szCs w:val="20"/>
                <w:lang w:val="es-419" w:eastAsia="es-419"/>
              </w:rPr>
              <w:t>$</w:t>
            </w:r>
            <w:r>
              <w:rPr>
                <w:sz w:val="20"/>
                <w:szCs w:val="20"/>
                <w:lang w:val="es-419" w:eastAsia="es-419"/>
              </w:rPr>
              <w:t>2,488</w:t>
            </w:r>
          </w:p>
        </w:tc>
      </w:tr>
      <w:tr w:rsidR="003B1969" w:rsidRPr="003B1969" w14:paraId="2C754A48" w14:textId="77777777" w:rsidTr="0051296A">
        <w:trPr>
          <w:jc w:val="right"/>
        </w:trPr>
        <w:tc>
          <w:tcPr>
            <w:tcW w:w="4280" w:type="dxa"/>
            <w:vAlign w:val="center"/>
            <w:hideMark/>
          </w:tcPr>
          <w:p w14:paraId="2250454A" w14:textId="77777777" w:rsidR="003B1969" w:rsidRPr="003B1969" w:rsidRDefault="003B1969" w:rsidP="009C637F">
            <w:pPr>
              <w:widowControl/>
              <w:autoSpaceDE/>
              <w:autoSpaceDN/>
              <w:spacing w:after="0" w:line="276" w:lineRule="auto"/>
              <w:jc w:val="left"/>
              <w:rPr>
                <w:sz w:val="20"/>
                <w:szCs w:val="20"/>
                <w:lang w:val="es-419" w:eastAsia="es-419"/>
              </w:rPr>
            </w:pPr>
            <w:r w:rsidRPr="003B1969">
              <w:rPr>
                <w:sz w:val="20"/>
                <w:szCs w:val="20"/>
                <w:lang w:val="es-419" w:eastAsia="es-419"/>
              </w:rPr>
              <w:t>Hosting web (anual)</w:t>
            </w:r>
          </w:p>
        </w:tc>
        <w:tc>
          <w:tcPr>
            <w:tcW w:w="3086" w:type="dxa"/>
            <w:vAlign w:val="center"/>
            <w:hideMark/>
          </w:tcPr>
          <w:p w14:paraId="7C7EEDCA" w14:textId="5F79A4C7" w:rsidR="003B1969" w:rsidRPr="003B1969" w:rsidRDefault="003B1969" w:rsidP="009C637F">
            <w:pPr>
              <w:widowControl/>
              <w:autoSpaceDE/>
              <w:autoSpaceDN/>
              <w:spacing w:after="0" w:line="276" w:lineRule="auto"/>
              <w:jc w:val="center"/>
              <w:rPr>
                <w:sz w:val="20"/>
                <w:szCs w:val="20"/>
                <w:lang w:val="es-419" w:eastAsia="es-419"/>
              </w:rPr>
            </w:pPr>
            <w:r w:rsidRPr="003B1969">
              <w:rPr>
                <w:sz w:val="20"/>
                <w:szCs w:val="20"/>
                <w:lang w:val="es-419" w:eastAsia="es-419"/>
              </w:rPr>
              <w:t>$</w:t>
            </w:r>
            <w:r w:rsidR="00E15756">
              <w:rPr>
                <w:sz w:val="20"/>
                <w:szCs w:val="20"/>
                <w:lang w:val="es-419" w:eastAsia="es-419"/>
              </w:rPr>
              <w:t>300</w:t>
            </w:r>
            <w:r w:rsidRPr="003B1969">
              <w:rPr>
                <w:sz w:val="20"/>
                <w:szCs w:val="20"/>
                <w:lang w:val="es-419" w:eastAsia="es-419"/>
              </w:rPr>
              <w:t>0.00</w:t>
            </w:r>
          </w:p>
        </w:tc>
      </w:tr>
      <w:tr w:rsidR="003B1969" w:rsidRPr="003B1969" w14:paraId="66365D94" w14:textId="77777777" w:rsidTr="0051296A">
        <w:trPr>
          <w:jc w:val="right"/>
        </w:trPr>
        <w:tc>
          <w:tcPr>
            <w:tcW w:w="4280" w:type="dxa"/>
            <w:vAlign w:val="center"/>
            <w:hideMark/>
          </w:tcPr>
          <w:p w14:paraId="2AAF7537" w14:textId="77777777" w:rsidR="003B1969" w:rsidRPr="003B1969" w:rsidRDefault="003B1969" w:rsidP="009C637F">
            <w:pPr>
              <w:widowControl/>
              <w:autoSpaceDE/>
              <w:autoSpaceDN/>
              <w:spacing w:after="0" w:line="276" w:lineRule="auto"/>
              <w:jc w:val="left"/>
              <w:rPr>
                <w:sz w:val="20"/>
                <w:szCs w:val="20"/>
                <w:lang w:val="es-419" w:eastAsia="es-419"/>
              </w:rPr>
            </w:pPr>
            <w:r w:rsidRPr="003B1969">
              <w:rPr>
                <w:sz w:val="20"/>
                <w:szCs w:val="20"/>
                <w:lang w:val="es-419" w:eastAsia="es-419"/>
              </w:rPr>
              <w:t>Dominio (anual)</w:t>
            </w:r>
          </w:p>
        </w:tc>
        <w:tc>
          <w:tcPr>
            <w:tcW w:w="3086" w:type="dxa"/>
            <w:vAlign w:val="center"/>
            <w:hideMark/>
          </w:tcPr>
          <w:p w14:paraId="28307648" w14:textId="1E14844E" w:rsidR="003B1969" w:rsidRPr="003B1969" w:rsidRDefault="003B1969" w:rsidP="009C637F">
            <w:pPr>
              <w:widowControl/>
              <w:autoSpaceDE/>
              <w:autoSpaceDN/>
              <w:spacing w:after="0" w:line="276" w:lineRule="auto"/>
              <w:jc w:val="center"/>
              <w:rPr>
                <w:sz w:val="20"/>
                <w:szCs w:val="20"/>
                <w:lang w:val="es-419" w:eastAsia="es-419"/>
              </w:rPr>
            </w:pPr>
            <w:r w:rsidRPr="003B1969">
              <w:rPr>
                <w:sz w:val="20"/>
                <w:szCs w:val="20"/>
                <w:lang w:val="es-419" w:eastAsia="es-419"/>
              </w:rPr>
              <w:t>$</w:t>
            </w:r>
            <w:r w:rsidR="00E15756">
              <w:rPr>
                <w:sz w:val="20"/>
                <w:szCs w:val="20"/>
                <w:lang w:val="es-419" w:eastAsia="es-419"/>
              </w:rPr>
              <w:t>40</w:t>
            </w:r>
            <w:r w:rsidRPr="003B1969">
              <w:rPr>
                <w:sz w:val="20"/>
                <w:szCs w:val="20"/>
                <w:lang w:val="es-419" w:eastAsia="es-419"/>
              </w:rPr>
              <w:t>0.00</w:t>
            </w:r>
          </w:p>
        </w:tc>
      </w:tr>
      <w:tr w:rsidR="003B1969" w:rsidRPr="003B1969" w14:paraId="4119BB09" w14:textId="77777777" w:rsidTr="0051296A">
        <w:trPr>
          <w:jc w:val="right"/>
        </w:trPr>
        <w:tc>
          <w:tcPr>
            <w:tcW w:w="4280" w:type="dxa"/>
            <w:vAlign w:val="center"/>
            <w:hideMark/>
          </w:tcPr>
          <w:p w14:paraId="4EB0E429" w14:textId="77777777" w:rsidR="003B1969" w:rsidRPr="003B1969" w:rsidRDefault="003B1969" w:rsidP="009C637F">
            <w:pPr>
              <w:widowControl/>
              <w:autoSpaceDE/>
              <w:autoSpaceDN/>
              <w:spacing w:after="0" w:line="276" w:lineRule="auto"/>
              <w:jc w:val="left"/>
              <w:rPr>
                <w:sz w:val="20"/>
                <w:szCs w:val="20"/>
                <w:lang w:val="es-419" w:eastAsia="es-419"/>
              </w:rPr>
            </w:pPr>
            <w:r w:rsidRPr="003B1969">
              <w:rPr>
                <w:b/>
                <w:bCs/>
                <w:sz w:val="20"/>
                <w:szCs w:val="20"/>
                <w:lang w:val="es-419" w:eastAsia="es-419"/>
              </w:rPr>
              <w:t>Total primer año</w:t>
            </w:r>
          </w:p>
        </w:tc>
        <w:tc>
          <w:tcPr>
            <w:tcW w:w="3086" w:type="dxa"/>
            <w:vAlign w:val="center"/>
            <w:hideMark/>
          </w:tcPr>
          <w:p w14:paraId="732DDA39" w14:textId="6F7ED26C" w:rsidR="003B1969" w:rsidRPr="003B1969" w:rsidRDefault="003B1969" w:rsidP="009C637F">
            <w:pPr>
              <w:widowControl/>
              <w:autoSpaceDE/>
              <w:autoSpaceDN/>
              <w:spacing w:after="0" w:line="276" w:lineRule="auto"/>
              <w:jc w:val="center"/>
              <w:rPr>
                <w:sz w:val="20"/>
                <w:szCs w:val="20"/>
                <w:lang w:val="es-419" w:eastAsia="es-419"/>
              </w:rPr>
            </w:pPr>
            <w:r w:rsidRPr="003B1969">
              <w:rPr>
                <w:b/>
                <w:bCs/>
                <w:sz w:val="20"/>
                <w:szCs w:val="20"/>
                <w:lang w:val="es-419" w:eastAsia="es-419"/>
              </w:rPr>
              <w:t>$</w:t>
            </w:r>
            <w:r w:rsidR="00E15756">
              <w:rPr>
                <w:b/>
                <w:bCs/>
                <w:sz w:val="20"/>
                <w:szCs w:val="20"/>
                <w:lang w:val="es-419" w:eastAsia="es-419"/>
              </w:rPr>
              <w:t>5,888.00</w:t>
            </w:r>
          </w:p>
        </w:tc>
      </w:tr>
      <w:tr w:rsidR="003B1969" w:rsidRPr="003B1969" w14:paraId="6167F2DD" w14:textId="77777777" w:rsidTr="0051296A">
        <w:trPr>
          <w:jc w:val="right"/>
        </w:trPr>
        <w:tc>
          <w:tcPr>
            <w:tcW w:w="4280" w:type="dxa"/>
            <w:vAlign w:val="center"/>
            <w:hideMark/>
          </w:tcPr>
          <w:p w14:paraId="13292BB4" w14:textId="77777777" w:rsidR="003B1969" w:rsidRPr="003B1969" w:rsidRDefault="003B1969" w:rsidP="009C637F">
            <w:pPr>
              <w:widowControl/>
              <w:autoSpaceDE/>
              <w:autoSpaceDN/>
              <w:spacing w:after="0" w:line="276" w:lineRule="auto"/>
              <w:jc w:val="left"/>
              <w:rPr>
                <w:sz w:val="20"/>
                <w:szCs w:val="20"/>
                <w:lang w:val="es-419" w:eastAsia="es-419"/>
              </w:rPr>
            </w:pPr>
            <w:r w:rsidRPr="003B1969">
              <w:rPr>
                <w:b/>
                <w:bCs/>
                <w:sz w:val="20"/>
                <w:szCs w:val="20"/>
                <w:lang w:val="es-419" w:eastAsia="es-419"/>
              </w:rPr>
              <w:t>Años subsecuentes</w:t>
            </w:r>
          </w:p>
        </w:tc>
        <w:tc>
          <w:tcPr>
            <w:tcW w:w="3086" w:type="dxa"/>
            <w:vAlign w:val="center"/>
            <w:hideMark/>
          </w:tcPr>
          <w:p w14:paraId="2D7E4D4B" w14:textId="285566C2" w:rsidR="003B1969" w:rsidRPr="003B1969" w:rsidRDefault="003B1969" w:rsidP="009C637F">
            <w:pPr>
              <w:widowControl/>
              <w:autoSpaceDE/>
              <w:autoSpaceDN/>
              <w:spacing w:after="0" w:line="276" w:lineRule="auto"/>
              <w:jc w:val="center"/>
              <w:rPr>
                <w:sz w:val="20"/>
                <w:szCs w:val="20"/>
                <w:lang w:val="es-419" w:eastAsia="es-419"/>
              </w:rPr>
            </w:pPr>
            <w:r w:rsidRPr="003B1969">
              <w:rPr>
                <w:b/>
                <w:bCs/>
                <w:sz w:val="20"/>
                <w:szCs w:val="20"/>
                <w:lang w:val="es-419" w:eastAsia="es-419"/>
              </w:rPr>
              <w:t>$</w:t>
            </w:r>
            <w:r w:rsidR="00E15756">
              <w:rPr>
                <w:b/>
                <w:bCs/>
                <w:sz w:val="20"/>
                <w:szCs w:val="20"/>
                <w:lang w:val="es-419" w:eastAsia="es-419"/>
              </w:rPr>
              <w:t>3400</w:t>
            </w:r>
            <w:r w:rsidRPr="003B1969">
              <w:rPr>
                <w:b/>
                <w:bCs/>
                <w:sz w:val="20"/>
                <w:szCs w:val="20"/>
                <w:lang w:val="es-419" w:eastAsia="es-419"/>
              </w:rPr>
              <w:t>.00</w:t>
            </w:r>
          </w:p>
        </w:tc>
      </w:tr>
    </w:tbl>
    <w:p w14:paraId="4A781A1E" w14:textId="45573D49" w:rsidR="001F4BBA" w:rsidRDefault="001F4BBA" w:rsidP="009C637F">
      <w:pPr>
        <w:pStyle w:val="Ttulo2"/>
      </w:pPr>
      <w:r>
        <w:br w:type="page"/>
      </w:r>
    </w:p>
    <w:p w14:paraId="2861A62D" w14:textId="7B82E2F4" w:rsidR="007816D7" w:rsidRDefault="007816D7" w:rsidP="001F4BBA">
      <w:pPr>
        <w:pStyle w:val="MyStyle"/>
        <w:outlineLvl w:val="1"/>
      </w:pPr>
      <w:bookmarkStart w:id="381" w:name="_Toc217135177"/>
      <w:bookmarkStart w:id="382" w:name="_Toc218087668"/>
      <w:r>
        <w:lastRenderedPageBreak/>
        <w:t>5.5. Desarrollo del firmware</w:t>
      </w:r>
      <w:bookmarkEnd w:id="381"/>
      <w:bookmarkEnd w:id="382"/>
    </w:p>
    <w:p w14:paraId="5C480A8E" w14:textId="700C2949" w:rsidR="00E15756" w:rsidRDefault="00FE61E3" w:rsidP="001F4BBA">
      <w:pPr>
        <w:pStyle w:val="MyStyle"/>
      </w:pPr>
      <w:bookmarkStart w:id="383" w:name="_Toc217135178"/>
      <w:bookmarkStart w:id="384" w:name="_Toc218087669"/>
      <w:r>
        <w:t>5.5.1. Entorno de desarrollo</w:t>
      </w:r>
      <w:bookmarkEnd w:id="383"/>
      <w:bookmarkEnd w:id="384"/>
    </w:p>
    <w:p w14:paraId="2C10D1D6" w14:textId="3058343A" w:rsidR="001C2055" w:rsidRDefault="001C2055" w:rsidP="009C637F">
      <w:pPr>
        <w:pStyle w:val="Estilo4"/>
        <w:outlineLvl w:val="9"/>
      </w:pPr>
      <w:r w:rsidRPr="00E332D0">
        <w:t>El desarrollo del firmware para el ESP32 se realizó utilizando el entorno de programación Arduino IDE, el cual proporciona una plataforma accesible y ampliamente documentada para programación de microcontroladores</w:t>
      </w:r>
      <w:r>
        <w:t>.</w:t>
      </w:r>
    </w:p>
    <w:p w14:paraId="45C72662" w14:textId="349FAB88" w:rsidR="00735A8B" w:rsidRDefault="00735A8B" w:rsidP="00D96FAF">
      <w:pPr>
        <w:pStyle w:val="MyStyle"/>
        <w:outlineLvl w:val="3"/>
      </w:pPr>
      <w:bookmarkStart w:id="385" w:name="_Toc217135179"/>
      <w:bookmarkStart w:id="386" w:name="_Toc218087670"/>
      <w:r>
        <w:t>5.5.1.1. Arduino IDE</w:t>
      </w:r>
      <w:bookmarkEnd w:id="385"/>
      <w:bookmarkEnd w:id="386"/>
    </w:p>
    <w:p w14:paraId="1E16F8D7" w14:textId="340404EC" w:rsidR="001C2055" w:rsidRDefault="001C2055" w:rsidP="009C637F">
      <w:pPr>
        <w:pStyle w:val="Estilo4"/>
        <w:outlineLvl w:val="9"/>
      </w:pPr>
      <w:r>
        <w:t>Arduino IDE (Integrated Development Environment) es un entorno de desarrollo de código abierto que facilita la escritura, compilación y carga de programas en microcontroladores compatibles.</w:t>
      </w:r>
    </w:p>
    <w:p w14:paraId="03F73DD1" w14:textId="77777777" w:rsidR="001C2055" w:rsidRDefault="001C2055" w:rsidP="009C637F">
      <w:pPr>
        <w:pStyle w:val="Estilo4"/>
        <w:outlineLvl w:val="9"/>
        <w:rPr>
          <w:lang w:val="es-419"/>
        </w:rPr>
      </w:pPr>
      <w:r>
        <w:rPr>
          <w:rStyle w:val="Textoennegrita"/>
        </w:rPr>
        <w:t>Versión utilizada:</w:t>
      </w:r>
    </w:p>
    <w:p w14:paraId="3F0B264F" w14:textId="77777777" w:rsidR="001C2055" w:rsidRDefault="001C2055" w:rsidP="009C637F">
      <w:pPr>
        <w:pStyle w:val="Estilo4"/>
        <w:numPr>
          <w:ilvl w:val="0"/>
          <w:numId w:val="294"/>
        </w:numPr>
        <w:outlineLvl w:val="9"/>
      </w:pPr>
      <w:r>
        <w:rPr>
          <w:rStyle w:val="Textoennegrita"/>
        </w:rPr>
        <w:t>Software:</w:t>
      </w:r>
      <w:r>
        <w:t xml:space="preserve"> Arduino IDE 2.3.2</w:t>
      </w:r>
    </w:p>
    <w:p w14:paraId="29C9850F" w14:textId="77777777" w:rsidR="001C2055" w:rsidRDefault="001C2055" w:rsidP="009C637F">
      <w:pPr>
        <w:pStyle w:val="Estilo4"/>
        <w:numPr>
          <w:ilvl w:val="0"/>
          <w:numId w:val="294"/>
        </w:numPr>
        <w:outlineLvl w:val="9"/>
      </w:pPr>
      <w:r>
        <w:rPr>
          <w:rStyle w:val="Textoennegrita"/>
        </w:rPr>
        <w:t>Sistema operativo:</w:t>
      </w:r>
      <w:r>
        <w:t xml:space="preserve"> Windows 10/11 de 64 bits</w:t>
      </w:r>
    </w:p>
    <w:p w14:paraId="33025A8E" w14:textId="77777777" w:rsidR="001C2055" w:rsidRDefault="001C2055" w:rsidP="009C637F">
      <w:pPr>
        <w:pStyle w:val="Estilo4"/>
        <w:numPr>
          <w:ilvl w:val="0"/>
          <w:numId w:val="294"/>
        </w:numPr>
        <w:outlineLvl w:val="9"/>
      </w:pPr>
      <w:r>
        <w:rPr>
          <w:rStyle w:val="Textoennegrita"/>
        </w:rPr>
        <w:t>Tamaño de instalación:</w:t>
      </w:r>
      <w:r>
        <w:t xml:space="preserve"> ~500 MB</w:t>
      </w:r>
    </w:p>
    <w:p w14:paraId="7C58C5B6" w14:textId="77777777" w:rsidR="001C2055" w:rsidRDefault="001C2055" w:rsidP="009C637F">
      <w:pPr>
        <w:pStyle w:val="Estilo4"/>
        <w:numPr>
          <w:ilvl w:val="0"/>
          <w:numId w:val="294"/>
        </w:numPr>
        <w:outlineLvl w:val="9"/>
      </w:pPr>
      <w:r>
        <w:rPr>
          <w:rStyle w:val="Textoennegrita"/>
        </w:rPr>
        <w:t>Licencia:</w:t>
      </w:r>
      <w:r>
        <w:t xml:space="preserve"> GNU GPL v2</w:t>
      </w:r>
    </w:p>
    <w:p w14:paraId="74A5C5EF" w14:textId="77777777" w:rsidR="001C2055" w:rsidRDefault="001C2055" w:rsidP="009C637F">
      <w:pPr>
        <w:pStyle w:val="Estilo4"/>
        <w:outlineLvl w:val="9"/>
      </w:pPr>
      <w:r>
        <w:rPr>
          <w:rStyle w:val="Textoennegrita"/>
        </w:rPr>
        <w:t>Características principales:</w:t>
      </w:r>
    </w:p>
    <w:p w14:paraId="16A7548B" w14:textId="77777777" w:rsidR="001C2055" w:rsidRDefault="001C2055" w:rsidP="009C637F">
      <w:pPr>
        <w:pStyle w:val="Estilo4"/>
        <w:numPr>
          <w:ilvl w:val="0"/>
          <w:numId w:val="295"/>
        </w:numPr>
        <w:outlineLvl w:val="9"/>
      </w:pPr>
      <w:r>
        <w:t>Editor de código con resaltado de sintaxis C/C++</w:t>
      </w:r>
    </w:p>
    <w:p w14:paraId="2C630F92" w14:textId="77777777" w:rsidR="001C2055" w:rsidRDefault="001C2055" w:rsidP="009C637F">
      <w:pPr>
        <w:pStyle w:val="Estilo4"/>
        <w:numPr>
          <w:ilvl w:val="0"/>
          <w:numId w:val="295"/>
        </w:numPr>
        <w:outlineLvl w:val="9"/>
      </w:pPr>
      <w:r>
        <w:t>Compilador integrado basado en GCC</w:t>
      </w:r>
    </w:p>
    <w:p w14:paraId="6F591AEB" w14:textId="77777777" w:rsidR="001C2055" w:rsidRDefault="001C2055" w:rsidP="009C637F">
      <w:pPr>
        <w:pStyle w:val="Estilo4"/>
        <w:numPr>
          <w:ilvl w:val="0"/>
          <w:numId w:val="295"/>
        </w:numPr>
        <w:outlineLvl w:val="9"/>
      </w:pPr>
      <w:r>
        <w:t>Monitor serial para depuración</w:t>
      </w:r>
    </w:p>
    <w:p w14:paraId="486AA321" w14:textId="77777777" w:rsidR="001C2055" w:rsidRDefault="001C2055" w:rsidP="009C637F">
      <w:pPr>
        <w:pStyle w:val="Estilo4"/>
        <w:numPr>
          <w:ilvl w:val="0"/>
          <w:numId w:val="295"/>
        </w:numPr>
        <w:outlineLvl w:val="9"/>
      </w:pPr>
      <w:r>
        <w:t>Gestor de placas para múltiples microcontroladores</w:t>
      </w:r>
    </w:p>
    <w:p w14:paraId="3E010946" w14:textId="77777777" w:rsidR="001C2055" w:rsidRDefault="001C2055" w:rsidP="009C637F">
      <w:pPr>
        <w:pStyle w:val="Estilo4"/>
        <w:numPr>
          <w:ilvl w:val="0"/>
          <w:numId w:val="295"/>
        </w:numPr>
        <w:outlineLvl w:val="9"/>
      </w:pPr>
      <w:r>
        <w:t>Gestor de librerías con repositorio centralizado</w:t>
      </w:r>
    </w:p>
    <w:p w14:paraId="48CD8591" w14:textId="77777777" w:rsidR="001C2055" w:rsidRDefault="001C2055" w:rsidP="009C637F">
      <w:pPr>
        <w:pStyle w:val="Estilo4"/>
        <w:numPr>
          <w:ilvl w:val="0"/>
          <w:numId w:val="295"/>
        </w:numPr>
        <w:outlineLvl w:val="9"/>
      </w:pPr>
      <w:r>
        <w:t>Autocompletado de código</w:t>
      </w:r>
    </w:p>
    <w:p w14:paraId="0F89DBED" w14:textId="77777777" w:rsidR="001C2055" w:rsidRDefault="001C2055" w:rsidP="009C637F">
      <w:pPr>
        <w:pStyle w:val="Estilo4"/>
        <w:numPr>
          <w:ilvl w:val="0"/>
          <w:numId w:val="295"/>
        </w:numPr>
        <w:outlineLvl w:val="9"/>
      </w:pPr>
      <w:r>
        <w:t>Detección automática de puertos COM</w:t>
      </w:r>
    </w:p>
    <w:p w14:paraId="76338286" w14:textId="77777777" w:rsidR="00B32538" w:rsidRDefault="00B32538" w:rsidP="009C637F">
      <w:pPr>
        <w:pStyle w:val="Estilo4"/>
        <w:outlineLvl w:val="9"/>
        <w:rPr>
          <w:lang w:val="es-419"/>
        </w:rPr>
      </w:pPr>
      <w:r>
        <w:rPr>
          <w:rStyle w:val="Textoennegrita"/>
        </w:rPr>
        <w:t>Ventajas para el proyecto:</w:t>
      </w:r>
    </w:p>
    <w:p w14:paraId="312348F7" w14:textId="77777777" w:rsidR="00B32538" w:rsidRDefault="00B32538" w:rsidP="009C637F">
      <w:pPr>
        <w:pStyle w:val="Estilo4"/>
        <w:numPr>
          <w:ilvl w:val="0"/>
          <w:numId w:val="296"/>
        </w:numPr>
        <w:outlineLvl w:val="9"/>
      </w:pPr>
      <w:r>
        <w:t>Interfaz intuitiva con curva de aprendizaje reducida</w:t>
      </w:r>
    </w:p>
    <w:p w14:paraId="31B2EFFE" w14:textId="77777777" w:rsidR="00B32538" w:rsidRDefault="00B32538" w:rsidP="009C637F">
      <w:pPr>
        <w:pStyle w:val="Estilo4"/>
        <w:numPr>
          <w:ilvl w:val="0"/>
          <w:numId w:val="296"/>
        </w:numPr>
        <w:outlineLvl w:val="9"/>
      </w:pPr>
      <w:r>
        <w:t>Comunidad extensa con amplia documentación y foros de soporte</w:t>
      </w:r>
    </w:p>
    <w:p w14:paraId="38ADA8F5" w14:textId="77777777" w:rsidR="00B32538" w:rsidRDefault="00B32538" w:rsidP="009C637F">
      <w:pPr>
        <w:pStyle w:val="Estilo4"/>
        <w:numPr>
          <w:ilvl w:val="0"/>
          <w:numId w:val="296"/>
        </w:numPr>
        <w:outlineLvl w:val="9"/>
      </w:pPr>
      <w:r>
        <w:t>Compatibilidad con ESP32 mediante paquete oficial</w:t>
      </w:r>
    </w:p>
    <w:p w14:paraId="793795FE" w14:textId="77777777" w:rsidR="00B32538" w:rsidRDefault="00B32538" w:rsidP="009C637F">
      <w:pPr>
        <w:pStyle w:val="Estilo4"/>
        <w:numPr>
          <w:ilvl w:val="0"/>
          <w:numId w:val="296"/>
        </w:numPr>
        <w:outlineLvl w:val="9"/>
      </w:pPr>
      <w:r>
        <w:t>Miles de librerías disponibles para sensores y periféricos</w:t>
      </w:r>
    </w:p>
    <w:p w14:paraId="64822D0E" w14:textId="77777777" w:rsidR="00B32538" w:rsidRDefault="00B32538" w:rsidP="009C637F">
      <w:pPr>
        <w:pStyle w:val="Estilo4"/>
        <w:numPr>
          <w:ilvl w:val="0"/>
          <w:numId w:val="296"/>
        </w:numPr>
        <w:outlineLvl w:val="9"/>
      </w:pPr>
      <w:r>
        <w:t>Multiplataforma: funciona en Windows, macOS y Linux</w:t>
      </w:r>
    </w:p>
    <w:p w14:paraId="193D9339" w14:textId="08E7E913" w:rsidR="001C2055" w:rsidRDefault="001C2055" w:rsidP="009C637F">
      <w:pPr>
        <w:pStyle w:val="Estilo4"/>
        <w:outlineLvl w:val="9"/>
        <w:rPr>
          <w:lang w:val="es-419"/>
        </w:rPr>
      </w:pPr>
    </w:p>
    <w:p w14:paraId="43E53221" w14:textId="4AC0E69E" w:rsidR="00B32538" w:rsidRDefault="00B32538" w:rsidP="009C637F">
      <w:pPr>
        <w:pStyle w:val="Estilo4"/>
        <w:outlineLvl w:val="9"/>
        <w:rPr>
          <w:lang w:val="es-419"/>
        </w:rPr>
      </w:pPr>
    </w:p>
    <w:p w14:paraId="655C11F0" w14:textId="18291C86" w:rsidR="00B32538" w:rsidRDefault="00B32538" w:rsidP="009C637F">
      <w:pPr>
        <w:pStyle w:val="Estilo4"/>
        <w:outlineLvl w:val="9"/>
        <w:rPr>
          <w:lang w:val="es-419"/>
        </w:rPr>
      </w:pPr>
    </w:p>
    <w:p w14:paraId="7C380F93" w14:textId="77777777" w:rsidR="00B32538" w:rsidRPr="00B32538" w:rsidRDefault="00B32538" w:rsidP="009C637F">
      <w:pPr>
        <w:pStyle w:val="Estilo4"/>
        <w:outlineLvl w:val="9"/>
        <w:rPr>
          <w:lang w:val="es-419"/>
        </w:rPr>
      </w:pPr>
    </w:p>
    <w:p w14:paraId="0428CECC" w14:textId="18327D81" w:rsidR="00735A8B" w:rsidRDefault="00735A8B" w:rsidP="009B1222">
      <w:pPr>
        <w:pStyle w:val="MyStyle"/>
        <w:outlineLvl w:val="3"/>
      </w:pPr>
      <w:bookmarkStart w:id="387" w:name="_Toc217135180"/>
      <w:bookmarkStart w:id="388" w:name="_Toc218087671"/>
      <w:r>
        <w:lastRenderedPageBreak/>
        <w:t>5.5.1.2. Configuración ESP32</w:t>
      </w:r>
      <w:bookmarkEnd w:id="387"/>
      <w:bookmarkEnd w:id="388"/>
    </w:p>
    <w:p w14:paraId="6506B167" w14:textId="77777777" w:rsidR="006F32F5" w:rsidRPr="006F32F5" w:rsidRDefault="006F32F5" w:rsidP="009C637F">
      <w:pPr>
        <w:pStyle w:val="Estilo4"/>
        <w:outlineLvl w:val="9"/>
        <w:rPr>
          <w:lang w:val="es-419" w:eastAsia="es-419"/>
        </w:rPr>
      </w:pPr>
      <w:r w:rsidRPr="006F32F5">
        <w:rPr>
          <w:lang w:val="es-419" w:eastAsia="es-419"/>
        </w:rPr>
        <w:t>El ESP32 requiere la instalación de un paquete de soporte adicional en Arduino IDE, ya que no viene incluido por defecto.</w:t>
      </w:r>
    </w:p>
    <w:p w14:paraId="4CD09D4D" w14:textId="77777777" w:rsidR="006F32F5" w:rsidRPr="006F32F5" w:rsidRDefault="006F32F5" w:rsidP="009C637F">
      <w:pPr>
        <w:pStyle w:val="Estilo4"/>
        <w:outlineLvl w:val="9"/>
        <w:rPr>
          <w:lang w:val="es-419" w:eastAsia="es-419"/>
        </w:rPr>
      </w:pPr>
      <w:r w:rsidRPr="006F32F5">
        <w:rPr>
          <w:b/>
          <w:bCs/>
          <w:lang w:val="es-419" w:eastAsia="es-419"/>
        </w:rPr>
        <w:t>Procedimiento de configuración:</w:t>
      </w:r>
    </w:p>
    <w:p w14:paraId="3A949AB5" w14:textId="77777777" w:rsidR="00A6596A" w:rsidRDefault="00A6596A" w:rsidP="009C637F">
      <w:pPr>
        <w:pStyle w:val="Estilo4"/>
        <w:outlineLvl w:val="9"/>
        <w:rPr>
          <w:lang w:val="es-419"/>
        </w:rPr>
      </w:pPr>
      <w:r>
        <w:rPr>
          <w:rStyle w:val="Textoennegrita"/>
        </w:rPr>
        <w:t>a) Agregar URL del gestor de placas:</w:t>
      </w:r>
    </w:p>
    <w:p w14:paraId="71FFEC31" w14:textId="77777777" w:rsidR="00A6596A" w:rsidRDefault="00A6596A" w:rsidP="009C637F">
      <w:pPr>
        <w:pStyle w:val="Estilo4"/>
        <w:numPr>
          <w:ilvl w:val="0"/>
          <w:numId w:val="297"/>
        </w:numPr>
        <w:outlineLvl w:val="9"/>
      </w:pPr>
      <w:r>
        <w:t>Abrir Arduino IDE</w:t>
      </w:r>
    </w:p>
    <w:p w14:paraId="0214F6DC" w14:textId="77777777" w:rsidR="00A6596A" w:rsidRDefault="00A6596A" w:rsidP="009C637F">
      <w:pPr>
        <w:pStyle w:val="Estilo4"/>
        <w:numPr>
          <w:ilvl w:val="0"/>
          <w:numId w:val="297"/>
        </w:numPr>
        <w:outlineLvl w:val="9"/>
      </w:pPr>
      <w:r>
        <w:t xml:space="preserve">Ir a: </w:t>
      </w:r>
      <w:r>
        <w:rPr>
          <w:rStyle w:val="Textoennegrita"/>
        </w:rPr>
        <w:t>Archivo → Preferencias</w:t>
      </w:r>
    </w:p>
    <w:p w14:paraId="794F0E7D" w14:textId="77777777" w:rsidR="00A6596A" w:rsidRDefault="00A6596A" w:rsidP="009C637F">
      <w:pPr>
        <w:pStyle w:val="Estilo4"/>
        <w:numPr>
          <w:ilvl w:val="0"/>
          <w:numId w:val="297"/>
        </w:numPr>
        <w:outlineLvl w:val="9"/>
      </w:pPr>
      <w:r>
        <w:t>En "Gestor de URLs Adicionales de Tarjetas", agregar:</w:t>
      </w:r>
    </w:p>
    <w:p w14:paraId="09741E1C" w14:textId="49B17571" w:rsidR="006F32F5" w:rsidRDefault="00A6596A" w:rsidP="009C637F">
      <w:pPr>
        <w:pStyle w:val="Estilo4"/>
        <w:outlineLvl w:val="9"/>
      </w:pPr>
      <w:r>
        <w:rPr>
          <w:noProof/>
        </w:rPr>
        <w:drawing>
          <wp:inline distT="0" distB="0" distL="0" distR="0" wp14:anchorId="37F340F9" wp14:editId="0E1A84ED">
            <wp:extent cx="5943600" cy="1324610"/>
            <wp:effectExtent l="0" t="0" r="0" b="0"/>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n 119"/>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5943600" cy="1324610"/>
                    </a:xfrm>
                    <a:prstGeom prst="rect">
                      <a:avLst/>
                    </a:prstGeom>
                  </pic:spPr>
                </pic:pic>
              </a:graphicData>
            </a:graphic>
          </wp:inline>
        </w:drawing>
      </w:r>
    </w:p>
    <w:p w14:paraId="709E329E" w14:textId="77777777" w:rsidR="00A6596A" w:rsidRDefault="00A6596A" w:rsidP="009C637F">
      <w:pPr>
        <w:pStyle w:val="Estilo4"/>
        <w:numPr>
          <w:ilvl w:val="0"/>
          <w:numId w:val="297"/>
        </w:numPr>
        <w:outlineLvl w:val="9"/>
        <w:rPr>
          <w:lang w:val="es-419"/>
        </w:rPr>
      </w:pPr>
      <w:r>
        <w:t xml:space="preserve">Clic en </w:t>
      </w:r>
      <w:r>
        <w:rPr>
          <w:rStyle w:val="Textoennegrita"/>
        </w:rPr>
        <w:t>OK</w:t>
      </w:r>
    </w:p>
    <w:p w14:paraId="0008C5EC" w14:textId="77777777" w:rsidR="00A6596A" w:rsidRDefault="00A6596A" w:rsidP="009C637F">
      <w:pPr>
        <w:pStyle w:val="Estilo4"/>
        <w:outlineLvl w:val="9"/>
      </w:pPr>
      <w:r>
        <w:rPr>
          <w:rStyle w:val="Textoennegrita"/>
        </w:rPr>
        <w:t>b) Instalar soporte para ESP32:</w:t>
      </w:r>
    </w:p>
    <w:p w14:paraId="6B9D9F36" w14:textId="77777777" w:rsidR="00A6596A" w:rsidRPr="00A6596A" w:rsidRDefault="00A6596A" w:rsidP="009C637F">
      <w:pPr>
        <w:pStyle w:val="Estilo4"/>
        <w:numPr>
          <w:ilvl w:val="0"/>
          <w:numId w:val="298"/>
        </w:numPr>
        <w:outlineLvl w:val="9"/>
      </w:pPr>
      <w:r w:rsidRPr="00A6596A">
        <w:t xml:space="preserve">Ir a: </w:t>
      </w:r>
      <w:r w:rsidRPr="00A6596A">
        <w:rPr>
          <w:rStyle w:val="Textoennegrita"/>
          <w:b w:val="0"/>
          <w:bCs w:val="0"/>
        </w:rPr>
        <w:t>Herramientas → Placa → Gestor de tarjetas</w:t>
      </w:r>
    </w:p>
    <w:p w14:paraId="18F1C877" w14:textId="77777777" w:rsidR="00A6596A" w:rsidRPr="00A6596A" w:rsidRDefault="00A6596A" w:rsidP="009C637F">
      <w:pPr>
        <w:pStyle w:val="Estilo4"/>
        <w:numPr>
          <w:ilvl w:val="0"/>
          <w:numId w:val="298"/>
        </w:numPr>
        <w:outlineLvl w:val="9"/>
      </w:pPr>
      <w:r w:rsidRPr="00A6596A">
        <w:t>Buscar: "esp32"</w:t>
      </w:r>
    </w:p>
    <w:p w14:paraId="0EA44970" w14:textId="77777777" w:rsidR="00A6596A" w:rsidRPr="00A07EDA" w:rsidRDefault="00A6596A" w:rsidP="009C637F">
      <w:pPr>
        <w:pStyle w:val="Estilo4"/>
        <w:numPr>
          <w:ilvl w:val="0"/>
          <w:numId w:val="298"/>
        </w:numPr>
        <w:outlineLvl w:val="9"/>
        <w:rPr>
          <w:lang w:val="en-US"/>
        </w:rPr>
      </w:pPr>
      <w:r w:rsidRPr="00A07EDA">
        <w:rPr>
          <w:lang w:val="en-US"/>
        </w:rPr>
        <w:t>Seleccionar: "esp32 by Espressif Systems"</w:t>
      </w:r>
    </w:p>
    <w:p w14:paraId="4FA1F6BF" w14:textId="77777777" w:rsidR="00A6596A" w:rsidRPr="00A6596A" w:rsidRDefault="00A6596A" w:rsidP="009C637F">
      <w:pPr>
        <w:pStyle w:val="Estilo4"/>
        <w:numPr>
          <w:ilvl w:val="0"/>
          <w:numId w:val="298"/>
        </w:numPr>
        <w:outlineLvl w:val="9"/>
      </w:pPr>
      <w:r w:rsidRPr="00A6596A">
        <w:t xml:space="preserve">Versión instalada: </w:t>
      </w:r>
      <w:r w:rsidRPr="00A6596A">
        <w:rPr>
          <w:rStyle w:val="Textoennegrita"/>
          <w:b w:val="0"/>
          <w:bCs w:val="0"/>
        </w:rPr>
        <w:t>2.0.14</w:t>
      </w:r>
    </w:p>
    <w:p w14:paraId="1383EBE9" w14:textId="77777777" w:rsidR="00A6596A" w:rsidRPr="00A6596A" w:rsidRDefault="00A6596A" w:rsidP="009C637F">
      <w:pPr>
        <w:pStyle w:val="Estilo4"/>
        <w:numPr>
          <w:ilvl w:val="0"/>
          <w:numId w:val="298"/>
        </w:numPr>
        <w:outlineLvl w:val="9"/>
      </w:pPr>
      <w:r w:rsidRPr="00A6596A">
        <w:t xml:space="preserve">Clic en </w:t>
      </w:r>
      <w:r w:rsidRPr="00A6596A">
        <w:rPr>
          <w:rStyle w:val="Textoennegrita"/>
          <w:b w:val="0"/>
          <w:bCs w:val="0"/>
        </w:rPr>
        <w:t>Instalar</w:t>
      </w:r>
    </w:p>
    <w:p w14:paraId="46FDFA0C" w14:textId="77777777" w:rsidR="00A6596A" w:rsidRPr="00A6596A" w:rsidRDefault="00A6596A" w:rsidP="009C637F">
      <w:pPr>
        <w:pStyle w:val="Estilo4"/>
        <w:numPr>
          <w:ilvl w:val="0"/>
          <w:numId w:val="298"/>
        </w:numPr>
        <w:outlineLvl w:val="9"/>
      </w:pPr>
      <w:r w:rsidRPr="00A6596A">
        <w:t>Esperar descarga (~250 MB)</w:t>
      </w:r>
    </w:p>
    <w:p w14:paraId="186E853D" w14:textId="77777777" w:rsidR="00A6596A" w:rsidRDefault="00A6596A" w:rsidP="009C637F">
      <w:pPr>
        <w:pStyle w:val="Estilo4"/>
        <w:outlineLvl w:val="9"/>
      </w:pPr>
      <w:r>
        <w:rPr>
          <w:rStyle w:val="Textoennegrita"/>
        </w:rPr>
        <w:t>c) Seleccionar placa ESP32:</w:t>
      </w:r>
    </w:p>
    <w:p w14:paraId="62FA37B2" w14:textId="77777777" w:rsidR="00A6596A" w:rsidRDefault="00A6596A" w:rsidP="009C637F">
      <w:pPr>
        <w:pStyle w:val="Estilo4"/>
        <w:numPr>
          <w:ilvl w:val="0"/>
          <w:numId w:val="299"/>
        </w:numPr>
        <w:outlineLvl w:val="9"/>
      </w:pPr>
      <w:r>
        <w:t xml:space="preserve">Ir a: </w:t>
      </w:r>
      <w:r>
        <w:rPr>
          <w:rStyle w:val="Textoennegrita"/>
        </w:rPr>
        <w:t>Herramientas → Placa → ESP32 Arduino</w:t>
      </w:r>
    </w:p>
    <w:p w14:paraId="34378CE5" w14:textId="77777777" w:rsidR="00A6596A" w:rsidRDefault="00A6596A" w:rsidP="009C637F">
      <w:pPr>
        <w:pStyle w:val="Estilo4"/>
        <w:numPr>
          <w:ilvl w:val="0"/>
          <w:numId w:val="299"/>
        </w:numPr>
        <w:outlineLvl w:val="9"/>
      </w:pPr>
      <w:r>
        <w:t xml:space="preserve">Seleccionar: </w:t>
      </w:r>
      <w:r>
        <w:rPr>
          <w:rStyle w:val="Textoennegrita"/>
        </w:rPr>
        <w:t>ESP32 Dev Module</w:t>
      </w:r>
    </w:p>
    <w:p w14:paraId="6C14B06F" w14:textId="3606BC45" w:rsidR="009B1222" w:rsidRDefault="009B1222" w:rsidP="009C637F">
      <w:pPr>
        <w:pStyle w:val="Estilo4"/>
        <w:outlineLvl w:val="9"/>
        <w:rPr>
          <w:rStyle w:val="Textoennegrita"/>
        </w:rPr>
      </w:pPr>
      <w:r>
        <w:rPr>
          <w:rStyle w:val="Textoennegrita"/>
        </w:rPr>
        <w:br w:type="page"/>
      </w:r>
    </w:p>
    <w:p w14:paraId="5224EFE0" w14:textId="7F3F221C" w:rsidR="00A6596A" w:rsidRDefault="00A6596A" w:rsidP="009C637F">
      <w:pPr>
        <w:pStyle w:val="Estilo4"/>
        <w:outlineLvl w:val="9"/>
        <w:rPr>
          <w:rStyle w:val="Textoennegrita"/>
        </w:rPr>
      </w:pPr>
      <w:r>
        <w:rPr>
          <w:rStyle w:val="Textoennegrita"/>
        </w:rPr>
        <w:lastRenderedPageBreak/>
        <w:t>d) Configurar parámetros de compilación:</w:t>
      </w:r>
    </w:p>
    <w:p w14:paraId="340C8ED9" w14:textId="60D0EC47" w:rsidR="00203E5A" w:rsidRDefault="00203E5A" w:rsidP="00203E5A">
      <w:pPr>
        <w:pStyle w:val="TableParagraph"/>
      </w:pPr>
      <w:bookmarkStart w:id="389" w:name="_Toc218088782"/>
      <w:r>
        <w:rPr>
          <w:rStyle w:val="Textoennegrita"/>
        </w:rPr>
        <w:t>Configurar parámetros de compilación</w:t>
      </w:r>
      <w:bookmarkEnd w:id="38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410"/>
        <w:gridCol w:w="1984"/>
        <w:gridCol w:w="3544"/>
      </w:tblGrid>
      <w:tr w:rsidR="00A6596A" w:rsidRPr="00A6596A" w14:paraId="317AA004" w14:textId="77777777" w:rsidTr="00A6596A">
        <w:trPr>
          <w:tblHeader/>
          <w:jc w:val="center"/>
        </w:trPr>
        <w:tc>
          <w:tcPr>
            <w:tcW w:w="2410" w:type="dxa"/>
            <w:vAlign w:val="center"/>
            <w:hideMark/>
          </w:tcPr>
          <w:p w14:paraId="4C0734E8" w14:textId="77777777" w:rsidR="00A6596A" w:rsidRPr="00A6596A" w:rsidRDefault="00A6596A" w:rsidP="009C637F">
            <w:pPr>
              <w:widowControl/>
              <w:autoSpaceDE/>
              <w:autoSpaceDN/>
              <w:spacing w:after="0" w:line="276" w:lineRule="auto"/>
              <w:jc w:val="center"/>
              <w:rPr>
                <w:b/>
                <w:bCs/>
                <w:sz w:val="20"/>
                <w:szCs w:val="20"/>
                <w:lang w:val="es-419" w:eastAsia="es-419"/>
              </w:rPr>
            </w:pPr>
            <w:r w:rsidRPr="00A6596A">
              <w:rPr>
                <w:b/>
                <w:bCs/>
                <w:sz w:val="20"/>
                <w:szCs w:val="20"/>
                <w:lang w:val="es-419" w:eastAsia="es-419"/>
              </w:rPr>
              <w:t>Parámetro</w:t>
            </w:r>
          </w:p>
        </w:tc>
        <w:tc>
          <w:tcPr>
            <w:tcW w:w="1984" w:type="dxa"/>
            <w:vAlign w:val="center"/>
            <w:hideMark/>
          </w:tcPr>
          <w:p w14:paraId="4B8587BD" w14:textId="77777777" w:rsidR="00A6596A" w:rsidRPr="00A6596A" w:rsidRDefault="00A6596A" w:rsidP="009C637F">
            <w:pPr>
              <w:widowControl/>
              <w:autoSpaceDE/>
              <w:autoSpaceDN/>
              <w:spacing w:after="0" w:line="276" w:lineRule="auto"/>
              <w:jc w:val="center"/>
              <w:rPr>
                <w:b/>
                <w:bCs/>
                <w:sz w:val="20"/>
                <w:szCs w:val="20"/>
                <w:lang w:val="es-419" w:eastAsia="es-419"/>
              </w:rPr>
            </w:pPr>
            <w:r w:rsidRPr="00A6596A">
              <w:rPr>
                <w:b/>
                <w:bCs/>
                <w:sz w:val="20"/>
                <w:szCs w:val="20"/>
                <w:lang w:val="es-419" w:eastAsia="es-419"/>
              </w:rPr>
              <w:t>Valor configurado</w:t>
            </w:r>
          </w:p>
        </w:tc>
        <w:tc>
          <w:tcPr>
            <w:tcW w:w="3544" w:type="dxa"/>
            <w:vAlign w:val="center"/>
            <w:hideMark/>
          </w:tcPr>
          <w:p w14:paraId="5CB5473C" w14:textId="77777777" w:rsidR="00A6596A" w:rsidRPr="00A6596A" w:rsidRDefault="00A6596A" w:rsidP="009C637F">
            <w:pPr>
              <w:widowControl/>
              <w:autoSpaceDE/>
              <w:autoSpaceDN/>
              <w:spacing w:after="0" w:line="276" w:lineRule="auto"/>
              <w:jc w:val="center"/>
              <w:rPr>
                <w:b/>
                <w:bCs/>
                <w:sz w:val="20"/>
                <w:szCs w:val="20"/>
                <w:lang w:val="es-419" w:eastAsia="es-419"/>
              </w:rPr>
            </w:pPr>
            <w:r w:rsidRPr="00A6596A">
              <w:rPr>
                <w:b/>
                <w:bCs/>
                <w:sz w:val="20"/>
                <w:szCs w:val="20"/>
                <w:lang w:val="es-419" w:eastAsia="es-419"/>
              </w:rPr>
              <w:t>Descripción</w:t>
            </w:r>
          </w:p>
        </w:tc>
      </w:tr>
      <w:tr w:rsidR="00A6596A" w:rsidRPr="00A6596A" w14:paraId="62C538DB" w14:textId="77777777" w:rsidTr="00A6596A">
        <w:trPr>
          <w:jc w:val="center"/>
        </w:trPr>
        <w:tc>
          <w:tcPr>
            <w:tcW w:w="2410" w:type="dxa"/>
            <w:vAlign w:val="center"/>
            <w:hideMark/>
          </w:tcPr>
          <w:p w14:paraId="48597D6A"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b/>
                <w:bCs/>
                <w:sz w:val="20"/>
                <w:szCs w:val="20"/>
                <w:lang w:val="es-419" w:eastAsia="es-419"/>
              </w:rPr>
              <w:t>Upload Speed</w:t>
            </w:r>
          </w:p>
        </w:tc>
        <w:tc>
          <w:tcPr>
            <w:tcW w:w="1984" w:type="dxa"/>
            <w:vAlign w:val="center"/>
            <w:hideMark/>
          </w:tcPr>
          <w:p w14:paraId="2C2D1BAF"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921600</w:t>
            </w:r>
          </w:p>
        </w:tc>
        <w:tc>
          <w:tcPr>
            <w:tcW w:w="3544" w:type="dxa"/>
            <w:vAlign w:val="center"/>
            <w:hideMark/>
          </w:tcPr>
          <w:p w14:paraId="598BC9B0"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Velocidad de carga del programa</w:t>
            </w:r>
          </w:p>
        </w:tc>
      </w:tr>
      <w:tr w:rsidR="00A6596A" w:rsidRPr="00A6596A" w14:paraId="785C2A02" w14:textId="77777777" w:rsidTr="00A6596A">
        <w:trPr>
          <w:jc w:val="center"/>
        </w:trPr>
        <w:tc>
          <w:tcPr>
            <w:tcW w:w="2410" w:type="dxa"/>
            <w:vAlign w:val="center"/>
            <w:hideMark/>
          </w:tcPr>
          <w:p w14:paraId="4323142F"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b/>
                <w:bCs/>
                <w:sz w:val="20"/>
                <w:szCs w:val="20"/>
                <w:lang w:val="es-419" w:eastAsia="es-419"/>
              </w:rPr>
              <w:t>CPU Frequency</w:t>
            </w:r>
          </w:p>
        </w:tc>
        <w:tc>
          <w:tcPr>
            <w:tcW w:w="1984" w:type="dxa"/>
            <w:vAlign w:val="center"/>
            <w:hideMark/>
          </w:tcPr>
          <w:p w14:paraId="33CA14C2"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240 MHz</w:t>
            </w:r>
          </w:p>
        </w:tc>
        <w:tc>
          <w:tcPr>
            <w:tcW w:w="3544" w:type="dxa"/>
            <w:vAlign w:val="center"/>
            <w:hideMark/>
          </w:tcPr>
          <w:p w14:paraId="6A8B2D77"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Frecuencia del procesador</w:t>
            </w:r>
          </w:p>
        </w:tc>
      </w:tr>
      <w:tr w:rsidR="00A6596A" w:rsidRPr="00A6596A" w14:paraId="4ED9BE71" w14:textId="77777777" w:rsidTr="00A6596A">
        <w:trPr>
          <w:jc w:val="center"/>
        </w:trPr>
        <w:tc>
          <w:tcPr>
            <w:tcW w:w="2410" w:type="dxa"/>
            <w:vAlign w:val="center"/>
            <w:hideMark/>
          </w:tcPr>
          <w:p w14:paraId="02C491A1"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b/>
                <w:bCs/>
                <w:sz w:val="20"/>
                <w:szCs w:val="20"/>
                <w:lang w:val="es-419" w:eastAsia="es-419"/>
              </w:rPr>
              <w:t>Flash Frequency</w:t>
            </w:r>
          </w:p>
        </w:tc>
        <w:tc>
          <w:tcPr>
            <w:tcW w:w="1984" w:type="dxa"/>
            <w:vAlign w:val="center"/>
            <w:hideMark/>
          </w:tcPr>
          <w:p w14:paraId="4A138D8D"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80 MHz</w:t>
            </w:r>
          </w:p>
        </w:tc>
        <w:tc>
          <w:tcPr>
            <w:tcW w:w="3544" w:type="dxa"/>
            <w:vAlign w:val="center"/>
            <w:hideMark/>
          </w:tcPr>
          <w:p w14:paraId="6B2A3FAD"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Velocidad de memoria Flash</w:t>
            </w:r>
          </w:p>
        </w:tc>
      </w:tr>
      <w:tr w:rsidR="00A6596A" w:rsidRPr="00A6596A" w14:paraId="4D56B099" w14:textId="77777777" w:rsidTr="00A6596A">
        <w:trPr>
          <w:jc w:val="center"/>
        </w:trPr>
        <w:tc>
          <w:tcPr>
            <w:tcW w:w="2410" w:type="dxa"/>
            <w:vAlign w:val="center"/>
            <w:hideMark/>
          </w:tcPr>
          <w:p w14:paraId="126BD2CA"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b/>
                <w:bCs/>
                <w:sz w:val="20"/>
                <w:szCs w:val="20"/>
                <w:lang w:val="es-419" w:eastAsia="es-419"/>
              </w:rPr>
              <w:t>Flash Mode</w:t>
            </w:r>
          </w:p>
        </w:tc>
        <w:tc>
          <w:tcPr>
            <w:tcW w:w="1984" w:type="dxa"/>
            <w:vAlign w:val="center"/>
            <w:hideMark/>
          </w:tcPr>
          <w:p w14:paraId="4D824BC6"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QIO</w:t>
            </w:r>
          </w:p>
        </w:tc>
        <w:tc>
          <w:tcPr>
            <w:tcW w:w="3544" w:type="dxa"/>
            <w:vAlign w:val="center"/>
            <w:hideMark/>
          </w:tcPr>
          <w:p w14:paraId="1AA1D435"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Modo de acceso a Flash</w:t>
            </w:r>
          </w:p>
        </w:tc>
      </w:tr>
      <w:tr w:rsidR="00A6596A" w:rsidRPr="00A6596A" w14:paraId="56CFA21C" w14:textId="77777777" w:rsidTr="00A6596A">
        <w:trPr>
          <w:jc w:val="center"/>
        </w:trPr>
        <w:tc>
          <w:tcPr>
            <w:tcW w:w="2410" w:type="dxa"/>
            <w:vAlign w:val="center"/>
            <w:hideMark/>
          </w:tcPr>
          <w:p w14:paraId="11C1B208"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b/>
                <w:bCs/>
                <w:sz w:val="20"/>
                <w:szCs w:val="20"/>
                <w:lang w:val="es-419" w:eastAsia="es-419"/>
              </w:rPr>
              <w:t>Flash Size</w:t>
            </w:r>
          </w:p>
        </w:tc>
        <w:tc>
          <w:tcPr>
            <w:tcW w:w="1984" w:type="dxa"/>
            <w:vAlign w:val="center"/>
            <w:hideMark/>
          </w:tcPr>
          <w:p w14:paraId="4ED78538"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4MB (32Mb)</w:t>
            </w:r>
          </w:p>
        </w:tc>
        <w:tc>
          <w:tcPr>
            <w:tcW w:w="3544" w:type="dxa"/>
            <w:vAlign w:val="center"/>
            <w:hideMark/>
          </w:tcPr>
          <w:p w14:paraId="3D1E848B"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Tamaño de memoria Flash</w:t>
            </w:r>
          </w:p>
        </w:tc>
      </w:tr>
      <w:tr w:rsidR="00A6596A" w:rsidRPr="00A6596A" w14:paraId="7C0BAA8A" w14:textId="77777777" w:rsidTr="00A6596A">
        <w:trPr>
          <w:jc w:val="center"/>
        </w:trPr>
        <w:tc>
          <w:tcPr>
            <w:tcW w:w="2410" w:type="dxa"/>
            <w:vAlign w:val="center"/>
            <w:hideMark/>
          </w:tcPr>
          <w:p w14:paraId="768AEF4D"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b/>
                <w:bCs/>
                <w:sz w:val="20"/>
                <w:szCs w:val="20"/>
                <w:lang w:val="es-419" w:eastAsia="es-419"/>
              </w:rPr>
              <w:t>Partition Scheme</w:t>
            </w:r>
          </w:p>
        </w:tc>
        <w:tc>
          <w:tcPr>
            <w:tcW w:w="1984" w:type="dxa"/>
            <w:vAlign w:val="center"/>
            <w:hideMark/>
          </w:tcPr>
          <w:p w14:paraId="4B0B42BA"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Default 4MB</w:t>
            </w:r>
          </w:p>
        </w:tc>
        <w:tc>
          <w:tcPr>
            <w:tcW w:w="3544" w:type="dxa"/>
            <w:vAlign w:val="center"/>
            <w:hideMark/>
          </w:tcPr>
          <w:p w14:paraId="0A0BA6D3"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Distribución de memoria</w:t>
            </w:r>
          </w:p>
        </w:tc>
      </w:tr>
      <w:tr w:rsidR="00A6596A" w:rsidRPr="00A6596A" w14:paraId="477AAAD2" w14:textId="77777777" w:rsidTr="00A6596A">
        <w:trPr>
          <w:jc w:val="center"/>
        </w:trPr>
        <w:tc>
          <w:tcPr>
            <w:tcW w:w="2410" w:type="dxa"/>
            <w:vAlign w:val="center"/>
            <w:hideMark/>
          </w:tcPr>
          <w:p w14:paraId="669A71AF"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b/>
                <w:bCs/>
                <w:sz w:val="20"/>
                <w:szCs w:val="20"/>
                <w:lang w:val="es-419" w:eastAsia="es-419"/>
              </w:rPr>
              <w:t>Core Debug Level</w:t>
            </w:r>
          </w:p>
        </w:tc>
        <w:tc>
          <w:tcPr>
            <w:tcW w:w="1984" w:type="dxa"/>
            <w:vAlign w:val="center"/>
            <w:hideMark/>
          </w:tcPr>
          <w:p w14:paraId="4E0822A9"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None</w:t>
            </w:r>
          </w:p>
        </w:tc>
        <w:tc>
          <w:tcPr>
            <w:tcW w:w="3544" w:type="dxa"/>
            <w:vAlign w:val="center"/>
            <w:hideMark/>
          </w:tcPr>
          <w:p w14:paraId="2926904D"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Sin mensajes de depuración</w:t>
            </w:r>
          </w:p>
        </w:tc>
      </w:tr>
      <w:tr w:rsidR="00A6596A" w:rsidRPr="00A6596A" w14:paraId="2074D73C" w14:textId="77777777" w:rsidTr="00A6596A">
        <w:trPr>
          <w:jc w:val="center"/>
        </w:trPr>
        <w:tc>
          <w:tcPr>
            <w:tcW w:w="2410" w:type="dxa"/>
            <w:vAlign w:val="center"/>
            <w:hideMark/>
          </w:tcPr>
          <w:p w14:paraId="47F813C1"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b/>
                <w:bCs/>
                <w:sz w:val="20"/>
                <w:szCs w:val="20"/>
                <w:lang w:val="es-419" w:eastAsia="es-419"/>
              </w:rPr>
              <w:t>PSRAM</w:t>
            </w:r>
          </w:p>
        </w:tc>
        <w:tc>
          <w:tcPr>
            <w:tcW w:w="1984" w:type="dxa"/>
            <w:vAlign w:val="center"/>
            <w:hideMark/>
          </w:tcPr>
          <w:p w14:paraId="131AA84F"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Disabled</w:t>
            </w:r>
          </w:p>
        </w:tc>
        <w:tc>
          <w:tcPr>
            <w:tcW w:w="3544" w:type="dxa"/>
            <w:vAlign w:val="center"/>
            <w:hideMark/>
          </w:tcPr>
          <w:p w14:paraId="00B7A656"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RAM externa deshabilitada</w:t>
            </w:r>
          </w:p>
        </w:tc>
      </w:tr>
      <w:tr w:rsidR="00A6596A" w:rsidRPr="00A6596A" w14:paraId="50EB90A6" w14:textId="77777777" w:rsidTr="00A6596A">
        <w:trPr>
          <w:jc w:val="center"/>
        </w:trPr>
        <w:tc>
          <w:tcPr>
            <w:tcW w:w="2410" w:type="dxa"/>
            <w:vAlign w:val="center"/>
            <w:hideMark/>
          </w:tcPr>
          <w:p w14:paraId="3D71CFCC"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b/>
                <w:bCs/>
                <w:sz w:val="20"/>
                <w:szCs w:val="20"/>
                <w:lang w:val="es-419" w:eastAsia="es-419"/>
              </w:rPr>
              <w:t>Arduino Runs On</w:t>
            </w:r>
          </w:p>
        </w:tc>
        <w:tc>
          <w:tcPr>
            <w:tcW w:w="1984" w:type="dxa"/>
            <w:vAlign w:val="center"/>
            <w:hideMark/>
          </w:tcPr>
          <w:p w14:paraId="523D9086"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Core 1</w:t>
            </w:r>
          </w:p>
        </w:tc>
        <w:tc>
          <w:tcPr>
            <w:tcW w:w="3544" w:type="dxa"/>
            <w:vAlign w:val="center"/>
            <w:hideMark/>
          </w:tcPr>
          <w:p w14:paraId="1EDE4AE2"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Núcleo para loop()</w:t>
            </w:r>
          </w:p>
        </w:tc>
      </w:tr>
      <w:tr w:rsidR="00A6596A" w:rsidRPr="00A6596A" w14:paraId="145781A5" w14:textId="77777777" w:rsidTr="00A6596A">
        <w:trPr>
          <w:jc w:val="center"/>
        </w:trPr>
        <w:tc>
          <w:tcPr>
            <w:tcW w:w="2410" w:type="dxa"/>
            <w:vAlign w:val="center"/>
            <w:hideMark/>
          </w:tcPr>
          <w:p w14:paraId="78191442"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b/>
                <w:bCs/>
                <w:sz w:val="20"/>
                <w:szCs w:val="20"/>
                <w:lang w:val="es-419" w:eastAsia="es-419"/>
              </w:rPr>
              <w:t>Events Run On</w:t>
            </w:r>
          </w:p>
        </w:tc>
        <w:tc>
          <w:tcPr>
            <w:tcW w:w="1984" w:type="dxa"/>
            <w:vAlign w:val="center"/>
            <w:hideMark/>
          </w:tcPr>
          <w:p w14:paraId="752B0DA7"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Core 1</w:t>
            </w:r>
          </w:p>
        </w:tc>
        <w:tc>
          <w:tcPr>
            <w:tcW w:w="3544" w:type="dxa"/>
            <w:vAlign w:val="center"/>
            <w:hideMark/>
          </w:tcPr>
          <w:p w14:paraId="0FB7AC3E" w14:textId="77777777" w:rsidR="00A6596A" w:rsidRPr="00A6596A" w:rsidRDefault="00A6596A" w:rsidP="009C637F">
            <w:pPr>
              <w:widowControl/>
              <w:autoSpaceDE/>
              <w:autoSpaceDN/>
              <w:spacing w:after="0" w:line="276" w:lineRule="auto"/>
              <w:jc w:val="left"/>
              <w:rPr>
                <w:sz w:val="20"/>
                <w:szCs w:val="20"/>
                <w:lang w:val="es-419" w:eastAsia="es-419"/>
              </w:rPr>
            </w:pPr>
            <w:r w:rsidRPr="00A6596A">
              <w:rPr>
                <w:sz w:val="20"/>
                <w:szCs w:val="20"/>
                <w:lang w:val="es-419" w:eastAsia="es-419"/>
              </w:rPr>
              <w:t>Núcleo para eventos</w:t>
            </w:r>
          </w:p>
        </w:tc>
      </w:tr>
    </w:tbl>
    <w:p w14:paraId="7DA36DED" w14:textId="77777777" w:rsidR="006F32F5" w:rsidRDefault="006F32F5" w:rsidP="009C637F">
      <w:pPr>
        <w:pStyle w:val="titulo4"/>
        <w:outlineLvl w:val="9"/>
      </w:pPr>
    </w:p>
    <w:p w14:paraId="2EC5DBDA" w14:textId="77777777" w:rsidR="003B249D" w:rsidRPr="003B249D" w:rsidRDefault="003B249D" w:rsidP="009C637F">
      <w:pPr>
        <w:pStyle w:val="Estilo4"/>
        <w:outlineLvl w:val="9"/>
        <w:rPr>
          <w:lang w:val="es-419" w:eastAsia="es-419"/>
        </w:rPr>
      </w:pPr>
      <w:r w:rsidRPr="003B249D">
        <w:rPr>
          <w:lang w:val="es-419" w:eastAsia="es-419"/>
        </w:rPr>
        <w:t>e) Seleccionar puerto COM:</w:t>
      </w:r>
    </w:p>
    <w:p w14:paraId="7790038C" w14:textId="77777777" w:rsidR="003B249D" w:rsidRPr="003B249D" w:rsidRDefault="003B249D" w:rsidP="009C637F">
      <w:pPr>
        <w:pStyle w:val="Estilo4"/>
        <w:numPr>
          <w:ilvl w:val="0"/>
          <w:numId w:val="300"/>
        </w:numPr>
        <w:outlineLvl w:val="9"/>
        <w:rPr>
          <w:lang w:val="es-419" w:eastAsia="es-419"/>
        </w:rPr>
      </w:pPr>
      <w:r w:rsidRPr="003B249D">
        <w:rPr>
          <w:lang w:val="es-419" w:eastAsia="es-419"/>
        </w:rPr>
        <w:t>Conectar ESP32 mediante cable USB</w:t>
      </w:r>
    </w:p>
    <w:p w14:paraId="6AE50B64" w14:textId="77777777" w:rsidR="003B249D" w:rsidRPr="003B249D" w:rsidRDefault="003B249D" w:rsidP="009C637F">
      <w:pPr>
        <w:pStyle w:val="Estilo4"/>
        <w:numPr>
          <w:ilvl w:val="0"/>
          <w:numId w:val="300"/>
        </w:numPr>
        <w:outlineLvl w:val="9"/>
        <w:rPr>
          <w:lang w:val="es-419" w:eastAsia="es-419"/>
        </w:rPr>
      </w:pPr>
      <w:r w:rsidRPr="003B249D">
        <w:rPr>
          <w:lang w:val="es-419" w:eastAsia="es-419"/>
        </w:rPr>
        <w:t>Ir a: Herramientas → Puerto</w:t>
      </w:r>
    </w:p>
    <w:p w14:paraId="6FF2ED24" w14:textId="77777777" w:rsidR="003B249D" w:rsidRPr="003B249D" w:rsidRDefault="003B249D" w:rsidP="009C637F">
      <w:pPr>
        <w:pStyle w:val="Estilo4"/>
        <w:numPr>
          <w:ilvl w:val="0"/>
          <w:numId w:val="300"/>
        </w:numPr>
        <w:outlineLvl w:val="9"/>
        <w:rPr>
          <w:lang w:val="es-419" w:eastAsia="es-419"/>
        </w:rPr>
      </w:pPr>
      <w:r w:rsidRPr="003B249D">
        <w:rPr>
          <w:lang w:val="es-419" w:eastAsia="es-419"/>
        </w:rPr>
        <w:t>Seleccionar: COM3 (o el puerto detectado)</w:t>
      </w:r>
    </w:p>
    <w:p w14:paraId="55807AFC" w14:textId="77777777" w:rsidR="003B249D" w:rsidRPr="003B249D" w:rsidRDefault="003B249D" w:rsidP="009C637F">
      <w:pPr>
        <w:pStyle w:val="Estilo4"/>
        <w:outlineLvl w:val="9"/>
        <w:rPr>
          <w:b/>
          <w:bCs/>
          <w:lang w:val="es-419" w:eastAsia="es-419"/>
        </w:rPr>
      </w:pPr>
      <w:r w:rsidRPr="003B249D">
        <w:rPr>
          <w:b/>
          <w:bCs/>
          <w:lang w:val="es-419" w:eastAsia="es-419"/>
        </w:rPr>
        <w:t>Verificación de configuración:</w:t>
      </w:r>
    </w:p>
    <w:p w14:paraId="3CFAE798" w14:textId="1C9ACA8A" w:rsidR="003B249D" w:rsidRDefault="003B249D" w:rsidP="009C637F">
      <w:pPr>
        <w:pStyle w:val="Estilo4"/>
        <w:outlineLvl w:val="9"/>
        <w:rPr>
          <w:lang w:val="es-419" w:eastAsia="es-419"/>
        </w:rPr>
      </w:pPr>
      <w:r w:rsidRPr="003B249D">
        <w:rPr>
          <w:lang w:val="es-419" w:eastAsia="es-419"/>
        </w:rPr>
        <w:t>Para verificar que la configuración es correcta:</w:t>
      </w:r>
    </w:p>
    <w:p w14:paraId="7958D3B7" w14:textId="63F6DEFB" w:rsidR="003B249D" w:rsidRPr="003B249D" w:rsidRDefault="003B249D" w:rsidP="009C637F">
      <w:pPr>
        <w:pStyle w:val="Estilo4"/>
        <w:outlineLvl w:val="9"/>
        <w:rPr>
          <w:lang w:val="es-419" w:eastAsia="es-419"/>
        </w:rPr>
      </w:pPr>
      <w:r>
        <w:rPr>
          <w:noProof/>
          <w:lang w:val="es-419" w:eastAsia="es-419"/>
        </w:rPr>
        <w:drawing>
          <wp:inline distT="0" distB="0" distL="0" distR="0" wp14:anchorId="10D54018" wp14:editId="6EC82349">
            <wp:extent cx="5943600" cy="2028825"/>
            <wp:effectExtent l="0" t="0" r="0" b="9525"/>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n 121"/>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943600" cy="2028825"/>
                    </a:xfrm>
                    <a:prstGeom prst="rect">
                      <a:avLst/>
                    </a:prstGeom>
                  </pic:spPr>
                </pic:pic>
              </a:graphicData>
            </a:graphic>
          </wp:inline>
        </w:drawing>
      </w:r>
    </w:p>
    <w:p w14:paraId="4E64CCCB" w14:textId="4B4949E9" w:rsidR="006F32F5" w:rsidRDefault="003B249D" w:rsidP="009C637F">
      <w:pPr>
        <w:pStyle w:val="Estilo4"/>
        <w:outlineLvl w:val="9"/>
      </w:pPr>
      <w:r>
        <w:t xml:space="preserve">Cargar el programa y verificar salida en Monitor </w:t>
      </w:r>
      <w:r>
        <w:rPr>
          <w:rStyle w:val="token"/>
          <w:color w:val="4078F2"/>
        </w:rPr>
        <w:t>Serial</w:t>
      </w:r>
      <w:r>
        <w:t xml:space="preserve"> </w:t>
      </w:r>
      <w:r>
        <w:rPr>
          <w:rStyle w:val="token"/>
          <w:color w:val="383A42"/>
        </w:rPr>
        <w:t>(</w:t>
      </w:r>
      <w:r>
        <w:rPr>
          <w:rStyle w:val="token"/>
          <w:color w:val="B76B01"/>
        </w:rPr>
        <w:t>115200</w:t>
      </w:r>
      <w:r>
        <w:t xml:space="preserve"> baudios</w:t>
      </w:r>
      <w:r>
        <w:rPr>
          <w:rStyle w:val="token"/>
          <w:color w:val="383A42"/>
        </w:rPr>
        <w:t>).</w:t>
      </w:r>
    </w:p>
    <w:p w14:paraId="10725056" w14:textId="77777777" w:rsidR="006F32F5" w:rsidRDefault="006F32F5" w:rsidP="009C637F">
      <w:pPr>
        <w:pStyle w:val="titulo4"/>
        <w:outlineLvl w:val="9"/>
      </w:pPr>
    </w:p>
    <w:p w14:paraId="3F91269E" w14:textId="4E435C3D" w:rsidR="006F32F5" w:rsidRDefault="006F32F5" w:rsidP="009C637F">
      <w:pPr>
        <w:pStyle w:val="titulo4"/>
        <w:outlineLvl w:val="9"/>
      </w:pPr>
    </w:p>
    <w:p w14:paraId="09366A74" w14:textId="079E92E6" w:rsidR="003B249D" w:rsidRDefault="003B249D" w:rsidP="009C637F">
      <w:pPr>
        <w:pStyle w:val="titulo4"/>
        <w:outlineLvl w:val="9"/>
      </w:pPr>
    </w:p>
    <w:p w14:paraId="69764237" w14:textId="77777777" w:rsidR="003B249D" w:rsidRDefault="003B249D" w:rsidP="009C637F">
      <w:pPr>
        <w:pStyle w:val="titulo4"/>
        <w:outlineLvl w:val="9"/>
      </w:pPr>
    </w:p>
    <w:p w14:paraId="50050FD9" w14:textId="77777777" w:rsidR="006F32F5" w:rsidRDefault="006F32F5" w:rsidP="009C637F">
      <w:pPr>
        <w:pStyle w:val="titulo4"/>
        <w:outlineLvl w:val="9"/>
      </w:pPr>
    </w:p>
    <w:p w14:paraId="78B578BD" w14:textId="77777777" w:rsidR="006F32F5" w:rsidRDefault="006F32F5" w:rsidP="009C637F">
      <w:pPr>
        <w:pStyle w:val="titulo4"/>
        <w:outlineLvl w:val="9"/>
      </w:pPr>
    </w:p>
    <w:p w14:paraId="260BCA6A" w14:textId="2B4DC7A4" w:rsidR="00735A8B" w:rsidRDefault="00735A8B" w:rsidP="009B1222">
      <w:pPr>
        <w:pStyle w:val="MyStyle"/>
        <w:outlineLvl w:val="3"/>
      </w:pPr>
      <w:bookmarkStart w:id="390" w:name="_Toc217135181"/>
      <w:bookmarkStart w:id="391" w:name="_Toc218087672"/>
      <w:r>
        <w:lastRenderedPageBreak/>
        <w:t>5.5.1.3. Instalación de librerías</w:t>
      </w:r>
      <w:bookmarkEnd w:id="390"/>
      <w:bookmarkEnd w:id="391"/>
    </w:p>
    <w:p w14:paraId="7D958C9C" w14:textId="73F51473" w:rsidR="003B249D" w:rsidRDefault="003B249D" w:rsidP="009C637F">
      <w:pPr>
        <w:pStyle w:val="Estilo4"/>
        <w:outlineLvl w:val="9"/>
      </w:pPr>
      <w:r>
        <w:t>El proyecto requiere la instalación de librerías externas para la comunicación con sensores y periféricos.</w:t>
      </w:r>
    </w:p>
    <w:p w14:paraId="1C1E85D4" w14:textId="0DD59BC4" w:rsidR="003B249D" w:rsidRDefault="006C684F" w:rsidP="006C684F">
      <w:pPr>
        <w:pStyle w:val="TableParagraph"/>
      </w:pPr>
      <w:bookmarkStart w:id="392" w:name="_Toc218088783"/>
      <w:r>
        <w:t>Librerías utilizadas en el proyecto</w:t>
      </w:r>
      <w:bookmarkEnd w:id="392"/>
    </w:p>
    <w:tbl>
      <w:tblPr>
        <w:tblW w:w="8647"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43"/>
        <w:gridCol w:w="1134"/>
        <w:gridCol w:w="1559"/>
        <w:gridCol w:w="1843"/>
        <w:gridCol w:w="2268"/>
      </w:tblGrid>
      <w:tr w:rsidR="008D5267" w:rsidRPr="008D5267" w14:paraId="463B5491" w14:textId="77777777" w:rsidTr="008D5267">
        <w:trPr>
          <w:tblHeader/>
          <w:jc w:val="right"/>
        </w:trPr>
        <w:tc>
          <w:tcPr>
            <w:tcW w:w="1843" w:type="dxa"/>
            <w:vAlign w:val="center"/>
            <w:hideMark/>
          </w:tcPr>
          <w:p w14:paraId="7516229E" w14:textId="77777777" w:rsidR="008D5267" w:rsidRPr="008D5267" w:rsidRDefault="008D5267" w:rsidP="009C637F">
            <w:pPr>
              <w:widowControl/>
              <w:autoSpaceDE/>
              <w:autoSpaceDN/>
              <w:spacing w:after="0"/>
              <w:jc w:val="center"/>
              <w:rPr>
                <w:b/>
                <w:bCs/>
                <w:sz w:val="20"/>
                <w:szCs w:val="20"/>
                <w:lang w:val="es-419" w:eastAsia="es-419"/>
              </w:rPr>
            </w:pPr>
            <w:r w:rsidRPr="008D5267">
              <w:rPr>
                <w:b/>
                <w:bCs/>
                <w:sz w:val="20"/>
                <w:szCs w:val="20"/>
                <w:lang w:val="es-419" w:eastAsia="es-419"/>
              </w:rPr>
              <w:t>Librería</w:t>
            </w:r>
          </w:p>
        </w:tc>
        <w:tc>
          <w:tcPr>
            <w:tcW w:w="1134" w:type="dxa"/>
            <w:vAlign w:val="center"/>
            <w:hideMark/>
          </w:tcPr>
          <w:p w14:paraId="6D3B0F17" w14:textId="77777777" w:rsidR="008D5267" w:rsidRPr="008D5267" w:rsidRDefault="008D5267" w:rsidP="009C637F">
            <w:pPr>
              <w:widowControl/>
              <w:autoSpaceDE/>
              <w:autoSpaceDN/>
              <w:spacing w:after="0"/>
              <w:jc w:val="center"/>
              <w:rPr>
                <w:b/>
                <w:bCs/>
                <w:sz w:val="20"/>
                <w:szCs w:val="20"/>
                <w:lang w:val="es-419" w:eastAsia="es-419"/>
              </w:rPr>
            </w:pPr>
            <w:r w:rsidRPr="008D5267">
              <w:rPr>
                <w:b/>
                <w:bCs/>
                <w:sz w:val="20"/>
                <w:szCs w:val="20"/>
                <w:lang w:val="es-419" w:eastAsia="es-419"/>
              </w:rPr>
              <w:t>Versión</w:t>
            </w:r>
          </w:p>
        </w:tc>
        <w:tc>
          <w:tcPr>
            <w:tcW w:w="1559" w:type="dxa"/>
            <w:vAlign w:val="center"/>
            <w:hideMark/>
          </w:tcPr>
          <w:p w14:paraId="0DBEE3C3" w14:textId="77777777" w:rsidR="008D5267" w:rsidRPr="008D5267" w:rsidRDefault="008D5267" w:rsidP="009C637F">
            <w:pPr>
              <w:widowControl/>
              <w:autoSpaceDE/>
              <w:autoSpaceDN/>
              <w:spacing w:after="0"/>
              <w:jc w:val="center"/>
              <w:rPr>
                <w:b/>
                <w:bCs/>
                <w:sz w:val="20"/>
                <w:szCs w:val="20"/>
                <w:lang w:val="es-419" w:eastAsia="es-419"/>
              </w:rPr>
            </w:pPr>
            <w:r w:rsidRPr="008D5267">
              <w:rPr>
                <w:b/>
                <w:bCs/>
                <w:sz w:val="20"/>
                <w:szCs w:val="20"/>
                <w:lang w:val="es-419" w:eastAsia="es-419"/>
              </w:rPr>
              <w:t>Autor</w:t>
            </w:r>
          </w:p>
        </w:tc>
        <w:tc>
          <w:tcPr>
            <w:tcW w:w="1843" w:type="dxa"/>
            <w:vAlign w:val="center"/>
            <w:hideMark/>
          </w:tcPr>
          <w:p w14:paraId="6F3473CC" w14:textId="77777777" w:rsidR="008D5267" w:rsidRPr="008D5267" w:rsidRDefault="008D5267" w:rsidP="009C637F">
            <w:pPr>
              <w:widowControl/>
              <w:autoSpaceDE/>
              <w:autoSpaceDN/>
              <w:spacing w:after="0"/>
              <w:jc w:val="center"/>
              <w:rPr>
                <w:b/>
                <w:bCs/>
                <w:sz w:val="20"/>
                <w:szCs w:val="20"/>
                <w:lang w:val="es-419" w:eastAsia="es-419"/>
              </w:rPr>
            </w:pPr>
            <w:r w:rsidRPr="008D5267">
              <w:rPr>
                <w:b/>
                <w:bCs/>
                <w:sz w:val="20"/>
                <w:szCs w:val="20"/>
                <w:lang w:val="es-419" w:eastAsia="es-419"/>
              </w:rPr>
              <w:t>Función</w:t>
            </w:r>
          </w:p>
        </w:tc>
        <w:tc>
          <w:tcPr>
            <w:tcW w:w="2268" w:type="dxa"/>
            <w:vAlign w:val="center"/>
            <w:hideMark/>
          </w:tcPr>
          <w:p w14:paraId="4A4B4FA5" w14:textId="77777777" w:rsidR="008D5267" w:rsidRPr="008D5267" w:rsidRDefault="008D5267" w:rsidP="009C637F">
            <w:pPr>
              <w:widowControl/>
              <w:autoSpaceDE/>
              <w:autoSpaceDN/>
              <w:spacing w:after="0"/>
              <w:jc w:val="center"/>
              <w:rPr>
                <w:b/>
                <w:bCs/>
                <w:sz w:val="20"/>
                <w:szCs w:val="20"/>
                <w:lang w:val="es-419" w:eastAsia="es-419"/>
              </w:rPr>
            </w:pPr>
            <w:r w:rsidRPr="008D5267">
              <w:rPr>
                <w:b/>
                <w:bCs/>
                <w:sz w:val="20"/>
                <w:szCs w:val="20"/>
                <w:lang w:val="es-419" w:eastAsia="es-419"/>
              </w:rPr>
              <w:t>Método de instalación</w:t>
            </w:r>
          </w:p>
        </w:tc>
      </w:tr>
      <w:tr w:rsidR="008D5267" w:rsidRPr="008D5267" w14:paraId="513DDE66" w14:textId="77777777" w:rsidTr="008D5267">
        <w:trPr>
          <w:jc w:val="right"/>
        </w:trPr>
        <w:tc>
          <w:tcPr>
            <w:tcW w:w="1843" w:type="dxa"/>
            <w:vAlign w:val="center"/>
            <w:hideMark/>
          </w:tcPr>
          <w:p w14:paraId="6D282088"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WiFi.h</w:t>
            </w:r>
          </w:p>
        </w:tc>
        <w:tc>
          <w:tcPr>
            <w:tcW w:w="1134" w:type="dxa"/>
            <w:vAlign w:val="center"/>
            <w:hideMark/>
          </w:tcPr>
          <w:p w14:paraId="3774E3CA"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Integrada</w:t>
            </w:r>
          </w:p>
        </w:tc>
        <w:tc>
          <w:tcPr>
            <w:tcW w:w="1559" w:type="dxa"/>
            <w:vAlign w:val="center"/>
            <w:hideMark/>
          </w:tcPr>
          <w:p w14:paraId="1A5382E5"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Espressif</w:t>
            </w:r>
          </w:p>
        </w:tc>
        <w:tc>
          <w:tcPr>
            <w:tcW w:w="1843" w:type="dxa"/>
            <w:vAlign w:val="center"/>
            <w:hideMark/>
          </w:tcPr>
          <w:p w14:paraId="10D13BC0"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Conexión WiFi</w:t>
            </w:r>
          </w:p>
        </w:tc>
        <w:tc>
          <w:tcPr>
            <w:tcW w:w="2268" w:type="dxa"/>
            <w:vAlign w:val="center"/>
            <w:hideMark/>
          </w:tcPr>
          <w:p w14:paraId="45EDDCD6"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Incluida con ESP32</w:t>
            </w:r>
          </w:p>
        </w:tc>
      </w:tr>
      <w:tr w:rsidR="008D5267" w:rsidRPr="008D5267" w14:paraId="56CF73DA" w14:textId="77777777" w:rsidTr="008D5267">
        <w:trPr>
          <w:jc w:val="right"/>
        </w:trPr>
        <w:tc>
          <w:tcPr>
            <w:tcW w:w="1843" w:type="dxa"/>
            <w:vAlign w:val="center"/>
            <w:hideMark/>
          </w:tcPr>
          <w:p w14:paraId="4D89D508"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Wire.h</w:t>
            </w:r>
          </w:p>
        </w:tc>
        <w:tc>
          <w:tcPr>
            <w:tcW w:w="1134" w:type="dxa"/>
            <w:vAlign w:val="center"/>
            <w:hideMark/>
          </w:tcPr>
          <w:p w14:paraId="3BBE75EA"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Integrada</w:t>
            </w:r>
          </w:p>
        </w:tc>
        <w:tc>
          <w:tcPr>
            <w:tcW w:w="1559" w:type="dxa"/>
            <w:vAlign w:val="center"/>
            <w:hideMark/>
          </w:tcPr>
          <w:p w14:paraId="14BE5BF7"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Arduino</w:t>
            </w:r>
          </w:p>
        </w:tc>
        <w:tc>
          <w:tcPr>
            <w:tcW w:w="1843" w:type="dxa"/>
            <w:vAlign w:val="center"/>
            <w:hideMark/>
          </w:tcPr>
          <w:p w14:paraId="65DAD0EB"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Comunicación I²C</w:t>
            </w:r>
          </w:p>
        </w:tc>
        <w:tc>
          <w:tcPr>
            <w:tcW w:w="2268" w:type="dxa"/>
            <w:vAlign w:val="center"/>
            <w:hideMark/>
          </w:tcPr>
          <w:p w14:paraId="168DBE6F"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Incluida con Arduino</w:t>
            </w:r>
          </w:p>
        </w:tc>
      </w:tr>
      <w:tr w:rsidR="008D5267" w:rsidRPr="008D5267" w14:paraId="09CDE0FF" w14:textId="77777777" w:rsidTr="008D5267">
        <w:trPr>
          <w:jc w:val="right"/>
        </w:trPr>
        <w:tc>
          <w:tcPr>
            <w:tcW w:w="1843" w:type="dxa"/>
            <w:vAlign w:val="center"/>
            <w:hideMark/>
          </w:tcPr>
          <w:p w14:paraId="6F9C4FA1"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DHT.h</w:t>
            </w:r>
          </w:p>
        </w:tc>
        <w:tc>
          <w:tcPr>
            <w:tcW w:w="1134" w:type="dxa"/>
            <w:vAlign w:val="center"/>
            <w:hideMark/>
          </w:tcPr>
          <w:p w14:paraId="5AA7C0BC"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1.4.4</w:t>
            </w:r>
          </w:p>
        </w:tc>
        <w:tc>
          <w:tcPr>
            <w:tcW w:w="1559" w:type="dxa"/>
            <w:vAlign w:val="center"/>
            <w:hideMark/>
          </w:tcPr>
          <w:p w14:paraId="7099BFD7"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Adafruit</w:t>
            </w:r>
          </w:p>
        </w:tc>
        <w:tc>
          <w:tcPr>
            <w:tcW w:w="1843" w:type="dxa"/>
            <w:vAlign w:val="center"/>
            <w:hideMark/>
          </w:tcPr>
          <w:p w14:paraId="55618940"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Sensor DHT22</w:t>
            </w:r>
          </w:p>
        </w:tc>
        <w:tc>
          <w:tcPr>
            <w:tcW w:w="2268" w:type="dxa"/>
            <w:vAlign w:val="center"/>
            <w:hideMark/>
          </w:tcPr>
          <w:p w14:paraId="19DB36B1"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Gestor de librerías</w:t>
            </w:r>
          </w:p>
        </w:tc>
      </w:tr>
      <w:tr w:rsidR="008D5267" w:rsidRPr="008D5267" w14:paraId="319A1DAE" w14:textId="77777777" w:rsidTr="008D5267">
        <w:trPr>
          <w:jc w:val="right"/>
        </w:trPr>
        <w:tc>
          <w:tcPr>
            <w:tcW w:w="1843" w:type="dxa"/>
            <w:vAlign w:val="center"/>
            <w:hideMark/>
          </w:tcPr>
          <w:p w14:paraId="3A3D4F0F"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Adafruit_Sensor.h</w:t>
            </w:r>
          </w:p>
        </w:tc>
        <w:tc>
          <w:tcPr>
            <w:tcW w:w="1134" w:type="dxa"/>
            <w:vAlign w:val="center"/>
            <w:hideMark/>
          </w:tcPr>
          <w:p w14:paraId="5D0EC3AC"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1.1.9</w:t>
            </w:r>
          </w:p>
        </w:tc>
        <w:tc>
          <w:tcPr>
            <w:tcW w:w="1559" w:type="dxa"/>
            <w:vAlign w:val="center"/>
            <w:hideMark/>
          </w:tcPr>
          <w:p w14:paraId="1A75736E"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Adafruit</w:t>
            </w:r>
          </w:p>
        </w:tc>
        <w:tc>
          <w:tcPr>
            <w:tcW w:w="1843" w:type="dxa"/>
            <w:vAlign w:val="center"/>
            <w:hideMark/>
          </w:tcPr>
          <w:p w14:paraId="26DA038D"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Dependencia DHT</w:t>
            </w:r>
          </w:p>
        </w:tc>
        <w:tc>
          <w:tcPr>
            <w:tcW w:w="2268" w:type="dxa"/>
            <w:vAlign w:val="center"/>
            <w:hideMark/>
          </w:tcPr>
          <w:p w14:paraId="14C701BB"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Gestor de librerías</w:t>
            </w:r>
          </w:p>
        </w:tc>
      </w:tr>
      <w:tr w:rsidR="008D5267" w:rsidRPr="008D5267" w14:paraId="48B565EA" w14:textId="77777777" w:rsidTr="008D5267">
        <w:trPr>
          <w:jc w:val="right"/>
        </w:trPr>
        <w:tc>
          <w:tcPr>
            <w:tcW w:w="1843" w:type="dxa"/>
            <w:vAlign w:val="center"/>
            <w:hideMark/>
          </w:tcPr>
          <w:p w14:paraId="00715F47"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RTClib.h</w:t>
            </w:r>
          </w:p>
        </w:tc>
        <w:tc>
          <w:tcPr>
            <w:tcW w:w="1134" w:type="dxa"/>
            <w:vAlign w:val="center"/>
            <w:hideMark/>
          </w:tcPr>
          <w:p w14:paraId="1860C9B6"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2.1.1</w:t>
            </w:r>
          </w:p>
        </w:tc>
        <w:tc>
          <w:tcPr>
            <w:tcW w:w="1559" w:type="dxa"/>
            <w:vAlign w:val="center"/>
            <w:hideMark/>
          </w:tcPr>
          <w:p w14:paraId="54271752"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Adafruit</w:t>
            </w:r>
          </w:p>
        </w:tc>
        <w:tc>
          <w:tcPr>
            <w:tcW w:w="1843" w:type="dxa"/>
            <w:vAlign w:val="center"/>
            <w:hideMark/>
          </w:tcPr>
          <w:p w14:paraId="7AB67FB6"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RTC DS3231</w:t>
            </w:r>
          </w:p>
        </w:tc>
        <w:tc>
          <w:tcPr>
            <w:tcW w:w="2268" w:type="dxa"/>
            <w:vAlign w:val="center"/>
            <w:hideMark/>
          </w:tcPr>
          <w:p w14:paraId="464E663F"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Gestor de librerías</w:t>
            </w:r>
          </w:p>
        </w:tc>
      </w:tr>
      <w:tr w:rsidR="008D5267" w:rsidRPr="008D5267" w14:paraId="7E18A7AF" w14:textId="77777777" w:rsidTr="008D5267">
        <w:trPr>
          <w:jc w:val="right"/>
        </w:trPr>
        <w:tc>
          <w:tcPr>
            <w:tcW w:w="1843" w:type="dxa"/>
            <w:vAlign w:val="center"/>
            <w:hideMark/>
          </w:tcPr>
          <w:p w14:paraId="7213927A"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Adafruit_GFX.h</w:t>
            </w:r>
          </w:p>
        </w:tc>
        <w:tc>
          <w:tcPr>
            <w:tcW w:w="1134" w:type="dxa"/>
            <w:vAlign w:val="center"/>
            <w:hideMark/>
          </w:tcPr>
          <w:p w14:paraId="73E755AB"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1.11.5</w:t>
            </w:r>
          </w:p>
        </w:tc>
        <w:tc>
          <w:tcPr>
            <w:tcW w:w="1559" w:type="dxa"/>
            <w:vAlign w:val="center"/>
            <w:hideMark/>
          </w:tcPr>
          <w:p w14:paraId="0CCE6B00"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Adafruit</w:t>
            </w:r>
          </w:p>
        </w:tc>
        <w:tc>
          <w:tcPr>
            <w:tcW w:w="1843" w:type="dxa"/>
            <w:vAlign w:val="center"/>
            <w:hideMark/>
          </w:tcPr>
          <w:p w14:paraId="65EB8570"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Gráficos OLED</w:t>
            </w:r>
          </w:p>
        </w:tc>
        <w:tc>
          <w:tcPr>
            <w:tcW w:w="2268" w:type="dxa"/>
            <w:vAlign w:val="center"/>
            <w:hideMark/>
          </w:tcPr>
          <w:p w14:paraId="176AFA7F"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Gestor de librerías</w:t>
            </w:r>
          </w:p>
        </w:tc>
      </w:tr>
      <w:tr w:rsidR="008D5267" w:rsidRPr="008D5267" w14:paraId="7B505110" w14:textId="77777777" w:rsidTr="008D5267">
        <w:trPr>
          <w:jc w:val="right"/>
        </w:trPr>
        <w:tc>
          <w:tcPr>
            <w:tcW w:w="1843" w:type="dxa"/>
            <w:vAlign w:val="center"/>
            <w:hideMark/>
          </w:tcPr>
          <w:p w14:paraId="12E5E4B4"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Adafruit_SSD1306.h</w:t>
            </w:r>
          </w:p>
        </w:tc>
        <w:tc>
          <w:tcPr>
            <w:tcW w:w="1134" w:type="dxa"/>
            <w:vAlign w:val="center"/>
            <w:hideMark/>
          </w:tcPr>
          <w:p w14:paraId="1883983F"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2.5.7</w:t>
            </w:r>
          </w:p>
        </w:tc>
        <w:tc>
          <w:tcPr>
            <w:tcW w:w="1559" w:type="dxa"/>
            <w:vAlign w:val="center"/>
            <w:hideMark/>
          </w:tcPr>
          <w:p w14:paraId="0B746DF9"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Adafruit</w:t>
            </w:r>
          </w:p>
        </w:tc>
        <w:tc>
          <w:tcPr>
            <w:tcW w:w="1843" w:type="dxa"/>
            <w:vAlign w:val="center"/>
            <w:hideMark/>
          </w:tcPr>
          <w:p w14:paraId="0CABAF12"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Pantalla OLED</w:t>
            </w:r>
          </w:p>
        </w:tc>
        <w:tc>
          <w:tcPr>
            <w:tcW w:w="2268" w:type="dxa"/>
            <w:vAlign w:val="center"/>
            <w:hideMark/>
          </w:tcPr>
          <w:p w14:paraId="3167EF33"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Gestor de librerías</w:t>
            </w:r>
          </w:p>
        </w:tc>
      </w:tr>
      <w:tr w:rsidR="008D5267" w:rsidRPr="008D5267" w14:paraId="478C088C" w14:textId="77777777" w:rsidTr="008D5267">
        <w:trPr>
          <w:jc w:val="right"/>
        </w:trPr>
        <w:tc>
          <w:tcPr>
            <w:tcW w:w="1843" w:type="dxa"/>
            <w:vAlign w:val="center"/>
            <w:hideMark/>
          </w:tcPr>
          <w:p w14:paraId="5342D556"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NTPClient.h</w:t>
            </w:r>
          </w:p>
        </w:tc>
        <w:tc>
          <w:tcPr>
            <w:tcW w:w="1134" w:type="dxa"/>
            <w:vAlign w:val="center"/>
            <w:hideMark/>
          </w:tcPr>
          <w:p w14:paraId="45FF2E44"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3.2.1</w:t>
            </w:r>
          </w:p>
        </w:tc>
        <w:tc>
          <w:tcPr>
            <w:tcW w:w="1559" w:type="dxa"/>
            <w:vAlign w:val="center"/>
            <w:hideMark/>
          </w:tcPr>
          <w:p w14:paraId="699EC15D"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Fabrice Weinberg</w:t>
            </w:r>
          </w:p>
        </w:tc>
        <w:tc>
          <w:tcPr>
            <w:tcW w:w="1843" w:type="dxa"/>
            <w:vAlign w:val="center"/>
            <w:hideMark/>
          </w:tcPr>
          <w:p w14:paraId="0A6D04C0"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Sincronización NTP</w:t>
            </w:r>
          </w:p>
        </w:tc>
        <w:tc>
          <w:tcPr>
            <w:tcW w:w="2268" w:type="dxa"/>
            <w:vAlign w:val="center"/>
            <w:hideMark/>
          </w:tcPr>
          <w:p w14:paraId="135BE5D0"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Gestor de librerías</w:t>
            </w:r>
          </w:p>
        </w:tc>
      </w:tr>
      <w:tr w:rsidR="008D5267" w:rsidRPr="008D5267" w14:paraId="3058E5E4" w14:textId="77777777" w:rsidTr="008D5267">
        <w:trPr>
          <w:jc w:val="right"/>
        </w:trPr>
        <w:tc>
          <w:tcPr>
            <w:tcW w:w="1843" w:type="dxa"/>
            <w:vAlign w:val="center"/>
            <w:hideMark/>
          </w:tcPr>
          <w:p w14:paraId="6230AE3C"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HTTPClient.h</w:t>
            </w:r>
          </w:p>
        </w:tc>
        <w:tc>
          <w:tcPr>
            <w:tcW w:w="1134" w:type="dxa"/>
            <w:vAlign w:val="center"/>
            <w:hideMark/>
          </w:tcPr>
          <w:p w14:paraId="009929AA"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Integrada</w:t>
            </w:r>
          </w:p>
        </w:tc>
        <w:tc>
          <w:tcPr>
            <w:tcW w:w="1559" w:type="dxa"/>
            <w:vAlign w:val="center"/>
            <w:hideMark/>
          </w:tcPr>
          <w:p w14:paraId="0EE00786"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Espressif</w:t>
            </w:r>
          </w:p>
        </w:tc>
        <w:tc>
          <w:tcPr>
            <w:tcW w:w="1843" w:type="dxa"/>
            <w:vAlign w:val="center"/>
            <w:hideMark/>
          </w:tcPr>
          <w:p w14:paraId="438D4BF7"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Peticiones HTTP</w:t>
            </w:r>
          </w:p>
        </w:tc>
        <w:tc>
          <w:tcPr>
            <w:tcW w:w="2268" w:type="dxa"/>
            <w:vAlign w:val="center"/>
            <w:hideMark/>
          </w:tcPr>
          <w:p w14:paraId="1EA80F1F"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Incluida con ESP32</w:t>
            </w:r>
          </w:p>
        </w:tc>
      </w:tr>
      <w:tr w:rsidR="008D5267" w:rsidRPr="008D5267" w14:paraId="4A83739C" w14:textId="77777777" w:rsidTr="008D5267">
        <w:trPr>
          <w:jc w:val="right"/>
        </w:trPr>
        <w:tc>
          <w:tcPr>
            <w:tcW w:w="1843" w:type="dxa"/>
            <w:vAlign w:val="center"/>
            <w:hideMark/>
          </w:tcPr>
          <w:p w14:paraId="5D781632"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WiFiClientSecure.h</w:t>
            </w:r>
          </w:p>
        </w:tc>
        <w:tc>
          <w:tcPr>
            <w:tcW w:w="1134" w:type="dxa"/>
            <w:vAlign w:val="center"/>
            <w:hideMark/>
          </w:tcPr>
          <w:p w14:paraId="62F8691C"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Integrada</w:t>
            </w:r>
          </w:p>
        </w:tc>
        <w:tc>
          <w:tcPr>
            <w:tcW w:w="1559" w:type="dxa"/>
            <w:vAlign w:val="center"/>
            <w:hideMark/>
          </w:tcPr>
          <w:p w14:paraId="6EE5350E"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Espressif</w:t>
            </w:r>
          </w:p>
        </w:tc>
        <w:tc>
          <w:tcPr>
            <w:tcW w:w="1843" w:type="dxa"/>
            <w:vAlign w:val="center"/>
            <w:hideMark/>
          </w:tcPr>
          <w:p w14:paraId="6A314AC7"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HTTPS seguro</w:t>
            </w:r>
          </w:p>
        </w:tc>
        <w:tc>
          <w:tcPr>
            <w:tcW w:w="2268" w:type="dxa"/>
            <w:vAlign w:val="center"/>
            <w:hideMark/>
          </w:tcPr>
          <w:p w14:paraId="000E9554"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Incluida con ESP32</w:t>
            </w:r>
          </w:p>
        </w:tc>
      </w:tr>
      <w:tr w:rsidR="008D5267" w:rsidRPr="008D5267" w14:paraId="383849F9" w14:textId="77777777" w:rsidTr="008D5267">
        <w:trPr>
          <w:jc w:val="right"/>
        </w:trPr>
        <w:tc>
          <w:tcPr>
            <w:tcW w:w="1843" w:type="dxa"/>
            <w:vAlign w:val="center"/>
            <w:hideMark/>
          </w:tcPr>
          <w:p w14:paraId="2FF6F513"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WiFiUdp.h</w:t>
            </w:r>
          </w:p>
        </w:tc>
        <w:tc>
          <w:tcPr>
            <w:tcW w:w="1134" w:type="dxa"/>
            <w:vAlign w:val="center"/>
            <w:hideMark/>
          </w:tcPr>
          <w:p w14:paraId="3024B35E"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Integrada</w:t>
            </w:r>
          </w:p>
        </w:tc>
        <w:tc>
          <w:tcPr>
            <w:tcW w:w="1559" w:type="dxa"/>
            <w:vAlign w:val="center"/>
            <w:hideMark/>
          </w:tcPr>
          <w:p w14:paraId="0B01F258"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Espressif</w:t>
            </w:r>
          </w:p>
        </w:tc>
        <w:tc>
          <w:tcPr>
            <w:tcW w:w="1843" w:type="dxa"/>
            <w:vAlign w:val="center"/>
            <w:hideMark/>
          </w:tcPr>
          <w:p w14:paraId="64BAE199"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Comunicación UDP</w:t>
            </w:r>
          </w:p>
        </w:tc>
        <w:tc>
          <w:tcPr>
            <w:tcW w:w="2268" w:type="dxa"/>
            <w:vAlign w:val="center"/>
            <w:hideMark/>
          </w:tcPr>
          <w:p w14:paraId="706D9D4B" w14:textId="77777777" w:rsidR="008D5267" w:rsidRPr="008D5267" w:rsidRDefault="008D5267" w:rsidP="009C637F">
            <w:pPr>
              <w:widowControl/>
              <w:autoSpaceDE/>
              <w:autoSpaceDN/>
              <w:spacing w:after="0"/>
              <w:jc w:val="center"/>
              <w:rPr>
                <w:sz w:val="20"/>
                <w:szCs w:val="20"/>
                <w:lang w:val="es-419" w:eastAsia="es-419"/>
              </w:rPr>
            </w:pPr>
            <w:r w:rsidRPr="008D5267">
              <w:rPr>
                <w:sz w:val="20"/>
                <w:szCs w:val="20"/>
                <w:lang w:val="es-419" w:eastAsia="es-419"/>
              </w:rPr>
              <w:t>Incluida con ESP32</w:t>
            </w:r>
          </w:p>
        </w:tc>
      </w:tr>
    </w:tbl>
    <w:p w14:paraId="432C53F8" w14:textId="6DA344F0" w:rsidR="003B249D" w:rsidRPr="008D5267" w:rsidRDefault="008D5267" w:rsidP="009C637F">
      <w:pPr>
        <w:pStyle w:val="Estilo4"/>
        <w:spacing w:before="60" w:after="60"/>
        <w:outlineLvl w:val="9"/>
      </w:pPr>
      <w:r w:rsidRPr="008D5267">
        <w:t>Procedimiento de instalación</w:t>
      </w:r>
      <w:r w:rsidRPr="008D5267">
        <w:rPr>
          <w:rStyle w:val="token"/>
        </w:rPr>
        <w:t>:</w:t>
      </w:r>
    </w:p>
    <w:p w14:paraId="4DEA5899" w14:textId="2B998D6D" w:rsidR="003B249D" w:rsidRPr="008D5267" w:rsidRDefault="008D5267" w:rsidP="009C637F">
      <w:pPr>
        <w:pStyle w:val="Estilo4"/>
        <w:spacing w:before="60" w:after="60"/>
        <w:outlineLvl w:val="9"/>
      </w:pPr>
      <w:r w:rsidRPr="008D5267">
        <w:t xml:space="preserve">Método </w:t>
      </w:r>
      <w:r w:rsidRPr="008D5267">
        <w:rPr>
          <w:rStyle w:val="token"/>
        </w:rPr>
        <w:t>1:</w:t>
      </w:r>
      <w:r w:rsidRPr="008D5267">
        <w:t xml:space="preserve"> Gestor de librerí</w:t>
      </w:r>
      <w:r w:rsidRPr="008D5267">
        <w:rPr>
          <w:rStyle w:val="token"/>
        </w:rPr>
        <w:t>as</w:t>
      </w:r>
      <w:r w:rsidRPr="008D5267">
        <w:t xml:space="preserve"> </w:t>
      </w:r>
      <w:r w:rsidRPr="008D5267">
        <w:rPr>
          <w:rStyle w:val="token"/>
        </w:rPr>
        <w:t>(</w:t>
      </w:r>
      <w:r w:rsidRPr="008D5267">
        <w:t>recomendado</w:t>
      </w:r>
      <w:r w:rsidRPr="008D5267">
        <w:rPr>
          <w:rStyle w:val="token"/>
        </w:rPr>
        <w:t>)</w:t>
      </w:r>
    </w:p>
    <w:p w14:paraId="4F6DE10B" w14:textId="77777777" w:rsidR="008D5267" w:rsidRPr="008D5267" w:rsidRDefault="008D5267" w:rsidP="009C637F">
      <w:pPr>
        <w:pStyle w:val="Estilo4"/>
        <w:spacing w:before="60" w:after="60"/>
        <w:outlineLvl w:val="9"/>
      </w:pPr>
      <w:r w:rsidRPr="008D5267">
        <w:t>Para cada librería externa</w:t>
      </w:r>
      <w:r w:rsidRPr="008D5267">
        <w:rPr>
          <w:rStyle w:val="token"/>
        </w:rPr>
        <w:t>:</w:t>
      </w:r>
      <w:r w:rsidRPr="008D5267">
        <w:t xml:space="preserve"> </w:t>
      </w:r>
    </w:p>
    <w:p w14:paraId="727F85F8" w14:textId="77777777" w:rsidR="008D5267" w:rsidRPr="008D5267" w:rsidRDefault="008D5267" w:rsidP="009C637F">
      <w:pPr>
        <w:pStyle w:val="Estilo4"/>
        <w:spacing w:before="60" w:after="60"/>
        <w:outlineLvl w:val="9"/>
        <w:rPr>
          <w:rStyle w:val="token"/>
        </w:rPr>
      </w:pPr>
      <w:r w:rsidRPr="008D5267">
        <w:rPr>
          <w:rStyle w:val="token"/>
        </w:rPr>
        <w:t>1.</w:t>
      </w:r>
      <w:r w:rsidRPr="008D5267">
        <w:t xml:space="preserve"> Ir a</w:t>
      </w:r>
      <w:r w:rsidRPr="008D5267">
        <w:rPr>
          <w:rStyle w:val="token"/>
        </w:rPr>
        <w:t>:</w:t>
      </w:r>
      <w:r w:rsidRPr="008D5267">
        <w:t xml:space="preserve"> </w:t>
      </w:r>
      <w:r w:rsidRPr="008D5267">
        <w:rPr>
          <w:rStyle w:val="token"/>
        </w:rPr>
        <w:t>**</w:t>
      </w:r>
      <w:r w:rsidRPr="008D5267">
        <w:t>Herramientas → Administrar Bibliotecas</w:t>
      </w:r>
      <w:r w:rsidRPr="008D5267">
        <w:rPr>
          <w:rStyle w:val="token"/>
        </w:rPr>
        <w:t>**</w:t>
      </w:r>
    </w:p>
    <w:p w14:paraId="35B57ABC" w14:textId="77777777" w:rsidR="008D5267" w:rsidRPr="008D5267" w:rsidRDefault="008D5267" w:rsidP="009C637F">
      <w:pPr>
        <w:pStyle w:val="Estilo4"/>
        <w:spacing w:before="60" w:after="60"/>
        <w:outlineLvl w:val="9"/>
      </w:pPr>
      <w:r w:rsidRPr="008D5267">
        <w:t xml:space="preserve"> </w:t>
      </w:r>
      <w:r w:rsidRPr="008D5267">
        <w:rPr>
          <w:rStyle w:val="token"/>
        </w:rPr>
        <w:t>2.</w:t>
      </w:r>
      <w:r w:rsidRPr="008D5267">
        <w:t xml:space="preserve"> Buscar el nombre de la librería </w:t>
      </w:r>
    </w:p>
    <w:p w14:paraId="385E5713" w14:textId="77777777" w:rsidR="008D5267" w:rsidRPr="008D5267" w:rsidRDefault="008D5267" w:rsidP="009C637F">
      <w:pPr>
        <w:pStyle w:val="Estilo4"/>
        <w:spacing w:before="60" w:after="60"/>
        <w:outlineLvl w:val="9"/>
      </w:pPr>
      <w:r w:rsidRPr="008D5267">
        <w:rPr>
          <w:rStyle w:val="token"/>
        </w:rPr>
        <w:t>3.</w:t>
      </w:r>
      <w:r w:rsidRPr="008D5267">
        <w:t xml:space="preserve"> Seleccionar la versión indicada </w:t>
      </w:r>
    </w:p>
    <w:p w14:paraId="14403317" w14:textId="77777777" w:rsidR="008D5267" w:rsidRPr="008D5267" w:rsidRDefault="008D5267" w:rsidP="009C637F">
      <w:pPr>
        <w:pStyle w:val="Estilo4"/>
        <w:spacing w:before="60" w:after="60"/>
        <w:outlineLvl w:val="9"/>
        <w:rPr>
          <w:rStyle w:val="token"/>
        </w:rPr>
      </w:pPr>
      <w:r w:rsidRPr="008D5267">
        <w:rPr>
          <w:rStyle w:val="token"/>
        </w:rPr>
        <w:t>4.</w:t>
      </w:r>
      <w:r w:rsidRPr="008D5267">
        <w:t xml:space="preserve"> Clic en </w:t>
      </w:r>
      <w:r w:rsidRPr="008D5267">
        <w:rPr>
          <w:rStyle w:val="token"/>
        </w:rPr>
        <w:t>**</w:t>
      </w:r>
      <w:r w:rsidRPr="008D5267">
        <w:t>Instalar</w:t>
      </w:r>
      <w:r w:rsidRPr="008D5267">
        <w:rPr>
          <w:rStyle w:val="token"/>
        </w:rPr>
        <w:t>**</w:t>
      </w:r>
    </w:p>
    <w:p w14:paraId="1F389CED" w14:textId="1FA9416D" w:rsidR="003B249D" w:rsidRPr="008D5267" w:rsidRDefault="008D5267" w:rsidP="009C637F">
      <w:pPr>
        <w:pStyle w:val="Estilo4"/>
        <w:spacing w:before="60" w:after="60"/>
        <w:outlineLvl w:val="9"/>
      </w:pPr>
      <w:r w:rsidRPr="008D5267">
        <w:rPr>
          <w:rStyle w:val="token"/>
        </w:rPr>
        <w:t>5.</w:t>
      </w:r>
      <w:r w:rsidRPr="008D5267">
        <w:t xml:space="preserve"> Confirmar instalación de </w:t>
      </w:r>
      <w:r w:rsidRPr="008D5267">
        <w:rPr>
          <w:rStyle w:val="token"/>
        </w:rPr>
        <w:t>dependencias</w:t>
      </w:r>
      <w:r w:rsidRPr="008D5267">
        <w:t xml:space="preserve"> </w:t>
      </w:r>
      <w:r w:rsidRPr="008D5267">
        <w:rPr>
          <w:rStyle w:val="token"/>
        </w:rPr>
        <w:t>(</w:t>
      </w:r>
      <w:r w:rsidRPr="008D5267">
        <w:t>si aplica</w:t>
      </w:r>
      <w:r w:rsidRPr="008D5267">
        <w:rPr>
          <w:rStyle w:val="token"/>
        </w:rPr>
        <w:t>)</w:t>
      </w:r>
    </w:p>
    <w:p w14:paraId="578343A8" w14:textId="0ACF30D2" w:rsidR="003B249D" w:rsidRPr="008D5267" w:rsidRDefault="008D5267" w:rsidP="009C637F">
      <w:pPr>
        <w:pStyle w:val="Estilo4"/>
        <w:spacing w:before="60" w:after="60"/>
        <w:outlineLvl w:val="9"/>
      </w:pPr>
      <w:r w:rsidRPr="008D5267">
        <w:t xml:space="preserve">Ejemplo </w:t>
      </w:r>
      <w:r w:rsidRPr="008D5267">
        <w:rPr>
          <w:rStyle w:val="token"/>
        </w:rPr>
        <w:t>-</w:t>
      </w:r>
      <w:r w:rsidRPr="008D5267">
        <w:t xml:space="preserve"> Instalación de DHT</w:t>
      </w:r>
      <w:r w:rsidRPr="008D5267">
        <w:rPr>
          <w:rStyle w:val="token"/>
        </w:rPr>
        <w:t>.</w:t>
      </w:r>
      <w:r w:rsidRPr="008D5267">
        <w:t>h</w:t>
      </w:r>
      <w:r w:rsidRPr="008D5267">
        <w:rPr>
          <w:rStyle w:val="token"/>
        </w:rPr>
        <w:t>:</w:t>
      </w:r>
    </w:p>
    <w:p w14:paraId="6AAB2B0B" w14:textId="77777777" w:rsidR="008D5267" w:rsidRPr="008D5267" w:rsidRDefault="008D5267" w:rsidP="009C637F">
      <w:pPr>
        <w:pStyle w:val="Estilo4"/>
        <w:spacing w:before="60" w:after="60"/>
        <w:outlineLvl w:val="9"/>
        <w:rPr>
          <w:rStyle w:val="token"/>
        </w:rPr>
      </w:pPr>
      <w:r w:rsidRPr="008D5267">
        <w:rPr>
          <w:rStyle w:val="token"/>
        </w:rPr>
        <w:t>1.</w:t>
      </w:r>
      <w:r w:rsidRPr="008D5267">
        <w:t xml:space="preserve"> Buscar</w:t>
      </w:r>
      <w:r w:rsidRPr="008D5267">
        <w:rPr>
          <w:rStyle w:val="token"/>
        </w:rPr>
        <w:t>:</w:t>
      </w:r>
      <w:r w:rsidRPr="008D5267">
        <w:t xml:space="preserve"> </w:t>
      </w:r>
      <w:r w:rsidRPr="008D5267">
        <w:rPr>
          <w:rStyle w:val="token"/>
        </w:rPr>
        <w:t>"DHT sensor library"</w:t>
      </w:r>
    </w:p>
    <w:p w14:paraId="4BCD79A3" w14:textId="6B068B6B" w:rsidR="008D5267" w:rsidRPr="008D5267" w:rsidRDefault="008D5267" w:rsidP="009C637F">
      <w:pPr>
        <w:pStyle w:val="Estilo4"/>
        <w:spacing w:before="60" w:after="60"/>
        <w:outlineLvl w:val="9"/>
      </w:pPr>
      <w:r w:rsidRPr="008D5267">
        <w:rPr>
          <w:rStyle w:val="token"/>
        </w:rPr>
        <w:t>2.</w:t>
      </w:r>
      <w:r w:rsidRPr="008D5267">
        <w:t xml:space="preserve"> Autor</w:t>
      </w:r>
      <w:r w:rsidRPr="008D5267">
        <w:rPr>
          <w:rStyle w:val="token"/>
        </w:rPr>
        <w:t>:</w:t>
      </w:r>
      <w:r w:rsidRPr="008D5267">
        <w:t xml:space="preserve"> Adafruit </w:t>
      </w:r>
    </w:p>
    <w:p w14:paraId="7D203E84" w14:textId="77777777" w:rsidR="008D5267" w:rsidRPr="008D5267" w:rsidRDefault="008D5267" w:rsidP="009C637F">
      <w:pPr>
        <w:pStyle w:val="Estilo4"/>
        <w:spacing w:before="60" w:after="60"/>
        <w:outlineLvl w:val="9"/>
        <w:rPr>
          <w:rStyle w:val="token"/>
        </w:rPr>
      </w:pPr>
      <w:r w:rsidRPr="008D5267">
        <w:rPr>
          <w:rStyle w:val="token"/>
        </w:rPr>
        <w:t>3.</w:t>
      </w:r>
      <w:r w:rsidRPr="008D5267">
        <w:t xml:space="preserve"> Versión</w:t>
      </w:r>
      <w:r w:rsidRPr="008D5267">
        <w:rPr>
          <w:rStyle w:val="token"/>
        </w:rPr>
        <w:t>:</w:t>
      </w:r>
      <w:r w:rsidRPr="008D5267">
        <w:t xml:space="preserve"> </w:t>
      </w:r>
      <w:r w:rsidRPr="008D5267">
        <w:rPr>
          <w:rStyle w:val="token"/>
        </w:rPr>
        <w:t>1.4.4</w:t>
      </w:r>
    </w:p>
    <w:p w14:paraId="1E808BC9" w14:textId="751F654E" w:rsidR="008D5267" w:rsidRPr="008D5267" w:rsidRDefault="008D5267" w:rsidP="009C637F">
      <w:pPr>
        <w:pStyle w:val="Estilo4"/>
        <w:spacing w:before="60" w:after="60"/>
        <w:outlineLvl w:val="9"/>
      </w:pPr>
      <w:r w:rsidRPr="008D5267">
        <w:rPr>
          <w:rStyle w:val="token"/>
        </w:rPr>
        <w:t>4.</w:t>
      </w:r>
      <w:r w:rsidRPr="008D5267">
        <w:t xml:space="preserve"> Instalar </w:t>
      </w:r>
    </w:p>
    <w:p w14:paraId="3C4B98F0" w14:textId="590B386D" w:rsidR="003B249D" w:rsidRPr="008D5267" w:rsidRDefault="008D5267" w:rsidP="009C637F">
      <w:pPr>
        <w:pStyle w:val="Estilo4"/>
        <w:spacing w:before="60" w:after="60"/>
        <w:outlineLvl w:val="9"/>
      </w:pPr>
      <w:r w:rsidRPr="008D5267">
        <w:rPr>
          <w:rStyle w:val="token"/>
        </w:rPr>
        <w:t>5.</w:t>
      </w:r>
      <w:r w:rsidRPr="008D5267">
        <w:t xml:space="preserve"> Instalar también</w:t>
      </w:r>
      <w:r w:rsidRPr="008D5267">
        <w:rPr>
          <w:rStyle w:val="token"/>
        </w:rPr>
        <w:t>:</w:t>
      </w:r>
      <w:r w:rsidRPr="008D5267">
        <w:t xml:space="preserve"> </w:t>
      </w:r>
      <w:r w:rsidRPr="008D5267">
        <w:rPr>
          <w:rStyle w:val="token"/>
        </w:rPr>
        <w:t>"Adafruit Unified Sensor"</w:t>
      </w:r>
      <w:r w:rsidRPr="008D5267">
        <w:t xml:space="preserve"> </w:t>
      </w:r>
      <w:r w:rsidRPr="008D5267">
        <w:rPr>
          <w:rStyle w:val="token"/>
        </w:rPr>
        <w:t>(</w:t>
      </w:r>
      <w:r w:rsidRPr="008D5267">
        <w:t>dependencia</w:t>
      </w:r>
      <w:r w:rsidRPr="008D5267">
        <w:rPr>
          <w:rStyle w:val="token"/>
        </w:rPr>
        <w:t>)</w:t>
      </w:r>
    </w:p>
    <w:p w14:paraId="189C5D79" w14:textId="77777777" w:rsidR="008D5267" w:rsidRDefault="008D5267" w:rsidP="009C637F">
      <w:pPr>
        <w:pStyle w:val="Estilo4"/>
        <w:outlineLvl w:val="9"/>
      </w:pPr>
    </w:p>
    <w:p w14:paraId="30BE6A17" w14:textId="77777777" w:rsidR="008D5267" w:rsidRDefault="008D5267" w:rsidP="009C637F">
      <w:pPr>
        <w:pStyle w:val="Estilo4"/>
        <w:outlineLvl w:val="9"/>
      </w:pPr>
    </w:p>
    <w:p w14:paraId="49C094B5" w14:textId="77777777" w:rsidR="008D5267" w:rsidRDefault="008D5267" w:rsidP="009C637F">
      <w:pPr>
        <w:pStyle w:val="Estilo4"/>
        <w:outlineLvl w:val="9"/>
      </w:pPr>
    </w:p>
    <w:p w14:paraId="6B0E4B42" w14:textId="77777777" w:rsidR="008D5267" w:rsidRDefault="008D5267" w:rsidP="009C637F">
      <w:pPr>
        <w:pStyle w:val="Estilo4"/>
        <w:outlineLvl w:val="9"/>
      </w:pPr>
    </w:p>
    <w:p w14:paraId="642E62FF" w14:textId="77777777" w:rsidR="008D5267" w:rsidRDefault="008D5267" w:rsidP="009C637F">
      <w:pPr>
        <w:pStyle w:val="Estilo4"/>
        <w:outlineLvl w:val="9"/>
      </w:pPr>
    </w:p>
    <w:p w14:paraId="6619CAA7" w14:textId="77777777" w:rsidR="008D5267" w:rsidRDefault="008D5267" w:rsidP="009C637F">
      <w:pPr>
        <w:pStyle w:val="Estilo4"/>
        <w:outlineLvl w:val="9"/>
        <w:rPr>
          <w:lang w:val="es-419"/>
        </w:rPr>
      </w:pPr>
      <w:r>
        <w:rPr>
          <w:rStyle w:val="Textoennegrita"/>
        </w:rPr>
        <w:lastRenderedPageBreak/>
        <w:t>Verificación de librerías instaladas:</w:t>
      </w:r>
    </w:p>
    <w:p w14:paraId="068067E6" w14:textId="77777777" w:rsidR="008D5267" w:rsidRDefault="008D5267" w:rsidP="009C637F">
      <w:pPr>
        <w:pStyle w:val="Estilo4"/>
        <w:outlineLvl w:val="9"/>
      </w:pPr>
      <w:r>
        <w:t>Para verificar que las librerías están correctamente instaladas:</w:t>
      </w:r>
    </w:p>
    <w:p w14:paraId="19829172" w14:textId="00860A6B" w:rsidR="008D5267" w:rsidRPr="008D5267" w:rsidRDefault="008D5267" w:rsidP="009C637F">
      <w:pPr>
        <w:pStyle w:val="Estilo4"/>
        <w:outlineLvl w:val="9"/>
        <w:rPr>
          <w:lang w:val="es-419"/>
        </w:rPr>
      </w:pPr>
      <w:r>
        <w:rPr>
          <w:noProof/>
          <w:lang w:val="es-419"/>
        </w:rPr>
        <w:drawing>
          <wp:inline distT="0" distB="0" distL="0" distR="0" wp14:anchorId="314A61A5" wp14:editId="6888A068">
            <wp:extent cx="5943600" cy="2461260"/>
            <wp:effectExtent l="0" t="0" r="0" b="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n 122"/>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5943600" cy="2461260"/>
                    </a:xfrm>
                    <a:prstGeom prst="rect">
                      <a:avLst/>
                    </a:prstGeom>
                  </pic:spPr>
                </pic:pic>
              </a:graphicData>
            </a:graphic>
          </wp:inline>
        </w:drawing>
      </w:r>
    </w:p>
    <w:p w14:paraId="01D24073" w14:textId="77777777" w:rsidR="008D5267" w:rsidRDefault="008D5267" w:rsidP="009C637F">
      <w:pPr>
        <w:pStyle w:val="Estilo4"/>
        <w:outlineLvl w:val="9"/>
      </w:pPr>
    </w:p>
    <w:p w14:paraId="0C864272" w14:textId="77777777" w:rsidR="008D5267" w:rsidRPr="008D5267" w:rsidRDefault="008D5267" w:rsidP="009C637F">
      <w:pPr>
        <w:pStyle w:val="Estilo4"/>
        <w:outlineLvl w:val="9"/>
        <w:rPr>
          <w:lang w:val="es-419" w:eastAsia="es-419"/>
        </w:rPr>
      </w:pPr>
      <w:r w:rsidRPr="008D5267">
        <w:rPr>
          <w:lang w:val="es-419" w:eastAsia="es-419"/>
        </w:rPr>
        <w:t>Compilar el código (Ctrl + R). Si no hay errores, las librerías están instaladas correctamente.</w:t>
      </w:r>
    </w:p>
    <w:p w14:paraId="15AFCD15" w14:textId="77777777" w:rsidR="008D5267" w:rsidRPr="008D5267" w:rsidRDefault="008D5267" w:rsidP="009C637F">
      <w:pPr>
        <w:pStyle w:val="Estilo4"/>
        <w:outlineLvl w:val="9"/>
        <w:rPr>
          <w:lang w:val="es-419" w:eastAsia="es-419"/>
        </w:rPr>
      </w:pPr>
      <w:r w:rsidRPr="008D5267">
        <w:rPr>
          <w:b/>
          <w:bCs/>
          <w:lang w:val="es-419" w:eastAsia="es-419"/>
        </w:rPr>
        <w:t>Ubicación de librerías en el sistema:</w:t>
      </w:r>
    </w:p>
    <w:p w14:paraId="145B64EA" w14:textId="77777777" w:rsidR="008D5267" w:rsidRPr="008D5267" w:rsidRDefault="008D5267" w:rsidP="009C637F">
      <w:pPr>
        <w:pStyle w:val="Estilo4"/>
        <w:numPr>
          <w:ilvl w:val="0"/>
          <w:numId w:val="301"/>
        </w:numPr>
        <w:outlineLvl w:val="9"/>
        <w:rPr>
          <w:lang w:val="es-419" w:eastAsia="es-419"/>
        </w:rPr>
      </w:pPr>
      <w:r w:rsidRPr="008D5267">
        <w:rPr>
          <w:b/>
          <w:bCs/>
          <w:lang w:val="es-419" w:eastAsia="es-419"/>
        </w:rPr>
        <w:t>Windows:</w:t>
      </w:r>
      <w:r w:rsidRPr="008D5267">
        <w:rPr>
          <w:lang w:val="es-419" w:eastAsia="es-419"/>
        </w:rPr>
        <w:t xml:space="preserve"> </w:t>
      </w:r>
      <w:r w:rsidRPr="008D5267">
        <w:rPr>
          <w:rFonts w:ascii="Courier New" w:hAnsi="Courier New" w:cs="Courier New"/>
          <w:sz w:val="20"/>
          <w:szCs w:val="20"/>
          <w:lang w:val="es-419" w:eastAsia="es-419"/>
        </w:rPr>
        <w:t>C:\Users\[Usuario]\Documents\Arduino\libraries\</w:t>
      </w:r>
    </w:p>
    <w:p w14:paraId="113B2706" w14:textId="77777777" w:rsidR="008D5267" w:rsidRPr="008D5267" w:rsidRDefault="008D5267" w:rsidP="009C637F">
      <w:pPr>
        <w:pStyle w:val="Estilo4"/>
        <w:numPr>
          <w:ilvl w:val="0"/>
          <w:numId w:val="301"/>
        </w:numPr>
        <w:outlineLvl w:val="9"/>
        <w:rPr>
          <w:lang w:val="es-419" w:eastAsia="es-419"/>
        </w:rPr>
      </w:pPr>
      <w:r w:rsidRPr="008D5267">
        <w:rPr>
          <w:b/>
          <w:bCs/>
          <w:lang w:val="es-419" w:eastAsia="es-419"/>
        </w:rPr>
        <w:t>Librerías del sistema:</w:t>
      </w:r>
      <w:r w:rsidRPr="008D5267">
        <w:rPr>
          <w:lang w:val="es-419" w:eastAsia="es-419"/>
        </w:rPr>
        <w:t xml:space="preserve"> </w:t>
      </w:r>
      <w:r w:rsidRPr="008D5267">
        <w:rPr>
          <w:rFonts w:ascii="Courier New" w:hAnsi="Courier New" w:cs="Courier New"/>
          <w:sz w:val="20"/>
          <w:szCs w:val="20"/>
          <w:lang w:val="es-419" w:eastAsia="es-419"/>
        </w:rPr>
        <w:t>C:\Users\[Usuario]\AppData\Local\Arduino15\</w:t>
      </w:r>
    </w:p>
    <w:p w14:paraId="2554C5A2" w14:textId="77777777" w:rsidR="008D5267" w:rsidRPr="008D5267" w:rsidRDefault="008D5267" w:rsidP="009C637F">
      <w:pPr>
        <w:pStyle w:val="Estilo4"/>
        <w:outlineLvl w:val="9"/>
        <w:rPr>
          <w:lang w:val="es-419" w:eastAsia="es-419"/>
        </w:rPr>
      </w:pPr>
      <w:r w:rsidRPr="008D5267">
        <w:rPr>
          <w:b/>
          <w:bCs/>
          <w:lang w:val="es-419" w:eastAsia="es-419"/>
        </w:rPr>
        <w:t>Resolución de conflictos:</w:t>
      </w:r>
    </w:p>
    <w:p w14:paraId="402E9106" w14:textId="77777777" w:rsidR="008D5267" w:rsidRPr="008D5267" w:rsidRDefault="008D5267" w:rsidP="009C637F">
      <w:pPr>
        <w:pStyle w:val="Estilo4"/>
        <w:outlineLvl w:val="9"/>
        <w:rPr>
          <w:lang w:val="es-419" w:eastAsia="es-419"/>
        </w:rPr>
      </w:pPr>
      <w:r w:rsidRPr="008D5267">
        <w:rPr>
          <w:lang w:val="es-419" w:eastAsia="es-419"/>
        </w:rPr>
        <w:t>Si existen múltiples versiones de una librería:</w:t>
      </w:r>
    </w:p>
    <w:p w14:paraId="557E5D5C" w14:textId="77777777" w:rsidR="008D5267" w:rsidRPr="008D5267" w:rsidRDefault="008D5267" w:rsidP="009C637F">
      <w:pPr>
        <w:pStyle w:val="Estilo4"/>
        <w:numPr>
          <w:ilvl w:val="0"/>
          <w:numId w:val="302"/>
        </w:numPr>
        <w:outlineLvl w:val="9"/>
        <w:rPr>
          <w:lang w:val="es-419" w:eastAsia="es-419"/>
        </w:rPr>
      </w:pPr>
      <w:r w:rsidRPr="008D5267">
        <w:rPr>
          <w:lang w:val="es-419" w:eastAsia="es-419"/>
        </w:rPr>
        <w:t xml:space="preserve">Eliminar versiones antiguas de la carpeta </w:t>
      </w:r>
      <w:r w:rsidRPr="008D5267">
        <w:rPr>
          <w:rFonts w:ascii="Courier New" w:hAnsi="Courier New" w:cs="Courier New"/>
          <w:sz w:val="20"/>
          <w:szCs w:val="20"/>
          <w:lang w:val="es-419" w:eastAsia="es-419"/>
        </w:rPr>
        <w:t>libraries</w:t>
      </w:r>
    </w:p>
    <w:p w14:paraId="6BD06584" w14:textId="77777777" w:rsidR="008D5267" w:rsidRPr="008D5267" w:rsidRDefault="008D5267" w:rsidP="009C637F">
      <w:pPr>
        <w:pStyle w:val="Estilo4"/>
        <w:numPr>
          <w:ilvl w:val="0"/>
          <w:numId w:val="302"/>
        </w:numPr>
        <w:outlineLvl w:val="9"/>
        <w:rPr>
          <w:lang w:val="es-419" w:eastAsia="es-419"/>
        </w:rPr>
      </w:pPr>
      <w:r w:rsidRPr="008D5267">
        <w:rPr>
          <w:lang w:val="es-419" w:eastAsia="es-419"/>
        </w:rPr>
        <w:t>Mantener solo la versión especificada en la tabla</w:t>
      </w:r>
    </w:p>
    <w:p w14:paraId="34D363A7" w14:textId="77777777" w:rsidR="008D5267" w:rsidRPr="008D5267" w:rsidRDefault="008D5267" w:rsidP="009C637F">
      <w:pPr>
        <w:pStyle w:val="Estilo4"/>
        <w:numPr>
          <w:ilvl w:val="0"/>
          <w:numId w:val="302"/>
        </w:numPr>
        <w:outlineLvl w:val="9"/>
        <w:rPr>
          <w:lang w:val="es-419" w:eastAsia="es-419"/>
        </w:rPr>
      </w:pPr>
      <w:r w:rsidRPr="008D5267">
        <w:rPr>
          <w:lang w:val="es-419" w:eastAsia="es-419"/>
        </w:rPr>
        <w:t>Reiniciar Arduino IDE</w:t>
      </w:r>
    </w:p>
    <w:p w14:paraId="2CA2CA52" w14:textId="77777777" w:rsidR="008D5267" w:rsidRPr="008D5267" w:rsidRDefault="008D5267" w:rsidP="009C637F">
      <w:pPr>
        <w:pStyle w:val="Estilo4"/>
        <w:outlineLvl w:val="9"/>
        <w:rPr>
          <w:lang w:val="es-419" w:eastAsia="es-419"/>
        </w:rPr>
      </w:pPr>
      <w:r w:rsidRPr="008D5267">
        <w:rPr>
          <w:b/>
          <w:bCs/>
          <w:lang w:val="es-419" w:eastAsia="es-419"/>
        </w:rPr>
        <w:t>Dependencias automáticas:</w:t>
      </w:r>
    </w:p>
    <w:p w14:paraId="7C387EA8" w14:textId="77777777" w:rsidR="008D5267" w:rsidRPr="008D5267" w:rsidRDefault="008D5267" w:rsidP="009C637F">
      <w:pPr>
        <w:pStyle w:val="Estilo4"/>
        <w:outlineLvl w:val="9"/>
        <w:rPr>
          <w:lang w:val="es-419" w:eastAsia="es-419"/>
        </w:rPr>
      </w:pPr>
      <w:r w:rsidRPr="008D5267">
        <w:rPr>
          <w:lang w:val="es-419" w:eastAsia="es-419"/>
        </w:rPr>
        <w:t>Algunas librerías instalan dependencias automáticamente:</w:t>
      </w:r>
    </w:p>
    <w:p w14:paraId="1E5FEF31" w14:textId="77777777" w:rsidR="008D5267" w:rsidRPr="008D5267" w:rsidRDefault="008D5267" w:rsidP="009C637F">
      <w:pPr>
        <w:pStyle w:val="Estilo4"/>
        <w:numPr>
          <w:ilvl w:val="0"/>
          <w:numId w:val="303"/>
        </w:numPr>
        <w:outlineLvl w:val="9"/>
        <w:rPr>
          <w:lang w:val="en-US" w:eastAsia="es-419"/>
        </w:rPr>
      </w:pPr>
      <w:r w:rsidRPr="008D5267">
        <w:rPr>
          <w:b/>
          <w:bCs/>
          <w:lang w:val="en-US" w:eastAsia="es-419"/>
        </w:rPr>
        <w:t>DHT.h</w:t>
      </w:r>
      <w:r w:rsidRPr="008D5267">
        <w:rPr>
          <w:lang w:val="en-US" w:eastAsia="es-419"/>
        </w:rPr>
        <w:t xml:space="preserve"> requiere </w:t>
      </w:r>
      <w:r w:rsidRPr="008D5267">
        <w:rPr>
          <w:b/>
          <w:bCs/>
          <w:lang w:val="en-US" w:eastAsia="es-419"/>
        </w:rPr>
        <w:t>Adafruit_Sensor.h</w:t>
      </w:r>
    </w:p>
    <w:p w14:paraId="6167DD87" w14:textId="77777777" w:rsidR="008D5267" w:rsidRPr="008D5267" w:rsidRDefault="008D5267" w:rsidP="009C637F">
      <w:pPr>
        <w:pStyle w:val="Estilo4"/>
        <w:numPr>
          <w:ilvl w:val="0"/>
          <w:numId w:val="303"/>
        </w:numPr>
        <w:outlineLvl w:val="9"/>
        <w:rPr>
          <w:lang w:val="en-US" w:eastAsia="es-419"/>
        </w:rPr>
      </w:pPr>
      <w:r w:rsidRPr="008D5267">
        <w:rPr>
          <w:b/>
          <w:bCs/>
          <w:lang w:val="en-US" w:eastAsia="es-419"/>
        </w:rPr>
        <w:t>Adafruit_SSD1306.h</w:t>
      </w:r>
      <w:r w:rsidRPr="008D5267">
        <w:rPr>
          <w:lang w:val="en-US" w:eastAsia="es-419"/>
        </w:rPr>
        <w:t xml:space="preserve"> requiere </w:t>
      </w:r>
      <w:r w:rsidRPr="008D5267">
        <w:rPr>
          <w:b/>
          <w:bCs/>
          <w:lang w:val="en-US" w:eastAsia="es-419"/>
        </w:rPr>
        <w:t>Adafruit_GFX.h</w:t>
      </w:r>
    </w:p>
    <w:p w14:paraId="68AA5CC2" w14:textId="77777777" w:rsidR="008D5267" w:rsidRPr="008D5267" w:rsidRDefault="008D5267" w:rsidP="009C637F">
      <w:pPr>
        <w:pStyle w:val="Estilo4"/>
        <w:outlineLvl w:val="9"/>
        <w:rPr>
          <w:lang w:val="es-419" w:eastAsia="es-419"/>
        </w:rPr>
      </w:pPr>
      <w:r w:rsidRPr="008D5267">
        <w:rPr>
          <w:lang w:val="es-419" w:eastAsia="es-419"/>
        </w:rPr>
        <w:t>El gestor de librerías solicita confirmación para instalar estas dependencias.</w:t>
      </w:r>
    </w:p>
    <w:p w14:paraId="4CCD6D69" w14:textId="77777777" w:rsidR="008D5267" w:rsidRPr="008D5267" w:rsidRDefault="008D5267" w:rsidP="009C637F">
      <w:pPr>
        <w:pStyle w:val="Estilo4"/>
        <w:outlineLvl w:val="9"/>
        <w:rPr>
          <w:lang w:val="es-419"/>
        </w:rPr>
      </w:pPr>
    </w:p>
    <w:p w14:paraId="7B795699" w14:textId="77777777" w:rsidR="008D5267" w:rsidRDefault="008D5267" w:rsidP="009C637F">
      <w:pPr>
        <w:pStyle w:val="Estilo4"/>
        <w:outlineLvl w:val="9"/>
      </w:pPr>
    </w:p>
    <w:p w14:paraId="79F8347E" w14:textId="77777777" w:rsidR="008D5267" w:rsidRDefault="008D5267" w:rsidP="009C637F">
      <w:pPr>
        <w:pStyle w:val="Estilo4"/>
        <w:outlineLvl w:val="9"/>
      </w:pPr>
    </w:p>
    <w:p w14:paraId="7D9A6EC6" w14:textId="77777777" w:rsidR="008D5267" w:rsidRDefault="008D5267" w:rsidP="009C637F">
      <w:pPr>
        <w:pStyle w:val="Estilo4"/>
        <w:outlineLvl w:val="9"/>
      </w:pPr>
    </w:p>
    <w:p w14:paraId="05E18577" w14:textId="1610C528" w:rsidR="00735A8B" w:rsidRDefault="00735A8B" w:rsidP="009B1222">
      <w:pPr>
        <w:pStyle w:val="MyStyle"/>
      </w:pPr>
      <w:bookmarkStart w:id="393" w:name="_Toc217135182"/>
      <w:bookmarkStart w:id="394" w:name="_Toc218087673"/>
      <w:r>
        <w:lastRenderedPageBreak/>
        <w:t>5.5.2. Librerías utilizadas</w:t>
      </w:r>
      <w:bookmarkEnd w:id="393"/>
      <w:bookmarkEnd w:id="394"/>
    </w:p>
    <w:p w14:paraId="022B76AA" w14:textId="74363CB6" w:rsidR="007816D7" w:rsidRDefault="00A54EE6" w:rsidP="009B1222">
      <w:pPr>
        <w:pStyle w:val="MyStyle"/>
        <w:outlineLvl w:val="3"/>
      </w:pPr>
      <w:bookmarkStart w:id="395" w:name="_Toc217135183"/>
      <w:bookmarkStart w:id="396" w:name="_Toc218087674"/>
      <w:r>
        <w:t>5.5.2.1. WiFi.h y HTTPClient.h</w:t>
      </w:r>
      <w:bookmarkEnd w:id="395"/>
      <w:bookmarkEnd w:id="396"/>
    </w:p>
    <w:p w14:paraId="6671D32B" w14:textId="77777777" w:rsidR="001F3BE4" w:rsidRPr="001F3BE4" w:rsidRDefault="001F3BE4" w:rsidP="009C637F">
      <w:pPr>
        <w:pStyle w:val="Estilo4"/>
        <w:outlineLvl w:val="9"/>
        <w:rPr>
          <w:lang w:val="es-419" w:eastAsia="es-419"/>
        </w:rPr>
      </w:pPr>
      <w:r w:rsidRPr="001F3BE4">
        <w:rPr>
          <w:lang w:val="es-419" w:eastAsia="es-419"/>
        </w:rPr>
        <w:t>Estas librerías proporcionan las funcionalidades necesarias para conectar el ESP32 a redes inalámbricas y realizar peticiones HTTP/HTTPS al servidor web.</w:t>
      </w:r>
    </w:p>
    <w:p w14:paraId="37BF0CFC" w14:textId="77777777" w:rsidR="001F3BE4" w:rsidRPr="001F3BE4" w:rsidRDefault="001F3BE4" w:rsidP="009C637F">
      <w:pPr>
        <w:pStyle w:val="Estilo4"/>
        <w:outlineLvl w:val="9"/>
        <w:rPr>
          <w:lang w:val="es-419" w:eastAsia="es-419"/>
        </w:rPr>
      </w:pPr>
      <w:r w:rsidRPr="001F3BE4">
        <w:rPr>
          <w:b/>
          <w:bCs/>
          <w:lang w:val="es-419" w:eastAsia="es-419"/>
        </w:rPr>
        <w:t>WiFi.h:</w:t>
      </w:r>
    </w:p>
    <w:p w14:paraId="3761FCC2" w14:textId="77777777" w:rsidR="001F3BE4" w:rsidRPr="001F3BE4" w:rsidRDefault="001F3BE4" w:rsidP="009C637F">
      <w:pPr>
        <w:pStyle w:val="Estilo4"/>
        <w:outlineLvl w:val="9"/>
        <w:rPr>
          <w:lang w:val="es-419" w:eastAsia="es-419"/>
        </w:rPr>
      </w:pPr>
      <w:r w:rsidRPr="001F3BE4">
        <w:rPr>
          <w:lang w:val="es-419" w:eastAsia="es-419"/>
        </w:rPr>
        <w:t>Librería integrada en el paquete ESP32 que gestiona la conectividad inalámbrica del microcontrolador.</w:t>
      </w:r>
    </w:p>
    <w:p w14:paraId="452A76D1" w14:textId="77777777" w:rsidR="001F3BE4" w:rsidRPr="001F3BE4" w:rsidRDefault="001F3BE4" w:rsidP="009C637F">
      <w:pPr>
        <w:pStyle w:val="Estilo4"/>
        <w:outlineLvl w:val="9"/>
        <w:rPr>
          <w:lang w:val="es-419" w:eastAsia="es-419"/>
        </w:rPr>
      </w:pPr>
      <w:r w:rsidRPr="001F3BE4">
        <w:rPr>
          <w:b/>
          <w:bCs/>
          <w:lang w:val="es-419" w:eastAsia="es-419"/>
        </w:rPr>
        <w:t>Funciones principales utilizadas:</w:t>
      </w:r>
    </w:p>
    <w:p w14:paraId="091D0FB0" w14:textId="77777777" w:rsidR="001F3BE4" w:rsidRPr="001F3BE4" w:rsidRDefault="001F3BE4" w:rsidP="009C637F">
      <w:pPr>
        <w:pStyle w:val="Estilo4"/>
        <w:numPr>
          <w:ilvl w:val="0"/>
          <w:numId w:val="304"/>
        </w:numPr>
        <w:outlineLvl w:val="9"/>
        <w:rPr>
          <w:lang w:val="es-419" w:eastAsia="es-419"/>
        </w:rPr>
      </w:pPr>
      <w:r w:rsidRPr="001F3BE4">
        <w:rPr>
          <w:lang w:val="es-419" w:eastAsia="es-419"/>
        </w:rPr>
        <w:t>WiFi.begin(ssid, password): Inicia la conexión a la red WiFi especificada</w:t>
      </w:r>
    </w:p>
    <w:p w14:paraId="3AEF8BA9" w14:textId="77777777" w:rsidR="001F3BE4" w:rsidRPr="001F3BE4" w:rsidRDefault="001F3BE4" w:rsidP="009C637F">
      <w:pPr>
        <w:pStyle w:val="Estilo4"/>
        <w:numPr>
          <w:ilvl w:val="0"/>
          <w:numId w:val="304"/>
        </w:numPr>
        <w:outlineLvl w:val="9"/>
        <w:rPr>
          <w:lang w:val="es-419" w:eastAsia="es-419"/>
        </w:rPr>
      </w:pPr>
      <w:r w:rsidRPr="001F3BE4">
        <w:rPr>
          <w:lang w:val="es-419" w:eastAsia="es-419"/>
        </w:rPr>
        <w:t>WiFi.status(): Retorna el estado actual de la conexión (WL_CONNECTED, WL_DISCONNECTED, etc.)</w:t>
      </w:r>
    </w:p>
    <w:p w14:paraId="12CD9921" w14:textId="77777777" w:rsidR="001F3BE4" w:rsidRPr="001F3BE4" w:rsidRDefault="001F3BE4" w:rsidP="009C637F">
      <w:pPr>
        <w:pStyle w:val="Estilo4"/>
        <w:numPr>
          <w:ilvl w:val="0"/>
          <w:numId w:val="304"/>
        </w:numPr>
        <w:outlineLvl w:val="9"/>
        <w:rPr>
          <w:lang w:val="es-419" w:eastAsia="es-419"/>
        </w:rPr>
      </w:pPr>
      <w:r w:rsidRPr="001F3BE4">
        <w:rPr>
          <w:lang w:val="es-419" w:eastAsia="es-419"/>
        </w:rPr>
        <w:t>WiFi.localIP(): Obtiene la dirección IP asignada al ESP32</w:t>
      </w:r>
    </w:p>
    <w:p w14:paraId="74784C72" w14:textId="77777777" w:rsidR="001F3BE4" w:rsidRPr="001F3BE4" w:rsidRDefault="001F3BE4" w:rsidP="009C637F">
      <w:pPr>
        <w:pStyle w:val="Estilo4"/>
        <w:numPr>
          <w:ilvl w:val="0"/>
          <w:numId w:val="304"/>
        </w:numPr>
        <w:outlineLvl w:val="9"/>
        <w:rPr>
          <w:lang w:val="es-419" w:eastAsia="es-419"/>
        </w:rPr>
      </w:pPr>
      <w:r w:rsidRPr="001F3BE4">
        <w:rPr>
          <w:lang w:val="es-419" w:eastAsia="es-419"/>
        </w:rPr>
        <w:t>WiFi.RSSI(): Obtiene la intensidad de la señal WiFi en dBm</w:t>
      </w:r>
    </w:p>
    <w:p w14:paraId="461999DD" w14:textId="77777777" w:rsidR="001F3BE4" w:rsidRPr="001F3BE4" w:rsidRDefault="001F3BE4" w:rsidP="009C637F">
      <w:pPr>
        <w:pStyle w:val="Estilo4"/>
        <w:numPr>
          <w:ilvl w:val="0"/>
          <w:numId w:val="304"/>
        </w:numPr>
        <w:outlineLvl w:val="9"/>
        <w:rPr>
          <w:lang w:val="es-419" w:eastAsia="es-419"/>
        </w:rPr>
      </w:pPr>
      <w:r w:rsidRPr="001F3BE4">
        <w:rPr>
          <w:lang w:val="es-419" w:eastAsia="es-419"/>
        </w:rPr>
        <w:t>WiFi.disconnect(): Desconecta de la red WiFi actual</w:t>
      </w:r>
    </w:p>
    <w:p w14:paraId="5F309537" w14:textId="77777777" w:rsidR="001F3BE4" w:rsidRPr="001F3BE4" w:rsidRDefault="001F3BE4" w:rsidP="009C637F">
      <w:pPr>
        <w:pStyle w:val="Estilo4"/>
        <w:numPr>
          <w:ilvl w:val="0"/>
          <w:numId w:val="304"/>
        </w:numPr>
        <w:outlineLvl w:val="9"/>
        <w:rPr>
          <w:lang w:val="es-419" w:eastAsia="es-419"/>
        </w:rPr>
      </w:pPr>
      <w:r w:rsidRPr="001F3BE4">
        <w:rPr>
          <w:lang w:val="es-419" w:eastAsia="es-419"/>
        </w:rPr>
        <w:t>WiFi.mode(WIFI_STA): Configura el ESP32 como estación (cliente WiFi)</w:t>
      </w:r>
    </w:p>
    <w:p w14:paraId="65D94854" w14:textId="77777777" w:rsidR="001F3BE4" w:rsidRPr="001F3BE4" w:rsidRDefault="001F3BE4" w:rsidP="009C637F">
      <w:pPr>
        <w:pStyle w:val="Estilo4"/>
        <w:outlineLvl w:val="9"/>
        <w:rPr>
          <w:lang w:val="es-419" w:eastAsia="es-419"/>
        </w:rPr>
      </w:pPr>
      <w:r w:rsidRPr="001F3BE4">
        <w:rPr>
          <w:b/>
          <w:bCs/>
          <w:lang w:val="es-419" w:eastAsia="es-419"/>
        </w:rPr>
        <w:t>Implementación en el proyecto:</w:t>
      </w:r>
    </w:p>
    <w:p w14:paraId="5BB8A730" w14:textId="77777777" w:rsidR="001F3BE4" w:rsidRPr="001F3BE4" w:rsidRDefault="001F3BE4" w:rsidP="009C637F">
      <w:pPr>
        <w:pStyle w:val="Estilo4"/>
        <w:outlineLvl w:val="9"/>
        <w:rPr>
          <w:lang w:val="es-419" w:eastAsia="es-419"/>
        </w:rPr>
      </w:pPr>
      <w:r w:rsidRPr="001F3BE4">
        <w:rPr>
          <w:lang w:val="es-419" w:eastAsia="es-419"/>
        </w:rPr>
        <w:t>El sistema utiliza WiFi.h para establecer conexión con la red doméstica o institucional. La conexión se intenta cada vez que el ESP32 se enciende, con reintentos automáticos cada 5 segundos en caso de fallo. Una vez conectado, el sistema obtiene una dirección IP mediante DHCP y mantiene la conexión activa durante toda la operación.</w:t>
      </w:r>
    </w:p>
    <w:p w14:paraId="55F2D31F" w14:textId="77777777" w:rsidR="001F3BE4" w:rsidRPr="001F3BE4" w:rsidRDefault="001F3BE4" w:rsidP="009C637F">
      <w:pPr>
        <w:pStyle w:val="Estilo4"/>
        <w:outlineLvl w:val="9"/>
        <w:rPr>
          <w:lang w:val="es-419" w:eastAsia="es-419"/>
        </w:rPr>
      </w:pPr>
      <w:r w:rsidRPr="001F3BE4">
        <w:rPr>
          <w:b/>
          <w:bCs/>
          <w:lang w:val="es-419" w:eastAsia="es-419"/>
        </w:rPr>
        <w:t>HTTPClient.h:</w:t>
      </w:r>
    </w:p>
    <w:p w14:paraId="5F9A41AC" w14:textId="77777777" w:rsidR="001F3BE4" w:rsidRPr="001F3BE4" w:rsidRDefault="001F3BE4" w:rsidP="009C637F">
      <w:pPr>
        <w:pStyle w:val="Estilo4"/>
        <w:outlineLvl w:val="9"/>
        <w:rPr>
          <w:lang w:val="es-419" w:eastAsia="es-419"/>
        </w:rPr>
      </w:pPr>
      <w:r w:rsidRPr="001F3BE4">
        <w:rPr>
          <w:lang w:val="es-419" w:eastAsia="es-419"/>
        </w:rPr>
        <w:t>Librería integrada que permite realizar peticiones HTTP y HTTPS a servidores remotos.</w:t>
      </w:r>
    </w:p>
    <w:p w14:paraId="3BD65587" w14:textId="77777777" w:rsidR="001F3BE4" w:rsidRPr="001F3BE4" w:rsidRDefault="001F3BE4" w:rsidP="009C637F">
      <w:pPr>
        <w:pStyle w:val="Estilo4"/>
        <w:outlineLvl w:val="9"/>
        <w:rPr>
          <w:lang w:val="es-419" w:eastAsia="es-419"/>
        </w:rPr>
      </w:pPr>
      <w:r w:rsidRPr="001F3BE4">
        <w:rPr>
          <w:b/>
          <w:bCs/>
          <w:lang w:val="es-419" w:eastAsia="es-419"/>
        </w:rPr>
        <w:t>Funciones principales utilizadas:</w:t>
      </w:r>
    </w:p>
    <w:p w14:paraId="289BE10E" w14:textId="77777777" w:rsidR="001F3BE4" w:rsidRPr="001F3BE4" w:rsidRDefault="001F3BE4" w:rsidP="009C637F">
      <w:pPr>
        <w:pStyle w:val="Estilo4"/>
        <w:outlineLvl w:val="9"/>
        <w:rPr>
          <w:lang w:val="es-419" w:eastAsia="es-419"/>
        </w:rPr>
      </w:pPr>
      <w:r w:rsidRPr="001F3BE4">
        <w:rPr>
          <w:lang w:val="es-419" w:eastAsia="es-419"/>
        </w:rPr>
        <w:t>http.begin(client, url): Inicia una conexión HTTP con la URL especificada</w:t>
      </w:r>
    </w:p>
    <w:p w14:paraId="7F1594B9" w14:textId="77777777" w:rsidR="001F3BE4" w:rsidRPr="001F3BE4" w:rsidRDefault="001F3BE4" w:rsidP="009C637F">
      <w:pPr>
        <w:pStyle w:val="Estilo4"/>
        <w:outlineLvl w:val="9"/>
        <w:rPr>
          <w:lang w:val="es-419" w:eastAsia="es-419"/>
        </w:rPr>
      </w:pPr>
      <w:r w:rsidRPr="001F3BE4">
        <w:rPr>
          <w:lang w:val="es-419" w:eastAsia="es-419"/>
        </w:rPr>
        <w:t>http.addHeader(nombre, valor): Agrega encabezados a la petición</w:t>
      </w:r>
    </w:p>
    <w:p w14:paraId="79F777B6" w14:textId="77777777" w:rsidR="001F3BE4" w:rsidRPr="001F3BE4" w:rsidRDefault="001F3BE4" w:rsidP="009C637F">
      <w:pPr>
        <w:pStyle w:val="Estilo4"/>
        <w:outlineLvl w:val="9"/>
        <w:rPr>
          <w:lang w:val="es-419" w:eastAsia="es-419"/>
        </w:rPr>
      </w:pPr>
      <w:r w:rsidRPr="001F3BE4">
        <w:rPr>
          <w:lang w:val="es-419" w:eastAsia="es-419"/>
        </w:rPr>
        <w:t>http.POST(datos): Envía una petición POST con datos al servidor</w:t>
      </w:r>
    </w:p>
    <w:p w14:paraId="25B880B9" w14:textId="77777777" w:rsidR="001F3BE4" w:rsidRPr="001F3BE4" w:rsidRDefault="001F3BE4" w:rsidP="009C637F">
      <w:pPr>
        <w:pStyle w:val="Estilo4"/>
        <w:outlineLvl w:val="9"/>
        <w:rPr>
          <w:lang w:val="es-419" w:eastAsia="es-419"/>
        </w:rPr>
      </w:pPr>
      <w:r w:rsidRPr="001F3BE4">
        <w:rPr>
          <w:lang w:val="es-419" w:eastAsia="es-419"/>
        </w:rPr>
        <w:t>http.GET(): Envía una petición GET al servidor</w:t>
      </w:r>
    </w:p>
    <w:p w14:paraId="322EF992" w14:textId="77777777" w:rsidR="001F3BE4" w:rsidRPr="001F3BE4" w:rsidRDefault="001F3BE4" w:rsidP="009C637F">
      <w:pPr>
        <w:pStyle w:val="Estilo4"/>
        <w:outlineLvl w:val="9"/>
        <w:rPr>
          <w:lang w:val="es-419" w:eastAsia="es-419"/>
        </w:rPr>
      </w:pPr>
      <w:r w:rsidRPr="001F3BE4">
        <w:rPr>
          <w:lang w:val="es-419" w:eastAsia="es-419"/>
        </w:rPr>
        <w:t>http.getString(): Obtiene la respuesta del servidor como texto</w:t>
      </w:r>
    </w:p>
    <w:p w14:paraId="4F293100" w14:textId="77777777" w:rsidR="001F3BE4" w:rsidRPr="001F3BE4" w:rsidRDefault="001F3BE4" w:rsidP="009C637F">
      <w:pPr>
        <w:pStyle w:val="Estilo4"/>
        <w:outlineLvl w:val="9"/>
        <w:rPr>
          <w:lang w:val="es-419" w:eastAsia="es-419"/>
        </w:rPr>
      </w:pPr>
      <w:r w:rsidRPr="001F3BE4">
        <w:rPr>
          <w:lang w:val="es-419" w:eastAsia="es-419"/>
        </w:rPr>
        <w:t>http.getResponseCode(): Obtiene el código de respuesta HTTP (200, 404, 500, etc.)</w:t>
      </w:r>
    </w:p>
    <w:p w14:paraId="7A49BA78" w14:textId="77777777" w:rsidR="001F3BE4" w:rsidRPr="001F3BE4" w:rsidRDefault="001F3BE4" w:rsidP="009C637F">
      <w:pPr>
        <w:pStyle w:val="Estilo4"/>
        <w:outlineLvl w:val="9"/>
        <w:rPr>
          <w:lang w:val="es-419" w:eastAsia="es-419"/>
        </w:rPr>
      </w:pPr>
      <w:r w:rsidRPr="001F3BE4">
        <w:rPr>
          <w:lang w:val="es-419" w:eastAsia="es-419"/>
        </w:rPr>
        <w:t>http.end(): Finaliza la conexión HTTP</w:t>
      </w:r>
    </w:p>
    <w:p w14:paraId="798375E4" w14:textId="77777777" w:rsidR="001F3BE4" w:rsidRPr="001F3BE4" w:rsidRDefault="001F3BE4" w:rsidP="009C637F">
      <w:pPr>
        <w:pStyle w:val="Estilo4"/>
        <w:outlineLvl w:val="9"/>
        <w:rPr>
          <w:lang w:val="es-419" w:eastAsia="es-419"/>
        </w:rPr>
      </w:pPr>
      <w:r w:rsidRPr="001F3BE4">
        <w:rPr>
          <w:b/>
          <w:bCs/>
          <w:lang w:val="es-419" w:eastAsia="es-419"/>
        </w:rPr>
        <w:t>Implementación en el proyecto:</w:t>
      </w:r>
    </w:p>
    <w:p w14:paraId="434EA609" w14:textId="77777777" w:rsidR="001F3BE4" w:rsidRPr="001F3BE4" w:rsidRDefault="001F3BE4" w:rsidP="009C637F">
      <w:pPr>
        <w:pStyle w:val="Estilo4"/>
        <w:outlineLvl w:val="9"/>
        <w:rPr>
          <w:lang w:val="es-419" w:eastAsia="es-419"/>
        </w:rPr>
      </w:pPr>
      <w:r w:rsidRPr="001F3BE4">
        <w:rPr>
          <w:lang w:val="es-419" w:eastAsia="es-419"/>
        </w:rPr>
        <w:t xml:space="preserve">El sistema utiliza HTTPClient.h para enviar datos de temperatura, fecha y hora al servidor mediante peticiones POST en formato JSON. La comunicación se realiza cada 60 segundos, enviando un objeto JSON que contiene los tres campos mencionados. El servidor </w:t>
      </w:r>
      <w:r w:rsidRPr="001F3BE4">
        <w:rPr>
          <w:lang w:val="es-419" w:eastAsia="es-419"/>
        </w:rPr>
        <w:lastRenderedPageBreak/>
        <w:t>responde con un código HTTP 200 y un JSON de confirmación que incluye el ID del registro insertado en la base de datos.</w:t>
      </w:r>
    </w:p>
    <w:p w14:paraId="3B448B00" w14:textId="77777777" w:rsidR="001F3BE4" w:rsidRPr="001F3BE4" w:rsidRDefault="001F3BE4" w:rsidP="009C637F">
      <w:pPr>
        <w:pStyle w:val="Estilo4"/>
        <w:outlineLvl w:val="9"/>
        <w:rPr>
          <w:lang w:val="es-419" w:eastAsia="es-419"/>
        </w:rPr>
      </w:pPr>
      <w:r w:rsidRPr="001F3BE4">
        <w:rPr>
          <w:b/>
          <w:bCs/>
          <w:lang w:val="es-419" w:eastAsia="es-419"/>
        </w:rPr>
        <w:t>Ejemplo de uso conjunto:</w:t>
      </w:r>
    </w:p>
    <w:p w14:paraId="4F954FC6" w14:textId="77777777" w:rsidR="001F3BE4" w:rsidRPr="001F3BE4" w:rsidRDefault="001F3BE4" w:rsidP="009C637F">
      <w:pPr>
        <w:pStyle w:val="Estilo4"/>
        <w:outlineLvl w:val="9"/>
        <w:rPr>
          <w:lang w:val="es-419" w:eastAsia="es-419"/>
        </w:rPr>
      </w:pPr>
      <w:r w:rsidRPr="001F3BE4">
        <w:rPr>
          <w:lang w:val="es-419" w:eastAsia="es-419"/>
        </w:rPr>
        <w:t>El proceso de envío de datos combina ambas librerías: primero se verifica que WiFi.status() retorne WL_CONNECTED, luego se configura el cliente HTTP con la URL del servidor, se agregan los encabezados necesarios (Content-Type: application/json), se envía el POST con los datos, se verifica el código de respuesta, y finalmente se cierra la conexión.</w:t>
      </w:r>
    </w:p>
    <w:p w14:paraId="2DA2DA2D" w14:textId="77777777" w:rsidR="001F3BE4" w:rsidRDefault="001F3BE4" w:rsidP="009C637F">
      <w:pPr>
        <w:pStyle w:val="titulo4"/>
        <w:outlineLvl w:val="9"/>
      </w:pPr>
    </w:p>
    <w:p w14:paraId="1E5DC8F8" w14:textId="25EBC304" w:rsidR="00A54EE6" w:rsidRDefault="00A54EE6" w:rsidP="009B1222">
      <w:pPr>
        <w:pStyle w:val="MyStyle"/>
        <w:outlineLvl w:val="3"/>
      </w:pPr>
      <w:bookmarkStart w:id="397" w:name="_Toc217135184"/>
      <w:bookmarkStart w:id="398" w:name="_Toc218087675"/>
      <w:r>
        <w:t>5.5.2.2. DHT.h</w:t>
      </w:r>
      <w:bookmarkEnd w:id="397"/>
      <w:bookmarkEnd w:id="398"/>
    </w:p>
    <w:p w14:paraId="011E7F62" w14:textId="77777777" w:rsidR="00D13641" w:rsidRPr="00D13641" w:rsidRDefault="00D13641" w:rsidP="009C637F">
      <w:pPr>
        <w:pStyle w:val="Estilo4"/>
        <w:outlineLvl w:val="9"/>
        <w:rPr>
          <w:lang w:val="es-419" w:eastAsia="es-419"/>
        </w:rPr>
      </w:pPr>
      <w:r w:rsidRPr="00D13641">
        <w:rPr>
          <w:lang w:val="es-419" w:eastAsia="es-419"/>
        </w:rPr>
        <w:t>Librería desarrollada por Adafruit que facilita la lectura de sensores de temperatura y humedad de la familia DHT (DHT11, DHT22, DHT21).</w:t>
      </w:r>
    </w:p>
    <w:p w14:paraId="0A097F0A" w14:textId="77777777" w:rsidR="00D13641" w:rsidRPr="00D13641" w:rsidRDefault="00D13641" w:rsidP="009C637F">
      <w:pPr>
        <w:pStyle w:val="Estilo4"/>
        <w:jc w:val="left"/>
        <w:outlineLvl w:val="9"/>
        <w:rPr>
          <w:lang w:val="es-419" w:eastAsia="es-419"/>
        </w:rPr>
      </w:pPr>
      <w:r w:rsidRPr="00D13641">
        <w:rPr>
          <w:b/>
          <w:bCs/>
          <w:lang w:val="es-419" w:eastAsia="es-419"/>
        </w:rPr>
        <w:t>Versión:</w:t>
      </w:r>
      <w:r w:rsidRPr="00D13641">
        <w:rPr>
          <w:lang w:val="es-419" w:eastAsia="es-419"/>
        </w:rPr>
        <w:t xml:space="preserve"> 1.4.4</w:t>
      </w:r>
      <w:r w:rsidRPr="00D13641">
        <w:rPr>
          <w:lang w:val="es-419" w:eastAsia="es-419"/>
        </w:rPr>
        <w:br/>
      </w:r>
      <w:r w:rsidRPr="00D13641">
        <w:rPr>
          <w:b/>
          <w:bCs/>
          <w:lang w:val="es-419" w:eastAsia="es-419"/>
        </w:rPr>
        <w:t>Autor:</w:t>
      </w:r>
      <w:r w:rsidRPr="00D13641">
        <w:rPr>
          <w:lang w:val="es-419" w:eastAsia="es-419"/>
        </w:rPr>
        <w:t xml:space="preserve"> Adafruit Industries</w:t>
      </w:r>
      <w:r w:rsidRPr="00D13641">
        <w:rPr>
          <w:lang w:val="es-419" w:eastAsia="es-419"/>
        </w:rPr>
        <w:br/>
      </w:r>
      <w:r w:rsidRPr="00D13641">
        <w:rPr>
          <w:b/>
          <w:bCs/>
          <w:lang w:val="es-419" w:eastAsia="es-419"/>
        </w:rPr>
        <w:t>Dependencia:</w:t>
      </w:r>
      <w:r w:rsidRPr="00D13641">
        <w:rPr>
          <w:lang w:val="es-419" w:eastAsia="es-419"/>
        </w:rPr>
        <w:t xml:space="preserve"> Requiere Adafruit_Sensor.h</w:t>
      </w:r>
    </w:p>
    <w:p w14:paraId="295B4B19" w14:textId="77777777" w:rsidR="00D13641" w:rsidRPr="00D13641" w:rsidRDefault="00D13641" w:rsidP="009C637F">
      <w:pPr>
        <w:pStyle w:val="Estilo4"/>
        <w:outlineLvl w:val="9"/>
        <w:rPr>
          <w:lang w:val="es-419" w:eastAsia="es-419"/>
        </w:rPr>
      </w:pPr>
      <w:r w:rsidRPr="00D13641">
        <w:rPr>
          <w:b/>
          <w:bCs/>
          <w:lang w:val="es-419" w:eastAsia="es-419"/>
        </w:rPr>
        <w:t>Funciones principales utilizadas:</w:t>
      </w:r>
    </w:p>
    <w:p w14:paraId="2E5CC05C" w14:textId="77777777" w:rsidR="00D13641" w:rsidRPr="00D13641" w:rsidRDefault="00D13641" w:rsidP="009C637F">
      <w:pPr>
        <w:pStyle w:val="Estilo4"/>
        <w:numPr>
          <w:ilvl w:val="0"/>
          <w:numId w:val="305"/>
        </w:numPr>
        <w:outlineLvl w:val="9"/>
        <w:rPr>
          <w:lang w:val="es-419" w:eastAsia="es-419"/>
        </w:rPr>
      </w:pPr>
      <w:r w:rsidRPr="00D13641">
        <w:rPr>
          <w:lang w:val="es-419" w:eastAsia="es-419"/>
        </w:rPr>
        <w:t>DHT dht(pin, tipo): Constructor que inicializa el sensor en el pin especificado</w:t>
      </w:r>
    </w:p>
    <w:p w14:paraId="374C4314" w14:textId="77777777" w:rsidR="00D13641" w:rsidRPr="00D13641" w:rsidRDefault="00D13641" w:rsidP="009C637F">
      <w:pPr>
        <w:pStyle w:val="Estilo4"/>
        <w:numPr>
          <w:ilvl w:val="0"/>
          <w:numId w:val="305"/>
        </w:numPr>
        <w:outlineLvl w:val="9"/>
        <w:rPr>
          <w:lang w:val="es-419" w:eastAsia="es-419"/>
        </w:rPr>
      </w:pPr>
      <w:r w:rsidRPr="00D13641">
        <w:rPr>
          <w:lang w:val="es-419" w:eastAsia="es-419"/>
        </w:rPr>
        <w:t>dht.begin(): Inicializa la comunicación con el sensor</w:t>
      </w:r>
    </w:p>
    <w:p w14:paraId="03B63A90" w14:textId="77777777" w:rsidR="00D13641" w:rsidRPr="00D13641" w:rsidRDefault="00D13641" w:rsidP="009C637F">
      <w:pPr>
        <w:pStyle w:val="Estilo4"/>
        <w:numPr>
          <w:ilvl w:val="0"/>
          <w:numId w:val="305"/>
        </w:numPr>
        <w:outlineLvl w:val="9"/>
        <w:rPr>
          <w:lang w:val="es-419" w:eastAsia="es-419"/>
        </w:rPr>
      </w:pPr>
      <w:r w:rsidRPr="00D13641">
        <w:rPr>
          <w:lang w:val="es-419" w:eastAsia="es-419"/>
        </w:rPr>
        <w:t>dht.readTemperature(): Lee la temperatura en grados Celsius</w:t>
      </w:r>
    </w:p>
    <w:p w14:paraId="00F14B7B" w14:textId="77777777" w:rsidR="00D13641" w:rsidRPr="00D13641" w:rsidRDefault="00D13641" w:rsidP="009C637F">
      <w:pPr>
        <w:pStyle w:val="Estilo4"/>
        <w:numPr>
          <w:ilvl w:val="0"/>
          <w:numId w:val="305"/>
        </w:numPr>
        <w:outlineLvl w:val="9"/>
        <w:rPr>
          <w:lang w:val="es-419" w:eastAsia="es-419"/>
        </w:rPr>
      </w:pPr>
      <w:r w:rsidRPr="00D13641">
        <w:rPr>
          <w:lang w:val="es-419" w:eastAsia="es-419"/>
        </w:rPr>
        <w:t>dht.readTemperature(true): Lee la temperatura en grados Fahrenheit</w:t>
      </w:r>
    </w:p>
    <w:p w14:paraId="43E964C2" w14:textId="77777777" w:rsidR="00D13641" w:rsidRPr="00D13641" w:rsidRDefault="00D13641" w:rsidP="009C637F">
      <w:pPr>
        <w:pStyle w:val="Estilo4"/>
        <w:numPr>
          <w:ilvl w:val="0"/>
          <w:numId w:val="305"/>
        </w:numPr>
        <w:outlineLvl w:val="9"/>
        <w:rPr>
          <w:lang w:val="es-419" w:eastAsia="es-419"/>
        </w:rPr>
      </w:pPr>
      <w:r w:rsidRPr="00D13641">
        <w:rPr>
          <w:lang w:val="es-419" w:eastAsia="es-419"/>
        </w:rPr>
        <w:t>dht.readHumidity(): Lee la humedad relativa en porcentaje</w:t>
      </w:r>
    </w:p>
    <w:p w14:paraId="6BCB2D5C" w14:textId="77777777" w:rsidR="00D13641" w:rsidRPr="00D13641" w:rsidRDefault="00D13641" w:rsidP="009C637F">
      <w:pPr>
        <w:pStyle w:val="Estilo4"/>
        <w:numPr>
          <w:ilvl w:val="0"/>
          <w:numId w:val="305"/>
        </w:numPr>
        <w:outlineLvl w:val="9"/>
        <w:rPr>
          <w:lang w:val="es-419" w:eastAsia="es-419"/>
        </w:rPr>
      </w:pPr>
      <w:r w:rsidRPr="00D13641">
        <w:rPr>
          <w:lang w:val="es-419" w:eastAsia="es-419"/>
        </w:rPr>
        <w:t>dht.computeHeatIndex(): Calcula el índice de calor</w:t>
      </w:r>
    </w:p>
    <w:p w14:paraId="6C980147" w14:textId="77777777" w:rsidR="00D13641" w:rsidRPr="00D13641" w:rsidRDefault="00D13641" w:rsidP="009C637F">
      <w:pPr>
        <w:pStyle w:val="Estilo4"/>
        <w:outlineLvl w:val="9"/>
        <w:rPr>
          <w:lang w:val="es-419" w:eastAsia="es-419"/>
        </w:rPr>
      </w:pPr>
      <w:r w:rsidRPr="00D13641">
        <w:rPr>
          <w:b/>
          <w:bCs/>
          <w:lang w:val="es-419" w:eastAsia="es-419"/>
        </w:rPr>
        <w:t>Implementación en el proyecto:</w:t>
      </w:r>
    </w:p>
    <w:p w14:paraId="1E75FF80" w14:textId="77777777" w:rsidR="00D13641" w:rsidRPr="00D13641" w:rsidRDefault="00D13641" w:rsidP="009C637F">
      <w:pPr>
        <w:pStyle w:val="Estilo4"/>
        <w:outlineLvl w:val="9"/>
        <w:rPr>
          <w:lang w:val="es-419" w:eastAsia="es-419"/>
        </w:rPr>
      </w:pPr>
      <w:r w:rsidRPr="00D13641">
        <w:rPr>
          <w:lang w:val="es-419" w:eastAsia="es-419"/>
        </w:rPr>
        <w:t>El sensor DHT22 se configuró en el pin GPIO 4 del ESP32. La lectura de temperatura se realiza cada 2 segundos (limitación del sensor) mediante la función readTemperature(). El sistema valida que la lectura no sea NaN (Not a Number) antes de utilizarla, lo cual indica que el sensor está desconectado o presenta fallas. Solo se utiliza la medición de temperatura; la capacidad de medir humedad del DHT22 no se implementó en esta versión del proyecto.</w:t>
      </w:r>
    </w:p>
    <w:p w14:paraId="2FD78AF9" w14:textId="77777777" w:rsidR="00D13641" w:rsidRPr="00D13641" w:rsidRDefault="00D13641" w:rsidP="009C637F">
      <w:pPr>
        <w:pStyle w:val="Estilo4"/>
        <w:outlineLvl w:val="9"/>
        <w:rPr>
          <w:lang w:val="es-419" w:eastAsia="es-419"/>
        </w:rPr>
      </w:pPr>
      <w:r w:rsidRPr="00D13641">
        <w:rPr>
          <w:b/>
          <w:bCs/>
          <w:lang w:val="es-419" w:eastAsia="es-419"/>
        </w:rPr>
        <w:t>Manejo de errores:</w:t>
      </w:r>
    </w:p>
    <w:p w14:paraId="7AFB3225" w14:textId="77777777" w:rsidR="00D13641" w:rsidRPr="00D13641" w:rsidRDefault="00D13641" w:rsidP="009C637F">
      <w:pPr>
        <w:pStyle w:val="Estilo4"/>
        <w:outlineLvl w:val="9"/>
        <w:rPr>
          <w:lang w:val="es-419" w:eastAsia="es-419"/>
        </w:rPr>
      </w:pPr>
      <w:r w:rsidRPr="00D13641">
        <w:rPr>
          <w:lang w:val="es-419" w:eastAsia="es-419"/>
        </w:rPr>
        <w:t>La librería retorna el valor NaN cuando ocurre un error de lectura. El sistema detecta esta condición mediante la función isnan() y muestra un mensaje de error en la pantalla OLED, evitando enviar datos inválidos al servidor.</w:t>
      </w:r>
    </w:p>
    <w:p w14:paraId="67E82B8B" w14:textId="0F7C08B3" w:rsidR="00D13641" w:rsidRDefault="00D13641" w:rsidP="009C637F">
      <w:pPr>
        <w:pStyle w:val="titulo4"/>
        <w:outlineLvl w:val="9"/>
      </w:pPr>
    </w:p>
    <w:p w14:paraId="246669DC" w14:textId="07F7E48F" w:rsidR="00D13641" w:rsidRDefault="00D13641" w:rsidP="009C637F">
      <w:pPr>
        <w:pStyle w:val="titulo4"/>
        <w:outlineLvl w:val="9"/>
      </w:pPr>
    </w:p>
    <w:p w14:paraId="4C07E7F0" w14:textId="6659BF8C" w:rsidR="00D13641" w:rsidRDefault="00D13641" w:rsidP="009C637F">
      <w:pPr>
        <w:pStyle w:val="titulo4"/>
        <w:outlineLvl w:val="9"/>
      </w:pPr>
    </w:p>
    <w:p w14:paraId="1C164424" w14:textId="77777777" w:rsidR="00D13641" w:rsidRDefault="00D13641" w:rsidP="009C637F">
      <w:pPr>
        <w:pStyle w:val="titulo4"/>
        <w:outlineLvl w:val="9"/>
      </w:pPr>
    </w:p>
    <w:p w14:paraId="05A2BA43" w14:textId="53FD09F2" w:rsidR="00A54EE6" w:rsidRDefault="00A54EE6" w:rsidP="009B1222">
      <w:pPr>
        <w:pStyle w:val="MyStyle"/>
        <w:outlineLvl w:val="3"/>
      </w:pPr>
      <w:bookmarkStart w:id="399" w:name="_Toc217135185"/>
      <w:bookmarkStart w:id="400" w:name="_Toc218087676"/>
      <w:r>
        <w:lastRenderedPageBreak/>
        <w:t>5.5.2.3. RTClib.h</w:t>
      </w:r>
      <w:bookmarkEnd w:id="399"/>
      <w:bookmarkEnd w:id="400"/>
    </w:p>
    <w:p w14:paraId="4EC12B5E" w14:textId="77777777" w:rsidR="0030564C" w:rsidRPr="0030564C" w:rsidRDefault="0030564C" w:rsidP="009C637F">
      <w:pPr>
        <w:pStyle w:val="Estilo4"/>
        <w:outlineLvl w:val="9"/>
        <w:rPr>
          <w:lang w:val="es-419" w:eastAsia="es-419"/>
        </w:rPr>
      </w:pPr>
      <w:r w:rsidRPr="0030564C">
        <w:rPr>
          <w:lang w:val="es-419" w:eastAsia="es-419"/>
        </w:rPr>
        <w:t>Librería desarrollada por Adafruit para la gestión de módulos RTC (Real Time Clock) como el DS1307, DS3231 y PCF8523.</w:t>
      </w:r>
    </w:p>
    <w:p w14:paraId="63A9A5FD" w14:textId="77777777" w:rsidR="0030564C" w:rsidRPr="0030564C" w:rsidRDefault="0030564C" w:rsidP="009C637F">
      <w:pPr>
        <w:pStyle w:val="Estilo4"/>
        <w:jc w:val="left"/>
        <w:outlineLvl w:val="9"/>
        <w:rPr>
          <w:lang w:val="es-419" w:eastAsia="es-419"/>
        </w:rPr>
      </w:pPr>
      <w:r w:rsidRPr="0030564C">
        <w:rPr>
          <w:b/>
          <w:bCs/>
          <w:lang w:val="es-419" w:eastAsia="es-419"/>
        </w:rPr>
        <w:t>Versión:</w:t>
      </w:r>
      <w:r w:rsidRPr="0030564C">
        <w:rPr>
          <w:lang w:val="es-419" w:eastAsia="es-419"/>
        </w:rPr>
        <w:t xml:space="preserve"> 2.1.1</w:t>
      </w:r>
      <w:r w:rsidRPr="0030564C">
        <w:rPr>
          <w:lang w:val="es-419" w:eastAsia="es-419"/>
        </w:rPr>
        <w:br/>
      </w:r>
      <w:r w:rsidRPr="0030564C">
        <w:rPr>
          <w:b/>
          <w:bCs/>
          <w:lang w:val="es-419" w:eastAsia="es-419"/>
        </w:rPr>
        <w:t>Autor:</w:t>
      </w:r>
      <w:r w:rsidRPr="0030564C">
        <w:rPr>
          <w:lang w:val="es-419" w:eastAsia="es-419"/>
        </w:rPr>
        <w:t xml:space="preserve"> Adafruit Industries</w:t>
      </w:r>
      <w:r w:rsidRPr="0030564C">
        <w:rPr>
          <w:lang w:val="es-419" w:eastAsia="es-419"/>
        </w:rPr>
        <w:br/>
      </w:r>
      <w:r w:rsidRPr="0030564C">
        <w:rPr>
          <w:b/>
          <w:bCs/>
          <w:lang w:val="es-419" w:eastAsia="es-419"/>
        </w:rPr>
        <w:t>Protocolo:</w:t>
      </w:r>
      <w:r w:rsidRPr="0030564C">
        <w:rPr>
          <w:lang w:val="es-419" w:eastAsia="es-419"/>
        </w:rPr>
        <w:t xml:space="preserve"> I²C</w:t>
      </w:r>
    </w:p>
    <w:p w14:paraId="7E51C9E0" w14:textId="77777777" w:rsidR="0030564C" w:rsidRPr="0030564C" w:rsidRDefault="0030564C" w:rsidP="009C637F">
      <w:pPr>
        <w:pStyle w:val="Estilo4"/>
        <w:outlineLvl w:val="9"/>
        <w:rPr>
          <w:lang w:val="es-419" w:eastAsia="es-419"/>
        </w:rPr>
      </w:pPr>
      <w:r w:rsidRPr="0030564C">
        <w:rPr>
          <w:b/>
          <w:bCs/>
          <w:lang w:val="es-419" w:eastAsia="es-419"/>
        </w:rPr>
        <w:t>Funciones principales utilizadas:</w:t>
      </w:r>
    </w:p>
    <w:p w14:paraId="22BA96F4" w14:textId="77777777" w:rsidR="0030564C" w:rsidRPr="0030564C" w:rsidRDefault="0030564C" w:rsidP="009C637F">
      <w:pPr>
        <w:pStyle w:val="Estilo4"/>
        <w:numPr>
          <w:ilvl w:val="0"/>
          <w:numId w:val="306"/>
        </w:numPr>
        <w:outlineLvl w:val="9"/>
        <w:rPr>
          <w:lang w:val="es-419" w:eastAsia="es-419"/>
        </w:rPr>
      </w:pPr>
      <w:r w:rsidRPr="0030564C">
        <w:rPr>
          <w:lang w:val="es-419" w:eastAsia="es-419"/>
        </w:rPr>
        <w:t>RTC_DS3231 rtc: Constructor para módulo DS3231</w:t>
      </w:r>
    </w:p>
    <w:p w14:paraId="6B3DDCCA" w14:textId="77777777" w:rsidR="0030564C" w:rsidRPr="0030564C" w:rsidRDefault="0030564C" w:rsidP="009C637F">
      <w:pPr>
        <w:pStyle w:val="Estilo4"/>
        <w:numPr>
          <w:ilvl w:val="0"/>
          <w:numId w:val="306"/>
        </w:numPr>
        <w:outlineLvl w:val="9"/>
        <w:rPr>
          <w:lang w:val="es-419" w:eastAsia="es-419"/>
        </w:rPr>
      </w:pPr>
      <w:r w:rsidRPr="0030564C">
        <w:rPr>
          <w:lang w:val="es-419" w:eastAsia="es-419"/>
        </w:rPr>
        <w:t>rtc.begin(): Inicializa la comunicación I²C con el RTC</w:t>
      </w:r>
    </w:p>
    <w:p w14:paraId="3F4C1C88" w14:textId="77777777" w:rsidR="0030564C" w:rsidRPr="0030564C" w:rsidRDefault="0030564C" w:rsidP="009C637F">
      <w:pPr>
        <w:pStyle w:val="Estilo4"/>
        <w:numPr>
          <w:ilvl w:val="0"/>
          <w:numId w:val="306"/>
        </w:numPr>
        <w:outlineLvl w:val="9"/>
        <w:rPr>
          <w:lang w:val="es-419" w:eastAsia="es-419"/>
        </w:rPr>
      </w:pPr>
      <w:r w:rsidRPr="0030564C">
        <w:rPr>
          <w:lang w:val="es-419" w:eastAsia="es-419"/>
        </w:rPr>
        <w:t>rtc.isrunning(): Verifica si el RTC está funcionando correctamente</w:t>
      </w:r>
    </w:p>
    <w:p w14:paraId="65EF5DA7" w14:textId="77777777" w:rsidR="0030564C" w:rsidRPr="0030564C" w:rsidRDefault="0030564C" w:rsidP="009C637F">
      <w:pPr>
        <w:pStyle w:val="Estilo4"/>
        <w:numPr>
          <w:ilvl w:val="0"/>
          <w:numId w:val="306"/>
        </w:numPr>
        <w:outlineLvl w:val="9"/>
        <w:rPr>
          <w:lang w:val="es-419" w:eastAsia="es-419"/>
        </w:rPr>
      </w:pPr>
      <w:r w:rsidRPr="0030564C">
        <w:rPr>
          <w:lang w:val="es-419" w:eastAsia="es-419"/>
        </w:rPr>
        <w:t>rtc.adjust(DateTime): Establece la fecha y hora del RTC</w:t>
      </w:r>
    </w:p>
    <w:p w14:paraId="2AE8BE1D" w14:textId="77777777" w:rsidR="0030564C" w:rsidRPr="0030564C" w:rsidRDefault="0030564C" w:rsidP="009C637F">
      <w:pPr>
        <w:pStyle w:val="Estilo4"/>
        <w:numPr>
          <w:ilvl w:val="0"/>
          <w:numId w:val="306"/>
        </w:numPr>
        <w:outlineLvl w:val="9"/>
        <w:rPr>
          <w:lang w:val="es-419" w:eastAsia="es-419"/>
        </w:rPr>
      </w:pPr>
      <w:r w:rsidRPr="0030564C">
        <w:rPr>
          <w:lang w:val="es-419" w:eastAsia="es-419"/>
        </w:rPr>
        <w:t>rtc.now(): Obtiene la fecha y hora actual del RTC</w:t>
      </w:r>
    </w:p>
    <w:p w14:paraId="3DD22E56" w14:textId="77777777" w:rsidR="0030564C" w:rsidRPr="0030564C" w:rsidRDefault="0030564C" w:rsidP="009C637F">
      <w:pPr>
        <w:pStyle w:val="Estilo4"/>
        <w:numPr>
          <w:ilvl w:val="0"/>
          <w:numId w:val="306"/>
        </w:numPr>
        <w:outlineLvl w:val="9"/>
        <w:rPr>
          <w:lang w:val="es-419" w:eastAsia="es-419"/>
        </w:rPr>
      </w:pPr>
      <w:r w:rsidRPr="0030564C">
        <w:rPr>
          <w:lang w:val="es-419" w:eastAsia="es-419"/>
        </w:rPr>
        <w:t>DateTime.year(): Retorna el año actual</w:t>
      </w:r>
    </w:p>
    <w:p w14:paraId="43485DE0" w14:textId="77777777" w:rsidR="0030564C" w:rsidRPr="0030564C" w:rsidRDefault="0030564C" w:rsidP="009C637F">
      <w:pPr>
        <w:pStyle w:val="Estilo4"/>
        <w:numPr>
          <w:ilvl w:val="0"/>
          <w:numId w:val="306"/>
        </w:numPr>
        <w:outlineLvl w:val="9"/>
        <w:rPr>
          <w:lang w:val="es-419" w:eastAsia="es-419"/>
        </w:rPr>
      </w:pPr>
      <w:r w:rsidRPr="0030564C">
        <w:rPr>
          <w:lang w:val="es-419" w:eastAsia="es-419"/>
        </w:rPr>
        <w:t>DateTime.month(): Retorna el mes actual</w:t>
      </w:r>
    </w:p>
    <w:p w14:paraId="4A4642E6" w14:textId="77777777" w:rsidR="0030564C" w:rsidRPr="0030564C" w:rsidRDefault="0030564C" w:rsidP="009C637F">
      <w:pPr>
        <w:pStyle w:val="Estilo4"/>
        <w:numPr>
          <w:ilvl w:val="0"/>
          <w:numId w:val="306"/>
        </w:numPr>
        <w:outlineLvl w:val="9"/>
        <w:rPr>
          <w:lang w:val="es-419" w:eastAsia="es-419"/>
        </w:rPr>
      </w:pPr>
      <w:r w:rsidRPr="0030564C">
        <w:rPr>
          <w:lang w:val="es-419" w:eastAsia="es-419"/>
        </w:rPr>
        <w:t>DateTime.day(): Retorna el día actual</w:t>
      </w:r>
    </w:p>
    <w:p w14:paraId="04815A4F" w14:textId="77777777" w:rsidR="0030564C" w:rsidRPr="0030564C" w:rsidRDefault="0030564C" w:rsidP="009C637F">
      <w:pPr>
        <w:pStyle w:val="Estilo4"/>
        <w:numPr>
          <w:ilvl w:val="0"/>
          <w:numId w:val="306"/>
        </w:numPr>
        <w:outlineLvl w:val="9"/>
        <w:rPr>
          <w:lang w:val="es-419" w:eastAsia="es-419"/>
        </w:rPr>
      </w:pPr>
      <w:r w:rsidRPr="0030564C">
        <w:rPr>
          <w:lang w:val="es-419" w:eastAsia="es-419"/>
        </w:rPr>
        <w:t>DateTime.hour(): Retorna la hora actual (formato 24 horas)</w:t>
      </w:r>
    </w:p>
    <w:p w14:paraId="717239A0" w14:textId="77777777" w:rsidR="0030564C" w:rsidRPr="0030564C" w:rsidRDefault="0030564C" w:rsidP="009C637F">
      <w:pPr>
        <w:pStyle w:val="Estilo4"/>
        <w:numPr>
          <w:ilvl w:val="0"/>
          <w:numId w:val="306"/>
        </w:numPr>
        <w:outlineLvl w:val="9"/>
        <w:rPr>
          <w:lang w:val="es-419" w:eastAsia="es-419"/>
        </w:rPr>
      </w:pPr>
      <w:r w:rsidRPr="0030564C">
        <w:rPr>
          <w:lang w:val="es-419" w:eastAsia="es-419"/>
        </w:rPr>
        <w:t>DateTime.minute(): Retorna los minutos actuales</w:t>
      </w:r>
    </w:p>
    <w:p w14:paraId="4619A06B" w14:textId="77777777" w:rsidR="0030564C" w:rsidRPr="0030564C" w:rsidRDefault="0030564C" w:rsidP="009C637F">
      <w:pPr>
        <w:pStyle w:val="Estilo4"/>
        <w:numPr>
          <w:ilvl w:val="0"/>
          <w:numId w:val="306"/>
        </w:numPr>
        <w:outlineLvl w:val="9"/>
        <w:rPr>
          <w:lang w:val="es-419" w:eastAsia="es-419"/>
        </w:rPr>
      </w:pPr>
      <w:r w:rsidRPr="0030564C">
        <w:rPr>
          <w:lang w:val="es-419" w:eastAsia="es-419"/>
        </w:rPr>
        <w:t>DateTime.second(): Retorna los segundos actuales</w:t>
      </w:r>
    </w:p>
    <w:p w14:paraId="602BF4EC" w14:textId="77777777" w:rsidR="0030564C" w:rsidRPr="0030564C" w:rsidRDefault="0030564C" w:rsidP="009C637F">
      <w:pPr>
        <w:pStyle w:val="Estilo4"/>
        <w:outlineLvl w:val="9"/>
        <w:rPr>
          <w:lang w:val="es-419" w:eastAsia="es-419"/>
        </w:rPr>
      </w:pPr>
      <w:r w:rsidRPr="0030564C">
        <w:rPr>
          <w:b/>
          <w:bCs/>
          <w:lang w:val="es-419" w:eastAsia="es-419"/>
        </w:rPr>
        <w:t>Implementación en el proyecto:</w:t>
      </w:r>
    </w:p>
    <w:p w14:paraId="115FE997" w14:textId="77777777" w:rsidR="0030564C" w:rsidRPr="0030564C" w:rsidRDefault="0030564C" w:rsidP="009C637F">
      <w:pPr>
        <w:pStyle w:val="Estilo4"/>
        <w:outlineLvl w:val="9"/>
        <w:rPr>
          <w:lang w:val="es-419" w:eastAsia="es-419"/>
        </w:rPr>
      </w:pPr>
      <w:r w:rsidRPr="0030564C">
        <w:rPr>
          <w:lang w:val="es-419" w:eastAsia="es-419"/>
        </w:rPr>
        <w:t>El RTC DS3231 proporciona fecha y hora precisas al sistema, manteniéndolas incluso cuando el ESP32 se apaga, gracias a su batería CR2032 integrada. Durante el arranque, el sistema verifica si el RTC está funcionando mediante isrunning(). Si el RTC no tiene hora configurada o está desactualizado, el sistema utiliza NTPClient para obtener la hora actual de internet y actualiza el RTC mediante adjust(). Posteriormente, en cada ciclo de lectura, el sistema obtiene la fecha y hora mediante now() y las formatea como strings para enviarlas al servidor junto con la temperatura.</w:t>
      </w:r>
    </w:p>
    <w:p w14:paraId="2790EFE4" w14:textId="77777777" w:rsidR="0030564C" w:rsidRPr="0030564C" w:rsidRDefault="0030564C" w:rsidP="009C637F">
      <w:pPr>
        <w:pStyle w:val="Estilo4"/>
        <w:outlineLvl w:val="9"/>
        <w:rPr>
          <w:lang w:val="es-419" w:eastAsia="es-419"/>
        </w:rPr>
      </w:pPr>
      <w:r w:rsidRPr="0030564C">
        <w:rPr>
          <w:b/>
          <w:bCs/>
          <w:lang w:val="es-419" w:eastAsia="es-419"/>
        </w:rPr>
        <w:t>Ventajas del DS3231:</w:t>
      </w:r>
    </w:p>
    <w:p w14:paraId="7E4FD3D8" w14:textId="77777777" w:rsidR="0030564C" w:rsidRPr="0030564C" w:rsidRDefault="0030564C" w:rsidP="009C637F">
      <w:pPr>
        <w:pStyle w:val="Estilo4"/>
        <w:outlineLvl w:val="9"/>
        <w:rPr>
          <w:lang w:val="es-419" w:eastAsia="es-419"/>
        </w:rPr>
      </w:pPr>
      <w:r w:rsidRPr="0030564C">
        <w:rPr>
          <w:lang w:val="es-419" w:eastAsia="es-419"/>
        </w:rPr>
        <w:t>El DS3231 incluye compensación de temperatura para el cristal oscilador, lo que garantiza una precisión de ±2 ppm (aproximadamente 1 minuto de error por año), superior a otros módulos RTC. Esta precisión es adecuada para el monitoreo de temperatura del agua donde no se requiere sincronización de milisegundos.</w:t>
      </w:r>
    </w:p>
    <w:p w14:paraId="6E21362B" w14:textId="77777777" w:rsidR="0030564C" w:rsidRDefault="0030564C" w:rsidP="009C637F">
      <w:pPr>
        <w:pStyle w:val="titulo4"/>
        <w:outlineLvl w:val="9"/>
      </w:pPr>
    </w:p>
    <w:p w14:paraId="1A24ECB7" w14:textId="77777777" w:rsidR="0030564C" w:rsidRDefault="0030564C" w:rsidP="009C637F">
      <w:pPr>
        <w:pStyle w:val="titulo4"/>
        <w:outlineLvl w:val="9"/>
      </w:pPr>
    </w:p>
    <w:p w14:paraId="4A0B3E03" w14:textId="77777777" w:rsidR="0030564C" w:rsidRDefault="0030564C" w:rsidP="009C637F">
      <w:pPr>
        <w:pStyle w:val="titulo4"/>
        <w:outlineLvl w:val="9"/>
      </w:pPr>
    </w:p>
    <w:p w14:paraId="1B599574" w14:textId="77777777" w:rsidR="0030564C" w:rsidRDefault="0030564C" w:rsidP="009C637F">
      <w:pPr>
        <w:pStyle w:val="titulo4"/>
        <w:outlineLvl w:val="9"/>
      </w:pPr>
    </w:p>
    <w:p w14:paraId="79F09FB5" w14:textId="4748FAB1" w:rsidR="00A54EE6" w:rsidRPr="008437A8" w:rsidRDefault="00A54EE6" w:rsidP="009B1222">
      <w:pPr>
        <w:pStyle w:val="MyStyle"/>
        <w:outlineLvl w:val="3"/>
        <w:rPr>
          <w:lang w:val="en-US"/>
        </w:rPr>
      </w:pPr>
      <w:bookmarkStart w:id="401" w:name="_Toc217135186"/>
      <w:bookmarkStart w:id="402" w:name="_Toc218087677"/>
      <w:r w:rsidRPr="008437A8">
        <w:rPr>
          <w:lang w:val="en-US"/>
        </w:rPr>
        <w:lastRenderedPageBreak/>
        <w:t>5.5.2.4. Adafruit_SSD1306.h y Adafruit_GFX.h</w:t>
      </w:r>
      <w:bookmarkEnd w:id="401"/>
      <w:bookmarkEnd w:id="402"/>
    </w:p>
    <w:p w14:paraId="1C4E4922" w14:textId="77777777" w:rsidR="00302BA9" w:rsidRPr="00302BA9" w:rsidRDefault="00302BA9" w:rsidP="009C637F">
      <w:pPr>
        <w:pStyle w:val="Estilo4"/>
        <w:outlineLvl w:val="9"/>
        <w:rPr>
          <w:lang w:val="es-419" w:eastAsia="es-419"/>
        </w:rPr>
      </w:pPr>
      <w:r w:rsidRPr="00302BA9">
        <w:rPr>
          <w:lang w:val="es-419" w:eastAsia="es-419"/>
        </w:rPr>
        <w:t>Estas librerías trabajan en conjunto para controlar pantallas OLED basadas en el controlador SSD1306.</w:t>
      </w:r>
    </w:p>
    <w:p w14:paraId="02586E34" w14:textId="77777777" w:rsidR="00302BA9" w:rsidRPr="00302BA9" w:rsidRDefault="00302BA9" w:rsidP="009C637F">
      <w:pPr>
        <w:pStyle w:val="Estilo4"/>
        <w:outlineLvl w:val="9"/>
        <w:rPr>
          <w:lang w:val="es-419" w:eastAsia="es-419"/>
        </w:rPr>
      </w:pPr>
      <w:r w:rsidRPr="00302BA9">
        <w:rPr>
          <w:b/>
          <w:bCs/>
          <w:lang w:val="es-419" w:eastAsia="es-419"/>
        </w:rPr>
        <w:t>Adafruit_SSD1306.h:</w:t>
      </w:r>
    </w:p>
    <w:p w14:paraId="158873FF" w14:textId="77777777" w:rsidR="00302BA9" w:rsidRPr="00302BA9" w:rsidRDefault="00302BA9" w:rsidP="009C637F">
      <w:pPr>
        <w:pStyle w:val="Estilo4"/>
        <w:jc w:val="left"/>
        <w:outlineLvl w:val="9"/>
        <w:rPr>
          <w:lang w:val="es-419" w:eastAsia="es-419"/>
        </w:rPr>
      </w:pPr>
      <w:r w:rsidRPr="00302BA9">
        <w:rPr>
          <w:b/>
          <w:bCs/>
          <w:lang w:val="es-419" w:eastAsia="es-419"/>
        </w:rPr>
        <w:t>Versión:</w:t>
      </w:r>
      <w:r w:rsidRPr="00302BA9">
        <w:rPr>
          <w:lang w:val="es-419" w:eastAsia="es-419"/>
        </w:rPr>
        <w:t xml:space="preserve"> 2.5.7</w:t>
      </w:r>
      <w:r w:rsidRPr="00302BA9">
        <w:rPr>
          <w:lang w:val="es-419" w:eastAsia="es-419"/>
        </w:rPr>
        <w:br/>
      </w:r>
      <w:r w:rsidRPr="00302BA9">
        <w:rPr>
          <w:b/>
          <w:bCs/>
          <w:lang w:val="es-419" w:eastAsia="es-419"/>
        </w:rPr>
        <w:t>Autor:</w:t>
      </w:r>
      <w:r w:rsidRPr="00302BA9">
        <w:rPr>
          <w:lang w:val="es-419" w:eastAsia="es-419"/>
        </w:rPr>
        <w:t xml:space="preserve"> Adafruit Industries</w:t>
      </w:r>
      <w:r w:rsidRPr="00302BA9">
        <w:rPr>
          <w:lang w:val="es-419" w:eastAsia="es-419"/>
        </w:rPr>
        <w:br/>
      </w:r>
      <w:r w:rsidRPr="00302BA9">
        <w:rPr>
          <w:b/>
          <w:bCs/>
          <w:lang w:val="es-419" w:eastAsia="es-419"/>
        </w:rPr>
        <w:t>Protocolo:</w:t>
      </w:r>
      <w:r w:rsidRPr="00302BA9">
        <w:rPr>
          <w:lang w:val="es-419" w:eastAsia="es-419"/>
        </w:rPr>
        <w:t xml:space="preserve"> I²C</w:t>
      </w:r>
    </w:p>
    <w:p w14:paraId="2ED6AC78" w14:textId="77777777" w:rsidR="00302BA9" w:rsidRPr="00302BA9" w:rsidRDefault="00302BA9" w:rsidP="009C637F">
      <w:pPr>
        <w:pStyle w:val="Estilo4"/>
        <w:outlineLvl w:val="9"/>
        <w:rPr>
          <w:lang w:val="es-419" w:eastAsia="es-419"/>
        </w:rPr>
      </w:pPr>
      <w:r w:rsidRPr="00302BA9">
        <w:rPr>
          <w:lang w:val="es-419" w:eastAsia="es-419"/>
        </w:rPr>
        <w:t>Librería específica para el controlador SSD1306, gestiona la comunicación con la pantalla OLED.</w:t>
      </w:r>
    </w:p>
    <w:p w14:paraId="7CA3563A" w14:textId="77777777" w:rsidR="00302BA9" w:rsidRPr="00302BA9" w:rsidRDefault="00302BA9" w:rsidP="009C637F">
      <w:pPr>
        <w:pStyle w:val="Estilo4"/>
        <w:outlineLvl w:val="9"/>
        <w:rPr>
          <w:lang w:val="es-419" w:eastAsia="es-419"/>
        </w:rPr>
      </w:pPr>
      <w:r w:rsidRPr="00302BA9">
        <w:rPr>
          <w:b/>
          <w:bCs/>
          <w:lang w:val="es-419" w:eastAsia="es-419"/>
        </w:rPr>
        <w:t>Funciones principales utilizadas:</w:t>
      </w:r>
    </w:p>
    <w:p w14:paraId="212FD8B9" w14:textId="77777777" w:rsidR="00302BA9" w:rsidRPr="00302BA9" w:rsidRDefault="00302BA9" w:rsidP="009C637F">
      <w:pPr>
        <w:pStyle w:val="Estilo4"/>
        <w:numPr>
          <w:ilvl w:val="0"/>
          <w:numId w:val="307"/>
        </w:numPr>
        <w:outlineLvl w:val="9"/>
        <w:rPr>
          <w:lang w:val="es-419" w:eastAsia="es-419"/>
        </w:rPr>
      </w:pPr>
      <w:r w:rsidRPr="00302BA9">
        <w:rPr>
          <w:lang w:val="es-419" w:eastAsia="es-419"/>
        </w:rPr>
        <w:t>Adafruit_SSD1306 display(ancho, alto, &amp;Wire, reset): Constructor de la pantalla</w:t>
      </w:r>
    </w:p>
    <w:p w14:paraId="4399E92E" w14:textId="77777777" w:rsidR="00302BA9" w:rsidRPr="00302BA9" w:rsidRDefault="00302BA9" w:rsidP="009C637F">
      <w:pPr>
        <w:pStyle w:val="Estilo4"/>
        <w:numPr>
          <w:ilvl w:val="0"/>
          <w:numId w:val="307"/>
        </w:numPr>
        <w:outlineLvl w:val="9"/>
        <w:rPr>
          <w:lang w:val="es-419" w:eastAsia="es-419"/>
        </w:rPr>
      </w:pPr>
      <w:r w:rsidRPr="00302BA9">
        <w:rPr>
          <w:lang w:val="es-419" w:eastAsia="es-419"/>
        </w:rPr>
        <w:t>display.begin(SSD1306_SWITCHCAPVCC, direccion): Inicializa la pantalla</w:t>
      </w:r>
    </w:p>
    <w:p w14:paraId="0293577E" w14:textId="77777777" w:rsidR="00302BA9" w:rsidRPr="00302BA9" w:rsidRDefault="00302BA9" w:rsidP="009C637F">
      <w:pPr>
        <w:pStyle w:val="Estilo4"/>
        <w:numPr>
          <w:ilvl w:val="0"/>
          <w:numId w:val="307"/>
        </w:numPr>
        <w:outlineLvl w:val="9"/>
        <w:rPr>
          <w:lang w:val="es-419" w:eastAsia="es-419"/>
        </w:rPr>
      </w:pPr>
      <w:r w:rsidRPr="00302BA9">
        <w:rPr>
          <w:lang w:val="es-419" w:eastAsia="es-419"/>
        </w:rPr>
        <w:t>display.clearDisplay(): Limpia el buffer de la pantalla</w:t>
      </w:r>
    </w:p>
    <w:p w14:paraId="69901EB7" w14:textId="77777777" w:rsidR="00302BA9" w:rsidRPr="00302BA9" w:rsidRDefault="00302BA9" w:rsidP="009C637F">
      <w:pPr>
        <w:pStyle w:val="Estilo4"/>
        <w:numPr>
          <w:ilvl w:val="0"/>
          <w:numId w:val="307"/>
        </w:numPr>
        <w:outlineLvl w:val="9"/>
        <w:rPr>
          <w:lang w:val="es-419" w:eastAsia="es-419"/>
        </w:rPr>
      </w:pPr>
      <w:r w:rsidRPr="00302BA9">
        <w:rPr>
          <w:lang w:val="es-419" w:eastAsia="es-419"/>
        </w:rPr>
        <w:t>display.display(): Envía el contenido del buffer a la pantalla</w:t>
      </w:r>
    </w:p>
    <w:p w14:paraId="58F7372F" w14:textId="77777777" w:rsidR="00302BA9" w:rsidRPr="00302BA9" w:rsidRDefault="00302BA9" w:rsidP="009C637F">
      <w:pPr>
        <w:pStyle w:val="Estilo4"/>
        <w:numPr>
          <w:ilvl w:val="0"/>
          <w:numId w:val="307"/>
        </w:numPr>
        <w:outlineLvl w:val="9"/>
        <w:rPr>
          <w:lang w:val="es-419" w:eastAsia="es-419"/>
        </w:rPr>
      </w:pPr>
      <w:r w:rsidRPr="00302BA9">
        <w:rPr>
          <w:lang w:val="es-419" w:eastAsia="es-419"/>
        </w:rPr>
        <w:t>display.setTextSize(tamaño): Define el tamaño del texto (1, 2, 3, etc.)</w:t>
      </w:r>
    </w:p>
    <w:p w14:paraId="1F0CFBB7" w14:textId="77777777" w:rsidR="00302BA9" w:rsidRPr="00302BA9" w:rsidRDefault="00302BA9" w:rsidP="009C637F">
      <w:pPr>
        <w:pStyle w:val="Estilo4"/>
        <w:numPr>
          <w:ilvl w:val="0"/>
          <w:numId w:val="307"/>
        </w:numPr>
        <w:outlineLvl w:val="9"/>
        <w:rPr>
          <w:lang w:val="es-419" w:eastAsia="es-419"/>
        </w:rPr>
      </w:pPr>
      <w:r w:rsidRPr="00302BA9">
        <w:rPr>
          <w:lang w:val="es-419" w:eastAsia="es-419"/>
        </w:rPr>
        <w:t>display.setTextColor(color): Define el color del texto (blanco o negro)</w:t>
      </w:r>
    </w:p>
    <w:p w14:paraId="502155B3" w14:textId="77777777" w:rsidR="00302BA9" w:rsidRPr="00302BA9" w:rsidRDefault="00302BA9" w:rsidP="009C637F">
      <w:pPr>
        <w:pStyle w:val="Estilo4"/>
        <w:numPr>
          <w:ilvl w:val="0"/>
          <w:numId w:val="307"/>
        </w:numPr>
        <w:outlineLvl w:val="9"/>
        <w:rPr>
          <w:lang w:val="es-419" w:eastAsia="es-419"/>
        </w:rPr>
      </w:pPr>
      <w:r w:rsidRPr="00302BA9">
        <w:rPr>
          <w:lang w:val="es-419" w:eastAsia="es-419"/>
        </w:rPr>
        <w:t>display.setCursor(x, y): Posiciona el cursor en coordenadas específicas</w:t>
      </w:r>
    </w:p>
    <w:p w14:paraId="29E1930A" w14:textId="77777777" w:rsidR="00302BA9" w:rsidRPr="00302BA9" w:rsidRDefault="00302BA9" w:rsidP="009C637F">
      <w:pPr>
        <w:pStyle w:val="Estilo4"/>
        <w:numPr>
          <w:ilvl w:val="0"/>
          <w:numId w:val="307"/>
        </w:numPr>
        <w:outlineLvl w:val="9"/>
        <w:rPr>
          <w:lang w:val="es-419" w:eastAsia="es-419"/>
        </w:rPr>
      </w:pPr>
      <w:r w:rsidRPr="00302BA9">
        <w:rPr>
          <w:lang w:val="es-419" w:eastAsia="es-419"/>
        </w:rPr>
        <w:t>display.print(texto): Imprime texto en la posición del cursor</w:t>
      </w:r>
    </w:p>
    <w:p w14:paraId="4DD2A665" w14:textId="77777777" w:rsidR="00302BA9" w:rsidRPr="00302BA9" w:rsidRDefault="00302BA9" w:rsidP="009C637F">
      <w:pPr>
        <w:pStyle w:val="Estilo4"/>
        <w:numPr>
          <w:ilvl w:val="0"/>
          <w:numId w:val="307"/>
        </w:numPr>
        <w:outlineLvl w:val="9"/>
        <w:rPr>
          <w:lang w:val="es-419" w:eastAsia="es-419"/>
        </w:rPr>
      </w:pPr>
      <w:r w:rsidRPr="00302BA9">
        <w:rPr>
          <w:lang w:val="es-419" w:eastAsia="es-419"/>
        </w:rPr>
        <w:t>display.println(texto): Imprime texto y salta a la siguiente línea</w:t>
      </w:r>
    </w:p>
    <w:p w14:paraId="254660A3" w14:textId="77777777" w:rsidR="00302BA9" w:rsidRPr="00302BA9" w:rsidRDefault="00302BA9" w:rsidP="009C637F">
      <w:pPr>
        <w:pStyle w:val="Estilo4"/>
        <w:outlineLvl w:val="9"/>
        <w:rPr>
          <w:lang w:val="es-419" w:eastAsia="es-419"/>
        </w:rPr>
      </w:pPr>
      <w:r w:rsidRPr="00302BA9">
        <w:rPr>
          <w:b/>
          <w:bCs/>
          <w:lang w:val="es-419" w:eastAsia="es-419"/>
        </w:rPr>
        <w:t>Adafruit_GFX.h:</w:t>
      </w:r>
    </w:p>
    <w:p w14:paraId="17F60EEE" w14:textId="77777777" w:rsidR="00302BA9" w:rsidRPr="00302BA9" w:rsidRDefault="00302BA9" w:rsidP="009C637F">
      <w:pPr>
        <w:pStyle w:val="Estilo4"/>
        <w:jc w:val="left"/>
        <w:outlineLvl w:val="9"/>
        <w:rPr>
          <w:lang w:val="es-419" w:eastAsia="es-419"/>
        </w:rPr>
      </w:pPr>
      <w:r w:rsidRPr="00302BA9">
        <w:rPr>
          <w:b/>
          <w:bCs/>
          <w:lang w:val="es-419" w:eastAsia="es-419"/>
        </w:rPr>
        <w:t>Versión:</w:t>
      </w:r>
      <w:r w:rsidRPr="00302BA9">
        <w:rPr>
          <w:lang w:val="es-419" w:eastAsia="es-419"/>
        </w:rPr>
        <w:t xml:space="preserve"> 1.11.5</w:t>
      </w:r>
      <w:r w:rsidRPr="00302BA9">
        <w:rPr>
          <w:lang w:val="es-419" w:eastAsia="es-419"/>
        </w:rPr>
        <w:br/>
      </w:r>
      <w:r w:rsidRPr="00302BA9">
        <w:rPr>
          <w:b/>
          <w:bCs/>
          <w:lang w:val="es-419" w:eastAsia="es-419"/>
        </w:rPr>
        <w:t>Autor:</w:t>
      </w:r>
      <w:r w:rsidRPr="00302BA9">
        <w:rPr>
          <w:lang w:val="es-419" w:eastAsia="es-419"/>
        </w:rPr>
        <w:t xml:space="preserve"> Adafruit Industries</w:t>
      </w:r>
    </w:p>
    <w:p w14:paraId="55A77F66" w14:textId="77777777" w:rsidR="00302BA9" w:rsidRPr="00302BA9" w:rsidRDefault="00302BA9" w:rsidP="009C637F">
      <w:pPr>
        <w:pStyle w:val="Estilo4"/>
        <w:outlineLvl w:val="9"/>
        <w:rPr>
          <w:lang w:val="es-419" w:eastAsia="es-419"/>
        </w:rPr>
      </w:pPr>
      <w:r w:rsidRPr="00302BA9">
        <w:rPr>
          <w:lang w:val="es-419" w:eastAsia="es-419"/>
        </w:rPr>
        <w:t>Librería de gráficos base que proporciona funciones de dibujo primitivas.</w:t>
      </w:r>
    </w:p>
    <w:p w14:paraId="15CF5C13" w14:textId="77777777" w:rsidR="00302BA9" w:rsidRPr="00302BA9" w:rsidRDefault="00302BA9" w:rsidP="009C637F">
      <w:pPr>
        <w:pStyle w:val="Estilo4"/>
        <w:outlineLvl w:val="9"/>
        <w:rPr>
          <w:lang w:val="es-419" w:eastAsia="es-419"/>
        </w:rPr>
      </w:pPr>
      <w:r w:rsidRPr="00302BA9">
        <w:rPr>
          <w:b/>
          <w:bCs/>
          <w:lang w:val="es-419" w:eastAsia="es-419"/>
        </w:rPr>
        <w:t>Funciones principales utilizadas:</w:t>
      </w:r>
    </w:p>
    <w:p w14:paraId="4F0C0D95" w14:textId="77777777" w:rsidR="00302BA9" w:rsidRPr="00302BA9" w:rsidRDefault="00302BA9" w:rsidP="009C637F">
      <w:pPr>
        <w:pStyle w:val="Estilo4"/>
        <w:numPr>
          <w:ilvl w:val="0"/>
          <w:numId w:val="308"/>
        </w:numPr>
        <w:outlineLvl w:val="9"/>
        <w:rPr>
          <w:lang w:val="es-419" w:eastAsia="es-419"/>
        </w:rPr>
      </w:pPr>
      <w:r w:rsidRPr="00302BA9">
        <w:rPr>
          <w:lang w:val="es-419" w:eastAsia="es-419"/>
        </w:rPr>
        <w:t>display.drawLine(x0, y0, x1, y1, color): Dibuja una línea</w:t>
      </w:r>
    </w:p>
    <w:p w14:paraId="1C71EE50" w14:textId="77777777" w:rsidR="00302BA9" w:rsidRPr="00302BA9" w:rsidRDefault="00302BA9" w:rsidP="009C637F">
      <w:pPr>
        <w:pStyle w:val="Estilo4"/>
        <w:numPr>
          <w:ilvl w:val="0"/>
          <w:numId w:val="308"/>
        </w:numPr>
        <w:outlineLvl w:val="9"/>
        <w:rPr>
          <w:lang w:val="es-419" w:eastAsia="es-419"/>
        </w:rPr>
      </w:pPr>
      <w:r w:rsidRPr="00302BA9">
        <w:rPr>
          <w:lang w:val="es-419" w:eastAsia="es-419"/>
        </w:rPr>
        <w:t>display.drawRect(x, y, ancho, alto, color): Dibuja un rectángulo</w:t>
      </w:r>
    </w:p>
    <w:p w14:paraId="59D03D17" w14:textId="77777777" w:rsidR="00302BA9" w:rsidRPr="00302BA9" w:rsidRDefault="00302BA9" w:rsidP="009C637F">
      <w:pPr>
        <w:pStyle w:val="Estilo4"/>
        <w:numPr>
          <w:ilvl w:val="0"/>
          <w:numId w:val="308"/>
        </w:numPr>
        <w:outlineLvl w:val="9"/>
        <w:rPr>
          <w:lang w:val="es-419" w:eastAsia="es-419"/>
        </w:rPr>
      </w:pPr>
      <w:r w:rsidRPr="00302BA9">
        <w:rPr>
          <w:lang w:val="es-419" w:eastAsia="es-419"/>
        </w:rPr>
        <w:t>display.fillRect(x, y, ancho, alto, color): Dibuja un rectángulo relleno</w:t>
      </w:r>
    </w:p>
    <w:p w14:paraId="24C486E1" w14:textId="77777777" w:rsidR="00302BA9" w:rsidRPr="00302BA9" w:rsidRDefault="00302BA9" w:rsidP="009C637F">
      <w:pPr>
        <w:pStyle w:val="Estilo4"/>
        <w:numPr>
          <w:ilvl w:val="0"/>
          <w:numId w:val="308"/>
        </w:numPr>
        <w:outlineLvl w:val="9"/>
        <w:rPr>
          <w:lang w:val="es-419" w:eastAsia="es-419"/>
        </w:rPr>
      </w:pPr>
      <w:r w:rsidRPr="00302BA9">
        <w:rPr>
          <w:lang w:val="es-419" w:eastAsia="es-419"/>
        </w:rPr>
        <w:t>display.drawCircle(x, y, radio, color): Dibuja un círculo</w:t>
      </w:r>
    </w:p>
    <w:p w14:paraId="22773251" w14:textId="77777777" w:rsidR="00302BA9" w:rsidRPr="00302BA9" w:rsidRDefault="00302BA9" w:rsidP="009C637F">
      <w:pPr>
        <w:pStyle w:val="Estilo4"/>
        <w:numPr>
          <w:ilvl w:val="0"/>
          <w:numId w:val="308"/>
        </w:numPr>
        <w:outlineLvl w:val="9"/>
        <w:rPr>
          <w:lang w:val="es-419" w:eastAsia="es-419"/>
        </w:rPr>
      </w:pPr>
      <w:r w:rsidRPr="00302BA9">
        <w:rPr>
          <w:lang w:val="es-419" w:eastAsia="es-419"/>
        </w:rPr>
        <w:t>display.drawBitmap(x, y, bitmap, ancho, alto, color): Dibuja una imagen bitmap</w:t>
      </w:r>
    </w:p>
    <w:p w14:paraId="48722A06" w14:textId="77777777" w:rsidR="00302BA9" w:rsidRDefault="00302BA9" w:rsidP="009C637F">
      <w:pPr>
        <w:pStyle w:val="Estilo4"/>
        <w:outlineLvl w:val="9"/>
        <w:rPr>
          <w:b/>
          <w:bCs/>
          <w:lang w:val="es-419" w:eastAsia="es-419"/>
        </w:rPr>
      </w:pPr>
    </w:p>
    <w:p w14:paraId="7B50BE8D" w14:textId="77777777" w:rsidR="00302BA9" w:rsidRDefault="00302BA9" w:rsidP="009C637F">
      <w:pPr>
        <w:pStyle w:val="Estilo4"/>
        <w:outlineLvl w:val="9"/>
        <w:rPr>
          <w:b/>
          <w:bCs/>
          <w:lang w:val="es-419" w:eastAsia="es-419"/>
        </w:rPr>
      </w:pPr>
    </w:p>
    <w:p w14:paraId="397E820D" w14:textId="77777777" w:rsidR="00302BA9" w:rsidRDefault="00302BA9" w:rsidP="009C637F">
      <w:pPr>
        <w:pStyle w:val="Estilo4"/>
        <w:outlineLvl w:val="9"/>
        <w:rPr>
          <w:b/>
          <w:bCs/>
          <w:lang w:val="es-419" w:eastAsia="es-419"/>
        </w:rPr>
      </w:pPr>
    </w:p>
    <w:p w14:paraId="27FF0C2C" w14:textId="77777777" w:rsidR="00302BA9" w:rsidRDefault="00302BA9" w:rsidP="009C637F">
      <w:pPr>
        <w:pStyle w:val="Estilo4"/>
        <w:outlineLvl w:val="9"/>
        <w:rPr>
          <w:b/>
          <w:bCs/>
          <w:lang w:val="es-419" w:eastAsia="es-419"/>
        </w:rPr>
      </w:pPr>
    </w:p>
    <w:p w14:paraId="51D21954" w14:textId="454FF88D" w:rsidR="00302BA9" w:rsidRPr="00302BA9" w:rsidRDefault="00302BA9" w:rsidP="009C637F">
      <w:pPr>
        <w:pStyle w:val="Estilo4"/>
        <w:outlineLvl w:val="9"/>
        <w:rPr>
          <w:lang w:val="es-419" w:eastAsia="es-419"/>
        </w:rPr>
      </w:pPr>
      <w:r w:rsidRPr="00302BA9">
        <w:rPr>
          <w:b/>
          <w:bCs/>
          <w:lang w:val="es-419" w:eastAsia="es-419"/>
        </w:rPr>
        <w:t>Implementación en el proyecto:</w:t>
      </w:r>
    </w:p>
    <w:p w14:paraId="0422856F" w14:textId="77777777" w:rsidR="00302BA9" w:rsidRPr="00302BA9" w:rsidRDefault="00302BA9" w:rsidP="009C637F">
      <w:pPr>
        <w:pStyle w:val="Estilo4"/>
        <w:outlineLvl w:val="9"/>
        <w:rPr>
          <w:lang w:val="es-419" w:eastAsia="es-419"/>
        </w:rPr>
      </w:pPr>
      <w:r w:rsidRPr="00302BA9">
        <w:rPr>
          <w:lang w:val="es-419" w:eastAsia="es-419"/>
        </w:rPr>
        <w:t>La pantalla OLED de 128×64 píxeles se configuró con dirección I²C 0x3C. El sistema implementa cuatro pantallas alternables mediante el botón pulsador:</w:t>
      </w:r>
    </w:p>
    <w:p w14:paraId="3B65A59A" w14:textId="77777777" w:rsidR="00302BA9" w:rsidRPr="00302BA9" w:rsidRDefault="00302BA9" w:rsidP="009C637F">
      <w:pPr>
        <w:pStyle w:val="Estilo4"/>
        <w:numPr>
          <w:ilvl w:val="0"/>
          <w:numId w:val="309"/>
        </w:numPr>
        <w:outlineLvl w:val="9"/>
        <w:rPr>
          <w:lang w:val="es-419" w:eastAsia="es-419"/>
        </w:rPr>
      </w:pPr>
      <w:r w:rsidRPr="00302BA9">
        <w:rPr>
          <w:lang w:val="es-419" w:eastAsia="es-419"/>
        </w:rPr>
        <w:t>Pantalla de presentación: Muestra mensaje de bienvenida al sistema</w:t>
      </w:r>
    </w:p>
    <w:p w14:paraId="458EDA37" w14:textId="77777777" w:rsidR="00302BA9" w:rsidRPr="00302BA9" w:rsidRDefault="00302BA9" w:rsidP="009C637F">
      <w:pPr>
        <w:pStyle w:val="Estilo4"/>
        <w:numPr>
          <w:ilvl w:val="0"/>
          <w:numId w:val="309"/>
        </w:numPr>
        <w:outlineLvl w:val="9"/>
        <w:rPr>
          <w:lang w:val="es-419" w:eastAsia="es-419"/>
        </w:rPr>
      </w:pPr>
      <w:r w:rsidRPr="00302BA9">
        <w:rPr>
          <w:lang w:val="es-419" w:eastAsia="es-419"/>
        </w:rPr>
        <w:t>Pantalla principal: Temperatura actual, fecha y hora en tiempo real</w:t>
      </w:r>
    </w:p>
    <w:p w14:paraId="14563E95" w14:textId="77777777" w:rsidR="00302BA9" w:rsidRPr="00302BA9" w:rsidRDefault="00302BA9" w:rsidP="009C637F">
      <w:pPr>
        <w:pStyle w:val="Estilo4"/>
        <w:numPr>
          <w:ilvl w:val="0"/>
          <w:numId w:val="309"/>
        </w:numPr>
        <w:outlineLvl w:val="9"/>
        <w:rPr>
          <w:lang w:val="es-419" w:eastAsia="es-419"/>
        </w:rPr>
      </w:pPr>
      <w:r w:rsidRPr="00302BA9">
        <w:rPr>
          <w:lang w:val="es-419" w:eastAsia="es-419"/>
        </w:rPr>
        <w:t>Pantalla de transmisión: Indicador visual durante el envío de datos al servidor</w:t>
      </w:r>
    </w:p>
    <w:p w14:paraId="4BABA25C" w14:textId="77777777" w:rsidR="00302BA9" w:rsidRPr="00302BA9" w:rsidRDefault="00302BA9" w:rsidP="009C637F">
      <w:pPr>
        <w:pStyle w:val="Estilo4"/>
        <w:numPr>
          <w:ilvl w:val="0"/>
          <w:numId w:val="309"/>
        </w:numPr>
        <w:outlineLvl w:val="9"/>
        <w:rPr>
          <w:lang w:val="es-419" w:eastAsia="es-419"/>
        </w:rPr>
      </w:pPr>
      <w:r w:rsidRPr="00302BA9">
        <w:rPr>
          <w:lang w:val="es-419" w:eastAsia="es-419"/>
        </w:rPr>
        <w:t>Pantalla de estadísticas: Temperatura promedio calculada</w:t>
      </w:r>
    </w:p>
    <w:p w14:paraId="12808129" w14:textId="77777777" w:rsidR="00302BA9" w:rsidRPr="00302BA9" w:rsidRDefault="00302BA9" w:rsidP="009C637F">
      <w:pPr>
        <w:pStyle w:val="Estilo4"/>
        <w:outlineLvl w:val="9"/>
        <w:rPr>
          <w:lang w:val="es-419" w:eastAsia="es-419"/>
        </w:rPr>
      </w:pPr>
      <w:r w:rsidRPr="00302BA9">
        <w:rPr>
          <w:lang w:val="es-419" w:eastAsia="es-419"/>
        </w:rPr>
        <w:t>Cada pantalla se actualiza cada 2 segundos. El proceso consiste en llamar clearDisplay() para limpiar el buffer, usar setCursor() y print() para escribir el contenido, y finalmente display() para mostrar el resultado en la pantalla física.</w:t>
      </w:r>
    </w:p>
    <w:p w14:paraId="25C12723" w14:textId="77777777" w:rsidR="0030564C" w:rsidRDefault="0030564C" w:rsidP="009C637F">
      <w:pPr>
        <w:pStyle w:val="titulo4"/>
        <w:outlineLvl w:val="9"/>
      </w:pPr>
    </w:p>
    <w:p w14:paraId="22F40D16" w14:textId="420DA6B8" w:rsidR="007B2373" w:rsidRPr="007B2373" w:rsidRDefault="007B2373" w:rsidP="009B1222">
      <w:pPr>
        <w:pStyle w:val="MyStyle"/>
        <w:outlineLvl w:val="3"/>
      </w:pPr>
      <w:bookmarkStart w:id="403" w:name="_Toc217135187"/>
      <w:bookmarkStart w:id="404" w:name="_Toc218087678"/>
      <w:r w:rsidRPr="007B2373">
        <w:t>5.5.2.5. Wire.h</w:t>
      </w:r>
      <w:bookmarkEnd w:id="403"/>
      <w:bookmarkEnd w:id="404"/>
    </w:p>
    <w:p w14:paraId="739BCD69" w14:textId="77777777" w:rsidR="007B2373" w:rsidRPr="007B2373" w:rsidRDefault="007B2373" w:rsidP="009C637F">
      <w:pPr>
        <w:pStyle w:val="Estilo4"/>
        <w:outlineLvl w:val="9"/>
        <w:rPr>
          <w:lang w:val="es-419" w:eastAsia="es-419"/>
        </w:rPr>
      </w:pPr>
      <w:r w:rsidRPr="007B2373">
        <w:rPr>
          <w:lang w:val="es-419" w:eastAsia="es-419"/>
        </w:rPr>
        <w:t>Librería estándar de Arduino que implementa el protocolo de comunicación I²C (Inter-Integrated Circuit).</w:t>
      </w:r>
    </w:p>
    <w:p w14:paraId="3B241D26" w14:textId="77777777" w:rsidR="007B2373" w:rsidRPr="007B2373" w:rsidRDefault="007B2373" w:rsidP="009C637F">
      <w:pPr>
        <w:pStyle w:val="Estilo4"/>
        <w:jc w:val="left"/>
        <w:outlineLvl w:val="9"/>
        <w:rPr>
          <w:lang w:val="es-419" w:eastAsia="es-419"/>
        </w:rPr>
      </w:pPr>
      <w:r w:rsidRPr="007B2373">
        <w:rPr>
          <w:b/>
          <w:bCs/>
          <w:lang w:val="es-419" w:eastAsia="es-419"/>
        </w:rPr>
        <w:t>Versión:</w:t>
      </w:r>
      <w:r w:rsidRPr="007B2373">
        <w:rPr>
          <w:lang w:val="es-419" w:eastAsia="es-419"/>
        </w:rPr>
        <w:t xml:space="preserve"> Integrada</w:t>
      </w:r>
      <w:r w:rsidRPr="007B2373">
        <w:rPr>
          <w:lang w:val="es-419" w:eastAsia="es-419"/>
        </w:rPr>
        <w:br/>
      </w:r>
      <w:r w:rsidRPr="007B2373">
        <w:rPr>
          <w:b/>
          <w:bCs/>
          <w:lang w:val="es-419" w:eastAsia="es-419"/>
        </w:rPr>
        <w:t>Autor:</w:t>
      </w:r>
      <w:r w:rsidRPr="007B2373">
        <w:rPr>
          <w:lang w:val="es-419" w:eastAsia="es-419"/>
        </w:rPr>
        <w:t xml:space="preserve"> Arduino Team</w:t>
      </w:r>
    </w:p>
    <w:p w14:paraId="737EFE50" w14:textId="77777777" w:rsidR="007B2373" w:rsidRPr="007B2373" w:rsidRDefault="007B2373" w:rsidP="009C637F">
      <w:pPr>
        <w:pStyle w:val="Estilo4"/>
        <w:outlineLvl w:val="9"/>
        <w:rPr>
          <w:lang w:val="es-419" w:eastAsia="es-419"/>
        </w:rPr>
      </w:pPr>
      <w:r w:rsidRPr="007B2373">
        <w:rPr>
          <w:b/>
          <w:bCs/>
          <w:lang w:val="es-419" w:eastAsia="es-419"/>
        </w:rPr>
        <w:t>Funciones principales utilizadas:</w:t>
      </w:r>
    </w:p>
    <w:p w14:paraId="69EF3626" w14:textId="77777777" w:rsidR="007B2373" w:rsidRPr="007B2373" w:rsidRDefault="007B2373" w:rsidP="009C637F">
      <w:pPr>
        <w:pStyle w:val="Estilo4"/>
        <w:numPr>
          <w:ilvl w:val="0"/>
          <w:numId w:val="310"/>
        </w:numPr>
        <w:outlineLvl w:val="9"/>
        <w:rPr>
          <w:lang w:val="es-419" w:eastAsia="es-419"/>
        </w:rPr>
      </w:pPr>
      <w:r w:rsidRPr="007B2373">
        <w:rPr>
          <w:lang w:val="es-419" w:eastAsia="es-419"/>
        </w:rPr>
        <w:t>Wire.begin(): Inicia el bus I²C como maestro</w:t>
      </w:r>
    </w:p>
    <w:p w14:paraId="18FD5002" w14:textId="77777777" w:rsidR="007B2373" w:rsidRPr="007B2373" w:rsidRDefault="007B2373" w:rsidP="009C637F">
      <w:pPr>
        <w:pStyle w:val="Estilo4"/>
        <w:numPr>
          <w:ilvl w:val="0"/>
          <w:numId w:val="310"/>
        </w:numPr>
        <w:outlineLvl w:val="9"/>
        <w:rPr>
          <w:lang w:val="es-419" w:eastAsia="es-419"/>
        </w:rPr>
      </w:pPr>
      <w:r w:rsidRPr="007B2373">
        <w:rPr>
          <w:lang w:val="es-419" w:eastAsia="es-419"/>
        </w:rPr>
        <w:t>Wire.begin(direccion): Inicia el bus I²C como esclavo con dirección específica</w:t>
      </w:r>
    </w:p>
    <w:p w14:paraId="48F32E66" w14:textId="77777777" w:rsidR="007B2373" w:rsidRPr="007B2373" w:rsidRDefault="007B2373" w:rsidP="009C637F">
      <w:pPr>
        <w:pStyle w:val="Estilo4"/>
        <w:numPr>
          <w:ilvl w:val="0"/>
          <w:numId w:val="310"/>
        </w:numPr>
        <w:outlineLvl w:val="9"/>
        <w:rPr>
          <w:lang w:val="es-419" w:eastAsia="es-419"/>
        </w:rPr>
      </w:pPr>
      <w:r w:rsidRPr="007B2373">
        <w:rPr>
          <w:lang w:val="es-419" w:eastAsia="es-419"/>
        </w:rPr>
        <w:t>Wire.setClock(frecuencia): Establece la velocidad del bus I²C (100000 Hz o 400000 Hz)</w:t>
      </w:r>
    </w:p>
    <w:p w14:paraId="3447D872" w14:textId="77777777" w:rsidR="007B2373" w:rsidRPr="007B2373" w:rsidRDefault="007B2373" w:rsidP="009C637F">
      <w:pPr>
        <w:pStyle w:val="Estilo4"/>
        <w:numPr>
          <w:ilvl w:val="0"/>
          <w:numId w:val="310"/>
        </w:numPr>
        <w:outlineLvl w:val="9"/>
        <w:rPr>
          <w:lang w:val="es-419" w:eastAsia="es-419"/>
        </w:rPr>
      </w:pPr>
      <w:r w:rsidRPr="007B2373">
        <w:rPr>
          <w:lang w:val="es-419" w:eastAsia="es-419"/>
        </w:rPr>
        <w:t>Wire.beginTransmission(direccion): Inicia transmisión a dispositivo esclavo</w:t>
      </w:r>
    </w:p>
    <w:p w14:paraId="43475BA4" w14:textId="77777777" w:rsidR="007B2373" w:rsidRPr="007B2373" w:rsidRDefault="007B2373" w:rsidP="009C637F">
      <w:pPr>
        <w:pStyle w:val="Estilo4"/>
        <w:numPr>
          <w:ilvl w:val="0"/>
          <w:numId w:val="310"/>
        </w:numPr>
        <w:outlineLvl w:val="9"/>
        <w:rPr>
          <w:lang w:val="es-419" w:eastAsia="es-419"/>
        </w:rPr>
      </w:pPr>
      <w:r w:rsidRPr="007B2373">
        <w:rPr>
          <w:lang w:val="es-419" w:eastAsia="es-419"/>
        </w:rPr>
        <w:t>Wire.write(dato): Escribe un byte en el bus</w:t>
      </w:r>
    </w:p>
    <w:p w14:paraId="23936E55" w14:textId="77777777" w:rsidR="007B2373" w:rsidRPr="007B2373" w:rsidRDefault="007B2373" w:rsidP="009C637F">
      <w:pPr>
        <w:pStyle w:val="Estilo4"/>
        <w:numPr>
          <w:ilvl w:val="0"/>
          <w:numId w:val="310"/>
        </w:numPr>
        <w:outlineLvl w:val="9"/>
        <w:rPr>
          <w:lang w:val="es-419" w:eastAsia="es-419"/>
        </w:rPr>
      </w:pPr>
      <w:r w:rsidRPr="007B2373">
        <w:rPr>
          <w:lang w:val="es-419" w:eastAsia="es-419"/>
        </w:rPr>
        <w:t>Wire.endTransmission(): Finaliza la transmisión</w:t>
      </w:r>
    </w:p>
    <w:p w14:paraId="69FC7EDB" w14:textId="77777777" w:rsidR="007B2373" w:rsidRPr="007B2373" w:rsidRDefault="007B2373" w:rsidP="009C637F">
      <w:pPr>
        <w:pStyle w:val="Estilo4"/>
        <w:numPr>
          <w:ilvl w:val="0"/>
          <w:numId w:val="310"/>
        </w:numPr>
        <w:outlineLvl w:val="9"/>
        <w:rPr>
          <w:lang w:val="es-419" w:eastAsia="es-419"/>
        </w:rPr>
      </w:pPr>
      <w:r w:rsidRPr="007B2373">
        <w:rPr>
          <w:lang w:val="es-419" w:eastAsia="es-419"/>
        </w:rPr>
        <w:t>Wire.requestFrom(direccion, cantidad): Solicita datos de un dispositivo esclavo</w:t>
      </w:r>
    </w:p>
    <w:p w14:paraId="169B7872" w14:textId="77777777" w:rsidR="007B2373" w:rsidRPr="007B2373" w:rsidRDefault="007B2373" w:rsidP="009C637F">
      <w:pPr>
        <w:pStyle w:val="Estilo4"/>
        <w:numPr>
          <w:ilvl w:val="0"/>
          <w:numId w:val="310"/>
        </w:numPr>
        <w:outlineLvl w:val="9"/>
        <w:rPr>
          <w:lang w:val="es-419" w:eastAsia="es-419"/>
        </w:rPr>
      </w:pPr>
      <w:r w:rsidRPr="007B2373">
        <w:rPr>
          <w:lang w:val="es-419" w:eastAsia="es-419"/>
        </w:rPr>
        <w:t>Wire.available(): Retorna la cantidad de bytes disponibles para leer</w:t>
      </w:r>
    </w:p>
    <w:p w14:paraId="65685B91" w14:textId="77777777" w:rsidR="007B2373" w:rsidRPr="007B2373" w:rsidRDefault="007B2373" w:rsidP="009C637F">
      <w:pPr>
        <w:pStyle w:val="Estilo4"/>
        <w:numPr>
          <w:ilvl w:val="0"/>
          <w:numId w:val="310"/>
        </w:numPr>
        <w:outlineLvl w:val="9"/>
        <w:rPr>
          <w:lang w:val="es-419" w:eastAsia="es-419"/>
        </w:rPr>
      </w:pPr>
      <w:r w:rsidRPr="007B2373">
        <w:rPr>
          <w:lang w:val="es-419" w:eastAsia="es-419"/>
        </w:rPr>
        <w:t>Wire.read(): Lee un byte del bus</w:t>
      </w:r>
    </w:p>
    <w:p w14:paraId="6F8DC5AE" w14:textId="77777777" w:rsidR="007B2373" w:rsidRPr="007B2373" w:rsidRDefault="007B2373" w:rsidP="009C637F">
      <w:pPr>
        <w:pStyle w:val="Estilo4"/>
        <w:outlineLvl w:val="9"/>
        <w:rPr>
          <w:lang w:val="es-419" w:eastAsia="es-419"/>
        </w:rPr>
      </w:pPr>
      <w:r w:rsidRPr="007B2373">
        <w:rPr>
          <w:b/>
          <w:bCs/>
          <w:lang w:val="es-419" w:eastAsia="es-419"/>
        </w:rPr>
        <w:t>Implementación en el proyecto:</w:t>
      </w:r>
    </w:p>
    <w:p w14:paraId="2CE595A7" w14:textId="77777777" w:rsidR="007B2373" w:rsidRPr="007B2373" w:rsidRDefault="007B2373" w:rsidP="009C637F">
      <w:pPr>
        <w:pStyle w:val="Estilo4"/>
        <w:outlineLvl w:val="9"/>
        <w:rPr>
          <w:lang w:val="es-419" w:eastAsia="es-419"/>
        </w:rPr>
      </w:pPr>
      <w:r w:rsidRPr="007B2373">
        <w:rPr>
          <w:lang w:val="es-419" w:eastAsia="es-419"/>
        </w:rPr>
        <w:t xml:space="preserve">Wire.h es fundamental para la comunicación con el RTC DS3231 y la pantalla OLED SSD1306, ambos conectados al mismo bus I²C en los pines GPIO 21 (SDA) y GPIO 22 (SCL). El sistema inicializa el bus mediante Wire.begin() durante el setup() y configura la velocidad estándar de 100 kHz mediante Wire.setClock(100000). Las librerías RTClib.h y Adafruit_SSD1306.h utilizan internamente las funciones de Wire.h para comunicarse con </w:t>
      </w:r>
      <w:r w:rsidRPr="007B2373">
        <w:rPr>
          <w:lang w:val="es-419" w:eastAsia="es-419"/>
        </w:rPr>
        <w:lastRenderedPageBreak/>
        <w:t>sus respectivos dispositivos, por lo que el programador no necesita llamar directamente a las funciones de bajo nivel como beginTransmission() o write().</w:t>
      </w:r>
    </w:p>
    <w:p w14:paraId="7EAB01CE" w14:textId="77777777" w:rsidR="007B2373" w:rsidRPr="007B2373" w:rsidRDefault="007B2373" w:rsidP="009C637F">
      <w:pPr>
        <w:pStyle w:val="Estilo4"/>
        <w:outlineLvl w:val="9"/>
        <w:rPr>
          <w:lang w:val="es-419" w:eastAsia="es-419"/>
        </w:rPr>
      </w:pPr>
      <w:r w:rsidRPr="007B2373">
        <w:rPr>
          <w:b/>
          <w:bCs/>
          <w:lang w:val="es-419" w:eastAsia="es-419"/>
        </w:rPr>
        <w:t>Ventajas del bus I²C compartido:</w:t>
      </w:r>
    </w:p>
    <w:p w14:paraId="01712963" w14:textId="77777777" w:rsidR="007B2373" w:rsidRPr="007B2373" w:rsidRDefault="007B2373" w:rsidP="009C637F">
      <w:pPr>
        <w:pStyle w:val="Estilo4"/>
        <w:outlineLvl w:val="9"/>
        <w:rPr>
          <w:lang w:val="es-419" w:eastAsia="es-419"/>
        </w:rPr>
      </w:pPr>
      <w:r w:rsidRPr="007B2373">
        <w:rPr>
          <w:lang w:val="es-419" w:eastAsia="es-419"/>
        </w:rPr>
        <w:t>El protocolo I²C permite conectar múltiples dispositivos (hasta 128) en el mismo bus de dos cables. Cada dispositivo tiene una dirección única de 7 bits que lo identifica. En este proyecto:</w:t>
      </w:r>
    </w:p>
    <w:p w14:paraId="6D4D5DA7" w14:textId="77777777" w:rsidR="007B2373" w:rsidRPr="007B2373" w:rsidRDefault="007B2373" w:rsidP="009C637F">
      <w:pPr>
        <w:pStyle w:val="Estilo4"/>
        <w:numPr>
          <w:ilvl w:val="0"/>
          <w:numId w:val="311"/>
        </w:numPr>
        <w:outlineLvl w:val="9"/>
        <w:rPr>
          <w:lang w:val="es-419" w:eastAsia="es-419"/>
        </w:rPr>
      </w:pPr>
      <w:r w:rsidRPr="007B2373">
        <w:rPr>
          <w:lang w:val="es-419" w:eastAsia="es-419"/>
        </w:rPr>
        <w:t>RTC DS3231: Dirección 0x68</w:t>
      </w:r>
    </w:p>
    <w:p w14:paraId="4C0ED3B1" w14:textId="77777777" w:rsidR="007B2373" w:rsidRPr="007B2373" w:rsidRDefault="007B2373" w:rsidP="009C637F">
      <w:pPr>
        <w:pStyle w:val="Estilo4"/>
        <w:numPr>
          <w:ilvl w:val="0"/>
          <w:numId w:val="311"/>
        </w:numPr>
        <w:outlineLvl w:val="9"/>
        <w:rPr>
          <w:lang w:val="es-419" w:eastAsia="es-419"/>
        </w:rPr>
      </w:pPr>
      <w:r w:rsidRPr="007B2373">
        <w:rPr>
          <w:lang w:val="es-419" w:eastAsia="es-419"/>
        </w:rPr>
        <w:t>OLED SSD1306: Dirección 0x3C</w:t>
      </w:r>
    </w:p>
    <w:p w14:paraId="6FDC14A0" w14:textId="77777777" w:rsidR="007B2373" w:rsidRPr="007B2373" w:rsidRDefault="007B2373" w:rsidP="009C637F">
      <w:pPr>
        <w:pStyle w:val="Estilo4"/>
        <w:outlineLvl w:val="9"/>
        <w:rPr>
          <w:lang w:val="es-419" w:eastAsia="es-419"/>
        </w:rPr>
      </w:pPr>
      <w:r w:rsidRPr="007B2373">
        <w:rPr>
          <w:lang w:val="es-419" w:eastAsia="es-419"/>
        </w:rPr>
        <w:t>El ESP32 actúa como maestro y gestiona la comunicación con ambos dispositivos de forma secuencial, sin conflictos, gracias al direccionamiento único.</w:t>
      </w:r>
    </w:p>
    <w:p w14:paraId="1BAD17D8" w14:textId="1BECD9F8" w:rsidR="007B2373" w:rsidRDefault="007B2373" w:rsidP="009B1222">
      <w:pPr>
        <w:pStyle w:val="MyStyle"/>
        <w:outlineLvl w:val="3"/>
        <w:rPr>
          <w:lang w:val="es-419"/>
        </w:rPr>
      </w:pPr>
      <w:bookmarkStart w:id="405" w:name="_Toc217135188"/>
      <w:bookmarkStart w:id="406" w:name="_Toc218087679"/>
      <w:r>
        <w:rPr>
          <w:lang w:val="es-419"/>
        </w:rPr>
        <w:t>5.5.2.6. NTPClient.h</w:t>
      </w:r>
      <w:bookmarkEnd w:id="405"/>
      <w:bookmarkEnd w:id="406"/>
    </w:p>
    <w:p w14:paraId="70FBD27B" w14:textId="77777777" w:rsidR="007B2373" w:rsidRPr="007B2373" w:rsidRDefault="007B2373" w:rsidP="009C637F">
      <w:pPr>
        <w:pStyle w:val="Estilo4"/>
        <w:outlineLvl w:val="9"/>
        <w:rPr>
          <w:lang w:val="es-419" w:eastAsia="es-419"/>
        </w:rPr>
      </w:pPr>
      <w:r w:rsidRPr="007B2373">
        <w:rPr>
          <w:lang w:val="es-419" w:eastAsia="es-419"/>
        </w:rPr>
        <w:t>Librería que permite sincronizar la hora del sistema mediante el protocolo NTP (Network Time Protocol), obteniendo la hora precisa desde servidores de tiempo en internet.</w:t>
      </w:r>
    </w:p>
    <w:p w14:paraId="07C6A9C1" w14:textId="77777777" w:rsidR="007B2373" w:rsidRPr="007B2373" w:rsidRDefault="007B2373" w:rsidP="009C637F">
      <w:pPr>
        <w:pStyle w:val="Estilo4"/>
        <w:jc w:val="left"/>
        <w:outlineLvl w:val="9"/>
        <w:rPr>
          <w:lang w:val="es-419" w:eastAsia="es-419"/>
        </w:rPr>
      </w:pPr>
      <w:r w:rsidRPr="007B2373">
        <w:rPr>
          <w:b/>
          <w:bCs/>
          <w:lang w:val="es-419" w:eastAsia="es-419"/>
        </w:rPr>
        <w:t>Versión:</w:t>
      </w:r>
      <w:r w:rsidRPr="007B2373">
        <w:rPr>
          <w:lang w:val="es-419" w:eastAsia="es-419"/>
        </w:rPr>
        <w:t xml:space="preserve"> 3.2.1</w:t>
      </w:r>
      <w:r w:rsidRPr="007B2373">
        <w:rPr>
          <w:lang w:val="es-419" w:eastAsia="es-419"/>
        </w:rPr>
        <w:br/>
      </w:r>
      <w:r w:rsidRPr="007B2373">
        <w:rPr>
          <w:b/>
          <w:bCs/>
          <w:lang w:val="es-419" w:eastAsia="es-419"/>
        </w:rPr>
        <w:t>Autor:</w:t>
      </w:r>
      <w:r w:rsidRPr="007B2373">
        <w:rPr>
          <w:lang w:val="es-419" w:eastAsia="es-419"/>
        </w:rPr>
        <w:t xml:space="preserve"> Fabrice Weinberg</w:t>
      </w:r>
      <w:r w:rsidRPr="007B2373">
        <w:rPr>
          <w:lang w:val="es-419" w:eastAsia="es-419"/>
        </w:rPr>
        <w:br/>
      </w:r>
      <w:r w:rsidRPr="007B2373">
        <w:rPr>
          <w:b/>
          <w:bCs/>
          <w:lang w:val="es-419" w:eastAsia="es-419"/>
        </w:rPr>
        <w:t>Dependencia:</w:t>
      </w:r>
      <w:r w:rsidRPr="007B2373">
        <w:rPr>
          <w:lang w:val="es-419" w:eastAsia="es-419"/>
        </w:rPr>
        <w:t xml:space="preserve"> Requiere WiFiUdp.h</w:t>
      </w:r>
      <w:r w:rsidRPr="007B2373">
        <w:rPr>
          <w:lang w:val="es-419" w:eastAsia="es-419"/>
        </w:rPr>
        <w:br/>
      </w:r>
      <w:r w:rsidRPr="007B2373">
        <w:rPr>
          <w:b/>
          <w:bCs/>
          <w:lang w:val="es-419" w:eastAsia="es-419"/>
        </w:rPr>
        <w:t>Protocolo:</w:t>
      </w:r>
      <w:r w:rsidRPr="007B2373">
        <w:rPr>
          <w:lang w:val="es-419" w:eastAsia="es-419"/>
        </w:rPr>
        <w:t xml:space="preserve"> UDP (Puerto 123)</w:t>
      </w:r>
    </w:p>
    <w:p w14:paraId="6B6B0855" w14:textId="77777777" w:rsidR="007B2373" w:rsidRPr="007B2373" w:rsidRDefault="007B2373" w:rsidP="009C637F">
      <w:pPr>
        <w:pStyle w:val="Estilo4"/>
        <w:outlineLvl w:val="9"/>
        <w:rPr>
          <w:lang w:val="es-419" w:eastAsia="es-419"/>
        </w:rPr>
      </w:pPr>
      <w:r w:rsidRPr="007B2373">
        <w:rPr>
          <w:b/>
          <w:bCs/>
          <w:lang w:val="es-419" w:eastAsia="es-419"/>
        </w:rPr>
        <w:t>Funciones principales utilizadas:</w:t>
      </w:r>
    </w:p>
    <w:p w14:paraId="042BA011" w14:textId="77777777" w:rsidR="007B2373" w:rsidRPr="007B2373" w:rsidRDefault="007B2373" w:rsidP="009C637F">
      <w:pPr>
        <w:pStyle w:val="Estilo4"/>
        <w:numPr>
          <w:ilvl w:val="0"/>
          <w:numId w:val="312"/>
        </w:numPr>
        <w:outlineLvl w:val="9"/>
        <w:rPr>
          <w:lang w:val="es-419" w:eastAsia="es-419"/>
        </w:rPr>
      </w:pPr>
      <w:r w:rsidRPr="007B2373">
        <w:rPr>
          <w:lang w:val="es-419" w:eastAsia="es-419"/>
        </w:rPr>
        <w:t>NTPClient timeClient(udp, servidor, offsetSegundos): Constructor que configura el cliente NTP</w:t>
      </w:r>
    </w:p>
    <w:p w14:paraId="18A850F8" w14:textId="77777777" w:rsidR="007B2373" w:rsidRPr="007B2373" w:rsidRDefault="007B2373" w:rsidP="009C637F">
      <w:pPr>
        <w:pStyle w:val="Estilo4"/>
        <w:numPr>
          <w:ilvl w:val="0"/>
          <w:numId w:val="312"/>
        </w:numPr>
        <w:outlineLvl w:val="9"/>
        <w:rPr>
          <w:lang w:val="es-419" w:eastAsia="es-419"/>
        </w:rPr>
      </w:pPr>
      <w:r w:rsidRPr="007B2373">
        <w:rPr>
          <w:lang w:val="es-419" w:eastAsia="es-419"/>
        </w:rPr>
        <w:t>timeClient.begin(): Inicia el cliente NTP</w:t>
      </w:r>
    </w:p>
    <w:p w14:paraId="0C36F4B1" w14:textId="77777777" w:rsidR="007B2373" w:rsidRPr="007B2373" w:rsidRDefault="007B2373" w:rsidP="009C637F">
      <w:pPr>
        <w:pStyle w:val="Estilo4"/>
        <w:numPr>
          <w:ilvl w:val="0"/>
          <w:numId w:val="312"/>
        </w:numPr>
        <w:outlineLvl w:val="9"/>
        <w:rPr>
          <w:lang w:val="es-419" w:eastAsia="es-419"/>
        </w:rPr>
      </w:pPr>
      <w:r w:rsidRPr="007B2373">
        <w:rPr>
          <w:lang w:val="es-419" w:eastAsia="es-419"/>
        </w:rPr>
        <w:t>timeClient.update(): Solicita actualización de hora desde el servidor NTP</w:t>
      </w:r>
    </w:p>
    <w:p w14:paraId="3355DF6D" w14:textId="77777777" w:rsidR="007B2373" w:rsidRPr="007B2373" w:rsidRDefault="007B2373" w:rsidP="009C637F">
      <w:pPr>
        <w:pStyle w:val="Estilo4"/>
        <w:numPr>
          <w:ilvl w:val="0"/>
          <w:numId w:val="312"/>
        </w:numPr>
        <w:outlineLvl w:val="9"/>
        <w:rPr>
          <w:lang w:val="es-419" w:eastAsia="es-419"/>
        </w:rPr>
      </w:pPr>
      <w:r w:rsidRPr="007B2373">
        <w:rPr>
          <w:lang w:val="es-419" w:eastAsia="es-419"/>
        </w:rPr>
        <w:t>timeClient.forceUpdate(): Fuerza actualización inmediata</w:t>
      </w:r>
    </w:p>
    <w:p w14:paraId="00692A20" w14:textId="77777777" w:rsidR="007B2373" w:rsidRPr="007B2373" w:rsidRDefault="007B2373" w:rsidP="009C637F">
      <w:pPr>
        <w:pStyle w:val="Estilo4"/>
        <w:numPr>
          <w:ilvl w:val="0"/>
          <w:numId w:val="312"/>
        </w:numPr>
        <w:outlineLvl w:val="9"/>
        <w:rPr>
          <w:lang w:val="es-419" w:eastAsia="es-419"/>
        </w:rPr>
      </w:pPr>
      <w:r w:rsidRPr="007B2373">
        <w:rPr>
          <w:lang w:val="es-419" w:eastAsia="es-419"/>
        </w:rPr>
        <w:t>timeClient.getEpochTime(): Obtiene tiempo Unix (segundos desde 1970-01-01)</w:t>
      </w:r>
    </w:p>
    <w:p w14:paraId="5D81B2B7" w14:textId="77777777" w:rsidR="007B2373" w:rsidRPr="007B2373" w:rsidRDefault="007B2373" w:rsidP="009C637F">
      <w:pPr>
        <w:pStyle w:val="Estilo4"/>
        <w:numPr>
          <w:ilvl w:val="0"/>
          <w:numId w:val="312"/>
        </w:numPr>
        <w:outlineLvl w:val="9"/>
        <w:rPr>
          <w:lang w:val="es-419" w:eastAsia="es-419"/>
        </w:rPr>
      </w:pPr>
      <w:r w:rsidRPr="007B2373">
        <w:rPr>
          <w:lang w:val="es-419" w:eastAsia="es-419"/>
        </w:rPr>
        <w:t>timeClient.getHours(): Obtiene hora actual (0-23)</w:t>
      </w:r>
    </w:p>
    <w:p w14:paraId="53B1ECF3" w14:textId="77777777" w:rsidR="007B2373" w:rsidRPr="007B2373" w:rsidRDefault="007B2373" w:rsidP="009C637F">
      <w:pPr>
        <w:pStyle w:val="Estilo4"/>
        <w:numPr>
          <w:ilvl w:val="0"/>
          <w:numId w:val="312"/>
        </w:numPr>
        <w:outlineLvl w:val="9"/>
        <w:rPr>
          <w:lang w:val="es-419" w:eastAsia="es-419"/>
        </w:rPr>
      </w:pPr>
      <w:r w:rsidRPr="007B2373">
        <w:rPr>
          <w:lang w:val="es-419" w:eastAsia="es-419"/>
        </w:rPr>
        <w:t>timeClient.getMinutes(): Obtiene minutos actuales (0-59)</w:t>
      </w:r>
    </w:p>
    <w:p w14:paraId="6BDBFFAA" w14:textId="77777777" w:rsidR="007B2373" w:rsidRPr="007B2373" w:rsidRDefault="007B2373" w:rsidP="009C637F">
      <w:pPr>
        <w:pStyle w:val="Estilo4"/>
        <w:numPr>
          <w:ilvl w:val="0"/>
          <w:numId w:val="312"/>
        </w:numPr>
        <w:outlineLvl w:val="9"/>
        <w:rPr>
          <w:lang w:val="es-419" w:eastAsia="es-419"/>
        </w:rPr>
      </w:pPr>
      <w:r w:rsidRPr="007B2373">
        <w:rPr>
          <w:lang w:val="es-419" w:eastAsia="es-419"/>
        </w:rPr>
        <w:t>timeClient.getSeconds(): Obtiene segundos actuales (0-59)</w:t>
      </w:r>
    </w:p>
    <w:p w14:paraId="71EC1158" w14:textId="77777777" w:rsidR="007B2373" w:rsidRPr="007B2373" w:rsidRDefault="007B2373" w:rsidP="009C637F">
      <w:pPr>
        <w:pStyle w:val="Estilo4"/>
        <w:numPr>
          <w:ilvl w:val="0"/>
          <w:numId w:val="312"/>
        </w:numPr>
        <w:outlineLvl w:val="9"/>
        <w:rPr>
          <w:lang w:val="es-419" w:eastAsia="es-419"/>
        </w:rPr>
      </w:pPr>
      <w:r w:rsidRPr="007B2373">
        <w:rPr>
          <w:lang w:val="es-419" w:eastAsia="es-419"/>
        </w:rPr>
        <w:t>timeClient.getFormattedTime(): Obtiene hora formateada como string (HH:MM:SS)</w:t>
      </w:r>
    </w:p>
    <w:p w14:paraId="08624F17" w14:textId="77777777" w:rsidR="007B2373" w:rsidRPr="007B2373" w:rsidRDefault="007B2373" w:rsidP="009C637F">
      <w:pPr>
        <w:pStyle w:val="Estilo4"/>
        <w:numPr>
          <w:ilvl w:val="0"/>
          <w:numId w:val="312"/>
        </w:numPr>
        <w:outlineLvl w:val="9"/>
        <w:rPr>
          <w:lang w:val="es-419" w:eastAsia="es-419"/>
        </w:rPr>
      </w:pPr>
      <w:r w:rsidRPr="007B2373">
        <w:rPr>
          <w:lang w:val="es-419" w:eastAsia="es-419"/>
        </w:rPr>
        <w:t>timeClient.setTimeOffset(segundos): Configura el desplazamiento horario</w:t>
      </w:r>
    </w:p>
    <w:p w14:paraId="3E80CB0B" w14:textId="77777777" w:rsidR="007B2373" w:rsidRPr="007B2373" w:rsidRDefault="007B2373" w:rsidP="009C637F">
      <w:pPr>
        <w:pStyle w:val="Estilo4"/>
        <w:outlineLvl w:val="9"/>
        <w:rPr>
          <w:lang w:val="es-419" w:eastAsia="es-419"/>
        </w:rPr>
      </w:pPr>
      <w:r w:rsidRPr="007B2373">
        <w:rPr>
          <w:b/>
          <w:bCs/>
          <w:lang w:val="es-419" w:eastAsia="es-419"/>
        </w:rPr>
        <w:t>Implementación en el proyecto:</w:t>
      </w:r>
    </w:p>
    <w:p w14:paraId="6DFA4CD8" w14:textId="77777777" w:rsidR="007B2373" w:rsidRPr="007B2373" w:rsidRDefault="007B2373" w:rsidP="009C637F">
      <w:pPr>
        <w:pStyle w:val="Estilo4"/>
        <w:outlineLvl w:val="9"/>
        <w:rPr>
          <w:lang w:val="es-419" w:eastAsia="es-419"/>
        </w:rPr>
      </w:pPr>
      <w:r w:rsidRPr="007B2373">
        <w:rPr>
          <w:lang w:val="es-419" w:eastAsia="es-419"/>
        </w:rPr>
        <w:t>El sistema utiliza NTPClient para sincronizar automáticamente el RTC DS3231 en cada encendido del ESP32. El proceso de sincronización ocurre de la siguiente manera:</w:t>
      </w:r>
    </w:p>
    <w:p w14:paraId="3662F13B" w14:textId="77777777" w:rsidR="007B2373" w:rsidRPr="007B2373" w:rsidRDefault="007B2373" w:rsidP="009C637F">
      <w:pPr>
        <w:pStyle w:val="Estilo4"/>
        <w:numPr>
          <w:ilvl w:val="0"/>
          <w:numId w:val="313"/>
        </w:numPr>
        <w:outlineLvl w:val="9"/>
        <w:rPr>
          <w:lang w:val="es-419" w:eastAsia="es-419"/>
        </w:rPr>
      </w:pPr>
      <w:r w:rsidRPr="007B2373">
        <w:rPr>
          <w:lang w:val="es-419" w:eastAsia="es-419"/>
        </w:rPr>
        <w:t>El ESP32 se conecta a la red WiFi</w:t>
      </w:r>
    </w:p>
    <w:p w14:paraId="0CCD3A88" w14:textId="77777777" w:rsidR="007B2373" w:rsidRPr="007B2373" w:rsidRDefault="007B2373" w:rsidP="009C637F">
      <w:pPr>
        <w:pStyle w:val="Estilo4"/>
        <w:numPr>
          <w:ilvl w:val="0"/>
          <w:numId w:val="313"/>
        </w:numPr>
        <w:outlineLvl w:val="9"/>
        <w:rPr>
          <w:lang w:val="es-419" w:eastAsia="es-419"/>
        </w:rPr>
      </w:pPr>
      <w:r w:rsidRPr="007B2373">
        <w:rPr>
          <w:lang w:val="es-419" w:eastAsia="es-419"/>
        </w:rPr>
        <w:t xml:space="preserve">Se configura el cliente NTP con servidor pool.ntp.org y offset de -21600 segundos </w:t>
      </w:r>
      <w:r w:rsidRPr="007B2373">
        <w:rPr>
          <w:lang w:val="es-419" w:eastAsia="es-419"/>
        </w:rPr>
        <w:lastRenderedPageBreak/>
        <w:t>(UTC-6 para Ciudad de México)</w:t>
      </w:r>
    </w:p>
    <w:p w14:paraId="384B1B92" w14:textId="77777777" w:rsidR="007B2373" w:rsidRPr="007B2373" w:rsidRDefault="007B2373" w:rsidP="009C637F">
      <w:pPr>
        <w:pStyle w:val="Estilo4"/>
        <w:numPr>
          <w:ilvl w:val="0"/>
          <w:numId w:val="313"/>
        </w:numPr>
        <w:outlineLvl w:val="9"/>
        <w:rPr>
          <w:lang w:val="es-419" w:eastAsia="es-419"/>
        </w:rPr>
      </w:pPr>
      <w:r w:rsidRPr="007B2373">
        <w:rPr>
          <w:lang w:val="es-419" w:eastAsia="es-419"/>
        </w:rPr>
        <w:t>Se llama a forceUpdate() para obtener la hora actual de internet</w:t>
      </w:r>
    </w:p>
    <w:p w14:paraId="346D714D" w14:textId="77777777" w:rsidR="007B2373" w:rsidRPr="007B2373" w:rsidRDefault="007B2373" w:rsidP="009C637F">
      <w:pPr>
        <w:pStyle w:val="Estilo4"/>
        <w:numPr>
          <w:ilvl w:val="0"/>
          <w:numId w:val="313"/>
        </w:numPr>
        <w:outlineLvl w:val="9"/>
        <w:rPr>
          <w:lang w:val="es-419" w:eastAsia="es-419"/>
        </w:rPr>
      </w:pPr>
      <w:r w:rsidRPr="007B2373">
        <w:rPr>
          <w:lang w:val="es-419" w:eastAsia="es-419"/>
        </w:rPr>
        <w:t>Se obtiene el tiempo Unix mediante getEpochTime()</w:t>
      </w:r>
    </w:p>
    <w:p w14:paraId="65A078D4" w14:textId="77777777" w:rsidR="007B2373" w:rsidRPr="007B2373" w:rsidRDefault="007B2373" w:rsidP="009C637F">
      <w:pPr>
        <w:pStyle w:val="Estilo4"/>
        <w:numPr>
          <w:ilvl w:val="0"/>
          <w:numId w:val="313"/>
        </w:numPr>
        <w:outlineLvl w:val="9"/>
        <w:rPr>
          <w:lang w:val="es-419" w:eastAsia="es-419"/>
        </w:rPr>
      </w:pPr>
      <w:r w:rsidRPr="007B2373">
        <w:rPr>
          <w:lang w:val="es-419" w:eastAsia="es-419"/>
        </w:rPr>
        <w:t>Se convierte el tiempo Unix a formato DateTime</w:t>
      </w:r>
    </w:p>
    <w:p w14:paraId="58483F65" w14:textId="77777777" w:rsidR="007B2373" w:rsidRPr="007B2373" w:rsidRDefault="007B2373" w:rsidP="009C637F">
      <w:pPr>
        <w:pStyle w:val="Estilo4"/>
        <w:numPr>
          <w:ilvl w:val="0"/>
          <w:numId w:val="313"/>
        </w:numPr>
        <w:outlineLvl w:val="9"/>
        <w:rPr>
          <w:lang w:val="es-419" w:eastAsia="es-419"/>
        </w:rPr>
      </w:pPr>
      <w:r w:rsidRPr="007B2373">
        <w:rPr>
          <w:lang w:val="es-419" w:eastAsia="es-419"/>
        </w:rPr>
        <w:t>Se actualiza el RTC DS3231 mediante rtc.adjust() con la hora obtenida</w:t>
      </w:r>
    </w:p>
    <w:p w14:paraId="66B4F27C" w14:textId="77777777" w:rsidR="007B2373" w:rsidRPr="007B2373" w:rsidRDefault="007B2373" w:rsidP="009C637F">
      <w:pPr>
        <w:pStyle w:val="Estilo4"/>
        <w:numPr>
          <w:ilvl w:val="0"/>
          <w:numId w:val="313"/>
        </w:numPr>
        <w:outlineLvl w:val="9"/>
        <w:rPr>
          <w:lang w:val="es-419" w:eastAsia="es-419"/>
        </w:rPr>
      </w:pPr>
      <w:r w:rsidRPr="007B2373">
        <w:rPr>
          <w:lang w:val="es-419" w:eastAsia="es-419"/>
        </w:rPr>
        <w:t>El RTC mantiene la hora precisa incluso cuando el ESP32 se apaga</w:t>
      </w:r>
    </w:p>
    <w:p w14:paraId="46C7755C" w14:textId="77777777" w:rsidR="007B2373" w:rsidRPr="007B2373" w:rsidRDefault="007B2373" w:rsidP="009C637F">
      <w:pPr>
        <w:pStyle w:val="Estilo4"/>
        <w:outlineLvl w:val="9"/>
        <w:rPr>
          <w:lang w:val="es-419" w:eastAsia="es-419"/>
        </w:rPr>
      </w:pPr>
      <w:r w:rsidRPr="007B2373">
        <w:rPr>
          <w:b/>
          <w:bCs/>
          <w:lang w:val="es-419" w:eastAsia="es-419"/>
        </w:rPr>
        <w:t>Configuración de zona horaria:</w:t>
      </w:r>
    </w:p>
    <w:p w14:paraId="6CEE1CFE" w14:textId="77777777" w:rsidR="007B2373" w:rsidRPr="007B2373" w:rsidRDefault="007B2373" w:rsidP="009C637F">
      <w:pPr>
        <w:pStyle w:val="Estilo4"/>
        <w:outlineLvl w:val="9"/>
        <w:rPr>
          <w:lang w:val="es-419" w:eastAsia="es-419"/>
        </w:rPr>
      </w:pPr>
      <w:r w:rsidRPr="007B2373">
        <w:rPr>
          <w:lang w:val="es-419" w:eastAsia="es-419"/>
        </w:rPr>
        <w:t>Para Ciudad de México (UTC-6):</w:t>
      </w:r>
    </w:p>
    <w:p w14:paraId="05DB1C8F" w14:textId="77777777" w:rsidR="007B2373" w:rsidRPr="007B2373" w:rsidRDefault="007B2373" w:rsidP="009C637F">
      <w:pPr>
        <w:pStyle w:val="Estilo4"/>
        <w:numPr>
          <w:ilvl w:val="0"/>
          <w:numId w:val="314"/>
        </w:numPr>
        <w:outlineLvl w:val="9"/>
        <w:rPr>
          <w:lang w:val="es-419" w:eastAsia="es-419"/>
        </w:rPr>
      </w:pPr>
      <w:r w:rsidRPr="007B2373">
        <w:rPr>
          <w:lang w:val="es-419" w:eastAsia="es-419"/>
        </w:rPr>
        <w:t>Offset en segundos: -21600 (6 horas × 3600 segundos)</w:t>
      </w:r>
    </w:p>
    <w:p w14:paraId="41E35D29" w14:textId="77777777" w:rsidR="007B2373" w:rsidRPr="007B2373" w:rsidRDefault="007B2373" w:rsidP="009C637F">
      <w:pPr>
        <w:pStyle w:val="Estilo4"/>
        <w:numPr>
          <w:ilvl w:val="0"/>
          <w:numId w:val="314"/>
        </w:numPr>
        <w:outlineLvl w:val="9"/>
        <w:rPr>
          <w:lang w:val="es-419" w:eastAsia="es-419"/>
        </w:rPr>
      </w:pPr>
      <w:r w:rsidRPr="007B2373">
        <w:rPr>
          <w:lang w:val="es-419" w:eastAsia="es-419"/>
        </w:rPr>
        <w:t>Servidor NTP utilizado: pool.ntp.org (pool de servidores globales)</w:t>
      </w:r>
    </w:p>
    <w:p w14:paraId="4A79C51C" w14:textId="77777777" w:rsidR="007B2373" w:rsidRPr="007B2373" w:rsidRDefault="007B2373" w:rsidP="009C637F">
      <w:pPr>
        <w:pStyle w:val="Estilo4"/>
        <w:numPr>
          <w:ilvl w:val="0"/>
          <w:numId w:val="314"/>
        </w:numPr>
        <w:outlineLvl w:val="9"/>
        <w:rPr>
          <w:lang w:val="es-419" w:eastAsia="es-419"/>
        </w:rPr>
      </w:pPr>
      <w:r w:rsidRPr="007B2373">
        <w:rPr>
          <w:lang w:val="es-419" w:eastAsia="es-419"/>
        </w:rPr>
        <w:t>Frecuencia de sincronización: Solo en el arranque del sistema</w:t>
      </w:r>
    </w:p>
    <w:p w14:paraId="3C8BAD7F" w14:textId="77777777" w:rsidR="007B2373" w:rsidRPr="007B2373" w:rsidRDefault="007B2373" w:rsidP="009C637F">
      <w:pPr>
        <w:pStyle w:val="Estilo4"/>
        <w:outlineLvl w:val="9"/>
        <w:rPr>
          <w:lang w:val="es-419" w:eastAsia="es-419"/>
        </w:rPr>
      </w:pPr>
      <w:r w:rsidRPr="007B2373">
        <w:rPr>
          <w:b/>
          <w:bCs/>
          <w:lang w:val="es-419" w:eastAsia="es-419"/>
        </w:rPr>
        <w:t>Ventajas de la sincronización NTP:</w:t>
      </w:r>
    </w:p>
    <w:p w14:paraId="558BB14F" w14:textId="77777777" w:rsidR="007B2373" w:rsidRPr="007B2373" w:rsidRDefault="007B2373" w:rsidP="009C637F">
      <w:pPr>
        <w:pStyle w:val="Estilo4"/>
        <w:numPr>
          <w:ilvl w:val="0"/>
          <w:numId w:val="315"/>
        </w:numPr>
        <w:outlineLvl w:val="9"/>
        <w:rPr>
          <w:lang w:val="es-419" w:eastAsia="es-419"/>
        </w:rPr>
      </w:pPr>
      <w:r w:rsidRPr="007B2373">
        <w:rPr>
          <w:lang w:val="es-419" w:eastAsia="es-419"/>
        </w:rPr>
        <w:t>Precisión de milisegundos desde servidores atómicos</w:t>
      </w:r>
    </w:p>
    <w:p w14:paraId="6B1E0B2C" w14:textId="77777777" w:rsidR="007B2373" w:rsidRPr="007B2373" w:rsidRDefault="007B2373" w:rsidP="009C637F">
      <w:pPr>
        <w:pStyle w:val="Estilo4"/>
        <w:numPr>
          <w:ilvl w:val="0"/>
          <w:numId w:val="315"/>
        </w:numPr>
        <w:outlineLvl w:val="9"/>
        <w:rPr>
          <w:lang w:val="es-419" w:eastAsia="es-419"/>
        </w:rPr>
      </w:pPr>
      <w:r w:rsidRPr="007B2373">
        <w:rPr>
          <w:lang w:val="es-419" w:eastAsia="es-419"/>
        </w:rPr>
        <w:t>Actualización automática sin intervención del usuario</w:t>
      </w:r>
    </w:p>
    <w:p w14:paraId="7A9F9144" w14:textId="77777777" w:rsidR="007B2373" w:rsidRPr="007B2373" w:rsidRDefault="007B2373" w:rsidP="009C637F">
      <w:pPr>
        <w:pStyle w:val="Estilo4"/>
        <w:numPr>
          <w:ilvl w:val="0"/>
          <w:numId w:val="315"/>
        </w:numPr>
        <w:outlineLvl w:val="9"/>
        <w:rPr>
          <w:lang w:val="es-419" w:eastAsia="es-419"/>
        </w:rPr>
      </w:pPr>
      <w:r w:rsidRPr="007B2373">
        <w:rPr>
          <w:lang w:val="es-419" w:eastAsia="es-419"/>
        </w:rPr>
        <w:t>Corrección de deriva del RTC DS3231</w:t>
      </w:r>
    </w:p>
    <w:p w14:paraId="5694C853" w14:textId="77777777" w:rsidR="007B2373" w:rsidRPr="007B2373" w:rsidRDefault="007B2373" w:rsidP="009C637F">
      <w:pPr>
        <w:pStyle w:val="Estilo4"/>
        <w:numPr>
          <w:ilvl w:val="0"/>
          <w:numId w:val="315"/>
        </w:numPr>
        <w:outlineLvl w:val="9"/>
        <w:rPr>
          <w:lang w:val="es-419" w:eastAsia="es-419"/>
        </w:rPr>
      </w:pPr>
      <w:r w:rsidRPr="007B2373">
        <w:rPr>
          <w:lang w:val="es-419" w:eastAsia="es-419"/>
        </w:rPr>
        <w:t>Hora siempre correcta mientras haya conexión WiFi</w:t>
      </w:r>
    </w:p>
    <w:p w14:paraId="24D60447" w14:textId="77777777" w:rsidR="007B2373" w:rsidRPr="007B2373" w:rsidRDefault="007B2373" w:rsidP="009C637F">
      <w:pPr>
        <w:pStyle w:val="Estilo4"/>
        <w:outlineLvl w:val="9"/>
        <w:rPr>
          <w:lang w:val="es-419" w:eastAsia="es-419"/>
        </w:rPr>
      </w:pPr>
      <w:r w:rsidRPr="007B2373">
        <w:rPr>
          <w:b/>
          <w:bCs/>
          <w:lang w:val="es-419" w:eastAsia="es-419"/>
        </w:rPr>
        <w:t>Servidores NTP alternativos:</w:t>
      </w:r>
    </w:p>
    <w:p w14:paraId="416ECF64" w14:textId="77777777" w:rsidR="007B2373" w:rsidRPr="007B2373" w:rsidRDefault="007B2373" w:rsidP="009C637F">
      <w:pPr>
        <w:pStyle w:val="Estilo4"/>
        <w:numPr>
          <w:ilvl w:val="0"/>
          <w:numId w:val="316"/>
        </w:numPr>
        <w:outlineLvl w:val="9"/>
        <w:rPr>
          <w:lang w:val="es-419" w:eastAsia="es-419"/>
        </w:rPr>
      </w:pPr>
      <w:r w:rsidRPr="007B2373">
        <w:rPr>
          <w:lang w:val="es-419" w:eastAsia="es-419"/>
        </w:rPr>
        <w:t>time.google.com (servidores de Google)</w:t>
      </w:r>
    </w:p>
    <w:p w14:paraId="531700A0" w14:textId="77777777" w:rsidR="007B2373" w:rsidRPr="007B2373" w:rsidRDefault="007B2373" w:rsidP="009C637F">
      <w:pPr>
        <w:pStyle w:val="Estilo4"/>
        <w:numPr>
          <w:ilvl w:val="0"/>
          <w:numId w:val="316"/>
        </w:numPr>
        <w:outlineLvl w:val="9"/>
        <w:rPr>
          <w:lang w:val="es-419" w:eastAsia="es-419"/>
        </w:rPr>
      </w:pPr>
      <w:r w:rsidRPr="007B2373">
        <w:rPr>
          <w:lang w:val="es-419" w:eastAsia="es-419"/>
        </w:rPr>
        <w:t>time.nist.gov (Instituto Nacional de Estándares de EE.UU.)</w:t>
      </w:r>
    </w:p>
    <w:p w14:paraId="347FD70A" w14:textId="77777777" w:rsidR="007B2373" w:rsidRPr="007B2373" w:rsidRDefault="007B2373" w:rsidP="009C637F">
      <w:pPr>
        <w:pStyle w:val="Estilo4"/>
        <w:numPr>
          <w:ilvl w:val="0"/>
          <w:numId w:val="316"/>
        </w:numPr>
        <w:outlineLvl w:val="9"/>
        <w:rPr>
          <w:lang w:val="es-419" w:eastAsia="es-419"/>
        </w:rPr>
      </w:pPr>
      <w:r w:rsidRPr="007B2373">
        <w:rPr>
          <w:lang w:val="es-419" w:eastAsia="es-419"/>
        </w:rPr>
        <w:t>pool.ntp.org (pool global, recomendado)</w:t>
      </w:r>
    </w:p>
    <w:p w14:paraId="2769571A" w14:textId="0E80DF4E" w:rsidR="009B1222" w:rsidRDefault="007B2373" w:rsidP="009C637F">
      <w:pPr>
        <w:pStyle w:val="Estilo4"/>
        <w:outlineLvl w:val="9"/>
        <w:rPr>
          <w:lang w:val="es-419" w:eastAsia="es-419"/>
        </w:rPr>
      </w:pPr>
      <w:r w:rsidRPr="007B2373">
        <w:rPr>
          <w:lang w:val="es-419" w:eastAsia="es-419"/>
        </w:rPr>
        <w:t>El sistema verifica que la conexión WiFi esté activa antes de intentar la sincronización NTP. Si la conexión falla, el RTC mantiene la última hora configurada gracias a su batería de respaldo.</w:t>
      </w:r>
      <w:r w:rsidR="009B1222">
        <w:rPr>
          <w:lang w:val="es-419" w:eastAsia="es-419"/>
        </w:rPr>
        <w:br w:type="page"/>
      </w:r>
    </w:p>
    <w:p w14:paraId="4F9BA350" w14:textId="3AEB17C5" w:rsidR="00A54EE6" w:rsidRDefault="00A54EE6" w:rsidP="009B1222">
      <w:pPr>
        <w:pStyle w:val="MyStyle"/>
      </w:pPr>
      <w:bookmarkStart w:id="407" w:name="_Toc217135189"/>
      <w:bookmarkStart w:id="408" w:name="_Toc218087680"/>
      <w:r w:rsidRPr="00C22A53">
        <w:rPr>
          <w:lang w:val="es-419"/>
        </w:rPr>
        <w:lastRenderedPageBreak/>
        <w:t xml:space="preserve">5.5.3. </w:t>
      </w:r>
      <w:r w:rsidRPr="00A54EE6">
        <w:rPr>
          <w:lang w:val="es-419"/>
        </w:rPr>
        <w:t>Estructura</w:t>
      </w:r>
      <w:r w:rsidRPr="00C22A53">
        <w:rPr>
          <w:lang w:val="es-419"/>
        </w:rPr>
        <w:t xml:space="preserve"> del </w:t>
      </w:r>
      <w:r w:rsidRPr="00A54EE6">
        <w:t>programa</w:t>
      </w:r>
      <w:bookmarkEnd w:id="407"/>
      <w:bookmarkEnd w:id="408"/>
    </w:p>
    <w:p w14:paraId="458C8547" w14:textId="76E882F6" w:rsidR="00A54EE6" w:rsidRDefault="00A54EE6" w:rsidP="009B1222">
      <w:pPr>
        <w:pStyle w:val="MyStyle"/>
        <w:outlineLvl w:val="3"/>
      </w:pPr>
      <w:bookmarkStart w:id="409" w:name="_Toc217135190"/>
      <w:bookmarkStart w:id="410" w:name="_Toc218087681"/>
      <w:r>
        <w:t>5.5.3.1. Declaración de variables globales</w:t>
      </w:r>
      <w:bookmarkEnd w:id="409"/>
      <w:bookmarkEnd w:id="410"/>
    </w:p>
    <w:p w14:paraId="688A5457" w14:textId="77777777" w:rsidR="006E41BA" w:rsidRPr="006E41BA" w:rsidRDefault="006E41BA" w:rsidP="009C637F">
      <w:pPr>
        <w:pStyle w:val="Estilo4"/>
        <w:outlineLvl w:val="9"/>
        <w:rPr>
          <w:lang w:val="es-419" w:eastAsia="es-419"/>
        </w:rPr>
      </w:pPr>
      <w:r w:rsidRPr="006E41BA">
        <w:rPr>
          <w:lang w:val="es-419" w:eastAsia="es-419"/>
        </w:rPr>
        <w:t>Las variables globales se declaran al inicio del programa, antes de las funciones setup() y loop(), permitiendo su acceso desde cualquier parte del código.</w:t>
      </w:r>
    </w:p>
    <w:p w14:paraId="1DD27F93" w14:textId="77777777" w:rsidR="006E41BA" w:rsidRPr="006E41BA" w:rsidRDefault="006E41BA" w:rsidP="009C637F">
      <w:pPr>
        <w:pStyle w:val="Estilo4"/>
        <w:outlineLvl w:val="9"/>
        <w:rPr>
          <w:lang w:val="es-419" w:eastAsia="es-419"/>
        </w:rPr>
      </w:pPr>
      <w:r w:rsidRPr="006E41BA">
        <w:rPr>
          <w:b/>
          <w:bCs/>
          <w:lang w:val="es-419" w:eastAsia="es-419"/>
        </w:rPr>
        <w:t>Variables de configuración WiFi:</w:t>
      </w:r>
    </w:p>
    <w:p w14:paraId="2F74E872" w14:textId="77777777" w:rsidR="006E41BA" w:rsidRPr="006E41BA" w:rsidRDefault="006E41BA" w:rsidP="009C637F">
      <w:pPr>
        <w:pStyle w:val="Estilo4"/>
        <w:outlineLvl w:val="9"/>
        <w:rPr>
          <w:lang w:val="es-419" w:eastAsia="es-419"/>
        </w:rPr>
      </w:pPr>
      <w:r w:rsidRPr="006E41BA">
        <w:rPr>
          <w:lang w:val="es-419" w:eastAsia="es-419"/>
        </w:rPr>
        <w:t>Se definen constantes para las credenciales de red:</w:t>
      </w:r>
    </w:p>
    <w:p w14:paraId="3306202D" w14:textId="77777777" w:rsidR="006E41BA" w:rsidRPr="006E41BA" w:rsidRDefault="006E41BA" w:rsidP="009C637F">
      <w:pPr>
        <w:pStyle w:val="Estilo4"/>
        <w:numPr>
          <w:ilvl w:val="0"/>
          <w:numId w:val="317"/>
        </w:numPr>
        <w:outlineLvl w:val="9"/>
        <w:rPr>
          <w:lang w:val="es-419" w:eastAsia="es-419"/>
        </w:rPr>
      </w:pPr>
      <w:r w:rsidRPr="006E41BA">
        <w:rPr>
          <w:lang w:val="es-419" w:eastAsia="es-419"/>
        </w:rPr>
        <w:t>ssid: Nombre de la red WiFi</w:t>
      </w:r>
    </w:p>
    <w:p w14:paraId="0D0D321F" w14:textId="77777777" w:rsidR="006E41BA" w:rsidRPr="006E41BA" w:rsidRDefault="006E41BA" w:rsidP="009C637F">
      <w:pPr>
        <w:pStyle w:val="Estilo4"/>
        <w:numPr>
          <w:ilvl w:val="0"/>
          <w:numId w:val="317"/>
        </w:numPr>
        <w:outlineLvl w:val="9"/>
        <w:rPr>
          <w:lang w:val="es-419" w:eastAsia="es-419"/>
        </w:rPr>
      </w:pPr>
      <w:r w:rsidRPr="006E41BA">
        <w:rPr>
          <w:lang w:val="es-419" w:eastAsia="es-419"/>
        </w:rPr>
        <w:t>password: Contraseña de la red WiFi</w:t>
      </w:r>
    </w:p>
    <w:p w14:paraId="4E488596" w14:textId="77777777" w:rsidR="006E41BA" w:rsidRPr="006E41BA" w:rsidRDefault="006E41BA" w:rsidP="009C637F">
      <w:pPr>
        <w:pStyle w:val="Estilo4"/>
        <w:numPr>
          <w:ilvl w:val="0"/>
          <w:numId w:val="317"/>
        </w:numPr>
        <w:outlineLvl w:val="9"/>
        <w:rPr>
          <w:lang w:val="es-419" w:eastAsia="es-419"/>
        </w:rPr>
      </w:pPr>
      <w:r w:rsidRPr="006E41BA">
        <w:rPr>
          <w:lang w:val="es-419" w:eastAsia="es-419"/>
        </w:rPr>
        <w:t>serverURL: Dirección del servidor web para envío de datos</w:t>
      </w:r>
    </w:p>
    <w:p w14:paraId="4F39996B" w14:textId="77777777" w:rsidR="006E41BA" w:rsidRPr="006E41BA" w:rsidRDefault="006E41BA" w:rsidP="009C637F">
      <w:pPr>
        <w:pStyle w:val="Estilo4"/>
        <w:outlineLvl w:val="9"/>
        <w:rPr>
          <w:lang w:val="es-419" w:eastAsia="es-419"/>
        </w:rPr>
      </w:pPr>
      <w:r w:rsidRPr="006E41BA">
        <w:rPr>
          <w:b/>
          <w:bCs/>
          <w:lang w:val="es-419" w:eastAsia="es-419"/>
        </w:rPr>
        <w:t>Variables de pines GPIO:</w:t>
      </w:r>
    </w:p>
    <w:p w14:paraId="6FBF741C" w14:textId="77777777" w:rsidR="006E41BA" w:rsidRPr="006E41BA" w:rsidRDefault="006E41BA" w:rsidP="009C637F">
      <w:pPr>
        <w:pStyle w:val="Estilo4"/>
        <w:outlineLvl w:val="9"/>
        <w:rPr>
          <w:lang w:val="es-419" w:eastAsia="es-419"/>
        </w:rPr>
      </w:pPr>
      <w:r w:rsidRPr="006E41BA">
        <w:rPr>
          <w:lang w:val="es-419" w:eastAsia="es-419"/>
        </w:rPr>
        <w:t>Se asignan números de pin a constantes descriptivas:</w:t>
      </w:r>
    </w:p>
    <w:p w14:paraId="1ED65900" w14:textId="77777777" w:rsidR="006E41BA" w:rsidRPr="006E41BA" w:rsidRDefault="006E41BA" w:rsidP="009C637F">
      <w:pPr>
        <w:pStyle w:val="Estilo4"/>
        <w:numPr>
          <w:ilvl w:val="0"/>
          <w:numId w:val="318"/>
        </w:numPr>
        <w:outlineLvl w:val="9"/>
        <w:rPr>
          <w:lang w:val="es-419" w:eastAsia="es-419"/>
        </w:rPr>
      </w:pPr>
      <w:r w:rsidRPr="006E41BA">
        <w:rPr>
          <w:lang w:val="es-419" w:eastAsia="es-419"/>
        </w:rPr>
        <w:t>DHTPIN: Pin GPIO 4 para el sensor DHT22</w:t>
      </w:r>
    </w:p>
    <w:p w14:paraId="20210E2C" w14:textId="77777777" w:rsidR="006E41BA" w:rsidRPr="006E41BA" w:rsidRDefault="006E41BA" w:rsidP="009C637F">
      <w:pPr>
        <w:pStyle w:val="Estilo4"/>
        <w:numPr>
          <w:ilvl w:val="0"/>
          <w:numId w:val="318"/>
        </w:numPr>
        <w:outlineLvl w:val="9"/>
        <w:rPr>
          <w:lang w:val="es-419" w:eastAsia="es-419"/>
        </w:rPr>
      </w:pPr>
      <w:r w:rsidRPr="006E41BA">
        <w:rPr>
          <w:lang w:val="es-419" w:eastAsia="es-419"/>
        </w:rPr>
        <w:t>DHTTYPE: Tipo de sensor (DHT22)</w:t>
      </w:r>
    </w:p>
    <w:p w14:paraId="2F29782A" w14:textId="77777777" w:rsidR="006E41BA" w:rsidRPr="006E41BA" w:rsidRDefault="006E41BA" w:rsidP="009C637F">
      <w:pPr>
        <w:pStyle w:val="Estilo4"/>
        <w:numPr>
          <w:ilvl w:val="0"/>
          <w:numId w:val="318"/>
        </w:numPr>
        <w:outlineLvl w:val="9"/>
        <w:rPr>
          <w:lang w:val="es-419" w:eastAsia="es-419"/>
        </w:rPr>
      </w:pPr>
      <w:r w:rsidRPr="006E41BA">
        <w:rPr>
          <w:lang w:val="es-419" w:eastAsia="es-419"/>
        </w:rPr>
        <w:t>BUTTON_PIN: Pin GPIO 23 para el botón pulsador</w:t>
      </w:r>
    </w:p>
    <w:p w14:paraId="64F3B65A" w14:textId="77777777" w:rsidR="006E41BA" w:rsidRPr="006E41BA" w:rsidRDefault="006E41BA" w:rsidP="009C637F">
      <w:pPr>
        <w:pStyle w:val="Estilo4"/>
        <w:outlineLvl w:val="9"/>
        <w:rPr>
          <w:lang w:val="es-419" w:eastAsia="es-419"/>
        </w:rPr>
      </w:pPr>
      <w:r w:rsidRPr="006E41BA">
        <w:rPr>
          <w:b/>
          <w:bCs/>
          <w:lang w:val="es-419" w:eastAsia="es-419"/>
        </w:rPr>
        <w:t>Variables de configuración de pantalla OLED:</w:t>
      </w:r>
    </w:p>
    <w:p w14:paraId="74A78564" w14:textId="77777777" w:rsidR="006E41BA" w:rsidRPr="006E41BA" w:rsidRDefault="006E41BA" w:rsidP="009C637F">
      <w:pPr>
        <w:pStyle w:val="Estilo4"/>
        <w:numPr>
          <w:ilvl w:val="0"/>
          <w:numId w:val="319"/>
        </w:numPr>
        <w:outlineLvl w:val="9"/>
        <w:rPr>
          <w:lang w:val="es-419" w:eastAsia="es-419"/>
        </w:rPr>
      </w:pPr>
      <w:r w:rsidRPr="006E41BA">
        <w:rPr>
          <w:lang w:val="es-419" w:eastAsia="es-419"/>
        </w:rPr>
        <w:t>SCREEN_WIDTH: Ancho de pantalla (128 píxeles)</w:t>
      </w:r>
    </w:p>
    <w:p w14:paraId="59B54058" w14:textId="77777777" w:rsidR="006E41BA" w:rsidRPr="006E41BA" w:rsidRDefault="006E41BA" w:rsidP="009C637F">
      <w:pPr>
        <w:pStyle w:val="Estilo4"/>
        <w:numPr>
          <w:ilvl w:val="0"/>
          <w:numId w:val="319"/>
        </w:numPr>
        <w:outlineLvl w:val="9"/>
        <w:rPr>
          <w:lang w:val="es-419" w:eastAsia="es-419"/>
        </w:rPr>
      </w:pPr>
      <w:r w:rsidRPr="006E41BA">
        <w:rPr>
          <w:lang w:val="es-419" w:eastAsia="es-419"/>
        </w:rPr>
        <w:t>SCREEN_HEIGHT: Alto de pantalla (64 píxeles)</w:t>
      </w:r>
    </w:p>
    <w:p w14:paraId="197242EB" w14:textId="77777777" w:rsidR="006E41BA" w:rsidRPr="006E41BA" w:rsidRDefault="006E41BA" w:rsidP="009C637F">
      <w:pPr>
        <w:pStyle w:val="Estilo4"/>
        <w:numPr>
          <w:ilvl w:val="0"/>
          <w:numId w:val="319"/>
        </w:numPr>
        <w:outlineLvl w:val="9"/>
        <w:rPr>
          <w:lang w:val="es-419" w:eastAsia="es-419"/>
        </w:rPr>
      </w:pPr>
      <w:r w:rsidRPr="006E41BA">
        <w:rPr>
          <w:lang w:val="es-419" w:eastAsia="es-419"/>
        </w:rPr>
        <w:t>OLED_RESET: Pin de reset (-1 si no se usa)</w:t>
      </w:r>
    </w:p>
    <w:p w14:paraId="4F7DE7C5" w14:textId="77777777" w:rsidR="006E41BA" w:rsidRPr="006E41BA" w:rsidRDefault="006E41BA" w:rsidP="009C637F">
      <w:pPr>
        <w:pStyle w:val="Estilo4"/>
        <w:numPr>
          <w:ilvl w:val="0"/>
          <w:numId w:val="319"/>
        </w:numPr>
        <w:outlineLvl w:val="9"/>
        <w:rPr>
          <w:lang w:val="es-419" w:eastAsia="es-419"/>
        </w:rPr>
      </w:pPr>
      <w:r w:rsidRPr="006E41BA">
        <w:rPr>
          <w:lang w:val="es-419" w:eastAsia="es-419"/>
        </w:rPr>
        <w:t>OLED_ADDRESS: Dirección I²C de la pantalla (0x3C)</w:t>
      </w:r>
    </w:p>
    <w:p w14:paraId="2C314576" w14:textId="77777777" w:rsidR="006E41BA" w:rsidRPr="006E41BA" w:rsidRDefault="006E41BA" w:rsidP="009C637F">
      <w:pPr>
        <w:pStyle w:val="Estilo4"/>
        <w:outlineLvl w:val="9"/>
        <w:rPr>
          <w:lang w:val="es-419" w:eastAsia="es-419"/>
        </w:rPr>
      </w:pPr>
      <w:r w:rsidRPr="006E41BA">
        <w:rPr>
          <w:b/>
          <w:bCs/>
          <w:lang w:val="es-419" w:eastAsia="es-419"/>
        </w:rPr>
        <w:t>Objetos de librerías:</w:t>
      </w:r>
    </w:p>
    <w:p w14:paraId="794291FC" w14:textId="77777777" w:rsidR="006E41BA" w:rsidRPr="006E41BA" w:rsidRDefault="006E41BA" w:rsidP="009C637F">
      <w:pPr>
        <w:pStyle w:val="Estilo4"/>
        <w:outlineLvl w:val="9"/>
        <w:rPr>
          <w:lang w:val="es-419" w:eastAsia="es-419"/>
        </w:rPr>
      </w:pPr>
      <w:r w:rsidRPr="006E41BA">
        <w:rPr>
          <w:lang w:val="es-419" w:eastAsia="es-419"/>
        </w:rPr>
        <w:t>Se crean instancias de las clases necesarias:</w:t>
      </w:r>
    </w:p>
    <w:p w14:paraId="09E773C0" w14:textId="77777777" w:rsidR="006E41BA" w:rsidRPr="006E41BA" w:rsidRDefault="006E41BA" w:rsidP="009C637F">
      <w:pPr>
        <w:pStyle w:val="Estilo4"/>
        <w:numPr>
          <w:ilvl w:val="0"/>
          <w:numId w:val="320"/>
        </w:numPr>
        <w:outlineLvl w:val="9"/>
        <w:rPr>
          <w:lang w:val="es-419" w:eastAsia="es-419"/>
        </w:rPr>
      </w:pPr>
      <w:r w:rsidRPr="006E41BA">
        <w:rPr>
          <w:lang w:val="es-419" w:eastAsia="es-419"/>
        </w:rPr>
        <w:t>dht: Objeto para el sensor DHT22</w:t>
      </w:r>
    </w:p>
    <w:p w14:paraId="0F504254" w14:textId="77777777" w:rsidR="006E41BA" w:rsidRPr="006E41BA" w:rsidRDefault="006E41BA" w:rsidP="009C637F">
      <w:pPr>
        <w:pStyle w:val="Estilo4"/>
        <w:numPr>
          <w:ilvl w:val="0"/>
          <w:numId w:val="320"/>
        </w:numPr>
        <w:outlineLvl w:val="9"/>
        <w:rPr>
          <w:lang w:val="es-419" w:eastAsia="es-419"/>
        </w:rPr>
      </w:pPr>
      <w:r w:rsidRPr="006E41BA">
        <w:rPr>
          <w:lang w:val="es-419" w:eastAsia="es-419"/>
        </w:rPr>
        <w:t>rtc: Objeto para el RTC DS3231</w:t>
      </w:r>
    </w:p>
    <w:p w14:paraId="150D3F20" w14:textId="77777777" w:rsidR="006E41BA" w:rsidRPr="006E41BA" w:rsidRDefault="006E41BA" w:rsidP="009C637F">
      <w:pPr>
        <w:pStyle w:val="Estilo4"/>
        <w:numPr>
          <w:ilvl w:val="0"/>
          <w:numId w:val="320"/>
        </w:numPr>
        <w:outlineLvl w:val="9"/>
        <w:rPr>
          <w:lang w:val="es-419" w:eastAsia="es-419"/>
        </w:rPr>
      </w:pPr>
      <w:r w:rsidRPr="006E41BA">
        <w:rPr>
          <w:lang w:val="es-419" w:eastAsia="es-419"/>
        </w:rPr>
        <w:t>display: Objeto para la pantalla OLED SSD1306</w:t>
      </w:r>
    </w:p>
    <w:p w14:paraId="383B615A" w14:textId="77777777" w:rsidR="006E41BA" w:rsidRPr="006E41BA" w:rsidRDefault="006E41BA" w:rsidP="009C637F">
      <w:pPr>
        <w:pStyle w:val="Estilo4"/>
        <w:numPr>
          <w:ilvl w:val="0"/>
          <w:numId w:val="320"/>
        </w:numPr>
        <w:outlineLvl w:val="9"/>
        <w:rPr>
          <w:lang w:val="es-419" w:eastAsia="es-419"/>
        </w:rPr>
      </w:pPr>
      <w:r w:rsidRPr="006E41BA">
        <w:rPr>
          <w:lang w:val="es-419" w:eastAsia="es-419"/>
        </w:rPr>
        <w:t>timeClient: Objeto para el cliente NTP</w:t>
      </w:r>
    </w:p>
    <w:p w14:paraId="59129269" w14:textId="77777777" w:rsidR="006E41BA" w:rsidRPr="006E41BA" w:rsidRDefault="006E41BA" w:rsidP="009C637F">
      <w:pPr>
        <w:pStyle w:val="Estilo4"/>
        <w:numPr>
          <w:ilvl w:val="0"/>
          <w:numId w:val="320"/>
        </w:numPr>
        <w:outlineLvl w:val="9"/>
        <w:rPr>
          <w:lang w:val="es-419" w:eastAsia="es-419"/>
        </w:rPr>
      </w:pPr>
      <w:r w:rsidRPr="006E41BA">
        <w:rPr>
          <w:lang w:val="es-419" w:eastAsia="es-419"/>
        </w:rPr>
        <w:t>ntpUDP: Objeto para comunicación UDP</w:t>
      </w:r>
    </w:p>
    <w:p w14:paraId="3887A262" w14:textId="77777777" w:rsidR="006E41BA" w:rsidRPr="006E41BA" w:rsidRDefault="006E41BA" w:rsidP="009C637F">
      <w:pPr>
        <w:pStyle w:val="Estilo4"/>
        <w:outlineLvl w:val="9"/>
        <w:rPr>
          <w:lang w:val="es-419" w:eastAsia="es-419"/>
        </w:rPr>
      </w:pPr>
      <w:r w:rsidRPr="006E41BA">
        <w:rPr>
          <w:b/>
          <w:bCs/>
          <w:lang w:val="es-419" w:eastAsia="es-419"/>
        </w:rPr>
        <w:t>Variables de control del programa:</w:t>
      </w:r>
    </w:p>
    <w:p w14:paraId="466D5415" w14:textId="77777777" w:rsidR="006E41BA" w:rsidRPr="006E41BA" w:rsidRDefault="006E41BA" w:rsidP="009C637F">
      <w:pPr>
        <w:pStyle w:val="Estilo4"/>
        <w:numPr>
          <w:ilvl w:val="0"/>
          <w:numId w:val="321"/>
        </w:numPr>
        <w:outlineLvl w:val="9"/>
        <w:rPr>
          <w:lang w:val="es-419" w:eastAsia="es-419"/>
        </w:rPr>
      </w:pPr>
      <w:r w:rsidRPr="006E41BA">
        <w:rPr>
          <w:lang w:val="es-419" w:eastAsia="es-419"/>
        </w:rPr>
        <w:t>temperaturaActual: Almacena la última lectura del sensor (tipo float)</w:t>
      </w:r>
    </w:p>
    <w:p w14:paraId="6B3F723B" w14:textId="77777777" w:rsidR="006E41BA" w:rsidRPr="006E41BA" w:rsidRDefault="006E41BA" w:rsidP="009C637F">
      <w:pPr>
        <w:pStyle w:val="Estilo4"/>
        <w:numPr>
          <w:ilvl w:val="0"/>
          <w:numId w:val="321"/>
        </w:numPr>
        <w:outlineLvl w:val="9"/>
        <w:rPr>
          <w:lang w:val="es-419" w:eastAsia="es-419"/>
        </w:rPr>
      </w:pPr>
      <w:r w:rsidRPr="006E41BA">
        <w:rPr>
          <w:lang w:val="es-419" w:eastAsia="es-419"/>
        </w:rPr>
        <w:t>fechaActual: Almacena la fecha en formato string</w:t>
      </w:r>
    </w:p>
    <w:p w14:paraId="7C0E4202" w14:textId="77777777" w:rsidR="006E41BA" w:rsidRPr="006E41BA" w:rsidRDefault="006E41BA" w:rsidP="009C637F">
      <w:pPr>
        <w:pStyle w:val="Estilo4"/>
        <w:numPr>
          <w:ilvl w:val="0"/>
          <w:numId w:val="321"/>
        </w:numPr>
        <w:outlineLvl w:val="9"/>
        <w:rPr>
          <w:lang w:val="es-419" w:eastAsia="es-419"/>
        </w:rPr>
      </w:pPr>
      <w:r w:rsidRPr="006E41BA">
        <w:rPr>
          <w:lang w:val="es-419" w:eastAsia="es-419"/>
        </w:rPr>
        <w:t>horaActual: Almacena la hora en formato string</w:t>
      </w:r>
    </w:p>
    <w:p w14:paraId="4A073B3D" w14:textId="77777777" w:rsidR="006E41BA" w:rsidRPr="006E41BA" w:rsidRDefault="006E41BA" w:rsidP="009C637F">
      <w:pPr>
        <w:pStyle w:val="Estilo4"/>
        <w:numPr>
          <w:ilvl w:val="0"/>
          <w:numId w:val="321"/>
        </w:numPr>
        <w:outlineLvl w:val="9"/>
        <w:rPr>
          <w:lang w:val="es-419" w:eastAsia="es-419"/>
        </w:rPr>
      </w:pPr>
      <w:r w:rsidRPr="006E41BA">
        <w:rPr>
          <w:lang w:val="es-419" w:eastAsia="es-419"/>
        </w:rPr>
        <w:t>pantallaActual: Indica qué pantalla mostrar en el OLED (tipo int)</w:t>
      </w:r>
    </w:p>
    <w:p w14:paraId="12787E63" w14:textId="77777777" w:rsidR="006E41BA" w:rsidRPr="006E41BA" w:rsidRDefault="006E41BA" w:rsidP="009C637F">
      <w:pPr>
        <w:pStyle w:val="Estilo4"/>
        <w:numPr>
          <w:ilvl w:val="0"/>
          <w:numId w:val="321"/>
        </w:numPr>
        <w:outlineLvl w:val="9"/>
        <w:rPr>
          <w:lang w:val="es-419" w:eastAsia="es-419"/>
        </w:rPr>
      </w:pPr>
      <w:r w:rsidRPr="006E41BA">
        <w:rPr>
          <w:lang w:val="es-419" w:eastAsia="es-419"/>
        </w:rPr>
        <w:lastRenderedPageBreak/>
        <w:t>ultimoEnvio: Marca de tiempo del último envío de datos (tipo unsigned long)</w:t>
      </w:r>
    </w:p>
    <w:p w14:paraId="33954CAB" w14:textId="77777777" w:rsidR="006E41BA" w:rsidRPr="006E41BA" w:rsidRDefault="006E41BA" w:rsidP="009C637F">
      <w:pPr>
        <w:pStyle w:val="Estilo4"/>
        <w:numPr>
          <w:ilvl w:val="0"/>
          <w:numId w:val="321"/>
        </w:numPr>
        <w:outlineLvl w:val="9"/>
        <w:rPr>
          <w:lang w:val="es-419" w:eastAsia="es-419"/>
        </w:rPr>
      </w:pPr>
      <w:r w:rsidRPr="006E41BA">
        <w:rPr>
          <w:lang w:val="es-419" w:eastAsia="es-419"/>
        </w:rPr>
        <w:t>intervaloEnvio: Intervalo entre envíos en milisegundos (60000 para 60 segundos)</w:t>
      </w:r>
    </w:p>
    <w:p w14:paraId="01AB1883" w14:textId="77777777" w:rsidR="006E41BA" w:rsidRPr="006E41BA" w:rsidRDefault="006E41BA" w:rsidP="009C637F">
      <w:pPr>
        <w:pStyle w:val="Estilo4"/>
        <w:numPr>
          <w:ilvl w:val="0"/>
          <w:numId w:val="321"/>
        </w:numPr>
        <w:outlineLvl w:val="9"/>
        <w:rPr>
          <w:lang w:val="es-419" w:eastAsia="es-419"/>
        </w:rPr>
      </w:pPr>
      <w:r w:rsidRPr="006E41BA">
        <w:rPr>
          <w:lang w:val="es-419" w:eastAsia="es-419"/>
        </w:rPr>
        <w:t>botonPresionado: Estado anterior del botón (tipo bool)</w:t>
      </w:r>
    </w:p>
    <w:p w14:paraId="1BD80BA5" w14:textId="77777777" w:rsidR="006E41BA" w:rsidRPr="006E41BA" w:rsidRDefault="006E41BA" w:rsidP="009C637F">
      <w:pPr>
        <w:pStyle w:val="Estilo4"/>
        <w:outlineLvl w:val="9"/>
        <w:rPr>
          <w:lang w:val="es-419" w:eastAsia="es-419"/>
        </w:rPr>
      </w:pPr>
      <w:r w:rsidRPr="006E41BA">
        <w:rPr>
          <w:b/>
          <w:bCs/>
          <w:lang w:val="es-419" w:eastAsia="es-419"/>
        </w:rPr>
        <w:t>Variables estadísticas:</w:t>
      </w:r>
    </w:p>
    <w:p w14:paraId="4A43794F" w14:textId="77777777" w:rsidR="006E41BA" w:rsidRPr="006E41BA" w:rsidRDefault="006E41BA" w:rsidP="009C637F">
      <w:pPr>
        <w:pStyle w:val="Estilo4"/>
        <w:numPr>
          <w:ilvl w:val="0"/>
          <w:numId w:val="322"/>
        </w:numPr>
        <w:outlineLvl w:val="9"/>
        <w:rPr>
          <w:lang w:val="es-419" w:eastAsia="es-419"/>
        </w:rPr>
      </w:pPr>
      <w:r w:rsidRPr="006E41BA">
        <w:rPr>
          <w:lang w:val="es-419" w:eastAsia="es-419"/>
        </w:rPr>
        <w:t>sumaTemperaturas: Acumulador para calcular promedio (tipo float)</w:t>
      </w:r>
    </w:p>
    <w:p w14:paraId="1991974E" w14:textId="77777777" w:rsidR="006E41BA" w:rsidRPr="006E41BA" w:rsidRDefault="006E41BA" w:rsidP="009C637F">
      <w:pPr>
        <w:pStyle w:val="Estilo4"/>
        <w:numPr>
          <w:ilvl w:val="0"/>
          <w:numId w:val="322"/>
        </w:numPr>
        <w:outlineLvl w:val="9"/>
        <w:rPr>
          <w:lang w:val="es-419" w:eastAsia="es-419"/>
        </w:rPr>
      </w:pPr>
      <w:r w:rsidRPr="006E41BA">
        <w:rPr>
          <w:lang w:val="es-419" w:eastAsia="es-419"/>
        </w:rPr>
        <w:t>contadorLecturas: Contador de lecturas realizadas (tipo int)</w:t>
      </w:r>
    </w:p>
    <w:p w14:paraId="01664961" w14:textId="77777777" w:rsidR="006E41BA" w:rsidRPr="006E41BA" w:rsidRDefault="006E41BA" w:rsidP="009C637F">
      <w:pPr>
        <w:pStyle w:val="Estilo4"/>
        <w:numPr>
          <w:ilvl w:val="0"/>
          <w:numId w:val="322"/>
        </w:numPr>
        <w:outlineLvl w:val="9"/>
        <w:rPr>
          <w:lang w:val="es-419" w:eastAsia="es-419"/>
        </w:rPr>
      </w:pPr>
      <w:r w:rsidRPr="006E41BA">
        <w:rPr>
          <w:lang w:val="es-419" w:eastAsia="es-419"/>
        </w:rPr>
        <w:t>temperaturaPromedio: Promedio calculado (tipo float)</w:t>
      </w:r>
    </w:p>
    <w:p w14:paraId="13F78BD6" w14:textId="4D612530" w:rsidR="00DC7D76" w:rsidRDefault="00DC7D76" w:rsidP="009B1222">
      <w:pPr>
        <w:pStyle w:val="MyStyle"/>
        <w:outlineLvl w:val="3"/>
      </w:pPr>
      <w:bookmarkStart w:id="411" w:name="_Toc217135191"/>
      <w:bookmarkStart w:id="412" w:name="_Toc218087682"/>
      <w:r>
        <w:t>5.5.3.2. Función setup ( )</w:t>
      </w:r>
      <w:bookmarkEnd w:id="411"/>
      <w:bookmarkEnd w:id="412"/>
    </w:p>
    <w:p w14:paraId="5C8F3B9B" w14:textId="77777777" w:rsidR="00197256" w:rsidRPr="00197256" w:rsidRDefault="00197256" w:rsidP="009C637F">
      <w:pPr>
        <w:pStyle w:val="Estilo4"/>
        <w:outlineLvl w:val="9"/>
        <w:rPr>
          <w:lang w:val="es-419" w:eastAsia="es-419"/>
        </w:rPr>
      </w:pPr>
      <w:r w:rsidRPr="00197256">
        <w:rPr>
          <w:lang w:val="es-419" w:eastAsia="es-419"/>
        </w:rPr>
        <w:t>La función setup() se ejecuta una sola vez cuando el ESP32 se enciende o se reinicia. Aquí se inicializan todos los componentes del sistema.</w:t>
      </w:r>
    </w:p>
    <w:p w14:paraId="7DEE858B" w14:textId="77777777" w:rsidR="00197256" w:rsidRPr="00197256" w:rsidRDefault="00197256" w:rsidP="009C637F">
      <w:pPr>
        <w:pStyle w:val="Estilo4"/>
        <w:outlineLvl w:val="9"/>
        <w:rPr>
          <w:lang w:val="es-419" w:eastAsia="es-419"/>
        </w:rPr>
      </w:pPr>
      <w:r w:rsidRPr="00197256">
        <w:rPr>
          <w:b/>
          <w:bCs/>
          <w:lang w:val="es-419" w:eastAsia="es-419"/>
        </w:rPr>
        <w:t>Inicialización de comunicación serial:</w:t>
      </w:r>
    </w:p>
    <w:p w14:paraId="42861657" w14:textId="77777777" w:rsidR="00197256" w:rsidRPr="00197256" w:rsidRDefault="00197256" w:rsidP="009C637F">
      <w:pPr>
        <w:pStyle w:val="Estilo4"/>
        <w:outlineLvl w:val="9"/>
        <w:rPr>
          <w:lang w:val="es-419" w:eastAsia="es-419"/>
        </w:rPr>
      </w:pPr>
      <w:r w:rsidRPr="00197256">
        <w:rPr>
          <w:lang w:val="es-419" w:eastAsia="es-419"/>
        </w:rPr>
        <w:t>Se inicia la comunicación serial a 115200 baudios para depuración y monitoreo del sistema mediante el Monitor Serial de Arduino IDE.</w:t>
      </w:r>
    </w:p>
    <w:p w14:paraId="2D13D05D" w14:textId="77777777" w:rsidR="00197256" w:rsidRPr="00197256" w:rsidRDefault="00197256" w:rsidP="009C637F">
      <w:pPr>
        <w:pStyle w:val="Estilo4"/>
        <w:outlineLvl w:val="9"/>
        <w:rPr>
          <w:lang w:val="es-419" w:eastAsia="es-419"/>
        </w:rPr>
      </w:pPr>
      <w:r w:rsidRPr="00197256">
        <w:rPr>
          <w:b/>
          <w:bCs/>
          <w:lang w:val="es-419" w:eastAsia="es-419"/>
        </w:rPr>
        <w:t>Inicialización del bus I²C:</w:t>
      </w:r>
    </w:p>
    <w:p w14:paraId="6C2D4192" w14:textId="77777777" w:rsidR="00197256" w:rsidRPr="00197256" w:rsidRDefault="00197256" w:rsidP="009C637F">
      <w:pPr>
        <w:pStyle w:val="Estilo4"/>
        <w:outlineLvl w:val="9"/>
        <w:rPr>
          <w:lang w:val="es-419" w:eastAsia="es-419"/>
        </w:rPr>
      </w:pPr>
      <w:r w:rsidRPr="00197256">
        <w:rPr>
          <w:lang w:val="es-419" w:eastAsia="es-419"/>
        </w:rPr>
        <w:t>Se inicializa el bus I²C mediante Wire.begin() y se configura la velocidad a 100 kHz con Wire.setClock(100000).</w:t>
      </w:r>
    </w:p>
    <w:p w14:paraId="1F396A50" w14:textId="77777777" w:rsidR="00197256" w:rsidRPr="00197256" w:rsidRDefault="00197256" w:rsidP="009C637F">
      <w:pPr>
        <w:pStyle w:val="Estilo4"/>
        <w:outlineLvl w:val="9"/>
        <w:rPr>
          <w:lang w:val="es-419" w:eastAsia="es-419"/>
        </w:rPr>
      </w:pPr>
      <w:r w:rsidRPr="00197256">
        <w:rPr>
          <w:b/>
          <w:bCs/>
          <w:lang w:val="es-419" w:eastAsia="es-419"/>
        </w:rPr>
        <w:t>Inicialización del sensor DHT22:</w:t>
      </w:r>
    </w:p>
    <w:p w14:paraId="78B044AB" w14:textId="77777777" w:rsidR="00197256" w:rsidRPr="00197256" w:rsidRDefault="00197256" w:rsidP="009C637F">
      <w:pPr>
        <w:pStyle w:val="Estilo4"/>
        <w:outlineLvl w:val="9"/>
        <w:rPr>
          <w:lang w:val="es-419" w:eastAsia="es-419"/>
        </w:rPr>
      </w:pPr>
      <w:r w:rsidRPr="00197256">
        <w:rPr>
          <w:lang w:val="es-419" w:eastAsia="es-419"/>
        </w:rPr>
        <w:t>Se llama al método begin() del objeto dht para preparar el sensor. Se espera 2 segundos para estabilización inicial del sensor.</w:t>
      </w:r>
    </w:p>
    <w:p w14:paraId="1D474A83" w14:textId="77777777" w:rsidR="00197256" w:rsidRPr="00197256" w:rsidRDefault="00197256" w:rsidP="009C637F">
      <w:pPr>
        <w:pStyle w:val="Estilo4"/>
        <w:outlineLvl w:val="9"/>
        <w:rPr>
          <w:lang w:val="es-419" w:eastAsia="es-419"/>
        </w:rPr>
      </w:pPr>
      <w:r w:rsidRPr="00197256">
        <w:rPr>
          <w:b/>
          <w:bCs/>
          <w:lang w:val="es-419" w:eastAsia="es-419"/>
        </w:rPr>
        <w:t>Inicialización del RTC DS3231:</w:t>
      </w:r>
    </w:p>
    <w:p w14:paraId="530236C4" w14:textId="77777777" w:rsidR="00197256" w:rsidRPr="00197256" w:rsidRDefault="00197256" w:rsidP="009C637F">
      <w:pPr>
        <w:pStyle w:val="Estilo4"/>
        <w:outlineLvl w:val="9"/>
        <w:rPr>
          <w:lang w:val="es-419" w:eastAsia="es-419"/>
        </w:rPr>
      </w:pPr>
      <w:r w:rsidRPr="00197256">
        <w:rPr>
          <w:lang w:val="es-419" w:eastAsia="es-419"/>
        </w:rPr>
        <w:t>Se verifica que el RTC esté conectado mediante rtc.begin(). Si no se detecta, se imprime mensaje de error en el Monitor Serial. Se verifica si el RTC está funcionando con rtc.isrunning().</w:t>
      </w:r>
    </w:p>
    <w:p w14:paraId="16FBD95E" w14:textId="77777777" w:rsidR="00197256" w:rsidRPr="00197256" w:rsidRDefault="00197256" w:rsidP="009C637F">
      <w:pPr>
        <w:pStyle w:val="Estilo4"/>
        <w:outlineLvl w:val="9"/>
        <w:rPr>
          <w:lang w:val="es-419" w:eastAsia="es-419"/>
        </w:rPr>
      </w:pPr>
      <w:r w:rsidRPr="00197256">
        <w:rPr>
          <w:b/>
          <w:bCs/>
          <w:lang w:val="es-419" w:eastAsia="es-419"/>
        </w:rPr>
        <w:t>Inicialización de la pantalla OLED:</w:t>
      </w:r>
    </w:p>
    <w:p w14:paraId="56CEAEA8" w14:textId="77777777" w:rsidR="00197256" w:rsidRPr="00197256" w:rsidRDefault="00197256" w:rsidP="009C637F">
      <w:pPr>
        <w:pStyle w:val="Estilo4"/>
        <w:outlineLvl w:val="9"/>
        <w:rPr>
          <w:lang w:val="es-419" w:eastAsia="es-419"/>
        </w:rPr>
      </w:pPr>
      <w:r w:rsidRPr="00197256">
        <w:rPr>
          <w:lang w:val="es-419" w:eastAsia="es-419"/>
        </w:rPr>
        <w:t>Se intenta inicializar la pantalla mediante display.begin() con la dirección I²C 0x3C. Si falla la inicialización, se imprime mensaje de error. Se limpia el buffer con clearDisplay() y se muestra mensaje inicial.</w:t>
      </w:r>
    </w:p>
    <w:p w14:paraId="520F561F" w14:textId="77777777" w:rsidR="00197256" w:rsidRPr="00197256" w:rsidRDefault="00197256" w:rsidP="009C637F">
      <w:pPr>
        <w:pStyle w:val="Estilo4"/>
        <w:outlineLvl w:val="9"/>
        <w:rPr>
          <w:lang w:val="es-419" w:eastAsia="es-419"/>
        </w:rPr>
      </w:pPr>
      <w:r w:rsidRPr="00197256">
        <w:rPr>
          <w:b/>
          <w:bCs/>
          <w:lang w:val="es-419" w:eastAsia="es-419"/>
        </w:rPr>
        <w:t>Configuración del botón:</w:t>
      </w:r>
    </w:p>
    <w:p w14:paraId="3167BD1A" w14:textId="77777777" w:rsidR="00197256" w:rsidRPr="00197256" w:rsidRDefault="00197256" w:rsidP="009C637F">
      <w:pPr>
        <w:pStyle w:val="Estilo4"/>
        <w:outlineLvl w:val="9"/>
        <w:rPr>
          <w:lang w:val="es-419" w:eastAsia="es-419"/>
        </w:rPr>
      </w:pPr>
      <w:r w:rsidRPr="00197256">
        <w:rPr>
          <w:lang w:val="es-419" w:eastAsia="es-419"/>
        </w:rPr>
        <w:t>Se configura el pin GPIO 23 como entrada con resistencia pull-up interna activada mediante pinMode(BUTTON_PIN, INPUT_PULLUP).</w:t>
      </w:r>
    </w:p>
    <w:p w14:paraId="73CE601D" w14:textId="77777777" w:rsidR="00197256" w:rsidRPr="00197256" w:rsidRDefault="00197256" w:rsidP="009C637F">
      <w:pPr>
        <w:pStyle w:val="Estilo4"/>
        <w:outlineLvl w:val="9"/>
        <w:rPr>
          <w:lang w:val="es-419" w:eastAsia="es-419"/>
        </w:rPr>
      </w:pPr>
      <w:r w:rsidRPr="00197256">
        <w:rPr>
          <w:b/>
          <w:bCs/>
          <w:lang w:val="es-419" w:eastAsia="es-419"/>
        </w:rPr>
        <w:t>Conexión WiFi:</w:t>
      </w:r>
    </w:p>
    <w:p w14:paraId="4F4A384A" w14:textId="77777777" w:rsidR="00197256" w:rsidRPr="00197256" w:rsidRDefault="00197256" w:rsidP="009C637F">
      <w:pPr>
        <w:pStyle w:val="Estilo4"/>
        <w:outlineLvl w:val="9"/>
        <w:rPr>
          <w:lang w:val="es-419" w:eastAsia="es-419"/>
        </w:rPr>
      </w:pPr>
      <w:r w:rsidRPr="00197256">
        <w:rPr>
          <w:lang w:val="es-419" w:eastAsia="es-419"/>
        </w:rPr>
        <w:t>Se configura el modo WiFi como estación (cliente) con WiFi.mode(WIFI_STA). Se inicia la conexión con WiFi.begin(ssid, password). Se implementa un bucle while que espera hasta obtener conexión exitosa, mostrando puntos en el Monitor Serial cada 500 ms. Una vez conectado, se imprime la dirección IP asignada.</w:t>
      </w:r>
    </w:p>
    <w:p w14:paraId="6D5E3D2E" w14:textId="77777777" w:rsidR="00197256" w:rsidRPr="00197256" w:rsidRDefault="00197256" w:rsidP="009C637F">
      <w:pPr>
        <w:pStyle w:val="Estilo4"/>
        <w:outlineLvl w:val="9"/>
        <w:rPr>
          <w:lang w:val="es-419" w:eastAsia="es-419"/>
        </w:rPr>
      </w:pPr>
      <w:r w:rsidRPr="00197256">
        <w:rPr>
          <w:b/>
          <w:bCs/>
          <w:lang w:val="es-419" w:eastAsia="es-419"/>
        </w:rPr>
        <w:lastRenderedPageBreak/>
        <w:t>Sincronización NTP:</w:t>
      </w:r>
    </w:p>
    <w:p w14:paraId="535E06CB" w14:textId="77777777" w:rsidR="00197256" w:rsidRPr="00197256" w:rsidRDefault="00197256" w:rsidP="009C637F">
      <w:pPr>
        <w:pStyle w:val="Estilo4"/>
        <w:outlineLvl w:val="9"/>
        <w:rPr>
          <w:lang w:val="es-419" w:eastAsia="es-419"/>
        </w:rPr>
      </w:pPr>
      <w:r w:rsidRPr="00197256">
        <w:rPr>
          <w:lang w:val="es-419" w:eastAsia="es-419"/>
        </w:rPr>
        <w:t>Se inicia el cliente NTP con timeClient.begin(). Se configura el offset de zona horaria (-21600 segundos para UTC-6). Se fuerza una actualización inmediata con forceUpdate(). Se obtiene el tiempo Unix con getEpochTime(). Se convierte a formato DateTime y se actualiza el RTC con rtc.adjust().</w:t>
      </w:r>
    </w:p>
    <w:p w14:paraId="593787F7" w14:textId="77777777" w:rsidR="00197256" w:rsidRPr="00197256" w:rsidRDefault="00197256" w:rsidP="009C637F">
      <w:pPr>
        <w:pStyle w:val="Estilo4"/>
        <w:outlineLvl w:val="9"/>
        <w:rPr>
          <w:lang w:val="es-419" w:eastAsia="es-419"/>
        </w:rPr>
      </w:pPr>
      <w:r w:rsidRPr="00197256">
        <w:rPr>
          <w:b/>
          <w:bCs/>
          <w:lang w:val="es-419" w:eastAsia="es-419"/>
        </w:rPr>
        <w:t>Mensaje de inicio:</w:t>
      </w:r>
    </w:p>
    <w:p w14:paraId="4267EFFD" w14:textId="77777777" w:rsidR="00197256" w:rsidRPr="00197256" w:rsidRDefault="00197256" w:rsidP="009C637F">
      <w:pPr>
        <w:pStyle w:val="Estilo4"/>
        <w:outlineLvl w:val="9"/>
        <w:rPr>
          <w:lang w:val="es-419" w:eastAsia="es-419"/>
        </w:rPr>
      </w:pPr>
      <w:r w:rsidRPr="00197256">
        <w:rPr>
          <w:lang w:val="es-419" w:eastAsia="es-419"/>
        </w:rPr>
        <w:t>Se imprime en el Monitor Serial un mensaje indicando que el sistema está listo y operativo.</w:t>
      </w:r>
    </w:p>
    <w:p w14:paraId="5E07BA79" w14:textId="77777777" w:rsidR="008A3F76" w:rsidRDefault="008A3F76" w:rsidP="009C637F">
      <w:pPr>
        <w:pStyle w:val="titulo4"/>
        <w:outlineLvl w:val="9"/>
      </w:pPr>
    </w:p>
    <w:p w14:paraId="2383A277" w14:textId="4564D519" w:rsidR="00843E6F" w:rsidRDefault="002D1CA9" w:rsidP="00520A43">
      <w:pPr>
        <w:pStyle w:val="MyStyle"/>
        <w:outlineLvl w:val="3"/>
      </w:pPr>
      <w:bookmarkStart w:id="413" w:name="_Toc217135192"/>
      <w:bookmarkStart w:id="414" w:name="_Toc218087683"/>
      <w:r>
        <w:t>5.5.3.3. Función loop ( )</w:t>
      </w:r>
      <w:bookmarkEnd w:id="413"/>
      <w:bookmarkEnd w:id="414"/>
    </w:p>
    <w:p w14:paraId="357874DF" w14:textId="77777777" w:rsidR="00197256" w:rsidRPr="00197256" w:rsidRDefault="00197256" w:rsidP="009C637F">
      <w:pPr>
        <w:pStyle w:val="Estilo4"/>
        <w:outlineLvl w:val="9"/>
        <w:rPr>
          <w:lang w:val="es-419" w:eastAsia="es-419"/>
        </w:rPr>
      </w:pPr>
      <w:r w:rsidRPr="00197256">
        <w:rPr>
          <w:lang w:val="es-419" w:eastAsia="es-419"/>
        </w:rPr>
        <w:t>La función loop() se ejecuta continuamente después de setup(), repitiendo las tareas principales del sistema.</w:t>
      </w:r>
    </w:p>
    <w:p w14:paraId="69284EC6" w14:textId="77777777" w:rsidR="00197256" w:rsidRPr="00197256" w:rsidRDefault="00197256" w:rsidP="009C637F">
      <w:pPr>
        <w:pStyle w:val="Estilo4"/>
        <w:outlineLvl w:val="9"/>
        <w:rPr>
          <w:lang w:val="es-419" w:eastAsia="es-419"/>
        </w:rPr>
      </w:pPr>
      <w:r w:rsidRPr="00197256">
        <w:rPr>
          <w:b/>
          <w:bCs/>
          <w:lang w:val="es-419" w:eastAsia="es-419"/>
        </w:rPr>
        <w:t>Lectura del sensor DHT22:</w:t>
      </w:r>
    </w:p>
    <w:p w14:paraId="4A62F1DF" w14:textId="77777777" w:rsidR="00197256" w:rsidRPr="00197256" w:rsidRDefault="00197256" w:rsidP="009C637F">
      <w:pPr>
        <w:pStyle w:val="Estilo4"/>
        <w:outlineLvl w:val="9"/>
        <w:rPr>
          <w:lang w:val="es-419" w:eastAsia="es-419"/>
        </w:rPr>
      </w:pPr>
      <w:r w:rsidRPr="00197256">
        <w:rPr>
          <w:lang w:val="es-419" w:eastAsia="es-419"/>
        </w:rPr>
        <w:t>Se llama a dht.readTemperature() para obtener la temperatura actual. Se verifica que la lectura no sea NaN mediante isnan(). Si la lectura es válida, se almacena en temperaturaActual. Si es inválida, se muestra mensaje de error en OLED y Monitor Serial.</w:t>
      </w:r>
    </w:p>
    <w:p w14:paraId="50E5E016" w14:textId="77777777" w:rsidR="00197256" w:rsidRPr="00197256" w:rsidRDefault="00197256" w:rsidP="009C637F">
      <w:pPr>
        <w:pStyle w:val="Estilo4"/>
        <w:outlineLvl w:val="9"/>
        <w:rPr>
          <w:lang w:val="es-419" w:eastAsia="es-419"/>
        </w:rPr>
      </w:pPr>
      <w:r w:rsidRPr="00197256">
        <w:rPr>
          <w:b/>
          <w:bCs/>
          <w:lang w:val="es-419" w:eastAsia="es-419"/>
        </w:rPr>
        <w:t>Obtención de fecha y hora del RTC:</w:t>
      </w:r>
    </w:p>
    <w:p w14:paraId="1DD2914C" w14:textId="77777777" w:rsidR="00197256" w:rsidRPr="00197256" w:rsidRDefault="00197256" w:rsidP="009C637F">
      <w:pPr>
        <w:pStyle w:val="Estilo4"/>
        <w:outlineLvl w:val="9"/>
        <w:rPr>
          <w:lang w:val="es-419" w:eastAsia="es-419"/>
        </w:rPr>
      </w:pPr>
      <w:r w:rsidRPr="00197256">
        <w:rPr>
          <w:lang w:val="es-419" w:eastAsia="es-419"/>
        </w:rPr>
        <w:t>Se obtiene el objeto DateTime actual mediante rtc.now(). Se extraen los componentes de fecha: año, mes y día. Se extraen los componentes de hora: hora, minuto y segundo. Se formatean como strings con el formato deseado (DD/MM/YYYY para fecha, HH:MM:SS para hora).</w:t>
      </w:r>
    </w:p>
    <w:p w14:paraId="321CDA44" w14:textId="77777777" w:rsidR="00197256" w:rsidRPr="00197256" w:rsidRDefault="00197256" w:rsidP="009C637F">
      <w:pPr>
        <w:pStyle w:val="Estilo4"/>
        <w:outlineLvl w:val="9"/>
        <w:rPr>
          <w:lang w:val="es-419" w:eastAsia="es-419"/>
        </w:rPr>
      </w:pPr>
      <w:r w:rsidRPr="00197256">
        <w:rPr>
          <w:b/>
          <w:bCs/>
          <w:lang w:val="es-419" w:eastAsia="es-419"/>
        </w:rPr>
        <w:t>Actualización de estadísticas:</w:t>
      </w:r>
    </w:p>
    <w:p w14:paraId="17EE2B63" w14:textId="77777777" w:rsidR="00197256" w:rsidRPr="00197256" w:rsidRDefault="00197256" w:rsidP="009C637F">
      <w:pPr>
        <w:pStyle w:val="Estilo4"/>
        <w:outlineLvl w:val="9"/>
        <w:rPr>
          <w:lang w:val="es-419" w:eastAsia="es-419"/>
        </w:rPr>
      </w:pPr>
      <w:r w:rsidRPr="00197256">
        <w:rPr>
          <w:lang w:val="es-419" w:eastAsia="es-419"/>
        </w:rPr>
        <w:t>Se suma la temperatura actual a sumaTemperaturas. Se incrementa contadorLecturas. Se calcula temperaturaPromedio dividiendo sumaTemperaturas entre contadorLecturas.</w:t>
      </w:r>
    </w:p>
    <w:p w14:paraId="27032FC9" w14:textId="77777777" w:rsidR="00197256" w:rsidRPr="00197256" w:rsidRDefault="00197256" w:rsidP="009C637F">
      <w:pPr>
        <w:pStyle w:val="Estilo4"/>
        <w:outlineLvl w:val="9"/>
        <w:rPr>
          <w:lang w:val="es-419" w:eastAsia="es-419"/>
        </w:rPr>
      </w:pPr>
      <w:r w:rsidRPr="00197256">
        <w:rPr>
          <w:b/>
          <w:bCs/>
          <w:lang w:val="es-419" w:eastAsia="es-419"/>
        </w:rPr>
        <w:t>Actualización de pantalla OLED:</w:t>
      </w:r>
    </w:p>
    <w:p w14:paraId="404CFC0D" w14:textId="77777777" w:rsidR="00197256" w:rsidRPr="00197256" w:rsidRDefault="00197256" w:rsidP="009C637F">
      <w:pPr>
        <w:pStyle w:val="Estilo4"/>
        <w:outlineLvl w:val="9"/>
        <w:rPr>
          <w:lang w:val="es-419" w:eastAsia="es-419"/>
        </w:rPr>
      </w:pPr>
      <w:r w:rsidRPr="00197256">
        <w:rPr>
          <w:lang w:val="es-419" w:eastAsia="es-419"/>
        </w:rPr>
        <w:t>Se llama a la función mostrarPantalla() que muestra la información correspondiente según el valor de pantallaActual. El contenido cambia entre las cuatro pantallas implementadas.</w:t>
      </w:r>
    </w:p>
    <w:p w14:paraId="646E43E1" w14:textId="77777777" w:rsidR="00197256" w:rsidRPr="00197256" w:rsidRDefault="00197256" w:rsidP="009C637F">
      <w:pPr>
        <w:pStyle w:val="Estilo4"/>
        <w:outlineLvl w:val="9"/>
        <w:rPr>
          <w:lang w:val="es-419" w:eastAsia="es-419"/>
        </w:rPr>
      </w:pPr>
      <w:r w:rsidRPr="00197256">
        <w:rPr>
          <w:b/>
          <w:bCs/>
          <w:lang w:val="es-419" w:eastAsia="es-419"/>
        </w:rPr>
        <w:t>Detección de pulsación de botón:</w:t>
      </w:r>
    </w:p>
    <w:p w14:paraId="752F01AD" w14:textId="77777777" w:rsidR="00197256" w:rsidRPr="00197256" w:rsidRDefault="00197256" w:rsidP="009C637F">
      <w:pPr>
        <w:pStyle w:val="Estilo4"/>
        <w:outlineLvl w:val="9"/>
        <w:rPr>
          <w:lang w:val="es-419" w:eastAsia="es-419"/>
        </w:rPr>
      </w:pPr>
      <w:r w:rsidRPr="00197256">
        <w:rPr>
          <w:lang w:val="es-419" w:eastAsia="es-419"/>
        </w:rPr>
        <w:t>Se lee el estado del pin GPIO 23. Si está en LOW (botón presionado) y antes estaba en HIGH (no presionado), se incrementa pantallaActual. Si pantallaActual supera 3, se reinicia a 0 (rotación circular). Se actualiza botonPresionado con el nuevo estado. Se implementa pequeño retardo de 200 ms para evitar rebotes.</w:t>
      </w:r>
    </w:p>
    <w:p w14:paraId="27603C1D" w14:textId="77777777" w:rsidR="00197256" w:rsidRPr="00197256" w:rsidRDefault="00197256" w:rsidP="009C637F">
      <w:pPr>
        <w:pStyle w:val="Estilo4"/>
        <w:outlineLvl w:val="9"/>
        <w:rPr>
          <w:lang w:val="es-419" w:eastAsia="es-419"/>
        </w:rPr>
      </w:pPr>
      <w:r w:rsidRPr="00197256">
        <w:rPr>
          <w:b/>
          <w:bCs/>
          <w:lang w:val="es-419" w:eastAsia="es-419"/>
        </w:rPr>
        <w:t>Envío de datos al servidor:</w:t>
      </w:r>
    </w:p>
    <w:p w14:paraId="31EEFE86" w14:textId="77777777" w:rsidR="00197256" w:rsidRPr="00197256" w:rsidRDefault="00197256" w:rsidP="009C637F">
      <w:pPr>
        <w:pStyle w:val="Estilo4"/>
        <w:outlineLvl w:val="9"/>
        <w:rPr>
          <w:lang w:val="es-419" w:eastAsia="es-419"/>
        </w:rPr>
      </w:pPr>
      <w:r w:rsidRPr="00197256">
        <w:rPr>
          <w:lang w:val="es-419" w:eastAsia="es-419"/>
        </w:rPr>
        <w:t>Se verifica si han transcurrido 60 segundos desde el último envío mediante millis() - ultimoEnvio &gt;= intervaloEnvio. Si el intervalo se cumplió, se llama a la función enviarDatos(). Se actualiza ultimoEnvio con el valor actual de millis(). Se muestra mensaje de confirmación en Monitor Serial.</w:t>
      </w:r>
    </w:p>
    <w:p w14:paraId="309D7863" w14:textId="77777777" w:rsidR="00197256" w:rsidRDefault="00197256" w:rsidP="009C637F">
      <w:pPr>
        <w:pStyle w:val="Estilo4"/>
        <w:outlineLvl w:val="9"/>
        <w:rPr>
          <w:b/>
          <w:bCs/>
          <w:lang w:val="es-419" w:eastAsia="es-419"/>
        </w:rPr>
      </w:pPr>
    </w:p>
    <w:p w14:paraId="38A73A4A" w14:textId="179B01B7" w:rsidR="00197256" w:rsidRPr="00197256" w:rsidRDefault="00197256" w:rsidP="009C637F">
      <w:pPr>
        <w:pStyle w:val="Estilo4"/>
        <w:outlineLvl w:val="9"/>
        <w:rPr>
          <w:lang w:val="es-419" w:eastAsia="es-419"/>
        </w:rPr>
      </w:pPr>
      <w:r w:rsidRPr="00197256">
        <w:rPr>
          <w:b/>
          <w:bCs/>
          <w:lang w:val="es-419" w:eastAsia="es-419"/>
        </w:rPr>
        <w:lastRenderedPageBreak/>
        <w:t>Retardo entre ciclos:</w:t>
      </w:r>
    </w:p>
    <w:p w14:paraId="0273FA09" w14:textId="77777777" w:rsidR="00197256" w:rsidRPr="00197256" w:rsidRDefault="00197256" w:rsidP="009C637F">
      <w:pPr>
        <w:pStyle w:val="Estilo4"/>
        <w:outlineLvl w:val="9"/>
        <w:rPr>
          <w:lang w:val="es-419" w:eastAsia="es-419"/>
        </w:rPr>
      </w:pPr>
      <w:r w:rsidRPr="00197256">
        <w:rPr>
          <w:lang w:val="es-419" w:eastAsia="es-419"/>
        </w:rPr>
        <w:t>Se implementa delay(2000) al final del loop para limitar las lecturas del DHT22 a su frecuencia máxima permitida de 0.5 Hz (una lectura cada 2 segundos).</w:t>
      </w:r>
    </w:p>
    <w:p w14:paraId="735911D4" w14:textId="5ECFDCCB" w:rsidR="002D1CA9" w:rsidRDefault="002D1CA9" w:rsidP="00DD2492">
      <w:pPr>
        <w:pStyle w:val="MyStyle"/>
        <w:outlineLvl w:val="3"/>
      </w:pPr>
      <w:bookmarkStart w:id="415" w:name="_Toc217135193"/>
      <w:bookmarkStart w:id="416" w:name="_Toc218087684"/>
      <w:r>
        <w:t xml:space="preserve">5.5.3.4. </w:t>
      </w:r>
      <w:r w:rsidR="00434F24">
        <w:t>Funciones auxiliares</w:t>
      </w:r>
      <w:bookmarkEnd w:id="415"/>
      <w:bookmarkEnd w:id="416"/>
    </w:p>
    <w:p w14:paraId="15BE8B6C" w14:textId="77777777" w:rsidR="00707FFD" w:rsidRPr="00707FFD" w:rsidRDefault="00707FFD" w:rsidP="009C637F">
      <w:pPr>
        <w:pStyle w:val="Estilo4"/>
        <w:outlineLvl w:val="9"/>
        <w:rPr>
          <w:lang w:val="es-419" w:eastAsia="es-419"/>
        </w:rPr>
      </w:pPr>
      <w:r w:rsidRPr="00707FFD">
        <w:rPr>
          <w:lang w:val="es-419" w:eastAsia="es-419"/>
        </w:rPr>
        <w:t>El programa incluye funciones auxiliares que encapsulan tareas específicas para mejorar la organización y legibilidad del código.</w:t>
      </w:r>
    </w:p>
    <w:p w14:paraId="49F77617" w14:textId="77777777" w:rsidR="00707FFD" w:rsidRPr="00707FFD" w:rsidRDefault="00707FFD" w:rsidP="009C637F">
      <w:pPr>
        <w:pStyle w:val="Estilo4"/>
        <w:outlineLvl w:val="9"/>
        <w:rPr>
          <w:lang w:val="es-419" w:eastAsia="es-419"/>
        </w:rPr>
      </w:pPr>
      <w:r w:rsidRPr="00707FFD">
        <w:rPr>
          <w:b/>
          <w:bCs/>
          <w:lang w:val="es-419" w:eastAsia="es-419"/>
        </w:rPr>
        <w:t>Función enviarDatos():</w:t>
      </w:r>
    </w:p>
    <w:p w14:paraId="357A319D" w14:textId="77777777" w:rsidR="00707FFD" w:rsidRPr="00707FFD" w:rsidRDefault="00707FFD" w:rsidP="009C637F">
      <w:pPr>
        <w:pStyle w:val="Estilo4"/>
        <w:outlineLvl w:val="9"/>
        <w:rPr>
          <w:lang w:val="es-419" w:eastAsia="es-419"/>
        </w:rPr>
      </w:pPr>
      <w:r w:rsidRPr="00707FFD">
        <w:rPr>
          <w:lang w:val="es-419" w:eastAsia="es-419"/>
        </w:rPr>
        <w:t>Esta función se encarga de transmitir la temperatura, fecha y hora al servidor mediante una petición HTTP POST.</w:t>
      </w:r>
    </w:p>
    <w:p w14:paraId="2BCE2509" w14:textId="77777777" w:rsidR="00707FFD" w:rsidRPr="00707FFD" w:rsidRDefault="00707FFD" w:rsidP="009C637F">
      <w:pPr>
        <w:pStyle w:val="Estilo4"/>
        <w:outlineLvl w:val="9"/>
        <w:rPr>
          <w:lang w:val="es-419" w:eastAsia="es-419"/>
        </w:rPr>
      </w:pPr>
      <w:r w:rsidRPr="00707FFD">
        <w:rPr>
          <w:lang w:val="es-419" w:eastAsia="es-419"/>
        </w:rPr>
        <w:t>Proceso:</w:t>
      </w:r>
    </w:p>
    <w:p w14:paraId="1E6F8B4F" w14:textId="77777777" w:rsidR="00707FFD" w:rsidRPr="00707FFD" w:rsidRDefault="00707FFD" w:rsidP="009C637F">
      <w:pPr>
        <w:pStyle w:val="Estilo4"/>
        <w:numPr>
          <w:ilvl w:val="0"/>
          <w:numId w:val="323"/>
        </w:numPr>
        <w:outlineLvl w:val="9"/>
        <w:rPr>
          <w:lang w:val="es-419" w:eastAsia="es-419"/>
        </w:rPr>
      </w:pPr>
      <w:r w:rsidRPr="00707FFD">
        <w:rPr>
          <w:lang w:val="es-419" w:eastAsia="es-419"/>
        </w:rPr>
        <w:t>Verifica que WiFi esté conectado mediante WiFi.status() == WL_CONNECTED</w:t>
      </w:r>
    </w:p>
    <w:p w14:paraId="384022A7" w14:textId="77777777" w:rsidR="00707FFD" w:rsidRPr="00707FFD" w:rsidRDefault="00707FFD" w:rsidP="009C637F">
      <w:pPr>
        <w:pStyle w:val="Estilo4"/>
        <w:numPr>
          <w:ilvl w:val="0"/>
          <w:numId w:val="323"/>
        </w:numPr>
        <w:outlineLvl w:val="9"/>
        <w:rPr>
          <w:lang w:val="es-419" w:eastAsia="es-419"/>
        </w:rPr>
      </w:pPr>
      <w:r w:rsidRPr="00707FFD">
        <w:rPr>
          <w:lang w:val="es-419" w:eastAsia="es-419"/>
        </w:rPr>
        <w:t>Crea un objeto HTTPClient</w:t>
      </w:r>
    </w:p>
    <w:p w14:paraId="0F7E290D" w14:textId="77777777" w:rsidR="00707FFD" w:rsidRPr="00707FFD" w:rsidRDefault="00707FFD" w:rsidP="009C637F">
      <w:pPr>
        <w:pStyle w:val="Estilo4"/>
        <w:numPr>
          <w:ilvl w:val="0"/>
          <w:numId w:val="323"/>
        </w:numPr>
        <w:outlineLvl w:val="9"/>
        <w:rPr>
          <w:lang w:val="es-419" w:eastAsia="es-419"/>
        </w:rPr>
      </w:pPr>
      <w:r w:rsidRPr="00707FFD">
        <w:rPr>
          <w:lang w:val="es-419" w:eastAsia="es-419"/>
        </w:rPr>
        <w:t>Configura la conexión con http.begin(serverURL)</w:t>
      </w:r>
    </w:p>
    <w:p w14:paraId="75F99D07" w14:textId="77777777" w:rsidR="00707FFD" w:rsidRPr="00707FFD" w:rsidRDefault="00707FFD" w:rsidP="009C637F">
      <w:pPr>
        <w:pStyle w:val="Estilo4"/>
        <w:numPr>
          <w:ilvl w:val="0"/>
          <w:numId w:val="323"/>
        </w:numPr>
        <w:outlineLvl w:val="9"/>
        <w:rPr>
          <w:lang w:val="es-419" w:eastAsia="es-419"/>
        </w:rPr>
      </w:pPr>
      <w:r w:rsidRPr="00707FFD">
        <w:rPr>
          <w:lang w:val="es-419" w:eastAsia="es-419"/>
        </w:rPr>
        <w:t>Agrega encabezado Content-Type: application/json</w:t>
      </w:r>
    </w:p>
    <w:p w14:paraId="040A166C" w14:textId="77777777" w:rsidR="00707FFD" w:rsidRPr="00707FFD" w:rsidRDefault="00707FFD" w:rsidP="009C637F">
      <w:pPr>
        <w:pStyle w:val="Estilo4"/>
        <w:numPr>
          <w:ilvl w:val="0"/>
          <w:numId w:val="323"/>
        </w:numPr>
        <w:outlineLvl w:val="9"/>
        <w:rPr>
          <w:lang w:val="es-419" w:eastAsia="es-419"/>
        </w:rPr>
      </w:pPr>
      <w:r w:rsidRPr="00707FFD">
        <w:rPr>
          <w:lang w:val="es-419" w:eastAsia="es-419"/>
        </w:rPr>
        <w:t>Construye un string JSON con los tres campos: temperatura, fecha y hora</w:t>
      </w:r>
    </w:p>
    <w:p w14:paraId="120AF0E6" w14:textId="77777777" w:rsidR="00707FFD" w:rsidRPr="00707FFD" w:rsidRDefault="00707FFD" w:rsidP="009C637F">
      <w:pPr>
        <w:pStyle w:val="Estilo4"/>
        <w:numPr>
          <w:ilvl w:val="0"/>
          <w:numId w:val="323"/>
        </w:numPr>
        <w:outlineLvl w:val="9"/>
        <w:rPr>
          <w:lang w:val="es-419" w:eastAsia="es-419"/>
        </w:rPr>
      </w:pPr>
      <w:r w:rsidRPr="00707FFD">
        <w:rPr>
          <w:lang w:val="es-419" w:eastAsia="es-419"/>
        </w:rPr>
        <w:t>Envía la petición POST con http.POST(jsonData)</w:t>
      </w:r>
    </w:p>
    <w:p w14:paraId="48C85BDB" w14:textId="77777777" w:rsidR="00707FFD" w:rsidRPr="00707FFD" w:rsidRDefault="00707FFD" w:rsidP="009C637F">
      <w:pPr>
        <w:pStyle w:val="Estilo4"/>
        <w:numPr>
          <w:ilvl w:val="0"/>
          <w:numId w:val="323"/>
        </w:numPr>
        <w:outlineLvl w:val="9"/>
        <w:rPr>
          <w:lang w:val="es-419" w:eastAsia="es-419"/>
        </w:rPr>
      </w:pPr>
      <w:r w:rsidRPr="00707FFD">
        <w:rPr>
          <w:lang w:val="es-419" w:eastAsia="es-419"/>
        </w:rPr>
        <w:t>Verifica el código de respuesta del servidor</w:t>
      </w:r>
    </w:p>
    <w:p w14:paraId="4978B228" w14:textId="77777777" w:rsidR="00707FFD" w:rsidRPr="00707FFD" w:rsidRDefault="00707FFD" w:rsidP="009C637F">
      <w:pPr>
        <w:pStyle w:val="Estilo4"/>
        <w:numPr>
          <w:ilvl w:val="0"/>
          <w:numId w:val="323"/>
        </w:numPr>
        <w:outlineLvl w:val="9"/>
        <w:rPr>
          <w:lang w:val="es-419" w:eastAsia="es-419"/>
        </w:rPr>
      </w:pPr>
      <w:r w:rsidRPr="00707FFD">
        <w:rPr>
          <w:lang w:val="es-419" w:eastAsia="es-419"/>
        </w:rPr>
        <w:t>Si es 200, imprime mensaje de éxito</w:t>
      </w:r>
    </w:p>
    <w:p w14:paraId="36577AF4" w14:textId="77777777" w:rsidR="00707FFD" w:rsidRPr="00707FFD" w:rsidRDefault="00707FFD" w:rsidP="009C637F">
      <w:pPr>
        <w:pStyle w:val="Estilo4"/>
        <w:numPr>
          <w:ilvl w:val="0"/>
          <w:numId w:val="323"/>
        </w:numPr>
        <w:outlineLvl w:val="9"/>
        <w:rPr>
          <w:lang w:val="es-419" w:eastAsia="es-419"/>
        </w:rPr>
      </w:pPr>
      <w:r w:rsidRPr="00707FFD">
        <w:rPr>
          <w:lang w:val="es-419" w:eastAsia="es-419"/>
        </w:rPr>
        <w:t>Si es diferente, imprime mensaje de error con el código recibido</w:t>
      </w:r>
    </w:p>
    <w:p w14:paraId="5514B4FC" w14:textId="77777777" w:rsidR="00707FFD" w:rsidRPr="00707FFD" w:rsidRDefault="00707FFD" w:rsidP="009C637F">
      <w:pPr>
        <w:pStyle w:val="Estilo4"/>
        <w:numPr>
          <w:ilvl w:val="0"/>
          <w:numId w:val="323"/>
        </w:numPr>
        <w:outlineLvl w:val="9"/>
        <w:rPr>
          <w:lang w:val="es-419" w:eastAsia="es-419"/>
        </w:rPr>
      </w:pPr>
      <w:r w:rsidRPr="00707FFD">
        <w:rPr>
          <w:lang w:val="es-419" w:eastAsia="es-419"/>
        </w:rPr>
        <w:t>Obtiene y muestra la respuesta del servidor con http.getString()</w:t>
      </w:r>
    </w:p>
    <w:p w14:paraId="1670194A" w14:textId="77777777" w:rsidR="00707FFD" w:rsidRPr="00707FFD" w:rsidRDefault="00707FFD" w:rsidP="009C637F">
      <w:pPr>
        <w:pStyle w:val="Estilo4"/>
        <w:numPr>
          <w:ilvl w:val="0"/>
          <w:numId w:val="323"/>
        </w:numPr>
        <w:outlineLvl w:val="9"/>
        <w:rPr>
          <w:lang w:val="es-419" w:eastAsia="es-419"/>
        </w:rPr>
      </w:pPr>
      <w:r w:rsidRPr="00707FFD">
        <w:rPr>
          <w:lang w:val="es-419" w:eastAsia="es-419"/>
        </w:rPr>
        <w:t>Cierra la conexión con http.end()</w:t>
      </w:r>
    </w:p>
    <w:p w14:paraId="6586FB61" w14:textId="77777777" w:rsidR="00707FFD" w:rsidRPr="00707FFD" w:rsidRDefault="00707FFD" w:rsidP="009C637F">
      <w:pPr>
        <w:pStyle w:val="Estilo4"/>
        <w:outlineLvl w:val="9"/>
        <w:rPr>
          <w:lang w:val="es-419" w:eastAsia="es-419"/>
        </w:rPr>
      </w:pPr>
      <w:r w:rsidRPr="00707FFD">
        <w:rPr>
          <w:lang w:val="es-419" w:eastAsia="es-419"/>
        </w:rPr>
        <w:t>Si WiFi no está conectado, imprime mensaje de error y no intenta enviar datos.</w:t>
      </w:r>
    </w:p>
    <w:p w14:paraId="0666ADBB" w14:textId="77777777" w:rsidR="00707FFD" w:rsidRPr="00707FFD" w:rsidRDefault="00707FFD" w:rsidP="009C637F">
      <w:pPr>
        <w:pStyle w:val="Estilo4"/>
        <w:outlineLvl w:val="9"/>
        <w:rPr>
          <w:lang w:val="es-419" w:eastAsia="es-419"/>
        </w:rPr>
      </w:pPr>
      <w:r w:rsidRPr="00707FFD">
        <w:rPr>
          <w:b/>
          <w:bCs/>
          <w:lang w:val="es-419" w:eastAsia="es-419"/>
        </w:rPr>
        <w:t>Función mostrarPantalla():</w:t>
      </w:r>
    </w:p>
    <w:p w14:paraId="2C238B38" w14:textId="77777777" w:rsidR="00707FFD" w:rsidRPr="00707FFD" w:rsidRDefault="00707FFD" w:rsidP="009C637F">
      <w:pPr>
        <w:pStyle w:val="Estilo4"/>
        <w:outlineLvl w:val="9"/>
        <w:rPr>
          <w:lang w:val="es-419" w:eastAsia="es-419"/>
        </w:rPr>
      </w:pPr>
      <w:r w:rsidRPr="00707FFD">
        <w:rPr>
          <w:lang w:val="es-419" w:eastAsia="es-419"/>
        </w:rPr>
        <w:t>Esta función actualiza el contenido de la pantalla OLED según el valor de pantallaActual.</w:t>
      </w:r>
    </w:p>
    <w:p w14:paraId="6AA0A43B" w14:textId="77777777" w:rsidR="00707FFD" w:rsidRPr="00707FFD" w:rsidRDefault="00707FFD" w:rsidP="009C637F">
      <w:pPr>
        <w:pStyle w:val="Estilo4"/>
        <w:outlineLvl w:val="9"/>
        <w:rPr>
          <w:lang w:val="es-419" w:eastAsia="es-419"/>
        </w:rPr>
      </w:pPr>
      <w:r w:rsidRPr="00707FFD">
        <w:rPr>
          <w:lang w:val="es-419" w:eastAsia="es-419"/>
        </w:rPr>
        <w:t>Proceso:</w:t>
      </w:r>
    </w:p>
    <w:p w14:paraId="2FC950D0" w14:textId="77777777" w:rsidR="00707FFD" w:rsidRPr="00707FFD" w:rsidRDefault="00707FFD" w:rsidP="009C637F">
      <w:pPr>
        <w:pStyle w:val="Estilo4"/>
        <w:numPr>
          <w:ilvl w:val="0"/>
          <w:numId w:val="324"/>
        </w:numPr>
        <w:outlineLvl w:val="9"/>
        <w:rPr>
          <w:lang w:val="es-419" w:eastAsia="es-419"/>
        </w:rPr>
      </w:pPr>
      <w:r w:rsidRPr="00707FFD">
        <w:rPr>
          <w:lang w:val="es-419" w:eastAsia="es-419"/>
        </w:rPr>
        <w:t>Limpia el buffer con display.clearDisplay()</w:t>
      </w:r>
    </w:p>
    <w:p w14:paraId="592E0C2F" w14:textId="77777777" w:rsidR="00707FFD" w:rsidRPr="00707FFD" w:rsidRDefault="00707FFD" w:rsidP="009C637F">
      <w:pPr>
        <w:pStyle w:val="Estilo4"/>
        <w:numPr>
          <w:ilvl w:val="0"/>
          <w:numId w:val="324"/>
        </w:numPr>
        <w:outlineLvl w:val="9"/>
        <w:rPr>
          <w:lang w:val="es-419" w:eastAsia="es-419"/>
        </w:rPr>
      </w:pPr>
      <w:r w:rsidRPr="00707FFD">
        <w:rPr>
          <w:lang w:val="es-419" w:eastAsia="es-419"/>
        </w:rPr>
        <w:t>Configura color de texto con display.setTextColor(SSD1306_WHITE)</w:t>
      </w:r>
    </w:p>
    <w:p w14:paraId="569651FF" w14:textId="77777777" w:rsidR="00707FFD" w:rsidRPr="00707FFD" w:rsidRDefault="00707FFD" w:rsidP="009C637F">
      <w:pPr>
        <w:pStyle w:val="Estilo4"/>
        <w:numPr>
          <w:ilvl w:val="0"/>
          <w:numId w:val="324"/>
        </w:numPr>
        <w:outlineLvl w:val="9"/>
        <w:rPr>
          <w:lang w:val="es-419" w:eastAsia="es-419"/>
        </w:rPr>
      </w:pPr>
      <w:r w:rsidRPr="00707FFD">
        <w:rPr>
          <w:lang w:val="es-419" w:eastAsia="es-419"/>
        </w:rPr>
        <w:t>Evalúa pantallaActual con estructura switch-case</w:t>
      </w:r>
    </w:p>
    <w:p w14:paraId="5FD48531" w14:textId="77777777" w:rsidR="00707FFD" w:rsidRPr="00707FFD" w:rsidRDefault="00707FFD" w:rsidP="009C637F">
      <w:pPr>
        <w:pStyle w:val="Estilo4"/>
        <w:outlineLvl w:val="9"/>
        <w:rPr>
          <w:lang w:val="es-419" w:eastAsia="es-419"/>
        </w:rPr>
      </w:pPr>
      <w:r w:rsidRPr="00707FFD">
        <w:rPr>
          <w:lang w:val="es-419" w:eastAsia="es-419"/>
        </w:rPr>
        <w:t>Caso 0 (Pantalla de presentación):</w:t>
      </w:r>
    </w:p>
    <w:p w14:paraId="770695AB" w14:textId="77777777" w:rsidR="00707FFD" w:rsidRPr="00707FFD" w:rsidRDefault="00707FFD" w:rsidP="009C637F">
      <w:pPr>
        <w:pStyle w:val="Estilo4"/>
        <w:numPr>
          <w:ilvl w:val="0"/>
          <w:numId w:val="325"/>
        </w:numPr>
        <w:outlineLvl w:val="9"/>
        <w:rPr>
          <w:lang w:val="es-419" w:eastAsia="es-419"/>
        </w:rPr>
      </w:pPr>
      <w:r w:rsidRPr="00707FFD">
        <w:rPr>
          <w:lang w:val="es-419" w:eastAsia="es-419"/>
        </w:rPr>
        <w:t>Muestra título del sistema centrado</w:t>
      </w:r>
    </w:p>
    <w:p w14:paraId="52A8BE66" w14:textId="77777777" w:rsidR="00707FFD" w:rsidRPr="00707FFD" w:rsidRDefault="00707FFD" w:rsidP="009C637F">
      <w:pPr>
        <w:pStyle w:val="Estilo4"/>
        <w:numPr>
          <w:ilvl w:val="0"/>
          <w:numId w:val="325"/>
        </w:numPr>
        <w:outlineLvl w:val="9"/>
        <w:rPr>
          <w:lang w:val="es-419" w:eastAsia="es-419"/>
        </w:rPr>
      </w:pPr>
      <w:r w:rsidRPr="00707FFD">
        <w:rPr>
          <w:lang w:val="es-419" w:eastAsia="es-419"/>
        </w:rPr>
        <w:t>Muestra mensaje de bienvenida</w:t>
      </w:r>
    </w:p>
    <w:p w14:paraId="2E9D43DF" w14:textId="77777777" w:rsidR="00707FFD" w:rsidRPr="00707FFD" w:rsidRDefault="00707FFD" w:rsidP="009C637F">
      <w:pPr>
        <w:pStyle w:val="Estilo4"/>
        <w:numPr>
          <w:ilvl w:val="0"/>
          <w:numId w:val="325"/>
        </w:numPr>
        <w:outlineLvl w:val="9"/>
        <w:rPr>
          <w:lang w:val="es-419" w:eastAsia="es-419"/>
        </w:rPr>
      </w:pPr>
      <w:r w:rsidRPr="00707FFD">
        <w:rPr>
          <w:lang w:val="es-419" w:eastAsia="es-419"/>
        </w:rPr>
        <w:t>Puede incluir logo o gráfico decorativo</w:t>
      </w:r>
    </w:p>
    <w:p w14:paraId="62417C4E" w14:textId="77777777" w:rsidR="00707FFD" w:rsidRPr="00707FFD" w:rsidRDefault="00707FFD" w:rsidP="009C637F">
      <w:pPr>
        <w:pStyle w:val="Estilo4"/>
        <w:outlineLvl w:val="9"/>
        <w:rPr>
          <w:lang w:val="es-419" w:eastAsia="es-419"/>
        </w:rPr>
      </w:pPr>
      <w:r w:rsidRPr="00707FFD">
        <w:rPr>
          <w:lang w:val="es-419" w:eastAsia="es-419"/>
        </w:rPr>
        <w:lastRenderedPageBreak/>
        <w:t>Caso 1 (Pantalla principal):</w:t>
      </w:r>
    </w:p>
    <w:p w14:paraId="054AA251" w14:textId="77777777" w:rsidR="00707FFD" w:rsidRPr="00707FFD" w:rsidRDefault="00707FFD" w:rsidP="009C637F">
      <w:pPr>
        <w:pStyle w:val="Estilo4"/>
        <w:numPr>
          <w:ilvl w:val="0"/>
          <w:numId w:val="326"/>
        </w:numPr>
        <w:outlineLvl w:val="9"/>
        <w:rPr>
          <w:lang w:val="es-419" w:eastAsia="es-419"/>
        </w:rPr>
      </w:pPr>
      <w:r w:rsidRPr="00707FFD">
        <w:rPr>
          <w:lang w:val="es-419" w:eastAsia="es-419"/>
        </w:rPr>
        <w:t>Línea 1: Temperatura actual con símbolo de grados Celsius</w:t>
      </w:r>
    </w:p>
    <w:p w14:paraId="1B41B912" w14:textId="77777777" w:rsidR="00707FFD" w:rsidRPr="00707FFD" w:rsidRDefault="00707FFD" w:rsidP="009C637F">
      <w:pPr>
        <w:pStyle w:val="Estilo4"/>
        <w:numPr>
          <w:ilvl w:val="0"/>
          <w:numId w:val="326"/>
        </w:numPr>
        <w:outlineLvl w:val="9"/>
        <w:rPr>
          <w:lang w:val="es-419" w:eastAsia="es-419"/>
        </w:rPr>
      </w:pPr>
      <w:r w:rsidRPr="00707FFD">
        <w:rPr>
          <w:lang w:val="es-419" w:eastAsia="es-419"/>
        </w:rPr>
        <w:t>Línea 2: Fecha en formato DD/MM/YYYY</w:t>
      </w:r>
    </w:p>
    <w:p w14:paraId="4365B17E" w14:textId="77777777" w:rsidR="00707FFD" w:rsidRPr="00707FFD" w:rsidRDefault="00707FFD" w:rsidP="009C637F">
      <w:pPr>
        <w:pStyle w:val="Estilo4"/>
        <w:numPr>
          <w:ilvl w:val="0"/>
          <w:numId w:val="326"/>
        </w:numPr>
        <w:outlineLvl w:val="9"/>
        <w:rPr>
          <w:lang w:val="es-419" w:eastAsia="es-419"/>
        </w:rPr>
      </w:pPr>
      <w:r w:rsidRPr="00707FFD">
        <w:rPr>
          <w:lang w:val="es-419" w:eastAsia="es-419"/>
        </w:rPr>
        <w:t>Línea 3: Hora en formato HH:MM:SS</w:t>
      </w:r>
    </w:p>
    <w:p w14:paraId="2F571354" w14:textId="77777777" w:rsidR="00707FFD" w:rsidRPr="00707FFD" w:rsidRDefault="00707FFD" w:rsidP="009C637F">
      <w:pPr>
        <w:pStyle w:val="Estilo4"/>
        <w:numPr>
          <w:ilvl w:val="0"/>
          <w:numId w:val="326"/>
        </w:numPr>
        <w:outlineLvl w:val="9"/>
        <w:rPr>
          <w:lang w:val="es-419" w:eastAsia="es-419"/>
        </w:rPr>
      </w:pPr>
      <w:r w:rsidRPr="00707FFD">
        <w:rPr>
          <w:lang w:val="es-419" w:eastAsia="es-419"/>
        </w:rPr>
        <w:t>Línea 4: Estado de conexión WiFi</w:t>
      </w:r>
    </w:p>
    <w:p w14:paraId="3A8D4E37" w14:textId="77777777" w:rsidR="00707FFD" w:rsidRPr="00707FFD" w:rsidRDefault="00707FFD" w:rsidP="009C637F">
      <w:pPr>
        <w:pStyle w:val="Estilo4"/>
        <w:outlineLvl w:val="9"/>
        <w:rPr>
          <w:lang w:val="es-419" w:eastAsia="es-419"/>
        </w:rPr>
      </w:pPr>
      <w:r w:rsidRPr="00707FFD">
        <w:rPr>
          <w:lang w:val="es-419" w:eastAsia="es-419"/>
        </w:rPr>
        <w:t>Caso 2 (Pantalla de transmisión):</w:t>
      </w:r>
    </w:p>
    <w:p w14:paraId="59FE5F82" w14:textId="77777777" w:rsidR="00707FFD" w:rsidRPr="00707FFD" w:rsidRDefault="00707FFD" w:rsidP="009C637F">
      <w:pPr>
        <w:pStyle w:val="Estilo4"/>
        <w:numPr>
          <w:ilvl w:val="0"/>
          <w:numId w:val="327"/>
        </w:numPr>
        <w:outlineLvl w:val="9"/>
        <w:rPr>
          <w:lang w:val="es-419" w:eastAsia="es-419"/>
        </w:rPr>
      </w:pPr>
      <w:r w:rsidRPr="00707FFD">
        <w:rPr>
          <w:lang w:val="es-419" w:eastAsia="es-419"/>
        </w:rPr>
        <w:t>Muestra mensaje "Enviando datos..."</w:t>
      </w:r>
    </w:p>
    <w:p w14:paraId="0EA2DBAA" w14:textId="77777777" w:rsidR="00707FFD" w:rsidRPr="00707FFD" w:rsidRDefault="00707FFD" w:rsidP="009C637F">
      <w:pPr>
        <w:pStyle w:val="Estilo4"/>
        <w:numPr>
          <w:ilvl w:val="0"/>
          <w:numId w:val="327"/>
        </w:numPr>
        <w:outlineLvl w:val="9"/>
        <w:rPr>
          <w:lang w:val="es-419" w:eastAsia="es-419"/>
        </w:rPr>
      </w:pPr>
      <w:r w:rsidRPr="00707FFD">
        <w:rPr>
          <w:lang w:val="es-419" w:eastAsia="es-419"/>
        </w:rPr>
        <w:t>Muestra indicador visual (animación o símbolo)</w:t>
      </w:r>
    </w:p>
    <w:p w14:paraId="18D1CFA5" w14:textId="77777777" w:rsidR="00707FFD" w:rsidRPr="00707FFD" w:rsidRDefault="00707FFD" w:rsidP="009C637F">
      <w:pPr>
        <w:pStyle w:val="Estilo4"/>
        <w:numPr>
          <w:ilvl w:val="0"/>
          <w:numId w:val="327"/>
        </w:numPr>
        <w:outlineLvl w:val="9"/>
        <w:rPr>
          <w:lang w:val="es-419" w:eastAsia="es-419"/>
        </w:rPr>
      </w:pPr>
      <w:r w:rsidRPr="00707FFD">
        <w:rPr>
          <w:lang w:val="es-419" w:eastAsia="es-419"/>
        </w:rPr>
        <w:t>Muestra dirección IP del ESP32</w:t>
      </w:r>
    </w:p>
    <w:p w14:paraId="441799F9" w14:textId="77777777" w:rsidR="00707FFD" w:rsidRPr="00707FFD" w:rsidRDefault="00707FFD" w:rsidP="009C637F">
      <w:pPr>
        <w:pStyle w:val="Estilo4"/>
        <w:numPr>
          <w:ilvl w:val="0"/>
          <w:numId w:val="327"/>
        </w:numPr>
        <w:outlineLvl w:val="9"/>
        <w:rPr>
          <w:lang w:val="es-419" w:eastAsia="es-419"/>
        </w:rPr>
      </w:pPr>
      <w:r w:rsidRPr="00707FFD">
        <w:rPr>
          <w:lang w:val="es-419" w:eastAsia="es-419"/>
        </w:rPr>
        <w:t>Muestra intensidad de señal WiFi (RSSI)</w:t>
      </w:r>
    </w:p>
    <w:p w14:paraId="587AC5AA" w14:textId="77777777" w:rsidR="00707FFD" w:rsidRPr="00707FFD" w:rsidRDefault="00707FFD" w:rsidP="009C637F">
      <w:pPr>
        <w:pStyle w:val="Estilo4"/>
        <w:outlineLvl w:val="9"/>
        <w:rPr>
          <w:lang w:val="es-419" w:eastAsia="es-419"/>
        </w:rPr>
      </w:pPr>
      <w:r w:rsidRPr="00707FFD">
        <w:rPr>
          <w:lang w:val="es-419" w:eastAsia="es-419"/>
        </w:rPr>
        <w:t>Caso 3 (Pantalla de estadísticas):</w:t>
      </w:r>
    </w:p>
    <w:p w14:paraId="78FDED49" w14:textId="77777777" w:rsidR="00707FFD" w:rsidRPr="00707FFD" w:rsidRDefault="00707FFD" w:rsidP="009C637F">
      <w:pPr>
        <w:pStyle w:val="Estilo4"/>
        <w:numPr>
          <w:ilvl w:val="0"/>
          <w:numId w:val="328"/>
        </w:numPr>
        <w:outlineLvl w:val="9"/>
        <w:rPr>
          <w:lang w:val="es-419" w:eastAsia="es-419"/>
        </w:rPr>
      </w:pPr>
      <w:r w:rsidRPr="00707FFD">
        <w:rPr>
          <w:lang w:val="es-419" w:eastAsia="es-419"/>
        </w:rPr>
        <w:t>Muestra temperatura actual</w:t>
      </w:r>
    </w:p>
    <w:p w14:paraId="40850441" w14:textId="77777777" w:rsidR="00707FFD" w:rsidRPr="00707FFD" w:rsidRDefault="00707FFD" w:rsidP="009C637F">
      <w:pPr>
        <w:pStyle w:val="Estilo4"/>
        <w:numPr>
          <w:ilvl w:val="0"/>
          <w:numId w:val="328"/>
        </w:numPr>
        <w:outlineLvl w:val="9"/>
        <w:rPr>
          <w:lang w:val="es-419" w:eastAsia="es-419"/>
        </w:rPr>
      </w:pPr>
      <w:r w:rsidRPr="00707FFD">
        <w:rPr>
          <w:lang w:val="es-419" w:eastAsia="es-419"/>
        </w:rPr>
        <w:t>Muestra temperatura promedio</w:t>
      </w:r>
    </w:p>
    <w:p w14:paraId="4A00F978" w14:textId="77777777" w:rsidR="00707FFD" w:rsidRPr="00707FFD" w:rsidRDefault="00707FFD" w:rsidP="009C637F">
      <w:pPr>
        <w:pStyle w:val="Estilo4"/>
        <w:numPr>
          <w:ilvl w:val="0"/>
          <w:numId w:val="328"/>
        </w:numPr>
        <w:outlineLvl w:val="9"/>
        <w:rPr>
          <w:lang w:val="es-419" w:eastAsia="es-419"/>
        </w:rPr>
      </w:pPr>
      <w:r w:rsidRPr="00707FFD">
        <w:rPr>
          <w:lang w:val="es-419" w:eastAsia="es-419"/>
        </w:rPr>
        <w:t>Muestra cantidad de lecturas realizadas</w:t>
      </w:r>
    </w:p>
    <w:p w14:paraId="226F51DA" w14:textId="77777777" w:rsidR="00707FFD" w:rsidRPr="00707FFD" w:rsidRDefault="00707FFD" w:rsidP="009C637F">
      <w:pPr>
        <w:pStyle w:val="Estilo4"/>
        <w:numPr>
          <w:ilvl w:val="0"/>
          <w:numId w:val="328"/>
        </w:numPr>
        <w:outlineLvl w:val="9"/>
        <w:rPr>
          <w:lang w:val="es-419" w:eastAsia="es-419"/>
        </w:rPr>
      </w:pPr>
      <w:r w:rsidRPr="00707FFD">
        <w:rPr>
          <w:lang w:val="es-419" w:eastAsia="es-419"/>
        </w:rPr>
        <w:t>Muestra tiempo de operación</w:t>
      </w:r>
    </w:p>
    <w:p w14:paraId="23A3E932" w14:textId="77777777" w:rsidR="00707FFD" w:rsidRPr="00707FFD" w:rsidRDefault="00707FFD" w:rsidP="009C637F">
      <w:pPr>
        <w:pStyle w:val="Estilo4"/>
        <w:numPr>
          <w:ilvl w:val="0"/>
          <w:numId w:val="324"/>
        </w:numPr>
        <w:outlineLvl w:val="9"/>
        <w:rPr>
          <w:lang w:val="es-419" w:eastAsia="es-419"/>
        </w:rPr>
      </w:pPr>
      <w:r w:rsidRPr="00707FFD">
        <w:rPr>
          <w:lang w:val="es-419" w:eastAsia="es-419"/>
        </w:rPr>
        <w:t>Envía el contenido al display con display.display()</w:t>
      </w:r>
    </w:p>
    <w:p w14:paraId="6235E433" w14:textId="77777777" w:rsidR="00707FFD" w:rsidRPr="00707FFD" w:rsidRDefault="00707FFD" w:rsidP="009C637F">
      <w:pPr>
        <w:pStyle w:val="Estilo4"/>
        <w:outlineLvl w:val="9"/>
        <w:rPr>
          <w:lang w:val="es-419" w:eastAsia="es-419"/>
        </w:rPr>
      </w:pPr>
      <w:r w:rsidRPr="00707FFD">
        <w:rPr>
          <w:b/>
          <w:bCs/>
          <w:lang w:val="es-419" w:eastAsia="es-419"/>
        </w:rPr>
        <w:t>Función sincronizarRTC():</w:t>
      </w:r>
    </w:p>
    <w:p w14:paraId="48806BD7" w14:textId="77777777" w:rsidR="00707FFD" w:rsidRPr="00707FFD" w:rsidRDefault="00707FFD" w:rsidP="009C637F">
      <w:pPr>
        <w:pStyle w:val="Estilo4"/>
        <w:outlineLvl w:val="9"/>
        <w:rPr>
          <w:lang w:val="es-419" w:eastAsia="es-419"/>
        </w:rPr>
      </w:pPr>
      <w:r w:rsidRPr="00707FFD">
        <w:rPr>
          <w:lang w:val="es-419" w:eastAsia="es-419"/>
        </w:rPr>
        <w:t>Esta función sincroniza el RTC DS3231 con la hora obtenida desde servidores NTP.</w:t>
      </w:r>
    </w:p>
    <w:p w14:paraId="01B605DB" w14:textId="77777777" w:rsidR="00707FFD" w:rsidRPr="00707FFD" w:rsidRDefault="00707FFD" w:rsidP="009C637F">
      <w:pPr>
        <w:pStyle w:val="Estilo4"/>
        <w:outlineLvl w:val="9"/>
        <w:rPr>
          <w:lang w:val="es-419" w:eastAsia="es-419"/>
        </w:rPr>
      </w:pPr>
      <w:r w:rsidRPr="00707FFD">
        <w:rPr>
          <w:lang w:val="es-419" w:eastAsia="es-419"/>
        </w:rPr>
        <w:t>Proceso:</w:t>
      </w:r>
    </w:p>
    <w:p w14:paraId="3F0B4181" w14:textId="77777777" w:rsidR="00707FFD" w:rsidRPr="00707FFD" w:rsidRDefault="00707FFD" w:rsidP="009C637F">
      <w:pPr>
        <w:pStyle w:val="Estilo4"/>
        <w:numPr>
          <w:ilvl w:val="0"/>
          <w:numId w:val="329"/>
        </w:numPr>
        <w:outlineLvl w:val="9"/>
        <w:rPr>
          <w:lang w:val="es-419" w:eastAsia="es-419"/>
        </w:rPr>
      </w:pPr>
      <w:r w:rsidRPr="00707FFD">
        <w:rPr>
          <w:lang w:val="es-419" w:eastAsia="es-419"/>
        </w:rPr>
        <w:t>Verifica conexión WiFi</w:t>
      </w:r>
    </w:p>
    <w:p w14:paraId="2DDCCC61" w14:textId="77777777" w:rsidR="00707FFD" w:rsidRPr="00707FFD" w:rsidRDefault="00707FFD" w:rsidP="009C637F">
      <w:pPr>
        <w:pStyle w:val="Estilo4"/>
        <w:numPr>
          <w:ilvl w:val="0"/>
          <w:numId w:val="329"/>
        </w:numPr>
        <w:outlineLvl w:val="9"/>
        <w:rPr>
          <w:lang w:val="es-419" w:eastAsia="es-419"/>
        </w:rPr>
      </w:pPr>
      <w:r w:rsidRPr="00707FFD">
        <w:rPr>
          <w:lang w:val="es-419" w:eastAsia="es-419"/>
        </w:rPr>
        <w:t>Actualiza cliente NTP con timeClient.update()</w:t>
      </w:r>
    </w:p>
    <w:p w14:paraId="0A997FE8" w14:textId="77777777" w:rsidR="00707FFD" w:rsidRPr="00707FFD" w:rsidRDefault="00707FFD" w:rsidP="009C637F">
      <w:pPr>
        <w:pStyle w:val="Estilo4"/>
        <w:numPr>
          <w:ilvl w:val="0"/>
          <w:numId w:val="329"/>
        </w:numPr>
        <w:outlineLvl w:val="9"/>
        <w:rPr>
          <w:lang w:val="es-419" w:eastAsia="es-419"/>
        </w:rPr>
      </w:pPr>
      <w:r w:rsidRPr="00707FFD">
        <w:rPr>
          <w:lang w:val="es-419" w:eastAsia="es-419"/>
        </w:rPr>
        <w:t>Obtiene tiempo Unix con timeClient.getEpochTime()</w:t>
      </w:r>
    </w:p>
    <w:p w14:paraId="3DCC9284" w14:textId="77777777" w:rsidR="00707FFD" w:rsidRPr="00707FFD" w:rsidRDefault="00707FFD" w:rsidP="009C637F">
      <w:pPr>
        <w:pStyle w:val="Estilo4"/>
        <w:numPr>
          <w:ilvl w:val="0"/>
          <w:numId w:val="329"/>
        </w:numPr>
        <w:outlineLvl w:val="9"/>
        <w:rPr>
          <w:lang w:val="es-419" w:eastAsia="es-419"/>
        </w:rPr>
      </w:pPr>
      <w:r w:rsidRPr="00707FFD">
        <w:rPr>
          <w:lang w:val="es-419" w:eastAsia="es-419"/>
        </w:rPr>
        <w:t>Convierte tiempo Unix a formato DateTime</w:t>
      </w:r>
    </w:p>
    <w:p w14:paraId="6C1DA45F" w14:textId="77777777" w:rsidR="00707FFD" w:rsidRPr="00707FFD" w:rsidRDefault="00707FFD" w:rsidP="009C637F">
      <w:pPr>
        <w:pStyle w:val="Estilo4"/>
        <w:numPr>
          <w:ilvl w:val="0"/>
          <w:numId w:val="329"/>
        </w:numPr>
        <w:outlineLvl w:val="9"/>
        <w:rPr>
          <w:lang w:val="es-419" w:eastAsia="es-419"/>
        </w:rPr>
      </w:pPr>
      <w:r w:rsidRPr="00707FFD">
        <w:rPr>
          <w:lang w:val="es-419" w:eastAsia="es-419"/>
        </w:rPr>
        <w:t>Ajusta el RTC con rtc.adjust(dateTime)</w:t>
      </w:r>
    </w:p>
    <w:p w14:paraId="4837C939" w14:textId="77777777" w:rsidR="00707FFD" w:rsidRPr="00707FFD" w:rsidRDefault="00707FFD" w:rsidP="009C637F">
      <w:pPr>
        <w:pStyle w:val="Estilo4"/>
        <w:numPr>
          <w:ilvl w:val="0"/>
          <w:numId w:val="329"/>
        </w:numPr>
        <w:outlineLvl w:val="9"/>
        <w:rPr>
          <w:lang w:val="es-419" w:eastAsia="es-419"/>
        </w:rPr>
      </w:pPr>
      <w:r w:rsidRPr="00707FFD">
        <w:rPr>
          <w:lang w:val="es-419" w:eastAsia="es-419"/>
        </w:rPr>
        <w:t>Imprime mensaje de confirmación con la hora sincronizada</w:t>
      </w:r>
    </w:p>
    <w:p w14:paraId="1F2F5B2A" w14:textId="77777777" w:rsidR="00707FFD" w:rsidRPr="00707FFD" w:rsidRDefault="00707FFD" w:rsidP="009C637F">
      <w:pPr>
        <w:pStyle w:val="Estilo4"/>
        <w:numPr>
          <w:ilvl w:val="0"/>
          <w:numId w:val="329"/>
        </w:numPr>
        <w:outlineLvl w:val="9"/>
        <w:rPr>
          <w:lang w:val="es-419" w:eastAsia="es-419"/>
        </w:rPr>
      </w:pPr>
      <w:r w:rsidRPr="00707FFD">
        <w:rPr>
          <w:lang w:val="es-419" w:eastAsia="es-419"/>
        </w:rPr>
        <w:t>Retorna true si tuvo éxito, false si falló</w:t>
      </w:r>
    </w:p>
    <w:p w14:paraId="76C90A5C" w14:textId="77777777" w:rsidR="00707FFD" w:rsidRPr="00707FFD" w:rsidRDefault="00707FFD" w:rsidP="009C637F">
      <w:pPr>
        <w:pStyle w:val="Estilo4"/>
        <w:outlineLvl w:val="9"/>
        <w:rPr>
          <w:lang w:val="es-419" w:eastAsia="es-419"/>
        </w:rPr>
      </w:pPr>
      <w:r w:rsidRPr="00707FFD">
        <w:rPr>
          <w:lang w:val="es-419" w:eastAsia="es-419"/>
        </w:rPr>
        <w:t>Esta función puede llamarse periódicamente (por ejemplo, una vez al día) o manualmente mediante un comando serial para mantener la precisión del RTC a largo plazo.</w:t>
      </w:r>
    </w:p>
    <w:p w14:paraId="694C6626" w14:textId="77777777" w:rsidR="00707FFD" w:rsidRDefault="00707FFD" w:rsidP="009C637F">
      <w:pPr>
        <w:pStyle w:val="Estilo4"/>
        <w:outlineLvl w:val="9"/>
        <w:rPr>
          <w:b/>
          <w:bCs/>
          <w:lang w:val="es-419" w:eastAsia="es-419"/>
        </w:rPr>
      </w:pPr>
    </w:p>
    <w:p w14:paraId="60273C9A" w14:textId="77777777" w:rsidR="00707FFD" w:rsidRDefault="00707FFD" w:rsidP="009C637F">
      <w:pPr>
        <w:pStyle w:val="Estilo4"/>
        <w:outlineLvl w:val="9"/>
        <w:rPr>
          <w:b/>
          <w:bCs/>
          <w:lang w:val="es-419" w:eastAsia="es-419"/>
        </w:rPr>
      </w:pPr>
    </w:p>
    <w:p w14:paraId="0A48DA1D" w14:textId="77777777" w:rsidR="00707FFD" w:rsidRDefault="00707FFD" w:rsidP="009C637F">
      <w:pPr>
        <w:pStyle w:val="Estilo4"/>
        <w:outlineLvl w:val="9"/>
        <w:rPr>
          <w:b/>
          <w:bCs/>
          <w:lang w:val="es-419" w:eastAsia="es-419"/>
        </w:rPr>
      </w:pPr>
    </w:p>
    <w:p w14:paraId="199F5CCB" w14:textId="5C4CD309" w:rsidR="00707FFD" w:rsidRPr="00707FFD" w:rsidRDefault="00707FFD" w:rsidP="009C637F">
      <w:pPr>
        <w:pStyle w:val="Estilo4"/>
        <w:outlineLvl w:val="9"/>
        <w:rPr>
          <w:lang w:val="es-419" w:eastAsia="es-419"/>
        </w:rPr>
      </w:pPr>
      <w:r w:rsidRPr="00707FFD">
        <w:rPr>
          <w:b/>
          <w:bCs/>
          <w:lang w:val="es-419" w:eastAsia="es-419"/>
        </w:rPr>
        <w:lastRenderedPageBreak/>
        <w:t>Función formatearFecha():</w:t>
      </w:r>
    </w:p>
    <w:p w14:paraId="11B7847B" w14:textId="77777777" w:rsidR="00707FFD" w:rsidRPr="00707FFD" w:rsidRDefault="00707FFD" w:rsidP="009C637F">
      <w:pPr>
        <w:pStyle w:val="Estilo4"/>
        <w:outlineLvl w:val="9"/>
        <w:rPr>
          <w:lang w:val="es-419" w:eastAsia="es-419"/>
        </w:rPr>
      </w:pPr>
      <w:r w:rsidRPr="00707FFD">
        <w:rPr>
          <w:lang w:val="es-419" w:eastAsia="es-419"/>
        </w:rPr>
        <w:t>Esta función recibe un objeto DateTime y retorna un string con formato DD/MM/YYYY.</w:t>
      </w:r>
    </w:p>
    <w:p w14:paraId="48622705" w14:textId="77777777" w:rsidR="00707FFD" w:rsidRPr="00707FFD" w:rsidRDefault="00707FFD" w:rsidP="009C637F">
      <w:pPr>
        <w:pStyle w:val="Estilo4"/>
        <w:outlineLvl w:val="9"/>
        <w:rPr>
          <w:lang w:val="es-419" w:eastAsia="es-419"/>
        </w:rPr>
      </w:pPr>
      <w:r w:rsidRPr="00707FFD">
        <w:rPr>
          <w:lang w:val="es-419" w:eastAsia="es-419"/>
        </w:rPr>
        <w:t>Proceso:</w:t>
      </w:r>
    </w:p>
    <w:p w14:paraId="787FB777" w14:textId="77777777" w:rsidR="00707FFD" w:rsidRPr="00707FFD" w:rsidRDefault="00707FFD" w:rsidP="009C637F">
      <w:pPr>
        <w:pStyle w:val="Estilo4"/>
        <w:outlineLvl w:val="9"/>
        <w:rPr>
          <w:lang w:val="es-419" w:eastAsia="es-419"/>
        </w:rPr>
      </w:pPr>
      <w:r w:rsidRPr="00707FFD">
        <w:rPr>
          <w:lang w:val="es-419" w:eastAsia="es-419"/>
        </w:rPr>
        <w:t>Extrae día, mes y año del objeto DateTime</w:t>
      </w:r>
    </w:p>
    <w:p w14:paraId="56AE4977" w14:textId="77777777" w:rsidR="00707FFD" w:rsidRPr="00707FFD" w:rsidRDefault="00707FFD" w:rsidP="009C637F">
      <w:pPr>
        <w:pStyle w:val="Estilo4"/>
        <w:outlineLvl w:val="9"/>
        <w:rPr>
          <w:lang w:val="es-419" w:eastAsia="es-419"/>
        </w:rPr>
      </w:pPr>
      <w:r w:rsidRPr="00707FFD">
        <w:rPr>
          <w:lang w:val="es-419" w:eastAsia="es-419"/>
        </w:rPr>
        <w:t>Agrega ceros a la izquierda si los valores son menores a 10</w:t>
      </w:r>
    </w:p>
    <w:p w14:paraId="7745302C" w14:textId="77777777" w:rsidR="00707FFD" w:rsidRPr="00707FFD" w:rsidRDefault="00707FFD" w:rsidP="009C637F">
      <w:pPr>
        <w:pStyle w:val="Estilo4"/>
        <w:outlineLvl w:val="9"/>
        <w:rPr>
          <w:lang w:val="es-419" w:eastAsia="es-419"/>
        </w:rPr>
      </w:pPr>
      <w:r w:rsidRPr="00707FFD">
        <w:rPr>
          <w:lang w:val="es-419" w:eastAsia="es-419"/>
        </w:rPr>
        <w:t>Construye el string con el formato deseado</w:t>
      </w:r>
    </w:p>
    <w:p w14:paraId="3455EEF0" w14:textId="77777777" w:rsidR="00707FFD" w:rsidRPr="00707FFD" w:rsidRDefault="00707FFD" w:rsidP="009C637F">
      <w:pPr>
        <w:pStyle w:val="Estilo4"/>
        <w:outlineLvl w:val="9"/>
        <w:rPr>
          <w:lang w:val="es-419" w:eastAsia="es-419"/>
        </w:rPr>
      </w:pPr>
      <w:r w:rsidRPr="00707FFD">
        <w:rPr>
          <w:lang w:val="es-419" w:eastAsia="es-419"/>
        </w:rPr>
        <w:t>Retorna el string formateado</w:t>
      </w:r>
    </w:p>
    <w:p w14:paraId="5FBC36D7" w14:textId="77777777" w:rsidR="00707FFD" w:rsidRPr="00707FFD" w:rsidRDefault="00707FFD" w:rsidP="009C637F">
      <w:pPr>
        <w:pStyle w:val="Estilo4"/>
        <w:outlineLvl w:val="9"/>
        <w:rPr>
          <w:lang w:val="es-419" w:eastAsia="es-419"/>
        </w:rPr>
      </w:pPr>
      <w:r w:rsidRPr="00707FFD">
        <w:rPr>
          <w:b/>
          <w:bCs/>
          <w:lang w:val="es-419" w:eastAsia="es-419"/>
        </w:rPr>
        <w:t>Función formatearHora():</w:t>
      </w:r>
    </w:p>
    <w:p w14:paraId="5290C526" w14:textId="77777777" w:rsidR="00707FFD" w:rsidRPr="00707FFD" w:rsidRDefault="00707FFD" w:rsidP="009C637F">
      <w:pPr>
        <w:pStyle w:val="Estilo4"/>
        <w:outlineLvl w:val="9"/>
        <w:rPr>
          <w:lang w:val="es-419" w:eastAsia="es-419"/>
        </w:rPr>
      </w:pPr>
      <w:r w:rsidRPr="00707FFD">
        <w:rPr>
          <w:lang w:val="es-419" w:eastAsia="es-419"/>
        </w:rPr>
        <w:t>Esta función recibe un objeto DateTime y retorna un string con formato HH:MM:SS.</w:t>
      </w:r>
    </w:p>
    <w:p w14:paraId="16E823FD" w14:textId="77777777" w:rsidR="00707FFD" w:rsidRPr="00707FFD" w:rsidRDefault="00707FFD" w:rsidP="009C637F">
      <w:pPr>
        <w:pStyle w:val="Estilo4"/>
        <w:outlineLvl w:val="9"/>
        <w:rPr>
          <w:lang w:val="es-419" w:eastAsia="es-419"/>
        </w:rPr>
      </w:pPr>
      <w:r w:rsidRPr="00707FFD">
        <w:rPr>
          <w:lang w:val="es-419" w:eastAsia="es-419"/>
        </w:rPr>
        <w:t>Proceso:</w:t>
      </w:r>
    </w:p>
    <w:p w14:paraId="62B96AF0" w14:textId="77777777" w:rsidR="00707FFD" w:rsidRPr="00707FFD" w:rsidRDefault="00707FFD" w:rsidP="009C637F">
      <w:pPr>
        <w:pStyle w:val="Estilo4"/>
        <w:numPr>
          <w:ilvl w:val="0"/>
          <w:numId w:val="330"/>
        </w:numPr>
        <w:outlineLvl w:val="9"/>
        <w:rPr>
          <w:lang w:val="es-419" w:eastAsia="es-419"/>
        </w:rPr>
      </w:pPr>
      <w:r w:rsidRPr="00707FFD">
        <w:rPr>
          <w:lang w:val="es-419" w:eastAsia="es-419"/>
        </w:rPr>
        <w:t>Extrae hora, minuto y segundo del objeto DateTime</w:t>
      </w:r>
    </w:p>
    <w:p w14:paraId="7E4864B5" w14:textId="77777777" w:rsidR="00707FFD" w:rsidRPr="00707FFD" w:rsidRDefault="00707FFD" w:rsidP="009C637F">
      <w:pPr>
        <w:pStyle w:val="Estilo4"/>
        <w:numPr>
          <w:ilvl w:val="0"/>
          <w:numId w:val="330"/>
        </w:numPr>
        <w:outlineLvl w:val="9"/>
        <w:rPr>
          <w:lang w:val="es-419" w:eastAsia="es-419"/>
        </w:rPr>
      </w:pPr>
      <w:r w:rsidRPr="00707FFD">
        <w:rPr>
          <w:lang w:val="es-419" w:eastAsia="es-419"/>
        </w:rPr>
        <w:t>Agrega ceros a la izquierda si los valores son menores a 10</w:t>
      </w:r>
    </w:p>
    <w:p w14:paraId="3A4C66B2" w14:textId="77777777" w:rsidR="00707FFD" w:rsidRPr="00707FFD" w:rsidRDefault="00707FFD" w:rsidP="009C637F">
      <w:pPr>
        <w:pStyle w:val="Estilo4"/>
        <w:numPr>
          <w:ilvl w:val="0"/>
          <w:numId w:val="330"/>
        </w:numPr>
        <w:outlineLvl w:val="9"/>
        <w:rPr>
          <w:lang w:val="es-419" w:eastAsia="es-419"/>
        </w:rPr>
      </w:pPr>
      <w:r w:rsidRPr="00707FFD">
        <w:rPr>
          <w:lang w:val="es-419" w:eastAsia="es-419"/>
        </w:rPr>
        <w:t>Construye el string con el formato deseado</w:t>
      </w:r>
    </w:p>
    <w:p w14:paraId="200C86B8" w14:textId="77777777" w:rsidR="00707FFD" w:rsidRPr="00707FFD" w:rsidRDefault="00707FFD" w:rsidP="009C637F">
      <w:pPr>
        <w:pStyle w:val="Estilo4"/>
        <w:numPr>
          <w:ilvl w:val="0"/>
          <w:numId w:val="330"/>
        </w:numPr>
        <w:outlineLvl w:val="9"/>
        <w:rPr>
          <w:lang w:val="es-419" w:eastAsia="es-419"/>
        </w:rPr>
      </w:pPr>
      <w:r w:rsidRPr="00707FFD">
        <w:rPr>
          <w:lang w:val="es-419" w:eastAsia="es-419"/>
        </w:rPr>
        <w:t>Retorna el string formateado</w:t>
      </w:r>
    </w:p>
    <w:p w14:paraId="7C71A462" w14:textId="77777777" w:rsidR="00197256" w:rsidRDefault="00197256" w:rsidP="009C637F">
      <w:pPr>
        <w:pStyle w:val="Estilo4"/>
        <w:outlineLvl w:val="9"/>
      </w:pPr>
    </w:p>
    <w:p w14:paraId="0908F600" w14:textId="77777777" w:rsidR="00197256" w:rsidRDefault="00197256" w:rsidP="009C637F">
      <w:pPr>
        <w:pStyle w:val="Estilo4"/>
        <w:outlineLvl w:val="9"/>
      </w:pPr>
    </w:p>
    <w:p w14:paraId="0E6E8418" w14:textId="77777777" w:rsidR="00197256" w:rsidRDefault="00197256" w:rsidP="009C637F">
      <w:pPr>
        <w:pStyle w:val="Estilo4"/>
        <w:outlineLvl w:val="9"/>
      </w:pPr>
    </w:p>
    <w:p w14:paraId="498BE982" w14:textId="77777777" w:rsidR="00707FFD" w:rsidRDefault="00707FFD" w:rsidP="009C637F">
      <w:pPr>
        <w:pStyle w:val="Estilo4"/>
        <w:outlineLvl w:val="9"/>
      </w:pPr>
    </w:p>
    <w:p w14:paraId="25AF744E" w14:textId="77777777" w:rsidR="00707FFD" w:rsidRDefault="00707FFD" w:rsidP="009C637F">
      <w:pPr>
        <w:pStyle w:val="Estilo4"/>
        <w:outlineLvl w:val="9"/>
      </w:pPr>
    </w:p>
    <w:p w14:paraId="3DBE211F" w14:textId="77777777" w:rsidR="00707FFD" w:rsidRDefault="00707FFD" w:rsidP="009C637F">
      <w:pPr>
        <w:pStyle w:val="Estilo4"/>
        <w:outlineLvl w:val="9"/>
      </w:pPr>
    </w:p>
    <w:p w14:paraId="01609DD2" w14:textId="77777777" w:rsidR="00707FFD" w:rsidRDefault="00707FFD" w:rsidP="009C637F">
      <w:pPr>
        <w:pStyle w:val="Estilo4"/>
        <w:outlineLvl w:val="9"/>
      </w:pPr>
    </w:p>
    <w:p w14:paraId="11F7D06D" w14:textId="77777777" w:rsidR="00707FFD" w:rsidRDefault="00707FFD" w:rsidP="009C637F">
      <w:pPr>
        <w:pStyle w:val="Estilo4"/>
        <w:outlineLvl w:val="9"/>
      </w:pPr>
    </w:p>
    <w:p w14:paraId="05113433" w14:textId="77777777" w:rsidR="00707FFD" w:rsidRDefault="00707FFD" w:rsidP="009C637F">
      <w:pPr>
        <w:pStyle w:val="Estilo4"/>
        <w:outlineLvl w:val="9"/>
      </w:pPr>
    </w:p>
    <w:p w14:paraId="6DC0628E" w14:textId="77777777" w:rsidR="00707FFD" w:rsidRDefault="00707FFD" w:rsidP="009C637F">
      <w:pPr>
        <w:pStyle w:val="Estilo4"/>
        <w:outlineLvl w:val="9"/>
      </w:pPr>
    </w:p>
    <w:p w14:paraId="5BC44D7A" w14:textId="77777777" w:rsidR="00707FFD" w:rsidRDefault="00707FFD" w:rsidP="009C637F">
      <w:pPr>
        <w:pStyle w:val="Estilo4"/>
        <w:outlineLvl w:val="9"/>
      </w:pPr>
    </w:p>
    <w:p w14:paraId="047E4201" w14:textId="77777777" w:rsidR="00707FFD" w:rsidRDefault="00707FFD" w:rsidP="009C637F">
      <w:pPr>
        <w:pStyle w:val="Estilo4"/>
        <w:outlineLvl w:val="9"/>
      </w:pPr>
    </w:p>
    <w:p w14:paraId="557BF329" w14:textId="77777777" w:rsidR="00707FFD" w:rsidRDefault="00707FFD" w:rsidP="009C637F">
      <w:pPr>
        <w:pStyle w:val="Estilo4"/>
        <w:outlineLvl w:val="9"/>
      </w:pPr>
    </w:p>
    <w:p w14:paraId="32BAF51B" w14:textId="77777777" w:rsidR="00707FFD" w:rsidRDefault="00707FFD" w:rsidP="009C637F">
      <w:pPr>
        <w:pStyle w:val="Estilo4"/>
        <w:outlineLvl w:val="9"/>
      </w:pPr>
    </w:p>
    <w:p w14:paraId="161820D4" w14:textId="77777777" w:rsidR="00707FFD" w:rsidRDefault="00707FFD" w:rsidP="009C637F">
      <w:pPr>
        <w:pStyle w:val="Estilo4"/>
        <w:outlineLvl w:val="9"/>
      </w:pPr>
    </w:p>
    <w:p w14:paraId="1E3AD958" w14:textId="77777777" w:rsidR="00707FFD" w:rsidRDefault="00707FFD" w:rsidP="009C637F">
      <w:pPr>
        <w:pStyle w:val="Estilo4"/>
        <w:outlineLvl w:val="9"/>
      </w:pPr>
    </w:p>
    <w:p w14:paraId="60560272" w14:textId="77777777" w:rsidR="00707FFD" w:rsidRDefault="00707FFD" w:rsidP="009C637F">
      <w:pPr>
        <w:pStyle w:val="Estilo4"/>
        <w:outlineLvl w:val="9"/>
      </w:pPr>
    </w:p>
    <w:p w14:paraId="0BEFC08F" w14:textId="77777777" w:rsidR="00707FFD" w:rsidRDefault="00707FFD" w:rsidP="009C637F">
      <w:pPr>
        <w:pStyle w:val="Estilo4"/>
        <w:outlineLvl w:val="9"/>
      </w:pPr>
    </w:p>
    <w:p w14:paraId="5DCE865A" w14:textId="7704BD41" w:rsidR="00434F24" w:rsidRPr="009D15DD" w:rsidRDefault="00434F24" w:rsidP="00055096">
      <w:pPr>
        <w:pStyle w:val="MyStyle"/>
      </w:pPr>
      <w:bookmarkStart w:id="417" w:name="_Toc217135194"/>
      <w:bookmarkStart w:id="418" w:name="_Toc218087685"/>
      <w:r w:rsidRPr="009D15DD">
        <w:lastRenderedPageBreak/>
        <w:t>5.5.4. Módulo de adquisición de datos</w:t>
      </w:r>
      <w:bookmarkEnd w:id="417"/>
      <w:bookmarkEnd w:id="418"/>
    </w:p>
    <w:p w14:paraId="6D98F252" w14:textId="590A88A0" w:rsidR="00434F24" w:rsidRDefault="00434F24" w:rsidP="00055096">
      <w:pPr>
        <w:pStyle w:val="MyStyle"/>
        <w:outlineLvl w:val="3"/>
      </w:pPr>
      <w:bookmarkStart w:id="419" w:name="_Toc217135195"/>
      <w:bookmarkStart w:id="420" w:name="_Toc218087686"/>
      <w:r>
        <w:t>5.5.4.1. Lectura del sensor DHT22</w:t>
      </w:r>
      <w:bookmarkEnd w:id="419"/>
      <w:bookmarkEnd w:id="420"/>
    </w:p>
    <w:p w14:paraId="568E0921" w14:textId="77777777" w:rsidR="009F5FE9" w:rsidRPr="009F5FE9" w:rsidRDefault="009F5FE9" w:rsidP="009C637F">
      <w:pPr>
        <w:pStyle w:val="Estilo4"/>
        <w:outlineLvl w:val="9"/>
        <w:rPr>
          <w:lang w:val="es-419" w:eastAsia="es-419"/>
        </w:rPr>
      </w:pPr>
      <w:r w:rsidRPr="009F5FE9">
        <w:rPr>
          <w:lang w:val="es-419" w:eastAsia="es-419"/>
        </w:rPr>
        <w:t>El módulo de adquisición de datos es responsable de obtener las mediciones de temperatura desde el sensor DHT22 de forma confiable y eficiente.</w:t>
      </w:r>
    </w:p>
    <w:p w14:paraId="22011FBD" w14:textId="77777777" w:rsidR="009F5FE9" w:rsidRPr="009F5FE9" w:rsidRDefault="009F5FE9" w:rsidP="009C637F">
      <w:pPr>
        <w:pStyle w:val="Estilo4"/>
        <w:outlineLvl w:val="9"/>
        <w:rPr>
          <w:lang w:val="es-419" w:eastAsia="es-419"/>
        </w:rPr>
      </w:pPr>
      <w:r w:rsidRPr="009F5FE9">
        <w:rPr>
          <w:b/>
          <w:bCs/>
          <w:lang w:val="es-419" w:eastAsia="es-419"/>
        </w:rPr>
        <w:t>Proceso de lectura:</w:t>
      </w:r>
    </w:p>
    <w:p w14:paraId="202B6CF4" w14:textId="77777777" w:rsidR="009F5FE9" w:rsidRPr="009F5FE9" w:rsidRDefault="009F5FE9" w:rsidP="009C637F">
      <w:pPr>
        <w:pStyle w:val="Estilo4"/>
        <w:outlineLvl w:val="9"/>
        <w:rPr>
          <w:lang w:val="es-419" w:eastAsia="es-419"/>
        </w:rPr>
      </w:pPr>
      <w:r w:rsidRPr="009F5FE9">
        <w:rPr>
          <w:lang w:val="es-419" w:eastAsia="es-419"/>
        </w:rPr>
        <w:t>La lectura del sensor se realiza mediante la función readTemperature() de la librería DHT.h. Esta función encapsula todo el protocolo de comunicación One-Wire con el sensor, retornando directamente el valor de temperatura en grados Celsius como tipo de dato float.</w:t>
      </w:r>
    </w:p>
    <w:p w14:paraId="3CFF9792" w14:textId="77777777" w:rsidR="009F5FE9" w:rsidRPr="009F5FE9" w:rsidRDefault="009F5FE9" w:rsidP="009C637F">
      <w:pPr>
        <w:pStyle w:val="Estilo4"/>
        <w:outlineLvl w:val="9"/>
        <w:rPr>
          <w:lang w:val="es-419" w:eastAsia="es-419"/>
        </w:rPr>
      </w:pPr>
      <w:r w:rsidRPr="009F5FE9">
        <w:rPr>
          <w:b/>
          <w:bCs/>
          <w:lang w:val="es-419" w:eastAsia="es-419"/>
        </w:rPr>
        <w:t>Frecuencia de muestreo:</w:t>
      </w:r>
    </w:p>
    <w:p w14:paraId="34668818" w14:textId="77777777" w:rsidR="009F5FE9" w:rsidRPr="009F5FE9" w:rsidRDefault="009F5FE9" w:rsidP="009C637F">
      <w:pPr>
        <w:pStyle w:val="Estilo4"/>
        <w:outlineLvl w:val="9"/>
        <w:rPr>
          <w:lang w:val="es-419" w:eastAsia="es-419"/>
        </w:rPr>
      </w:pPr>
      <w:r w:rsidRPr="009F5FE9">
        <w:rPr>
          <w:lang w:val="es-419" w:eastAsia="es-419"/>
        </w:rPr>
        <w:t>El sensor DHT22 tiene una limitación física de tiempo de respuesta de 2 segundos. Por esta razón, el sistema implementa un delay(2000) al final de la función loop(), garantizando que no se realicen lecturas más frecuentes que la capacidad del sensor. Intentar leer el sensor con mayor frecuencia resulta en valores erróneos o NaN (Not a Number).</w:t>
      </w:r>
    </w:p>
    <w:p w14:paraId="5C7FC234" w14:textId="77777777" w:rsidR="009F5FE9" w:rsidRPr="009F5FE9" w:rsidRDefault="009F5FE9" w:rsidP="009C637F">
      <w:pPr>
        <w:pStyle w:val="Estilo4"/>
        <w:outlineLvl w:val="9"/>
        <w:rPr>
          <w:lang w:val="es-419" w:eastAsia="es-419"/>
        </w:rPr>
      </w:pPr>
      <w:r w:rsidRPr="009F5FE9">
        <w:rPr>
          <w:b/>
          <w:bCs/>
          <w:lang w:val="es-419" w:eastAsia="es-419"/>
        </w:rPr>
        <w:t>Almacenamiento del dato:</w:t>
      </w:r>
    </w:p>
    <w:p w14:paraId="2C4A3BA7" w14:textId="77777777" w:rsidR="009F5FE9" w:rsidRPr="009F5FE9" w:rsidRDefault="009F5FE9" w:rsidP="009C637F">
      <w:pPr>
        <w:pStyle w:val="Estilo4"/>
        <w:outlineLvl w:val="9"/>
        <w:rPr>
          <w:lang w:val="es-419" w:eastAsia="es-419"/>
        </w:rPr>
      </w:pPr>
      <w:r w:rsidRPr="009F5FE9">
        <w:rPr>
          <w:lang w:val="es-419" w:eastAsia="es-419"/>
        </w:rPr>
        <w:t>Una vez obtenida la lectura válida, el valor se almacena en la variable global temperaturaActual de tipo float. Esta variable es accedida posteriormente por otras funciones del sistema para mostrar en pantalla OLED y enviar al servidor.</w:t>
      </w:r>
    </w:p>
    <w:p w14:paraId="36DF4BB0" w14:textId="77777777" w:rsidR="009F5FE9" w:rsidRPr="009F5FE9" w:rsidRDefault="009F5FE9" w:rsidP="009C637F">
      <w:pPr>
        <w:pStyle w:val="Estilo4"/>
        <w:outlineLvl w:val="9"/>
        <w:rPr>
          <w:lang w:val="es-419" w:eastAsia="es-419"/>
        </w:rPr>
      </w:pPr>
      <w:r w:rsidRPr="009F5FE9">
        <w:rPr>
          <w:b/>
          <w:bCs/>
          <w:lang w:val="es-419" w:eastAsia="es-419"/>
        </w:rPr>
        <w:t>Rango de medición:</w:t>
      </w:r>
    </w:p>
    <w:p w14:paraId="2F67667F" w14:textId="77777777" w:rsidR="009F5FE9" w:rsidRPr="009F5FE9" w:rsidRDefault="009F5FE9" w:rsidP="009C637F">
      <w:pPr>
        <w:pStyle w:val="Estilo4"/>
        <w:outlineLvl w:val="9"/>
        <w:rPr>
          <w:lang w:val="es-419" w:eastAsia="es-419"/>
        </w:rPr>
      </w:pPr>
      <w:r w:rsidRPr="009F5FE9">
        <w:rPr>
          <w:lang w:val="es-419" w:eastAsia="es-419"/>
        </w:rPr>
        <w:t>El sensor DHT22 puede medir temperaturas desde -40°C hasta +80°C con una precisión de ±0.5°C. El sistema no implementa filtros de rango en esta versión, aceptando cualquier valor dentro de las especificaciones del sensor.</w:t>
      </w:r>
    </w:p>
    <w:p w14:paraId="2CD3DB86" w14:textId="77777777" w:rsidR="009F5FE9" w:rsidRPr="009F5FE9" w:rsidRDefault="009F5FE9" w:rsidP="009C637F">
      <w:pPr>
        <w:pStyle w:val="Estilo4"/>
        <w:outlineLvl w:val="9"/>
        <w:rPr>
          <w:lang w:val="es-419" w:eastAsia="es-419"/>
        </w:rPr>
      </w:pPr>
      <w:r w:rsidRPr="009F5FE9">
        <w:rPr>
          <w:b/>
          <w:bCs/>
          <w:lang w:val="es-419" w:eastAsia="es-419"/>
        </w:rPr>
        <w:t>Manejo de errores:</w:t>
      </w:r>
    </w:p>
    <w:p w14:paraId="56995ECC" w14:textId="6E03DF75" w:rsidR="006C5A74" w:rsidRDefault="009F5FE9" w:rsidP="009C637F">
      <w:pPr>
        <w:pStyle w:val="Estilo4"/>
        <w:outlineLvl w:val="9"/>
        <w:rPr>
          <w:lang w:val="es-419" w:eastAsia="es-419"/>
        </w:rPr>
      </w:pPr>
      <w:r w:rsidRPr="009F5FE9">
        <w:rPr>
          <w:lang w:val="es-419" w:eastAsia="es-419"/>
        </w:rPr>
        <w:t>Si el sensor está desconectado, dañado o no responde correctamente, la función readTemperature() retorna el valor especial NaN. Este valor es detectado mediante la función isnan() en la sección de validación de datos.</w:t>
      </w:r>
      <w:r w:rsidR="006C5A74">
        <w:rPr>
          <w:lang w:val="es-419" w:eastAsia="es-419"/>
        </w:rPr>
        <w:br w:type="page"/>
      </w:r>
    </w:p>
    <w:p w14:paraId="579A82CA" w14:textId="393F3982" w:rsidR="00434F24" w:rsidRDefault="00434F24" w:rsidP="006C5A74">
      <w:pPr>
        <w:pStyle w:val="MyStyle"/>
        <w:outlineLvl w:val="3"/>
      </w:pPr>
      <w:bookmarkStart w:id="421" w:name="_Toc217135196"/>
      <w:bookmarkStart w:id="422" w:name="_Toc218087687"/>
      <w:r>
        <w:lastRenderedPageBreak/>
        <w:t>5.5.</w:t>
      </w:r>
      <w:r w:rsidR="006C5A74">
        <w:t>4</w:t>
      </w:r>
      <w:r>
        <w:t>.2. Obtención de fecha/hora del RTC</w:t>
      </w:r>
      <w:bookmarkEnd w:id="421"/>
      <w:bookmarkEnd w:id="422"/>
    </w:p>
    <w:p w14:paraId="3DEF78EF" w14:textId="77777777" w:rsidR="009F5FE9" w:rsidRPr="009F5FE9" w:rsidRDefault="009F5FE9" w:rsidP="009C637F">
      <w:pPr>
        <w:pStyle w:val="Estilo4"/>
        <w:outlineLvl w:val="9"/>
        <w:rPr>
          <w:lang w:val="es-419" w:eastAsia="es-419"/>
        </w:rPr>
      </w:pPr>
      <w:r w:rsidRPr="009F5FE9">
        <w:rPr>
          <w:lang w:val="es-419" w:eastAsia="es-419"/>
        </w:rPr>
        <w:t>El módulo RTC DS3231 proporciona la fecha y hora precisas para cada medición de temperatura, permitiendo el registro temporal de los datos.</w:t>
      </w:r>
    </w:p>
    <w:p w14:paraId="26FF47AF" w14:textId="77777777" w:rsidR="009F5FE9" w:rsidRPr="009F5FE9" w:rsidRDefault="009F5FE9" w:rsidP="009C637F">
      <w:pPr>
        <w:pStyle w:val="Estilo4"/>
        <w:outlineLvl w:val="9"/>
        <w:rPr>
          <w:lang w:val="es-419" w:eastAsia="es-419"/>
        </w:rPr>
      </w:pPr>
      <w:r w:rsidRPr="009F5FE9">
        <w:rPr>
          <w:b/>
          <w:bCs/>
          <w:lang w:val="es-419" w:eastAsia="es-419"/>
        </w:rPr>
        <w:t>Proceso de obtención:</w:t>
      </w:r>
    </w:p>
    <w:p w14:paraId="2A6DDCC4" w14:textId="77777777" w:rsidR="009F5FE9" w:rsidRPr="009F5FE9" w:rsidRDefault="009F5FE9" w:rsidP="009C637F">
      <w:pPr>
        <w:pStyle w:val="Estilo4"/>
        <w:outlineLvl w:val="9"/>
        <w:rPr>
          <w:lang w:val="es-419" w:eastAsia="es-419"/>
        </w:rPr>
      </w:pPr>
      <w:r w:rsidRPr="009F5FE9">
        <w:rPr>
          <w:lang w:val="es-419" w:eastAsia="es-419"/>
        </w:rPr>
        <w:t>Se utiliza la función rtc.now() de la librería RTClib.h, la cual retorna un objeto de tipo DateTime que contiene toda la información temporal: año, mes, día, hora, minuto y segundo.</w:t>
      </w:r>
    </w:p>
    <w:p w14:paraId="53BB1D06" w14:textId="77777777" w:rsidR="009F5FE9" w:rsidRPr="009F5FE9" w:rsidRDefault="009F5FE9" w:rsidP="009C637F">
      <w:pPr>
        <w:pStyle w:val="Estilo4"/>
        <w:outlineLvl w:val="9"/>
        <w:rPr>
          <w:lang w:val="es-419" w:eastAsia="es-419"/>
        </w:rPr>
      </w:pPr>
      <w:r w:rsidRPr="009F5FE9">
        <w:rPr>
          <w:b/>
          <w:bCs/>
          <w:lang w:val="es-419" w:eastAsia="es-419"/>
        </w:rPr>
        <w:t>Extracción de componentes:</w:t>
      </w:r>
    </w:p>
    <w:p w14:paraId="4C555681" w14:textId="77777777" w:rsidR="009F5FE9" w:rsidRPr="009F5FE9" w:rsidRDefault="009F5FE9" w:rsidP="009C637F">
      <w:pPr>
        <w:pStyle w:val="Estilo4"/>
        <w:outlineLvl w:val="9"/>
        <w:rPr>
          <w:lang w:val="es-419" w:eastAsia="es-419"/>
        </w:rPr>
      </w:pPr>
      <w:r w:rsidRPr="009F5FE9">
        <w:rPr>
          <w:lang w:val="es-419" w:eastAsia="es-419"/>
        </w:rPr>
        <w:t>Del objeto DateTime se extraen los componentes individuales mediante los métodos:</w:t>
      </w:r>
    </w:p>
    <w:p w14:paraId="00E47F37" w14:textId="77777777" w:rsidR="009F5FE9" w:rsidRPr="009F5FE9" w:rsidRDefault="009F5FE9" w:rsidP="009C637F">
      <w:pPr>
        <w:pStyle w:val="Estilo4"/>
        <w:numPr>
          <w:ilvl w:val="0"/>
          <w:numId w:val="331"/>
        </w:numPr>
        <w:outlineLvl w:val="9"/>
        <w:rPr>
          <w:lang w:val="es-419" w:eastAsia="es-419"/>
        </w:rPr>
      </w:pPr>
      <w:r w:rsidRPr="009F5FE9">
        <w:rPr>
          <w:lang w:val="es-419" w:eastAsia="es-419"/>
        </w:rPr>
        <w:t>year(): Retorna el año de 4 dígitos (ej. 2025)</w:t>
      </w:r>
    </w:p>
    <w:p w14:paraId="58F1071E" w14:textId="77777777" w:rsidR="009F5FE9" w:rsidRPr="009F5FE9" w:rsidRDefault="009F5FE9" w:rsidP="009C637F">
      <w:pPr>
        <w:pStyle w:val="Estilo4"/>
        <w:numPr>
          <w:ilvl w:val="0"/>
          <w:numId w:val="331"/>
        </w:numPr>
        <w:outlineLvl w:val="9"/>
        <w:rPr>
          <w:lang w:val="es-419" w:eastAsia="es-419"/>
        </w:rPr>
      </w:pPr>
      <w:r w:rsidRPr="009F5FE9">
        <w:rPr>
          <w:lang w:val="es-419" w:eastAsia="es-419"/>
        </w:rPr>
        <w:t>month(): Retorna el mes (1-12)</w:t>
      </w:r>
    </w:p>
    <w:p w14:paraId="31AAF533" w14:textId="77777777" w:rsidR="009F5FE9" w:rsidRPr="009F5FE9" w:rsidRDefault="009F5FE9" w:rsidP="009C637F">
      <w:pPr>
        <w:pStyle w:val="Estilo4"/>
        <w:numPr>
          <w:ilvl w:val="0"/>
          <w:numId w:val="331"/>
        </w:numPr>
        <w:outlineLvl w:val="9"/>
        <w:rPr>
          <w:lang w:val="es-419" w:eastAsia="es-419"/>
        </w:rPr>
      </w:pPr>
      <w:r w:rsidRPr="009F5FE9">
        <w:rPr>
          <w:lang w:val="es-419" w:eastAsia="es-419"/>
        </w:rPr>
        <w:t>day(): Retorna el día del mes (1-31)</w:t>
      </w:r>
    </w:p>
    <w:p w14:paraId="068D68AB" w14:textId="77777777" w:rsidR="009F5FE9" w:rsidRPr="009F5FE9" w:rsidRDefault="009F5FE9" w:rsidP="009C637F">
      <w:pPr>
        <w:pStyle w:val="Estilo4"/>
        <w:numPr>
          <w:ilvl w:val="0"/>
          <w:numId w:val="331"/>
        </w:numPr>
        <w:outlineLvl w:val="9"/>
        <w:rPr>
          <w:lang w:val="es-419" w:eastAsia="es-419"/>
        </w:rPr>
      </w:pPr>
      <w:r w:rsidRPr="009F5FE9">
        <w:rPr>
          <w:lang w:val="es-419" w:eastAsia="es-419"/>
        </w:rPr>
        <w:t>hour(): Retorna la hora en formato 24 horas (0-23)</w:t>
      </w:r>
    </w:p>
    <w:p w14:paraId="79F51201" w14:textId="77777777" w:rsidR="009F5FE9" w:rsidRPr="009F5FE9" w:rsidRDefault="009F5FE9" w:rsidP="009C637F">
      <w:pPr>
        <w:pStyle w:val="Estilo4"/>
        <w:numPr>
          <w:ilvl w:val="0"/>
          <w:numId w:val="331"/>
        </w:numPr>
        <w:outlineLvl w:val="9"/>
        <w:rPr>
          <w:lang w:val="es-419" w:eastAsia="es-419"/>
        </w:rPr>
      </w:pPr>
      <w:r w:rsidRPr="009F5FE9">
        <w:rPr>
          <w:lang w:val="es-419" w:eastAsia="es-419"/>
        </w:rPr>
        <w:t>minute(): Retorna los minutos (0-59)</w:t>
      </w:r>
    </w:p>
    <w:p w14:paraId="49C09ECF" w14:textId="77777777" w:rsidR="009F5FE9" w:rsidRPr="009F5FE9" w:rsidRDefault="009F5FE9" w:rsidP="009C637F">
      <w:pPr>
        <w:pStyle w:val="Estilo4"/>
        <w:numPr>
          <w:ilvl w:val="0"/>
          <w:numId w:val="331"/>
        </w:numPr>
        <w:outlineLvl w:val="9"/>
        <w:rPr>
          <w:lang w:val="es-419" w:eastAsia="es-419"/>
        </w:rPr>
      </w:pPr>
      <w:r w:rsidRPr="009F5FE9">
        <w:rPr>
          <w:lang w:val="es-419" w:eastAsia="es-419"/>
        </w:rPr>
        <w:t>second(): Retorna los segundos (0-59)</w:t>
      </w:r>
    </w:p>
    <w:p w14:paraId="7D993B25" w14:textId="77777777" w:rsidR="009F5FE9" w:rsidRPr="009F5FE9" w:rsidRDefault="009F5FE9" w:rsidP="009C637F">
      <w:pPr>
        <w:pStyle w:val="Estilo4"/>
        <w:outlineLvl w:val="9"/>
        <w:rPr>
          <w:lang w:val="es-419" w:eastAsia="es-419"/>
        </w:rPr>
      </w:pPr>
      <w:r w:rsidRPr="009F5FE9">
        <w:rPr>
          <w:b/>
          <w:bCs/>
          <w:lang w:val="es-419" w:eastAsia="es-419"/>
        </w:rPr>
        <w:t>Formateo de datos:</w:t>
      </w:r>
    </w:p>
    <w:p w14:paraId="7A7EF35F" w14:textId="77777777" w:rsidR="009F5FE9" w:rsidRPr="009F5FE9" w:rsidRDefault="009F5FE9" w:rsidP="009C637F">
      <w:pPr>
        <w:pStyle w:val="Estilo4"/>
        <w:outlineLvl w:val="9"/>
        <w:rPr>
          <w:lang w:val="es-419" w:eastAsia="es-419"/>
        </w:rPr>
      </w:pPr>
      <w:r w:rsidRPr="009F5FE9">
        <w:rPr>
          <w:lang w:val="es-419" w:eastAsia="es-419"/>
        </w:rPr>
        <w:t>Los componentes extraídos se formatean como strings mediante las funciones auxiliares formatearFecha() y formatearHora(). El formato de fecha utilizado es DD/MM/YYYY y el formato de hora es HH:MM:SS. Se agregan ceros a la izquierda para valores menores a 10, garantizando longitud constante.</w:t>
      </w:r>
    </w:p>
    <w:p w14:paraId="734B8A4E" w14:textId="77777777" w:rsidR="009F5FE9" w:rsidRPr="009F5FE9" w:rsidRDefault="009F5FE9" w:rsidP="009C637F">
      <w:pPr>
        <w:pStyle w:val="Estilo4"/>
        <w:outlineLvl w:val="9"/>
        <w:rPr>
          <w:lang w:val="es-419" w:eastAsia="es-419"/>
        </w:rPr>
      </w:pPr>
      <w:r w:rsidRPr="009F5FE9">
        <w:rPr>
          <w:b/>
          <w:bCs/>
          <w:lang w:val="es-419" w:eastAsia="es-419"/>
        </w:rPr>
        <w:t>Precisión temporal:</w:t>
      </w:r>
    </w:p>
    <w:p w14:paraId="3405C9D9" w14:textId="77777777" w:rsidR="009F5FE9" w:rsidRPr="009F5FE9" w:rsidRDefault="009F5FE9" w:rsidP="009C637F">
      <w:pPr>
        <w:pStyle w:val="Estilo4"/>
        <w:outlineLvl w:val="9"/>
        <w:rPr>
          <w:lang w:val="es-419" w:eastAsia="es-419"/>
        </w:rPr>
      </w:pPr>
      <w:r w:rsidRPr="009F5FE9">
        <w:rPr>
          <w:lang w:val="es-419" w:eastAsia="es-419"/>
        </w:rPr>
        <w:t>El RTC DS3231 mantiene la hora con una precisión de ±2 ppm (partes por millón), equivalente a aproximadamente ±1 minuto de error por año. Esta precisión es suficiente para el monitoreo de temperatura del agua. La batería CR2032 integrada en el módulo mantiene la hora incluso cuando el ESP32 está apagado.</w:t>
      </w:r>
    </w:p>
    <w:p w14:paraId="5D1D58E1" w14:textId="77777777" w:rsidR="009F5FE9" w:rsidRPr="009F5FE9" w:rsidRDefault="009F5FE9" w:rsidP="009C637F">
      <w:pPr>
        <w:pStyle w:val="Estilo4"/>
        <w:outlineLvl w:val="9"/>
        <w:rPr>
          <w:lang w:val="es-419" w:eastAsia="es-419"/>
        </w:rPr>
      </w:pPr>
      <w:r w:rsidRPr="009F5FE9">
        <w:rPr>
          <w:b/>
          <w:bCs/>
          <w:lang w:val="es-419" w:eastAsia="es-419"/>
        </w:rPr>
        <w:t>Sincronización con NTP:</w:t>
      </w:r>
    </w:p>
    <w:p w14:paraId="49E7A1C7" w14:textId="3D321191" w:rsidR="006C5A74" w:rsidRDefault="009F5FE9" w:rsidP="009C637F">
      <w:pPr>
        <w:pStyle w:val="Estilo4"/>
        <w:outlineLvl w:val="9"/>
        <w:rPr>
          <w:lang w:val="es-419" w:eastAsia="es-419"/>
        </w:rPr>
      </w:pPr>
      <w:r w:rsidRPr="009F5FE9">
        <w:rPr>
          <w:lang w:val="es-419" w:eastAsia="es-419"/>
        </w:rPr>
        <w:t>Durante el arranque del sistema (función setup), el RTC se sincroniza automáticamente con servidores NTP de internet, obteniendo la hora precisa ajustada a la zona horaria de Ciudad de México (UTC-6). Esta sincronización garantiza que el RTC comience con la hora correcta cada vez que el sistema se enciende con conexión WiFi disponible.</w:t>
      </w:r>
      <w:r w:rsidR="006C5A74">
        <w:rPr>
          <w:lang w:val="es-419" w:eastAsia="es-419"/>
        </w:rPr>
        <w:br w:type="page"/>
      </w:r>
    </w:p>
    <w:p w14:paraId="78279F2B" w14:textId="48E162F5" w:rsidR="00434F24" w:rsidRDefault="00434F24" w:rsidP="006C5A74">
      <w:pPr>
        <w:pStyle w:val="MyStyle"/>
        <w:outlineLvl w:val="3"/>
      </w:pPr>
      <w:bookmarkStart w:id="423" w:name="_Toc217135197"/>
      <w:bookmarkStart w:id="424" w:name="_Toc218087688"/>
      <w:r>
        <w:lastRenderedPageBreak/>
        <w:t>5.5.</w:t>
      </w:r>
      <w:r w:rsidR="006C5A74">
        <w:t>4</w:t>
      </w:r>
      <w:r>
        <w:t>.3. Validación de datos</w:t>
      </w:r>
      <w:bookmarkEnd w:id="423"/>
      <w:bookmarkEnd w:id="424"/>
    </w:p>
    <w:p w14:paraId="45FAAD8D" w14:textId="35C18DDD" w:rsidR="009F5FE9" w:rsidRDefault="009F5FE9" w:rsidP="009C637F">
      <w:pPr>
        <w:pStyle w:val="Estilo4"/>
        <w:outlineLvl w:val="9"/>
      </w:pPr>
      <w:r>
        <w:t>Figura 5.X: Diagrama de flujo del proceso de adquisición y validación de datos</w:t>
      </w:r>
    </w:p>
    <w:p w14:paraId="12A8AF9B" w14:textId="72C0818D" w:rsidR="009F5FE9" w:rsidRDefault="009F5FE9" w:rsidP="009C637F">
      <w:pPr>
        <w:pStyle w:val="Estilo4"/>
        <w:jc w:val="center"/>
        <w:outlineLvl w:val="9"/>
      </w:pPr>
      <w:r>
        <w:rPr>
          <w:noProof/>
        </w:rPr>
        <w:drawing>
          <wp:inline distT="0" distB="0" distL="0" distR="0" wp14:anchorId="5E36EE04" wp14:editId="0EA81933">
            <wp:extent cx="5224780" cy="7049545"/>
            <wp:effectExtent l="0" t="0" r="0" b="0"/>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n 124"/>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5238654" cy="7068264"/>
                    </a:xfrm>
                    <a:prstGeom prst="rect">
                      <a:avLst/>
                    </a:prstGeom>
                  </pic:spPr>
                </pic:pic>
              </a:graphicData>
            </a:graphic>
          </wp:inline>
        </w:drawing>
      </w:r>
    </w:p>
    <w:p w14:paraId="0F26D862" w14:textId="77777777" w:rsidR="009F5FE9" w:rsidRDefault="009F5FE9" w:rsidP="009C637F">
      <w:pPr>
        <w:pStyle w:val="Estilo4"/>
        <w:outlineLvl w:val="9"/>
      </w:pPr>
    </w:p>
    <w:p w14:paraId="403674DA" w14:textId="77777777" w:rsidR="00FF5DDF" w:rsidRPr="00FF5DDF" w:rsidRDefault="00FF5DDF" w:rsidP="009C637F">
      <w:pPr>
        <w:pStyle w:val="Estilo4"/>
        <w:outlineLvl w:val="9"/>
        <w:rPr>
          <w:lang w:val="es-419" w:eastAsia="es-419"/>
        </w:rPr>
      </w:pPr>
      <w:r w:rsidRPr="00FF5DDF">
        <w:rPr>
          <w:lang w:val="es-419" w:eastAsia="es-419"/>
        </w:rPr>
        <w:lastRenderedPageBreak/>
        <w:t>El sistema implementa mecanismos de validación para garantizar la integridad y confiabilidad de los datos adquiridos antes de su procesamiento o transmisión.</w:t>
      </w:r>
    </w:p>
    <w:p w14:paraId="042DA212" w14:textId="77777777" w:rsidR="00FF5DDF" w:rsidRPr="00FF5DDF" w:rsidRDefault="00FF5DDF" w:rsidP="009C637F">
      <w:pPr>
        <w:pStyle w:val="Estilo4"/>
        <w:outlineLvl w:val="9"/>
        <w:rPr>
          <w:lang w:val="es-419" w:eastAsia="es-419"/>
        </w:rPr>
      </w:pPr>
      <w:r w:rsidRPr="00FF5DDF">
        <w:rPr>
          <w:b/>
          <w:bCs/>
          <w:lang w:val="es-419" w:eastAsia="es-419"/>
        </w:rPr>
        <w:t>Validación de lectura del sensor DHT22:</w:t>
      </w:r>
    </w:p>
    <w:p w14:paraId="65AF3BF7" w14:textId="77777777" w:rsidR="00FF5DDF" w:rsidRPr="00FF5DDF" w:rsidRDefault="00FF5DDF" w:rsidP="009C637F">
      <w:pPr>
        <w:pStyle w:val="Estilo4"/>
        <w:outlineLvl w:val="9"/>
        <w:rPr>
          <w:lang w:val="es-419" w:eastAsia="es-419"/>
        </w:rPr>
      </w:pPr>
      <w:r w:rsidRPr="00FF5DDF">
        <w:rPr>
          <w:lang w:val="es-419" w:eastAsia="es-419"/>
        </w:rPr>
        <w:t>La validación principal consiste en verificar que el valor retornado por readTemperature() no sea NaN. Esta verificación se realiza mediante la función isnan(temperaturaActual).</w:t>
      </w:r>
    </w:p>
    <w:p w14:paraId="0E9C721D" w14:textId="77777777" w:rsidR="00FF5DDF" w:rsidRPr="00FF5DDF" w:rsidRDefault="00FF5DDF" w:rsidP="009C637F">
      <w:pPr>
        <w:pStyle w:val="Estilo4"/>
        <w:outlineLvl w:val="9"/>
        <w:rPr>
          <w:lang w:val="es-419" w:eastAsia="es-419"/>
        </w:rPr>
      </w:pPr>
      <w:r w:rsidRPr="00FF5DDF">
        <w:rPr>
          <w:lang w:val="es-419" w:eastAsia="es-419"/>
        </w:rPr>
        <w:t>Si la lectura es NaN:</w:t>
      </w:r>
    </w:p>
    <w:p w14:paraId="22D26DEC" w14:textId="77777777" w:rsidR="00FF5DDF" w:rsidRPr="00FF5DDF" w:rsidRDefault="00FF5DDF" w:rsidP="009C637F">
      <w:pPr>
        <w:pStyle w:val="Estilo4"/>
        <w:numPr>
          <w:ilvl w:val="0"/>
          <w:numId w:val="332"/>
        </w:numPr>
        <w:outlineLvl w:val="9"/>
        <w:rPr>
          <w:lang w:val="es-419" w:eastAsia="es-419"/>
        </w:rPr>
      </w:pPr>
      <w:r w:rsidRPr="00FF5DDF">
        <w:rPr>
          <w:lang w:val="es-419" w:eastAsia="es-419"/>
        </w:rPr>
        <w:t>Se muestra mensaje de error en la pantalla OLED: "ERROR: Sensor desconectado"</w:t>
      </w:r>
    </w:p>
    <w:p w14:paraId="7DCFB0BA" w14:textId="77777777" w:rsidR="00FF5DDF" w:rsidRPr="00FF5DDF" w:rsidRDefault="00FF5DDF" w:rsidP="009C637F">
      <w:pPr>
        <w:pStyle w:val="Estilo4"/>
        <w:numPr>
          <w:ilvl w:val="0"/>
          <w:numId w:val="332"/>
        </w:numPr>
        <w:outlineLvl w:val="9"/>
        <w:rPr>
          <w:lang w:val="es-419" w:eastAsia="es-419"/>
        </w:rPr>
      </w:pPr>
      <w:r w:rsidRPr="00FF5DDF">
        <w:rPr>
          <w:lang w:val="es-419" w:eastAsia="es-419"/>
        </w:rPr>
        <w:t>Se imprime mensaje de error en el Monitor Serial para depuración</w:t>
      </w:r>
    </w:p>
    <w:p w14:paraId="23BBC00A" w14:textId="77777777" w:rsidR="00FF5DDF" w:rsidRPr="00FF5DDF" w:rsidRDefault="00FF5DDF" w:rsidP="009C637F">
      <w:pPr>
        <w:pStyle w:val="Estilo4"/>
        <w:numPr>
          <w:ilvl w:val="0"/>
          <w:numId w:val="332"/>
        </w:numPr>
        <w:outlineLvl w:val="9"/>
        <w:rPr>
          <w:lang w:val="es-419" w:eastAsia="es-419"/>
        </w:rPr>
      </w:pPr>
      <w:r w:rsidRPr="00FF5DDF">
        <w:rPr>
          <w:lang w:val="es-419" w:eastAsia="es-419"/>
        </w:rPr>
        <w:t>No se actualiza temperaturaActual con el valor inválido</w:t>
      </w:r>
    </w:p>
    <w:p w14:paraId="74C30BD5" w14:textId="77777777" w:rsidR="00FF5DDF" w:rsidRPr="00FF5DDF" w:rsidRDefault="00FF5DDF" w:rsidP="009C637F">
      <w:pPr>
        <w:pStyle w:val="Estilo4"/>
        <w:numPr>
          <w:ilvl w:val="0"/>
          <w:numId w:val="332"/>
        </w:numPr>
        <w:outlineLvl w:val="9"/>
        <w:rPr>
          <w:lang w:val="es-419" w:eastAsia="es-419"/>
        </w:rPr>
      </w:pPr>
      <w:r w:rsidRPr="00FF5DDF">
        <w:rPr>
          <w:lang w:val="es-419" w:eastAsia="es-419"/>
        </w:rPr>
        <w:t>No se envían datos al servidor</w:t>
      </w:r>
    </w:p>
    <w:p w14:paraId="79A9E02A" w14:textId="77777777" w:rsidR="00FF5DDF" w:rsidRPr="00FF5DDF" w:rsidRDefault="00FF5DDF" w:rsidP="009C637F">
      <w:pPr>
        <w:pStyle w:val="Estilo4"/>
        <w:numPr>
          <w:ilvl w:val="0"/>
          <w:numId w:val="332"/>
        </w:numPr>
        <w:outlineLvl w:val="9"/>
        <w:rPr>
          <w:lang w:val="es-419" w:eastAsia="es-419"/>
        </w:rPr>
      </w:pPr>
      <w:r w:rsidRPr="00FF5DDF">
        <w:rPr>
          <w:lang w:val="es-419" w:eastAsia="es-419"/>
        </w:rPr>
        <w:t>Se mantiene el último valor válido en memoria</w:t>
      </w:r>
    </w:p>
    <w:p w14:paraId="050999C8" w14:textId="77777777" w:rsidR="00FF5DDF" w:rsidRPr="00FF5DDF" w:rsidRDefault="00FF5DDF" w:rsidP="009C637F">
      <w:pPr>
        <w:pStyle w:val="Estilo4"/>
        <w:outlineLvl w:val="9"/>
        <w:rPr>
          <w:lang w:val="es-419" w:eastAsia="es-419"/>
        </w:rPr>
      </w:pPr>
      <w:r w:rsidRPr="00FF5DDF">
        <w:rPr>
          <w:lang w:val="es-419" w:eastAsia="es-419"/>
        </w:rPr>
        <w:t>Si la lectura es válida:</w:t>
      </w:r>
    </w:p>
    <w:p w14:paraId="5C5D3E22" w14:textId="77777777" w:rsidR="00FF5DDF" w:rsidRPr="00FF5DDF" w:rsidRDefault="00FF5DDF" w:rsidP="009C637F">
      <w:pPr>
        <w:pStyle w:val="Estilo4"/>
        <w:numPr>
          <w:ilvl w:val="0"/>
          <w:numId w:val="333"/>
        </w:numPr>
        <w:outlineLvl w:val="9"/>
        <w:rPr>
          <w:lang w:val="es-419" w:eastAsia="es-419"/>
        </w:rPr>
      </w:pPr>
      <w:r w:rsidRPr="00FF5DDF">
        <w:rPr>
          <w:lang w:val="es-419" w:eastAsia="es-419"/>
        </w:rPr>
        <w:t>Se actualiza temperaturaActual con el nuevo valor</w:t>
      </w:r>
    </w:p>
    <w:p w14:paraId="00258C33" w14:textId="77777777" w:rsidR="00FF5DDF" w:rsidRPr="00FF5DDF" w:rsidRDefault="00FF5DDF" w:rsidP="009C637F">
      <w:pPr>
        <w:pStyle w:val="Estilo4"/>
        <w:numPr>
          <w:ilvl w:val="0"/>
          <w:numId w:val="333"/>
        </w:numPr>
        <w:outlineLvl w:val="9"/>
        <w:rPr>
          <w:lang w:val="es-419" w:eastAsia="es-419"/>
        </w:rPr>
      </w:pPr>
      <w:r w:rsidRPr="00FF5DDF">
        <w:rPr>
          <w:lang w:val="es-419" w:eastAsia="es-419"/>
        </w:rPr>
        <w:t>Se incrementan los acumuladores estadísticos</w:t>
      </w:r>
    </w:p>
    <w:p w14:paraId="3B803EF1" w14:textId="77777777" w:rsidR="00FF5DDF" w:rsidRPr="00FF5DDF" w:rsidRDefault="00FF5DDF" w:rsidP="009C637F">
      <w:pPr>
        <w:pStyle w:val="Estilo4"/>
        <w:numPr>
          <w:ilvl w:val="0"/>
          <w:numId w:val="333"/>
        </w:numPr>
        <w:outlineLvl w:val="9"/>
        <w:rPr>
          <w:lang w:val="es-419" w:eastAsia="es-419"/>
        </w:rPr>
      </w:pPr>
      <w:r w:rsidRPr="00FF5DDF">
        <w:rPr>
          <w:lang w:val="es-419" w:eastAsia="es-419"/>
        </w:rPr>
        <w:t>El dato está disponible para envío y visualización</w:t>
      </w:r>
    </w:p>
    <w:p w14:paraId="41FB8928" w14:textId="77777777" w:rsidR="00FF5DDF" w:rsidRPr="00FF5DDF" w:rsidRDefault="00FF5DDF" w:rsidP="009C637F">
      <w:pPr>
        <w:pStyle w:val="Estilo4"/>
        <w:outlineLvl w:val="9"/>
        <w:rPr>
          <w:lang w:val="es-419" w:eastAsia="es-419"/>
        </w:rPr>
      </w:pPr>
      <w:r w:rsidRPr="00FF5DDF">
        <w:rPr>
          <w:b/>
          <w:bCs/>
          <w:lang w:val="es-419" w:eastAsia="es-419"/>
        </w:rPr>
        <w:t>Validación de conexión WiFi:</w:t>
      </w:r>
    </w:p>
    <w:p w14:paraId="69C99114" w14:textId="77777777" w:rsidR="00FF5DDF" w:rsidRPr="00FF5DDF" w:rsidRDefault="00FF5DDF" w:rsidP="009C637F">
      <w:pPr>
        <w:pStyle w:val="Estilo4"/>
        <w:outlineLvl w:val="9"/>
        <w:rPr>
          <w:lang w:val="es-419" w:eastAsia="es-419"/>
        </w:rPr>
      </w:pPr>
      <w:r w:rsidRPr="00FF5DDF">
        <w:rPr>
          <w:lang w:val="es-419" w:eastAsia="es-419"/>
        </w:rPr>
        <w:t>Antes de intentar enviar datos al servidor, el sistema verifica el estado de la conexión WiFi mediante WiFi.status() == WL_CONNECTED.</w:t>
      </w:r>
    </w:p>
    <w:p w14:paraId="74CFAC64" w14:textId="77777777" w:rsidR="00FF5DDF" w:rsidRPr="00FF5DDF" w:rsidRDefault="00FF5DDF" w:rsidP="009C637F">
      <w:pPr>
        <w:pStyle w:val="Estilo4"/>
        <w:outlineLvl w:val="9"/>
        <w:rPr>
          <w:lang w:val="es-419" w:eastAsia="es-419"/>
        </w:rPr>
      </w:pPr>
      <w:r w:rsidRPr="00FF5DDF">
        <w:rPr>
          <w:lang w:val="es-419" w:eastAsia="es-419"/>
        </w:rPr>
        <w:t>Si WiFi no está conectado:</w:t>
      </w:r>
    </w:p>
    <w:p w14:paraId="5E156965" w14:textId="77777777" w:rsidR="00FF5DDF" w:rsidRPr="00FF5DDF" w:rsidRDefault="00FF5DDF" w:rsidP="009C637F">
      <w:pPr>
        <w:pStyle w:val="Estilo4"/>
        <w:numPr>
          <w:ilvl w:val="0"/>
          <w:numId w:val="334"/>
        </w:numPr>
        <w:outlineLvl w:val="9"/>
        <w:rPr>
          <w:lang w:val="es-419" w:eastAsia="es-419"/>
        </w:rPr>
      </w:pPr>
      <w:r w:rsidRPr="00FF5DDF">
        <w:rPr>
          <w:lang w:val="es-419" w:eastAsia="es-419"/>
        </w:rPr>
        <w:t>Se omite el envío de datos</w:t>
      </w:r>
    </w:p>
    <w:p w14:paraId="76792546" w14:textId="77777777" w:rsidR="00FF5DDF" w:rsidRPr="00FF5DDF" w:rsidRDefault="00FF5DDF" w:rsidP="009C637F">
      <w:pPr>
        <w:pStyle w:val="Estilo4"/>
        <w:numPr>
          <w:ilvl w:val="0"/>
          <w:numId w:val="334"/>
        </w:numPr>
        <w:outlineLvl w:val="9"/>
        <w:rPr>
          <w:lang w:val="es-419" w:eastAsia="es-419"/>
        </w:rPr>
      </w:pPr>
      <w:r w:rsidRPr="00FF5DDF">
        <w:rPr>
          <w:lang w:val="es-419" w:eastAsia="es-419"/>
        </w:rPr>
        <w:t>Se muestra indicador de "Sin conexión" en la pantalla OLED</w:t>
      </w:r>
    </w:p>
    <w:p w14:paraId="2097E99D" w14:textId="77777777" w:rsidR="00FF5DDF" w:rsidRPr="00FF5DDF" w:rsidRDefault="00FF5DDF" w:rsidP="009C637F">
      <w:pPr>
        <w:pStyle w:val="Estilo4"/>
        <w:numPr>
          <w:ilvl w:val="0"/>
          <w:numId w:val="334"/>
        </w:numPr>
        <w:outlineLvl w:val="9"/>
        <w:rPr>
          <w:lang w:val="es-419" w:eastAsia="es-419"/>
        </w:rPr>
      </w:pPr>
      <w:r w:rsidRPr="00FF5DDF">
        <w:rPr>
          <w:lang w:val="es-419" w:eastAsia="es-419"/>
        </w:rPr>
        <w:t>Se intenta reconexión automática (implementación opcional)</w:t>
      </w:r>
    </w:p>
    <w:p w14:paraId="7EE9F72F" w14:textId="77777777" w:rsidR="00FF5DDF" w:rsidRPr="00FF5DDF" w:rsidRDefault="00FF5DDF" w:rsidP="009C637F">
      <w:pPr>
        <w:pStyle w:val="Estilo4"/>
        <w:outlineLvl w:val="9"/>
        <w:rPr>
          <w:lang w:val="es-419" w:eastAsia="es-419"/>
        </w:rPr>
      </w:pPr>
      <w:r w:rsidRPr="00FF5DDF">
        <w:rPr>
          <w:b/>
          <w:bCs/>
          <w:lang w:val="es-419" w:eastAsia="es-419"/>
        </w:rPr>
        <w:t>Validación de respuesta del servidor:</w:t>
      </w:r>
    </w:p>
    <w:p w14:paraId="70BCCD64" w14:textId="77777777" w:rsidR="00FF5DDF" w:rsidRPr="00FF5DDF" w:rsidRDefault="00FF5DDF" w:rsidP="009C637F">
      <w:pPr>
        <w:pStyle w:val="Estilo4"/>
        <w:outlineLvl w:val="9"/>
        <w:rPr>
          <w:lang w:val="es-419" w:eastAsia="es-419"/>
        </w:rPr>
      </w:pPr>
      <w:r w:rsidRPr="00FF5DDF">
        <w:rPr>
          <w:lang w:val="es-419" w:eastAsia="es-419"/>
        </w:rPr>
        <w:t>Después de enviar datos mediante HTTP POST, el sistema verifica el código de respuesta del servidor:</w:t>
      </w:r>
    </w:p>
    <w:p w14:paraId="16207755" w14:textId="77777777" w:rsidR="00FF5DDF" w:rsidRPr="00FF5DDF" w:rsidRDefault="00FF5DDF" w:rsidP="009C637F">
      <w:pPr>
        <w:pStyle w:val="Estilo4"/>
        <w:outlineLvl w:val="9"/>
        <w:rPr>
          <w:lang w:val="es-419" w:eastAsia="es-419"/>
        </w:rPr>
      </w:pPr>
      <w:r w:rsidRPr="00FF5DDF">
        <w:rPr>
          <w:lang w:val="es-419" w:eastAsia="es-419"/>
        </w:rPr>
        <w:t>Si el código es 200 (OK):</w:t>
      </w:r>
    </w:p>
    <w:p w14:paraId="768EB10C" w14:textId="77777777" w:rsidR="00FF5DDF" w:rsidRPr="00FF5DDF" w:rsidRDefault="00FF5DDF" w:rsidP="009C637F">
      <w:pPr>
        <w:pStyle w:val="Estilo4"/>
        <w:numPr>
          <w:ilvl w:val="0"/>
          <w:numId w:val="335"/>
        </w:numPr>
        <w:outlineLvl w:val="9"/>
        <w:rPr>
          <w:lang w:val="es-419" w:eastAsia="es-419"/>
        </w:rPr>
      </w:pPr>
      <w:r w:rsidRPr="00FF5DDF">
        <w:rPr>
          <w:lang w:val="es-419" w:eastAsia="es-419"/>
        </w:rPr>
        <w:t>Los datos fueron recibidos y almacenados correctamente</w:t>
      </w:r>
    </w:p>
    <w:p w14:paraId="5B2B09E6" w14:textId="77777777" w:rsidR="00FF5DDF" w:rsidRPr="00FF5DDF" w:rsidRDefault="00FF5DDF" w:rsidP="009C637F">
      <w:pPr>
        <w:pStyle w:val="Estilo4"/>
        <w:numPr>
          <w:ilvl w:val="0"/>
          <w:numId w:val="335"/>
        </w:numPr>
        <w:outlineLvl w:val="9"/>
        <w:rPr>
          <w:lang w:val="es-419" w:eastAsia="es-419"/>
        </w:rPr>
      </w:pPr>
      <w:r w:rsidRPr="00FF5DDF">
        <w:rPr>
          <w:lang w:val="es-419" w:eastAsia="es-419"/>
        </w:rPr>
        <w:t>Se muestra confirmación en Monitor Serial</w:t>
      </w:r>
    </w:p>
    <w:p w14:paraId="1D27B62A" w14:textId="77777777" w:rsidR="00FF5DDF" w:rsidRPr="00FF5DDF" w:rsidRDefault="00FF5DDF" w:rsidP="009C637F">
      <w:pPr>
        <w:pStyle w:val="Estilo4"/>
        <w:numPr>
          <w:ilvl w:val="0"/>
          <w:numId w:val="335"/>
        </w:numPr>
        <w:outlineLvl w:val="9"/>
        <w:rPr>
          <w:lang w:val="es-419" w:eastAsia="es-419"/>
        </w:rPr>
      </w:pPr>
      <w:r w:rsidRPr="00FF5DDF">
        <w:rPr>
          <w:lang w:val="es-419" w:eastAsia="es-419"/>
        </w:rPr>
        <w:t>Se actualiza el indicador de última transmisión exitosa</w:t>
      </w:r>
    </w:p>
    <w:p w14:paraId="55EC991E" w14:textId="77777777" w:rsidR="00FF5DDF" w:rsidRDefault="00FF5DDF" w:rsidP="009C637F">
      <w:pPr>
        <w:pStyle w:val="Estilo4"/>
        <w:outlineLvl w:val="9"/>
        <w:rPr>
          <w:lang w:val="es-419" w:eastAsia="es-419"/>
        </w:rPr>
      </w:pPr>
    </w:p>
    <w:p w14:paraId="4DE34178" w14:textId="77777777" w:rsidR="00FF5DDF" w:rsidRDefault="00FF5DDF" w:rsidP="009C637F">
      <w:pPr>
        <w:pStyle w:val="Estilo4"/>
        <w:outlineLvl w:val="9"/>
        <w:rPr>
          <w:lang w:val="es-419" w:eastAsia="es-419"/>
        </w:rPr>
      </w:pPr>
    </w:p>
    <w:p w14:paraId="78D2418B" w14:textId="77777777" w:rsidR="00FF5DDF" w:rsidRDefault="00FF5DDF" w:rsidP="009C637F">
      <w:pPr>
        <w:pStyle w:val="Estilo4"/>
        <w:outlineLvl w:val="9"/>
        <w:rPr>
          <w:lang w:val="es-419" w:eastAsia="es-419"/>
        </w:rPr>
      </w:pPr>
    </w:p>
    <w:p w14:paraId="17843B88" w14:textId="225382EB" w:rsidR="00FF5DDF" w:rsidRPr="00FF5DDF" w:rsidRDefault="00FF5DDF" w:rsidP="009C637F">
      <w:pPr>
        <w:pStyle w:val="Estilo4"/>
        <w:outlineLvl w:val="9"/>
        <w:rPr>
          <w:lang w:val="es-419" w:eastAsia="es-419"/>
        </w:rPr>
      </w:pPr>
      <w:r w:rsidRPr="00FF5DDF">
        <w:rPr>
          <w:lang w:val="es-419" w:eastAsia="es-419"/>
        </w:rPr>
        <w:lastRenderedPageBreak/>
        <w:t>Si el código es diferente de 200:</w:t>
      </w:r>
    </w:p>
    <w:p w14:paraId="46EC94D1" w14:textId="77777777" w:rsidR="00FF5DDF" w:rsidRPr="00FF5DDF" w:rsidRDefault="00FF5DDF" w:rsidP="009C637F">
      <w:pPr>
        <w:pStyle w:val="Estilo4"/>
        <w:numPr>
          <w:ilvl w:val="0"/>
          <w:numId w:val="336"/>
        </w:numPr>
        <w:outlineLvl w:val="9"/>
        <w:rPr>
          <w:lang w:val="es-419" w:eastAsia="es-419"/>
        </w:rPr>
      </w:pPr>
      <w:r w:rsidRPr="00FF5DDF">
        <w:rPr>
          <w:lang w:val="es-419" w:eastAsia="es-419"/>
        </w:rPr>
        <w:t>Se muestra mensaje de error con el código recibido</w:t>
      </w:r>
    </w:p>
    <w:p w14:paraId="7D15E98B" w14:textId="77777777" w:rsidR="00FF5DDF" w:rsidRPr="00FF5DDF" w:rsidRDefault="00FF5DDF" w:rsidP="009C637F">
      <w:pPr>
        <w:pStyle w:val="Estilo4"/>
        <w:numPr>
          <w:ilvl w:val="0"/>
          <w:numId w:val="336"/>
        </w:numPr>
        <w:outlineLvl w:val="9"/>
        <w:rPr>
          <w:lang w:val="es-419" w:eastAsia="es-419"/>
        </w:rPr>
      </w:pPr>
      <w:r w:rsidRPr="00FF5DDF">
        <w:rPr>
          <w:lang w:val="es-419" w:eastAsia="es-419"/>
        </w:rPr>
        <w:t>Se registra el fallo para estadísticas</w:t>
      </w:r>
    </w:p>
    <w:p w14:paraId="4CAD6E9C" w14:textId="77777777" w:rsidR="00FF5DDF" w:rsidRPr="00FF5DDF" w:rsidRDefault="00FF5DDF" w:rsidP="009C637F">
      <w:pPr>
        <w:pStyle w:val="Estilo4"/>
        <w:numPr>
          <w:ilvl w:val="0"/>
          <w:numId w:val="336"/>
        </w:numPr>
        <w:outlineLvl w:val="9"/>
        <w:rPr>
          <w:lang w:val="es-419" w:eastAsia="es-419"/>
        </w:rPr>
      </w:pPr>
      <w:r w:rsidRPr="00FF5DDF">
        <w:rPr>
          <w:lang w:val="es-419" w:eastAsia="es-419"/>
        </w:rPr>
        <w:t>Se reintenta el envío en el siguiente ciclo (60 segundos)</w:t>
      </w:r>
    </w:p>
    <w:p w14:paraId="34792CEA" w14:textId="77777777" w:rsidR="00FF5DDF" w:rsidRPr="00FF5DDF" w:rsidRDefault="00FF5DDF" w:rsidP="009C637F">
      <w:pPr>
        <w:pStyle w:val="Estilo4"/>
        <w:outlineLvl w:val="9"/>
        <w:rPr>
          <w:lang w:val="es-419" w:eastAsia="es-419"/>
        </w:rPr>
      </w:pPr>
      <w:r w:rsidRPr="00FF5DDF">
        <w:rPr>
          <w:b/>
          <w:bCs/>
          <w:lang w:val="es-419" w:eastAsia="es-419"/>
        </w:rPr>
        <w:t>Validación de formato JSON:</w:t>
      </w:r>
    </w:p>
    <w:p w14:paraId="27BCE979" w14:textId="77777777" w:rsidR="00FF5DDF" w:rsidRPr="00FF5DDF" w:rsidRDefault="00FF5DDF" w:rsidP="009C637F">
      <w:pPr>
        <w:pStyle w:val="Estilo4"/>
        <w:outlineLvl w:val="9"/>
        <w:rPr>
          <w:lang w:val="es-419" w:eastAsia="es-419"/>
        </w:rPr>
      </w:pPr>
      <w:r w:rsidRPr="00FF5DDF">
        <w:rPr>
          <w:lang w:val="es-419" w:eastAsia="es-419"/>
        </w:rPr>
        <w:t>Antes de enviar, el sistema construye un objeto JSON con los tres campos requeridos: temperatura, fecha y hora. Se verifica que todos los campos estén presentes y en el formato correcto. El formato JSON utilizado es:</w:t>
      </w:r>
    </w:p>
    <w:p w14:paraId="15557FFB" w14:textId="77777777" w:rsidR="00FF5DDF" w:rsidRPr="00FF5DDF" w:rsidRDefault="00FF5DDF" w:rsidP="009C637F">
      <w:pPr>
        <w:pStyle w:val="Estilo4"/>
        <w:outlineLvl w:val="9"/>
        <w:rPr>
          <w:lang w:val="es-419" w:eastAsia="es-419"/>
        </w:rPr>
      </w:pPr>
      <w:r w:rsidRPr="00FF5DDF">
        <w:rPr>
          <w:lang w:val="es-419" w:eastAsia="es-419"/>
        </w:rPr>
        <w:t>temperatura (tipo number): Valor float con un decimal fecha (tipo string): Formato DD/MM/YYYY hora (tipo string): Formato HH:MM:SS</w:t>
      </w:r>
    </w:p>
    <w:p w14:paraId="0C1B7C6E" w14:textId="77777777" w:rsidR="00FF5DDF" w:rsidRPr="00FF5DDF" w:rsidRDefault="00FF5DDF" w:rsidP="009C637F">
      <w:pPr>
        <w:pStyle w:val="Estilo4"/>
        <w:outlineLvl w:val="9"/>
        <w:rPr>
          <w:lang w:val="es-419" w:eastAsia="es-419"/>
        </w:rPr>
      </w:pPr>
      <w:r w:rsidRPr="00FF5DDF">
        <w:rPr>
          <w:b/>
          <w:bCs/>
          <w:lang w:val="es-419" w:eastAsia="es-419"/>
        </w:rPr>
        <w:t>Validación de RTC:</w:t>
      </w:r>
    </w:p>
    <w:p w14:paraId="15813CF0" w14:textId="77777777" w:rsidR="00FF5DDF" w:rsidRPr="00FF5DDF" w:rsidRDefault="00FF5DDF" w:rsidP="009C637F">
      <w:pPr>
        <w:pStyle w:val="Estilo4"/>
        <w:outlineLvl w:val="9"/>
        <w:rPr>
          <w:lang w:val="es-419" w:eastAsia="es-419"/>
        </w:rPr>
      </w:pPr>
      <w:r w:rsidRPr="00FF5DDF">
        <w:rPr>
          <w:lang w:val="es-419" w:eastAsia="es-419"/>
        </w:rPr>
        <w:t>Durante el setup(), se verifica que el RTC esté funcionando mediante rtc.isrunning(). Si el RTC no está operativo, se imprime mensaje de error crítico, ya que el sistema requiere fecha y hora válidas para cada registro.</w:t>
      </w:r>
    </w:p>
    <w:p w14:paraId="1A0B86C7" w14:textId="77777777" w:rsidR="00FF5DDF" w:rsidRPr="00FF5DDF" w:rsidRDefault="00FF5DDF" w:rsidP="009C637F">
      <w:pPr>
        <w:pStyle w:val="Estilo4"/>
        <w:outlineLvl w:val="9"/>
        <w:rPr>
          <w:lang w:val="es-419" w:eastAsia="es-419"/>
        </w:rPr>
      </w:pPr>
      <w:r w:rsidRPr="00FF5DDF">
        <w:rPr>
          <w:b/>
          <w:bCs/>
          <w:lang w:val="es-419" w:eastAsia="es-419"/>
        </w:rPr>
        <w:t>Diagrama de flujo de validación:</w:t>
      </w:r>
    </w:p>
    <w:p w14:paraId="376928D8" w14:textId="5EE622A9" w:rsidR="00FF5DDF" w:rsidRPr="00FF5DDF" w:rsidRDefault="00FF5DDF" w:rsidP="009C637F">
      <w:pPr>
        <w:pStyle w:val="Estilo4"/>
        <w:outlineLvl w:val="9"/>
        <w:rPr>
          <w:lang w:val="es-419" w:eastAsia="es-419"/>
        </w:rPr>
      </w:pPr>
      <w:r w:rsidRPr="00FF5DDF">
        <w:rPr>
          <w:lang w:val="es-419" w:eastAsia="es-419"/>
        </w:rPr>
        <w:t>El diagrama debe mostrar el flujo de decisión desde la lectura del sensor hasta el almacenamiento, incluyendo todas las validaciones mencionadas:</w:t>
      </w:r>
    </w:p>
    <w:p w14:paraId="5850B884" w14:textId="77777777" w:rsidR="00FF5DDF" w:rsidRPr="00FF5DDF" w:rsidRDefault="00FF5DDF" w:rsidP="009C637F">
      <w:pPr>
        <w:pStyle w:val="Estilo4"/>
        <w:numPr>
          <w:ilvl w:val="0"/>
          <w:numId w:val="337"/>
        </w:numPr>
        <w:outlineLvl w:val="9"/>
        <w:rPr>
          <w:lang w:val="es-419" w:eastAsia="es-419"/>
        </w:rPr>
      </w:pPr>
      <w:r w:rsidRPr="00FF5DDF">
        <w:rPr>
          <w:lang w:val="es-419" w:eastAsia="es-419"/>
        </w:rPr>
        <w:t>Inicio del ciclo de lectura</w:t>
      </w:r>
    </w:p>
    <w:p w14:paraId="2BC375D3" w14:textId="77777777" w:rsidR="00FF5DDF" w:rsidRPr="00FF5DDF" w:rsidRDefault="00FF5DDF" w:rsidP="009C637F">
      <w:pPr>
        <w:pStyle w:val="Estilo4"/>
        <w:numPr>
          <w:ilvl w:val="0"/>
          <w:numId w:val="337"/>
        </w:numPr>
        <w:outlineLvl w:val="9"/>
        <w:rPr>
          <w:lang w:val="es-419" w:eastAsia="es-419"/>
        </w:rPr>
      </w:pPr>
      <w:r w:rsidRPr="00FF5DDF">
        <w:rPr>
          <w:lang w:val="es-419" w:eastAsia="es-419"/>
        </w:rPr>
        <w:t>Leer sensor DHT22</w:t>
      </w:r>
    </w:p>
    <w:p w14:paraId="048BD947" w14:textId="77777777" w:rsidR="00FF5DDF" w:rsidRPr="00FF5DDF" w:rsidRDefault="00FF5DDF" w:rsidP="009C637F">
      <w:pPr>
        <w:pStyle w:val="Estilo4"/>
        <w:numPr>
          <w:ilvl w:val="0"/>
          <w:numId w:val="337"/>
        </w:numPr>
        <w:outlineLvl w:val="9"/>
        <w:rPr>
          <w:lang w:val="es-419" w:eastAsia="es-419"/>
        </w:rPr>
      </w:pPr>
      <w:r w:rsidRPr="00FF5DDF">
        <w:rPr>
          <w:lang w:val="es-419" w:eastAsia="es-419"/>
        </w:rPr>
        <w:t xml:space="preserve">Decisión: ¿Es NaN? </w:t>
      </w:r>
    </w:p>
    <w:p w14:paraId="041B200F" w14:textId="77777777" w:rsidR="00FF5DDF" w:rsidRPr="00FF5DDF" w:rsidRDefault="00FF5DDF" w:rsidP="009C637F">
      <w:pPr>
        <w:pStyle w:val="Estilo4"/>
        <w:numPr>
          <w:ilvl w:val="0"/>
          <w:numId w:val="338"/>
        </w:numPr>
        <w:outlineLvl w:val="9"/>
        <w:rPr>
          <w:lang w:val="es-419" w:eastAsia="es-419"/>
        </w:rPr>
      </w:pPr>
      <w:r w:rsidRPr="00FF5DDF">
        <w:rPr>
          <w:lang w:val="es-419" w:eastAsia="es-419"/>
        </w:rPr>
        <w:t>Sí: Mostrar error → Mantener valor anterior → Fin</w:t>
      </w:r>
    </w:p>
    <w:p w14:paraId="1FA999D2" w14:textId="77777777" w:rsidR="00FF5DDF" w:rsidRPr="00FF5DDF" w:rsidRDefault="00FF5DDF" w:rsidP="009C637F">
      <w:pPr>
        <w:pStyle w:val="Estilo4"/>
        <w:numPr>
          <w:ilvl w:val="0"/>
          <w:numId w:val="338"/>
        </w:numPr>
        <w:outlineLvl w:val="9"/>
        <w:rPr>
          <w:lang w:val="es-419" w:eastAsia="es-419"/>
        </w:rPr>
      </w:pPr>
      <w:r w:rsidRPr="00FF5DDF">
        <w:rPr>
          <w:lang w:val="es-419" w:eastAsia="es-419"/>
        </w:rPr>
        <w:t>No: Continuar</w:t>
      </w:r>
    </w:p>
    <w:p w14:paraId="487ED3DF" w14:textId="77777777" w:rsidR="00FF5DDF" w:rsidRPr="00FF5DDF" w:rsidRDefault="00FF5DDF" w:rsidP="009C637F">
      <w:pPr>
        <w:pStyle w:val="Estilo4"/>
        <w:numPr>
          <w:ilvl w:val="0"/>
          <w:numId w:val="337"/>
        </w:numPr>
        <w:outlineLvl w:val="9"/>
        <w:rPr>
          <w:lang w:val="es-419" w:eastAsia="es-419"/>
        </w:rPr>
      </w:pPr>
      <w:r w:rsidRPr="00FF5DDF">
        <w:rPr>
          <w:lang w:val="es-419" w:eastAsia="es-419"/>
        </w:rPr>
        <w:t>Obtener fecha/hora del RTC</w:t>
      </w:r>
    </w:p>
    <w:p w14:paraId="4492EFE6" w14:textId="77777777" w:rsidR="00FF5DDF" w:rsidRPr="00FF5DDF" w:rsidRDefault="00FF5DDF" w:rsidP="009C637F">
      <w:pPr>
        <w:pStyle w:val="Estilo4"/>
        <w:numPr>
          <w:ilvl w:val="0"/>
          <w:numId w:val="337"/>
        </w:numPr>
        <w:outlineLvl w:val="9"/>
        <w:rPr>
          <w:lang w:val="es-419" w:eastAsia="es-419"/>
        </w:rPr>
      </w:pPr>
      <w:r w:rsidRPr="00FF5DDF">
        <w:rPr>
          <w:lang w:val="es-419" w:eastAsia="es-419"/>
        </w:rPr>
        <w:t>Formatear datos</w:t>
      </w:r>
    </w:p>
    <w:p w14:paraId="540A14E2" w14:textId="77777777" w:rsidR="00FF5DDF" w:rsidRPr="00FF5DDF" w:rsidRDefault="00FF5DDF" w:rsidP="009C637F">
      <w:pPr>
        <w:pStyle w:val="Estilo4"/>
        <w:numPr>
          <w:ilvl w:val="0"/>
          <w:numId w:val="337"/>
        </w:numPr>
        <w:outlineLvl w:val="9"/>
        <w:rPr>
          <w:lang w:val="es-419" w:eastAsia="es-419"/>
        </w:rPr>
      </w:pPr>
      <w:r w:rsidRPr="00FF5DDF">
        <w:rPr>
          <w:lang w:val="es-419" w:eastAsia="es-419"/>
        </w:rPr>
        <w:t xml:space="preserve">Decisión: ¿WiFi conectado? </w:t>
      </w:r>
    </w:p>
    <w:p w14:paraId="21D00323" w14:textId="77777777" w:rsidR="00FF5DDF" w:rsidRPr="00FF5DDF" w:rsidRDefault="00FF5DDF" w:rsidP="009C637F">
      <w:pPr>
        <w:pStyle w:val="Estilo4"/>
        <w:numPr>
          <w:ilvl w:val="0"/>
          <w:numId w:val="339"/>
        </w:numPr>
        <w:outlineLvl w:val="9"/>
        <w:rPr>
          <w:lang w:val="es-419" w:eastAsia="es-419"/>
        </w:rPr>
      </w:pPr>
      <w:r w:rsidRPr="00FF5DDF">
        <w:rPr>
          <w:lang w:val="es-419" w:eastAsia="es-419"/>
        </w:rPr>
        <w:t>Sí: Continuar</w:t>
      </w:r>
    </w:p>
    <w:p w14:paraId="441511CF" w14:textId="77777777" w:rsidR="00FF5DDF" w:rsidRPr="00FF5DDF" w:rsidRDefault="00FF5DDF" w:rsidP="009C637F">
      <w:pPr>
        <w:pStyle w:val="Estilo4"/>
        <w:numPr>
          <w:ilvl w:val="0"/>
          <w:numId w:val="339"/>
        </w:numPr>
        <w:outlineLvl w:val="9"/>
        <w:rPr>
          <w:lang w:val="es-419" w:eastAsia="es-419"/>
        </w:rPr>
      </w:pPr>
      <w:r w:rsidRPr="00FF5DDF">
        <w:rPr>
          <w:lang w:val="es-419" w:eastAsia="es-419"/>
        </w:rPr>
        <w:t>No: Mostrar "Sin conexión" → Fin</w:t>
      </w:r>
    </w:p>
    <w:p w14:paraId="7758FF99" w14:textId="77777777" w:rsidR="00FF5DDF" w:rsidRPr="00FF5DDF" w:rsidRDefault="00FF5DDF" w:rsidP="009C637F">
      <w:pPr>
        <w:pStyle w:val="Estilo4"/>
        <w:numPr>
          <w:ilvl w:val="0"/>
          <w:numId w:val="337"/>
        </w:numPr>
        <w:outlineLvl w:val="9"/>
        <w:rPr>
          <w:lang w:val="es-419" w:eastAsia="es-419"/>
        </w:rPr>
      </w:pPr>
      <w:r w:rsidRPr="00FF5DDF">
        <w:rPr>
          <w:lang w:val="es-419" w:eastAsia="es-419"/>
        </w:rPr>
        <w:t>Construir JSON</w:t>
      </w:r>
    </w:p>
    <w:p w14:paraId="2C5282C6" w14:textId="77777777" w:rsidR="00FF5DDF" w:rsidRPr="00FF5DDF" w:rsidRDefault="00FF5DDF" w:rsidP="009C637F">
      <w:pPr>
        <w:pStyle w:val="Estilo4"/>
        <w:numPr>
          <w:ilvl w:val="0"/>
          <w:numId w:val="337"/>
        </w:numPr>
        <w:outlineLvl w:val="9"/>
        <w:rPr>
          <w:lang w:val="es-419" w:eastAsia="es-419"/>
        </w:rPr>
      </w:pPr>
      <w:r w:rsidRPr="00FF5DDF">
        <w:rPr>
          <w:lang w:val="es-419" w:eastAsia="es-419"/>
        </w:rPr>
        <w:t>Enviar POST al servidor</w:t>
      </w:r>
    </w:p>
    <w:p w14:paraId="746FB8DF" w14:textId="77777777" w:rsidR="00FF5DDF" w:rsidRPr="00FF5DDF" w:rsidRDefault="00FF5DDF" w:rsidP="009C637F">
      <w:pPr>
        <w:pStyle w:val="Estilo4"/>
        <w:numPr>
          <w:ilvl w:val="0"/>
          <w:numId w:val="337"/>
        </w:numPr>
        <w:outlineLvl w:val="9"/>
        <w:rPr>
          <w:lang w:val="es-419" w:eastAsia="es-419"/>
        </w:rPr>
      </w:pPr>
      <w:r w:rsidRPr="00FF5DDF">
        <w:rPr>
          <w:lang w:val="es-419" w:eastAsia="es-419"/>
        </w:rPr>
        <w:t xml:space="preserve">Decisión: ¿Código == 200? </w:t>
      </w:r>
    </w:p>
    <w:p w14:paraId="7D144622" w14:textId="77777777" w:rsidR="00FF5DDF" w:rsidRPr="00FF5DDF" w:rsidRDefault="00FF5DDF" w:rsidP="009C637F">
      <w:pPr>
        <w:pStyle w:val="Estilo4"/>
        <w:numPr>
          <w:ilvl w:val="0"/>
          <w:numId w:val="340"/>
        </w:numPr>
        <w:outlineLvl w:val="9"/>
        <w:rPr>
          <w:lang w:val="es-419" w:eastAsia="es-419"/>
        </w:rPr>
      </w:pPr>
      <w:r w:rsidRPr="00FF5DDF">
        <w:rPr>
          <w:lang w:val="es-419" w:eastAsia="es-419"/>
        </w:rPr>
        <w:t>Sí: Confirmación exitosa → Fin</w:t>
      </w:r>
    </w:p>
    <w:p w14:paraId="0DD381C3" w14:textId="77777777" w:rsidR="00FF5DDF" w:rsidRPr="00FF5DDF" w:rsidRDefault="00FF5DDF" w:rsidP="009C637F">
      <w:pPr>
        <w:pStyle w:val="Estilo4"/>
        <w:numPr>
          <w:ilvl w:val="0"/>
          <w:numId w:val="340"/>
        </w:numPr>
        <w:outlineLvl w:val="9"/>
        <w:rPr>
          <w:lang w:val="es-419" w:eastAsia="es-419"/>
        </w:rPr>
      </w:pPr>
      <w:r w:rsidRPr="00FF5DDF">
        <w:rPr>
          <w:lang w:val="es-419" w:eastAsia="es-419"/>
        </w:rPr>
        <w:t>No: Mostrar error → Fin</w:t>
      </w:r>
    </w:p>
    <w:p w14:paraId="3E816D63" w14:textId="1D01623B" w:rsidR="006C5A74" w:rsidRDefault="006C5A74" w:rsidP="009C637F">
      <w:pPr>
        <w:pStyle w:val="Estilo4"/>
        <w:outlineLvl w:val="9"/>
      </w:pPr>
      <w:r>
        <w:br w:type="page"/>
      </w:r>
    </w:p>
    <w:p w14:paraId="77407B09" w14:textId="576A1090" w:rsidR="00C22A53" w:rsidRDefault="00C22A53" w:rsidP="006C5A74">
      <w:pPr>
        <w:pStyle w:val="MyStyle"/>
      </w:pPr>
      <w:bookmarkStart w:id="425" w:name="_Toc217135198"/>
      <w:bookmarkStart w:id="426" w:name="_Toc218087689"/>
      <w:r>
        <w:lastRenderedPageBreak/>
        <w:t>5.5.5 Módulo de comunicación</w:t>
      </w:r>
      <w:bookmarkEnd w:id="425"/>
      <w:bookmarkEnd w:id="426"/>
    </w:p>
    <w:p w14:paraId="3728135F" w14:textId="4A9223E8" w:rsidR="00C22A53" w:rsidRDefault="00C22A53" w:rsidP="006C5A74">
      <w:pPr>
        <w:pStyle w:val="MyStyle"/>
        <w:outlineLvl w:val="3"/>
      </w:pPr>
      <w:bookmarkStart w:id="427" w:name="_Toc217135199"/>
      <w:bookmarkStart w:id="428" w:name="_Toc218087690"/>
      <w:r>
        <w:t>5.5.5.1. Conexión WiFi</w:t>
      </w:r>
      <w:bookmarkEnd w:id="427"/>
      <w:bookmarkEnd w:id="428"/>
    </w:p>
    <w:p w14:paraId="16ACD13B" w14:textId="77777777" w:rsidR="0010735A" w:rsidRPr="0010735A" w:rsidRDefault="0010735A" w:rsidP="009C637F">
      <w:pPr>
        <w:pStyle w:val="Estilo4"/>
        <w:outlineLvl w:val="9"/>
        <w:rPr>
          <w:lang w:val="es-419" w:eastAsia="es-419"/>
        </w:rPr>
      </w:pPr>
      <w:r w:rsidRPr="0010735A">
        <w:rPr>
          <w:lang w:val="es-419" w:eastAsia="es-419"/>
        </w:rPr>
        <w:t>El módulo de comunicación WiFi es responsable de establecer y mantener la conectividad inalámbrica del ESP32 con la red local, permitiendo el envío de datos al servidor web.</w:t>
      </w:r>
    </w:p>
    <w:p w14:paraId="7EE37DC0" w14:textId="77777777" w:rsidR="0010735A" w:rsidRPr="0010735A" w:rsidRDefault="0010735A" w:rsidP="009C637F">
      <w:pPr>
        <w:pStyle w:val="Estilo4"/>
        <w:outlineLvl w:val="9"/>
        <w:rPr>
          <w:lang w:val="es-419" w:eastAsia="es-419"/>
        </w:rPr>
      </w:pPr>
      <w:r w:rsidRPr="0010735A">
        <w:rPr>
          <w:b/>
          <w:bCs/>
          <w:lang w:val="es-419" w:eastAsia="es-419"/>
        </w:rPr>
        <w:t>Configuración inicial:</w:t>
      </w:r>
    </w:p>
    <w:p w14:paraId="785C2D3A" w14:textId="77777777" w:rsidR="0010735A" w:rsidRPr="0010735A" w:rsidRDefault="0010735A" w:rsidP="009C637F">
      <w:pPr>
        <w:pStyle w:val="Estilo4"/>
        <w:outlineLvl w:val="9"/>
        <w:rPr>
          <w:lang w:val="es-419" w:eastAsia="es-419"/>
        </w:rPr>
      </w:pPr>
      <w:r w:rsidRPr="0010735A">
        <w:rPr>
          <w:lang w:val="es-419" w:eastAsia="es-419"/>
        </w:rPr>
        <w:t>Durante la función setup(), el ESP32 se configura como estación WiFi (cliente) mediante WiFi.mode(WIFI_STA). Este modo permite que el dispositivo se conecte a un router existente, a diferencia del modo Access Point (AP) donde el ESP32 crearía su propia red.</w:t>
      </w:r>
    </w:p>
    <w:p w14:paraId="033FFB4A" w14:textId="77777777" w:rsidR="0010735A" w:rsidRPr="0010735A" w:rsidRDefault="0010735A" w:rsidP="009C637F">
      <w:pPr>
        <w:pStyle w:val="Estilo4"/>
        <w:outlineLvl w:val="9"/>
        <w:rPr>
          <w:lang w:val="es-419" w:eastAsia="es-419"/>
        </w:rPr>
      </w:pPr>
      <w:r w:rsidRPr="0010735A">
        <w:rPr>
          <w:b/>
          <w:bCs/>
          <w:lang w:val="es-419" w:eastAsia="es-419"/>
        </w:rPr>
        <w:t>Credenciales de red:</w:t>
      </w:r>
    </w:p>
    <w:p w14:paraId="48980B0B" w14:textId="77777777" w:rsidR="0010735A" w:rsidRPr="0010735A" w:rsidRDefault="0010735A" w:rsidP="009C637F">
      <w:pPr>
        <w:pStyle w:val="Estilo4"/>
        <w:outlineLvl w:val="9"/>
        <w:rPr>
          <w:lang w:val="es-419" w:eastAsia="es-419"/>
        </w:rPr>
      </w:pPr>
      <w:r w:rsidRPr="0010735A">
        <w:rPr>
          <w:lang w:val="es-419" w:eastAsia="es-419"/>
        </w:rPr>
        <w:t>Las credenciales WiFi se almacenan en variables constantes globales:</w:t>
      </w:r>
    </w:p>
    <w:p w14:paraId="0BEC7194" w14:textId="77777777" w:rsidR="0010735A" w:rsidRPr="0010735A" w:rsidRDefault="0010735A" w:rsidP="009C637F">
      <w:pPr>
        <w:pStyle w:val="Estilo4"/>
        <w:numPr>
          <w:ilvl w:val="0"/>
          <w:numId w:val="341"/>
        </w:numPr>
        <w:outlineLvl w:val="9"/>
        <w:rPr>
          <w:lang w:val="es-419" w:eastAsia="es-419"/>
        </w:rPr>
      </w:pPr>
      <w:r w:rsidRPr="0010735A">
        <w:rPr>
          <w:lang w:val="es-419" w:eastAsia="es-419"/>
        </w:rPr>
        <w:t>ssid: Nombre de la red WiFi (SSID)</w:t>
      </w:r>
    </w:p>
    <w:p w14:paraId="08CDF750" w14:textId="77777777" w:rsidR="0010735A" w:rsidRPr="0010735A" w:rsidRDefault="0010735A" w:rsidP="009C637F">
      <w:pPr>
        <w:pStyle w:val="Estilo4"/>
        <w:numPr>
          <w:ilvl w:val="0"/>
          <w:numId w:val="341"/>
        </w:numPr>
        <w:outlineLvl w:val="9"/>
        <w:rPr>
          <w:lang w:val="es-419" w:eastAsia="es-419"/>
        </w:rPr>
      </w:pPr>
      <w:r w:rsidRPr="0010735A">
        <w:rPr>
          <w:lang w:val="es-419" w:eastAsia="es-419"/>
        </w:rPr>
        <w:t>password: Contraseña de acceso WPA/WPA2</w:t>
      </w:r>
    </w:p>
    <w:p w14:paraId="6095628C" w14:textId="0457186A" w:rsidR="0010735A" w:rsidRPr="0010735A" w:rsidRDefault="0010735A" w:rsidP="009C637F">
      <w:pPr>
        <w:pStyle w:val="Estilo4"/>
        <w:outlineLvl w:val="9"/>
        <w:rPr>
          <w:lang w:val="es-419" w:eastAsia="es-419"/>
        </w:rPr>
      </w:pPr>
      <w:r w:rsidRPr="0010735A">
        <w:rPr>
          <w:lang w:val="es-419" w:eastAsia="es-419"/>
        </w:rPr>
        <w:t xml:space="preserve">Estas credenciales deben configurarse antes de compilar el programa, ya que están </w:t>
      </w:r>
      <w:r>
        <w:rPr>
          <w:lang w:val="es-419" w:eastAsia="es-419"/>
        </w:rPr>
        <w:t>en el sistema de control digital</w:t>
      </w:r>
      <w:r w:rsidRPr="0010735A">
        <w:rPr>
          <w:lang w:val="es-419" w:eastAsia="es-419"/>
        </w:rPr>
        <w:t xml:space="preserve"> en el firmware.</w:t>
      </w:r>
    </w:p>
    <w:p w14:paraId="43932DB8" w14:textId="77777777" w:rsidR="0010735A" w:rsidRDefault="0010735A" w:rsidP="009C637F">
      <w:pPr>
        <w:pStyle w:val="Estilo4"/>
        <w:outlineLvl w:val="9"/>
        <w:rPr>
          <w:lang w:val="es-419"/>
        </w:rPr>
      </w:pPr>
      <w:r>
        <w:rPr>
          <w:rStyle w:val="Textoennegrita"/>
        </w:rPr>
        <w:t>Proceso de conexión:</w:t>
      </w:r>
    </w:p>
    <w:p w14:paraId="004DC4DD" w14:textId="77777777" w:rsidR="0010735A" w:rsidRDefault="0010735A" w:rsidP="009C637F">
      <w:pPr>
        <w:pStyle w:val="Estilo4"/>
        <w:outlineLvl w:val="9"/>
      </w:pPr>
      <w:r>
        <w:t>La conexión se inicia mediante WiFi.begin(ssid, password). Esta función es asíncrona, es decir, retorna inmediatamente sin esperar a que la conexión se complete. Por esta razón, se implementa un bucle while que verifica continuamente el estado de conexión mediante WiFi.status().</w:t>
      </w:r>
    </w:p>
    <w:p w14:paraId="4285FDAB" w14:textId="77777777" w:rsidR="0010735A" w:rsidRDefault="0010735A" w:rsidP="009C637F">
      <w:pPr>
        <w:pStyle w:val="Estilo4"/>
        <w:outlineLvl w:val="9"/>
      </w:pPr>
      <w:r>
        <w:t>El bucle espera hasta que WiFi.status() retorne el valor WL_CONNECTED, indicando conexión exitosa. Durante la espera, se imprime un punto en el Monitor Serial cada 500 ms para retroalimentación visual. Si la conexión no se establece después de múltiples intentos, el sistema continúa reintentando indefinidamente.</w:t>
      </w:r>
    </w:p>
    <w:p w14:paraId="2961697B" w14:textId="77777777" w:rsidR="0010735A" w:rsidRDefault="0010735A" w:rsidP="009C637F">
      <w:pPr>
        <w:pStyle w:val="Estilo4"/>
        <w:outlineLvl w:val="9"/>
      </w:pPr>
      <w:r>
        <w:rPr>
          <w:rStyle w:val="Textoennegrita"/>
        </w:rPr>
        <w:t>Obtención de dirección IP:</w:t>
      </w:r>
    </w:p>
    <w:p w14:paraId="19186C2D" w14:textId="77777777" w:rsidR="0010735A" w:rsidRDefault="0010735A" w:rsidP="009C637F">
      <w:pPr>
        <w:pStyle w:val="Estilo4"/>
        <w:outlineLvl w:val="9"/>
      </w:pPr>
      <w:r>
        <w:t>Una vez conectado, el ESP32 recibe automáticamente una dirección IP mediante DHCP (Dynamic Host Configuration Protocol) del router. Esta dirección se obtiene con WiFi.localIP() y se muestra en el Monitor Serial y opcionalmente en la pantalla OLED.</w:t>
      </w:r>
    </w:p>
    <w:p w14:paraId="58FAC1AE" w14:textId="77777777" w:rsidR="0010735A" w:rsidRDefault="0010735A" w:rsidP="009C637F">
      <w:pPr>
        <w:pStyle w:val="Estilo4"/>
        <w:outlineLvl w:val="9"/>
      </w:pPr>
      <w:r>
        <w:rPr>
          <w:rStyle w:val="Textoennegrita"/>
        </w:rPr>
        <w:t>Mantenimiento de la conexión:</w:t>
      </w:r>
    </w:p>
    <w:p w14:paraId="26E5070E" w14:textId="77777777" w:rsidR="0010735A" w:rsidRDefault="0010735A" w:rsidP="009C637F">
      <w:pPr>
        <w:pStyle w:val="Estilo4"/>
        <w:outlineLvl w:val="9"/>
      </w:pPr>
      <w:r>
        <w:t>El ESP32 mantiene la conexión WiFi activa durante toda la operación del sistema. La librería WiFi.h gestiona automáticamente aspectos como:</w:t>
      </w:r>
    </w:p>
    <w:p w14:paraId="5027AF38" w14:textId="3CE351C6" w:rsidR="0010735A" w:rsidRPr="0010735A" w:rsidRDefault="0010735A" w:rsidP="009C637F">
      <w:pPr>
        <w:pStyle w:val="Estilo4"/>
        <w:outlineLvl w:val="9"/>
        <w:rPr>
          <w:lang w:val="es-419" w:eastAsia="es-419"/>
        </w:rPr>
      </w:pPr>
      <w:r w:rsidRPr="0010735A">
        <w:rPr>
          <w:rFonts w:hAnsi="Symbol"/>
          <w:lang w:val="es-419" w:eastAsia="es-419"/>
        </w:rPr>
        <w:t></w:t>
      </w:r>
      <w:r w:rsidRPr="0010735A">
        <w:rPr>
          <w:lang w:val="es-419" w:eastAsia="es-419"/>
        </w:rPr>
        <w:t xml:space="preserve"> Keep-alive de la conexión </w:t>
      </w:r>
    </w:p>
    <w:p w14:paraId="1D79E365" w14:textId="48E4BC6A" w:rsidR="0010735A" w:rsidRPr="0010735A" w:rsidRDefault="0010735A" w:rsidP="009C637F">
      <w:pPr>
        <w:pStyle w:val="Estilo4"/>
        <w:outlineLvl w:val="9"/>
        <w:rPr>
          <w:lang w:val="es-419" w:eastAsia="es-419"/>
        </w:rPr>
      </w:pPr>
      <w:r w:rsidRPr="0010735A">
        <w:rPr>
          <w:rFonts w:hAnsi="Symbol"/>
          <w:lang w:val="es-419" w:eastAsia="es-419"/>
        </w:rPr>
        <w:t></w:t>
      </w:r>
      <w:r w:rsidRPr="0010735A">
        <w:rPr>
          <w:lang w:val="es-419" w:eastAsia="es-419"/>
        </w:rPr>
        <w:t xml:space="preserve"> Manejo de beacon frames del router </w:t>
      </w:r>
    </w:p>
    <w:p w14:paraId="68154A51" w14:textId="3ADE6385" w:rsidR="0010735A" w:rsidRPr="0010735A" w:rsidRDefault="0010735A" w:rsidP="009C637F">
      <w:pPr>
        <w:pStyle w:val="Estilo4"/>
        <w:outlineLvl w:val="9"/>
        <w:rPr>
          <w:lang w:val="es-419" w:eastAsia="es-419"/>
        </w:rPr>
      </w:pPr>
      <w:r w:rsidRPr="0010735A">
        <w:rPr>
          <w:rFonts w:hAnsi="Symbol"/>
          <w:lang w:val="es-419" w:eastAsia="es-419"/>
        </w:rPr>
        <w:t></w:t>
      </w:r>
      <w:r w:rsidRPr="0010735A">
        <w:rPr>
          <w:lang w:val="es-419" w:eastAsia="es-419"/>
        </w:rPr>
        <w:t xml:space="preserve"> Renegociación de claves de encriptación </w:t>
      </w:r>
    </w:p>
    <w:p w14:paraId="29F6C8EC" w14:textId="70A0F111" w:rsidR="0010735A" w:rsidRDefault="0010735A" w:rsidP="009C637F">
      <w:pPr>
        <w:pStyle w:val="Estilo4"/>
        <w:outlineLvl w:val="9"/>
      </w:pPr>
      <w:r w:rsidRPr="0010735A">
        <w:rPr>
          <w:rFonts w:hAnsi="Symbol"/>
          <w:lang w:eastAsia="es-419"/>
        </w:rPr>
        <w:t></w:t>
      </w:r>
      <w:r w:rsidRPr="0010735A">
        <w:rPr>
          <w:lang w:eastAsia="es-419"/>
        </w:rPr>
        <w:t xml:space="preserve"> Gestión de potencia WiFi</w:t>
      </w:r>
    </w:p>
    <w:p w14:paraId="7FA662CC" w14:textId="694CFD3E" w:rsidR="0010735A" w:rsidRDefault="0010735A" w:rsidP="009C637F">
      <w:pPr>
        <w:pStyle w:val="titulo4"/>
        <w:outlineLvl w:val="9"/>
      </w:pPr>
    </w:p>
    <w:p w14:paraId="17B03D65" w14:textId="77777777" w:rsidR="0010735A" w:rsidRPr="0010735A" w:rsidRDefault="0010735A" w:rsidP="009C637F">
      <w:pPr>
        <w:pStyle w:val="Estilo4"/>
        <w:outlineLvl w:val="9"/>
        <w:rPr>
          <w:b/>
          <w:bCs/>
          <w:lang w:val="es-419" w:eastAsia="es-419"/>
        </w:rPr>
      </w:pPr>
      <w:r w:rsidRPr="0010735A">
        <w:rPr>
          <w:b/>
          <w:bCs/>
          <w:lang w:val="es-419" w:eastAsia="es-419"/>
        </w:rPr>
        <w:lastRenderedPageBreak/>
        <w:t>Verificación de estado:</w:t>
      </w:r>
    </w:p>
    <w:p w14:paraId="5F30077C" w14:textId="77777777" w:rsidR="0010735A" w:rsidRPr="0010735A" w:rsidRDefault="0010735A" w:rsidP="009C637F">
      <w:pPr>
        <w:pStyle w:val="Estilo4"/>
        <w:outlineLvl w:val="9"/>
        <w:rPr>
          <w:lang w:val="es-419" w:eastAsia="es-419"/>
        </w:rPr>
      </w:pPr>
      <w:r w:rsidRPr="0010735A">
        <w:rPr>
          <w:lang w:val="es-419" w:eastAsia="es-419"/>
        </w:rPr>
        <w:t>Antes de cada intento de envío de datos, el sistema verifica el estado de conexión mediante WiFi.status() == WL_CONNECTED. Si la conexión se perdió, se omite el envío y se muestra un mensaje de error. En versiones futuras, se puede implementar reconexión automática en este punto.</w:t>
      </w:r>
    </w:p>
    <w:p w14:paraId="509BF7F0" w14:textId="77777777" w:rsidR="0010735A" w:rsidRPr="0010735A" w:rsidRDefault="0010735A" w:rsidP="009C637F">
      <w:pPr>
        <w:pStyle w:val="Estilo4"/>
        <w:outlineLvl w:val="9"/>
        <w:rPr>
          <w:b/>
          <w:bCs/>
          <w:lang w:val="es-419" w:eastAsia="es-419"/>
        </w:rPr>
      </w:pPr>
      <w:r w:rsidRPr="0010735A">
        <w:rPr>
          <w:b/>
          <w:bCs/>
          <w:lang w:val="es-419" w:eastAsia="es-419"/>
        </w:rPr>
        <w:t>Estados posibles de WiFi:</w:t>
      </w:r>
    </w:p>
    <w:p w14:paraId="0A838E81" w14:textId="77777777" w:rsidR="0010735A" w:rsidRPr="0010735A" w:rsidRDefault="0010735A" w:rsidP="009C637F">
      <w:pPr>
        <w:pStyle w:val="Estilo4"/>
        <w:numPr>
          <w:ilvl w:val="0"/>
          <w:numId w:val="342"/>
        </w:numPr>
        <w:outlineLvl w:val="9"/>
        <w:rPr>
          <w:lang w:val="es-419" w:eastAsia="es-419"/>
        </w:rPr>
      </w:pPr>
      <w:r w:rsidRPr="0010735A">
        <w:rPr>
          <w:lang w:val="es-419" w:eastAsia="es-419"/>
        </w:rPr>
        <w:t>WL_CONNECTED: Conectado exitosamente</w:t>
      </w:r>
    </w:p>
    <w:p w14:paraId="73FE95F2" w14:textId="77777777" w:rsidR="0010735A" w:rsidRPr="0010735A" w:rsidRDefault="0010735A" w:rsidP="009C637F">
      <w:pPr>
        <w:pStyle w:val="Estilo4"/>
        <w:numPr>
          <w:ilvl w:val="0"/>
          <w:numId w:val="342"/>
        </w:numPr>
        <w:outlineLvl w:val="9"/>
        <w:rPr>
          <w:lang w:val="es-419" w:eastAsia="es-419"/>
        </w:rPr>
      </w:pPr>
      <w:r w:rsidRPr="0010735A">
        <w:rPr>
          <w:lang w:val="es-419" w:eastAsia="es-419"/>
        </w:rPr>
        <w:t>WL_NO_SSID_AVAIL: Red no encontrada</w:t>
      </w:r>
    </w:p>
    <w:p w14:paraId="08CB4FC4" w14:textId="77777777" w:rsidR="0010735A" w:rsidRPr="0010735A" w:rsidRDefault="0010735A" w:rsidP="009C637F">
      <w:pPr>
        <w:pStyle w:val="Estilo4"/>
        <w:numPr>
          <w:ilvl w:val="0"/>
          <w:numId w:val="342"/>
        </w:numPr>
        <w:outlineLvl w:val="9"/>
        <w:rPr>
          <w:lang w:val="es-419" w:eastAsia="es-419"/>
        </w:rPr>
      </w:pPr>
      <w:r w:rsidRPr="0010735A">
        <w:rPr>
          <w:lang w:val="es-419" w:eastAsia="es-419"/>
        </w:rPr>
        <w:t>WL_CONNECT_FAILED: Contraseña incorrecta</w:t>
      </w:r>
    </w:p>
    <w:p w14:paraId="7ABFC693" w14:textId="77777777" w:rsidR="0010735A" w:rsidRPr="0010735A" w:rsidRDefault="0010735A" w:rsidP="009C637F">
      <w:pPr>
        <w:pStyle w:val="Estilo4"/>
        <w:numPr>
          <w:ilvl w:val="0"/>
          <w:numId w:val="342"/>
        </w:numPr>
        <w:outlineLvl w:val="9"/>
        <w:rPr>
          <w:lang w:val="es-419" w:eastAsia="es-419"/>
        </w:rPr>
      </w:pPr>
      <w:r w:rsidRPr="0010735A">
        <w:rPr>
          <w:lang w:val="es-419" w:eastAsia="es-419"/>
        </w:rPr>
        <w:t>WL_CONNECTION_LOST: Conexión perdida</w:t>
      </w:r>
    </w:p>
    <w:p w14:paraId="2A31F455" w14:textId="77777777" w:rsidR="0010735A" w:rsidRPr="0010735A" w:rsidRDefault="0010735A" w:rsidP="009C637F">
      <w:pPr>
        <w:pStyle w:val="Estilo4"/>
        <w:numPr>
          <w:ilvl w:val="0"/>
          <w:numId w:val="342"/>
        </w:numPr>
        <w:outlineLvl w:val="9"/>
        <w:rPr>
          <w:lang w:val="es-419" w:eastAsia="es-419"/>
        </w:rPr>
      </w:pPr>
      <w:r w:rsidRPr="0010735A">
        <w:rPr>
          <w:lang w:val="es-419" w:eastAsia="es-419"/>
        </w:rPr>
        <w:t>WL_DISCONNECTED: Desconectado</w:t>
      </w:r>
    </w:p>
    <w:p w14:paraId="59772F54" w14:textId="77777777" w:rsidR="0010735A" w:rsidRPr="0010735A" w:rsidRDefault="0010735A" w:rsidP="009C637F">
      <w:pPr>
        <w:pStyle w:val="Estilo4"/>
        <w:numPr>
          <w:ilvl w:val="0"/>
          <w:numId w:val="342"/>
        </w:numPr>
        <w:outlineLvl w:val="9"/>
        <w:rPr>
          <w:lang w:val="es-419" w:eastAsia="es-419"/>
        </w:rPr>
      </w:pPr>
      <w:r w:rsidRPr="0010735A">
        <w:rPr>
          <w:lang w:val="es-419" w:eastAsia="es-419"/>
        </w:rPr>
        <w:t>WL_IDLE_STATUS: En proceso de conexión</w:t>
      </w:r>
    </w:p>
    <w:p w14:paraId="4C5F8A2C" w14:textId="77777777" w:rsidR="0010735A" w:rsidRPr="0010735A" w:rsidRDefault="0010735A" w:rsidP="009C637F">
      <w:pPr>
        <w:pStyle w:val="Estilo4"/>
        <w:outlineLvl w:val="9"/>
        <w:rPr>
          <w:lang w:val="es-419" w:eastAsia="es-419"/>
        </w:rPr>
      </w:pPr>
      <w:r w:rsidRPr="0010735A">
        <w:rPr>
          <w:lang w:val="es-419" w:eastAsia="es-419"/>
        </w:rPr>
        <w:t>Intensidad de señal:</w:t>
      </w:r>
    </w:p>
    <w:p w14:paraId="08449FF7" w14:textId="77777777" w:rsidR="0010735A" w:rsidRPr="0010735A" w:rsidRDefault="0010735A" w:rsidP="009C637F">
      <w:pPr>
        <w:pStyle w:val="Estilo4"/>
        <w:outlineLvl w:val="9"/>
        <w:rPr>
          <w:lang w:val="es-419" w:eastAsia="es-419"/>
        </w:rPr>
      </w:pPr>
      <w:r w:rsidRPr="0010735A">
        <w:rPr>
          <w:lang w:val="es-419" w:eastAsia="es-419"/>
        </w:rPr>
        <w:t>El sistema puede obtener la intensidad de señal WiFi (RSSI) mediante WiFi.RSSI(), que retorna un valor en dBm. Valores típicos:</w:t>
      </w:r>
    </w:p>
    <w:p w14:paraId="4BB9825F" w14:textId="77777777" w:rsidR="0010735A" w:rsidRPr="0010735A" w:rsidRDefault="0010735A" w:rsidP="009C637F">
      <w:pPr>
        <w:pStyle w:val="Estilo4"/>
        <w:numPr>
          <w:ilvl w:val="0"/>
          <w:numId w:val="343"/>
        </w:numPr>
        <w:outlineLvl w:val="9"/>
        <w:rPr>
          <w:lang w:val="es-419" w:eastAsia="es-419"/>
        </w:rPr>
      </w:pPr>
      <w:r w:rsidRPr="0010735A">
        <w:rPr>
          <w:lang w:val="es-419" w:eastAsia="es-419"/>
        </w:rPr>
        <w:t>Mayor a -50 dBm: Señal excelente</w:t>
      </w:r>
    </w:p>
    <w:p w14:paraId="26CB66D5" w14:textId="77777777" w:rsidR="0010735A" w:rsidRPr="0010735A" w:rsidRDefault="0010735A" w:rsidP="009C637F">
      <w:pPr>
        <w:pStyle w:val="Estilo4"/>
        <w:numPr>
          <w:ilvl w:val="0"/>
          <w:numId w:val="343"/>
        </w:numPr>
        <w:outlineLvl w:val="9"/>
        <w:rPr>
          <w:lang w:val="es-419" w:eastAsia="es-419"/>
        </w:rPr>
      </w:pPr>
      <w:r w:rsidRPr="0010735A">
        <w:rPr>
          <w:lang w:val="es-419" w:eastAsia="es-419"/>
        </w:rPr>
        <w:t>-50 a -60 dBm: Señal muy buena</w:t>
      </w:r>
    </w:p>
    <w:p w14:paraId="6434B791" w14:textId="77777777" w:rsidR="0010735A" w:rsidRPr="0010735A" w:rsidRDefault="0010735A" w:rsidP="009C637F">
      <w:pPr>
        <w:pStyle w:val="Estilo4"/>
        <w:numPr>
          <w:ilvl w:val="0"/>
          <w:numId w:val="343"/>
        </w:numPr>
        <w:outlineLvl w:val="9"/>
        <w:rPr>
          <w:lang w:val="es-419" w:eastAsia="es-419"/>
        </w:rPr>
      </w:pPr>
      <w:r w:rsidRPr="0010735A">
        <w:rPr>
          <w:lang w:val="es-419" w:eastAsia="es-419"/>
        </w:rPr>
        <w:t>-60 a -70 dBm: Señal buena</w:t>
      </w:r>
    </w:p>
    <w:p w14:paraId="55732CBC" w14:textId="77777777" w:rsidR="0010735A" w:rsidRPr="0010735A" w:rsidRDefault="0010735A" w:rsidP="009C637F">
      <w:pPr>
        <w:pStyle w:val="Estilo4"/>
        <w:numPr>
          <w:ilvl w:val="0"/>
          <w:numId w:val="343"/>
        </w:numPr>
        <w:outlineLvl w:val="9"/>
        <w:rPr>
          <w:lang w:val="es-419" w:eastAsia="es-419"/>
        </w:rPr>
      </w:pPr>
      <w:r w:rsidRPr="0010735A">
        <w:rPr>
          <w:lang w:val="es-419" w:eastAsia="es-419"/>
        </w:rPr>
        <w:t>-70 a -80 dBm: Señal débil</w:t>
      </w:r>
    </w:p>
    <w:p w14:paraId="3E881A30" w14:textId="3307F36C" w:rsidR="006C5A74" w:rsidRDefault="0010735A" w:rsidP="009C637F">
      <w:pPr>
        <w:pStyle w:val="Estilo4"/>
        <w:numPr>
          <w:ilvl w:val="0"/>
          <w:numId w:val="343"/>
        </w:numPr>
        <w:outlineLvl w:val="9"/>
        <w:rPr>
          <w:lang w:val="es-419" w:eastAsia="es-419"/>
        </w:rPr>
      </w:pPr>
      <w:r w:rsidRPr="0010735A">
        <w:rPr>
          <w:lang w:val="es-419" w:eastAsia="es-419"/>
        </w:rPr>
        <w:t>Menor a -80 dBm: Señal muy débil</w:t>
      </w:r>
      <w:r w:rsidR="006C5A74">
        <w:rPr>
          <w:lang w:val="es-419" w:eastAsia="es-419"/>
        </w:rPr>
        <w:br w:type="page"/>
      </w:r>
    </w:p>
    <w:p w14:paraId="7DFB58E6" w14:textId="77777777" w:rsidR="002E1699" w:rsidRDefault="002E1699" w:rsidP="009C637F">
      <w:pPr>
        <w:pStyle w:val="Estilo4"/>
        <w:keepNext/>
        <w:outlineLvl w:val="9"/>
      </w:pPr>
      <w:r>
        <w:rPr>
          <w:noProof/>
        </w:rPr>
        <w:lastRenderedPageBreak/>
        <w:drawing>
          <wp:inline distT="0" distB="0" distL="0" distR="0" wp14:anchorId="11FC6DCB" wp14:editId="6CDA8C70">
            <wp:extent cx="5943600" cy="6539230"/>
            <wp:effectExtent l="0" t="0" r="0" b="0"/>
            <wp:docPr id="127"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n 127"/>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5943600" cy="6539230"/>
                    </a:xfrm>
                    <a:prstGeom prst="rect">
                      <a:avLst/>
                    </a:prstGeom>
                  </pic:spPr>
                </pic:pic>
              </a:graphicData>
            </a:graphic>
          </wp:inline>
        </w:drawing>
      </w:r>
    </w:p>
    <w:p w14:paraId="6A97B211" w14:textId="25C1D714" w:rsidR="002E1699" w:rsidRDefault="002E1699" w:rsidP="009C637F">
      <w:pPr>
        <w:pStyle w:val="Descripcin"/>
        <w:jc w:val="center"/>
      </w:pPr>
      <w:r>
        <w:t>Figura 5.5.5.1 - ESTADOS DE CONEXIÓN WiFi</w:t>
      </w:r>
    </w:p>
    <w:p w14:paraId="36EF33E2" w14:textId="049C4AAE" w:rsidR="002E1699" w:rsidRDefault="002E1699" w:rsidP="009C637F">
      <w:pPr>
        <w:pStyle w:val="titulo4"/>
        <w:outlineLvl w:val="9"/>
      </w:pPr>
      <w:r>
        <w:t>El diagrama ilustra los diferentes estados de conexión WiFi del ESP32. El sistema inicia desconectado, intenta conexión y reintenta automáticamente en caso de error hasta lograr estado operativo. Antes de cada envío de datos, se verifica el estado de conexión.</w:t>
      </w:r>
    </w:p>
    <w:p w14:paraId="31A13709" w14:textId="10C91AA1" w:rsidR="002E1699" w:rsidRDefault="002E1699" w:rsidP="009C637F">
      <w:pPr>
        <w:pStyle w:val="titulo4"/>
        <w:outlineLvl w:val="9"/>
      </w:pPr>
    </w:p>
    <w:p w14:paraId="01B8A31F" w14:textId="035029B2" w:rsidR="007E5E62" w:rsidRDefault="007E5E62" w:rsidP="006C5A74">
      <w:pPr>
        <w:pStyle w:val="MyStyle"/>
        <w:outlineLvl w:val="3"/>
      </w:pPr>
      <w:bookmarkStart w:id="429" w:name="_Toc217135200"/>
      <w:bookmarkStart w:id="430" w:name="_Toc218087691"/>
      <w:r>
        <w:lastRenderedPageBreak/>
        <w:t xml:space="preserve">5.5.5.2. </w:t>
      </w:r>
      <w:r w:rsidR="0060324F">
        <w:t>Construcción de petición HTTP POST</w:t>
      </w:r>
      <w:bookmarkEnd w:id="429"/>
      <w:bookmarkEnd w:id="430"/>
    </w:p>
    <w:p w14:paraId="7FFB82B2" w14:textId="77777777" w:rsidR="00CB40F1" w:rsidRPr="00CB40F1" w:rsidRDefault="00CB40F1" w:rsidP="009C637F">
      <w:pPr>
        <w:pStyle w:val="Estilo4"/>
        <w:outlineLvl w:val="9"/>
        <w:rPr>
          <w:lang w:val="es-419" w:eastAsia="es-419"/>
        </w:rPr>
      </w:pPr>
      <w:r w:rsidRPr="00CB40F1">
        <w:rPr>
          <w:lang w:val="es-419" w:eastAsia="es-419"/>
        </w:rPr>
        <w:t>El sistema utiliza el protocolo HTTP para transmitir datos al servidor web mediante el método POST, que es apropiado para el envío de información que será almacenada en una base de datos.</w:t>
      </w:r>
    </w:p>
    <w:p w14:paraId="6ED1E9C9" w14:textId="77777777" w:rsidR="00CB40F1" w:rsidRPr="00CB40F1" w:rsidRDefault="00CB40F1" w:rsidP="009C637F">
      <w:pPr>
        <w:pStyle w:val="Estilo4"/>
        <w:outlineLvl w:val="9"/>
        <w:rPr>
          <w:lang w:val="es-419" w:eastAsia="es-419"/>
        </w:rPr>
      </w:pPr>
      <w:r w:rsidRPr="00CB40F1">
        <w:rPr>
          <w:b/>
          <w:bCs/>
          <w:lang w:val="es-419" w:eastAsia="es-419"/>
        </w:rPr>
        <w:t>Inicialización del cliente HTTP:</w:t>
      </w:r>
    </w:p>
    <w:p w14:paraId="0602BF6E" w14:textId="77777777" w:rsidR="00CB40F1" w:rsidRPr="00CB40F1" w:rsidRDefault="00CB40F1" w:rsidP="009C637F">
      <w:pPr>
        <w:pStyle w:val="Estilo4"/>
        <w:outlineLvl w:val="9"/>
        <w:rPr>
          <w:lang w:val="es-419" w:eastAsia="es-419"/>
        </w:rPr>
      </w:pPr>
      <w:r w:rsidRPr="00CB40F1">
        <w:rPr>
          <w:lang w:val="es-419" w:eastAsia="es-419"/>
        </w:rPr>
        <w:t>Se crea un objeto de tipo HTTPClient que gestiona la conexión HTTP. Este objeto se inicializa con la URL del servidor mediante http.begin(serverURL), donde serverURL es la dirección completa del script PHP en el servidor.</w:t>
      </w:r>
    </w:p>
    <w:p w14:paraId="327698BB" w14:textId="2C8F4938" w:rsidR="00CB40F1" w:rsidRPr="00CB40F1" w:rsidRDefault="00CB40F1" w:rsidP="009C637F">
      <w:pPr>
        <w:pStyle w:val="Estilo4"/>
        <w:outlineLvl w:val="9"/>
        <w:rPr>
          <w:lang w:val="es-419" w:eastAsia="es-419"/>
        </w:rPr>
      </w:pPr>
      <w:r w:rsidRPr="00CB40F1">
        <w:rPr>
          <w:lang w:val="es-419" w:eastAsia="es-419"/>
        </w:rPr>
        <w:t xml:space="preserve">Ejemplo de URL: </w:t>
      </w:r>
      <w:hyperlink r:id="rId112" w:history="1">
        <w:r w:rsidR="00913C57" w:rsidRPr="00314F26">
          <w:rPr>
            <w:rStyle w:val="Hipervnculo"/>
            <w:lang w:val="es-419" w:eastAsia="es-419"/>
          </w:rPr>
          <w:t>https://monitoreodelagua.com/temperatura.php</w:t>
        </w:r>
      </w:hyperlink>
    </w:p>
    <w:p w14:paraId="0ACE1980" w14:textId="77777777" w:rsidR="00CB40F1" w:rsidRPr="00CB40F1" w:rsidRDefault="00CB40F1" w:rsidP="009C637F">
      <w:pPr>
        <w:pStyle w:val="Estilo4"/>
        <w:outlineLvl w:val="9"/>
        <w:rPr>
          <w:lang w:val="es-419" w:eastAsia="es-419"/>
        </w:rPr>
      </w:pPr>
      <w:r w:rsidRPr="00CB40F1">
        <w:rPr>
          <w:b/>
          <w:bCs/>
          <w:lang w:val="es-419" w:eastAsia="es-419"/>
        </w:rPr>
        <w:t>Configuración de encabezados:</w:t>
      </w:r>
    </w:p>
    <w:p w14:paraId="1FB4F5A1" w14:textId="77777777" w:rsidR="00CB40F1" w:rsidRPr="00CB40F1" w:rsidRDefault="00CB40F1" w:rsidP="009C637F">
      <w:pPr>
        <w:pStyle w:val="Estilo4"/>
        <w:outlineLvl w:val="9"/>
        <w:rPr>
          <w:lang w:val="es-419" w:eastAsia="es-419"/>
        </w:rPr>
      </w:pPr>
      <w:r w:rsidRPr="00CB40F1">
        <w:rPr>
          <w:lang w:val="es-419" w:eastAsia="es-419"/>
        </w:rPr>
        <w:t>Antes de enviar la petición, se configura el encabezado Content-Type mediante http.addHeader("Content-Type", "application/json"). Este encabezado informa al servidor que el cuerpo de la petición contiene datos en formato JSON, permitiendo que el script PHP los procese correctamente.</w:t>
      </w:r>
    </w:p>
    <w:p w14:paraId="7C3FE8D1" w14:textId="77777777" w:rsidR="00CB40F1" w:rsidRPr="00CB40F1" w:rsidRDefault="00CB40F1" w:rsidP="009C637F">
      <w:pPr>
        <w:pStyle w:val="Estilo4"/>
        <w:outlineLvl w:val="9"/>
        <w:rPr>
          <w:lang w:val="es-419" w:eastAsia="es-419"/>
        </w:rPr>
      </w:pPr>
      <w:r w:rsidRPr="00CB40F1">
        <w:rPr>
          <w:b/>
          <w:bCs/>
          <w:lang w:val="es-419" w:eastAsia="es-419"/>
        </w:rPr>
        <w:t>Estructura de la petición HTTP POST:</w:t>
      </w:r>
    </w:p>
    <w:p w14:paraId="3AD39722" w14:textId="77777777" w:rsidR="00CB40F1" w:rsidRPr="00CB40F1" w:rsidRDefault="00CB40F1" w:rsidP="009C637F">
      <w:pPr>
        <w:pStyle w:val="Estilo4"/>
        <w:outlineLvl w:val="9"/>
        <w:rPr>
          <w:lang w:val="es-419" w:eastAsia="es-419"/>
        </w:rPr>
      </w:pPr>
      <w:r w:rsidRPr="00CB40F1">
        <w:rPr>
          <w:lang w:val="es-419" w:eastAsia="es-419"/>
        </w:rPr>
        <w:t>Una petición HTTP POST completa consta de:</w:t>
      </w:r>
    </w:p>
    <w:p w14:paraId="6259BAE8" w14:textId="3755A652" w:rsidR="00CB40F1" w:rsidRPr="00CB40F1" w:rsidRDefault="00CB40F1" w:rsidP="009C637F">
      <w:pPr>
        <w:pStyle w:val="Estilo4"/>
        <w:outlineLvl w:val="9"/>
        <w:rPr>
          <w:lang w:val="es-419" w:eastAsia="es-419"/>
        </w:rPr>
      </w:pPr>
      <w:r w:rsidRPr="00CB40F1">
        <w:rPr>
          <w:lang w:val="es-419" w:eastAsia="es-419"/>
        </w:rPr>
        <w:t>Línea de petición: POST /temperatura.php HTTP/1.1</w:t>
      </w:r>
    </w:p>
    <w:p w14:paraId="293C5E9C" w14:textId="77777777" w:rsidR="00763D9D" w:rsidRDefault="00CB40F1" w:rsidP="009C637F">
      <w:pPr>
        <w:pStyle w:val="Estilo4"/>
        <w:outlineLvl w:val="9"/>
        <w:rPr>
          <w:lang w:val="en-US" w:eastAsia="es-419"/>
        </w:rPr>
      </w:pPr>
      <w:r w:rsidRPr="00CB40F1">
        <w:rPr>
          <w:lang w:val="en-US" w:eastAsia="es-419"/>
        </w:rPr>
        <w:t>Encabezados:</w:t>
      </w:r>
    </w:p>
    <w:p w14:paraId="69C8A93F" w14:textId="77777777" w:rsidR="00763D9D" w:rsidRDefault="00CB40F1" w:rsidP="009C637F">
      <w:pPr>
        <w:pStyle w:val="Estilo4"/>
        <w:outlineLvl w:val="9"/>
        <w:rPr>
          <w:lang w:val="en-US" w:eastAsia="es-419"/>
        </w:rPr>
      </w:pPr>
      <w:r w:rsidRPr="00CB40F1">
        <w:rPr>
          <w:lang w:val="en-US" w:eastAsia="es-419"/>
        </w:rPr>
        <w:t xml:space="preserve"> Host: monitoreodelagua.com </w:t>
      </w:r>
    </w:p>
    <w:p w14:paraId="7645142F" w14:textId="77777777" w:rsidR="00763D9D" w:rsidRDefault="00CB40F1" w:rsidP="009C637F">
      <w:pPr>
        <w:pStyle w:val="Estilo4"/>
        <w:outlineLvl w:val="9"/>
        <w:rPr>
          <w:lang w:val="en-US" w:eastAsia="es-419"/>
        </w:rPr>
      </w:pPr>
      <w:r w:rsidRPr="00CB40F1">
        <w:rPr>
          <w:lang w:val="en-US" w:eastAsia="es-419"/>
        </w:rPr>
        <w:t>Content-Type: application/json</w:t>
      </w:r>
    </w:p>
    <w:p w14:paraId="0CFF33B1" w14:textId="356EC9EB" w:rsidR="00763D9D" w:rsidRPr="000B6101" w:rsidRDefault="00CB40F1" w:rsidP="009C637F">
      <w:pPr>
        <w:pStyle w:val="Estilo4"/>
        <w:outlineLvl w:val="9"/>
        <w:rPr>
          <w:lang w:val="es-419" w:eastAsia="es-419"/>
        </w:rPr>
      </w:pPr>
      <w:r w:rsidRPr="00CB40F1">
        <w:rPr>
          <w:lang w:val="en-US" w:eastAsia="es-419"/>
        </w:rPr>
        <w:t xml:space="preserve"> </w:t>
      </w:r>
      <w:r w:rsidRPr="000B6101">
        <w:rPr>
          <w:lang w:val="es-419" w:eastAsia="es-419"/>
        </w:rPr>
        <w:t>Content-Length: 71</w:t>
      </w:r>
    </w:p>
    <w:p w14:paraId="27644208" w14:textId="5211B951" w:rsidR="00CB40F1" w:rsidRPr="00913C57" w:rsidRDefault="00CB40F1" w:rsidP="009C637F">
      <w:pPr>
        <w:pStyle w:val="Estilo4"/>
        <w:outlineLvl w:val="9"/>
        <w:rPr>
          <w:lang w:val="es-419" w:eastAsia="es-419"/>
        </w:rPr>
      </w:pPr>
      <w:r w:rsidRPr="000B6101">
        <w:rPr>
          <w:lang w:val="es-419" w:eastAsia="es-419"/>
        </w:rPr>
        <w:t xml:space="preserve"> </w:t>
      </w:r>
      <w:r w:rsidRPr="00913C57">
        <w:rPr>
          <w:lang w:val="es-419" w:eastAsia="es-419"/>
        </w:rPr>
        <w:t>Connection: close</w:t>
      </w:r>
    </w:p>
    <w:p w14:paraId="4C45E806" w14:textId="77777777" w:rsidR="00CB40F1" w:rsidRPr="00CB40F1" w:rsidRDefault="00CB40F1" w:rsidP="009C637F">
      <w:pPr>
        <w:pStyle w:val="Estilo4"/>
        <w:outlineLvl w:val="9"/>
        <w:rPr>
          <w:lang w:val="es-419" w:eastAsia="es-419"/>
        </w:rPr>
      </w:pPr>
      <w:r w:rsidRPr="00CB40F1">
        <w:rPr>
          <w:lang w:val="es-419" w:eastAsia="es-419"/>
        </w:rPr>
        <w:t>Cuerpo (payload): {"temperatura":28.5,"fecha":"2025-11-20","hora":"18:45:32"}</w:t>
      </w:r>
    </w:p>
    <w:p w14:paraId="30E31415" w14:textId="77777777" w:rsidR="00CB40F1" w:rsidRPr="00CB40F1" w:rsidRDefault="00CB40F1" w:rsidP="009C637F">
      <w:pPr>
        <w:pStyle w:val="Estilo4"/>
        <w:outlineLvl w:val="9"/>
        <w:rPr>
          <w:lang w:val="es-419" w:eastAsia="es-419"/>
        </w:rPr>
      </w:pPr>
      <w:r w:rsidRPr="00CB40F1">
        <w:rPr>
          <w:b/>
          <w:bCs/>
          <w:lang w:val="es-419" w:eastAsia="es-419"/>
        </w:rPr>
        <w:t>Método POST vs GET:</w:t>
      </w:r>
    </w:p>
    <w:p w14:paraId="128644AB" w14:textId="77777777" w:rsidR="00CB40F1" w:rsidRPr="00CB40F1" w:rsidRDefault="00CB40F1" w:rsidP="009C637F">
      <w:pPr>
        <w:pStyle w:val="Estilo4"/>
        <w:outlineLvl w:val="9"/>
        <w:rPr>
          <w:lang w:val="es-419" w:eastAsia="es-419"/>
        </w:rPr>
      </w:pPr>
      <w:r w:rsidRPr="00CB40F1">
        <w:rPr>
          <w:lang w:val="es-419" w:eastAsia="es-419"/>
        </w:rPr>
        <w:t>El sistema utiliza POST en lugar de GET por las siguientes razones:</w:t>
      </w:r>
    </w:p>
    <w:p w14:paraId="44052232" w14:textId="77777777" w:rsidR="00CB40F1" w:rsidRPr="00CB40F1" w:rsidRDefault="00CB40F1" w:rsidP="009C637F">
      <w:pPr>
        <w:pStyle w:val="Estilo4"/>
        <w:outlineLvl w:val="9"/>
        <w:rPr>
          <w:lang w:val="es-419" w:eastAsia="es-419"/>
        </w:rPr>
      </w:pPr>
      <w:r w:rsidRPr="00CB40F1">
        <w:rPr>
          <w:lang w:val="es-419" w:eastAsia="es-419"/>
        </w:rPr>
        <w:t>POST:</w:t>
      </w:r>
    </w:p>
    <w:p w14:paraId="13FDBC59" w14:textId="77777777" w:rsidR="00CB40F1" w:rsidRPr="00CB40F1" w:rsidRDefault="00CB40F1" w:rsidP="009C637F">
      <w:pPr>
        <w:pStyle w:val="Estilo4"/>
        <w:outlineLvl w:val="9"/>
        <w:rPr>
          <w:lang w:val="es-419" w:eastAsia="es-419"/>
        </w:rPr>
      </w:pPr>
      <w:r w:rsidRPr="00CB40F1">
        <w:rPr>
          <w:lang w:val="es-419" w:eastAsia="es-419"/>
        </w:rPr>
        <w:t>Los datos viajan en el cuerpo de la petición (no visible en URL)</w:t>
      </w:r>
    </w:p>
    <w:p w14:paraId="082F5031" w14:textId="77777777" w:rsidR="00CB40F1" w:rsidRPr="00CB40F1" w:rsidRDefault="00CB40F1" w:rsidP="009C637F">
      <w:pPr>
        <w:pStyle w:val="Estilo4"/>
        <w:outlineLvl w:val="9"/>
        <w:rPr>
          <w:lang w:val="es-419" w:eastAsia="es-419"/>
        </w:rPr>
      </w:pPr>
      <w:r w:rsidRPr="00CB40F1">
        <w:rPr>
          <w:lang w:val="es-419" w:eastAsia="es-419"/>
        </w:rPr>
        <w:t>Permite envío de datos complejos en JSON</w:t>
      </w:r>
    </w:p>
    <w:p w14:paraId="1A242193" w14:textId="77777777" w:rsidR="00CB40F1" w:rsidRPr="00CB40F1" w:rsidRDefault="00CB40F1" w:rsidP="009C637F">
      <w:pPr>
        <w:pStyle w:val="Estilo4"/>
        <w:outlineLvl w:val="9"/>
        <w:rPr>
          <w:lang w:val="es-419" w:eastAsia="es-419"/>
        </w:rPr>
      </w:pPr>
      <w:r w:rsidRPr="00CB40F1">
        <w:rPr>
          <w:lang w:val="es-419" w:eastAsia="es-419"/>
        </w:rPr>
        <w:t>Adecuado para operaciones que modifican datos en el servidor</w:t>
      </w:r>
    </w:p>
    <w:p w14:paraId="7728B999" w14:textId="77777777" w:rsidR="00CB40F1" w:rsidRPr="00CB40F1" w:rsidRDefault="00CB40F1" w:rsidP="009C637F">
      <w:pPr>
        <w:pStyle w:val="Estilo4"/>
        <w:outlineLvl w:val="9"/>
        <w:rPr>
          <w:lang w:val="es-419" w:eastAsia="es-419"/>
        </w:rPr>
      </w:pPr>
      <w:r w:rsidRPr="00CB40F1">
        <w:rPr>
          <w:lang w:val="es-419" w:eastAsia="es-419"/>
        </w:rPr>
        <w:t>Sin límite práctico de tamaño de datos</w:t>
      </w:r>
    </w:p>
    <w:p w14:paraId="7065216F" w14:textId="77777777" w:rsidR="00CB40F1" w:rsidRPr="00CB40F1" w:rsidRDefault="00CB40F1" w:rsidP="009C637F">
      <w:pPr>
        <w:pStyle w:val="Estilo4"/>
        <w:outlineLvl w:val="9"/>
        <w:rPr>
          <w:lang w:val="es-419" w:eastAsia="es-419"/>
        </w:rPr>
      </w:pPr>
      <w:r w:rsidRPr="00CB40F1">
        <w:rPr>
          <w:lang w:val="es-419" w:eastAsia="es-419"/>
        </w:rPr>
        <w:t>Mayor seguridad (datos no quedan en logs del servidor)</w:t>
      </w:r>
    </w:p>
    <w:p w14:paraId="3255B04D" w14:textId="77777777" w:rsidR="00763D9D" w:rsidRDefault="00763D9D" w:rsidP="009C637F">
      <w:pPr>
        <w:pStyle w:val="Estilo4"/>
        <w:ind w:left="0"/>
        <w:outlineLvl w:val="9"/>
        <w:rPr>
          <w:lang w:val="es-419" w:eastAsia="es-419"/>
        </w:rPr>
      </w:pPr>
    </w:p>
    <w:p w14:paraId="27BADDB7" w14:textId="77777777" w:rsidR="00763D9D" w:rsidRDefault="00763D9D" w:rsidP="009C637F">
      <w:pPr>
        <w:pStyle w:val="Estilo4"/>
        <w:ind w:left="0"/>
        <w:outlineLvl w:val="9"/>
        <w:rPr>
          <w:lang w:val="es-419" w:eastAsia="es-419"/>
        </w:rPr>
      </w:pPr>
    </w:p>
    <w:p w14:paraId="781CA6B7" w14:textId="77777777" w:rsidR="00763D9D" w:rsidRDefault="00763D9D" w:rsidP="009C637F">
      <w:pPr>
        <w:pStyle w:val="Estilo4"/>
        <w:ind w:left="0"/>
        <w:outlineLvl w:val="9"/>
        <w:rPr>
          <w:lang w:val="es-419" w:eastAsia="es-419"/>
        </w:rPr>
      </w:pPr>
    </w:p>
    <w:p w14:paraId="72C08D17" w14:textId="46D86EBA" w:rsidR="00CB40F1" w:rsidRPr="00CB40F1" w:rsidRDefault="00CB40F1" w:rsidP="009C637F">
      <w:pPr>
        <w:pStyle w:val="Estilo4"/>
        <w:outlineLvl w:val="9"/>
        <w:rPr>
          <w:lang w:val="es-419" w:eastAsia="es-419"/>
        </w:rPr>
      </w:pPr>
      <w:r w:rsidRPr="00CB40F1">
        <w:rPr>
          <w:lang w:val="es-419" w:eastAsia="es-419"/>
        </w:rPr>
        <w:lastRenderedPageBreak/>
        <w:t>GET:</w:t>
      </w:r>
    </w:p>
    <w:p w14:paraId="5FF1AF9A" w14:textId="77777777" w:rsidR="00CB40F1" w:rsidRPr="00CB40F1" w:rsidRDefault="00CB40F1" w:rsidP="009C637F">
      <w:pPr>
        <w:pStyle w:val="Estilo4"/>
        <w:outlineLvl w:val="9"/>
        <w:rPr>
          <w:lang w:val="es-419" w:eastAsia="es-419"/>
        </w:rPr>
      </w:pPr>
      <w:r w:rsidRPr="00CB40F1">
        <w:rPr>
          <w:lang w:val="es-419" w:eastAsia="es-419"/>
        </w:rPr>
        <w:t>Los datos viajan en la URL (visibles)</w:t>
      </w:r>
    </w:p>
    <w:p w14:paraId="55EA97B6" w14:textId="77777777" w:rsidR="00CB40F1" w:rsidRPr="00CB40F1" w:rsidRDefault="00CB40F1" w:rsidP="009C637F">
      <w:pPr>
        <w:pStyle w:val="Estilo4"/>
        <w:outlineLvl w:val="9"/>
        <w:rPr>
          <w:lang w:val="es-419" w:eastAsia="es-419"/>
        </w:rPr>
      </w:pPr>
      <w:r w:rsidRPr="00CB40F1">
        <w:rPr>
          <w:lang w:val="es-419" w:eastAsia="es-419"/>
        </w:rPr>
        <w:t>Limitado a aproximadamente 2048 caracteres</w:t>
      </w:r>
    </w:p>
    <w:p w14:paraId="23CB091F" w14:textId="77777777" w:rsidR="00CB40F1" w:rsidRPr="00CB40F1" w:rsidRDefault="00CB40F1" w:rsidP="009C637F">
      <w:pPr>
        <w:pStyle w:val="Estilo4"/>
        <w:outlineLvl w:val="9"/>
        <w:rPr>
          <w:lang w:val="es-419" w:eastAsia="es-419"/>
        </w:rPr>
      </w:pPr>
      <w:r w:rsidRPr="00CB40F1">
        <w:rPr>
          <w:lang w:val="es-419" w:eastAsia="es-419"/>
        </w:rPr>
        <w:t>Adecuado para consultas de lectura</w:t>
      </w:r>
    </w:p>
    <w:p w14:paraId="3F29A23C" w14:textId="77777777" w:rsidR="00CB40F1" w:rsidRPr="00CB40F1" w:rsidRDefault="00CB40F1" w:rsidP="009C637F">
      <w:pPr>
        <w:pStyle w:val="Estilo4"/>
        <w:outlineLvl w:val="9"/>
        <w:rPr>
          <w:lang w:val="es-419" w:eastAsia="es-419"/>
        </w:rPr>
      </w:pPr>
      <w:r w:rsidRPr="00CB40F1">
        <w:rPr>
          <w:lang w:val="es-419" w:eastAsia="es-419"/>
        </w:rPr>
        <w:t>Datos quedan registrados en logs y caché</w:t>
      </w:r>
    </w:p>
    <w:p w14:paraId="3B41A593" w14:textId="77777777" w:rsidR="00CB40F1" w:rsidRPr="00CB40F1" w:rsidRDefault="00CB40F1" w:rsidP="009C637F">
      <w:pPr>
        <w:pStyle w:val="Estilo4"/>
        <w:outlineLvl w:val="9"/>
        <w:rPr>
          <w:lang w:val="es-419" w:eastAsia="es-419"/>
        </w:rPr>
      </w:pPr>
      <w:r w:rsidRPr="00CB40F1">
        <w:rPr>
          <w:b/>
          <w:bCs/>
          <w:lang w:val="es-419" w:eastAsia="es-419"/>
        </w:rPr>
        <w:t>Configuración de timeout:</w:t>
      </w:r>
    </w:p>
    <w:p w14:paraId="6079C0B5" w14:textId="77777777" w:rsidR="00CB40F1" w:rsidRPr="00CB40F1" w:rsidRDefault="00CB40F1" w:rsidP="009C637F">
      <w:pPr>
        <w:pStyle w:val="Estilo4"/>
        <w:outlineLvl w:val="9"/>
        <w:rPr>
          <w:lang w:val="es-419" w:eastAsia="es-419"/>
        </w:rPr>
      </w:pPr>
      <w:r w:rsidRPr="00CB40F1">
        <w:rPr>
          <w:lang w:val="es-419" w:eastAsia="es-419"/>
        </w:rPr>
        <w:t>La librería HTTPClient permite configurar un timeout para evitar que el programa se bloquee indefinidamente si el servidor no responde. El timeout predeterminado es de 5000 ms (5 segundos). Este valor es adecuado para conexiones WiFi domésticas.</w:t>
      </w:r>
    </w:p>
    <w:p w14:paraId="39E2C475" w14:textId="77777777" w:rsidR="00CB40F1" w:rsidRPr="00CB40F1" w:rsidRDefault="00CB40F1" w:rsidP="009C637F">
      <w:pPr>
        <w:pStyle w:val="Estilo4"/>
        <w:outlineLvl w:val="9"/>
        <w:rPr>
          <w:lang w:val="es-419" w:eastAsia="es-419"/>
        </w:rPr>
      </w:pPr>
      <w:r w:rsidRPr="00CB40F1">
        <w:rPr>
          <w:b/>
          <w:bCs/>
          <w:lang w:val="es-419" w:eastAsia="es-419"/>
        </w:rPr>
        <w:t>Conexión segura (HTTPS):</w:t>
      </w:r>
    </w:p>
    <w:p w14:paraId="4B979B23" w14:textId="0A6D2FE3" w:rsidR="002A4DE5" w:rsidRDefault="00CB40F1" w:rsidP="009C637F">
      <w:pPr>
        <w:pStyle w:val="Estilo4"/>
        <w:outlineLvl w:val="9"/>
        <w:rPr>
          <w:lang w:val="es-419" w:eastAsia="es-419"/>
        </w:rPr>
      </w:pPr>
      <w:r w:rsidRPr="00CB40F1">
        <w:rPr>
          <w:lang w:val="es-419" w:eastAsia="es-419"/>
        </w:rPr>
        <w:t>Aunque el código actual utiliza HTTP, el sistema puede configurarse para HTTPS mediante WiFiClientSecure, agregando una capa de encriptación SSL/TLS. Esto requiere incluir el certificado del servidor en el código.</w:t>
      </w:r>
      <w:r w:rsidR="002A4DE5">
        <w:rPr>
          <w:lang w:val="es-419" w:eastAsia="es-419"/>
        </w:rPr>
        <w:br w:type="page"/>
      </w:r>
    </w:p>
    <w:p w14:paraId="0875ED8F" w14:textId="6C66CA7A" w:rsidR="0060324F" w:rsidRDefault="0060324F" w:rsidP="002A4DE5">
      <w:pPr>
        <w:pStyle w:val="MyStyle"/>
        <w:outlineLvl w:val="3"/>
      </w:pPr>
      <w:bookmarkStart w:id="431" w:name="_Toc217135201"/>
      <w:bookmarkStart w:id="432" w:name="_Toc218087692"/>
      <w:r>
        <w:lastRenderedPageBreak/>
        <w:t>5.5.5.3. Envío de datos en formato JSON</w:t>
      </w:r>
      <w:bookmarkEnd w:id="431"/>
      <w:bookmarkEnd w:id="432"/>
    </w:p>
    <w:p w14:paraId="4C122DF2" w14:textId="77777777" w:rsidR="002D6EA3" w:rsidRPr="002D6EA3" w:rsidRDefault="002D6EA3" w:rsidP="009C637F">
      <w:pPr>
        <w:pStyle w:val="Estilo4"/>
        <w:outlineLvl w:val="9"/>
        <w:rPr>
          <w:lang w:val="es-419" w:eastAsia="es-419"/>
        </w:rPr>
      </w:pPr>
      <w:r w:rsidRPr="002D6EA3">
        <w:rPr>
          <w:lang w:val="es-419" w:eastAsia="es-419"/>
        </w:rPr>
        <w:t>El sistema utiliza JSON (JavaScript Object Notation) como formato de intercambio de datos por su simplicidad, legibilidad y amplia compatibilidad.</w:t>
      </w:r>
    </w:p>
    <w:p w14:paraId="7079794C" w14:textId="77777777" w:rsidR="002D6EA3" w:rsidRPr="002D6EA3" w:rsidRDefault="002D6EA3" w:rsidP="009C637F">
      <w:pPr>
        <w:pStyle w:val="Estilo4"/>
        <w:outlineLvl w:val="9"/>
        <w:rPr>
          <w:lang w:val="es-419" w:eastAsia="es-419"/>
        </w:rPr>
      </w:pPr>
      <w:r w:rsidRPr="002D6EA3">
        <w:rPr>
          <w:b/>
          <w:bCs/>
          <w:lang w:val="es-419" w:eastAsia="es-419"/>
        </w:rPr>
        <w:t>Estructura del objeto JSON:</w:t>
      </w:r>
    </w:p>
    <w:p w14:paraId="7F2F5762" w14:textId="77777777" w:rsidR="002D6EA3" w:rsidRPr="002D6EA3" w:rsidRDefault="002D6EA3" w:rsidP="009C637F">
      <w:pPr>
        <w:pStyle w:val="Estilo4"/>
        <w:outlineLvl w:val="9"/>
        <w:rPr>
          <w:lang w:val="es-419" w:eastAsia="es-419"/>
        </w:rPr>
      </w:pPr>
      <w:r w:rsidRPr="002D6EA3">
        <w:rPr>
          <w:lang w:val="es-419" w:eastAsia="es-419"/>
        </w:rPr>
        <w:t>El objeto JSON enviado contiene exactamente tres campos:</w:t>
      </w:r>
    </w:p>
    <w:p w14:paraId="563857B1" w14:textId="77777777" w:rsidR="002D6EA3" w:rsidRPr="002D6EA3" w:rsidRDefault="002D6EA3" w:rsidP="009C637F">
      <w:pPr>
        <w:pStyle w:val="Estilo4"/>
        <w:outlineLvl w:val="9"/>
        <w:rPr>
          <w:lang w:val="es-419" w:eastAsia="es-419"/>
        </w:rPr>
      </w:pPr>
      <w:r w:rsidRPr="002D6EA3">
        <w:rPr>
          <w:lang w:val="es-419" w:eastAsia="es-419"/>
        </w:rPr>
        <w:t>temperatura: Valor numérico de tipo float con un decimal fecha: Cadena de texto en formato DD/MM/YYYY hora: Cadena de texto en formato HH:MM:SS</w:t>
      </w:r>
    </w:p>
    <w:p w14:paraId="4A88FC57" w14:textId="77777777" w:rsidR="002D6EA3" w:rsidRPr="002D6EA3" w:rsidRDefault="002D6EA3" w:rsidP="009C637F">
      <w:pPr>
        <w:pStyle w:val="Estilo4"/>
        <w:jc w:val="left"/>
        <w:outlineLvl w:val="9"/>
        <w:rPr>
          <w:lang w:val="es-419" w:eastAsia="es-419"/>
        </w:rPr>
      </w:pPr>
      <w:r w:rsidRPr="002D6EA3">
        <w:rPr>
          <w:lang w:val="es-419" w:eastAsia="es-419"/>
        </w:rPr>
        <w:t>Ejemplo de JSON generado: {"temperatura":28.5,"fecha":"20/11/2025","hora":"18:45:32"}</w:t>
      </w:r>
    </w:p>
    <w:p w14:paraId="044563AF" w14:textId="77777777" w:rsidR="002D6EA3" w:rsidRPr="002D6EA3" w:rsidRDefault="002D6EA3" w:rsidP="009C637F">
      <w:pPr>
        <w:pStyle w:val="Estilo4"/>
        <w:outlineLvl w:val="9"/>
        <w:rPr>
          <w:lang w:val="es-419" w:eastAsia="es-419"/>
        </w:rPr>
      </w:pPr>
      <w:r w:rsidRPr="002D6EA3">
        <w:rPr>
          <w:b/>
          <w:bCs/>
          <w:lang w:val="es-419" w:eastAsia="es-419"/>
        </w:rPr>
        <w:t>Construcción del string JSON:</w:t>
      </w:r>
    </w:p>
    <w:p w14:paraId="750DEE63" w14:textId="77777777" w:rsidR="002D6EA3" w:rsidRPr="002D6EA3" w:rsidRDefault="002D6EA3" w:rsidP="009C637F">
      <w:pPr>
        <w:pStyle w:val="Estilo4"/>
        <w:outlineLvl w:val="9"/>
        <w:rPr>
          <w:lang w:val="es-419" w:eastAsia="es-419"/>
        </w:rPr>
      </w:pPr>
      <w:r w:rsidRPr="002D6EA3">
        <w:rPr>
          <w:lang w:val="es-419" w:eastAsia="es-419"/>
        </w:rPr>
        <w:t>El string JSON se construye mediante concatenación de cadenas de texto. El sistema formatea cada campo correctamente, asegurando que:</w:t>
      </w:r>
    </w:p>
    <w:p w14:paraId="327F468C" w14:textId="77777777" w:rsidR="002D6EA3" w:rsidRPr="002D6EA3" w:rsidRDefault="002D6EA3" w:rsidP="009C637F">
      <w:pPr>
        <w:pStyle w:val="Estilo4"/>
        <w:numPr>
          <w:ilvl w:val="0"/>
          <w:numId w:val="344"/>
        </w:numPr>
        <w:outlineLvl w:val="9"/>
        <w:rPr>
          <w:lang w:val="es-419" w:eastAsia="es-419"/>
        </w:rPr>
      </w:pPr>
      <w:r w:rsidRPr="002D6EA3">
        <w:rPr>
          <w:lang w:val="es-419" w:eastAsia="es-419"/>
        </w:rPr>
        <w:t>El valor de temperatura se incluye sin comillas (tipo numérico)</w:t>
      </w:r>
    </w:p>
    <w:p w14:paraId="57C248FE" w14:textId="77777777" w:rsidR="002D6EA3" w:rsidRPr="002D6EA3" w:rsidRDefault="002D6EA3" w:rsidP="009C637F">
      <w:pPr>
        <w:pStyle w:val="Estilo4"/>
        <w:numPr>
          <w:ilvl w:val="0"/>
          <w:numId w:val="344"/>
        </w:numPr>
        <w:outlineLvl w:val="9"/>
        <w:rPr>
          <w:lang w:val="es-419" w:eastAsia="es-419"/>
        </w:rPr>
      </w:pPr>
      <w:r w:rsidRPr="002D6EA3">
        <w:rPr>
          <w:lang w:val="es-419" w:eastAsia="es-419"/>
        </w:rPr>
        <w:t>Los valores de fecha y hora se incluyen entre comillas dobles (tipo string)</w:t>
      </w:r>
    </w:p>
    <w:p w14:paraId="537713D6" w14:textId="77777777" w:rsidR="002D6EA3" w:rsidRPr="002D6EA3" w:rsidRDefault="002D6EA3" w:rsidP="009C637F">
      <w:pPr>
        <w:pStyle w:val="Estilo4"/>
        <w:numPr>
          <w:ilvl w:val="0"/>
          <w:numId w:val="344"/>
        </w:numPr>
        <w:outlineLvl w:val="9"/>
        <w:rPr>
          <w:lang w:val="es-419" w:eastAsia="es-419"/>
        </w:rPr>
      </w:pPr>
      <w:r w:rsidRPr="002D6EA3">
        <w:rPr>
          <w:lang w:val="es-419" w:eastAsia="es-419"/>
        </w:rPr>
        <w:t>Se incluyen comas entre campos</w:t>
      </w:r>
    </w:p>
    <w:p w14:paraId="1A40D13C" w14:textId="77777777" w:rsidR="002D6EA3" w:rsidRPr="002D6EA3" w:rsidRDefault="002D6EA3" w:rsidP="009C637F">
      <w:pPr>
        <w:pStyle w:val="Estilo4"/>
        <w:numPr>
          <w:ilvl w:val="0"/>
          <w:numId w:val="344"/>
        </w:numPr>
        <w:outlineLvl w:val="9"/>
        <w:rPr>
          <w:lang w:val="es-419" w:eastAsia="es-419"/>
        </w:rPr>
      </w:pPr>
      <w:r w:rsidRPr="002D6EA3">
        <w:rPr>
          <w:lang w:val="es-419" w:eastAsia="es-419"/>
        </w:rPr>
        <w:t>Se respeta la sintaxis estricta de JSON (sin espacios innecesarios)</w:t>
      </w:r>
    </w:p>
    <w:p w14:paraId="43A7B221" w14:textId="77777777" w:rsidR="002D6EA3" w:rsidRPr="002D6EA3" w:rsidRDefault="002D6EA3" w:rsidP="009C637F">
      <w:pPr>
        <w:pStyle w:val="Estilo4"/>
        <w:outlineLvl w:val="9"/>
        <w:rPr>
          <w:lang w:val="es-419" w:eastAsia="es-419"/>
        </w:rPr>
      </w:pPr>
      <w:r w:rsidRPr="002D6EA3">
        <w:rPr>
          <w:b/>
          <w:bCs/>
          <w:lang w:val="es-419" w:eastAsia="es-419"/>
        </w:rPr>
        <w:t>Proceso de construcción:</w:t>
      </w:r>
    </w:p>
    <w:p w14:paraId="136972D5" w14:textId="77777777" w:rsidR="002D6EA3" w:rsidRPr="002D6EA3" w:rsidRDefault="002D6EA3" w:rsidP="009C637F">
      <w:pPr>
        <w:pStyle w:val="Estilo4"/>
        <w:outlineLvl w:val="9"/>
        <w:rPr>
          <w:lang w:val="es-419" w:eastAsia="es-419"/>
        </w:rPr>
      </w:pPr>
      <w:r w:rsidRPr="002D6EA3">
        <w:rPr>
          <w:lang w:val="es-419" w:eastAsia="es-419"/>
        </w:rPr>
        <w:t>Se inicializa un string vacío. Se agrega la llave de apertura. Se concatena el campo temperatura con su valor. Se agrega coma separadora. Se concatena el campo fecha con su valor entre comillas. Se agrega coma separadora. Se concatena el campo hora con su valor entre comillas. Se agrega la llave de cierre.</w:t>
      </w:r>
    </w:p>
    <w:p w14:paraId="4F671CDC" w14:textId="77777777" w:rsidR="002D6EA3" w:rsidRPr="002D6EA3" w:rsidRDefault="002D6EA3" w:rsidP="009C637F">
      <w:pPr>
        <w:pStyle w:val="Estilo4"/>
        <w:outlineLvl w:val="9"/>
        <w:rPr>
          <w:lang w:val="es-419" w:eastAsia="es-419"/>
        </w:rPr>
      </w:pPr>
      <w:r w:rsidRPr="002D6EA3">
        <w:rPr>
          <w:b/>
          <w:bCs/>
          <w:lang w:val="es-419" w:eastAsia="es-419"/>
        </w:rPr>
        <w:t>Ventajas del formato JSON:</w:t>
      </w:r>
    </w:p>
    <w:p w14:paraId="41CB08B3" w14:textId="77777777" w:rsidR="002D6EA3" w:rsidRPr="002D6EA3" w:rsidRDefault="002D6EA3" w:rsidP="009C637F">
      <w:pPr>
        <w:pStyle w:val="Estilo4"/>
        <w:outlineLvl w:val="9"/>
        <w:rPr>
          <w:lang w:val="es-419" w:eastAsia="es-419"/>
        </w:rPr>
      </w:pPr>
      <w:r w:rsidRPr="002D6EA3">
        <w:rPr>
          <w:lang w:val="es-419" w:eastAsia="es-419"/>
        </w:rPr>
        <w:t>Legibilidad: Los datos son fácilmente interpretables por humanos Compacto: Menos caracteres que XML Tipado: Distingue entre números, strings, booleanos, arrays y objetos Universal: Soportado nativamente por PHP, JavaScript, Python, etc. Validación: Estructura estricta permite detección de errores</w:t>
      </w:r>
    </w:p>
    <w:p w14:paraId="2519A0A2" w14:textId="77777777" w:rsidR="002D6EA3" w:rsidRPr="002D6EA3" w:rsidRDefault="002D6EA3" w:rsidP="009C637F">
      <w:pPr>
        <w:pStyle w:val="Estilo4"/>
        <w:outlineLvl w:val="9"/>
        <w:rPr>
          <w:lang w:val="es-419" w:eastAsia="es-419"/>
        </w:rPr>
      </w:pPr>
      <w:r w:rsidRPr="002D6EA3">
        <w:rPr>
          <w:b/>
          <w:bCs/>
          <w:lang w:val="es-419" w:eastAsia="es-419"/>
        </w:rPr>
        <w:t>Validación del JSON:</w:t>
      </w:r>
    </w:p>
    <w:p w14:paraId="63342604" w14:textId="77777777" w:rsidR="002D6EA3" w:rsidRPr="002D6EA3" w:rsidRDefault="002D6EA3" w:rsidP="009C637F">
      <w:pPr>
        <w:pStyle w:val="Estilo4"/>
        <w:outlineLvl w:val="9"/>
        <w:rPr>
          <w:lang w:val="es-419" w:eastAsia="es-419"/>
        </w:rPr>
      </w:pPr>
      <w:r w:rsidRPr="002D6EA3">
        <w:rPr>
          <w:lang w:val="es-419" w:eastAsia="es-419"/>
        </w:rPr>
        <w:t>Antes del envío, el sistema puede validar que el string JSON esté correctamente formado. Aunque no se implementa validación explícita en esta versión, el servidor PHP detecta JSON malformado mediante json_decode() y retorna error si la estructura es inválida.</w:t>
      </w:r>
    </w:p>
    <w:p w14:paraId="1433AF82" w14:textId="77777777" w:rsidR="002D6EA3" w:rsidRDefault="002D6EA3" w:rsidP="009C637F">
      <w:pPr>
        <w:pStyle w:val="Estilo4"/>
        <w:outlineLvl w:val="9"/>
        <w:rPr>
          <w:b/>
          <w:bCs/>
          <w:lang w:val="es-419" w:eastAsia="es-419"/>
        </w:rPr>
      </w:pPr>
    </w:p>
    <w:p w14:paraId="53769C6C" w14:textId="77777777" w:rsidR="002D6EA3" w:rsidRDefault="002D6EA3" w:rsidP="009C637F">
      <w:pPr>
        <w:pStyle w:val="Estilo4"/>
        <w:outlineLvl w:val="9"/>
        <w:rPr>
          <w:b/>
          <w:bCs/>
          <w:lang w:val="es-419" w:eastAsia="es-419"/>
        </w:rPr>
      </w:pPr>
    </w:p>
    <w:p w14:paraId="4315D65D" w14:textId="77777777" w:rsidR="002D6EA3" w:rsidRDefault="002D6EA3" w:rsidP="009C637F">
      <w:pPr>
        <w:pStyle w:val="Estilo4"/>
        <w:outlineLvl w:val="9"/>
        <w:rPr>
          <w:b/>
          <w:bCs/>
          <w:lang w:val="es-419" w:eastAsia="es-419"/>
        </w:rPr>
      </w:pPr>
    </w:p>
    <w:p w14:paraId="64FAFE39" w14:textId="77777777" w:rsidR="002D6EA3" w:rsidRDefault="002D6EA3" w:rsidP="009C637F">
      <w:pPr>
        <w:pStyle w:val="Estilo4"/>
        <w:outlineLvl w:val="9"/>
        <w:rPr>
          <w:b/>
          <w:bCs/>
          <w:lang w:val="es-419" w:eastAsia="es-419"/>
        </w:rPr>
      </w:pPr>
    </w:p>
    <w:p w14:paraId="3AA96840" w14:textId="77777777" w:rsidR="002D6EA3" w:rsidRDefault="002D6EA3" w:rsidP="009C637F">
      <w:pPr>
        <w:pStyle w:val="Estilo4"/>
        <w:outlineLvl w:val="9"/>
        <w:rPr>
          <w:b/>
          <w:bCs/>
          <w:lang w:val="es-419" w:eastAsia="es-419"/>
        </w:rPr>
      </w:pPr>
    </w:p>
    <w:p w14:paraId="62A34603" w14:textId="0BF7C0BA" w:rsidR="002D6EA3" w:rsidRPr="002D6EA3" w:rsidRDefault="002D6EA3" w:rsidP="009C637F">
      <w:pPr>
        <w:pStyle w:val="Estilo4"/>
        <w:outlineLvl w:val="9"/>
        <w:rPr>
          <w:lang w:val="es-419" w:eastAsia="es-419"/>
        </w:rPr>
      </w:pPr>
      <w:r w:rsidRPr="002D6EA3">
        <w:rPr>
          <w:b/>
          <w:bCs/>
          <w:lang w:val="es-419" w:eastAsia="es-419"/>
        </w:rPr>
        <w:lastRenderedPageBreak/>
        <w:t>Tamaño del payload:</w:t>
      </w:r>
    </w:p>
    <w:p w14:paraId="2CC1C3C6" w14:textId="77777777" w:rsidR="002D6EA3" w:rsidRPr="002D6EA3" w:rsidRDefault="002D6EA3" w:rsidP="009C637F">
      <w:pPr>
        <w:pStyle w:val="Estilo4"/>
        <w:outlineLvl w:val="9"/>
        <w:rPr>
          <w:lang w:val="es-419" w:eastAsia="es-419"/>
        </w:rPr>
      </w:pPr>
      <w:r w:rsidRPr="002D6EA3">
        <w:rPr>
          <w:lang w:val="es-419" w:eastAsia="es-419"/>
        </w:rPr>
        <w:t>El JSON generado tiene un tamaño aproximado de 71 bytes, considerando:</w:t>
      </w:r>
    </w:p>
    <w:p w14:paraId="20803EE0" w14:textId="77777777" w:rsidR="002D6EA3" w:rsidRPr="002D6EA3" w:rsidRDefault="002D6EA3" w:rsidP="009C637F">
      <w:pPr>
        <w:pStyle w:val="Estilo4"/>
        <w:numPr>
          <w:ilvl w:val="0"/>
          <w:numId w:val="345"/>
        </w:numPr>
        <w:outlineLvl w:val="9"/>
        <w:rPr>
          <w:lang w:val="es-419" w:eastAsia="es-419"/>
        </w:rPr>
      </w:pPr>
      <w:r w:rsidRPr="002D6EA3">
        <w:rPr>
          <w:lang w:val="es-419" w:eastAsia="es-419"/>
        </w:rPr>
        <w:t>Estructura base: ~40 bytes</w:t>
      </w:r>
    </w:p>
    <w:p w14:paraId="72F8D6D6" w14:textId="77777777" w:rsidR="002D6EA3" w:rsidRPr="002D6EA3" w:rsidRDefault="002D6EA3" w:rsidP="009C637F">
      <w:pPr>
        <w:pStyle w:val="Estilo4"/>
        <w:numPr>
          <w:ilvl w:val="0"/>
          <w:numId w:val="345"/>
        </w:numPr>
        <w:outlineLvl w:val="9"/>
        <w:rPr>
          <w:lang w:val="es-419" w:eastAsia="es-419"/>
        </w:rPr>
      </w:pPr>
      <w:r w:rsidRPr="002D6EA3">
        <w:rPr>
          <w:lang w:val="es-419" w:eastAsia="es-419"/>
        </w:rPr>
        <w:t>Temperatura: ~4 bytes</w:t>
      </w:r>
    </w:p>
    <w:p w14:paraId="4F56CA2D" w14:textId="77777777" w:rsidR="002D6EA3" w:rsidRPr="002D6EA3" w:rsidRDefault="002D6EA3" w:rsidP="009C637F">
      <w:pPr>
        <w:pStyle w:val="Estilo4"/>
        <w:numPr>
          <w:ilvl w:val="0"/>
          <w:numId w:val="345"/>
        </w:numPr>
        <w:outlineLvl w:val="9"/>
        <w:rPr>
          <w:lang w:val="es-419" w:eastAsia="es-419"/>
        </w:rPr>
      </w:pPr>
      <w:r w:rsidRPr="002D6EA3">
        <w:rPr>
          <w:lang w:val="es-419" w:eastAsia="es-419"/>
        </w:rPr>
        <w:t>Fecha: 10 bytes</w:t>
      </w:r>
    </w:p>
    <w:p w14:paraId="4F96F2B1" w14:textId="77777777" w:rsidR="002D6EA3" w:rsidRPr="002D6EA3" w:rsidRDefault="002D6EA3" w:rsidP="009C637F">
      <w:pPr>
        <w:pStyle w:val="Estilo4"/>
        <w:numPr>
          <w:ilvl w:val="0"/>
          <w:numId w:val="345"/>
        </w:numPr>
        <w:outlineLvl w:val="9"/>
        <w:rPr>
          <w:lang w:val="es-419" w:eastAsia="es-419"/>
        </w:rPr>
      </w:pPr>
      <w:r w:rsidRPr="002D6EA3">
        <w:rPr>
          <w:lang w:val="es-419" w:eastAsia="es-419"/>
        </w:rPr>
        <w:t>Hora: 8 bytes</w:t>
      </w:r>
    </w:p>
    <w:p w14:paraId="6CE9620A" w14:textId="77777777" w:rsidR="002D6EA3" w:rsidRPr="002D6EA3" w:rsidRDefault="002D6EA3" w:rsidP="009C637F">
      <w:pPr>
        <w:pStyle w:val="Estilo4"/>
        <w:numPr>
          <w:ilvl w:val="0"/>
          <w:numId w:val="345"/>
        </w:numPr>
        <w:outlineLvl w:val="9"/>
        <w:rPr>
          <w:lang w:val="es-419" w:eastAsia="es-419"/>
        </w:rPr>
      </w:pPr>
      <w:r w:rsidRPr="002D6EA3">
        <w:rPr>
          <w:lang w:val="es-419" w:eastAsia="es-419"/>
        </w:rPr>
        <w:t>Caracteres de formato: ~9 bytes</w:t>
      </w:r>
    </w:p>
    <w:p w14:paraId="50630F7F" w14:textId="77777777" w:rsidR="002D6EA3" w:rsidRPr="002D6EA3" w:rsidRDefault="002D6EA3" w:rsidP="009C637F">
      <w:pPr>
        <w:pStyle w:val="Estilo4"/>
        <w:outlineLvl w:val="9"/>
        <w:rPr>
          <w:lang w:val="es-419" w:eastAsia="es-419"/>
        </w:rPr>
      </w:pPr>
      <w:r w:rsidRPr="002D6EA3">
        <w:rPr>
          <w:lang w:val="es-419" w:eastAsia="es-419"/>
        </w:rPr>
        <w:t>Este tamaño es extremadamente pequeño, permitiendo miles de transmisiones con consumo mínimo de ancho de banda.</w:t>
      </w:r>
    </w:p>
    <w:p w14:paraId="03564A57" w14:textId="77777777" w:rsidR="002D6EA3" w:rsidRPr="002D6EA3" w:rsidRDefault="002D6EA3" w:rsidP="009C637F">
      <w:pPr>
        <w:pStyle w:val="Estilo4"/>
        <w:outlineLvl w:val="9"/>
        <w:rPr>
          <w:lang w:val="es-419" w:eastAsia="es-419"/>
        </w:rPr>
      </w:pPr>
      <w:r w:rsidRPr="002D6EA3">
        <w:rPr>
          <w:b/>
          <w:bCs/>
          <w:lang w:val="es-419" w:eastAsia="es-419"/>
        </w:rPr>
        <w:t>Envío de la petición:</w:t>
      </w:r>
    </w:p>
    <w:p w14:paraId="206E9EDC" w14:textId="77777777" w:rsidR="002D6EA3" w:rsidRPr="002D6EA3" w:rsidRDefault="002D6EA3" w:rsidP="009C637F">
      <w:pPr>
        <w:pStyle w:val="Estilo4"/>
        <w:outlineLvl w:val="9"/>
        <w:rPr>
          <w:lang w:val="es-419" w:eastAsia="es-419"/>
        </w:rPr>
      </w:pPr>
      <w:r w:rsidRPr="002D6EA3">
        <w:rPr>
          <w:lang w:val="es-419" w:eastAsia="es-419"/>
        </w:rPr>
        <w:t>Una vez construido el string JSON, se envía al servidor mediante http.POST(jsonString). Esta función retorna el código de respuesta HTTP (200, 404, 500, etc.) que indica si la operación fue exitosa.</w:t>
      </w:r>
    </w:p>
    <w:p w14:paraId="5829254E" w14:textId="77777777" w:rsidR="002D6EA3" w:rsidRDefault="002D6EA3" w:rsidP="009C637F">
      <w:pPr>
        <w:pStyle w:val="Estilo4"/>
        <w:keepNext/>
        <w:outlineLvl w:val="9"/>
      </w:pPr>
      <w:r>
        <w:rPr>
          <w:noProof/>
        </w:rPr>
        <w:drawing>
          <wp:inline distT="0" distB="0" distL="0" distR="0" wp14:anchorId="3432000A" wp14:editId="53A735BA">
            <wp:extent cx="5943600" cy="4607560"/>
            <wp:effectExtent l="0" t="0" r="0" b="2540"/>
            <wp:docPr id="130"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n 130"/>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5943600" cy="4607560"/>
                    </a:xfrm>
                    <a:prstGeom prst="rect">
                      <a:avLst/>
                    </a:prstGeom>
                  </pic:spPr>
                </pic:pic>
              </a:graphicData>
            </a:graphic>
          </wp:inline>
        </w:drawing>
      </w:r>
    </w:p>
    <w:p w14:paraId="6EFC567A" w14:textId="16800829" w:rsidR="002D6EA3" w:rsidRDefault="002D6EA3" w:rsidP="009C637F">
      <w:pPr>
        <w:pStyle w:val="Descripcin"/>
        <w:jc w:val="center"/>
      </w:pPr>
      <w:r>
        <w:t>Figura 5.5.5.3 - ESTRUCTURA DEL JSON</w:t>
      </w:r>
    </w:p>
    <w:p w14:paraId="32C32053" w14:textId="14486176" w:rsidR="002D6EA3" w:rsidRDefault="002D6EA3" w:rsidP="009C637F">
      <w:pPr>
        <w:pStyle w:val="Estilo4"/>
        <w:outlineLvl w:val="9"/>
      </w:pPr>
      <w:r>
        <w:lastRenderedPageBreak/>
        <w:t>El objeto JSON contiene tres campos: temperatura (tipo numérico), fecha y hora (tipo string). El tamaño total del payload es aproximadamente 71 bytes, lo cual resulta extremadamente eficiente para transmisión mediante WiFi.</w:t>
      </w:r>
    </w:p>
    <w:p w14:paraId="50CF4622" w14:textId="7A2FE382" w:rsidR="0060324F" w:rsidRDefault="0060324F" w:rsidP="002A4DE5">
      <w:pPr>
        <w:pStyle w:val="MyStyle"/>
        <w:outlineLvl w:val="3"/>
      </w:pPr>
      <w:bookmarkStart w:id="433" w:name="_Toc217135202"/>
      <w:bookmarkStart w:id="434" w:name="_Toc218087693"/>
      <w:r>
        <w:t>5.5.5.4. Manejo de respuesta del servidor</w:t>
      </w:r>
      <w:bookmarkEnd w:id="433"/>
      <w:bookmarkEnd w:id="434"/>
    </w:p>
    <w:p w14:paraId="277F2A9B" w14:textId="77777777" w:rsidR="004368B3" w:rsidRPr="004368B3" w:rsidRDefault="004368B3" w:rsidP="009C637F">
      <w:pPr>
        <w:pStyle w:val="Estilo4"/>
        <w:outlineLvl w:val="9"/>
        <w:rPr>
          <w:lang w:val="es-419" w:eastAsia="es-419"/>
        </w:rPr>
      </w:pPr>
      <w:r w:rsidRPr="004368B3">
        <w:rPr>
          <w:lang w:val="es-419" w:eastAsia="es-419"/>
        </w:rPr>
        <w:t>Después de enviar la petición HTTP POST, el servidor procesa los datos y retorna una respuesta que debe ser interpretada por el ESP32.</w:t>
      </w:r>
    </w:p>
    <w:p w14:paraId="5492461D" w14:textId="77777777" w:rsidR="004368B3" w:rsidRPr="004368B3" w:rsidRDefault="004368B3" w:rsidP="009C637F">
      <w:pPr>
        <w:pStyle w:val="Estilo4"/>
        <w:outlineLvl w:val="9"/>
        <w:rPr>
          <w:lang w:val="es-419" w:eastAsia="es-419"/>
        </w:rPr>
      </w:pPr>
      <w:r w:rsidRPr="004368B3">
        <w:rPr>
          <w:b/>
          <w:bCs/>
          <w:lang w:val="es-419" w:eastAsia="es-419"/>
        </w:rPr>
        <w:t>Obtención del código de respuesta:</w:t>
      </w:r>
    </w:p>
    <w:p w14:paraId="0A989D28" w14:textId="77777777" w:rsidR="004368B3" w:rsidRPr="004368B3" w:rsidRDefault="004368B3" w:rsidP="009C637F">
      <w:pPr>
        <w:pStyle w:val="Estilo4"/>
        <w:outlineLvl w:val="9"/>
        <w:rPr>
          <w:lang w:val="es-419" w:eastAsia="es-419"/>
        </w:rPr>
      </w:pPr>
      <w:r w:rsidRPr="004368B3">
        <w:rPr>
          <w:lang w:val="es-419" w:eastAsia="es-419"/>
        </w:rPr>
        <w:t>El código de estado HTTP se obtiene mediante http.getResponseCode(). Este código numérico de 3 dígitos indica el resultado de la operación:</w:t>
      </w:r>
    </w:p>
    <w:p w14:paraId="1BD1BA1C" w14:textId="77777777" w:rsidR="004368B3" w:rsidRPr="004368B3" w:rsidRDefault="004368B3" w:rsidP="009C637F">
      <w:pPr>
        <w:pStyle w:val="Estilo4"/>
        <w:outlineLvl w:val="9"/>
        <w:rPr>
          <w:lang w:val="es-419" w:eastAsia="es-419"/>
        </w:rPr>
      </w:pPr>
      <w:r w:rsidRPr="004368B3">
        <w:rPr>
          <w:lang w:val="es-419" w:eastAsia="es-419"/>
        </w:rPr>
        <w:t>Códigos 2xx (Éxito):</w:t>
      </w:r>
    </w:p>
    <w:p w14:paraId="57DD8EF3" w14:textId="77777777" w:rsidR="004368B3" w:rsidRPr="004368B3" w:rsidRDefault="004368B3" w:rsidP="009C637F">
      <w:pPr>
        <w:pStyle w:val="Estilo4"/>
        <w:numPr>
          <w:ilvl w:val="0"/>
          <w:numId w:val="346"/>
        </w:numPr>
        <w:outlineLvl w:val="9"/>
        <w:rPr>
          <w:lang w:val="es-419" w:eastAsia="es-419"/>
        </w:rPr>
      </w:pPr>
      <w:r w:rsidRPr="004368B3">
        <w:rPr>
          <w:lang w:val="es-419" w:eastAsia="es-419"/>
        </w:rPr>
        <w:t>200 OK: Petición procesada correctamente, datos almacenados en MySQL</w:t>
      </w:r>
    </w:p>
    <w:p w14:paraId="69C1E4C1" w14:textId="77777777" w:rsidR="004368B3" w:rsidRPr="004368B3" w:rsidRDefault="004368B3" w:rsidP="009C637F">
      <w:pPr>
        <w:pStyle w:val="Estilo4"/>
        <w:outlineLvl w:val="9"/>
        <w:rPr>
          <w:lang w:val="es-419" w:eastAsia="es-419"/>
        </w:rPr>
      </w:pPr>
      <w:r w:rsidRPr="004368B3">
        <w:rPr>
          <w:lang w:val="es-419" w:eastAsia="es-419"/>
        </w:rPr>
        <w:t>Códigos 4xx (Error del cliente):</w:t>
      </w:r>
    </w:p>
    <w:p w14:paraId="4E71B035" w14:textId="77777777" w:rsidR="004368B3" w:rsidRPr="004368B3" w:rsidRDefault="004368B3" w:rsidP="009C637F">
      <w:pPr>
        <w:pStyle w:val="Estilo4"/>
        <w:numPr>
          <w:ilvl w:val="0"/>
          <w:numId w:val="346"/>
        </w:numPr>
        <w:outlineLvl w:val="9"/>
        <w:rPr>
          <w:lang w:val="es-419" w:eastAsia="es-419"/>
        </w:rPr>
      </w:pPr>
      <w:r w:rsidRPr="004368B3">
        <w:rPr>
          <w:lang w:val="es-419" w:eastAsia="es-419"/>
        </w:rPr>
        <w:t>400 Bad Request: Datos mal formados o campos faltantes</w:t>
      </w:r>
    </w:p>
    <w:p w14:paraId="7A81B0E6" w14:textId="77777777" w:rsidR="004368B3" w:rsidRPr="004368B3" w:rsidRDefault="004368B3" w:rsidP="009C637F">
      <w:pPr>
        <w:pStyle w:val="Estilo4"/>
        <w:numPr>
          <w:ilvl w:val="0"/>
          <w:numId w:val="346"/>
        </w:numPr>
        <w:outlineLvl w:val="9"/>
        <w:rPr>
          <w:lang w:val="es-419" w:eastAsia="es-419"/>
        </w:rPr>
      </w:pPr>
      <w:r w:rsidRPr="004368B3">
        <w:rPr>
          <w:lang w:val="es-419" w:eastAsia="es-419"/>
        </w:rPr>
        <w:t>404 Not Found: URL del servidor incorrecta</w:t>
      </w:r>
    </w:p>
    <w:p w14:paraId="5C6C6AFA" w14:textId="77777777" w:rsidR="004368B3" w:rsidRPr="004368B3" w:rsidRDefault="004368B3" w:rsidP="009C637F">
      <w:pPr>
        <w:pStyle w:val="Estilo4"/>
        <w:numPr>
          <w:ilvl w:val="0"/>
          <w:numId w:val="346"/>
        </w:numPr>
        <w:outlineLvl w:val="9"/>
        <w:rPr>
          <w:lang w:val="es-419" w:eastAsia="es-419"/>
        </w:rPr>
      </w:pPr>
      <w:r w:rsidRPr="004368B3">
        <w:rPr>
          <w:lang w:val="es-419" w:eastAsia="es-419"/>
        </w:rPr>
        <w:t>413 Payload Too Large: Datos demasiado grandes</w:t>
      </w:r>
    </w:p>
    <w:p w14:paraId="4650E9BD" w14:textId="77777777" w:rsidR="004368B3" w:rsidRPr="004368B3" w:rsidRDefault="004368B3" w:rsidP="009C637F">
      <w:pPr>
        <w:pStyle w:val="Estilo4"/>
        <w:outlineLvl w:val="9"/>
        <w:rPr>
          <w:lang w:val="es-419" w:eastAsia="es-419"/>
        </w:rPr>
      </w:pPr>
      <w:r w:rsidRPr="004368B3">
        <w:rPr>
          <w:lang w:val="es-419" w:eastAsia="es-419"/>
        </w:rPr>
        <w:t>Códigos 5xx (Error del servidor):</w:t>
      </w:r>
    </w:p>
    <w:p w14:paraId="2923C73C" w14:textId="77777777" w:rsidR="004368B3" w:rsidRPr="004368B3" w:rsidRDefault="004368B3" w:rsidP="009C637F">
      <w:pPr>
        <w:pStyle w:val="Estilo4"/>
        <w:numPr>
          <w:ilvl w:val="0"/>
          <w:numId w:val="347"/>
        </w:numPr>
        <w:outlineLvl w:val="9"/>
        <w:rPr>
          <w:lang w:val="es-419" w:eastAsia="es-419"/>
        </w:rPr>
      </w:pPr>
      <w:r w:rsidRPr="004368B3">
        <w:rPr>
          <w:lang w:val="es-419" w:eastAsia="es-419"/>
        </w:rPr>
        <w:t>500 Internal Server Error: Error en el script PHP o MySQL</w:t>
      </w:r>
    </w:p>
    <w:p w14:paraId="5C9F1EE3" w14:textId="77777777" w:rsidR="004368B3" w:rsidRPr="004368B3" w:rsidRDefault="004368B3" w:rsidP="009C637F">
      <w:pPr>
        <w:pStyle w:val="Estilo4"/>
        <w:numPr>
          <w:ilvl w:val="0"/>
          <w:numId w:val="347"/>
        </w:numPr>
        <w:outlineLvl w:val="9"/>
        <w:rPr>
          <w:lang w:val="es-419" w:eastAsia="es-419"/>
        </w:rPr>
      </w:pPr>
      <w:r w:rsidRPr="004368B3">
        <w:rPr>
          <w:lang w:val="es-419" w:eastAsia="es-419"/>
        </w:rPr>
        <w:t>503 Service Unavailable: Servidor sobrecargado o en mantenimiento</w:t>
      </w:r>
    </w:p>
    <w:p w14:paraId="5F70DF5A" w14:textId="77777777" w:rsidR="004368B3" w:rsidRPr="004368B3" w:rsidRDefault="004368B3" w:rsidP="009C637F">
      <w:pPr>
        <w:pStyle w:val="Estilo4"/>
        <w:outlineLvl w:val="9"/>
        <w:rPr>
          <w:lang w:val="es-419" w:eastAsia="es-419"/>
        </w:rPr>
      </w:pPr>
      <w:r w:rsidRPr="004368B3">
        <w:rPr>
          <w:b/>
          <w:bCs/>
          <w:lang w:val="es-419" w:eastAsia="es-419"/>
        </w:rPr>
        <w:t>Obtención del cuerpo de respuesta:</w:t>
      </w:r>
    </w:p>
    <w:p w14:paraId="08356753" w14:textId="77777777" w:rsidR="004368B3" w:rsidRPr="004368B3" w:rsidRDefault="004368B3" w:rsidP="009C637F">
      <w:pPr>
        <w:pStyle w:val="Estilo4"/>
        <w:outlineLvl w:val="9"/>
        <w:rPr>
          <w:lang w:val="es-419" w:eastAsia="es-419"/>
        </w:rPr>
      </w:pPr>
      <w:r w:rsidRPr="004368B3">
        <w:rPr>
          <w:lang w:val="es-419" w:eastAsia="es-419"/>
        </w:rPr>
        <w:t>Además del código, el servidor retorna un cuerpo de respuesta en formato JSON que contiene información detallada sobre el resultado. Este cuerpo se obtiene mediante http.getString().</w:t>
      </w:r>
    </w:p>
    <w:p w14:paraId="03C996A6" w14:textId="77777777" w:rsidR="004368B3" w:rsidRPr="004368B3" w:rsidRDefault="004368B3" w:rsidP="009C637F">
      <w:pPr>
        <w:pStyle w:val="Estilo4"/>
        <w:outlineLvl w:val="9"/>
        <w:rPr>
          <w:lang w:val="es-419" w:eastAsia="es-419"/>
        </w:rPr>
      </w:pPr>
      <w:r w:rsidRPr="004368B3">
        <w:rPr>
          <w:lang w:val="es-419" w:eastAsia="es-419"/>
        </w:rPr>
        <w:t>Ejemplo de respuesta exitosa (código 200): {"status":"success","message":"Temperatura registrada correctamente","id_registro":1245,"temperatura":28.5,"fecha":"20/11/2025","hora":"18:45:32"}</w:t>
      </w:r>
    </w:p>
    <w:p w14:paraId="36EDA46E" w14:textId="77777777" w:rsidR="00BC08C7" w:rsidRDefault="004368B3" w:rsidP="009C637F">
      <w:pPr>
        <w:pStyle w:val="Estilo4"/>
        <w:outlineLvl w:val="9"/>
        <w:rPr>
          <w:lang w:val="es-419" w:eastAsia="es-419"/>
        </w:rPr>
      </w:pPr>
      <w:r w:rsidRPr="004368B3">
        <w:rPr>
          <w:lang w:val="es-419" w:eastAsia="es-419"/>
        </w:rPr>
        <w:t xml:space="preserve">Ejemplo de respuesta con error (código 400): </w:t>
      </w:r>
    </w:p>
    <w:p w14:paraId="67A51A52" w14:textId="6F4B4D9E" w:rsidR="004368B3" w:rsidRPr="004368B3" w:rsidRDefault="004368B3" w:rsidP="009C637F">
      <w:pPr>
        <w:pStyle w:val="Estilo4"/>
        <w:outlineLvl w:val="9"/>
        <w:rPr>
          <w:lang w:val="es-419" w:eastAsia="es-419"/>
        </w:rPr>
      </w:pPr>
      <w:r w:rsidRPr="004368B3">
        <w:rPr>
          <w:lang w:val="es-419" w:eastAsia="es-419"/>
        </w:rPr>
        <w:t>{"status":"error","message":"No se recibió el dato de temperatura"}</w:t>
      </w:r>
    </w:p>
    <w:p w14:paraId="43EFA896" w14:textId="77777777" w:rsidR="004368B3" w:rsidRPr="004368B3" w:rsidRDefault="004368B3" w:rsidP="009C637F">
      <w:pPr>
        <w:pStyle w:val="Estilo4"/>
        <w:outlineLvl w:val="9"/>
        <w:rPr>
          <w:lang w:val="es-419" w:eastAsia="es-419"/>
        </w:rPr>
      </w:pPr>
      <w:r w:rsidRPr="004368B3">
        <w:rPr>
          <w:b/>
          <w:bCs/>
          <w:lang w:val="es-419" w:eastAsia="es-419"/>
        </w:rPr>
        <w:t>Interpretación de la respuesta:</w:t>
      </w:r>
    </w:p>
    <w:p w14:paraId="5C235270" w14:textId="68B2802A" w:rsidR="002A4DE5" w:rsidRDefault="004368B3" w:rsidP="009C637F">
      <w:pPr>
        <w:pStyle w:val="Estilo4"/>
        <w:outlineLvl w:val="9"/>
        <w:rPr>
          <w:lang w:val="es-419" w:eastAsia="es-419"/>
        </w:rPr>
      </w:pPr>
      <w:r w:rsidRPr="004368B3">
        <w:rPr>
          <w:lang w:val="es-419" w:eastAsia="es-419"/>
        </w:rPr>
        <w:t>El sistema verifica primero el código de respuesta HTTP. Si es 200, se imprime mensaje de confirmación en el Monitor Serial indicando que los datos fueron almacenados correctamente. Si es diferente de 200, se imprime mensaje de error junto con el código recibido para facilitar depuración.</w:t>
      </w:r>
      <w:r w:rsidR="002A4DE5">
        <w:rPr>
          <w:lang w:val="es-419" w:eastAsia="es-419"/>
        </w:rPr>
        <w:br w:type="page"/>
      </w:r>
    </w:p>
    <w:p w14:paraId="521E8B9F" w14:textId="18CF8A83" w:rsidR="004368B3" w:rsidRPr="004368B3" w:rsidRDefault="004368B3" w:rsidP="009C637F">
      <w:pPr>
        <w:pStyle w:val="Estilo4"/>
        <w:outlineLvl w:val="9"/>
        <w:rPr>
          <w:lang w:val="es-419" w:eastAsia="es-419"/>
        </w:rPr>
      </w:pPr>
      <w:r w:rsidRPr="004368B3">
        <w:rPr>
          <w:b/>
          <w:bCs/>
          <w:lang w:val="es-419" w:eastAsia="es-419"/>
        </w:rPr>
        <w:lastRenderedPageBreak/>
        <w:t>Visualización de respuesta completa:</w:t>
      </w:r>
    </w:p>
    <w:p w14:paraId="78DF330B" w14:textId="77777777" w:rsidR="004368B3" w:rsidRPr="004368B3" w:rsidRDefault="004368B3" w:rsidP="009C637F">
      <w:pPr>
        <w:pStyle w:val="Estilo4"/>
        <w:outlineLvl w:val="9"/>
        <w:rPr>
          <w:lang w:val="es-419" w:eastAsia="es-419"/>
        </w:rPr>
      </w:pPr>
      <w:r w:rsidRPr="004368B3">
        <w:rPr>
          <w:lang w:val="es-419" w:eastAsia="es-419"/>
        </w:rPr>
        <w:t>Para propósitos de depuración, el sistema imprime el contenido completo de la respuesta JSON en el Monitor Serial mediante Serial.println(http.getString()). Esto permite al desarrollador verificar que el servidor está recibiendo y procesando los datos correctamente.</w:t>
      </w:r>
    </w:p>
    <w:p w14:paraId="25B6167F" w14:textId="77777777" w:rsidR="004368B3" w:rsidRPr="004368B3" w:rsidRDefault="004368B3" w:rsidP="009C637F">
      <w:pPr>
        <w:pStyle w:val="Estilo4"/>
        <w:outlineLvl w:val="9"/>
        <w:rPr>
          <w:lang w:val="es-419" w:eastAsia="es-419"/>
        </w:rPr>
      </w:pPr>
      <w:r w:rsidRPr="004368B3">
        <w:rPr>
          <w:b/>
          <w:bCs/>
          <w:lang w:val="es-419" w:eastAsia="es-419"/>
        </w:rPr>
        <w:t>Manejo de timeouts:</w:t>
      </w:r>
    </w:p>
    <w:p w14:paraId="5589D662" w14:textId="77777777" w:rsidR="004368B3" w:rsidRPr="004368B3" w:rsidRDefault="004368B3" w:rsidP="009C637F">
      <w:pPr>
        <w:pStyle w:val="Estilo4"/>
        <w:outlineLvl w:val="9"/>
        <w:rPr>
          <w:lang w:val="es-419" w:eastAsia="es-419"/>
        </w:rPr>
      </w:pPr>
      <w:r w:rsidRPr="004368B3">
        <w:rPr>
          <w:lang w:val="es-419" w:eastAsia="es-419"/>
        </w:rPr>
        <w:t>Si el servidor no responde dentro del timeout configurado (5 segundos), la función http.POST() retorna un código negativo. El sistema detecta esta condición e imprime mensaje de error indicando que la conexión con el servidor falló.</w:t>
      </w:r>
    </w:p>
    <w:p w14:paraId="23F25C0C" w14:textId="77777777" w:rsidR="004368B3" w:rsidRPr="004368B3" w:rsidRDefault="004368B3" w:rsidP="009C637F">
      <w:pPr>
        <w:pStyle w:val="Estilo4"/>
        <w:outlineLvl w:val="9"/>
        <w:rPr>
          <w:lang w:val="es-419" w:eastAsia="es-419"/>
        </w:rPr>
      </w:pPr>
      <w:r w:rsidRPr="004368B3">
        <w:rPr>
          <w:b/>
          <w:bCs/>
          <w:lang w:val="es-419" w:eastAsia="es-419"/>
        </w:rPr>
        <w:t>Cierre de conexión:</w:t>
      </w:r>
    </w:p>
    <w:p w14:paraId="23C20829" w14:textId="77777777" w:rsidR="004368B3" w:rsidRPr="004368B3" w:rsidRDefault="004368B3" w:rsidP="009C637F">
      <w:pPr>
        <w:pStyle w:val="Estilo4"/>
        <w:outlineLvl w:val="9"/>
        <w:rPr>
          <w:lang w:val="es-419" w:eastAsia="es-419"/>
        </w:rPr>
      </w:pPr>
      <w:r w:rsidRPr="004368B3">
        <w:rPr>
          <w:lang w:val="es-419" w:eastAsia="es-419"/>
        </w:rPr>
        <w:t>Después de procesar la respuesta, es crítico cerrar la conexión HTTP mediante http.end(). Esto libera los recursos de memoria y permite realizar nuevas peticiones en ciclos posteriores. Omitir esta llamada puede causar fugas de memoria y eventual fallo del sistema.</w:t>
      </w:r>
    </w:p>
    <w:p w14:paraId="65BFD187" w14:textId="77777777" w:rsidR="004368B3" w:rsidRPr="004368B3" w:rsidRDefault="004368B3" w:rsidP="009C637F">
      <w:pPr>
        <w:pStyle w:val="Estilo4"/>
        <w:outlineLvl w:val="9"/>
        <w:rPr>
          <w:lang w:val="es-419" w:eastAsia="es-419"/>
        </w:rPr>
      </w:pPr>
      <w:r w:rsidRPr="004368B3">
        <w:rPr>
          <w:b/>
          <w:bCs/>
          <w:lang w:val="es-419" w:eastAsia="es-419"/>
        </w:rPr>
        <w:t>Reintentos automáticos:</w:t>
      </w:r>
    </w:p>
    <w:p w14:paraId="0AD61092" w14:textId="77777777" w:rsidR="004368B3" w:rsidRPr="004368B3" w:rsidRDefault="004368B3" w:rsidP="009C637F">
      <w:pPr>
        <w:pStyle w:val="Estilo4"/>
        <w:outlineLvl w:val="9"/>
        <w:rPr>
          <w:lang w:val="es-419" w:eastAsia="es-419"/>
        </w:rPr>
      </w:pPr>
      <w:r w:rsidRPr="004368B3">
        <w:rPr>
          <w:lang w:val="es-419" w:eastAsia="es-419"/>
        </w:rPr>
        <w:t>En esta versión del sistema, si una transmisión falla, simplemente se omite y se espera hasta el siguiente ciclo (60 segundos después). Versiones futuras pueden implementar reintentos inmediatos con backoff exponencial para mejorar confiabilidad.</w:t>
      </w:r>
    </w:p>
    <w:p w14:paraId="5146736D" w14:textId="77777777" w:rsidR="004368B3" w:rsidRPr="004368B3" w:rsidRDefault="004368B3" w:rsidP="009C637F">
      <w:pPr>
        <w:pStyle w:val="Estilo4"/>
        <w:outlineLvl w:val="9"/>
        <w:rPr>
          <w:lang w:val="es-419" w:eastAsia="es-419"/>
        </w:rPr>
      </w:pPr>
      <w:r w:rsidRPr="004368B3">
        <w:rPr>
          <w:b/>
          <w:bCs/>
          <w:lang w:val="es-419" w:eastAsia="es-419"/>
        </w:rPr>
        <w:t>Registro de estadísticas:</w:t>
      </w:r>
    </w:p>
    <w:p w14:paraId="16C6F3E4" w14:textId="63E72E13" w:rsidR="002A4DE5" w:rsidRDefault="004368B3" w:rsidP="009C637F">
      <w:pPr>
        <w:pStyle w:val="Estilo4"/>
        <w:outlineLvl w:val="9"/>
        <w:rPr>
          <w:lang w:val="es-419" w:eastAsia="es-419"/>
        </w:rPr>
      </w:pPr>
      <w:r w:rsidRPr="004368B3">
        <w:rPr>
          <w:lang w:val="es-419" w:eastAsia="es-419"/>
        </w:rPr>
        <w:t>El sistema puede mantener contadores de transmisiones exitosas y fallidas para propósitos de diagnóstico. Estas estadísticas pueden mostrarse en la pantalla OLED o enviarse periódicamente al servidor para análisis de confiabilidad del sistema.</w:t>
      </w:r>
      <w:r w:rsidR="002A4DE5">
        <w:rPr>
          <w:lang w:val="es-419" w:eastAsia="es-419"/>
        </w:rPr>
        <w:br w:type="page"/>
      </w:r>
    </w:p>
    <w:p w14:paraId="74B0801A" w14:textId="77777777" w:rsidR="00BC08C7" w:rsidRDefault="00BC08C7" w:rsidP="009C637F">
      <w:pPr>
        <w:pStyle w:val="Estilo4"/>
        <w:keepNext/>
        <w:jc w:val="center"/>
        <w:outlineLvl w:val="9"/>
      </w:pPr>
      <w:r w:rsidRPr="00BC08C7">
        <w:rPr>
          <w:noProof/>
        </w:rPr>
        <w:lastRenderedPageBreak/>
        <w:drawing>
          <wp:inline distT="0" distB="0" distL="0" distR="0" wp14:anchorId="53B0ACD2" wp14:editId="653A4471">
            <wp:extent cx="5120209" cy="7299297"/>
            <wp:effectExtent l="0" t="0" r="4445" b="0"/>
            <wp:docPr id="131" name="Imagen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n 131"/>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5125638" cy="7307037"/>
                    </a:xfrm>
                    <a:prstGeom prst="rect">
                      <a:avLst/>
                    </a:prstGeom>
                  </pic:spPr>
                </pic:pic>
              </a:graphicData>
            </a:graphic>
          </wp:inline>
        </w:drawing>
      </w:r>
    </w:p>
    <w:p w14:paraId="597BFA47" w14:textId="082264C1" w:rsidR="00BC08C7" w:rsidRDefault="00BC08C7" w:rsidP="009C637F">
      <w:pPr>
        <w:pStyle w:val="Descripcin"/>
        <w:jc w:val="center"/>
      </w:pPr>
      <w:r>
        <w:t>Figura 5.5.5.4 - SECUENCIA DE COMUNICACIÓN</w:t>
      </w:r>
    </w:p>
    <w:p w14:paraId="3FA065F6" w14:textId="2A7FE834" w:rsidR="00BC08C7" w:rsidRDefault="00BC08C7" w:rsidP="009C637F">
      <w:pPr>
        <w:pStyle w:val="Estilo4"/>
        <w:outlineLvl w:val="9"/>
      </w:pPr>
    </w:p>
    <w:p w14:paraId="07FBCD30" w14:textId="3BCC157B" w:rsidR="00BC08C7" w:rsidRPr="00BC08C7" w:rsidRDefault="00BC08C7" w:rsidP="009C637F">
      <w:pPr>
        <w:pStyle w:val="Estilo4"/>
        <w:outlineLvl w:val="9"/>
      </w:pPr>
      <w:r w:rsidRPr="00BC08C7">
        <w:lastRenderedPageBreak/>
        <w:t>El diagrama muestra la interacción completa entre el ESP32, servidor web y base de datos MySQL. El proceso inicia con la verificación de conexión WiFi, construcción del JSON, envío mediante HTTP POST, procesamiento en el servidor, almacenamiento en MySQL y respuesta al ESP32. En caso de error en cualquier etapa, el sistema registra el fallo y reintenta en el siguiente ciclo de 60 segundos.</w:t>
      </w:r>
    </w:p>
    <w:p w14:paraId="094384F4" w14:textId="77777777" w:rsidR="00BC08C7" w:rsidRDefault="00BC08C7" w:rsidP="009C637F">
      <w:pPr>
        <w:pStyle w:val="Estilo4"/>
        <w:outlineLvl w:val="9"/>
      </w:pPr>
    </w:p>
    <w:p w14:paraId="62A1CEA1" w14:textId="0476280C" w:rsidR="0060324F" w:rsidRPr="002A4DE5" w:rsidRDefault="0060324F" w:rsidP="002A4DE5">
      <w:pPr>
        <w:pStyle w:val="MyStyle"/>
      </w:pPr>
      <w:bookmarkStart w:id="435" w:name="_Toc217135203"/>
      <w:bookmarkStart w:id="436" w:name="_Toc218087694"/>
      <w:r w:rsidRPr="002A4DE5">
        <w:t>5.5.6. Módulo de interfaz local (OLED)</w:t>
      </w:r>
      <w:bookmarkEnd w:id="435"/>
      <w:bookmarkEnd w:id="436"/>
    </w:p>
    <w:p w14:paraId="6B848605" w14:textId="20331612" w:rsidR="0060324F" w:rsidRDefault="0060324F" w:rsidP="002A4DE5">
      <w:pPr>
        <w:pStyle w:val="MyStyle"/>
        <w:outlineLvl w:val="3"/>
      </w:pPr>
      <w:bookmarkStart w:id="437" w:name="_Toc217135204"/>
      <w:bookmarkStart w:id="438" w:name="_Toc218087695"/>
      <w:r>
        <w:t>5.5.6.1. Inicialización de pantalla</w:t>
      </w:r>
      <w:bookmarkEnd w:id="437"/>
      <w:bookmarkEnd w:id="438"/>
    </w:p>
    <w:p w14:paraId="6A68254E" w14:textId="77777777" w:rsidR="00D1289F" w:rsidRDefault="00D1289F" w:rsidP="009C637F">
      <w:pPr>
        <w:pStyle w:val="Estilo4"/>
        <w:outlineLvl w:val="9"/>
        <w:rPr>
          <w:lang w:val="es-419"/>
        </w:rPr>
      </w:pPr>
      <w:r>
        <w:t>La pantalla OLED SSD1306 requiere un proceso de inicialización antes de poder mostrar información.</w:t>
      </w:r>
    </w:p>
    <w:p w14:paraId="386C09B6" w14:textId="77777777" w:rsidR="00D1289F" w:rsidRDefault="00D1289F" w:rsidP="009C637F">
      <w:pPr>
        <w:pStyle w:val="Estilo4"/>
        <w:outlineLvl w:val="9"/>
      </w:pPr>
      <w:r>
        <w:rPr>
          <w:rStyle w:val="Textoennegrita"/>
        </w:rPr>
        <w:t>Configuración de parámetros:</w:t>
      </w:r>
    </w:p>
    <w:p w14:paraId="23BD65EF" w14:textId="77777777" w:rsidR="00D1289F" w:rsidRDefault="00D1289F" w:rsidP="009C637F">
      <w:pPr>
        <w:pStyle w:val="Estilo4"/>
        <w:outlineLvl w:val="9"/>
      </w:pPr>
      <w:r>
        <w:t>Se definen constantes globales que especifican las características de la pantalla:</w:t>
      </w:r>
    </w:p>
    <w:p w14:paraId="33FC3AFF" w14:textId="77777777" w:rsidR="00D1289F" w:rsidRDefault="00D1289F" w:rsidP="009C637F">
      <w:pPr>
        <w:pStyle w:val="Estilo4"/>
        <w:numPr>
          <w:ilvl w:val="0"/>
          <w:numId w:val="348"/>
        </w:numPr>
        <w:outlineLvl w:val="9"/>
      </w:pPr>
      <w:r>
        <w:t>SCREEN_WIDTH: 128 píxeles (ancho)</w:t>
      </w:r>
    </w:p>
    <w:p w14:paraId="6E7012D0" w14:textId="77777777" w:rsidR="00D1289F" w:rsidRDefault="00D1289F" w:rsidP="009C637F">
      <w:pPr>
        <w:pStyle w:val="Estilo4"/>
        <w:numPr>
          <w:ilvl w:val="0"/>
          <w:numId w:val="348"/>
        </w:numPr>
        <w:outlineLvl w:val="9"/>
      </w:pPr>
      <w:r>
        <w:t>SCREEN_HEIGHT: 64 píxeles (alto)</w:t>
      </w:r>
    </w:p>
    <w:p w14:paraId="5C8EAF05" w14:textId="77777777" w:rsidR="00D1289F" w:rsidRDefault="00D1289F" w:rsidP="009C637F">
      <w:pPr>
        <w:pStyle w:val="Estilo4"/>
        <w:numPr>
          <w:ilvl w:val="0"/>
          <w:numId w:val="348"/>
        </w:numPr>
        <w:outlineLvl w:val="9"/>
      </w:pPr>
      <w:r>
        <w:t>OLED_RESET: -1 (sin pin de reset físico)</w:t>
      </w:r>
    </w:p>
    <w:p w14:paraId="68DD3D96" w14:textId="77777777" w:rsidR="00D1289F" w:rsidRDefault="00D1289F" w:rsidP="009C637F">
      <w:pPr>
        <w:pStyle w:val="Estilo4"/>
        <w:numPr>
          <w:ilvl w:val="0"/>
          <w:numId w:val="348"/>
        </w:numPr>
        <w:outlineLvl w:val="9"/>
      </w:pPr>
      <w:r>
        <w:t>OLED_ADDRESS: 0x3C (dirección I²C del controlador)</w:t>
      </w:r>
    </w:p>
    <w:p w14:paraId="0A909D7B" w14:textId="77777777" w:rsidR="00D1289F" w:rsidRDefault="00D1289F" w:rsidP="009C637F">
      <w:pPr>
        <w:pStyle w:val="Estilo4"/>
        <w:outlineLvl w:val="9"/>
      </w:pPr>
      <w:r>
        <w:rPr>
          <w:rStyle w:val="Textoennegrita"/>
        </w:rPr>
        <w:t>Creación del objeto display:</w:t>
      </w:r>
    </w:p>
    <w:p w14:paraId="68F62011" w14:textId="77777777" w:rsidR="00D1289F" w:rsidRDefault="00D1289F" w:rsidP="009C637F">
      <w:pPr>
        <w:pStyle w:val="Estilo4"/>
        <w:outlineLvl w:val="9"/>
      </w:pPr>
      <w:r>
        <w:t>Se crea una instancia de la clase Adafruit_SSD1306 pasando los parámetros de configuración: ancho, alto, referencia al objeto Wire (bus I²C) y pin de reset. Este objeto se declara como variable global para acceso desde cualquier función.</w:t>
      </w:r>
    </w:p>
    <w:p w14:paraId="453928B5" w14:textId="77777777" w:rsidR="00D1289F" w:rsidRDefault="00D1289F" w:rsidP="009C637F">
      <w:pPr>
        <w:pStyle w:val="Estilo4"/>
        <w:outlineLvl w:val="9"/>
      </w:pPr>
      <w:r>
        <w:rPr>
          <w:rStyle w:val="Textoennegrita"/>
        </w:rPr>
        <w:t>Proceso de inicialización en setup():</w:t>
      </w:r>
    </w:p>
    <w:p w14:paraId="3CDB7D3F" w14:textId="77777777" w:rsidR="00D1289F" w:rsidRDefault="00D1289F" w:rsidP="009C637F">
      <w:pPr>
        <w:pStyle w:val="Estilo4"/>
        <w:outlineLvl w:val="9"/>
      </w:pPr>
      <w:r>
        <w:t>Se llama al método display.begin() con dos parámetros: SSD1306_SWITCHCAPVCC que indica que la pantalla genera su voltaje internamente, y OLED_ADDRESS que especifica la dirección I²C 0x3C.</w:t>
      </w:r>
    </w:p>
    <w:p w14:paraId="4B60BD64" w14:textId="77777777" w:rsidR="00D1289F" w:rsidRDefault="00D1289F" w:rsidP="009C637F">
      <w:pPr>
        <w:pStyle w:val="Estilo4"/>
        <w:outlineLvl w:val="9"/>
      </w:pPr>
      <w:r>
        <w:t>Si la inicialización falla, el método begin() retorna false. En este caso, el sistema imprime un mensaje de error en el Monitor Serial indicando que la pantalla no fue detectada. Las causas comunes de fallo incluyen: conexión I²C incorrecta, dirección I²C errónea, pantalla dañada o conflicto de direcciones con otro dispositivo.</w:t>
      </w:r>
    </w:p>
    <w:p w14:paraId="594E878F" w14:textId="77777777" w:rsidR="00D1289F" w:rsidRDefault="00D1289F" w:rsidP="009C637F">
      <w:pPr>
        <w:pStyle w:val="Estilo4"/>
        <w:outlineLvl w:val="9"/>
      </w:pPr>
      <w:r>
        <w:t>Si la inicialización es exitosa, se procede a limpiar el buffer de memoria mediante display.clearDisplay() y mostrar un mensaje inicial de bienvenida.</w:t>
      </w:r>
    </w:p>
    <w:p w14:paraId="34B357CF" w14:textId="77777777" w:rsidR="00D1289F" w:rsidRDefault="00D1289F" w:rsidP="009C637F">
      <w:pPr>
        <w:pStyle w:val="Estilo4"/>
        <w:outlineLvl w:val="9"/>
      </w:pPr>
      <w:r>
        <w:rPr>
          <w:rStyle w:val="Textoennegrita"/>
        </w:rPr>
        <w:t>Buffer de memoria:</w:t>
      </w:r>
    </w:p>
    <w:p w14:paraId="5F3C7863" w14:textId="77777777" w:rsidR="00D1289F" w:rsidRDefault="00D1289F" w:rsidP="009C637F">
      <w:pPr>
        <w:pStyle w:val="Estilo4"/>
        <w:outlineLvl w:val="9"/>
      </w:pPr>
      <w:r>
        <w:t>La librería Adafruit_SSD1306 utiliza un buffer en RAM del ESP32 que almacena el contenido completo de la pantalla (128×64 píxeles = 8192 bits = 1024 bytes). Todas las operaciones de dibujo (texto, líneas, rectángulos) se realizan en este buffer. El contenido se transfiere a la pantalla física únicamente cuando se llama a display.display().</w:t>
      </w:r>
    </w:p>
    <w:p w14:paraId="2DE36627" w14:textId="77777777" w:rsidR="00D1289F" w:rsidRDefault="00D1289F" w:rsidP="009C637F">
      <w:pPr>
        <w:pStyle w:val="Estilo4"/>
        <w:outlineLvl w:val="9"/>
      </w:pPr>
      <w:r>
        <w:t>Este esquema permite realizar múltiples operaciones de dibujo sin parpadeo visible, ya que la pantalla se actualiza una sola vez con todo el contenido preparado.</w:t>
      </w:r>
    </w:p>
    <w:p w14:paraId="07D2A722" w14:textId="77777777" w:rsidR="00D1289F" w:rsidRDefault="00D1289F" w:rsidP="009C637F">
      <w:pPr>
        <w:pStyle w:val="Estilo4"/>
        <w:outlineLvl w:val="9"/>
      </w:pPr>
      <w:r>
        <w:rPr>
          <w:rStyle w:val="Textoennegrita"/>
        </w:rPr>
        <w:lastRenderedPageBreak/>
        <w:t>Verificación de funcionamiento:</w:t>
      </w:r>
    </w:p>
    <w:p w14:paraId="37628956" w14:textId="77777777" w:rsidR="00D1289F" w:rsidRDefault="00D1289F" w:rsidP="009C637F">
      <w:pPr>
        <w:pStyle w:val="Estilo4"/>
        <w:outlineLvl w:val="9"/>
      </w:pPr>
      <w:r>
        <w:t>Para verificar que la pantalla funciona correctamente, el sistema muestra un mensaje de prueba durante los primeros 2 segundos después de la inicialización, confirmando visualmente que el hardware está operativo.</w:t>
      </w:r>
    </w:p>
    <w:p w14:paraId="5287C6B1" w14:textId="77777777" w:rsidR="00D1289F" w:rsidRDefault="00D1289F" w:rsidP="009C637F">
      <w:pPr>
        <w:pStyle w:val="titulo4"/>
        <w:outlineLvl w:val="9"/>
      </w:pPr>
    </w:p>
    <w:p w14:paraId="426D72F0" w14:textId="37C30321" w:rsidR="0060324F" w:rsidRDefault="0060324F" w:rsidP="004C52D9">
      <w:pPr>
        <w:pStyle w:val="MyStyle"/>
        <w:outlineLvl w:val="3"/>
      </w:pPr>
      <w:bookmarkStart w:id="439" w:name="_Toc217135205"/>
      <w:bookmarkStart w:id="440" w:name="_Toc218087696"/>
      <w:r>
        <w:t>5.5.6.2. Diseño de tres pantallas</w:t>
      </w:r>
      <w:bookmarkEnd w:id="439"/>
      <w:bookmarkEnd w:id="440"/>
    </w:p>
    <w:p w14:paraId="57B391A6" w14:textId="77777777" w:rsidR="00DA60FB" w:rsidRDefault="00DA60FB" w:rsidP="009C637F">
      <w:pPr>
        <w:pStyle w:val="Estilo4"/>
        <w:outlineLvl w:val="9"/>
        <w:rPr>
          <w:lang w:val="es-419"/>
        </w:rPr>
      </w:pPr>
      <w:r>
        <w:t>El sistema implementa cuatro pantallas diferentes que el usuario puede alternar mediante el botón pulsador.</w:t>
      </w:r>
    </w:p>
    <w:p w14:paraId="1EE76353" w14:textId="77777777" w:rsidR="00DA60FB" w:rsidRDefault="00DA60FB" w:rsidP="009C637F">
      <w:pPr>
        <w:pStyle w:val="Estilo4"/>
        <w:outlineLvl w:val="9"/>
      </w:pPr>
      <w:r>
        <w:rPr>
          <w:rStyle w:val="Textoennegrita"/>
        </w:rPr>
        <w:t>Pantalla 0: Presentación</w:t>
      </w:r>
    </w:p>
    <w:p w14:paraId="2DDA2EB6" w14:textId="77777777" w:rsidR="00DA60FB" w:rsidRDefault="00DA60FB" w:rsidP="009C637F">
      <w:pPr>
        <w:pStyle w:val="Estilo4"/>
        <w:outlineLvl w:val="9"/>
      </w:pPr>
      <w:r>
        <w:t>Muestra información inicial del sistema al encenderse.</w:t>
      </w:r>
    </w:p>
    <w:p w14:paraId="263EC181" w14:textId="77777777" w:rsidR="00DA60FB" w:rsidRDefault="00DA60FB" w:rsidP="009C637F">
      <w:pPr>
        <w:pStyle w:val="Estilo4"/>
        <w:outlineLvl w:val="9"/>
      </w:pPr>
      <w:r>
        <w:t>Contenido:</w:t>
      </w:r>
    </w:p>
    <w:p w14:paraId="50922CFB" w14:textId="77777777" w:rsidR="00DA60FB" w:rsidRDefault="00DA60FB" w:rsidP="009C637F">
      <w:pPr>
        <w:pStyle w:val="Estilo4"/>
        <w:numPr>
          <w:ilvl w:val="0"/>
          <w:numId w:val="349"/>
        </w:numPr>
        <w:outlineLvl w:val="9"/>
      </w:pPr>
      <w:r>
        <w:t>Línea 1: Título del proyecto centrado</w:t>
      </w:r>
    </w:p>
    <w:p w14:paraId="12D47F17" w14:textId="77777777" w:rsidR="00DA60FB" w:rsidRDefault="00DA60FB" w:rsidP="009C637F">
      <w:pPr>
        <w:pStyle w:val="Estilo4"/>
        <w:numPr>
          <w:ilvl w:val="0"/>
          <w:numId w:val="349"/>
        </w:numPr>
        <w:outlineLvl w:val="9"/>
      </w:pPr>
      <w:r>
        <w:t>Línea 2: Mensaje de bienvenida</w:t>
      </w:r>
    </w:p>
    <w:p w14:paraId="7D1C4A07" w14:textId="77777777" w:rsidR="00DA60FB" w:rsidRDefault="00DA60FB" w:rsidP="009C637F">
      <w:pPr>
        <w:pStyle w:val="Estilo4"/>
        <w:numPr>
          <w:ilvl w:val="0"/>
          <w:numId w:val="349"/>
        </w:numPr>
        <w:outlineLvl w:val="9"/>
      </w:pPr>
      <w:r>
        <w:t>Línea 3: Versión del firmware</w:t>
      </w:r>
    </w:p>
    <w:p w14:paraId="4150E2FB" w14:textId="77777777" w:rsidR="00DA60FB" w:rsidRDefault="00DA60FB" w:rsidP="009C637F">
      <w:pPr>
        <w:pStyle w:val="Estilo4"/>
        <w:numPr>
          <w:ilvl w:val="0"/>
          <w:numId w:val="349"/>
        </w:numPr>
        <w:outlineLvl w:val="9"/>
      </w:pPr>
      <w:r>
        <w:t>Línea 4: Indicador de inicialización</w:t>
      </w:r>
    </w:p>
    <w:p w14:paraId="57209B83" w14:textId="77777777" w:rsidR="00DA60FB" w:rsidRDefault="00DA60FB" w:rsidP="009C637F">
      <w:pPr>
        <w:pStyle w:val="Estilo4"/>
        <w:outlineLvl w:val="9"/>
      </w:pPr>
      <w:r>
        <w:t>Esta pantalla se muestra automáticamente durante los primeros segundos después del encendido, permitiendo al usuario confirmar que el sistema está operativo.</w:t>
      </w:r>
    </w:p>
    <w:p w14:paraId="18FAD2C0" w14:textId="77777777" w:rsidR="00DA60FB" w:rsidRDefault="00DA60FB" w:rsidP="009C637F">
      <w:pPr>
        <w:pStyle w:val="Estilo4"/>
        <w:outlineLvl w:val="9"/>
      </w:pPr>
      <w:r>
        <w:rPr>
          <w:rStyle w:val="Textoennegrita"/>
        </w:rPr>
        <w:t>Pantalla 1: Información principal</w:t>
      </w:r>
    </w:p>
    <w:p w14:paraId="6973C147" w14:textId="77777777" w:rsidR="00DA60FB" w:rsidRDefault="00DA60FB" w:rsidP="009C637F">
      <w:pPr>
        <w:pStyle w:val="Estilo4"/>
        <w:outlineLvl w:val="9"/>
      </w:pPr>
      <w:r>
        <w:t>Muestra los datos más importantes en tiempo real.</w:t>
      </w:r>
    </w:p>
    <w:p w14:paraId="18CA9D1B" w14:textId="77777777" w:rsidR="00DA60FB" w:rsidRDefault="00DA60FB" w:rsidP="009C637F">
      <w:pPr>
        <w:pStyle w:val="Estilo4"/>
        <w:outlineLvl w:val="9"/>
      </w:pPr>
      <w:r>
        <w:t>Contenido:</w:t>
      </w:r>
    </w:p>
    <w:p w14:paraId="2FF9E642" w14:textId="77777777" w:rsidR="00DA60FB" w:rsidRDefault="00DA60FB" w:rsidP="009C637F">
      <w:pPr>
        <w:pStyle w:val="Estilo4"/>
        <w:numPr>
          <w:ilvl w:val="0"/>
          <w:numId w:val="350"/>
        </w:numPr>
        <w:outlineLvl w:val="9"/>
      </w:pPr>
      <w:r>
        <w:t>Línea 1: Temperatura actual con símbolo de grados Celsius</w:t>
      </w:r>
    </w:p>
    <w:p w14:paraId="21033677" w14:textId="77777777" w:rsidR="00DA60FB" w:rsidRDefault="00DA60FB" w:rsidP="009C637F">
      <w:pPr>
        <w:pStyle w:val="Estilo4"/>
        <w:numPr>
          <w:ilvl w:val="0"/>
          <w:numId w:val="350"/>
        </w:numPr>
        <w:outlineLvl w:val="9"/>
      </w:pPr>
      <w:r>
        <w:t>Línea 2: Fecha en formato DD/MM/YYYY</w:t>
      </w:r>
    </w:p>
    <w:p w14:paraId="134D2775" w14:textId="77777777" w:rsidR="00DA60FB" w:rsidRDefault="00DA60FB" w:rsidP="009C637F">
      <w:pPr>
        <w:pStyle w:val="Estilo4"/>
        <w:numPr>
          <w:ilvl w:val="0"/>
          <w:numId w:val="350"/>
        </w:numPr>
        <w:outlineLvl w:val="9"/>
      </w:pPr>
      <w:r>
        <w:t>Línea 3: Hora en formato HH:MM:SS</w:t>
      </w:r>
    </w:p>
    <w:p w14:paraId="11EF7E23" w14:textId="77777777" w:rsidR="00DA60FB" w:rsidRDefault="00DA60FB" w:rsidP="009C637F">
      <w:pPr>
        <w:pStyle w:val="Estilo4"/>
        <w:numPr>
          <w:ilvl w:val="0"/>
          <w:numId w:val="350"/>
        </w:numPr>
        <w:outlineLvl w:val="9"/>
      </w:pPr>
      <w:r>
        <w:t>Línea 4: Estado de conexión WiFi (Conectado/Desconectado)</w:t>
      </w:r>
    </w:p>
    <w:p w14:paraId="2BC6B4E5" w14:textId="77777777" w:rsidR="00DA60FB" w:rsidRDefault="00DA60FB" w:rsidP="009C637F">
      <w:pPr>
        <w:pStyle w:val="Estilo4"/>
        <w:outlineLvl w:val="9"/>
      </w:pPr>
      <w:r>
        <w:t>Esta es la pantalla de uso más frecuente, actualizándose cada 2 segundos con los valores más recientes del sensor DHT22 y el RTC DS3231.</w:t>
      </w:r>
    </w:p>
    <w:p w14:paraId="0116872B" w14:textId="77777777" w:rsidR="00DA60FB" w:rsidRDefault="00DA60FB" w:rsidP="009C637F">
      <w:pPr>
        <w:pStyle w:val="Estilo4"/>
        <w:outlineLvl w:val="9"/>
      </w:pPr>
      <w:r>
        <w:rPr>
          <w:rStyle w:val="Textoennegrita"/>
        </w:rPr>
        <w:t>Pantalla 2: Transmisión de datos</w:t>
      </w:r>
    </w:p>
    <w:p w14:paraId="584C2528" w14:textId="77777777" w:rsidR="00DA60FB" w:rsidRDefault="00DA60FB" w:rsidP="009C637F">
      <w:pPr>
        <w:pStyle w:val="Estilo4"/>
        <w:outlineLvl w:val="9"/>
      </w:pPr>
      <w:r>
        <w:t>Muestra información sobre la comunicación con el servidor.</w:t>
      </w:r>
    </w:p>
    <w:p w14:paraId="7C3A53A2" w14:textId="77777777" w:rsidR="00DA60FB" w:rsidRDefault="00DA60FB" w:rsidP="009C637F">
      <w:pPr>
        <w:pStyle w:val="Estilo4"/>
        <w:outlineLvl w:val="9"/>
      </w:pPr>
      <w:r>
        <w:t>Contenido:</w:t>
      </w:r>
    </w:p>
    <w:p w14:paraId="64A76CEE" w14:textId="77777777" w:rsidR="00DA60FB" w:rsidRDefault="00DA60FB" w:rsidP="009C637F">
      <w:pPr>
        <w:pStyle w:val="Estilo4"/>
        <w:numPr>
          <w:ilvl w:val="0"/>
          <w:numId w:val="351"/>
        </w:numPr>
        <w:outlineLvl w:val="9"/>
      </w:pPr>
      <w:r>
        <w:t>Línea 1: Mensaje "Enviando datos..." durante transmisión activa</w:t>
      </w:r>
    </w:p>
    <w:p w14:paraId="060AC2B4" w14:textId="77777777" w:rsidR="00DA60FB" w:rsidRDefault="00DA60FB" w:rsidP="009C637F">
      <w:pPr>
        <w:pStyle w:val="Estilo4"/>
        <w:numPr>
          <w:ilvl w:val="0"/>
          <w:numId w:val="351"/>
        </w:numPr>
        <w:outlineLvl w:val="9"/>
      </w:pPr>
      <w:r>
        <w:t>Línea 2: Dirección IP del ESP32 en la red local</w:t>
      </w:r>
    </w:p>
    <w:p w14:paraId="65DC1781" w14:textId="77777777" w:rsidR="00DA60FB" w:rsidRDefault="00DA60FB" w:rsidP="009C637F">
      <w:pPr>
        <w:pStyle w:val="Estilo4"/>
        <w:numPr>
          <w:ilvl w:val="0"/>
          <w:numId w:val="351"/>
        </w:numPr>
        <w:outlineLvl w:val="9"/>
      </w:pPr>
      <w:r>
        <w:t>Línea 3: Intensidad de señal WiFi (RSSI en dBm)</w:t>
      </w:r>
    </w:p>
    <w:p w14:paraId="477E9ED5" w14:textId="77777777" w:rsidR="00DA60FB" w:rsidRDefault="00DA60FB" w:rsidP="009C637F">
      <w:pPr>
        <w:pStyle w:val="Estilo4"/>
        <w:numPr>
          <w:ilvl w:val="0"/>
          <w:numId w:val="351"/>
        </w:numPr>
        <w:outlineLvl w:val="9"/>
      </w:pPr>
      <w:r>
        <w:t>Línea 4: Estado de última transmisión (Exitosa/Fallida)</w:t>
      </w:r>
    </w:p>
    <w:p w14:paraId="5FA02B97" w14:textId="77777777" w:rsidR="00DA60FB" w:rsidRDefault="00DA60FB" w:rsidP="009C637F">
      <w:pPr>
        <w:pStyle w:val="Estilo4"/>
        <w:outlineLvl w:val="9"/>
      </w:pPr>
      <w:r>
        <w:lastRenderedPageBreak/>
        <w:t>Esta pantalla es útil para diagnóstico de problemas de conectividad, mostrando si el sistema está comunicándose correctamente con el servidor.</w:t>
      </w:r>
    </w:p>
    <w:p w14:paraId="1EB5345F" w14:textId="77777777" w:rsidR="00DA60FB" w:rsidRDefault="00DA60FB" w:rsidP="009C637F">
      <w:pPr>
        <w:pStyle w:val="Estilo4"/>
        <w:outlineLvl w:val="9"/>
      </w:pPr>
      <w:r>
        <w:rPr>
          <w:rStyle w:val="Textoennegrita"/>
        </w:rPr>
        <w:t>Pantalla 3: Estadísticas</w:t>
      </w:r>
    </w:p>
    <w:p w14:paraId="28A6E54C" w14:textId="77777777" w:rsidR="00DA60FB" w:rsidRDefault="00DA60FB" w:rsidP="009C637F">
      <w:pPr>
        <w:pStyle w:val="Estilo4"/>
        <w:outlineLvl w:val="9"/>
      </w:pPr>
      <w:r>
        <w:t>Muestra información acumulada desde el encendido del sistema.</w:t>
      </w:r>
    </w:p>
    <w:p w14:paraId="25B764B6" w14:textId="77777777" w:rsidR="00DA60FB" w:rsidRDefault="00DA60FB" w:rsidP="009C637F">
      <w:pPr>
        <w:pStyle w:val="Estilo4"/>
        <w:outlineLvl w:val="9"/>
      </w:pPr>
      <w:r>
        <w:t>Contenido:</w:t>
      </w:r>
    </w:p>
    <w:p w14:paraId="079F5444" w14:textId="77777777" w:rsidR="00DA60FB" w:rsidRDefault="00DA60FB" w:rsidP="009C637F">
      <w:pPr>
        <w:pStyle w:val="Estilo4"/>
        <w:numPr>
          <w:ilvl w:val="0"/>
          <w:numId w:val="352"/>
        </w:numPr>
        <w:outlineLvl w:val="9"/>
      </w:pPr>
      <w:r>
        <w:t>Línea 1: Temperatura actual</w:t>
      </w:r>
    </w:p>
    <w:p w14:paraId="06706662" w14:textId="77777777" w:rsidR="00DA60FB" w:rsidRDefault="00DA60FB" w:rsidP="009C637F">
      <w:pPr>
        <w:pStyle w:val="Estilo4"/>
        <w:numPr>
          <w:ilvl w:val="0"/>
          <w:numId w:val="352"/>
        </w:numPr>
        <w:outlineLvl w:val="9"/>
      </w:pPr>
      <w:r>
        <w:t>Línea 2: Temperatura promedio calculada</w:t>
      </w:r>
    </w:p>
    <w:p w14:paraId="2114817D" w14:textId="77777777" w:rsidR="00DA60FB" w:rsidRDefault="00DA60FB" w:rsidP="009C637F">
      <w:pPr>
        <w:pStyle w:val="Estilo4"/>
        <w:numPr>
          <w:ilvl w:val="0"/>
          <w:numId w:val="352"/>
        </w:numPr>
        <w:outlineLvl w:val="9"/>
      </w:pPr>
      <w:r>
        <w:t>Línea 3: Cantidad total de lecturas realizadas</w:t>
      </w:r>
    </w:p>
    <w:p w14:paraId="2AB8619E" w14:textId="77777777" w:rsidR="00DA60FB" w:rsidRDefault="00DA60FB" w:rsidP="009C637F">
      <w:pPr>
        <w:pStyle w:val="Estilo4"/>
        <w:numPr>
          <w:ilvl w:val="0"/>
          <w:numId w:val="352"/>
        </w:numPr>
        <w:outlineLvl w:val="9"/>
      </w:pPr>
      <w:r>
        <w:t>Línea 4: Tiempo de operación (horas:minutos)</w:t>
      </w:r>
    </w:p>
    <w:p w14:paraId="7E85AFA1" w14:textId="77777777" w:rsidR="00DA60FB" w:rsidRDefault="00DA60FB" w:rsidP="009C637F">
      <w:pPr>
        <w:pStyle w:val="Estilo4"/>
        <w:outlineLvl w:val="9"/>
      </w:pPr>
      <w:r>
        <w:t>Esta pantalla permite al usuario verificar el funcionamiento continuo del sistema y observar tendencias en la temperatura.</w:t>
      </w:r>
    </w:p>
    <w:p w14:paraId="69AFAD65" w14:textId="77777777" w:rsidR="00DA60FB" w:rsidRDefault="00DA60FB" w:rsidP="009C637F">
      <w:pPr>
        <w:pStyle w:val="Estilo4"/>
        <w:outlineLvl w:val="9"/>
      </w:pPr>
      <w:r>
        <w:rPr>
          <w:rStyle w:val="Textoennegrita"/>
        </w:rPr>
        <w:t>Distribución espacial:</w:t>
      </w:r>
    </w:p>
    <w:p w14:paraId="139BE9EA" w14:textId="77777777" w:rsidR="00DA60FB" w:rsidRDefault="00DA60FB" w:rsidP="009C637F">
      <w:pPr>
        <w:pStyle w:val="Estilo4"/>
        <w:outlineLvl w:val="9"/>
      </w:pPr>
      <w:r>
        <w:t>Cada línea de texto ocupa aproximadamente 16 píxeles de altura con fuente de tamaño 1, permitiendo 4 líneas visibles simultáneamente en los 64 píxeles verticales disponibles. Se deja un pequeño margen superior e inferior para mejor legibilidad.</w:t>
      </w:r>
    </w:p>
    <w:p w14:paraId="4271D151" w14:textId="77777777" w:rsidR="00911BCB" w:rsidRDefault="00911BCB" w:rsidP="009C637F">
      <w:pPr>
        <w:pStyle w:val="Estilo4"/>
        <w:keepNext/>
        <w:jc w:val="center"/>
        <w:outlineLvl w:val="9"/>
      </w:pPr>
      <w:r>
        <w:rPr>
          <w:noProof/>
        </w:rPr>
        <w:lastRenderedPageBreak/>
        <w:drawing>
          <wp:inline distT="0" distB="0" distL="0" distR="0" wp14:anchorId="6263BA1C" wp14:editId="3822B4E9">
            <wp:extent cx="3283888" cy="7224442"/>
            <wp:effectExtent l="0" t="0" r="0"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n 107"/>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3290192" cy="7238310"/>
                    </a:xfrm>
                    <a:prstGeom prst="rect">
                      <a:avLst/>
                    </a:prstGeom>
                  </pic:spPr>
                </pic:pic>
              </a:graphicData>
            </a:graphic>
          </wp:inline>
        </w:drawing>
      </w:r>
    </w:p>
    <w:p w14:paraId="2415B2EC" w14:textId="749A07EF" w:rsidR="00D1289F" w:rsidRDefault="00911BCB" w:rsidP="009C637F">
      <w:pPr>
        <w:pStyle w:val="Descripcin"/>
        <w:jc w:val="center"/>
      </w:pPr>
      <w:r>
        <w:t>Figura 5.X: Diseño y contenido de las cuatro pantallas OLED del sistema</w:t>
      </w:r>
    </w:p>
    <w:p w14:paraId="45D174CC" w14:textId="14025B3F" w:rsidR="00D1289F" w:rsidRDefault="00911BCB" w:rsidP="009C637F">
      <w:pPr>
        <w:pStyle w:val="Estilo4"/>
        <w:outlineLvl w:val="9"/>
      </w:pPr>
      <w:r>
        <w:t xml:space="preserve">El sistema implementa cuatro pantallas alternables mediante botón pulsador. Pantalla 0 (azul) muestra presentación inicial, Pantalla 1 (verde) muestra datos en tiempo real </w:t>
      </w:r>
      <w:r>
        <w:lastRenderedPageBreak/>
        <w:t>(temperatura, fecha, hora y WiFi), Pantalla 2 (naranja) muestra estado de transmisión de datos al servidor, y Pantalla 3 (morado) muestra estadísticas acumuladas. La navegación es circular, retornando a Pantalla 0 después de Pantalla 3.</w:t>
      </w:r>
    </w:p>
    <w:p w14:paraId="2CCEBF9F" w14:textId="76EAC326" w:rsidR="0060324F" w:rsidRDefault="0060324F" w:rsidP="00AA200C">
      <w:pPr>
        <w:pStyle w:val="MyStyle"/>
        <w:outlineLvl w:val="3"/>
      </w:pPr>
      <w:bookmarkStart w:id="441" w:name="_Toc217135206"/>
      <w:bookmarkStart w:id="442" w:name="_Toc218087697"/>
      <w:r>
        <w:t>5.5.6.3. Control de navegación con botón</w:t>
      </w:r>
      <w:bookmarkEnd w:id="441"/>
      <w:bookmarkEnd w:id="442"/>
    </w:p>
    <w:p w14:paraId="1B86345F" w14:textId="77777777" w:rsidR="00163A58" w:rsidRDefault="00163A58" w:rsidP="009C637F">
      <w:pPr>
        <w:pStyle w:val="Estilo4"/>
        <w:outlineLvl w:val="9"/>
        <w:rPr>
          <w:lang w:val="es-419"/>
        </w:rPr>
      </w:pPr>
      <w:r>
        <w:t>El sistema implementa un botón pulsador para alternar entre las cuatro pantallas disponibles.</w:t>
      </w:r>
    </w:p>
    <w:p w14:paraId="0693E394" w14:textId="77777777" w:rsidR="00163A58" w:rsidRDefault="00163A58" w:rsidP="009C637F">
      <w:pPr>
        <w:pStyle w:val="Estilo4"/>
        <w:outlineLvl w:val="9"/>
      </w:pPr>
      <w:r>
        <w:rPr>
          <w:rStyle w:val="Textoennegrita"/>
        </w:rPr>
        <w:t>Configuración del hardware:</w:t>
      </w:r>
    </w:p>
    <w:p w14:paraId="12300C60" w14:textId="77777777" w:rsidR="00163A58" w:rsidRDefault="00163A58" w:rsidP="009C637F">
      <w:pPr>
        <w:pStyle w:val="Estilo4"/>
        <w:outlineLvl w:val="9"/>
      </w:pPr>
      <w:r>
        <w:t xml:space="preserve">El botón se conecta entre el pin GPIO 23 y GND. Se configura el pin como entrada con resistencia pull-up interna activada mediante pinMode(BUTTON_PIN, INPUT_PULLUP). </w:t>
      </w:r>
    </w:p>
    <w:p w14:paraId="728E47AE" w14:textId="184B0CA0" w:rsidR="00163A58" w:rsidRDefault="00163A58" w:rsidP="009C637F">
      <w:pPr>
        <w:pStyle w:val="Estilo4"/>
        <w:jc w:val="left"/>
        <w:outlineLvl w:val="9"/>
      </w:pPr>
      <w:r>
        <w:t>Con esta configuración:</w:t>
      </w:r>
    </w:p>
    <w:p w14:paraId="5760D0C6" w14:textId="77777777" w:rsidR="00163A58" w:rsidRDefault="00163A58" w:rsidP="009C637F">
      <w:pPr>
        <w:pStyle w:val="Estilo4"/>
        <w:numPr>
          <w:ilvl w:val="0"/>
          <w:numId w:val="353"/>
        </w:numPr>
        <w:outlineLvl w:val="9"/>
      </w:pPr>
      <w:r>
        <w:t>Botón no presionado: Pin en estado HIGH (3.3V)</w:t>
      </w:r>
    </w:p>
    <w:p w14:paraId="383631CB" w14:textId="77777777" w:rsidR="00163A58" w:rsidRDefault="00163A58" w:rsidP="009C637F">
      <w:pPr>
        <w:pStyle w:val="Estilo4"/>
        <w:numPr>
          <w:ilvl w:val="0"/>
          <w:numId w:val="353"/>
        </w:numPr>
        <w:outlineLvl w:val="9"/>
      </w:pPr>
      <w:r>
        <w:t>Botón presionado: Pin en estado LOW (0V)</w:t>
      </w:r>
    </w:p>
    <w:p w14:paraId="122107E0" w14:textId="77777777" w:rsidR="00163A58" w:rsidRDefault="00163A58" w:rsidP="009C637F">
      <w:pPr>
        <w:pStyle w:val="Estilo4"/>
        <w:outlineLvl w:val="9"/>
      </w:pPr>
      <w:r>
        <w:rPr>
          <w:rStyle w:val="Textoennegrita"/>
        </w:rPr>
        <w:t>Variable de control:</w:t>
      </w:r>
    </w:p>
    <w:p w14:paraId="1837C8A9" w14:textId="77777777" w:rsidR="00163A58" w:rsidRDefault="00163A58" w:rsidP="009C637F">
      <w:pPr>
        <w:pStyle w:val="Estilo4"/>
        <w:outlineLvl w:val="9"/>
      </w:pPr>
      <w:r>
        <w:t>Se utiliza una variable global pantallaActual de tipo entero que almacena el número de pantalla a mostrar (0, 1, 2 o 3). Esta variable determina qué contenido se muestra en la función mostrarPantalla().</w:t>
      </w:r>
    </w:p>
    <w:p w14:paraId="2F19BC49" w14:textId="77777777" w:rsidR="00163A58" w:rsidRDefault="00163A58" w:rsidP="009C637F">
      <w:pPr>
        <w:pStyle w:val="Estilo4"/>
        <w:outlineLvl w:val="9"/>
      </w:pPr>
      <w:r>
        <w:rPr>
          <w:rStyle w:val="Textoennegrita"/>
        </w:rPr>
        <w:t>Detección de pulsación:</w:t>
      </w:r>
    </w:p>
    <w:p w14:paraId="0958FB8A" w14:textId="77777777" w:rsidR="00163A58" w:rsidRDefault="00163A58" w:rsidP="009C637F">
      <w:pPr>
        <w:pStyle w:val="Estilo4"/>
        <w:outlineLvl w:val="9"/>
      </w:pPr>
      <w:r>
        <w:t>En cada ciclo del loop(), se lee el estado del pin mediante digitalRead(BUTTON_PIN). Para evitar múltiples detecciones por una sola pulsación (debido a la velocidad del procesador), se implementa detección de flanco descendente.</w:t>
      </w:r>
    </w:p>
    <w:p w14:paraId="35B68765" w14:textId="77777777" w:rsidR="00163A58" w:rsidRDefault="00163A58" w:rsidP="009C637F">
      <w:pPr>
        <w:pStyle w:val="Estilo4"/>
        <w:outlineLvl w:val="9"/>
      </w:pPr>
      <w:r>
        <w:t>Algoritmo de detección:</w:t>
      </w:r>
    </w:p>
    <w:p w14:paraId="3674F240" w14:textId="77777777" w:rsidR="00163A58" w:rsidRDefault="00163A58" w:rsidP="009C637F">
      <w:pPr>
        <w:pStyle w:val="Estilo4"/>
        <w:numPr>
          <w:ilvl w:val="0"/>
          <w:numId w:val="354"/>
        </w:numPr>
        <w:outlineLvl w:val="9"/>
      </w:pPr>
      <w:r>
        <w:t>Leer estado actual del botón</w:t>
      </w:r>
    </w:p>
    <w:p w14:paraId="3F7E62CF" w14:textId="77777777" w:rsidR="00163A58" w:rsidRDefault="00163A58" w:rsidP="009C637F">
      <w:pPr>
        <w:pStyle w:val="Estilo4"/>
        <w:numPr>
          <w:ilvl w:val="0"/>
          <w:numId w:val="354"/>
        </w:numPr>
        <w:outlineLvl w:val="9"/>
      </w:pPr>
      <w:r>
        <w:t>Comparar con estado anterior almacenado en botonPresionado</w:t>
      </w:r>
    </w:p>
    <w:p w14:paraId="6EA165B4" w14:textId="77777777" w:rsidR="00163A58" w:rsidRDefault="00163A58" w:rsidP="009C637F">
      <w:pPr>
        <w:pStyle w:val="Estilo4"/>
        <w:numPr>
          <w:ilvl w:val="0"/>
          <w:numId w:val="354"/>
        </w:numPr>
        <w:outlineLvl w:val="9"/>
      </w:pPr>
      <w:r>
        <w:t>Si estado actual es LOW y estado anterior era HIGH, se detecta pulsación</w:t>
      </w:r>
    </w:p>
    <w:p w14:paraId="40C7A7AC" w14:textId="77777777" w:rsidR="00163A58" w:rsidRDefault="00163A58" w:rsidP="009C637F">
      <w:pPr>
        <w:pStyle w:val="Estilo4"/>
        <w:numPr>
          <w:ilvl w:val="0"/>
          <w:numId w:val="354"/>
        </w:numPr>
        <w:outlineLvl w:val="9"/>
      </w:pPr>
      <w:r>
        <w:t>Incrementar pantallaActual</w:t>
      </w:r>
    </w:p>
    <w:p w14:paraId="46783FEF" w14:textId="77777777" w:rsidR="00163A58" w:rsidRDefault="00163A58" w:rsidP="009C637F">
      <w:pPr>
        <w:pStyle w:val="Estilo4"/>
        <w:numPr>
          <w:ilvl w:val="0"/>
          <w:numId w:val="354"/>
        </w:numPr>
        <w:outlineLvl w:val="9"/>
      </w:pPr>
      <w:r>
        <w:t>Si pantallaActual supera 3, reiniciar a 0 (rotación circular)</w:t>
      </w:r>
    </w:p>
    <w:p w14:paraId="0E39947C" w14:textId="77777777" w:rsidR="00163A58" w:rsidRDefault="00163A58" w:rsidP="009C637F">
      <w:pPr>
        <w:pStyle w:val="Estilo4"/>
        <w:numPr>
          <w:ilvl w:val="0"/>
          <w:numId w:val="354"/>
        </w:numPr>
        <w:outlineLvl w:val="9"/>
      </w:pPr>
      <w:r>
        <w:t>Actualizar botonPresionado con estado actual</w:t>
      </w:r>
    </w:p>
    <w:p w14:paraId="520218A9" w14:textId="77777777" w:rsidR="00163A58" w:rsidRDefault="00163A58" w:rsidP="009C637F">
      <w:pPr>
        <w:pStyle w:val="Estilo4"/>
        <w:numPr>
          <w:ilvl w:val="0"/>
          <w:numId w:val="354"/>
        </w:numPr>
        <w:outlineLvl w:val="9"/>
      </w:pPr>
      <w:r>
        <w:t>Implementar delay de 200 ms para debounce (eliminar rebotes mecánicos)</w:t>
      </w:r>
    </w:p>
    <w:p w14:paraId="3578ED67" w14:textId="77777777" w:rsidR="00163A58" w:rsidRDefault="00163A58" w:rsidP="009C637F">
      <w:pPr>
        <w:pStyle w:val="Estilo4"/>
        <w:outlineLvl w:val="9"/>
      </w:pPr>
      <w:r>
        <w:rPr>
          <w:rStyle w:val="Textoennegrita"/>
        </w:rPr>
        <w:t>Rotación circular:</w:t>
      </w:r>
    </w:p>
    <w:p w14:paraId="7B38525E" w14:textId="77777777" w:rsidR="00163A58" w:rsidRDefault="00163A58" w:rsidP="009C637F">
      <w:pPr>
        <w:pStyle w:val="Estilo4"/>
        <w:outlineLvl w:val="9"/>
      </w:pPr>
      <w:r>
        <w:t>La navegación es circular, es decir, después de la pantalla 3, se retorna a la pantalla 0: Pantalla 0 → Pantalla 1 → Pantalla 2 → Pantalla 3 → Pantalla 0 → ...</w:t>
      </w:r>
    </w:p>
    <w:p w14:paraId="3ABCEB11" w14:textId="77777777" w:rsidR="00163A58" w:rsidRDefault="00163A58" w:rsidP="009C637F">
      <w:pPr>
        <w:pStyle w:val="Estilo4"/>
        <w:outlineLvl w:val="9"/>
      </w:pPr>
      <w:r>
        <w:rPr>
          <w:rStyle w:val="Textoennegrita"/>
        </w:rPr>
        <w:t>Debounce por software:</w:t>
      </w:r>
    </w:p>
    <w:p w14:paraId="7C92BC05" w14:textId="77777777" w:rsidR="00163A58" w:rsidRDefault="00163A58" w:rsidP="009C637F">
      <w:pPr>
        <w:pStyle w:val="Estilo4"/>
        <w:outlineLvl w:val="9"/>
      </w:pPr>
      <w:r>
        <w:t xml:space="preserve">Los botones mecánicos generan múltiples transiciones rápidas (rebotes) al presionarse o soltarse. El delay de 200 ms después de detectar una pulsación evita que estos rebotes sean </w:t>
      </w:r>
      <w:r>
        <w:lastRenderedPageBreak/>
        <w:t>interpretados como múltiples pulsaciones. Este método es simple y efectivo para esta aplicación.</w:t>
      </w:r>
    </w:p>
    <w:p w14:paraId="24440BA5" w14:textId="77777777" w:rsidR="00163A58" w:rsidRDefault="00163A58" w:rsidP="009C637F">
      <w:pPr>
        <w:pStyle w:val="Estilo4"/>
        <w:outlineLvl w:val="9"/>
      </w:pPr>
      <w:r>
        <w:rPr>
          <w:rStyle w:val="Textoennegrita"/>
        </w:rPr>
        <w:t>Retroalimentación visual:</w:t>
      </w:r>
    </w:p>
    <w:p w14:paraId="617F8E48" w14:textId="4BB4F2EA" w:rsidR="00163A58" w:rsidRDefault="00163A58" w:rsidP="009C637F">
      <w:pPr>
        <w:pStyle w:val="Estilo4"/>
        <w:outlineLvl w:val="9"/>
      </w:pPr>
      <w:r>
        <w:t>Al cambiar de pantalla, el contenido se actualiza inmediatamente, proporcionando retroalimentación visual instantánea al usuario de que el botón fue detectado correctamente.</w:t>
      </w:r>
    </w:p>
    <w:p w14:paraId="638FBC92" w14:textId="77777777" w:rsidR="00C36C59" w:rsidRDefault="00961121" w:rsidP="009C637F">
      <w:pPr>
        <w:pStyle w:val="Estilo4"/>
        <w:keepNext/>
        <w:outlineLvl w:val="9"/>
      </w:pPr>
      <w:r>
        <w:rPr>
          <w:noProof/>
        </w:rPr>
        <w:drawing>
          <wp:inline distT="0" distB="0" distL="0" distR="0" wp14:anchorId="636AB42B" wp14:editId="03669AB1">
            <wp:extent cx="5943600" cy="4058920"/>
            <wp:effectExtent l="0" t="0" r="0" b="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n 108"/>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5943600" cy="4058920"/>
                    </a:xfrm>
                    <a:prstGeom prst="rect">
                      <a:avLst/>
                    </a:prstGeom>
                  </pic:spPr>
                </pic:pic>
              </a:graphicData>
            </a:graphic>
          </wp:inline>
        </w:drawing>
      </w:r>
    </w:p>
    <w:p w14:paraId="77D7C63C" w14:textId="7FC7CD78" w:rsidR="00961121" w:rsidRDefault="00C36C59" w:rsidP="009C637F">
      <w:pPr>
        <w:pStyle w:val="Descripcin"/>
        <w:jc w:val="center"/>
      </w:pPr>
      <w:r>
        <w:t>Figura  5.5.6.3 - CONTROL DE NAVEGACIÓN CONTROL DE NAVEGACIÖN CON BOTÓN</w:t>
      </w:r>
    </w:p>
    <w:p w14:paraId="3898637B" w14:textId="473EB712" w:rsidR="00163A58" w:rsidRDefault="00C36C59" w:rsidP="009C637F">
      <w:pPr>
        <w:pStyle w:val="titulo4"/>
        <w:outlineLvl w:val="9"/>
      </w:pPr>
      <w:r>
        <w:t>El sistema implementa navegación circular entre cuatro pantallas mediante un botón conectado a GPIO 23. La detección incluye algoritmo de debounce con retardo de 200 ms para eliminar rebotes mecánicos. Cada pulsación incrementa la variable pantallaActual, retornando a 0 después de la pantalla 3.</w:t>
      </w:r>
    </w:p>
    <w:p w14:paraId="69047CAD" w14:textId="77777777" w:rsidR="00163A58" w:rsidRDefault="00163A58" w:rsidP="009C637F">
      <w:pPr>
        <w:pStyle w:val="titulo4"/>
        <w:outlineLvl w:val="9"/>
      </w:pPr>
    </w:p>
    <w:p w14:paraId="0458DD18" w14:textId="77777777" w:rsidR="00163A58" w:rsidRDefault="00163A58" w:rsidP="009C637F">
      <w:pPr>
        <w:pStyle w:val="titulo4"/>
        <w:outlineLvl w:val="9"/>
      </w:pPr>
    </w:p>
    <w:p w14:paraId="412588A2" w14:textId="77777777" w:rsidR="00163A58" w:rsidRDefault="00163A58" w:rsidP="009C637F">
      <w:pPr>
        <w:pStyle w:val="titulo4"/>
        <w:outlineLvl w:val="9"/>
      </w:pPr>
    </w:p>
    <w:p w14:paraId="4CD99044" w14:textId="77777777" w:rsidR="00163A58" w:rsidRDefault="00163A58" w:rsidP="009C637F">
      <w:pPr>
        <w:pStyle w:val="titulo4"/>
        <w:outlineLvl w:val="9"/>
      </w:pPr>
    </w:p>
    <w:p w14:paraId="4720B582" w14:textId="77777777" w:rsidR="00163A58" w:rsidRDefault="00163A58" w:rsidP="009C637F">
      <w:pPr>
        <w:pStyle w:val="titulo4"/>
        <w:outlineLvl w:val="9"/>
      </w:pPr>
    </w:p>
    <w:p w14:paraId="4CE08EA8" w14:textId="77777777" w:rsidR="00163A58" w:rsidRDefault="00163A58" w:rsidP="009C637F">
      <w:pPr>
        <w:pStyle w:val="titulo4"/>
        <w:outlineLvl w:val="9"/>
      </w:pPr>
    </w:p>
    <w:p w14:paraId="1940CDBD" w14:textId="37E96A9A" w:rsidR="0060324F" w:rsidRDefault="0060324F" w:rsidP="00AA200C">
      <w:pPr>
        <w:pStyle w:val="MyStyle"/>
        <w:outlineLvl w:val="3"/>
      </w:pPr>
      <w:bookmarkStart w:id="443" w:name="_Toc217135207"/>
      <w:bookmarkStart w:id="444" w:name="_Toc218087698"/>
      <w:r>
        <w:lastRenderedPageBreak/>
        <w:t>5.5.6.4. Actualización de información</w:t>
      </w:r>
      <w:bookmarkEnd w:id="443"/>
      <w:bookmarkEnd w:id="444"/>
    </w:p>
    <w:p w14:paraId="40D4572C" w14:textId="77777777" w:rsidR="00192A53" w:rsidRDefault="00192A53" w:rsidP="009C637F">
      <w:pPr>
        <w:pStyle w:val="Estilo4"/>
        <w:outlineLvl w:val="9"/>
        <w:rPr>
          <w:lang w:val="es-419"/>
        </w:rPr>
      </w:pPr>
      <w:r>
        <w:t>El contenido de la pantalla OLED se actualiza periódicamente para reflejar los valores más recientes de los sensores.</w:t>
      </w:r>
    </w:p>
    <w:p w14:paraId="2D2119FA" w14:textId="77777777" w:rsidR="00192A53" w:rsidRDefault="00192A53" w:rsidP="009C637F">
      <w:pPr>
        <w:pStyle w:val="Estilo4"/>
        <w:outlineLvl w:val="9"/>
      </w:pPr>
      <w:r>
        <w:rPr>
          <w:rStyle w:val="Textoennegrita"/>
        </w:rPr>
        <w:t>Frecuencia de actualización:</w:t>
      </w:r>
    </w:p>
    <w:p w14:paraId="69EE45AA" w14:textId="77777777" w:rsidR="00192A53" w:rsidRDefault="00192A53" w:rsidP="009C637F">
      <w:pPr>
        <w:pStyle w:val="Estilo4"/>
        <w:outlineLvl w:val="9"/>
      </w:pPr>
      <w:r>
        <w:t>La pantalla se actualiza cada 2 segundos, sincronizada con la frecuencia de lectura del sensor DHT22. Esta frecuencia es adecuada para monitoreo de temperatura, ya que los cambios térmicos ocurren lentamente.</w:t>
      </w:r>
    </w:p>
    <w:p w14:paraId="74F36D49" w14:textId="77777777" w:rsidR="00192A53" w:rsidRDefault="00192A53" w:rsidP="009C637F">
      <w:pPr>
        <w:pStyle w:val="Estilo4"/>
        <w:outlineLvl w:val="9"/>
      </w:pPr>
      <w:r>
        <w:rPr>
          <w:rStyle w:val="Textoennegrita"/>
        </w:rPr>
        <w:t>Proceso de actualización:</w:t>
      </w:r>
    </w:p>
    <w:p w14:paraId="39B48441" w14:textId="77777777" w:rsidR="00192A53" w:rsidRDefault="00192A53" w:rsidP="009C637F">
      <w:pPr>
        <w:pStyle w:val="Estilo4"/>
        <w:outlineLvl w:val="9"/>
      </w:pPr>
      <w:r>
        <w:t>En cada ciclo del loop(), después de obtener nuevos datos del sensor DHT22 y del RTC DS3231, se llama a la función mostrarPantalla(). Esta función evalúa el valor de pantallaActual y dibuja el contenido correspondiente.</w:t>
      </w:r>
    </w:p>
    <w:p w14:paraId="5D427978" w14:textId="77777777" w:rsidR="00192A53" w:rsidRDefault="00192A53" w:rsidP="009C637F">
      <w:pPr>
        <w:pStyle w:val="Estilo4"/>
        <w:outlineLvl w:val="9"/>
      </w:pPr>
      <w:r>
        <w:t>Pasos de la actualización:</w:t>
      </w:r>
    </w:p>
    <w:p w14:paraId="5A3AD1D9" w14:textId="77777777" w:rsidR="00192A53" w:rsidRDefault="00192A53" w:rsidP="009C637F">
      <w:pPr>
        <w:pStyle w:val="Estilo4"/>
        <w:numPr>
          <w:ilvl w:val="0"/>
          <w:numId w:val="355"/>
        </w:numPr>
        <w:outlineLvl w:val="9"/>
      </w:pPr>
      <w:r>
        <w:t>Llamar a display.clearDisplay() para limpiar el buffer</w:t>
      </w:r>
    </w:p>
    <w:p w14:paraId="1D916932" w14:textId="77777777" w:rsidR="00192A53" w:rsidRDefault="00192A53" w:rsidP="009C637F">
      <w:pPr>
        <w:pStyle w:val="Estilo4"/>
        <w:numPr>
          <w:ilvl w:val="0"/>
          <w:numId w:val="355"/>
        </w:numPr>
        <w:outlineLvl w:val="9"/>
      </w:pPr>
      <w:r>
        <w:t>Configurar color de texto con display.setTextColor(SSD1306_WHITE)</w:t>
      </w:r>
    </w:p>
    <w:p w14:paraId="6E7D6433" w14:textId="77777777" w:rsidR="00192A53" w:rsidRDefault="00192A53" w:rsidP="009C637F">
      <w:pPr>
        <w:pStyle w:val="Estilo4"/>
        <w:numPr>
          <w:ilvl w:val="0"/>
          <w:numId w:val="355"/>
        </w:numPr>
        <w:outlineLvl w:val="9"/>
      </w:pPr>
      <w:r>
        <w:t>Configurar tamaño de texto con display.setTextSize(1)</w:t>
      </w:r>
    </w:p>
    <w:p w14:paraId="5B79EBD7" w14:textId="77777777" w:rsidR="00192A53" w:rsidRDefault="00192A53" w:rsidP="009C637F">
      <w:pPr>
        <w:pStyle w:val="Estilo4"/>
        <w:numPr>
          <w:ilvl w:val="0"/>
          <w:numId w:val="355"/>
        </w:numPr>
        <w:outlineLvl w:val="9"/>
      </w:pPr>
      <w:r>
        <w:t>Posicionar cursor con display.setCursor(x, y)</w:t>
      </w:r>
    </w:p>
    <w:p w14:paraId="6F5985EC" w14:textId="296A8EDB" w:rsidR="00192A53" w:rsidRDefault="00192A53" w:rsidP="009C637F">
      <w:pPr>
        <w:pStyle w:val="Estilo4"/>
        <w:numPr>
          <w:ilvl w:val="0"/>
          <w:numId w:val="355"/>
        </w:numPr>
        <w:outlineLvl w:val="9"/>
      </w:pPr>
      <w:r>
        <w:t>Escribir texto con display.print() o display.println()</w:t>
      </w:r>
      <w:r w:rsidR="001E1ECC">
        <w:t xml:space="preserve"> para monitor serial</w:t>
      </w:r>
    </w:p>
    <w:p w14:paraId="5873A160" w14:textId="77777777" w:rsidR="00192A53" w:rsidRDefault="00192A53" w:rsidP="009C637F">
      <w:pPr>
        <w:pStyle w:val="Estilo4"/>
        <w:numPr>
          <w:ilvl w:val="0"/>
          <w:numId w:val="355"/>
        </w:numPr>
        <w:outlineLvl w:val="9"/>
      </w:pPr>
      <w:r>
        <w:t>Repetir pasos 4-5 para cada línea de información</w:t>
      </w:r>
    </w:p>
    <w:p w14:paraId="6702B66A" w14:textId="77777777" w:rsidR="00192A53" w:rsidRDefault="00192A53" w:rsidP="009C637F">
      <w:pPr>
        <w:pStyle w:val="Estilo4"/>
        <w:numPr>
          <w:ilvl w:val="0"/>
          <w:numId w:val="355"/>
        </w:numPr>
        <w:outlineLvl w:val="9"/>
      </w:pPr>
      <w:r>
        <w:t>Transferir buffer a pantalla con display.display()</w:t>
      </w:r>
    </w:p>
    <w:p w14:paraId="6E1CF8D7" w14:textId="77777777" w:rsidR="00192A53" w:rsidRDefault="00192A53" w:rsidP="009C637F">
      <w:pPr>
        <w:pStyle w:val="Estilo4"/>
        <w:outlineLvl w:val="9"/>
      </w:pPr>
      <w:r>
        <w:rPr>
          <w:rStyle w:val="Textoennegrita"/>
        </w:rPr>
        <w:t>Optimización de actualización:</w:t>
      </w:r>
    </w:p>
    <w:p w14:paraId="6883455E" w14:textId="77777777" w:rsidR="00192A53" w:rsidRDefault="00192A53" w:rsidP="009C637F">
      <w:pPr>
        <w:pStyle w:val="Estilo4"/>
        <w:outlineLvl w:val="9"/>
      </w:pPr>
      <w:r>
        <w:t>Aunque se podría actualizar solo cuando los datos cambian, el enfoque actual de actualización periódica es más simple y tiene impacto insignificante en el rendimiento del sistema, dado el bajo costo computacional de las operaciones gráficas.</w:t>
      </w:r>
    </w:p>
    <w:p w14:paraId="0F090B55" w14:textId="77777777" w:rsidR="00192A53" w:rsidRDefault="00192A53" w:rsidP="009C637F">
      <w:pPr>
        <w:pStyle w:val="Estilo4"/>
        <w:outlineLvl w:val="9"/>
      </w:pPr>
      <w:r>
        <w:rPr>
          <w:rStyle w:val="Textoennegrita"/>
        </w:rPr>
        <w:t>Actualización durante transmisión:</w:t>
      </w:r>
    </w:p>
    <w:p w14:paraId="690469BC" w14:textId="77777777" w:rsidR="00192A53" w:rsidRDefault="00192A53" w:rsidP="009C637F">
      <w:pPr>
        <w:pStyle w:val="Estilo4"/>
        <w:outlineLvl w:val="9"/>
      </w:pPr>
      <w:r>
        <w:t>Durante el envío de datos al servidor, la pantalla 2 muestra un indicador animado (por ejemplo, puntos que parpadean) para informar al usuario que la transmisión está en proceso. Esto mejora la experiencia de usuario al proporcionar retroalimentación de actividad.</w:t>
      </w:r>
    </w:p>
    <w:p w14:paraId="6959316D" w14:textId="77777777" w:rsidR="00192A53" w:rsidRDefault="00192A53" w:rsidP="009C637F">
      <w:pPr>
        <w:pStyle w:val="Estilo4"/>
        <w:outlineLvl w:val="9"/>
      </w:pPr>
      <w:r>
        <w:rPr>
          <w:rStyle w:val="Textoennegrita"/>
        </w:rPr>
        <w:t>Gestión de memoria:</w:t>
      </w:r>
    </w:p>
    <w:p w14:paraId="1DCA2487" w14:textId="77777777" w:rsidR="00192A53" w:rsidRDefault="00192A53" w:rsidP="009C637F">
      <w:pPr>
        <w:pStyle w:val="Estilo4"/>
        <w:outlineLvl w:val="9"/>
      </w:pPr>
      <w:r>
        <w:t>El buffer de 1024 bytes utilizado por la pantalla es administrado automáticamente por la librería. No se requiere liberación manual de memoria, ya que el buffer es estático durante toda la ejecución del programa.</w:t>
      </w:r>
    </w:p>
    <w:p w14:paraId="2F2E47DC" w14:textId="77777777" w:rsidR="00192A53" w:rsidRPr="00192A53" w:rsidRDefault="00192A53" w:rsidP="009C637F">
      <w:pPr>
        <w:pStyle w:val="Estilo4"/>
        <w:outlineLvl w:val="9"/>
        <w:rPr>
          <w:lang w:val="es-419"/>
        </w:rPr>
      </w:pPr>
    </w:p>
    <w:p w14:paraId="744B50E4" w14:textId="77777777" w:rsidR="00192A53" w:rsidRDefault="00192A53" w:rsidP="009C637F">
      <w:pPr>
        <w:pStyle w:val="Estilo4"/>
        <w:outlineLvl w:val="9"/>
      </w:pPr>
    </w:p>
    <w:p w14:paraId="1434BA1F" w14:textId="77777777" w:rsidR="00192A53" w:rsidRDefault="00192A53" w:rsidP="009C637F">
      <w:pPr>
        <w:pStyle w:val="Estilo4"/>
        <w:outlineLvl w:val="9"/>
      </w:pPr>
    </w:p>
    <w:p w14:paraId="5A2C2AF6" w14:textId="1860EE84" w:rsidR="0060324F" w:rsidRDefault="0060324F" w:rsidP="00AA200C">
      <w:pPr>
        <w:pStyle w:val="MyStyle"/>
        <w:outlineLvl w:val="3"/>
      </w:pPr>
      <w:bookmarkStart w:id="445" w:name="_Toc217135208"/>
      <w:bookmarkStart w:id="446" w:name="_Toc218087699"/>
      <w:r>
        <w:lastRenderedPageBreak/>
        <w:t>5.5.6.5. Iconos personalizados</w:t>
      </w:r>
      <w:bookmarkEnd w:id="445"/>
      <w:bookmarkEnd w:id="446"/>
    </w:p>
    <w:p w14:paraId="3B80E47F" w14:textId="77777777" w:rsidR="001E1ECC" w:rsidRDefault="001E1ECC" w:rsidP="009C637F">
      <w:pPr>
        <w:pStyle w:val="Estilo4"/>
        <w:outlineLvl w:val="9"/>
        <w:rPr>
          <w:lang w:val="es-419"/>
        </w:rPr>
      </w:pPr>
      <w:r>
        <w:t>La pantalla OLED permite mostrar iconos y gráficos personalizados mediante bitmaps para mejorar la interfaz visual.</w:t>
      </w:r>
    </w:p>
    <w:p w14:paraId="5ACAC08A" w14:textId="77777777" w:rsidR="001E1ECC" w:rsidRDefault="001E1ECC" w:rsidP="009C637F">
      <w:pPr>
        <w:pStyle w:val="Estilo4"/>
        <w:outlineLvl w:val="9"/>
      </w:pPr>
      <w:r>
        <w:rPr>
          <w:rStyle w:val="Textoennegrita"/>
        </w:rPr>
        <w:t>Formato de bitmap:</w:t>
      </w:r>
    </w:p>
    <w:p w14:paraId="2F495742" w14:textId="77777777" w:rsidR="001E1ECC" w:rsidRDefault="001E1ECC" w:rsidP="009C637F">
      <w:pPr>
        <w:pStyle w:val="Estilo4"/>
        <w:jc w:val="left"/>
        <w:outlineLvl w:val="9"/>
      </w:pPr>
      <w:r>
        <w:t>Los iconos se definen como arrays de bytes en formato hexadecimal. Cada bit representa un píxel: 1 para píxel encendido (blanco), 0 para píxel apagado (negro).</w:t>
      </w:r>
    </w:p>
    <w:p w14:paraId="310444AE" w14:textId="77777777" w:rsidR="001E1ECC" w:rsidRDefault="001E1ECC" w:rsidP="009C637F">
      <w:pPr>
        <w:pStyle w:val="Estilo4"/>
        <w:outlineLvl w:val="9"/>
      </w:pPr>
    </w:p>
    <w:p w14:paraId="2BA552BF" w14:textId="6E50E8EA" w:rsidR="001E1ECC" w:rsidRDefault="001E1ECC" w:rsidP="009C637F">
      <w:pPr>
        <w:pStyle w:val="Estilo4"/>
        <w:jc w:val="left"/>
        <w:outlineLvl w:val="9"/>
      </w:pPr>
      <w:r>
        <w:t>Ejemplo de icono simple de 8×8 píxeles: Un icono de termómetro puede definirse como un array de 8 bytes donde cada byte representa una fila del icono.</w:t>
      </w:r>
    </w:p>
    <w:p w14:paraId="00644614" w14:textId="77777777" w:rsidR="001E1ECC" w:rsidRDefault="001E1ECC" w:rsidP="009C637F">
      <w:pPr>
        <w:pStyle w:val="Estilo4"/>
        <w:jc w:val="left"/>
        <w:outlineLvl w:val="9"/>
      </w:pPr>
      <w:r>
        <w:rPr>
          <w:rStyle w:val="Textoennegrita"/>
        </w:rPr>
        <w:t>Creación de iconos:</w:t>
      </w:r>
    </w:p>
    <w:p w14:paraId="21E114D4" w14:textId="77777777" w:rsidR="001E1ECC" w:rsidRDefault="001E1ECC" w:rsidP="009C637F">
      <w:pPr>
        <w:pStyle w:val="Estilo4"/>
        <w:jc w:val="left"/>
        <w:outlineLvl w:val="9"/>
      </w:pPr>
      <w:r>
        <w:t>Los iconos se crean mediante la herramienta en línea Image2cpp (</w:t>
      </w:r>
      <w:hyperlink r:id="rId117" w:history="1">
        <w:r>
          <w:rPr>
            <w:rStyle w:val="Hipervnculo"/>
          </w:rPr>
          <w:t>https://javl.github.io/image2cpp/</w:t>
        </w:r>
      </w:hyperlink>
      <w:r>
        <w:t>), que convierte imágenes a formato bitmap compatible con pantallas OLED monocromas.</w:t>
      </w:r>
    </w:p>
    <w:p w14:paraId="52E8DF42" w14:textId="77777777" w:rsidR="001E1ECC" w:rsidRDefault="001E1ECC" w:rsidP="009C637F">
      <w:pPr>
        <w:pStyle w:val="Estilo4"/>
        <w:outlineLvl w:val="9"/>
      </w:pPr>
      <w:r>
        <w:t>Proceso de conversión:</w:t>
      </w:r>
    </w:p>
    <w:p w14:paraId="4AC9D1D3" w14:textId="77777777" w:rsidR="001E1ECC" w:rsidRDefault="001E1ECC" w:rsidP="009C637F">
      <w:pPr>
        <w:pStyle w:val="Estilo4"/>
        <w:numPr>
          <w:ilvl w:val="0"/>
          <w:numId w:val="356"/>
        </w:numPr>
        <w:outlineLvl w:val="9"/>
      </w:pPr>
      <w:r>
        <w:t>Preparar imagen en formato PNG o JPG con fondo transparente o blanco</w:t>
      </w:r>
    </w:p>
    <w:p w14:paraId="3B83663E" w14:textId="77777777" w:rsidR="001E1ECC" w:rsidRDefault="001E1ECC" w:rsidP="009C637F">
      <w:pPr>
        <w:pStyle w:val="Estilo4"/>
        <w:numPr>
          <w:ilvl w:val="0"/>
          <w:numId w:val="356"/>
        </w:numPr>
        <w:outlineLvl w:val="9"/>
      </w:pPr>
      <w:r>
        <w:t xml:space="preserve">Acceder a </w:t>
      </w:r>
      <w:hyperlink r:id="rId118" w:history="1">
        <w:r>
          <w:rPr>
            <w:rStyle w:val="Hipervnculo"/>
          </w:rPr>
          <w:t>https://javl.github.io/image2cpp/</w:t>
        </w:r>
      </w:hyperlink>
    </w:p>
    <w:p w14:paraId="3AF62327" w14:textId="77777777" w:rsidR="001E1ECC" w:rsidRDefault="001E1ECC" w:rsidP="009C637F">
      <w:pPr>
        <w:pStyle w:val="Estilo4"/>
        <w:numPr>
          <w:ilvl w:val="0"/>
          <w:numId w:val="356"/>
        </w:numPr>
        <w:outlineLvl w:val="9"/>
      </w:pPr>
      <w:r>
        <w:t>Cargar la imagen</w:t>
      </w:r>
    </w:p>
    <w:p w14:paraId="0FAF65B7" w14:textId="77777777" w:rsidR="001E1ECC" w:rsidRDefault="001E1ECC" w:rsidP="009C637F">
      <w:pPr>
        <w:pStyle w:val="Estilo4"/>
        <w:numPr>
          <w:ilvl w:val="0"/>
          <w:numId w:val="356"/>
        </w:numPr>
        <w:outlineLvl w:val="9"/>
      </w:pPr>
      <w:r>
        <w:t xml:space="preserve">Ajustar configuraciones: </w:t>
      </w:r>
    </w:p>
    <w:p w14:paraId="56DDC916" w14:textId="77777777" w:rsidR="001E1ECC" w:rsidRDefault="001E1ECC" w:rsidP="009C637F">
      <w:pPr>
        <w:pStyle w:val="Estilo4"/>
        <w:numPr>
          <w:ilvl w:val="0"/>
          <w:numId w:val="357"/>
        </w:numPr>
        <w:jc w:val="left"/>
        <w:outlineLvl w:val="9"/>
      </w:pPr>
      <w:r>
        <w:t>Canvas size: Tamaño del icono (8×8, 16×16 o 24×24 píxeles)</w:t>
      </w:r>
    </w:p>
    <w:p w14:paraId="15784642" w14:textId="77777777" w:rsidR="001E1ECC" w:rsidRDefault="001E1ECC" w:rsidP="009C637F">
      <w:pPr>
        <w:pStyle w:val="Estilo4"/>
        <w:numPr>
          <w:ilvl w:val="0"/>
          <w:numId w:val="357"/>
        </w:numPr>
        <w:jc w:val="left"/>
        <w:outlineLvl w:val="9"/>
      </w:pPr>
      <w:r>
        <w:t>Brightness/Alpha threshold: Umbral de conversión (recomendado: 128)</w:t>
      </w:r>
    </w:p>
    <w:p w14:paraId="422C0FB8" w14:textId="77777777" w:rsidR="001E1ECC" w:rsidRDefault="001E1ECC" w:rsidP="009C637F">
      <w:pPr>
        <w:pStyle w:val="Estilo4"/>
        <w:numPr>
          <w:ilvl w:val="0"/>
          <w:numId w:val="357"/>
        </w:numPr>
        <w:jc w:val="left"/>
        <w:outlineLvl w:val="9"/>
      </w:pPr>
      <w:r>
        <w:t>Scaling: Ajustar si la imagen es muy grande</w:t>
      </w:r>
    </w:p>
    <w:p w14:paraId="2F63D319" w14:textId="77777777" w:rsidR="001E1ECC" w:rsidRPr="001E1ECC" w:rsidRDefault="001E1ECC" w:rsidP="009C637F">
      <w:pPr>
        <w:pStyle w:val="Estilo4"/>
        <w:numPr>
          <w:ilvl w:val="0"/>
          <w:numId w:val="357"/>
        </w:numPr>
        <w:jc w:val="left"/>
        <w:outlineLvl w:val="9"/>
        <w:rPr>
          <w:lang w:val="en-US"/>
        </w:rPr>
      </w:pPr>
      <w:r w:rsidRPr="001E1ECC">
        <w:rPr>
          <w:lang w:val="en-US"/>
        </w:rPr>
        <w:t>Code output format: Arduino code, single bitmap</w:t>
      </w:r>
    </w:p>
    <w:p w14:paraId="23A623FA" w14:textId="77777777" w:rsidR="001E1ECC" w:rsidRDefault="001E1ECC" w:rsidP="009C637F">
      <w:pPr>
        <w:pStyle w:val="Estilo4"/>
        <w:numPr>
          <w:ilvl w:val="0"/>
          <w:numId w:val="356"/>
        </w:numPr>
        <w:outlineLvl w:val="9"/>
      </w:pPr>
      <w:r>
        <w:t>Copiar el código generado al programa</w:t>
      </w:r>
    </w:p>
    <w:p w14:paraId="37BEE2A5" w14:textId="77777777" w:rsidR="001E1ECC" w:rsidRDefault="001E1ECC" w:rsidP="009C637F">
      <w:pPr>
        <w:pStyle w:val="Estilo4"/>
        <w:outlineLvl w:val="9"/>
      </w:pPr>
      <w:r>
        <w:t>Se recomienda usar iconos de tamaños pequeños (8×8, 16×16 o 24×24 píxeles) para no ocupar demasiado espacio en pantalla.</w:t>
      </w:r>
    </w:p>
    <w:p w14:paraId="3109AFF4" w14:textId="77777777" w:rsidR="001E1ECC" w:rsidRDefault="001E1ECC" w:rsidP="009C637F">
      <w:pPr>
        <w:pStyle w:val="Estilo4"/>
        <w:outlineLvl w:val="9"/>
      </w:pPr>
      <w:r>
        <w:rPr>
          <w:rStyle w:val="Textoennegrita"/>
        </w:rPr>
        <w:t>Dibujo de iconos:</w:t>
      </w:r>
    </w:p>
    <w:p w14:paraId="5BAFFF94" w14:textId="77777777" w:rsidR="001E1ECC" w:rsidRDefault="001E1ECC" w:rsidP="009C637F">
      <w:pPr>
        <w:pStyle w:val="Estilo4"/>
        <w:outlineLvl w:val="9"/>
      </w:pPr>
      <w:r>
        <w:t>Los iconos se dibujan en pantalla mediante display.drawBitmap(x, y, bitmap, ancho, alto, color), donde x e y son las coordenadas de posición, bitmap es el array de datos, ancho y alto son las dimensiones en píxeles, y color es SSD1306_WHITE o SSD1306_BLACK.</w:t>
      </w:r>
    </w:p>
    <w:p w14:paraId="09ECA5BD" w14:textId="77777777" w:rsidR="001E1ECC" w:rsidRDefault="001E1ECC" w:rsidP="009C637F">
      <w:pPr>
        <w:pStyle w:val="Estilo4"/>
        <w:jc w:val="left"/>
        <w:outlineLvl w:val="9"/>
      </w:pPr>
      <w:r>
        <w:rPr>
          <w:rStyle w:val="Textoennegrita"/>
        </w:rPr>
        <w:t>Iconos implementados en el proyecto:</w:t>
      </w:r>
    </w:p>
    <w:p w14:paraId="569EF663" w14:textId="77777777" w:rsidR="001E1ECC" w:rsidRDefault="001E1ECC" w:rsidP="009C637F">
      <w:pPr>
        <w:pStyle w:val="Estilo4"/>
        <w:outlineLvl w:val="9"/>
      </w:pPr>
      <w:r>
        <w:t>El sistema puede incluir iconos para:</w:t>
      </w:r>
    </w:p>
    <w:p w14:paraId="2B5F0CAE" w14:textId="77777777" w:rsidR="001E1ECC" w:rsidRDefault="001E1ECC" w:rsidP="009C637F">
      <w:pPr>
        <w:pStyle w:val="Estilo4"/>
        <w:numPr>
          <w:ilvl w:val="0"/>
          <w:numId w:val="358"/>
        </w:numPr>
        <w:outlineLvl w:val="9"/>
      </w:pPr>
      <w:r>
        <w:t>Termómetro: Representa medición de temperatura</w:t>
      </w:r>
    </w:p>
    <w:p w14:paraId="78764B72" w14:textId="77777777" w:rsidR="001E1ECC" w:rsidRDefault="001E1ECC" w:rsidP="009C637F">
      <w:pPr>
        <w:pStyle w:val="Estilo4"/>
        <w:numPr>
          <w:ilvl w:val="0"/>
          <w:numId w:val="358"/>
        </w:numPr>
        <w:outlineLvl w:val="9"/>
      </w:pPr>
      <w:r>
        <w:t>Reloj: Representa fecha y hora</w:t>
      </w:r>
    </w:p>
    <w:p w14:paraId="6D394541" w14:textId="77777777" w:rsidR="001E1ECC" w:rsidRDefault="001E1ECC" w:rsidP="009C637F">
      <w:pPr>
        <w:pStyle w:val="Estilo4"/>
        <w:numPr>
          <w:ilvl w:val="0"/>
          <w:numId w:val="358"/>
        </w:numPr>
        <w:outlineLvl w:val="9"/>
      </w:pPr>
      <w:r>
        <w:t>WiFi: Indica estado de conectividad</w:t>
      </w:r>
    </w:p>
    <w:p w14:paraId="4922BDBB" w14:textId="77777777" w:rsidR="001E1ECC" w:rsidRDefault="001E1ECC" w:rsidP="009C637F">
      <w:pPr>
        <w:pStyle w:val="Estilo4"/>
        <w:numPr>
          <w:ilvl w:val="0"/>
          <w:numId w:val="358"/>
        </w:numPr>
        <w:outlineLvl w:val="9"/>
      </w:pPr>
      <w:r>
        <w:lastRenderedPageBreak/>
        <w:t>Flecha: Indica envío de datos</w:t>
      </w:r>
    </w:p>
    <w:p w14:paraId="54D59728" w14:textId="77777777" w:rsidR="001E1ECC" w:rsidRDefault="001E1ECC" w:rsidP="009C637F">
      <w:pPr>
        <w:pStyle w:val="Estilo4"/>
        <w:outlineLvl w:val="9"/>
      </w:pPr>
      <w:r>
        <w:t>Estos iconos mejoran la legibilidad de la interfaz al proporcionar referencias visuales rápidas del tipo de información mostrada.</w:t>
      </w:r>
    </w:p>
    <w:p w14:paraId="2114CCC6" w14:textId="77777777" w:rsidR="001E1ECC" w:rsidRDefault="001E1ECC" w:rsidP="009C637F">
      <w:pPr>
        <w:pStyle w:val="Estilo4"/>
        <w:outlineLvl w:val="9"/>
      </w:pPr>
      <w:r>
        <w:rPr>
          <w:rStyle w:val="Textoennegrita"/>
        </w:rPr>
        <w:t>Limitaciones:</w:t>
      </w:r>
    </w:p>
    <w:p w14:paraId="36008958" w14:textId="77777777" w:rsidR="001E1ECC" w:rsidRDefault="001E1ECC" w:rsidP="009C637F">
      <w:pPr>
        <w:pStyle w:val="Estilo4"/>
        <w:outlineLvl w:val="9"/>
      </w:pPr>
      <w:r>
        <w:t>Dado el tamaño reducido de la pantalla (128×64 píxeles), se debe equilibrar el uso de iconos con la cantidad de texto mostrado. Iconos muy grandes reducen el espacio disponible para información textual.</w:t>
      </w:r>
    </w:p>
    <w:p w14:paraId="4DA1BE66" w14:textId="77777777" w:rsidR="001E1ECC" w:rsidRDefault="001E1ECC" w:rsidP="009C637F">
      <w:pPr>
        <w:pStyle w:val="Estilo4"/>
        <w:outlineLvl w:val="9"/>
      </w:pPr>
      <w:r>
        <w:rPr>
          <w:rStyle w:val="Textoennegrita"/>
        </w:rPr>
        <w:t>Almacenamiento en memoria:</w:t>
      </w:r>
    </w:p>
    <w:p w14:paraId="51122931" w14:textId="77777777" w:rsidR="001E1ECC" w:rsidRDefault="001E1ECC" w:rsidP="009C637F">
      <w:pPr>
        <w:pStyle w:val="Estilo4"/>
        <w:outlineLvl w:val="9"/>
      </w:pPr>
      <w:r>
        <w:t>Los bitmaps se almacenan en memoria de programa (Flash) mediante la directiva PROGMEM, evitando consumir valiosa memoria RAM. Esto permite incluir múltiples iconos sin impactar el funcionamiento del sistema.</w:t>
      </w:r>
    </w:p>
    <w:p w14:paraId="4A6EDB88" w14:textId="4CD75EE2" w:rsidR="00E23064" w:rsidRDefault="00E23064" w:rsidP="00AA200C">
      <w:pPr>
        <w:pStyle w:val="MyStyle"/>
      </w:pPr>
      <w:bookmarkStart w:id="447" w:name="_Toc217135209"/>
      <w:bookmarkStart w:id="448" w:name="_Toc218087700"/>
      <w:r>
        <w:t>5.5.7. Manejo de errores</w:t>
      </w:r>
      <w:bookmarkEnd w:id="447"/>
      <w:bookmarkEnd w:id="448"/>
    </w:p>
    <w:p w14:paraId="0394E05F" w14:textId="77777777" w:rsidR="000F21AB" w:rsidRPr="000F21AB" w:rsidRDefault="000F21AB" w:rsidP="009C637F">
      <w:pPr>
        <w:pStyle w:val="Estilo4"/>
        <w:outlineLvl w:val="9"/>
        <w:rPr>
          <w:lang w:val="es-419" w:eastAsia="es-419"/>
        </w:rPr>
      </w:pPr>
      <w:r w:rsidRPr="000F21AB">
        <w:rPr>
          <w:lang w:val="es-419" w:eastAsia="es-419"/>
        </w:rPr>
        <w:t>El sistema implementa mecanismos de detección y manejo de errores para garantizar operación robusta incluso ante fallos de hardware o comunicación.</w:t>
      </w:r>
    </w:p>
    <w:p w14:paraId="01704E7E" w14:textId="77777777" w:rsidR="000F21AB" w:rsidRPr="000F21AB" w:rsidRDefault="000F21AB" w:rsidP="009C637F">
      <w:pPr>
        <w:pStyle w:val="Estilo4"/>
        <w:outlineLvl w:val="9"/>
        <w:rPr>
          <w:lang w:val="es-419" w:eastAsia="es-419"/>
        </w:rPr>
      </w:pPr>
      <w:r w:rsidRPr="000F21AB">
        <w:rPr>
          <w:b/>
          <w:bCs/>
          <w:lang w:val="es-419" w:eastAsia="es-419"/>
        </w:rPr>
        <w:t>Error: Sensor DHT22 desconectado</w:t>
      </w:r>
    </w:p>
    <w:p w14:paraId="4C7FF12B" w14:textId="77777777" w:rsidR="000F21AB" w:rsidRPr="000F21AB" w:rsidRDefault="000F21AB" w:rsidP="009C637F">
      <w:pPr>
        <w:pStyle w:val="Estilo4"/>
        <w:outlineLvl w:val="9"/>
        <w:rPr>
          <w:lang w:val="es-419" w:eastAsia="es-419"/>
        </w:rPr>
      </w:pPr>
      <w:r w:rsidRPr="000F21AB">
        <w:rPr>
          <w:lang w:val="es-419" w:eastAsia="es-419"/>
        </w:rPr>
        <w:t>Síntoma: La función readTemperature() retorna NaN</w:t>
      </w:r>
    </w:p>
    <w:p w14:paraId="6353DDB4" w14:textId="77777777" w:rsidR="000F21AB" w:rsidRPr="000F21AB" w:rsidRDefault="000F21AB" w:rsidP="009C637F">
      <w:pPr>
        <w:pStyle w:val="Estilo4"/>
        <w:outlineLvl w:val="9"/>
        <w:rPr>
          <w:lang w:val="es-419" w:eastAsia="es-419"/>
        </w:rPr>
      </w:pPr>
      <w:r w:rsidRPr="000F21AB">
        <w:rPr>
          <w:lang w:val="es-419" w:eastAsia="es-419"/>
        </w:rPr>
        <w:t>Detección: Verificación con isnan(temperaturaActual)</w:t>
      </w:r>
    </w:p>
    <w:p w14:paraId="236D3AF4" w14:textId="77777777" w:rsidR="000F21AB" w:rsidRPr="000F21AB" w:rsidRDefault="000F21AB" w:rsidP="009C637F">
      <w:pPr>
        <w:pStyle w:val="Estilo4"/>
        <w:outlineLvl w:val="9"/>
        <w:rPr>
          <w:lang w:val="es-419" w:eastAsia="es-419"/>
        </w:rPr>
      </w:pPr>
      <w:r w:rsidRPr="000F21AB">
        <w:rPr>
          <w:lang w:val="es-419" w:eastAsia="es-419"/>
        </w:rPr>
        <w:t>Manejo:</w:t>
      </w:r>
    </w:p>
    <w:p w14:paraId="307B6015" w14:textId="77777777" w:rsidR="000F21AB" w:rsidRPr="000F21AB" w:rsidRDefault="000F21AB" w:rsidP="009C637F">
      <w:pPr>
        <w:pStyle w:val="Estilo4"/>
        <w:numPr>
          <w:ilvl w:val="0"/>
          <w:numId w:val="359"/>
        </w:numPr>
        <w:outlineLvl w:val="9"/>
        <w:rPr>
          <w:lang w:val="es-419" w:eastAsia="es-419"/>
        </w:rPr>
      </w:pPr>
      <w:r w:rsidRPr="000F21AB">
        <w:rPr>
          <w:lang w:val="es-419" w:eastAsia="es-419"/>
        </w:rPr>
        <w:t>Mostrar mensaje "ERROR: Sensor desconectado" en pantalla OLED</w:t>
      </w:r>
    </w:p>
    <w:p w14:paraId="0821DD60" w14:textId="77777777" w:rsidR="000F21AB" w:rsidRPr="000F21AB" w:rsidRDefault="000F21AB" w:rsidP="009C637F">
      <w:pPr>
        <w:pStyle w:val="Estilo4"/>
        <w:numPr>
          <w:ilvl w:val="0"/>
          <w:numId w:val="359"/>
        </w:numPr>
        <w:outlineLvl w:val="9"/>
        <w:rPr>
          <w:lang w:val="es-419" w:eastAsia="es-419"/>
        </w:rPr>
      </w:pPr>
      <w:r w:rsidRPr="000F21AB">
        <w:rPr>
          <w:lang w:val="es-419" w:eastAsia="es-419"/>
        </w:rPr>
        <w:t>Imprimir mensaje de error en Monitor Serial</w:t>
      </w:r>
    </w:p>
    <w:p w14:paraId="163653E4" w14:textId="77777777" w:rsidR="000F21AB" w:rsidRPr="000F21AB" w:rsidRDefault="000F21AB" w:rsidP="009C637F">
      <w:pPr>
        <w:pStyle w:val="Estilo4"/>
        <w:numPr>
          <w:ilvl w:val="0"/>
          <w:numId w:val="359"/>
        </w:numPr>
        <w:outlineLvl w:val="9"/>
        <w:rPr>
          <w:lang w:val="es-419" w:eastAsia="es-419"/>
        </w:rPr>
      </w:pPr>
      <w:r w:rsidRPr="000F21AB">
        <w:rPr>
          <w:lang w:val="es-419" w:eastAsia="es-419"/>
        </w:rPr>
        <w:t>Mantener último valor válido de temperatura</w:t>
      </w:r>
    </w:p>
    <w:p w14:paraId="3D3D0528" w14:textId="77777777" w:rsidR="000F21AB" w:rsidRPr="000F21AB" w:rsidRDefault="000F21AB" w:rsidP="009C637F">
      <w:pPr>
        <w:pStyle w:val="Estilo4"/>
        <w:numPr>
          <w:ilvl w:val="0"/>
          <w:numId w:val="359"/>
        </w:numPr>
        <w:outlineLvl w:val="9"/>
        <w:rPr>
          <w:lang w:val="es-419" w:eastAsia="es-419"/>
        </w:rPr>
      </w:pPr>
      <w:r w:rsidRPr="000F21AB">
        <w:rPr>
          <w:lang w:val="es-419" w:eastAsia="es-419"/>
        </w:rPr>
        <w:t>No enviar datos al servidor</w:t>
      </w:r>
    </w:p>
    <w:p w14:paraId="68FB9344" w14:textId="77777777" w:rsidR="000F21AB" w:rsidRPr="000F21AB" w:rsidRDefault="000F21AB" w:rsidP="009C637F">
      <w:pPr>
        <w:pStyle w:val="Estilo4"/>
        <w:numPr>
          <w:ilvl w:val="0"/>
          <w:numId w:val="359"/>
        </w:numPr>
        <w:outlineLvl w:val="9"/>
        <w:rPr>
          <w:lang w:val="es-419" w:eastAsia="es-419"/>
        </w:rPr>
      </w:pPr>
      <w:r w:rsidRPr="000F21AB">
        <w:rPr>
          <w:lang w:val="es-419" w:eastAsia="es-419"/>
        </w:rPr>
        <w:t>Continuar operación normal (no detener el sistema)</w:t>
      </w:r>
    </w:p>
    <w:p w14:paraId="164D7956" w14:textId="77777777" w:rsidR="000F21AB" w:rsidRPr="000F21AB" w:rsidRDefault="000F21AB" w:rsidP="009C637F">
      <w:pPr>
        <w:pStyle w:val="Estilo4"/>
        <w:outlineLvl w:val="9"/>
        <w:rPr>
          <w:lang w:val="es-419" w:eastAsia="es-419"/>
        </w:rPr>
      </w:pPr>
      <w:r w:rsidRPr="000F21AB">
        <w:rPr>
          <w:lang w:val="es-419" w:eastAsia="es-419"/>
        </w:rPr>
        <w:t>Causa probable: Cable de datos desconectado, sensor dañado o alimentación insuficiente</w:t>
      </w:r>
    </w:p>
    <w:p w14:paraId="3534A5B8" w14:textId="77777777" w:rsidR="000F21AB" w:rsidRPr="000F21AB" w:rsidRDefault="000F21AB" w:rsidP="009C637F">
      <w:pPr>
        <w:pStyle w:val="Estilo4"/>
        <w:outlineLvl w:val="9"/>
        <w:rPr>
          <w:lang w:val="es-419" w:eastAsia="es-419"/>
        </w:rPr>
      </w:pPr>
      <w:r w:rsidRPr="000F21AB">
        <w:rPr>
          <w:b/>
          <w:bCs/>
          <w:lang w:val="es-419" w:eastAsia="es-419"/>
        </w:rPr>
        <w:t>Error: RTC DS3231 no detectado</w:t>
      </w:r>
    </w:p>
    <w:p w14:paraId="3FC656A4" w14:textId="77777777" w:rsidR="000F21AB" w:rsidRPr="000F21AB" w:rsidRDefault="000F21AB" w:rsidP="009C637F">
      <w:pPr>
        <w:pStyle w:val="Estilo4"/>
        <w:outlineLvl w:val="9"/>
        <w:rPr>
          <w:lang w:val="es-419" w:eastAsia="es-419"/>
        </w:rPr>
      </w:pPr>
      <w:r w:rsidRPr="000F21AB">
        <w:rPr>
          <w:lang w:val="es-419" w:eastAsia="es-419"/>
        </w:rPr>
        <w:t>Síntoma: rtc.begin() retorna false durante setup()</w:t>
      </w:r>
    </w:p>
    <w:p w14:paraId="36F6A067" w14:textId="77777777" w:rsidR="000F21AB" w:rsidRPr="000F21AB" w:rsidRDefault="000F21AB" w:rsidP="009C637F">
      <w:pPr>
        <w:pStyle w:val="Estilo4"/>
        <w:outlineLvl w:val="9"/>
        <w:rPr>
          <w:lang w:val="es-419" w:eastAsia="es-419"/>
        </w:rPr>
      </w:pPr>
      <w:r w:rsidRPr="000F21AB">
        <w:rPr>
          <w:lang w:val="es-419" w:eastAsia="es-419"/>
        </w:rPr>
        <w:t>Detección: Verificación del valor de retorno de begin()</w:t>
      </w:r>
    </w:p>
    <w:p w14:paraId="2E746C8E" w14:textId="77777777" w:rsidR="000F21AB" w:rsidRPr="000F21AB" w:rsidRDefault="000F21AB" w:rsidP="009C637F">
      <w:pPr>
        <w:pStyle w:val="Estilo4"/>
        <w:outlineLvl w:val="9"/>
        <w:rPr>
          <w:lang w:val="es-419" w:eastAsia="es-419"/>
        </w:rPr>
      </w:pPr>
      <w:r w:rsidRPr="000F21AB">
        <w:rPr>
          <w:lang w:val="es-419" w:eastAsia="es-419"/>
        </w:rPr>
        <w:t>Manejo:</w:t>
      </w:r>
    </w:p>
    <w:p w14:paraId="437554F5" w14:textId="77777777" w:rsidR="000F21AB" w:rsidRPr="000F21AB" w:rsidRDefault="000F21AB" w:rsidP="009C637F">
      <w:pPr>
        <w:pStyle w:val="Estilo4"/>
        <w:numPr>
          <w:ilvl w:val="0"/>
          <w:numId w:val="360"/>
        </w:numPr>
        <w:outlineLvl w:val="9"/>
        <w:rPr>
          <w:lang w:val="es-419" w:eastAsia="es-419"/>
        </w:rPr>
      </w:pPr>
      <w:r w:rsidRPr="000F21AB">
        <w:rPr>
          <w:lang w:val="es-419" w:eastAsia="es-419"/>
        </w:rPr>
        <w:t>Imprimir mensaje de error crítico en Monitor Serial</w:t>
      </w:r>
    </w:p>
    <w:p w14:paraId="07491EE3" w14:textId="77777777" w:rsidR="000F21AB" w:rsidRPr="000F21AB" w:rsidRDefault="000F21AB" w:rsidP="009C637F">
      <w:pPr>
        <w:pStyle w:val="Estilo4"/>
        <w:numPr>
          <w:ilvl w:val="0"/>
          <w:numId w:val="360"/>
        </w:numPr>
        <w:outlineLvl w:val="9"/>
        <w:rPr>
          <w:lang w:val="es-419" w:eastAsia="es-419"/>
        </w:rPr>
      </w:pPr>
      <w:r w:rsidRPr="000F21AB">
        <w:rPr>
          <w:lang w:val="es-419" w:eastAsia="es-419"/>
        </w:rPr>
        <w:t>Mostrar mensaje de error en pantalla OLED</w:t>
      </w:r>
    </w:p>
    <w:p w14:paraId="1B32A2D0" w14:textId="77777777" w:rsidR="000F21AB" w:rsidRPr="000F21AB" w:rsidRDefault="000F21AB" w:rsidP="009C637F">
      <w:pPr>
        <w:pStyle w:val="Estilo4"/>
        <w:numPr>
          <w:ilvl w:val="0"/>
          <w:numId w:val="360"/>
        </w:numPr>
        <w:outlineLvl w:val="9"/>
        <w:rPr>
          <w:lang w:val="es-419" w:eastAsia="es-419"/>
        </w:rPr>
      </w:pPr>
      <w:r w:rsidRPr="000F21AB">
        <w:rPr>
          <w:lang w:val="es-419" w:eastAsia="es-419"/>
        </w:rPr>
        <w:t>Continuar ejecución pero sin fecha/hora válidas</w:t>
      </w:r>
    </w:p>
    <w:p w14:paraId="009CCFD2" w14:textId="77777777" w:rsidR="000F21AB" w:rsidRPr="000F21AB" w:rsidRDefault="000F21AB" w:rsidP="009C637F">
      <w:pPr>
        <w:pStyle w:val="Estilo4"/>
        <w:numPr>
          <w:ilvl w:val="0"/>
          <w:numId w:val="360"/>
        </w:numPr>
        <w:outlineLvl w:val="9"/>
        <w:rPr>
          <w:lang w:val="es-419" w:eastAsia="es-419"/>
        </w:rPr>
      </w:pPr>
      <w:r w:rsidRPr="000F21AB">
        <w:rPr>
          <w:lang w:val="es-419" w:eastAsia="es-419"/>
        </w:rPr>
        <w:t>No enviar datos al servidor (requiere timestamp)</w:t>
      </w:r>
    </w:p>
    <w:p w14:paraId="1ADD5EFE" w14:textId="77777777" w:rsidR="000F21AB" w:rsidRPr="000F21AB" w:rsidRDefault="000F21AB" w:rsidP="009C637F">
      <w:pPr>
        <w:pStyle w:val="Estilo4"/>
        <w:numPr>
          <w:ilvl w:val="0"/>
          <w:numId w:val="360"/>
        </w:numPr>
        <w:outlineLvl w:val="9"/>
        <w:rPr>
          <w:lang w:val="es-419" w:eastAsia="es-419"/>
        </w:rPr>
      </w:pPr>
      <w:r w:rsidRPr="000F21AB">
        <w:rPr>
          <w:lang w:val="es-419" w:eastAsia="es-419"/>
        </w:rPr>
        <w:t>Causa probable: Módulo RTC desconectado, dirección I²C incorrecta o fallo en bus I²C</w:t>
      </w:r>
    </w:p>
    <w:p w14:paraId="3991F67D" w14:textId="77777777" w:rsidR="000F21AB" w:rsidRPr="000F21AB" w:rsidRDefault="000F21AB" w:rsidP="009C637F">
      <w:pPr>
        <w:pStyle w:val="Estilo4"/>
        <w:outlineLvl w:val="9"/>
        <w:rPr>
          <w:lang w:val="es-419" w:eastAsia="es-419"/>
        </w:rPr>
      </w:pPr>
      <w:r w:rsidRPr="000F21AB">
        <w:rPr>
          <w:b/>
          <w:bCs/>
          <w:lang w:val="es-419" w:eastAsia="es-419"/>
        </w:rPr>
        <w:lastRenderedPageBreak/>
        <w:t>Error: Pantalla OLED no detectada</w:t>
      </w:r>
    </w:p>
    <w:p w14:paraId="2FA9F1F0" w14:textId="77777777" w:rsidR="000F21AB" w:rsidRPr="000F21AB" w:rsidRDefault="000F21AB" w:rsidP="009C637F">
      <w:pPr>
        <w:pStyle w:val="Estilo4"/>
        <w:outlineLvl w:val="9"/>
        <w:rPr>
          <w:lang w:val="es-419" w:eastAsia="es-419"/>
        </w:rPr>
      </w:pPr>
      <w:r w:rsidRPr="000F21AB">
        <w:rPr>
          <w:lang w:val="es-419" w:eastAsia="es-419"/>
        </w:rPr>
        <w:t>Síntoma: display.begin() retorna false durante setup()</w:t>
      </w:r>
    </w:p>
    <w:p w14:paraId="25B36226" w14:textId="77777777" w:rsidR="000F21AB" w:rsidRPr="000F21AB" w:rsidRDefault="000F21AB" w:rsidP="009C637F">
      <w:pPr>
        <w:pStyle w:val="Estilo4"/>
        <w:outlineLvl w:val="9"/>
        <w:rPr>
          <w:lang w:val="es-419" w:eastAsia="es-419"/>
        </w:rPr>
      </w:pPr>
      <w:r w:rsidRPr="000F21AB">
        <w:rPr>
          <w:lang w:val="es-419" w:eastAsia="es-419"/>
        </w:rPr>
        <w:t>Detección: Verificación del valor de retorno de begin()</w:t>
      </w:r>
    </w:p>
    <w:p w14:paraId="6DC91D19" w14:textId="77777777" w:rsidR="000F21AB" w:rsidRPr="000F21AB" w:rsidRDefault="000F21AB" w:rsidP="009C637F">
      <w:pPr>
        <w:pStyle w:val="Estilo4"/>
        <w:outlineLvl w:val="9"/>
        <w:rPr>
          <w:lang w:val="es-419" w:eastAsia="es-419"/>
        </w:rPr>
      </w:pPr>
      <w:r w:rsidRPr="000F21AB">
        <w:rPr>
          <w:lang w:val="es-419" w:eastAsia="es-419"/>
        </w:rPr>
        <w:t>Manejo:</w:t>
      </w:r>
    </w:p>
    <w:p w14:paraId="576E4B5B" w14:textId="77777777" w:rsidR="000F21AB" w:rsidRPr="000F21AB" w:rsidRDefault="000F21AB" w:rsidP="009C637F">
      <w:pPr>
        <w:pStyle w:val="Estilo4"/>
        <w:numPr>
          <w:ilvl w:val="0"/>
          <w:numId w:val="361"/>
        </w:numPr>
        <w:outlineLvl w:val="9"/>
        <w:rPr>
          <w:lang w:val="es-419" w:eastAsia="es-419"/>
        </w:rPr>
      </w:pPr>
      <w:r w:rsidRPr="000F21AB">
        <w:rPr>
          <w:lang w:val="es-419" w:eastAsia="es-419"/>
        </w:rPr>
        <w:t>Imprimir mensaje de error en Monitor Serial</w:t>
      </w:r>
    </w:p>
    <w:p w14:paraId="3D4DC4E4" w14:textId="77777777" w:rsidR="000F21AB" w:rsidRPr="000F21AB" w:rsidRDefault="000F21AB" w:rsidP="009C637F">
      <w:pPr>
        <w:pStyle w:val="Estilo4"/>
        <w:numPr>
          <w:ilvl w:val="0"/>
          <w:numId w:val="361"/>
        </w:numPr>
        <w:outlineLvl w:val="9"/>
        <w:rPr>
          <w:lang w:val="es-419" w:eastAsia="es-419"/>
        </w:rPr>
      </w:pPr>
      <w:r w:rsidRPr="000F21AB">
        <w:rPr>
          <w:lang w:val="es-419" w:eastAsia="es-419"/>
        </w:rPr>
        <w:t>Sistema continúa funcionando sin interfaz visual local</w:t>
      </w:r>
    </w:p>
    <w:p w14:paraId="6B8728B5" w14:textId="77777777" w:rsidR="000F21AB" w:rsidRPr="000F21AB" w:rsidRDefault="000F21AB" w:rsidP="009C637F">
      <w:pPr>
        <w:pStyle w:val="Estilo4"/>
        <w:numPr>
          <w:ilvl w:val="0"/>
          <w:numId w:val="361"/>
        </w:numPr>
        <w:outlineLvl w:val="9"/>
        <w:rPr>
          <w:lang w:val="es-419" w:eastAsia="es-419"/>
        </w:rPr>
      </w:pPr>
      <w:r w:rsidRPr="000F21AB">
        <w:rPr>
          <w:lang w:val="es-419" w:eastAsia="es-419"/>
        </w:rPr>
        <w:t>Envío de datos al servidor no se afecta</w:t>
      </w:r>
    </w:p>
    <w:p w14:paraId="3B318557" w14:textId="77777777" w:rsidR="000F21AB" w:rsidRPr="000F21AB" w:rsidRDefault="000F21AB" w:rsidP="009C637F">
      <w:pPr>
        <w:pStyle w:val="Estilo4"/>
        <w:outlineLvl w:val="9"/>
        <w:rPr>
          <w:lang w:val="es-419" w:eastAsia="es-419"/>
        </w:rPr>
      </w:pPr>
      <w:r w:rsidRPr="000F21AB">
        <w:rPr>
          <w:lang w:val="es-419" w:eastAsia="es-419"/>
        </w:rPr>
        <w:t>Causa probable: Pantalla desconectada, dirección I²C incorrecta o conflicto en bus I²C</w:t>
      </w:r>
    </w:p>
    <w:p w14:paraId="75D52F7F" w14:textId="77777777" w:rsidR="000F21AB" w:rsidRPr="000F21AB" w:rsidRDefault="000F21AB" w:rsidP="009C637F">
      <w:pPr>
        <w:pStyle w:val="Estilo4"/>
        <w:outlineLvl w:val="9"/>
        <w:rPr>
          <w:lang w:val="es-419" w:eastAsia="es-419"/>
        </w:rPr>
      </w:pPr>
      <w:r w:rsidRPr="000F21AB">
        <w:rPr>
          <w:b/>
          <w:bCs/>
          <w:lang w:val="es-419" w:eastAsia="es-419"/>
        </w:rPr>
        <w:t>Error: WiFi no conecta</w:t>
      </w:r>
    </w:p>
    <w:p w14:paraId="0E8C13A0" w14:textId="77777777" w:rsidR="000F21AB" w:rsidRPr="000F21AB" w:rsidRDefault="000F21AB" w:rsidP="009C637F">
      <w:pPr>
        <w:pStyle w:val="Estilo4"/>
        <w:outlineLvl w:val="9"/>
        <w:rPr>
          <w:lang w:val="es-419" w:eastAsia="es-419"/>
        </w:rPr>
      </w:pPr>
      <w:r w:rsidRPr="000F21AB">
        <w:rPr>
          <w:lang w:val="es-419" w:eastAsia="es-419"/>
        </w:rPr>
        <w:t>Síntoma: WiFi.status() diferente de WL_CONNECTED después de múltiples intentos</w:t>
      </w:r>
    </w:p>
    <w:p w14:paraId="2ED99799" w14:textId="77777777" w:rsidR="000F21AB" w:rsidRPr="000F21AB" w:rsidRDefault="000F21AB" w:rsidP="009C637F">
      <w:pPr>
        <w:pStyle w:val="Estilo4"/>
        <w:outlineLvl w:val="9"/>
        <w:rPr>
          <w:lang w:val="es-419" w:eastAsia="es-419"/>
        </w:rPr>
      </w:pPr>
      <w:r w:rsidRPr="000F21AB">
        <w:rPr>
          <w:lang w:val="es-419" w:eastAsia="es-419"/>
        </w:rPr>
        <w:t>Detección: Bucle while en setup() no finaliza o timeout implementado</w:t>
      </w:r>
    </w:p>
    <w:p w14:paraId="6C99A471" w14:textId="77777777" w:rsidR="000F21AB" w:rsidRPr="000F21AB" w:rsidRDefault="000F21AB" w:rsidP="009C637F">
      <w:pPr>
        <w:pStyle w:val="Estilo4"/>
        <w:outlineLvl w:val="9"/>
        <w:rPr>
          <w:lang w:val="es-419" w:eastAsia="es-419"/>
        </w:rPr>
      </w:pPr>
      <w:r w:rsidRPr="000F21AB">
        <w:rPr>
          <w:lang w:val="es-419" w:eastAsia="es-419"/>
        </w:rPr>
        <w:t>Manejo:</w:t>
      </w:r>
    </w:p>
    <w:p w14:paraId="5D46776A" w14:textId="77777777" w:rsidR="000F21AB" w:rsidRPr="000F21AB" w:rsidRDefault="000F21AB" w:rsidP="009C637F">
      <w:pPr>
        <w:pStyle w:val="Estilo4"/>
        <w:numPr>
          <w:ilvl w:val="0"/>
          <w:numId w:val="362"/>
        </w:numPr>
        <w:outlineLvl w:val="9"/>
        <w:rPr>
          <w:lang w:val="es-419" w:eastAsia="es-419"/>
        </w:rPr>
      </w:pPr>
      <w:r w:rsidRPr="000F21AB">
        <w:rPr>
          <w:lang w:val="es-419" w:eastAsia="es-419"/>
        </w:rPr>
        <w:t>Mostrar puntos continuos en Monitor Serial</w:t>
      </w:r>
    </w:p>
    <w:p w14:paraId="735FFACA" w14:textId="77777777" w:rsidR="000F21AB" w:rsidRPr="000F21AB" w:rsidRDefault="000F21AB" w:rsidP="009C637F">
      <w:pPr>
        <w:pStyle w:val="Estilo4"/>
        <w:numPr>
          <w:ilvl w:val="0"/>
          <w:numId w:val="362"/>
        </w:numPr>
        <w:outlineLvl w:val="9"/>
        <w:rPr>
          <w:lang w:val="es-419" w:eastAsia="es-419"/>
        </w:rPr>
      </w:pPr>
      <w:r w:rsidRPr="000F21AB">
        <w:rPr>
          <w:lang w:val="es-419" w:eastAsia="es-419"/>
        </w:rPr>
        <w:t>Reintentar conexión indefinidamente cada 500 ms</w:t>
      </w:r>
    </w:p>
    <w:p w14:paraId="44251D0E" w14:textId="77777777" w:rsidR="000F21AB" w:rsidRPr="000F21AB" w:rsidRDefault="000F21AB" w:rsidP="009C637F">
      <w:pPr>
        <w:pStyle w:val="Estilo4"/>
        <w:numPr>
          <w:ilvl w:val="0"/>
          <w:numId w:val="362"/>
        </w:numPr>
        <w:outlineLvl w:val="9"/>
        <w:rPr>
          <w:lang w:val="es-419" w:eastAsia="es-419"/>
        </w:rPr>
      </w:pPr>
      <w:r w:rsidRPr="000F21AB">
        <w:rPr>
          <w:lang w:val="es-419" w:eastAsia="es-419"/>
        </w:rPr>
        <w:t>Sistema permanece en estado de espera hasta lograr conexión</w:t>
      </w:r>
    </w:p>
    <w:p w14:paraId="5ED87DB9" w14:textId="77777777" w:rsidR="000F21AB" w:rsidRPr="000F21AB" w:rsidRDefault="000F21AB" w:rsidP="009C637F">
      <w:pPr>
        <w:pStyle w:val="Estilo4"/>
        <w:outlineLvl w:val="9"/>
        <w:rPr>
          <w:lang w:val="es-419" w:eastAsia="es-419"/>
        </w:rPr>
      </w:pPr>
      <w:r w:rsidRPr="000F21AB">
        <w:rPr>
          <w:lang w:val="es-419" w:eastAsia="es-419"/>
        </w:rPr>
        <w:t>Causa probable: SSID incorrecto, contraseña incorrecta, router apagado o fuera de rango</w:t>
      </w:r>
    </w:p>
    <w:p w14:paraId="325C01AB" w14:textId="77777777" w:rsidR="000F21AB" w:rsidRPr="000F21AB" w:rsidRDefault="000F21AB" w:rsidP="009C637F">
      <w:pPr>
        <w:pStyle w:val="Estilo4"/>
        <w:outlineLvl w:val="9"/>
        <w:rPr>
          <w:lang w:val="es-419" w:eastAsia="es-419"/>
        </w:rPr>
      </w:pPr>
      <w:r w:rsidRPr="000F21AB">
        <w:rPr>
          <w:b/>
          <w:bCs/>
          <w:lang w:val="es-419" w:eastAsia="es-419"/>
        </w:rPr>
        <w:t>Error: Servidor no responde</w:t>
      </w:r>
    </w:p>
    <w:p w14:paraId="0EB8C056" w14:textId="77777777" w:rsidR="000F21AB" w:rsidRPr="000F21AB" w:rsidRDefault="000F21AB" w:rsidP="009C637F">
      <w:pPr>
        <w:pStyle w:val="Estilo4"/>
        <w:outlineLvl w:val="9"/>
        <w:rPr>
          <w:lang w:val="es-419" w:eastAsia="es-419"/>
        </w:rPr>
      </w:pPr>
      <w:r w:rsidRPr="000F21AB">
        <w:rPr>
          <w:lang w:val="es-419" w:eastAsia="es-419"/>
        </w:rPr>
        <w:t>Síntoma: http.POST() retorna código negativo o timeout</w:t>
      </w:r>
    </w:p>
    <w:p w14:paraId="60B75418" w14:textId="77777777" w:rsidR="000F21AB" w:rsidRPr="000F21AB" w:rsidRDefault="000F21AB" w:rsidP="009C637F">
      <w:pPr>
        <w:pStyle w:val="Estilo4"/>
        <w:outlineLvl w:val="9"/>
        <w:rPr>
          <w:lang w:val="es-419" w:eastAsia="es-419"/>
        </w:rPr>
      </w:pPr>
      <w:r w:rsidRPr="000F21AB">
        <w:rPr>
          <w:lang w:val="es-419" w:eastAsia="es-419"/>
        </w:rPr>
        <w:t>Detección: Verificación del código de respuesta HTTP</w:t>
      </w:r>
    </w:p>
    <w:p w14:paraId="7422070A" w14:textId="77777777" w:rsidR="000F21AB" w:rsidRPr="000F21AB" w:rsidRDefault="000F21AB" w:rsidP="009C637F">
      <w:pPr>
        <w:pStyle w:val="Estilo4"/>
        <w:outlineLvl w:val="9"/>
        <w:rPr>
          <w:lang w:val="es-419" w:eastAsia="es-419"/>
        </w:rPr>
      </w:pPr>
      <w:r w:rsidRPr="000F21AB">
        <w:rPr>
          <w:lang w:val="es-419" w:eastAsia="es-419"/>
        </w:rPr>
        <w:t>Manejo:</w:t>
      </w:r>
    </w:p>
    <w:p w14:paraId="5875012B" w14:textId="77777777" w:rsidR="000F21AB" w:rsidRPr="000F21AB" w:rsidRDefault="000F21AB" w:rsidP="009C637F">
      <w:pPr>
        <w:pStyle w:val="Estilo4"/>
        <w:numPr>
          <w:ilvl w:val="0"/>
          <w:numId w:val="363"/>
        </w:numPr>
        <w:outlineLvl w:val="9"/>
        <w:rPr>
          <w:lang w:val="es-419" w:eastAsia="es-419"/>
        </w:rPr>
      </w:pPr>
      <w:r w:rsidRPr="000F21AB">
        <w:rPr>
          <w:lang w:val="es-419" w:eastAsia="es-419"/>
        </w:rPr>
        <w:t>Imprimir mensaje de error en Monitor Serial</w:t>
      </w:r>
    </w:p>
    <w:p w14:paraId="1BBAB640" w14:textId="77777777" w:rsidR="000F21AB" w:rsidRPr="000F21AB" w:rsidRDefault="000F21AB" w:rsidP="009C637F">
      <w:pPr>
        <w:pStyle w:val="Estilo4"/>
        <w:numPr>
          <w:ilvl w:val="0"/>
          <w:numId w:val="363"/>
        </w:numPr>
        <w:outlineLvl w:val="9"/>
        <w:rPr>
          <w:lang w:val="es-419" w:eastAsia="es-419"/>
        </w:rPr>
      </w:pPr>
      <w:r w:rsidRPr="000F21AB">
        <w:rPr>
          <w:lang w:val="es-419" w:eastAsia="es-419"/>
        </w:rPr>
        <w:t>Mostrar estado "Error de servidor" en pantalla OLED</w:t>
      </w:r>
    </w:p>
    <w:p w14:paraId="64EE70BE" w14:textId="77777777" w:rsidR="000F21AB" w:rsidRPr="000F21AB" w:rsidRDefault="000F21AB" w:rsidP="009C637F">
      <w:pPr>
        <w:pStyle w:val="Estilo4"/>
        <w:numPr>
          <w:ilvl w:val="0"/>
          <w:numId w:val="363"/>
        </w:numPr>
        <w:outlineLvl w:val="9"/>
        <w:rPr>
          <w:lang w:val="es-419" w:eastAsia="es-419"/>
        </w:rPr>
      </w:pPr>
      <w:r w:rsidRPr="000F21AB">
        <w:rPr>
          <w:lang w:val="es-419" w:eastAsia="es-419"/>
        </w:rPr>
        <w:t>Omitir envío actual</w:t>
      </w:r>
    </w:p>
    <w:p w14:paraId="2A680B68" w14:textId="77777777" w:rsidR="000F21AB" w:rsidRPr="000F21AB" w:rsidRDefault="000F21AB" w:rsidP="009C637F">
      <w:pPr>
        <w:pStyle w:val="Estilo4"/>
        <w:numPr>
          <w:ilvl w:val="0"/>
          <w:numId w:val="363"/>
        </w:numPr>
        <w:outlineLvl w:val="9"/>
        <w:rPr>
          <w:lang w:val="es-419" w:eastAsia="es-419"/>
        </w:rPr>
      </w:pPr>
      <w:r w:rsidRPr="000F21AB">
        <w:rPr>
          <w:lang w:val="es-419" w:eastAsia="es-419"/>
        </w:rPr>
        <w:t>Reintentar en el siguiente ciclo (60 segundos después)</w:t>
      </w:r>
    </w:p>
    <w:p w14:paraId="748A5B36" w14:textId="77777777" w:rsidR="000F21AB" w:rsidRPr="000F21AB" w:rsidRDefault="000F21AB" w:rsidP="009C637F">
      <w:pPr>
        <w:pStyle w:val="Estilo4"/>
        <w:numPr>
          <w:ilvl w:val="0"/>
          <w:numId w:val="363"/>
        </w:numPr>
        <w:outlineLvl w:val="9"/>
        <w:rPr>
          <w:lang w:val="es-419" w:eastAsia="es-419"/>
        </w:rPr>
      </w:pPr>
      <w:r w:rsidRPr="000F21AB">
        <w:rPr>
          <w:lang w:val="es-419" w:eastAsia="es-419"/>
        </w:rPr>
        <w:t>Datos no se pierden, simplemente se retrasa el envío</w:t>
      </w:r>
    </w:p>
    <w:p w14:paraId="7ADA1CED" w14:textId="77777777" w:rsidR="000F21AB" w:rsidRPr="000F21AB" w:rsidRDefault="000F21AB" w:rsidP="009C637F">
      <w:pPr>
        <w:pStyle w:val="Estilo4"/>
        <w:outlineLvl w:val="9"/>
        <w:rPr>
          <w:lang w:val="es-419" w:eastAsia="es-419"/>
        </w:rPr>
      </w:pPr>
      <w:r w:rsidRPr="000F21AB">
        <w:rPr>
          <w:lang w:val="es-419" w:eastAsia="es-419"/>
        </w:rPr>
        <w:t>Causa probable: Servidor caído, URL incorrecta, problemas de conectividad a internet</w:t>
      </w:r>
    </w:p>
    <w:p w14:paraId="04B57EBF" w14:textId="77777777" w:rsidR="0026470C" w:rsidRDefault="0026470C" w:rsidP="009C637F">
      <w:pPr>
        <w:pStyle w:val="Estilo4"/>
        <w:outlineLvl w:val="9"/>
        <w:rPr>
          <w:b/>
          <w:bCs/>
          <w:lang w:val="es-419" w:eastAsia="es-419"/>
        </w:rPr>
      </w:pPr>
    </w:p>
    <w:p w14:paraId="4EF97B69" w14:textId="77777777" w:rsidR="0026470C" w:rsidRDefault="0026470C" w:rsidP="009C637F">
      <w:pPr>
        <w:pStyle w:val="Estilo4"/>
        <w:outlineLvl w:val="9"/>
        <w:rPr>
          <w:b/>
          <w:bCs/>
          <w:lang w:val="es-419" w:eastAsia="es-419"/>
        </w:rPr>
      </w:pPr>
    </w:p>
    <w:p w14:paraId="2CA7C396" w14:textId="77777777" w:rsidR="0026470C" w:rsidRDefault="0026470C" w:rsidP="009C637F">
      <w:pPr>
        <w:pStyle w:val="Estilo4"/>
        <w:outlineLvl w:val="9"/>
        <w:rPr>
          <w:b/>
          <w:bCs/>
          <w:lang w:val="es-419" w:eastAsia="es-419"/>
        </w:rPr>
      </w:pPr>
    </w:p>
    <w:p w14:paraId="1B869F88" w14:textId="77777777" w:rsidR="0026470C" w:rsidRDefault="0026470C" w:rsidP="009C637F">
      <w:pPr>
        <w:pStyle w:val="Estilo4"/>
        <w:outlineLvl w:val="9"/>
        <w:rPr>
          <w:b/>
          <w:bCs/>
          <w:lang w:val="es-419" w:eastAsia="es-419"/>
        </w:rPr>
      </w:pPr>
    </w:p>
    <w:p w14:paraId="7FCAF012" w14:textId="77777777" w:rsidR="0026470C" w:rsidRDefault="0026470C" w:rsidP="009C637F">
      <w:pPr>
        <w:pStyle w:val="Estilo4"/>
        <w:outlineLvl w:val="9"/>
        <w:rPr>
          <w:b/>
          <w:bCs/>
          <w:lang w:val="es-419" w:eastAsia="es-419"/>
        </w:rPr>
      </w:pPr>
    </w:p>
    <w:p w14:paraId="00112AB4" w14:textId="77777777" w:rsidR="0026470C" w:rsidRDefault="0026470C" w:rsidP="009C637F">
      <w:pPr>
        <w:pStyle w:val="Estilo4"/>
        <w:outlineLvl w:val="9"/>
        <w:rPr>
          <w:b/>
          <w:bCs/>
          <w:lang w:val="es-419" w:eastAsia="es-419"/>
        </w:rPr>
      </w:pPr>
    </w:p>
    <w:p w14:paraId="1C94A91C" w14:textId="2768F1CE" w:rsidR="000F21AB" w:rsidRPr="000F21AB" w:rsidRDefault="000F21AB" w:rsidP="009C637F">
      <w:pPr>
        <w:pStyle w:val="Estilo4"/>
        <w:outlineLvl w:val="9"/>
        <w:rPr>
          <w:lang w:val="es-419" w:eastAsia="es-419"/>
        </w:rPr>
      </w:pPr>
      <w:r w:rsidRPr="000F21AB">
        <w:rPr>
          <w:b/>
          <w:bCs/>
          <w:lang w:val="es-419" w:eastAsia="es-419"/>
        </w:rPr>
        <w:lastRenderedPageBreak/>
        <w:t>Error: Servidor retorna código diferente de 200</w:t>
      </w:r>
    </w:p>
    <w:p w14:paraId="0E285823" w14:textId="77777777" w:rsidR="000F21AB" w:rsidRPr="000F21AB" w:rsidRDefault="000F21AB" w:rsidP="009C637F">
      <w:pPr>
        <w:pStyle w:val="Estilo4"/>
        <w:outlineLvl w:val="9"/>
        <w:rPr>
          <w:lang w:val="es-419" w:eastAsia="es-419"/>
        </w:rPr>
      </w:pPr>
      <w:r w:rsidRPr="000F21AB">
        <w:rPr>
          <w:lang w:val="es-419" w:eastAsia="es-419"/>
        </w:rPr>
        <w:t>Síntoma: http.getResponseCode() retorna 400, 404, 500, etc.</w:t>
      </w:r>
    </w:p>
    <w:p w14:paraId="3CC9FCB3" w14:textId="77777777" w:rsidR="000F21AB" w:rsidRPr="000F21AB" w:rsidRDefault="000F21AB" w:rsidP="009C637F">
      <w:pPr>
        <w:pStyle w:val="Estilo4"/>
        <w:outlineLvl w:val="9"/>
        <w:rPr>
          <w:lang w:val="es-419" w:eastAsia="es-419"/>
        </w:rPr>
      </w:pPr>
      <w:r w:rsidRPr="000F21AB">
        <w:rPr>
          <w:lang w:val="es-419" w:eastAsia="es-419"/>
        </w:rPr>
        <w:t>Detección: Comparación del código de respuesta con 200</w:t>
      </w:r>
    </w:p>
    <w:p w14:paraId="2BF02B88" w14:textId="77777777" w:rsidR="000F21AB" w:rsidRPr="000F21AB" w:rsidRDefault="000F21AB" w:rsidP="009C637F">
      <w:pPr>
        <w:pStyle w:val="Estilo4"/>
        <w:outlineLvl w:val="9"/>
        <w:rPr>
          <w:lang w:val="es-419" w:eastAsia="es-419"/>
        </w:rPr>
      </w:pPr>
      <w:r w:rsidRPr="000F21AB">
        <w:rPr>
          <w:lang w:val="es-419" w:eastAsia="es-419"/>
        </w:rPr>
        <w:t>Manejo:</w:t>
      </w:r>
    </w:p>
    <w:p w14:paraId="37C2C557" w14:textId="77777777" w:rsidR="000F21AB" w:rsidRPr="000F21AB" w:rsidRDefault="000F21AB" w:rsidP="009C637F">
      <w:pPr>
        <w:pStyle w:val="Estilo4"/>
        <w:numPr>
          <w:ilvl w:val="0"/>
          <w:numId w:val="364"/>
        </w:numPr>
        <w:outlineLvl w:val="9"/>
        <w:rPr>
          <w:lang w:val="es-419" w:eastAsia="es-419"/>
        </w:rPr>
      </w:pPr>
      <w:r w:rsidRPr="000F21AB">
        <w:rPr>
          <w:lang w:val="es-419" w:eastAsia="es-419"/>
        </w:rPr>
        <w:t>Imprimir código de error específico en Monitor Serial</w:t>
      </w:r>
    </w:p>
    <w:p w14:paraId="461978A4" w14:textId="77777777" w:rsidR="000F21AB" w:rsidRPr="000F21AB" w:rsidRDefault="000F21AB" w:rsidP="009C637F">
      <w:pPr>
        <w:pStyle w:val="Estilo4"/>
        <w:numPr>
          <w:ilvl w:val="0"/>
          <w:numId w:val="364"/>
        </w:numPr>
        <w:outlineLvl w:val="9"/>
        <w:rPr>
          <w:lang w:val="es-419" w:eastAsia="es-419"/>
        </w:rPr>
      </w:pPr>
      <w:r w:rsidRPr="000F21AB">
        <w:rPr>
          <w:lang w:val="es-419" w:eastAsia="es-419"/>
        </w:rPr>
        <w:t xml:space="preserve">Mostrar mensaje descriptivo según código: </w:t>
      </w:r>
    </w:p>
    <w:p w14:paraId="5A3603D8" w14:textId="77777777" w:rsidR="000F21AB" w:rsidRPr="000F21AB" w:rsidRDefault="000F21AB" w:rsidP="009C637F">
      <w:pPr>
        <w:pStyle w:val="Estilo4"/>
        <w:numPr>
          <w:ilvl w:val="1"/>
          <w:numId w:val="364"/>
        </w:numPr>
        <w:outlineLvl w:val="9"/>
        <w:rPr>
          <w:lang w:val="es-419" w:eastAsia="es-419"/>
        </w:rPr>
      </w:pPr>
      <w:r w:rsidRPr="000F21AB">
        <w:rPr>
          <w:lang w:val="es-419" w:eastAsia="es-419"/>
        </w:rPr>
        <w:t>400: Datos mal formados</w:t>
      </w:r>
    </w:p>
    <w:p w14:paraId="653E4E42" w14:textId="77777777" w:rsidR="000F21AB" w:rsidRPr="000F21AB" w:rsidRDefault="000F21AB" w:rsidP="009C637F">
      <w:pPr>
        <w:pStyle w:val="Estilo4"/>
        <w:numPr>
          <w:ilvl w:val="1"/>
          <w:numId w:val="364"/>
        </w:numPr>
        <w:outlineLvl w:val="9"/>
        <w:rPr>
          <w:lang w:val="es-419" w:eastAsia="es-419"/>
        </w:rPr>
      </w:pPr>
      <w:r w:rsidRPr="000F21AB">
        <w:rPr>
          <w:lang w:val="es-419" w:eastAsia="es-419"/>
        </w:rPr>
        <w:t>404: URL incorrecta</w:t>
      </w:r>
    </w:p>
    <w:p w14:paraId="224D1D2F" w14:textId="77777777" w:rsidR="000F21AB" w:rsidRPr="000F21AB" w:rsidRDefault="000F21AB" w:rsidP="009C637F">
      <w:pPr>
        <w:pStyle w:val="Estilo4"/>
        <w:numPr>
          <w:ilvl w:val="1"/>
          <w:numId w:val="364"/>
        </w:numPr>
        <w:outlineLvl w:val="9"/>
        <w:rPr>
          <w:lang w:val="es-419" w:eastAsia="es-419"/>
        </w:rPr>
      </w:pPr>
      <w:r w:rsidRPr="000F21AB">
        <w:rPr>
          <w:lang w:val="es-419" w:eastAsia="es-419"/>
        </w:rPr>
        <w:t>500: Error del servidor</w:t>
      </w:r>
    </w:p>
    <w:p w14:paraId="03655A70" w14:textId="77777777" w:rsidR="000F21AB" w:rsidRPr="000F21AB" w:rsidRDefault="000F21AB" w:rsidP="009C637F">
      <w:pPr>
        <w:pStyle w:val="Estilo4"/>
        <w:numPr>
          <w:ilvl w:val="0"/>
          <w:numId w:val="364"/>
        </w:numPr>
        <w:outlineLvl w:val="9"/>
        <w:rPr>
          <w:lang w:val="es-419" w:eastAsia="es-419"/>
        </w:rPr>
      </w:pPr>
      <w:r w:rsidRPr="000F21AB">
        <w:rPr>
          <w:lang w:val="es-419" w:eastAsia="es-419"/>
        </w:rPr>
        <w:t>Reintentar en siguiente ciclo</w:t>
      </w:r>
    </w:p>
    <w:p w14:paraId="624B1D4D" w14:textId="77777777" w:rsidR="000F21AB" w:rsidRPr="000F21AB" w:rsidRDefault="000F21AB" w:rsidP="009C637F">
      <w:pPr>
        <w:pStyle w:val="Estilo4"/>
        <w:outlineLvl w:val="9"/>
        <w:rPr>
          <w:lang w:val="es-419" w:eastAsia="es-419"/>
        </w:rPr>
      </w:pPr>
      <w:r w:rsidRPr="000F21AB">
        <w:rPr>
          <w:lang w:val="es-419" w:eastAsia="es-419"/>
        </w:rPr>
        <w:t>Causa probable: Script PHP con errores, base de datos inaccesible, JSON mal formado</w:t>
      </w:r>
    </w:p>
    <w:p w14:paraId="76B01006" w14:textId="77777777" w:rsidR="000F21AB" w:rsidRPr="000F21AB" w:rsidRDefault="000F21AB" w:rsidP="009C637F">
      <w:pPr>
        <w:pStyle w:val="Estilo4"/>
        <w:outlineLvl w:val="9"/>
        <w:rPr>
          <w:lang w:val="es-419" w:eastAsia="es-419"/>
        </w:rPr>
      </w:pPr>
      <w:r w:rsidRPr="000F21AB">
        <w:rPr>
          <w:b/>
          <w:bCs/>
          <w:lang w:val="es-419" w:eastAsia="es-419"/>
        </w:rPr>
        <w:t>Estrategia general de manejo de errores:</w:t>
      </w:r>
    </w:p>
    <w:p w14:paraId="5B63BC73" w14:textId="77777777" w:rsidR="000F21AB" w:rsidRPr="000F21AB" w:rsidRDefault="000F21AB" w:rsidP="009C637F">
      <w:pPr>
        <w:pStyle w:val="Estilo4"/>
        <w:outlineLvl w:val="9"/>
        <w:rPr>
          <w:lang w:val="es-419" w:eastAsia="es-419"/>
        </w:rPr>
      </w:pPr>
      <w:r w:rsidRPr="000F21AB">
        <w:rPr>
          <w:lang w:val="es-419" w:eastAsia="es-419"/>
        </w:rPr>
        <w:t>El sistema sigue el principio de "fail gracefully", es decir, continuar operando en la medida de lo posible incluso cuando algunos componentes fallan. Los errores se reportan claramente pero no detienen la ejecución completa del sistema.</w:t>
      </w:r>
    </w:p>
    <w:p w14:paraId="1C4174CD" w14:textId="77777777" w:rsidR="000F21AB" w:rsidRPr="000F21AB" w:rsidRDefault="000F21AB" w:rsidP="009C637F">
      <w:pPr>
        <w:pStyle w:val="Estilo4"/>
        <w:outlineLvl w:val="9"/>
        <w:rPr>
          <w:lang w:val="es-419" w:eastAsia="es-419"/>
        </w:rPr>
      </w:pPr>
      <w:r w:rsidRPr="000F21AB">
        <w:rPr>
          <w:b/>
          <w:bCs/>
          <w:lang w:val="es-419" w:eastAsia="es-419"/>
        </w:rPr>
        <w:t>Registro de errores:</w:t>
      </w:r>
    </w:p>
    <w:p w14:paraId="162A9AF7" w14:textId="77777777" w:rsidR="000F21AB" w:rsidRPr="000F21AB" w:rsidRDefault="000F21AB" w:rsidP="009C637F">
      <w:pPr>
        <w:pStyle w:val="Estilo4"/>
        <w:outlineLvl w:val="9"/>
        <w:rPr>
          <w:lang w:val="es-419" w:eastAsia="es-419"/>
        </w:rPr>
      </w:pPr>
      <w:r w:rsidRPr="000F21AB">
        <w:rPr>
          <w:lang w:val="es-419" w:eastAsia="es-419"/>
        </w:rPr>
        <w:t>Todos los errores se imprimen en el Monitor Serial con timestamp y descripción clara, facilitando la depuración durante desarrollo y diagnóstico durante operación.</w:t>
      </w:r>
    </w:p>
    <w:p w14:paraId="7B87BBEF" w14:textId="77777777" w:rsidR="000F21AB" w:rsidRPr="000F21AB" w:rsidRDefault="000F21AB" w:rsidP="009C637F">
      <w:pPr>
        <w:pStyle w:val="Estilo4"/>
        <w:outlineLvl w:val="9"/>
        <w:rPr>
          <w:lang w:val="es-419" w:eastAsia="es-419"/>
        </w:rPr>
      </w:pPr>
      <w:r w:rsidRPr="000F21AB">
        <w:rPr>
          <w:b/>
          <w:bCs/>
          <w:lang w:val="es-419" w:eastAsia="es-419"/>
        </w:rPr>
        <w:t>Recuperación automática:</w:t>
      </w:r>
    </w:p>
    <w:p w14:paraId="2141C799" w14:textId="77777777" w:rsidR="000F21AB" w:rsidRPr="000F21AB" w:rsidRDefault="000F21AB" w:rsidP="009C637F">
      <w:pPr>
        <w:pStyle w:val="Estilo4"/>
        <w:outlineLvl w:val="9"/>
        <w:rPr>
          <w:lang w:val="es-419" w:eastAsia="es-419"/>
        </w:rPr>
      </w:pPr>
      <w:r w:rsidRPr="000F21AB">
        <w:rPr>
          <w:lang w:val="es-419" w:eastAsia="es-419"/>
        </w:rPr>
        <w:t>El sistema implementa recuperación automática para errores transitorios:</w:t>
      </w:r>
    </w:p>
    <w:p w14:paraId="7392F126" w14:textId="77777777" w:rsidR="000F21AB" w:rsidRPr="000F21AB" w:rsidRDefault="000F21AB" w:rsidP="009C637F">
      <w:pPr>
        <w:pStyle w:val="Estilo4"/>
        <w:numPr>
          <w:ilvl w:val="0"/>
          <w:numId w:val="365"/>
        </w:numPr>
        <w:outlineLvl w:val="9"/>
        <w:rPr>
          <w:lang w:val="es-419" w:eastAsia="es-419"/>
        </w:rPr>
      </w:pPr>
      <w:r w:rsidRPr="000F21AB">
        <w:rPr>
          <w:lang w:val="es-419" w:eastAsia="es-419"/>
        </w:rPr>
        <w:t>Reconexión WiFi si se pierde señal</w:t>
      </w:r>
    </w:p>
    <w:p w14:paraId="673A4453" w14:textId="77777777" w:rsidR="000F21AB" w:rsidRPr="000F21AB" w:rsidRDefault="000F21AB" w:rsidP="009C637F">
      <w:pPr>
        <w:pStyle w:val="Estilo4"/>
        <w:numPr>
          <w:ilvl w:val="0"/>
          <w:numId w:val="365"/>
        </w:numPr>
        <w:outlineLvl w:val="9"/>
        <w:rPr>
          <w:lang w:val="es-419" w:eastAsia="es-419"/>
        </w:rPr>
      </w:pPr>
      <w:r w:rsidRPr="000F21AB">
        <w:rPr>
          <w:lang w:val="es-419" w:eastAsia="es-419"/>
        </w:rPr>
        <w:t>Reintentos de envío si el servidor no responde</w:t>
      </w:r>
    </w:p>
    <w:p w14:paraId="415C185E" w14:textId="77777777" w:rsidR="000F21AB" w:rsidRPr="000F21AB" w:rsidRDefault="000F21AB" w:rsidP="009C637F">
      <w:pPr>
        <w:pStyle w:val="Estilo4"/>
        <w:numPr>
          <w:ilvl w:val="0"/>
          <w:numId w:val="365"/>
        </w:numPr>
        <w:outlineLvl w:val="9"/>
        <w:rPr>
          <w:lang w:val="es-419" w:eastAsia="es-419"/>
        </w:rPr>
      </w:pPr>
      <w:r w:rsidRPr="000F21AB">
        <w:rPr>
          <w:lang w:val="es-419" w:eastAsia="es-419"/>
        </w:rPr>
        <w:t>Continuar leyendo sensor incluso si algunas lecturas fallan</w:t>
      </w:r>
    </w:p>
    <w:p w14:paraId="051F9D6D" w14:textId="77777777" w:rsidR="000F21AB" w:rsidRPr="000F21AB" w:rsidRDefault="000F21AB" w:rsidP="009C637F">
      <w:pPr>
        <w:pStyle w:val="Estilo4"/>
        <w:outlineLvl w:val="9"/>
        <w:rPr>
          <w:lang w:val="es-419" w:eastAsia="es-419"/>
        </w:rPr>
      </w:pPr>
      <w:r w:rsidRPr="000F21AB">
        <w:rPr>
          <w:b/>
          <w:bCs/>
          <w:lang w:val="es-419" w:eastAsia="es-419"/>
        </w:rPr>
        <w:t>Errores críticos vs no críticos:</w:t>
      </w:r>
    </w:p>
    <w:p w14:paraId="28E718D2" w14:textId="77777777" w:rsidR="000F21AB" w:rsidRPr="000F21AB" w:rsidRDefault="000F21AB" w:rsidP="009C637F">
      <w:pPr>
        <w:pStyle w:val="Estilo4"/>
        <w:outlineLvl w:val="9"/>
        <w:rPr>
          <w:lang w:val="es-419" w:eastAsia="es-419"/>
        </w:rPr>
      </w:pPr>
      <w:r w:rsidRPr="000F21AB">
        <w:rPr>
          <w:lang w:val="es-419" w:eastAsia="es-419"/>
        </w:rPr>
        <w:t>Errores críticos (sistema no puede funcionar):</w:t>
      </w:r>
    </w:p>
    <w:p w14:paraId="44AFE8EF" w14:textId="77777777" w:rsidR="000F21AB" w:rsidRPr="000F21AB" w:rsidRDefault="000F21AB" w:rsidP="009C637F">
      <w:pPr>
        <w:pStyle w:val="Estilo4"/>
        <w:numPr>
          <w:ilvl w:val="0"/>
          <w:numId w:val="366"/>
        </w:numPr>
        <w:outlineLvl w:val="9"/>
        <w:rPr>
          <w:lang w:val="es-419" w:eastAsia="es-419"/>
        </w:rPr>
      </w:pPr>
      <w:r w:rsidRPr="000F21AB">
        <w:rPr>
          <w:lang w:val="es-419" w:eastAsia="es-419"/>
        </w:rPr>
        <w:t>RTC no disponible (sin timestamps)</w:t>
      </w:r>
    </w:p>
    <w:p w14:paraId="2B87FEF4" w14:textId="77777777" w:rsidR="000F21AB" w:rsidRPr="000F21AB" w:rsidRDefault="000F21AB" w:rsidP="009C637F">
      <w:pPr>
        <w:pStyle w:val="Estilo4"/>
        <w:numPr>
          <w:ilvl w:val="0"/>
          <w:numId w:val="366"/>
        </w:numPr>
        <w:outlineLvl w:val="9"/>
        <w:rPr>
          <w:lang w:val="es-419" w:eastAsia="es-419"/>
        </w:rPr>
      </w:pPr>
      <w:r w:rsidRPr="000F21AB">
        <w:rPr>
          <w:lang w:val="es-419" w:eastAsia="es-419"/>
        </w:rPr>
        <w:t>WiFi no conecta en absoluto (sin envío de datos)</w:t>
      </w:r>
    </w:p>
    <w:p w14:paraId="1B4CA039" w14:textId="77777777" w:rsidR="000F21AB" w:rsidRPr="000F21AB" w:rsidRDefault="000F21AB" w:rsidP="009C637F">
      <w:pPr>
        <w:pStyle w:val="Estilo4"/>
        <w:outlineLvl w:val="9"/>
        <w:rPr>
          <w:lang w:val="es-419" w:eastAsia="es-419"/>
        </w:rPr>
      </w:pPr>
      <w:r w:rsidRPr="000F21AB">
        <w:rPr>
          <w:lang w:val="es-419" w:eastAsia="es-419"/>
        </w:rPr>
        <w:t>Errores no críticos (sistema continúa con funcionalidad reducida):</w:t>
      </w:r>
    </w:p>
    <w:p w14:paraId="65AB6C6B" w14:textId="77777777" w:rsidR="000F21AB" w:rsidRPr="000F21AB" w:rsidRDefault="000F21AB" w:rsidP="009C637F">
      <w:pPr>
        <w:pStyle w:val="Estilo4"/>
        <w:numPr>
          <w:ilvl w:val="0"/>
          <w:numId w:val="367"/>
        </w:numPr>
        <w:outlineLvl w:val="9"/>
        <w:rPr>
          <w:lang w:val="es-419" w:eastAsia="es-419"/>
        </w:rPr>
      </w:pPr>
      <w:r w:rsidRPr="000F21AB">
        <w:rPr>
          <w:lang w:val="es-419" w:eastAsia="es-419"/>
        </w:rPr>
        <w:t>Pantalla OLED no detectada (sin interfaz local pero envío funciona)</w:t>
      </w:r>
    </w:p>
    <w:p w14:paraId="7C6B2A2C" w14:textId="77777777" w:rsidR="000F21AB" w:rsidRPr="000F21AB" w:rsidRDefault="000F21AB" w:rsidP="009C637F">
      <w:pPr>
        <w:pStyle w:val="Estilo4"/>
        <w:numPr>
          <w:ilvl w:val="0"/>
          <w:numId w:val="367"/>
        </w:numPr>
        <w:outlineLvl w:val="9"/>
        <w:rPr>
          <w:lang w:val="es-419" w:eastAsia="es-419"/>
        </w:rPr>
      </w:pPr>
      <w:r w:rsidRPr="000F21AB">
        <w:rPr>
          <w:lang w:val="es-419" w:eastAsia="es-419"/>
        </w:rPr>
        <w:t>Sensor DHT22 desconectado temporalmente (reconectar y continuar)</w:t>
      </w:r>
    </w:p>
    <w:p w14:paraId="363DCA01" w14:textId="77777777" w:rsidR="000F21AB" w:rsidRPr="000F21AB" w:rsidRDefault="000F21AB" w:rsidP="009C637F">
      <w:pPr>
        <w:pStyle w:val="Estilo4"/>
        <w:numPr>
          <w:ilvl w:val="0"/>
          <w:numId w:val="367"/>
        </w:numPr>
        <w:outlineLvl w:val="9"/>
        <w:rPr>
          <w:lang w:val="es-419" w:eastAsia="es-419"/>
        </w:rPr>
      </w:pPr>
      <w:r w:rsidRPr="000F21AB">
        <w:rPr>
          <w:lang w:val="es-419" w:eastAsia="es-419"/>
        </w:rPr>
        <w:t>Servidor no responde ocasionalmente (reintentar después)</w:t>
      </w:r>
    </w:p>
    <w:p w14:paraId="02F3075B" w14:textId="77777777" w:rsidR="000F21AB" w:rsidRPr="000F21AB" w:rsidRDefault="000F21AB" w:rsidP="009C637F">
      <w:pPr>
        <w:pStyle w:val="Estilo4"/>
        <w:outlineLvl w:val="9"/>
        <w:rPr>
          <w:lang w:val="es-419"/>
        </w:rPr>
      </w:pPr>
    </w:p>
    <w:p w14:paraId="52D0F22D" w14:textId="77777777" w:rsidR="000F21AB" w:rsidRDefault="000F21AB" w:rsidP="009C637F">
      <w:pPr>
        <w:pStyle w:val="Estilo4"/>
        <w:outlineLvl w:val="9"/>
      </w:pPr>
    </w:p>
    <w:p w14:paraId="0983F3CA" w14:textId="77777777" w:rsidR="00A907CB" w:rsidRDefault="001D0146" w:rsidP="009C637F">
      <w:pPr>
        <w:pStyle w:val="Estilo4"/>
        <w:keepNext/>
        <w:jc w:val="center"/>
        <w:outlineLvl w:val="9"/>
      </w:pPr>
      <w:r>
        <w:rPr>
          <w:noProof/>
        </w:rPr>
        <w:lastRenderedPageBreak/>
        <w:drawing>
          <wp:inline distT="0" distB="0" distL="0" distR="0" wp14:anchorId="35EA3FBB" wp14:editId="0F407F1B">
            <wp:extent cx="4505659" cy="7712765"/>
            <wp:effectExtent l="0" t="0" r="9525" b="2540"/>
            <wp:docPr id="10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n 103"/>
                    <pic:cNvPicPr/>
                  </pic:nvPicPr>
                  <pic:blipFill>
                    <a:blip r:embed="rId119" cstate="print">
                      <a:extLst>
                        <a:ext uri="{28A0092B-C50C-407E-A947-70E740481C1C}">
                          <a14:useLocalDpi xmlns:a14="http://schemas.microsoft.com/office/drawing/2010/main" val="0"/>
                        </a:ext>
                      </a:extLst>
                    </a:blip>
                    <a:stretch>
                      <a:fillRect/>
                    </a:stretch>
                  </pic:blipFill>
                  <pic:spPr>
                    <a:xfrm>
                      <a:off x="0" y="0"/>
                      <a:ext cx="4513826" cy="7726745"/>
                    </a:xfrm>
                    <a:prstGeom prst="rect">
                      <a:avLst/>
                    </a:prstGeom>
                  </pic:spPr>
                </pic:pic>
              </a:graphicData>
            </a:graphic>
          </wp:inline>
        </w:drawing>
      </w:r>
    </w:p>
    <w:p w14:paraId="30B97A44" w14:textId="3BB23496" w:rsidR="000F21AB" w:rsidRDefault="00A907CB" w:rsidP="009C637F">
      <w:pPr>
        <w:pStyle w:val="Descripcin"/>
        <w:jc w:val="center"/>
      </w:pPr>
      <w:r>
        <w:t>Figura 5.5.7 - MANEJO DE ERRORES</w:t>
      </w:r>
    </w:p>
    <w:p w14:paraId="594BB4F6" w14:textId="1D42F792" w:rsidR="002B259D" w:rsidRDefault="002B259D" w:rsidP="00AA200C">
      <w:pPr>
        <w:pStyle w:val="MyStyle"/>
        <w:outlineLvl w:val="1"/>
      </w:pPr>
      <w:bookmarkStart w:id="449" w:name="_Toc217135210"/>
      <w:bookmarkStart w:id="450" w:name="_Toc218087701"/>
      <w:r>
        <w:lastRenderedPageBreak/>
        <w:t>5.6. Desarrollo de la plataforma web</w:t>
      </w:r>
      <w:bookmarkEnd w:id="449"/>
      <w:bookmarkEnd w:id="450"/>
    </w:p>
    <w:p w14:paraId="4712EDAE" w14:textId="160C4F74" w:rsidR="00915D4E" w:rsidRPr="007205DA" w:rsidRDefault="00915D4E" w:rsidP="00AA200C">
      <w:pPr>
        <w:pStyle w:val="MyStyle"/>
      </w:pPr>
      <w:bookmarkStart w:id="451" w:name="_Toc217135211"/>
      <w:bookmarkStart w:id="452" w:name="_Toc218087702"/>
      <w:r w:rsidRPr="007205DA">
        <w:t>5.6.1. Diseño de la base de datos</w:t>
      </w:r>
      <w:bookmarkEnd w:id="451"/>
      <w:bookmarkEnd w:id="452"/>
    </w:p>
    <w:p w14:paraId="3BCBA79E" w14:textId="18A56E48" w:rsidR="00CE7F13" w:rsidRDefault="00CE7F13" w:rsidP="009C637F">
      <w:pPr>
        <w:pStyle w:val="Estilo4"/>
        <w:outlineLvl w:val="9"/>
      </w:pPr>
      <w:r>
        <w:t>El sistema de monitoreo utiliza una base de datos relacional MySQL para el almacenamiento persistente de las mediciones de temperatura, fecha y hora enviadas por el ESP32.</w:t>
      </w:r>
    </w:p>
    <w:p w14:paraId="785E151C" w14:textId="77777777" w:rsidR="00CE7F13" w:rsidRPr="00CE7F13" w:rsidRDefault="00CE7F13" w:rsidP="009C637F">
      <w:pPr>
        <w:pStyle w:val="Estilo4"/>
        <w:outlineLvl w:val="9"/>
        <w:rPr>
          <w:lang w:val="es-419" w:eastAsia="es-419"/>
        </w:rPr>
      </w:pPr>
      <w:r w:rsidRPr="00CE7F13">
        <w:rPr>
          <w:lang w:val="es-419" w:eastAsia="es-419"/>
        </w:rPr>
        <w:t>Características del sistema de base de datos:</w:t>
      </w:r>
    </w:p>
    <w:p w14:paraId="4C5CDC11" w14:textId="77777777" w:rsidR="00CE7F13" w:rsidRPr="00CE7F13" w:rsidRDefault="00CE7F13" w:rsidP="009C637F">
      <w:pPr>
        <w:pStyle w:val="Estilo4"/>
        <w:numPr>
          <w:ilvl w:val="0"/>
          <w:numId w:val="368"/>
        </w:numPr>
        <w:outlineLvl w:val="9"/>
        <w:rPr>
          <w:lang w:val="es-419" w:eastAsia="es-419"/>
        </w:rPr>
      </w:pPr>
      <w:r w:rsidRPr="00CE7F13">
        <w:rPr>
          <w:lang w:val="es-419" w:eastAsia="es-419"/>
        </w:rPr>
        <w:t>Motor de base de datos: MySQL 8.0</w:t>
      </w:r>
    </w:p>
    <w:p w14:paraId="21734C9F" w14:textId="77777777" w:rsidR="00CE7F13" w:rsidRPr="00CE7F13" w:rsidRDefault="00CE7F13" w:rsidP="009C637F">
      <w:pPr>
        <w:pStyle w:val="Estilo4"/>
        <w:numPr>
          <w:ilvl w:val="0"/>
          <w:numId w:val="368"/>
        </w:numPr>
        <w:outlineLvl w:val="9"/>
        <w:rPr>
          <w:lang w:val="es-419" w:eastAsia="es-419"/>
        </w:rPr>
      </w:pPr>
      <w:r w:rsidRPr="00CE7F13">
        <w:rPr>
          <w:lang w:val="es-419" w:eastAsia="es-419"/>
        </w:rPr>
        <w:t>Servidor: Remoto (hosting web)</w:t>
      </w:r>
    </w:p>
    <w:p w14:paraId="5F4F3E6F" w14:textId="77777777" w:rsidR="00CE7F13" w:rsidRPr="00CE7F13" w:rsidRDefault="00CE7F13" w:rsidP="009C637F">
      <w:pPr>
        <w:pStyle w:val="Estilo4"/>
        <w:numPr>
          <w:ilvl w:val="0"/>
          <w:numId w:val="368"/>
        </w:numPr>
        <w:outlineLvl w:val="9"/>
        <w:rPr>
          <w:lang w:val="es-419" w:eastAsia="es-419"/>
        </w:rPr>
      </w:pPr>
      <w:r w:rsidRPr="00CE7F13">
        <w:rPr>
          <w:lang w:val="es-419" w:eastAsia="es-419"/>
        </w:rPr>
        <w:t>Nombre de la base de datos: u574302726_temperatura</w:t>
      </w:r>
    </w:p>
    <w:p w14:paraId="7E1B1DE2" w14:textId="77777777" w:rsidR="00CE7F13" w:rsidRPr="00CE7F13" w:rsidRDefault="00CE7F13" w:rsidP="009C637F">
      <w:pPr>
        <w:pStyle w:val="Estilo4"/>
        <w:numPr>
          <w:ilvl w:val="0"/>
          <w:numId w:val="368"/>
        </w:numPr>
        <w:outlineLvl w:val="9"/>
        <w:rPr>
          <w:lang w:val="es-419" w:eastAsia="es-419"/>
        </w:rPr>
      </w:pPr>
      <w:r w:rsidRPr="00CE7F13">
        <w:rPr>
          <w:lang w:val="es-419" w:eastAsia="es-419"/>
        </w:rPr>
        <w:t>Usuario: u574302726_Erik</w:t>
      </w:r>
    </w:p>
    <w:p w14:paraId="71566714" w14:textId="77777777" w:rsidR="00CE7F13" w:rsidRPr="00CE7F13" w:rsidRDefault="00CE7F13" w:rsidP="009C637F">
      <w:pPr>
        <w:pStyle w:val="Estilo4"/>
        <w:numPr>
          <w:ilvl w:val="0"/>
          <w:numId w:val="368"/>
        </w:numPr>
        <w:outlineLvl w:val="9"/>
        <w:rPr>
          <w:lang w:val="es-419" w:eastAsia="es-419"/>
        </w:rPr>
      </w:pPr>
      <w:r w:rsidRPr="00CE7F13">
        <w:rPr>
          <w:lang w:val="es-419" w:eastAsia="es-419"/>
        </w:rPr>
        <w:t>Codificación de caracteres: UTF-8 (utf8mb4)</w:t>
      </w:r>
    </w:p>
    <w:p w14:paraId="1ABD4D66" w14:textId="77777777" w:rsidR="00CE7F13" w:rsidRPr="00CE7F13" w:rsidRDefault="00CE7F13" w:rsidP="009C637F">
      <w:pPr>
        <w:pStyle w:val="Estilo4"/>
        <w:numPr>
          <w:ilvl w:val="0"/>
          <w:numId w:val="368"/>
        </w:numPr>
        <w:outlineLvl w:val="9"/>
        <w:rPr>
          <w:lang w:val="es-419" w:eastAsia="es-419"/>
        </w:rPr>
      </w:pPr>
      <w:r w:rsidRPr="00CE7F13">
        <w:rPr>
          <w:lang w:val="es-419" w:eastAsia="es-419"/>
        </w:rPr>
        <w:t>Motor de almacenamiento: InnoDB</w:t>
      </w:r>
    </w:p>
    <w:p w14:paraId="7EDC4FD9" w14:textId="77777777" w:rsidR="00CE7F13" w:rsidRPr="00CE7F13" w:rsidRDefault="00CE7F13" w:rsidP="009C637F">
      <w:pPr>
        <w:pStyle w:val="Estilo4"/>
        <w:outlineLvl w:val="9"/>
        <w:rPr>
          <w:lang w:val="es-419" w:eastAsia="es-419"/>
        </w:rPr>
      </w:pPr>
      <w:r w:rsidRPr="00CE7F13">
        <w:rPr>
          <w:lang w:val="es-419" w:eastAsia="es-419"/>
        </w:rPr>
        <w:t>Ventajas de MySQL para este proyecto:</w:t>
      </w:r>
    </w:p>
    <w:p w14:paraId="64F0333D" w14:textId="77777777" w:rsidR="00CE7F13" w:rsidRPr="00CE7F13" w:rsidRDefault="00CE7F13" w:rsidP="009C637F">
      <w:pPr>
        <w:pStyle w:val="Estilo4"/>
        <w:outlineLvl w:val="9"/>
        <w:rPr>
          <w:lang w:val="es-419" w:eastAsia="es-419"/>
        </w:rPr>
      </w:pPr>
      <w:r w:rsidRPr="00CE7F13">
        <w:rPr>
          <w:lang w:val="es-419" w:eastAsia="es-419"/>
        </w:rPr>
        <w:t>MySQL fue seleccionado como sistema gestor de base de datos por las siguientes razones:</w:t>
      </w:r>
    </w:p>
    <w:p w14:paraId="6DEA8B4A" w14:textId="77777777" w:rsidR="00CE7F13" w:rsidRPr="00CE7F13" w:rsidRDefault="00CE7F13" w:rsidP="009C637F">
      <w:pPr>
        <w:pStyle w:val="Estilo4"/>
        <w:numPr>
          <w:ilvl w:val="0"/>
          <w:numId w:val="369"/>
        </w:numPr>
        <w:outlineLvl w:val="9"/>
        <w:rPr>
          <w:lang w:val="es-419" w:eastAsia="es-419"/>
        </w:rPr>
      </w:pPr>
      <w:r w:rsidRPr="00CE7F13">
        <w:rPr>
          <w:lang w:val="es-419" w:eastAsia="es-419"/>
        </w:rPr>
        <w:t>Amplia compatibilidad con servicios de hosting web compartido</w:t>
      </w:r>
    </w:p>
    <w:p w14:paraId="59EE97CF" w14:textId="77777777" w:rsidR="00CE7F13" w:rsidRPr="00CE7F13" w:rsidRDefault="00CE7F13" w:rsidP="009C637F">
      <w:pPr>
        <w:pStyle w:val="Estilo4"/>
        <w:numPr>
          <w:ilvl w:val="0"/>
          <w:numId w:val="369"/>
        </w:numPr>
        <w:outlineLvl w:val="9"/>
        <w:rPr>
          <w:lang w:val="es-419" w:eastAsia="es-419"/>
        </w:rPr>
      </w:pPr>
      <w:r w:rsidRPr="00CE7F13">
        <w:rPr>
          <w:lang w:val="es-419" w:eastAsia="es-419"/>
        </w:rPr>
        <w:t>Soporte nativo en PHP mediante extensiones mysqli y PDO</w:t>
      </w:r>
    </w:p>
    <w:p w14:paraId="3142B8D7" w14:textId="77777777" w:rsidR="00CE7F13" w:rsidRPr="00CE7F13" w:rsidRDefault="00CE7F13" w:rsidP="009C637F">
      <w:pPr>
        <w:pStyle w:val="Estilo4"/>
        <w:numPr>
          <w:ilvl w:val="0"/>
          <w:numId w:val="369"/>
        </w:numPr>
        <w:outlineLvl w:val="9"/>
        <w:rPr>
          <w:lang w:val="es-419" w:eastAsia="es-419"/>
        </w:rPr>
      </w:pPr>
      <w:r w:rsidRPr="00CE7F13">
        <w:rPr>
          <w:lang w:val="es-419" w:eastAsia="es-419"/>
        </w:rPr>
        <w:t>Rendimiento adecuado para aplicaciones de bajo a medio tráfico</w:t>
      </w:r>
    </w:p>
    <w:p w14:paraId="67B9E55F" w14:textId="77777777" w:rsidR="00CE7F13" w:rsidRPr="00CE7F13" w:rsidRDefault="00CE7F13" w:rsidP="009C637F">
      <w:pPr>
        <w:pStyle w:val="Estilo4"/>
        <w:numPr>
          <w:ilvl w:val="0"/>
          <w:numId w:val="369"/>
        </w:numPr>
        <w:outlineLvl w:val="9"/>
        <w:rPr>
          <w:lang w:val="es-419" w:eastAsia="es-419"/>
        </w:rPr>
      </w:pPr>
      <w:r w:rsidRPr="00CE7F13">
        <w:rPr>
          <w:lang w:val="es-419" w:eastAsia="es-419"/>
        </w:rPr>
        <w:t>Confiabilidad y estabilidad probadas en millones de implementaciones</w:t>
      </w:r>
    </w:p>
    <w:p w14:paraId="61A16279" w14:textId="77777777" w:rsidR="00CE7F13" w:rsidRPr="00CE7F13" w:rsidRDefault="00CE7F13" w:rsidP="009C637F">
      <w:pPr>
        <w:pStyle w:val="Estilo4"/>
        <w:numPr>
          <w:ilvl w:val="0"/>
          <w:numId w:val="369"/>
        </w:numPr>
        <w:outlineLvl w:val="9"/>
        <w:rPr>
          <w:lang w:val="es-419" w:eastAsia="es-419"/>
        </w:rPr>
      </w:pPr>
      <w:r w:rsidRPr="00CE7F13">
        <w:rPr>
          <w:lang w:val="es-419" w:eastAsia="es-419"/>
        </w:rPr>
        <w:t>Documentación extensa y comunidad activa</w:t>
      </w:r>
    </w:p>
    <w:p w14:paraId="074BAA8E" w14:textId="77777777" w:rsidR="00CE7F13" w:rsidRPr="00CE7F13" w:rsidRDefault="00CE7F13" w:rsidP="009C637F">
      <w:pPr>
        <w:pStyle w:val="Estilo4"/>
        <w:numPr>
          <w:ilvl w:val="0"/>
          <w:numId w:val="369"/>
        </w:numPr>
        <w:outlineLvl w:val="9"/>
        <w:rPr>
          <w:lang w:val="es-419" w:eastAsia="es-419"/>
        </w:rPr>
      </w:pPr>
      <w:r w:rsidRPr="00CE7F13">
        <w:rPr>
          <w:lang w:val="es-419" w:eastAsia="es-419"/>
        </w:rPr>
        <w:t>Sin costo de licencia (código abierto)</w:t>
      </w:r>
    </w:p>
    <w:p w14:paraId="7CDAC0F4" w14:textId="4210DCF1" w:rsidR="00AA200C" w:rsidRDefault="00CE7F13" w:rsidP="009C637F">
      <w:pPr>
        <w:pStyle w:val="Estilo4"/>
        <w:numPr>
          <w:ilvl w:val="0"/>
          <w:numId w:val="369"/>
        </w:numPr>
        <w:outlineLvl w:val="9"/>
        <w:rPr>
          <w:lang w:val="es-419" w:eastAsia="es-419"/>
        </w:rPr>
      </w:pPr>
      <w:r w:rsidRPr="00CE7F13">
        <w:rPr>
          <w:lang w:val="es-419" w:eastAsia="es-419"/>
        </w:rPr>
        <w:t>Herramientas de administración como phpMyAdmin incluidas en la mayoría de hostings</w:t>
      </w:r>
      <w:r w:rsidR="00AA200C">
        <w:rPr>
          <w:lang w:val="es-419" w:eastAsia="es-419"/>
        </w:rPr>
        <w:br w:type="page"/>
      </w:r>
    </w:p>
    <w:p w14:paraId="208DDF5F" w14:textId="431EDFB9" w:rsidR="00915D4E" w:rsidRDefault="00915D4E" w:rsidP="00AA200C">
      <w:pPr>
        <w:pStyle w:val="MyStyle"/>
        <w:outlineLvl w:val="3"/>
      </w:pPr>
      <w:bookmarkStart w:id="453" w:name="_Toc217135212"/>
      <w:bookmarkStart w:id="454" w:name="_Toc218087703"/>
      <w:r>
        <w:lastRenderedPageBreak/>
        <w:t>5.6.1.1. Modelo entidad-relación</w:t>
      </w:r>
      <w:bookmarkEnd w:id="453"/>
      <w:bookmarkEnd w:id="454"/>
    </w:p>
    <w:p w14:paraId="6ADFE2A4" w14:textId="77777777" w:rsidR="00CE7F13" w:rsidRPr="00CE7F13" w:rsidRDefault="00CE7F13" w:rsidP="009C637F">
      <w:pPr>
        <w:pStyle w:val="Estilo4"/>
        <w:outlineLvl w:val="9"/>
        <w:rPr>
          <w:lang w:val="es-419" w:eastAsia="es-419"/>
        </w:rPr>
      </w:pPr>
      <w:r w:rsidRPr="00CE7F13">
        <w:rPr>
          <w:lang w:val="es-419" w:eastAsia="es-419"/>
        </w:rPr>
        <w:t>El sistema utiliza un modelo de base de datos simple y eficiente, diseñado específicamente para el almacenamiento de series temporales de temperatura.</w:t>
      </w:r>
    </w:p>
    <w:p w14:paraId="2A068CF7" w14:textId="77777777" w:rsidR="00CE7F13" w:rsidRPr="00CE7F13" w:rsidRDefault="00CE7F13" w:rsidP="009C637F">
      <w:pPr>
        <w:pStyle w:val="Estilo4"/>
        <w:outlineLvl w:val="9"/>
        <w:rPr>
          <w:lang w:val="es-419" w:eastAsia="es-419"/>
        </w:rPr>
      </w:pPr>
      <w:r w:rsidRPr="00CE7F13">
        <w:rPr>
          <w:b/>
          <w:bCs/>
          <w:lang w:val="es-419" w:eastAsia="es-419"/>
        </w:rPr>
        <w:t>Entidades principales:</w:t>
      </w:r>
    </w:p>
    <w:p w14:paraId="585A9C0C" w14:textId="77777777" w:rsidR="00CE7F13" w:rsidRPr="00CE7F13" w:rsidRDefault="00CE7F13" w:rsidP="009C637F">
      <w:pPr>
        <w:pStyle w:val="Estilo4"/>
        <w:outlineLvl w:val="9"/>
        <w:rPr>
          <w:lang w:val="es-419" w:eastAsia="es-419"/>
        </w:rPr>
      </w:pPr>
      <w:r w:rsidRPr="00CE7F13">
        <w:rPr>
          <w:b/>
          <w:bCs/>
          <w:lang w:val="es-419" w:eastAsia="es-419"/>
        </w:rPr>
        <w:t>Entidad: REGISTRO_TEMPERATURA</w:t>
      </w:r>
    </w:p>
    <w:p w14:paraId="27215AAB" w14:textId="77777777" w:rsidR="00CE7F13" w:rsidRPr="00CE7F13" w:rsidRDefault="00CE7F13" w:rsidP="009C637F">
      <w:pPr>
        <w:pStyle w:val="Estilo4"/>
        <w:outlineLvl w:val="9"/>
        <w:rPr>
          <w:lang w:val="es-419" w:eastAsia="es-419"/>
        </w:rPr>
      </w:pPr>
      <w:r w:rsidRPr="00CE7F13">
        <w:rPr>
          <w:lang w:val="es-419" w:eastAsia="es-419"/>
        </w:rPr>
        <w:t>Representa cada medición individual enviada por el ESP32.</w:t>
      </w:r>
    </w:p>
    <w:p w14:paraId="45A01196" w14:textId="77777777" w:rsidR="00CE7F13" w:rsidRPr="00CE7F13" w:rsidRDefault="00CE7F13" w:rsidP="009C637F">
      <w:pPr>
        <w:pStyle w:val="Estilo4"/>
        <w:outlineLvl w:val="9"/>
        <w:rPr>
          <w:lang w:val="es-419" w:eastAsia="es-419"/>
        </w:rPr>
      </w:pPr>
      <w:r w:rsidRPr="00CE7F13">
        <w:rPr>
          <w:lang w:val="es-419" w:eastAsia="es-419"/>
        </w:rPr>
        <w:t>Atributos:</w:t>
      </w:r>
    </w:p>
    <w:p w14:paraId="28CF7B90" w14:textId="77777777" w:rsidR="00CE7F13" w:rsidRPr="00CE7F13" w:rsidRDefault="00CE7F13" w:rsidP="009C637F">
      <w:pPr>
        <w:pStyle w:val="Estilo4"/>
        <w:numPr>
          <w:ilvl w:val="0"/>
          <w:numId w:val="370"/>
        </w:numPr>
        <w:outlineLvl w:val="9"/>
        <w:rPr>
          <w:lang w:val="es-419" w:eastAsia="es-419"/>
        </w:rPr>
      </w:pPr>
      <w:r w:rsidRPr="00CE7F13">
        <w:rPr>
          <w:lang w:val="es-419" w:eastAsia="es-419"/>
        </w:rPr>
        <w:t>id_registro: Identificador único del registro</w:t>
      </w:r>
    </w:p>
    <w:p w14:paraId="3AC41582" w14:textId="77777777" w:rsidR="00CE7F13" w:rsidRPr="00CE7F13" w:rsidRDefault="00CE7F13" w:rsidP="009C637F">
      <w:pPr>
        <w:pStyle w:val="Estilo4"/>
        <w:numPr>
          <w:ilvl w:val="0"/>
          <w:numId w:val="370"/>
        </w:numPr>
        <w:outlineLvl w:val="9"/>
        <w:rPr>
          <w:lang w:val="es-419" w:eastAsia="es-419"/>
        </w:rPr>
      </w:pPr>
      <w:r w:rsidRPr="00CE7F13">
        <w:rPr>
          <w:lang w:val="es-419" w:eastAsia="es-419"/>
        </w:rPr>
        <w:t>temperatura: Valor de temperatura medido</w:t>
      </w:r>
    </w:p>
    <w:p w14:paraId="0F7A0009" w14:textId="77777777" w:rsidR="00CE7F13" w:rsidRPr="00CE7F13" w:rsidRDefault="00CE7F13" w:rsidP="009C637F">
      <w:pPr>
        <w:pStyle w:val="Estilo4"/>
        <w:numPr>
          <w:ilvl w:val="0"/>
          <w:numId w:val="370"/>
        </w:numPr>
        <w:outlineLvl w:val="9"/>
        <w:rPr>
          <w:lang w:val="es-419" w:eastAsia="es-419"/>
        </w:rPr>
      </w:pPr>
      <w:r w:rsidRPr="00CE7F13">
        <w:rPr>
          <w:lang w:val="es-419" w:eastAsia="es-419"/>
        </w:rPr>
        <w:t>fecha: Fecha de la medición</w:t>
      </w:r>
    </w:p>
    <w:p w14:paraId="56600AA5" w14:textId="77777777" w:rsidR="00CE7F13" w:rsidRPr="00CE7F13" w:rsidRDefault="00CE7F13" w:rsidP="009C637F">
      <w:pPr>
        <w:pStyle w:val="Estilo4"/>
        <w:numPr>
          <w:ilvl w:val="0"/>
          <w:numId w:val="370"/>
        </w:numPr>
        <w:outlineLvl w:val="9"/>
        <w:rPr>
          <w:lang w:val="es-419" w:eastAsia="es-419"/>
        </w:rPr>
      </w:pPr>
      <w:r w:rsidRPr="00CE7F13">
        <w:rPr>
          <w:lang w:val="es-419" w:eastAsia="es-419"/>
        </w:rPr>
        <w:t>hora: Hora de la medición</w:t>
      </w:r>
    </w:p>
    <w:p w14:paraId="3D8550AE" w14:textId="77777777" w:rsidR="00CE7F13" w:rsidRPr="00CE7F13" w:rsidRDefault="00CE7F13" w:rsidP="009C637F">
      <w:pPr>
        <w:pStyle w:val="Estilo4"/>
        <w:outlineLvl w:val="9"/>
        <w:rPr>
          <w:lang w:val="es-419" w:eastAsia="es-419"/>
        </w:rPr>
      </w:pPr>
      <w:r w:rsidRPr="00CE7F13">
        <w:rPr>
          <w:b/>
          <w:bCs/>
          <w:lang w:val="es-419" w:eastAsia="es-419"/>
        </w:rPr>
        <w:t>Cardinalidad:</w:t>
      </w:r>
    </w:p>
    <w:p w14:paraId="3E74FCE7" w14:textId="77777777" w:rsidR="00CE7F13" w:rsidRPr="00CE7F13" w:rsidRDefault="00CE7F13" w:rsidP="009C637F">
      <w:pPr>
        <w:pStyle w:val="Estilo4"/>
        <w:outlineLvl w:val="9"/>
        <w:rPr>
          <w:lang w:val="es-419" w:eastAsia="es-419"/>
        </w:rPr>
      </w:pPr>
      <w:r w:rsidRPr="00CE7F13">
        <w:rPr>
          <w:lang w:val="es-419" w:eastAsia="es-419"/>
        </w:rPr>
        <w:t>El modelo es extremadamente simple en su versión actual, con una sola entidad. No existen relaciones entre múltiples tablas, lo cual simplifica el diseño pero limita la escalabilidad para funcionalidades avanzadas.</w:t>
      </w:r>
    </w:p>
    <w:p w14:paraId="2916EDA8" w14:textId="77777777" w:rsidR="00CE7F13" w:rsidRPr="00CE7F13" w:rsidRDefault="00CE7F13" w:rsidP="009C637F">
      <w:pPr>
        <w:pStyle w:val="Estilo4"/>
        <w:outlineLvl w:val="9"/>
        <w:rPr>
          <w:lang w:val="es-419" w:eastAsia="es-419"/>
        </w:rPr>
      </w:pPr>
      <w:r w:rsidRPr="00CE7F13">
        <w:rPr>
          <w:b/>
          <w:bCs/>
          <w:lang w:val="es-419" w:eastAsia="es-419"/>
        </w:rPr>
        <w:t>Normalización:</w:t>
      </w:r>
    </w:p>
    <w:p w14:paraId="6FA8014C" w14:textId="77777777" w:rsidR="00CE7F13" w:rsidRPr="00CE7F13" w:rsidRDefault="00CE7F13" w:rsidP="009C637F">
      <w:pPr>
        <w:pStyle w:val="Estilo4"/>
        <w:outlineLvl w:val="9"/>
        <w:rPr>
          <w:lang w:val="es-419" w:eastAsia="es-419"/>
        </w:rPr>
      </w:pPr>
      <w:r w:rsidRPr="00CE7F13">
        <w:rPr>
          <w:lang w:val="es-419" w:eastAsia="es-419"/>
        </w:rPr>
        <w:t>La tabla se encuentra en tercera forma normal (3FN):</w:t>
      </w:r>
    </w:p>
    <w:p w14:paraId="1B46B473" w14:textId="77777777" w:rsidR="00CE7F13" w:rsidRPr="00CE7F13" w:rsidRDefault="00CE7F13" w:rsidP="009C637F">
      <w:pPr>
        <w:pStyle w:val="Estilo4"/>
        <w:numPr>
          <w:ilvl w:val="0"/>
          <w:numId w:val="371"/>
        </w:numPr>
        <w:outlineLvl w:val="9"/>
        <w:rPr>
          <w:lang w:val="es-419" w:eastAsia="es-419"/>
        </w:rPr>
      </w:pPr>
      <w:r w:rsidRPr="00CE7F13">
        <w:rPr>
          <w:lang w:val="es-419" w:eastAsia="es-419"/>
        </w:rPr>
        <w:t>Primera forma normal: Todos los atributos son atómicos (no hay grupos repetitivos)</w:t>
      </w:r>
    </w:p>
    <w:p w14:paraId="028572BA" w14:textId="77777777" w:rsidR="00CE7F13" w:rsidRPr="00CE7F13" w:rsidRDefault="00CE7F13" w:rsidP="009C637F">
      <w:pPr>
        <w:pStyle w:val="Estilo4"/>
        <w:numPr>
          <w:ilvl w:val="0"/>
          <w:numId w:val="371"/>
        </w:numPr>
        <w:outlineLvl w:val="9"/>
        <w:rPr>
          <w:lang w:val="es-419" w:eastAsia="es-419"/>
        </w:rPr>
      </w:pPr>
      <w:r w:rsidRPr="00CE7F13">
        <w:rPr>
          <w:lang w:val="es-419" w:eastAsia="es-419"/>
        </w:rPr>
        <w:t>Segunda forma normal: Todos los atributos no clave dependen completamente de la clave primaria</w:t>
      </w:r>
    </w:p>
    <w:p w14:paraId="548EFFF8" w14:textId="77777777" w:rsidR="00CE7F13" w:rsidRPr="00CE7F13" w:rsidRDefault="00CE7F13" w:rsidP="009C637F">
      <w:pPr>
        <w:pStyle w:val="Estilo4"/>
        <w:numPr>
          <w:ilvl w:val="0"/>
          <w:numId w:val="371"/>
        </w:numPr>
        <w:outlineLvl w:val="9"/>
        <w:rPr>
          <w:lang w:val="es-419" w:eastAsia="es-419"/>
        </w:rPr>
      </w:pPr>
      <w:r w:rsidRPr="00CE7F13">
        <w:rPr>
          <w:lang w:val="es-419" w:eastAsia="es-419"/>
        </w:rPr>
        <w:t>Tercera forma normal: No existen dependencias transitivas</w:t>
      </w:r>
    </w:p>
    <w:p w14:paraId="0CFEA1FE" w14:textId="77777777" w:rsidR="00CE7F13" w:rsidRPr="00CE7F13" w:rsidRDefault="00CE7F13" w:rsidP="009C637F">
      <w:pPr>
        <w:pStyle w:val="Estilo4"/>
        <w:outlineLvl w:val="9"/>
        <w:rPr>
          <w:lang w:val="es-419" w:eastAsia="es-419"/>
        </w:rPr>
      </w:pPr>
      <w:r w:rsidRPr="00CE7F13">
        <w:rPr>
          <w:b/>
          <w:bCs/>
          <w:lang w:val="es-419" w:eastAsia="es-419"/>
        </w:rPr>
        <w:t>Escalabilidad futura:</w:t>
      </w:r>
    </w:p>
    <w:p w14:paraId="1F995009" w14:textId="77777777" w:rsidR="00CE7F13" w:rsidRPr="00CE7F13" w:rsidRDefault="00CE7F13" w:rsidP="009C637F">
      <w:pPr>
        <w:pStyle w:val="Estilo4"/>
        <w:outlineLvl w:val="9"/>
        <w:rPr>
          <w:lang w:val="es-419" w:eastAsia="es-419"/>
        </w:rPr>
      </w:pPr>
      <w:r w:rsidRPr="00CE7F13">
        <w:rPr>
          <w:lang w:val="es-419" w:eastAsia="es-419"/>
        </w:rPr>
        <w:t>El diseño actual permite expansión futura mediante la adición de nuevas entidades sin modificar la estructura existente:</w:t>
      </w:r>
    </w:p>
    <w:p w14:paraId="57A03D0A" w14:textId="77777777" w:rsidR="00CE7F13" w:rsidRPr="00CE7F13" w:rsidRDefault="00CE7F13" w:rsidP="009C637F">
      <w:pPr>
        <w:pStyle w:val="Estilo4"/>
        <w:outlineLvl w:val="9"/>
        <w:rPr>
          <w:lang w:val="es-419" w:eastAsia="es-419"/>
        </w:rPr>
      </w:pPr>
      <w:r w:rsidRPr="00CE7F13">
        <w:rPr>
          <w:lang w:val="es-419" w:eastAsia="es-419"/>
        </w:rPr>
        <w:t>Posibles entidades futuras:</w:t>
      </w:r>
    </w:p>
    <w:p w14:paraId="39528552" w14:textId="77777777" w:rsidR="00CE7F13" w:rsidRPr="00CE7F13" w:rsidRDefault="00CE7F13" w:rsidP="009C637F">
      <w:pPr>
        <w:pStyle w:val="Estilo4"/>
        <w:numPr>
          <w:ilvl w:val="0"/>
          <w:numId w:val="372"/>
        </w:numPr>
        <w:outlineLvl w:val="9"/>
        <w:rPr>
          <w:lang w:val="es-419" w:eastAsia="es-419"/>
        </w:rPr>
      </w:pPr>
      <w:r w:rsidRPr="00CE7F13">
        <w:rPr>
          <w:lang w:val="es-419" w:eastAsia="es-419"/>
        </w:rPr>
        <w:t>USUARIO: Gestión de múltiples usuarios del sistema</w:t>
      </w:r>
    </w:p>
    <w:p w14:paraId="2DD168B7" w14:textId="77777777" w:rsidR="00CE7F13" w:rsidRPr="00CE7F13" w:rsidRDefault="00CE7F13" w:rsidP="009C637F">
      <w:pPr>
        <w:pStyle w:val="Estilo4"/>
        <w:numPr>
          <w:ilvl w:val="0"/>
          <w:numId w:val="372"/>
        </w:numPr>
        <w:outlineLvl w:val="9"/>
        <w:rPr>
          <w:lang w:val="es-419" w:eastAsia="es-419"/>
        </w:rPr>
      </w:pPr>
      <w:r w:rsidRPr="00CE7F13">
        <w:rPr>
          <w:lang w:val="es-419" w:eastAsia="es-419"/>
        </w:rPr>
        <w:t>DISPOSITIVO: Soporte para múltiples sensores ESP32</w:t>
      </w:r>
    </w:p>
    <w:p w14:paraId="55AB0AB9" w14:textId="77777777" w:rsidR="00CE7F13" w:rsidRPr="00CE7F13" w:rsidRDefault="00CE7F13" w:rsidP="009C637F">
      <w:pPr>
        <w:pStyle w:val="Estilo4"/>
        <w:numPr>
          <w:ilvl w:val="0"/>
          <w:numId w:val="372"/>
        </w:numPr>
        <w:outlineLvl w:val="9"/>
        <w:rPr>
          <w:lang w:val="es-419" w:eastAsia="es-419"/>
        </w:rPr>
      </w:pPr>
      <w:r w:rsidRPr="00CE7F13">
        <w:rPr>
          <w:lang w:val="es-419" w:eastAsia="es-419"/>
        </w:rPr>
        <w:t>ALERTA: Registro de alertas por temperatura fuera de rango</w:t>
      </w:r>
    </w:p>
    <w:p w14:paraId="1DC737AC" w14:textId="77777777" w:rsidR="00CE7F13" w:rsidRPr="00CE7F13" w:rsidRDefault="00CE7F13" w:rsidP="009C637F">
      <w:pPr>
        <w:pStyle w:val="Estilo4"/>
        <w:numPr>
          <w:ilvl w:val="0"/>
          <w:numId w:val="372"/>
        </w:numPr>
        <w:outlineLvl w:val="9"/>
        <w:rPr>
          <w:lang w:val="es-419" w:eastAsia="es-419"/>
        </w:rPr>
      </w:pPr>
      <w:r w:rsidRPr="00CE7F13">
        <w:rPr>
          <w:lang w:val="es-419" w:eastAsia="es-419"/>
        </w:rPr>
        <w:t>CONFIGURACION: Parámetros del sistema (umbrales, intervalos)</w:t>
      </w:r>
    </w:p>
    <w:p w14:paraId="1A214F0E" w14:textId="77777777" w:rsidR="00CE7F13" w:rsidRDefault="00CE7F13" w:rsidP="009C637F">
      <w:pPr>
        <w:pStyle w:val="titulo4"/>
        <w:outlineLvl w:val="9"/>
      </w:pPr>
    </w:p>
    <w:p w14:paraId="3246BAD1" w14:textId="77777777" w:rsidR="00CE7F13" w:rsidRDefault="00CE7F13" w:rsidP="009C637F">
      <w:pPr>
        <w:pStyle w:val="titulo4"/>
        <w:outlineLvl w:val="9"/>
      </w:pPr>
    </w:p>
    <w:p w14:paraId="7D5E11CC" w14:textId="77777777" w:rsidR="00CE7F13" w:rsidRDefault="00CE7F13" w:rsidP="009C637F">
      <w:pPr>
        <w:pStyle w:val="titulo4"/>
        <w:outlineLvl w:val="9"/>
      </w:pPr>
    </w:p>
    <w:p w14:paraId="01351AEC" w14:textId="77777777" w:rsidR="00CE7F13" w:rsidRDefault="00CE7F13" w:rsidP="009C637F">
      <w:pPr>
        <w:pStyle w:val="titulo4"/>
        <w:outlineLvl w:val="9"/>
      </w:pPr>
    </w:p>
    <w:p w14:paraId="54ABEF3A" w14:textId="77777777" w:rsidR="0063576E" w:rsidRDefault="0063576E" w:rsidP="009C637F">
      <w:pPr>
        <w:pStyle w:val="Estilo4"/>
        <w:keepNext/>
        <w:outlineLvl w:val="9"/>
      </w:pPr>
      <w:r>
        <w:rPr>
          <w:noProof/>
        </w:rPr>
        <w:lastRenderedPageBreak/>
        <w:drawing>
          <wp:inline distT="0" distB="0" distL="0" distR="0" wp14:anchorId="6B11F587" wp14:editId="1E0E6BC9">
            <wp:extent cx="5943600" cy="6035040"/>
            <wp:effectExtent l="0" t="0" r="0" b="3810"/>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n 105"/>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5943600" cy="6035040"/>
                    </a:xfrm>
                    <a:prstGeom prst="rect">
                      <a:avLst/>
                    </a:prstGeom>
                  </pic:spPr>
                </pic:pic>
              </a:graphicData>
            </a:graphic>
          </wp:inline>
        </w:drawing>
      </w:r>
    </w:p>
    <w:p w14:paraId="3B228B55" w14:textId="46AB54A3" w:rsidR="006F1140" w:rsidRDefault="0063576E" w:rsidP="009C637F">
      <w:pPr>
        <w:pStyle w:val="Descripcin"/>
        <w:jc w:val="center"/>
      </w:pPr>
      <w:r>
        <w:t>Figura 5.X: Modelo entidad-relación de la base de datos</w:t>
      </w:r>
    </w:p>
    <w:p w14:paraId="34E5CFAA" w14:textId="3F7F0F07" w:rsidR="00CE7F13" w:rsidRDefault="0063576E" w:rsidP="009C637F">
      <w:pPr>
        <w:pStyle w:val="Estilo4"/>
        <w:outlineLvl w:val="9"/>
      </w:pPr>
      <w:r>
        <w:t>Diagrama entidad-relación del sistema de base de datos. La versión actual implementa una sola entidad (REGISTROS_TEMPERATURA) con cuatro atributos: identificador único autoincrementable, temperatura tipo decimal con dos decimales, fecha en formato DATE y hora en formato TIME. El diseño permite escalabilidad futura mediante la incorporación de entidades adicionales como usuarios, dispositivos múltiples, sistema de alertas y configuración personalizada .</w:t>
      </w:r>
    </w:p>
    <w:p w14:paraId="4C0628DB" w14:textId="77777777" w:rsidR="00CE7F13" w:rsidRDefault="00CE7F13" w:rsidP="009C637F">
      <w:pPr>
        <w:pStyle w:val="titulo4"/>
        <w:outlineLvl w:val="9"/>
      </w:pPr>
    </w:p>
    <w:p w14:paraId="58610B7B" w14:textId="77777777" w:rsidR="00CE7F13" w:rsidRDefault="00CE7F13" w:rsidP="009C637F">
      <w:pPr>
        <w:pStyle w:val="titulo4"/>
        <w:outlineLvl w:val="9"/>
      </w:pPr>
    </w:p>
    <w:p w14:paraId="7FBC6043" w14:textId="7A29F63C" w:rsidR="00664AC5" w:rsidRDefault="00664AC5" w:rsidP="00AA200C">
      <w:pPr>
        <w:pStyle w:val="MyStyle"/>
        <w:outlineLvl w:val="3"/>
      </w:pPr>
      <w:bookmarkStart w:id="455" w:name="_Toc217135213"/>
      <w:bookmarkStart w:id="456" w:name="_Toc218087704"/>
      <w:r>
        <w:lastRenderedPageBreak/>
        <w:t>5.6.1.2. Estructura de tablas</w:t>
      </w:r>
      <w:bookmarkEnd w:id="455"/>
      <w:bookmarkEnd w:id="456"/>
    </w:p>
    <w:p w14:paraId="7CA5BFA2" w14:textId="77777777" w:rsidR="0063576E" w:rsidRPr="0063576E" w:rsidRDefault="0063576E" w:rsidP="009C637F">
      <w:pPr>
        <w:pStyle w:val="Estilo4"/>
        <w:outlineLvl w:val="9"/>
        <w:rPr>
          <w:lang w:val="es-419" w:eastAsia="es-419"/>
        </w:rPr>
      </w:pPr>
      <w:r w:rsidRPr="0063576E">
        <w:rPr>
          <w:lang w:val="es-419" w:eastAsia="es-419"/>
        </w:rPr>
        <w:t>La base de datos contiene una tabla principal que almacena todos los registros de temperatura.</w:t>
      </w:r>
    </w:p>
    <w:p w14:paraId="7DB598D1" w14:textId="77777777" w:rsidR="0063576E" w:rsidRPr="0063576E" w:rsidRDefault="0063576E" w:rsidP="009C637F">
      <w:pPr>
        <w:pStyle w:val="Estilo4"/>
        <w:outlineLvl w:val="9"/>
        <w:rPr>
          <w:lang w:val="es-419" w:eastAsia="es-419"/>
        </w:rPr>
      </w:pPr>
      <w:r w:rsidRPr="0063576E">
        <w:rPr>
          <w:b/>
          <w:bCs/>
          <w:lang w:val="es-419" w:eastAsia="es-419"/>
        </w:rPr>
        <w:t>Tabla: registros_temperatura</w:t>
      </w:r>
    </w:p>
    <w:p w14:paraId="3AB48A94" w14:textId="77777777" w:rsidR="0063576E" w:rsidRPr="0063576E" w:rsidRDefault="0063576E" w:rsidP="009C637F">
      <w:pPr>
        <w:pStyle w:val="Estilo4"/>
        <w:outlineLvl w:val="9"/>
        <w:rPr>
          <w:lang w:val="es-419" w:eastAsia="es-419"/>
        </w:rPr>
      </w:pPr>
      <w:r w:rsidRPr="0063576E">
        <w:rPr>
          <w:lang w:val="es-419" w:eastAsia="es-419"/>
        </w:rPr>
        <w:t>Esta tabla almacena cada medición enviada por el ESP32 con su correspondiente marca temporal.</w:t>
      </w:r>
    </w:p>
    <w:p w14:paraId="3B3524F6" w14:textId="77777777" w:rsidR="0063576E" w:rsidRPr="0063576E" w:rsidRDefault="0063576E" w:rsidP="009C637F">
      <w:pPr>
        <w:pStyle w:val="Estilo4"/>
        <w:jc w:val="left"/>
        <w:outlineLvl w:val="9"/>
        <w:rPr>
          <w:lang w:val="es-419" w:eastAsia="es-419"/>
        </w:rPr>
      </w:pPr>
      <w:r w:rsidRPr="0063576E">
        <w:rPr>
          <w:lang w:val="es-419" w:eastAsia="es-419"/>
        </w:rPr>
        <w:t>Nombre técnico: registros_temperatura</w:t>
      </w:r>
      <w:r w:rsidRPr="0063576E">
        <w:rPr>
          <w:lang w:val="es-419" w:eastAsia="es-419"/>
        </w:rPr>
        <w:br/>
        <w:t>Motor de almacenamiento: InnoDB</w:t>
      </w:r>
      <w:r w:rsidRPr="0063576E">
        <w:rPr>
          <w:lang w:val="es-419" w:eastAsia="es-419"/>
        </w:rPr>
        <w:br/>
        <w:t>Codificación: utf8mb4</w:t>
      </w:r>
      <w:r w:rsidRPr="0063576E">
        <w:rPr>
          <w:lang w:val="es-419" w:eastAsia="es-419"/>
        </w:rPr>
        <w:br/>
        <w:t>Collation: utf8mb4_unicode_ci</w:t>
      </w:r>
      <w:r w:rsidRPr="0063576E">
        <w:rPr>
          <w:lang w:val="es-419" w:eastAsia="es-419"/>
        </w:rPr>
        <w:br/>
        <w:t>Tamaño estimado: Aproximadamente 50 bytes por registro</w:t>
      </w:r>
    </w:p>
    <w:p w14:paraId="00D7B901" w14:textId="77777777" w:rsidR="0063576E" w:rsidRPr="0063576E" w:rsidRDefault="0063576E" w:rsidP="009C637F">
      <w:pPr>
        <w:pStyle w:val="Estilo4"/>
        <w:outlineLvl w:val="9"/>
        <w:rPr>
          <w:lang w:val="es-419" w:eastAsia="es-419"/>
        </w:rPr>
      </w:pPr>
      <w:r w:rsidRPr="0063576E">
        <w:rPr>
          <w:b/>
          <w:bCs/>
          <w:lang w:val="es-419" w:eastAsia="es-419"/>
        </w:rPr>
        <w:t>Cálculo de capacidad de almacenamiento:</w:t>
      </w:r>
    </w:p>
    <w:p w14:paraId="6EE10159" w14:textId="77777777" w:rsidR="0063576E" w:rsidRPr="0063576E" w:rsidRDefault="0063576E" w:rsidP="009C637F">
      <w:pPr>
        <w:pStyle w:val="Estilo4"/>
        <w:outlineLvl w:val="9"/>
        <w:rPr>
          <w:lang w:val="es-419" w:eastAsia="es-419"/>
        </w:rPr>
      </w:pPr>
      <w:r w:rsidRPr="0063576E">
        <w:rPr>
          <w:lang w:val="es-419" w:eastAsia="es-419"/>
        </w:rPr>
        <w:t>Con una frecuencia de registro de 1 medición cada 60 segundos:</w:t>
      </w:r>
    </w:p>
    <w:p w14:paraId="48FDB70F" w14:textId="77777777" w:rsidR="0063576E" w:rsidRPr="0063576E" w:rsidRDefault="0063576E" w:rsidP="009C637F">
      <w:pPr>
        <w:pStyle w:val="Estilo4"/>
        <w:numPr>
          <w:ilvl w:val="0"/>
          <w:numId w:val="373"/>
        </w:numPr>
        <w:outlineLvl w:val="9"/>
        <w:rPr>
          <w:lang w:val="es-419" w:eastAsia="es-419"/>
        </w:rPr>
      </w:pPr>
      <w:r w:rsidRPr="0063576E">
        <w:rPr>
          <w:lang w:val="es-419" w:eastAsia="es-419"/>
        </w:rPr>
        <w:t>Registros por hora: 60</w:t>
      </w:r>
    </w:p>
    <w:p w14:paraId="486485E7" w14:textId="77777777" w:rsidR="0063576E" w:rsidRPr="0063576E" w:rsidRDefault="0063576E" w:rsidP="009C637F">
      <w:pPr>
        <w:pStyle w:val="Estilo4"/>
        <w:numPr>
          <w:ilvl w:val="0"/>
          <w:numId w:val="373"/>
        </w:numPr>
        <w:outlineLvl w:val="9"/>
        <w:rPr>
          <w:lang w:val="es-419" w:eastAsia="es-419"/>
        </w:rPr>
      </w:pPr>
      <w:r w:rsidRPr="0063576E">
        <w:rPr>
          <w:lang w:val="es-419" w:eastAsia="es-419"/>
        </w:rPr>
        <w:t>Registros por día: 1,440</w:t>
      </w:r>
    </w:p>
    <w:p w14:paraId="5371C562" w14:textId="77777777" w:rsidR="0063576E" w:rsidRPr="0063576E" w:rsidRDefault="0063576E" w:rsidP="009C637F">
      <w:pPr>
        <w:pStyle w:val="Estilo4"/>
        <w:numPr>
          <w:ilvl w:val="0"/>
          <w:numId w:val="373"/>
        </w:numPr>
        <w:outlineLvl w:val="9"/>
        <w:rPr>
          <w:lang w:val="es-419" w:eastAsia="es-419"/>
        </w:rPr>
      </w:pPr>
      <w:r w:rsidRPr="0063576E">
        <w:rPr>
          <w:lang w:val="es-419" w:eastAsia="es-419"/>
        </w:rPr>
        <w:t>Registros por mes: 43,200</w:t>
      </w:r>
    </w:p>
    <w:p w14:paraId="4EAE31F8" w14:textId="77777777" w:rsidR="0063576E" w:rsidRPr="0063576E" w:rsidRDefault="0063576E" w:rsidP="009C637F">
      <w:pPr>
        <w:pStyle w:val="Estilo4"/>
        <w:numPr>
          <w:ilvl w:val="0"/>
          <w:numId w:val="373"/>
        </w:numPr>
        <w:outlineLvl w:val="9"/>
        <w:rPr>
          <w:lang w:val="es-419" w:eastAsia="es-419"/>
        </w:rPr>
      </w:pPr>
      <w:r w:rsidRPr="0063576E">
        <w:rPr>
          <w:lang w:val="es-419" w:eastAsia="es-419"/>
        </w:rPr>
        <w:t>Registros por año: 525,600</w:t>
      </w:r>
    </w:p>
    <w:p w14:paraId="0BBFCA1E" w14:textId="77777777" w:rsidR="0063576E" w:rsidRPr="0063576E" w:rsidRDefault="0063576E" w:rsidP="009C637F">
      <w:pPr>
        <w:pStyle w:val="Estilo4"/>
        <w:outlineLvl w:val="9"/>
        <w:rPr>
          <w:lang w:val="es-419" w:eastAsia="es-419"/>
        </w:rPr>
      </w:pPr>
      <w:r w:rsidRPr="0063576E">
        <w:rPr>
          <w:lang w:val="es-419" w:eastAsia="es-419"/>
        </w:rPr>
        <w:t>Espacio requerido por año: 525,600 × 50 bytes ≈ 25 MB</w:t>
      </w:r>
    </w:p>
    <w:p w14:paraId="57B99E43" w14:textId="77777777" w:rsidR="0063576E" w:rsidRPr="0063576E" w:rsidRDefault="0063576E" w:rsidP="009C637F">
      <w:pPr>
        <w:pStyle w:val="Estilo4"/>
        <w:outlineLvl w:val="9"/>
        <w:rPr>
          <w:lang w:val="es-419" w:eastAsia="es-419"/>
        </w:rPr>
      </w:pPr>
      <w:r w:rsidRPr="0063576E">
        <w:rPr>
          <w:lang w:val="es-419" w:eastAsia="es-419"/>
        </w:rPr>
        <w:t>Esta capacidad permite varios años de operación continua sin problemas de almacenamiento en servidores de hosting compartido típicos.</w:t>
      </w:r>
    </w:p>
    <w:p w14:paraId="06F9677B" w14:textId="77777777" w:rsidR="0063576E" w:rsidRPr="0063576E" w:rsidRDefault="0063576E" w:rsidP="009C637F">
      <w:pPr>
        <w:pStyle w:val="Estilo4"/>
        <w:outlineLvl w:val="9"/>
        <w:rPr>
          <w:lang w:val="es-419" w:eastAsia="es-419"/>
        </w:rPr>
      </w:pPr>
      <w:r w:rsidRPr="0063576E">
        <w:rPr>
          <w:b/>
          <w:bCs/>
          <w:lang w:val="es-419" w:eastAsia="es-419"/>
        </w:rPr>
        <w:t>Índices implementados:</w:t>
      </w:r>
    </w:p>
    <w:p w14:paraId="290385D1" w14:textId="77777777" w:rsidR="0063576E" w:rsidRPr="0063576E" w:rsidRDefault="0063576E" w:rsidP="009C637F">
      <w:pPr>
        <w:pStyle w:val="Estilo4"/>
        <w:outlineLvl w:val="9"/>
        <w:rPr>
          <w:lang w:val="es-419" w:eastAsia="es-419"/>
        </w:rPr>
      </w:pPr>
      <w:r w:rsidRPr="0063576E">
        <w:rPr>
          <w:lang w:val="es-419" w:eastAsia="es-419"/>
        </w:rPr>
        <w:t>La tabla incluye los siguientes índices para optimizar consultas:</w:t>
      </w:r>
    </w:p>
    <w:p w14:paraId="07317C3E" w14:textId="77777777" w:rsidR="0063576E" w:rsidRPr="0063576E" w:rsidRDefault="0063576E" w:rsidP="009C637F">
      <w:pPr>
        <w:pStyle w:val="Estilo4"/>
        <w:outlineLvl w:val="9"/>
        <w:rPr>
          <w:lang w:val="es-419" w:eastAsia="es-419"/>
        </w:rPr>
      </w:pPr>
      <w:r w:rsidRPr="0063576E">
        <w:rPr>
          <w:lang w:val="es-419" w:eastAsia="es-419"/>
        </w:rPr>
        <w:t>Índice primario (PRIMARY KEY):</w:t>
      </w:r>
    </w:p>
    <w:p w14:paraId="10781DC9" w14:textId="77777777" w:rsidR="0063576E" w:rsidRPr="0063576E" w:rsidRDefault="0063576E" w:rsidP="009C637F">
      <w:pPr>
        <w:pStyle w:val="Estilo4"/>
        <w:numPr>
          <w:ilvl w:val="0"/>
          <w:numId w:val="374"/>
        </w:numPr>
        <w:outlineLvl w:val="9"/>
        <w:rPr>
          <w:lang w:val="es-419" w:eastAsia="es-419"/>
        </w:rPr>
      </w:pPr>
      <w:r w:rsidRPr="0063576E">
        <w:rPr>
          <w:lang w:val="es-419" w:eastAsia="es-419"/>
        </w:rPr>
        <w:t>Campo: id_registro</w:t>
      </w:r>
    </w:p>
    <w:p w14:paraId="6B1B5187" w14:textId="77777777" w:rsidR="0063576E" w:rsidRPr="0063576E" w:rsidRDefault="0063576E" w:rsidP="009C637F">
      <w:pPr>
        <w:pStyle w:val="Estilo4"/>
        <w:numPr>
          <w:ilvl w:val="0"/>
          <w:numId w:val="374"/>
        </w:numPr>
        <w:outlineLvl w:val="9"/>
        <w:rPr>
          <w:lang w:val="es-419" w:eastAsia="es-419"/>
        </w:rPr>
      </w:pPr>
      <w:r w:rsidRPr="0063576E">
        <w:rPr>
          <w:lang w:val="es-419" w:eastAsia="es-419"/>
        </w:rPr>
        <w:t>Tipo: BTREE</w:t>
      </w:r>
    </w:p>
    <w:p w14:paraId="12139A03" w14:textId="77777777" w:rsidR="0063576E" w:rsidRPr="0063576E" w:rsidRDefault="0063576E" w:rsidP="009C637F">
      <w:pPr>
        <w:pStyle w:val="Estilo4"/>
        <w:numPr>
          <w:ilvl w:val="0"/>
          <w:numId w:val="374"/>
        </w:numPr>
        <w:outlineLvl w:val="9"/>
        <w:rPr>
          <w:lang w:val="es-419" w:eastAsia="es-419"/>
        </w:rPr>
      </w:pPr>
      <w:r w:rsidRPr="0063576E">
        <w:rPr>
          <w:lang w:val="es-419" w:eastAsia="es-419"/>
        </w:rPr>
        <w:t>Propósito: Garantizar unicidad y acceso rápido por ID</w:t>
      </w:r>
    </w:p>
    <w:p w14:paraId="15082335" w14:textId="77777777" w:rsidR="0063576E" w:rsidRPr="0063576E" w:rsidRDefault="0063576E" w:rsidP="009C637F">
      <w:pPr>
        <w:pStyle w:val="Estilo4"/>
        <w:numPr>
          <w:ilvl w:val="0"/>
          <w:numId w:val="374"/>
        </w:numPr>
        <w:outlineLvl w:val="9"/>
        <w:rPr>
          <w:lang w:val="es-419" w:eastAsia="es-419"/>
        </w:rPr>
      </w:pPr>
      <w:r w:rsidRPr="0063576E">
        <w:rPr>
          <w:lang w:val="es-419" w:eastAsia="es-419"/>
        </w:rPr>
        <w:t>Índice secundario (idx_fecha):</w:t>
      </w:r>
    </w:p>
    <w:p w14:paraId="743B71FB" w14:textId="77777777" w:rsidR="0063576E" w:rsidRPr="0063576E" w:rsidRDefault="0063576E" w:rsidP="009C637F">
      <w:pPr>
        <w:pStyle w:val="Estilo4"/>
        <w:numPr>
          <w:ilvl w:val="0"/>
          <w:numId w:val="374"/>
        </w:numPr>
        <w:outlineLvl w:val="9"/>
        <w:rPr>
          <w:lang w:val="es-419" w:eastAsia="es-419"/>
        </w:rPr>
      </w:pPr>
      <w:r w:rsidRPr="0063576E">
        <w:rPr>
          <w:lang w:val="es-419" w:eastAsia="es-419"/>
        </w:rPr>
        <w:t>Campo: fecha</w:t>
      </w:r>
    </w:p>
    <w:p w14:paraId="2790A033" w14:textId="77777777" w:rsidR="0063576E" w:rsidRPr="0063576E" w:rsidRDefault="0063576E" w:rsidP="009C637F">
      <w:pPr>
        <w:pStyle w:val="Estilo4"/>
        <w:numPr>
          <w:ilvl w:val="0"/>
          <w:numId w:val="374"/>
        </w:numPr>
        <w:outlineLvl w:val="9"/>
        <w:rPr>
          <w:lang w:val="es-419" w:eastAsia="es-419"/>
        </w:rPr>
      </w:pPr>
      <w:r w:rsidRPr="0063576E">
        <w:rPr>
          <w:lang w:val="es-419" w:eastAsia="es-419"/>
        </w:rPr>
        <w:t>Tipo: BTREE</w:t>
      </w:r>
    </w:p>
    <w:p w14:paraId="725E7B4C" w14:textId="77777777" w:rsidR="0063576E" w:rsidRPr="0063576E" w:rsidRDefault="0063576E" w:rsidP="009C637F">
      <w:pPr>
        <w:pStyle w:val="Estilo4"/>
        <w:numPr>
          <w:ilvl w:val="0"/>
          <w:numId w:val="374"/>
        </w:numPr>
        <w:outlineLvl w:val="9"/>
        <w:rPr>
          <w:lang w:val="es-419" w:eastAsia="es-419"/>
        </w:rPr>
      </w:pPr>
      <w:r w:rsidRPr="0063576E">
        <w:rPr>
          <w:lang w:val="es-419" w:eastAsia="es-419"/>
        </w:rPr>
        <w:t>Propósito: Acelerar consultas de búsqueda por rango de fechas</w:t>
      </w:r>
    </w:p>
    <w:p w14:paraId="2DAD0A59" w14:textId="77777777" w:rsidR="0063576E" w:rsidRPr="0063576E" w:rsidRDefault="0063576E" w:rsidP="009C637F">
      <w:pPr>
        <w:pStyle w:val="Estilo4"/>
        <w:outlineLvl w:val="9"/>
        <w:rPr>
          <w:lang w:val="es-419" w:eastAsia="es-419"/>
        </w:rPr>
      </w:pPr>
      <w:r w:rsidRPr="0063576E">
        <w:rPr>
          <w:lang w:val="es-419" w:eastAsia="es-419"/>
        </w:rPr>
        <w:t>Los índices mejoran significativamente el rendimiento de consultas tipo:</w:t>
      </w:r>
    </w:p>
    <w:p w14:paraId="6272B5FF" w14:textId="77777777" w:rsidR="0063576E" w:rsidRPr="0063576E" w:rsidRDefault="0063576E" w:rsidP="009C637F">
      <w:pPr>
        <w:pStyle w:val="Estilo4"/>
        <w:numPr>
          <w:ilvl w:val="0"/>
          <w:numId w:val="375"/>
        </w:numPr>
        <w:outlineLvl w:val="9"/>
        <w:rPr>
          <w:lang w:val="es-419" w:eastAsia="es-419"/>
        </w:rPr>
      </w:pPr>
      <w:r w:rsidRPr="0063576E">
        <w:rPr>
          <w:lang w:val="es-419" w:eastAsia="es-419"/>
        </w:rPr>
        <w:t>SELECT WHERE fecha BETWEEN fecha_inicio AND fecha_fin</w:t>
      </w:r>
    </w:p>
    <w:p w14:paraId="65BCE448" w14:textId="77777777" w:rsidR="0063576E" w:rsidRPr="0063576E" w:rsidRDefault="0063576E" w:rsidP="009C637F">
      <w:pPr>
        <w:pStyle w:val="Estilo4"/>
        <w:numPr>
          <w:ilvl w:val="0"/>
          <w:numId w:val="375"/>
        </w:numPr>
        <w:outlineLvl w:val="9"/>
        <w:rPr>
          <w:lang w:val="en-US" w:eastAsia="es-419"/>
        </w:rPr>
      </w:pPr>
      <w:r w:rsidRPr="0063576E">
        <w:rPr>
          <w:lang w:val="en-US" w:eastAsia="es-419"/>
        </w:rPr>
        <w:t>SELECT ORDER BY fecha DESC LIMIT 100</w:t>
      </w:r>
    </w:p>
    <w:p w14:paraId="7EF95E51" w14:textId="77777777" w:rsidR="0063576E" w:rsidRPr="00FE6446" w:rsidRDefault="0063576E" w:rsidP="009C637F">
      <w:pPr>
        <w:pStyle w:val="Estilo4"/>
        <w:outlineLvl w:val="9"/>
        <w:rPr>
          <w:b/>
          <w:bCs/>
          <w:lang w:val="en-US" w:eastAsia="es-419"/>
        </w:rPr>
      </w:pPr>
    </w:p>
    <w:p w14:paraId="1A8E8689" w14:textId="29536293" w:rsidR="0063576E" w:rsidRPr="0063576E" w:rsidRDefault="0063576E" w:rsidP="009C637F">
      <w:pPr>
        <w:pStyle w:val="Estilo4"/>
        <w:outlineLvl w:val="9"/>
        <w:rPr>
          <w:lang w:val="es-419" w:eastAsia="es-419"/>
        </w:rPr>
      </w:pPr>
      <w:r w:rsidRPr="0063576E">
        <w:rPr>
          <w:b/>
          <w:bCs/>
          <w:lang w:val="es-419" w:eastAsia="es-419"/>
        </w:rPr>
        <w:lastRenderedPageBreak/>
        <w:t>Espacio en disco:</w:t>
      </w:r>
    </w:p>
    <w:p w14:paraId="68CBEA38" w14:textId="77777777" w:rsidR="0063576E" w:rsidRPr="0063576E" w:rsidRDefault="0063576E" w:rsidP="009C637F">
      <w:pPr>
        <w:pStyle w:val="Estilo4"/>
        <w:outlineLvl w:val="9"/>
        <w:rPr>
          <w:lang w:val="es-419" w:eastAsia="es-419"/>
        </w:rPr>
      </w:pPr>
      <w:r w:rsidRPr="0063576E">
        <w:rPr>
          <w:lang w:val="es-419" w:eastAsia="es-419"/>
        </w:rPr>
        <w:t>Los índices consumen espacio adicional, aproximadamente 30% del tamaño de los datos. Para 1 año de datos:</w:t>
      </w:r>
    </w:p>
    <w:p w14:paraId="71E545E0" w14:textId="77777777" w:rsidR="0063576E" w:rsidRPr="0063576E" w:rsidRDefault="0063576E" w:rsidP="009C637F">
      <w:pPr>
        <w:pStyle w:val="Estilo4"/>
        <w:numPr>
          <w:ilvl w:val="0"/>
          <w:numId w:val="376"/>
        </w:numPr>
        <w:outlineLvl w:val="9"/>
        <w:rPr>
          <w:lang w:val="es-419" w:eastAsia="es-419"/>
        </w:rPr>
      </w:pPr>
      <w:r w:rsidRPr="0063576E">
        <w:rPr>
          <w:lang w:val="es-419" w:eastAsia="es-419"/>
        </w:rPr>
        <w:t>Datos: 25 MB</w:t>
      </w:r>
    </w:p>
    <w:p w14:paraId="03B692EC" w14:textId="77777777" w:rsidR="0063576E" w:rsidRPr="0063576E" w:rsidRDefault="0063576E" w:rsidP="009C637F">
      <w:pPr>
        <w:pStyle w:val="Estilo4"/>
        <w:numPr>
          <w:ilvl w:val="0"/>
          <w:numId w:val="376"/>
        </w:numPr>
        <w:outlineLvl w:val="9"/>
        <w:rPr>
          <w:lang w:val="es-419" w:eastAsia="es-419"/>
        </w:rPr>
      </w:pPr>
      <w:r w:rsidRPr="0063576E">
        <w:rPr>
          <w:lang w:val="es-419" w:eastAsia="es-419"/>
        </w:rPr>
        <w:t>Índices: 7.5 MB</w:t>
      </w:r>
    </w:p>
    <w:p w14:paraId="0E2F149F" w14:textId="77777777" w:rsidR="0063576E" w:rsidRPr="0063576E" w:rsidRDefault="0063576E" w:rsidP="009C637F">
      <w:pPr>
        <w:pStyle w:val="Estilo4"/>
        <w:numPr>
          <w:ilvl w:val="0"/>
          <w:numId w:val="376"/>
        </w:numPr>
        <w:outlineLvl w:val="9"/>
        <w:rPr>
          <w:lang w:val="es-419" w:eastAsia="es-419"/>
        </w:rPr>
      </w:pPr>
      <w:r w:rsidRPr="0063576E">
        <w:rPr>
          <w:lang w:val="es-419" w:eastAsia="es-419"/>
        </w:rPr>
        <w:t>Total: 32.5 MB</w:t>
      </w:r>
    </w:p>
    <w:p w14:paraId="3F36C3AC" w14:textId="77777777" w:rsidR="0063576E" w:rsidRPr="0063576E" w:rsidRDefault="0063576E" w:rsidP="009C637F">
      <w:pPr>
        <w:pStyle w:val="Estilo4"/>
        <w:outlineLvl w:val="9"/>
        <w:rPr>
          <w:lang w:val="es-419" w:eastAsia="es-419"/>
        </w:rPr>
      </w:pPr>
      <w:r w:rsidRPr="0063576E">
        <w:rPr>
          <w:b/>
          <w:bCs/>
          <w:lang w:val="es-419" w:eastAsia="es-419"/>
        </w:rPr>
        <w:t>Estrategia de respaldo:</w:t>
      </w:r>
    </w:p>
    <w:p w14:paraId="32FD61E5" w14:textId="77777777" w:rsidR="0063576E" w:rsidRPr="0063576E" w:rsidRDefault="0063576E" w:rsidP="009C637F">
      <w:pPr>
        <w:pStyle w:val="Estilo4"/>
        <w:outlineLvl w:val="9"/>
        <w:rPr>
          <w:lang w:val="es-419" w:eastAsia="es-419"/>
        </w:rPr>
      </w:pPr>
      <w:r w:rsidRPr="0063576E">
        <w:rPr>
          <w:lang w:val="es-419" w:eastAsia="es-419"/>
        </w:rPr>
        <w:t>Se recomienda implementar respaldos automáticos programados:</w:t>
      </w:r>
    </w:p>
    <w:p w14:paraId="3DA161D0" w14:textId="77777777" w:rsidR="0063576E" w:rsidRPr="0063576E" w:rsidRDefault="0063576E" w:rsidP="009C637F">
      <w:pPr>
        <w:pStyle w:val="Estilo4"/>
        <w:numPr>
          <w:ilvl w:val="0"/>
          <w:numId w:val="377"/>
        </w:numPr>
        <w:outlineLvl w:val="9"/>
        <w:rPr>
          <w:lang w:val="es-419" w:eastAsia="es-419"/>
        </w:rPr>
      </w:pPr>
      <w:r w:rsidRPr="0063576E">
        <w:rPr>
          <w:lang w:val="es-419" w:eastAsia="es-419"/>
        </w:rPr>
        <w:t>Respaldo completo: Semanal</w:t>
      </w:r>
    </w:p>
    <w:p w14:paraId="7332374F" w14:textId="77777777" w:rsidR="0063576E" w:rsidRPr="0063576E" w:rsidRDefault="0063576E" w:rsidP="009C637F">
      <w:pPr>
        <w:pStyle w:val="Estilo4"/>
        <w:numPr>
          <w:ilvl w:val="0"/>
          <w:numId w:val="377"/>
        </w:numPr>
        <w:outlineLvl w:val="9"/>
        <w:rPr>
          <w:lang w:val="es-419" w:eastAsia="es-419"/>
        </w:rPr>
      </w:pPr>
      <w:r w:rsidRPr="0063576E">
        <w:rPr>
          <w:lang w:val="es-419" w:eastAsia="es-419"/>
        </w:rPr>
        <w:t>Respaldo incremental: Diario</w:t>
      </w:r>
    </w:p>
    <w:p w14:paraId="6880CE3A" w14:textId="77777777" w:rsidR="0063576E" w:rsidRPr="0063576E" w:rsidRDefault="0063576E" w:rsidP="009C637F">
      <w:pPr>
        <w:pStyle w:val="Estilo4"/>
        <w:numPr>
          <w:ilvl w:val="0"/>
          <w:numId w:val="377"/>
        </w:numPr>
        <w:outlineLvl w:val="9"/>
        <w:rPr>
          <w:lang w:val="es-419" w:eastAsia="es-419"/>
        </w:rPr>
      </w:pPr>
      <w:r w:rsidRPr="0063576E">
        <w:rPr>
          <w:lang w:val="es-419" w:eastAsia="es-419"/>
        </w:rPr>
        <w:t>Retención: 30 días</w:t>
      </w:r>
    </w:p>
    <w:p w14:paraId="30748314" w14:textId="3ADBDE3D" w:rsidR="00AA200C" w:rsidRDefault="0063576E" w:rsidP="009C637F">
      <w:pPr>
        <w:pStyle w:val="Estilo4"/>
        <w:outlineLvl w:val="9"/>
        <w:rPr>
          <w:lang w:val="es-419" w:eastAsia="es-419"/>
        </w:rPr>
      </w:pPr>
      <w:r w:rsidRPr="0063576E">
        <w:rPr>
          <w:lang w:val="es-419" w:eastAsia="es-419"/>
        </w:rPr>
        <w:t>La mayoría de servicios de hosting incluyen respaldos automáticos en sus planes.</w:t>
      </w:r>
      <w:r w:rsidR="00AA200C">
        <w:rPr>
          <w:lang w:val="es-419" w:eastAsia="es-419"/>
        </w:rPr>
        <w:br w:type="page"/>
      </w:r>
    </w:p>
    <w:p w14:paraId="6BE93D29" w14:textId="263145BB" w:rsidR="00664AC5" w:rsidRDefault="00664AC5" w:rsidP="00AA200C">
      <w:pPr>
        <w:pStyle w:val="MyStyle"/>
        <w:outlineLvl w:val="3"/>
      </w:pPr>
      <w:bookmarkStart w:id="457" w:name="_Toc217135214"/>
      <w:bookmarkStart w:id="458" w:name="_Toc218087705"/>
      <w:r>
        <w:lastRenderedPageBreak/>
        <w:t>5.6.1.3. Definición de campos</w:t>
      </w:r>
      <w:bookmarkEnd w:id="457"/>
      <w:bookmarkEnd w:id="458"/>
    </w:p>
    <w:p w14:paraId="711FFE43" w14:textId="77777777" w:rsidR="00313B0C" w:rsidRPr="00313B0C" w:rsidRDefault="00313B0C" w:rsidP="009C637F">
      <w:pPr>
        <w:pStyle w:val="Estilo4"/>
        <w:outlineLvl w:val="9"/>
        <w:rPr>
          <w:lang w:val="es-419" w:eastAsia="es-419"/>
        </w:rPr>
      </w:pPr>
      <w:r w:rsidRPr="00313B0C">
        <w:rPr>
          <w:lang w:val="es-419" w:eastAsia="es-419"/>
        </w:rPr>
        <w:t>Cada campo de la tabla registros_temperatura está diseñado con el tipo de dato y restricciones apropiadas para garantizar integridad de datos.</w:t>
      </w:r>
    </w:p>
    <w:p w14:paraId="736A4DB1" w14:textId="77777777" w:rsidR="00313B0C" w:rsidRPr="00313B0C" w:rsidRDefault="00313B0C" w:rsidP="009C637F">
      <w:pPr>
        <w:pStyle w:val="Estilo4"/>
        <w:outlineLvl w:val="9"/>
        <w:rPr>
          <w:lang w:val="es-419" w:eastAsia="es-419"/>
        </w:rPr>
      </w:pPr>
      <w:r w:rsidRPr="00313B0C">
        <w:rPr>
          <w:b/>
          <w:bCs/>
          <w:lang w:val="es-419" w:eastAsia="es-419"/>
        </w:rPr>
        <w:t>Campo: id_registro</w:t>
      </w:r>
    </w:p>
    <w:p w14:paraId="50337B28" w14:textId="77777777" w:rsidR="00313B0C" w:rsidRPr="00313B0C" w:rsidRDefault="00313B0C" w:rsidP="009C637F">
      <w:pPr>
        <w:pStyle w:val="Estilo4"/>
        <w:numPr>
          <w:ilvl w:val="0"/>
          <w:numId w:val="378"/>
        </w:numPr>
        <w:outlineLvl w:val="9"/>
        <w:rPr>
          <w:lang w:val="es-419" w:eastAsia="es-419"/>
        </w:rPr>
      </w:pPr>
      <w:r w:rsidRPr="00313B0C">
        <w:rPr>
          <w:lang w:val="es-419" w:eastAsia="es-419"/>
        </w:rPr>
        <w:t>Tipo de dato: INT(11)</w:t>
      </w:r>
    </w:p>
    <w:p w14:paraId="6208911C" w14:textId="77777777" w:rsidR="00313B0C" w:rsidRPr="00313B0C" w:rsidRDefault="00313B0C" w:rsidP="009C637F">
      <w:pPr>
        <w:pStyle w:val="Estilo4"/>
        <w:numPr>
          <w:ilvl w:val="0"/>
          <w:numId w:val="378"/>
        </w:numPr>
        <w:outlineLvl w:val="9"/>
        <w:rPr>
          <w:lang w:val="en-US" w:eastAsia="es-419"/>
        </w:rPr>
      </w:pPr>
      <w:r w:rsidRPr="00313B0C">
        <w:rPr>
          <w:lang w:val="en-US" w:eastAsia="es-419"/>
        </w:rPr>
        <w:t>Restricciones: NOT NULL, PRIMARY KEY, AUTO_INCREMENT</w:t>
      </w:r>
    </w:p>
    <w:p w14:paraId="7DB3C85E" w14:textId="77777777" w:rsidR="00313B0C" w:rsidRPr="00313B0C" w:rsidRDefault="00313B0C" w:rsidP="009C637F">
      <w:pPr>
        <w:pStyle w:val="Estilo4"/>
        <w:numPr>
          <w:ilvl w:val="0"/>
          <w:numId w:val="378"/>
        </w:numPr>
        <w:outlineLvl w:val="9"/>
        <w:rPr>
          <w:lang w:val="es-419" w:eastAsia="es-419"/>
        </w:rPr>
      </w:pPr>
      <w:r w:rsidRPr="00313B0C">
        <w:rPr>
          <w:lang w:val="es-419" w:eastAsia="es-419"/>
        </w:rPr>
        <w:t>Rango: 1 a 2,147,483,647 (entero con signo de 32 bits)</w:t>
      </w:r>
    </w:p>
    <w:p w14:paraId="751ABF3F" w14:textId="77777777" w:rsidR="00313B0C" w:rsidRPr="00313B0C" w:rsidRDefault="00313B0C" w:rsidP="009C637F">
      <w:pPr>
        <w:pStyle w:val="Estilo4"/>
        <w:numPr>
          <w:ilvl w:val="0"/>
          <w:numId w:val="378"/>
        </w:numPr>
        <w:outlineLvl w:val="9"/>
        <w:rPr>
          <w:lang w:val="es-419" w:eastAsia="es-419"/>
        </w:rPr>
      </w:pPr>
      <w:r w:rsidRPr="00313B0C">
        <w:rPr>
          <w:lang w:val="es-419" w:eastAsia="es-419"/>
        </w:rPr>
        <w:t>Propósito: Identificador único de cada registro</w:t>
      </w:r>
    </w:p>
    <w:p w14:paraId="089D3580" w14:textId="6225AA39" w:rsidR="00313B0C" w:rsidRPr="00313B0C" w:rsidRDefault="00313B0C" w:rsidP="009C637F">
      <w:pPr>
        <w:pStyle w:val="Estilo4"/>
        <w:outlineLvl w:val="9"/>
      </w:pPr>
      <w:r w:rsidRPr="00313B0C">
        <w:t>Descripción: Este campo actúa como llave primaria de la tabla, garantizando que cada registro tenga un identificador único e inmutable. El atributo AUTO_INCREMENT genera automáticamente valores consecutivos, simplificando las inserciones desde PHP. El tipo INT(11) permite almacenar más de 2 mil millones de registros, suficiente para décadas de operación continua.</w:t>
      </w:r>
    </w:p>
    <w:p w14:paraId="18F17A18" w14:textId="77777777" w:rsidR="00313B0C" w:rsidRPr="00CB0DE1" w:rsidRDefault="00313B0C" w:rsidP="009C637F">
      <w:pPr>
        <w:pStyle w:val="Estilo4"/>
        <w:outlineLvl w:val="9"/>
        <w:rPr>
          <w:b/>
          <w:bCs/>
          <w:lang w:val="es-419" w:eastAsia="es-419"/>
        </w:rPr>
      </w:pPr>
      <w:r w:rsidRPr="00CB0DE1">
        <w:rPr>
          <w:b/>
          <w:bCs/>
          <w:lang w:val="es-419" w:eastAsia="es-419"/>
        </w:rPr>
        <w:t>Campo: temperatura</w:t>
      </w:r>
    </w:p>
    <w:p w14:paraId="02E59C40" w14:textId="77777777" w:rsidR="00313B0C" w:rsidRPr="00313B0C" w:rsidRDefault="00313B0C" w:rsidP="009C637F">
      <w:pPr>
        <w:pStyle w:val="Estilo4"/>
        <w:numPr>
          <w:ilvl w:val="0"/>
          <w:numId w:val="379"/>
        </w:numPr>
        <w:outlineLvl w:val="9"/>
        <w:rPr>
          <w:lang w:val="es-419" w:eastAsia="es-419"/>
        </w:rPr>
      </w:pPr>
      <w:r w:rsidRPr="00313B0C">
        <w:rPr>
          <w:lang w:val="es-419" w:eastAsia="es-419"/>
        </w:rPr>
        <w:t>Tipo de dato: DECIMAL(5,2)</w:t>
      </w:r>
    </w:p>
    <w:p w14:paraId="3DA7F933" w14:textId="77777777" w:rsidR="00313B0C" w:rsidRPr="00313B0C" w:rsidRDefault="00313B0C" w:rsidP="009C637F">
      <w:pPr>
        <w:pStyle w:val="Estilo4"/>
        <w:numPr>
          <w:ilvl w:val="0"/>
          <w:numId w:val="379"/>
        </w:numPr>
        <w:outlineLvl w:val="9"/>
        <w:rPr>
          <w:lang w:val="es-419" w:eastAsia="es-419"/>
        </w:rPr>
      </w:pPr>
      <w:r w:rsidRPr="00313B0C">
        <w:rPr>
          <w:lang w:val="es-419" w:eastAsia="es-419"/>
        </w:rPr>
        <w:t>Restricciones: NOT NULL</w:t>
      </w:r>
    </w:p>
    <w:p w14:paraId="700FEAF9" w14:textId="77777777" w:rsidR="00313B0C" w:rsidRPr="00313B0C" w:rsidRDefault="00313B0C" w:rsidP="009C637F">
      <w:pPr>
        <w:pStyle w:val="Estilo4"/>
        <w:numPr>
          <w:ilvl w:val="0"/>
          <w:numId w:val="379"/>
        </w:numPr>
        <w:outlineLvl w:val="9"/>
        <w:rPr>
          <w:lang w:val="es-419" w:eastAsia="es-419"/>
        </w:rPr>
      </w:pPr>
      <w:r w:rsidRPr="00313B0C">
        <w:rPr>
          <w:lang w:val="es-419" w:eastAsia="es-419"/>
        </w:rPr>
        <w:t>Rango: -999.99 a 999.99 grados Celsius</w:t>
      </w:r>
    </w:p>
    <w:p w14:paraId="2DB6544F" w14:textId="77777777" w:rsidR="00313B0C" w:rsidRPr="00313B0C" w:rsidRDefault="00313B0C" w:rsidP="009C637F">
      <w:pPr>
        <w:pStyle w:val="Estilo4"/>
        <w:numPr>
          <w:ilvl w:val="0"/>
          <w:numId w:val="379"/>
        </w:numPr>
        <w:outlineLvl w:val="9"/>
        <w:rPr>
          <w:lang w:val="es-419" w:eastAsia="es-419"/>
        </w:rPr>
      </w:pPr>
      <w:r w:rsidRPr="00313B0C">
        <w:rPr>
          <w:lang w:val="es-419" w:eastAsia="es-419"/>
        </w:rPr>
        <w:t>Precisión: 2 decimales</w:t>
      </w:r>
    </w:p>
    <w:p w14:paraId="46CD2C4C" w14:textId="77777777" w:rsidR="00313B0C" w:rsidRPr="00313B0C" w:rsidRDefault="00313B0C" w:rsidP="009C637F">
      <w:pPr>
        <w:pStyle w:val="Estilo4"/>
        <w:numPr>
          <w:ilvl w:val="0"/>
          <w:numId w:val="379"/>
        </w:numPr>
        <w:outlineLvl w:val="9"/>
        <w:rPr>
          <w:lang w:val="es-419" w:eastAsia="es-419"/>
        </w:rPr>
      </w:pPr>
      <w:r w:rsidRPr="00313B0C">
        <w:rPr>
          <w:lang w:val="es-419" w:eastAsia="es-419"/>
        </w:rPr>
        <w:t>Propósito: Almacenar el valor de temperatura medido</w:t>
      </w:r>
    </w:p>
    <w:p w14:paraId="0E9A4F8F" w14:textId="292C82D5" w:rsidR="00313B0C" w:rsidRPr="00CB0DE1" w:rsidRDefault="00CB0DE1" w:rsidP="009C637F">
      <w:pPr>
        <w:pStyle w:val="Estilo4"/>
        <w:outlineLvl w:val="9"/>
      </w:pPr>
      <w:r w:rsidRPr="00CB0DE1">
        <w:t>Descripción: El tipo DECIMAL garantiza precisión exacta en operaciones aritméticas, a diferencia de FLOAT o DOUBLE que pueden introducir errores de redondeo. La especificación (5,2) permite almacenar hasta 3 dígitos enteros y 2 decimales, cubriendo ampliamente el rango operativo del sensor DHT22 (-40°C a +80°C). La restricción NOT NULL garantiza que nunca se almacene un registro sin valor de temperatura.</w:t>
      </w:r>
    </w:p>
    <w:p w14:paraId="5AF59601" w14:textId="77777777" w:rsidR="00313B0C" w:rsidRDefault="00313B0C" w:rsidP="009C637F">
      <w:pPr>
        <w:pStyle w:val="Estilo4"/>
        <w:outlineLvl w:val="9"/>
      </w:pPr>
    </w:p>
    <w:p w14:paraId="1FE8D631" w14:textId="77777777" w:rsidR="00E00BF9" w:rsidRPr="00E00BF9" w:rsidRDefault="00E00BF9" w:rsidP="009C637F">
      <w:pPr>
        <w:pStyle w:val="Estilo4"/>
        <w:outlineLvl w:val="9"/>
        <w:rPr>
          <w:b/>
          <w:bCs/>
          <w:lang w:val="es-419" w:eastAsia="es-419"/>
        </w:rPr>
      </w:pPr>
      <w:r w:rsidRPr="00E00BF9">
        <w:rPr>
          <w:b/>
          <w:bCs/>
          <w:lang w:val="es-419" w:eastAsia="es-419"/>
        </w:rPr>
        <w:t>Campo: fecha</w:t>
      </w:r>
    </w:p>
    <w:p w14:paraId="426DDB30" w14:textId="77777777" w:rsidR="00E00BF9" w:rsidRPr="00E00BF9" w:rsidRDefault="00E00BF9" w:rsidP="009C637F">
      <w:pPr>
        <w:pStyle w:val="Estilo4"/>
        <w:numPr>
          <w:ilvl w:val="0"/>
          <w:numId w:val="380"/>
        </w:numPr>
        <w:outlineLvl w:val="9"/>
        <w:rPr>
          <w:lang w:val="es-419" w:eastAsia="es-419"/>
        </w:rPr>
      </w:pPr>
      <w:r w:rsidRPr="00E00BF9">
        <w:rPr>
          <w:lang w:val="es-419" w:eastAsia="es-419"/>
        </w:rPr>
        <w:t>Tipo de dato: DATE</w:t>
      </w:r>
    </w:p>
    <w:p w14:paraId="0B7E8710" w14:textId="77777777" w:rsidR="00E00BF9" w:rsidRPr="00E00BF9" w:rsidRDefault="00E00BF9" w:rsidP="009C637F">
      <w:pPr>
        <w:pStyle w:val="Estilo4"/>
        <w:numPr>
          <w:ilvl w:val="0"/>
          <w:numId w:val="380"/>
        </w:numPr>
        <w:outlineLvl w:val="9"/>
        <w:rPr>
          <w:lang w:val="es-419" w:eastAsia="es-419"/>
        </w:rPr>
      </w:pPr>
      <w:r w:rsidRPr="00E00BF9">
        <w:rPr>
          <w:lang w:val="es-419" w:eastAsia="es-419"/>
        </w:rPr>
        <w:t>Restricciones: NOT NULL</w:t>
      </w:r>
    </w:p>
    <w:p w14:paraId="101018AD" w14:textId="77777777" w:rsidR="00E00BF9" w:rsidRPr="00E00BF9" w:rsidRDefault="00E00BF9" w:rsidP="009C637F">
      <w:pPr>
        <w:pStyle w:val="Estilo4"/>
        <w:numPr>
          <w:ilvl w:val="0"/>
          <w:numId w:val="380"/>
        </w:numPr>
        <w:outlineLvl w:val="9"/>
        <w:rPr>
          <w:lang w:val="es-419" w:eastAsia="es-419"/>
        </w:rPr>
      </w:pPr>
      <w:r w:rsidRPr="00E00BF9">
        <w:rPr>
          <w:lang w:val="es-419" w:eastAsia="es-419"/>
        </w:rPr>
        <w:t>Formato: YYYY-MM-DD</w:t>
      </w:r>
    </w:p>
    <w:p w14:paraId="548F7099" w14:textId="77777777" w:rsidR="00E00BF9" w:rsidRPr="00E00BF9" w:rsidRDefault="00E00BF9" w:rsidP="009C637F">
      <w:pPr>
        <w:pStyle w:val="Estilo4"/>
        <w:numPr>
          <w:ilvl w:val="0"/>
          <w:numId w:val="380"/>
        </w:numPr>
        <w:outlineLvl w:val="9"/>
        <w:rPr>
          <w:lang w:val="es-419" w:eastAsia="es-419"/>
        </w:rPr>
      </w:pPr>
      <w:r w:rsidRPr="00E00BF9">
        <w:rPr>
          <w:lang w:val="es-419" w:eastAsia="es-419"/>
        </w:rPr>
        <w:t>Rango: 1000-01-01 a 9999-12-31</w:t>
      </w:r>
    </w:p>
    <w:p w14:paraId="1DDF8FED" w14:textId="77777777" w:rsidR="00E00BF9" w:rsidRPr="00E00BF9" w:rsidRDefault="00E00BF9" w:rsidP="009C637F">
      <w:pPr>
        <w:pStyle w:val="Estilo4"/>
        <w:numPr>
          <w:ilvl w:val="0"/>
          <w:numId w:val="380"/>
        </w:numPr>
        <w:outlineLvl w:val="9"/>
        <w:rPr>
          <w:lang w:val="es-419" w:eastAsia="es-419"/>
        </w:rPr>
      </w:pPr>
      <w:r w:rsidRPr="00E00BF9">
        <w:rPr>
          <w:lang w:val="es-419" w:eastAsia="es-419"/>
        </w:rPr>
        <w:t>Propósito: Almacenar la fecha de la medición</w:t>
      </w:r>
    </w:p>
    <w:p w14:paraId="24A1319E" w14:textId="77777777" w:rsidR="00E00BF9" w:rsidRPr="00E00BF9" w:rsidRDefault="00E00BF9" w:rsidP="009C637F">
      <w:pPr>
        <w:pStyle w:val="Estilo4"/>
        <w:outlineLvl w:val="9"/>
        <w:rPr>
          <w:lang w:val="es-419" w:eastAsia="es-419"/>
        </w:rPr>
      </w:pPr>
      <w:r w:rsidRPr="00E00BF9">
        <w:rPr>
          <w:lang w:val="es-419" w:eastAsia="es-419"/>
        </w:rPr>
        <w:t xml:space="preserve">Descripción: El tipo DATE almacena únicamente la fecha sin información de hora, ocupando 3 bytes por registro. Aunque el ESP32 envía fecha en formato DD/MM/YYYY, el script PHP la convierte a formato ISO 8601 (YYYY-MM-DD) antes de insertarla, que es el formato estándar de MySQL. Este campo está indexado (idx_fecha) para acelerar </w:t>
      </w:r>
      <w:r w:rsidRPr="00E00BF9">
        <w:rPr>
          <w:lang w:val="es-419" w:eastAsia="es-419"/>
        </w:rPr>
        <w:lastRenderedPageBreak/>
        <w:t>consultas de búsqueda por rangos de fechas.</w:t>
      </w:r>
    </w:p>
    <w:p w14:paraId="7190EAB7" w14:textId="77777777" w:rsidR="00E00BF9" w:rsidRPr="00E00BF9" w:rsidRDefault="00E00BF9" w:rsidP="009C637F">
      <w:pPr>
        <w:pStyle w:val="Estilo4"/>
        <w:outlineLvl w:val="9"/>
        <w:rPr>
          <w:b/>
          <w:bCs/>
          <w:lang w:val="es-419" w:eastAsia="es-419"/>
        </w:rPr>
      </w:pPr>
      <w:r w:rsidRPr="00E00BF9">
        <w:rPr>
          <w:b/>
          <w:bCs/>
          <w:lang w:val="es-419" w:eastAsia="es-419"/>
        </w:rPr>
        <w:t>Campo: hora</w:t>
      </w:r>
    </w:p>
    <w:p w14:paraId="5F896ADC" w14:textId="77777777" w:rsidR="00E00BF9" w:rsidRPr="00E00BF9" w:rsidRDefault="00E00BF9" w:rsidP="009C637F">
      <w:pPr>
        <w:pStyle w:val="Estilo4"/>
        <w:outlineLvl w:val="9"/>
        <w:rPr>
          <w:lang w:val="es-419" w:eastAsia="es-419"/>
        </w:rPr>
      </w:pPr>
      <w:r w:rsidRPr="00E00BF9">
        <w:rPr>
          <w:lang w:val="es-419" w:eastAsia="es-419"/>
        </w:rPr>
        <w:t>Tipo de dato: TIME</w:t>
      </w:r>
    </w:p>
    <w:p w14:paraId="35D567D8" w14:textId="77777777" w:rsidR="00E00BF9" w:rsidRPr="00E00BF9" w:rsidRDefault="00E00BF9" w:rsidP="009C637F">
      <w:pPr>
        <w:pStyle w:val="Estilo4"/>
        <w:outlineLvl w:val="9"/>
        <w:rPr>
          <w:lang w:val="es-419" w:eastAsia="es-419"/>
        </w:rPr>
      </w:pPr>
      <w:r w:rsidRPr="00E00BF9">
        <w:rPr>
          <w:lang w:val="es-419" w:eastAsia="es-419"/>
        </w:rPr>
        <w:t>Restricciones: NOT NULL</w:t>
      </w:r>
    </w:p>
    <w:p w14:paraId="56FD8EDA" w14:textId="77777777" w:rsidR="00E00BF9" w:rsidRPr="00E00BF9" w:rsidRDefault="00E00BF9" w:rsidP="009C637F">
      <w:pPr>
        <w:pStyle w:val="Estilo4"/>
        <w:outlineLvl w:val="9"/>
        <w:rPr>
          <w:lang w:val="es-419" w:eastAsia="es-419"/>
        </w:rPr>
      </w:pPr>
      <w:r w:rsidRPr="00E00BF9">
        <w:rPr>
          <w:lang w:val="es-419" w:eastAsia="es-419"/>
        </w:rPr>
        <w:t>Formato: HH:MM:SS</w:t>
      </w:r>
    </w:p>
    <w:p w14:paraId="585E22AD" w14:textId="77777777" w:rsidR="00E00BF9" w:rsidRPr="00E00BF9" w:rsidRDefault="00E00BF9" w:rsidP="009C637F">
      <w:pPr>
        <w:pStyle w:val="Estilo4"/>
        <w:outlineLvl w:val="9"/>
        <w:rPr>
          <w:lang w:val="es-419" w:eastAsia="es-419"/>
        </w:rPr>
      </w:pPr>
      <w:r w:rsidRPr="00E00BF9">
        <w:rPr>
          <w:lang w:val="es-419" w:eastAsia="es-419"/>
        </w:rPr>
        <w:t>Rango: -838:59:59 a 838:59:59</w:t>
      </w:r>
    </w:p>
    <w:p w14:paraId="2E652CC0" w14:textId="77777777" w:rsidR="00E00BF9" w:rsidRPr="00E00BF9" w:rsidRDefault="00E00BF9" w:rsidP="009C637F">
      <w:pPr>
        <w:pStyle w:val="Estilo4"/>
        <w:outlineLvl w:val="9"/>
        <w:rPr>
          <w:lang w:val="es-419" w:eastAsia="es-419"/>
        </w:rPr>
      </w:pPr>
      <w:r w:rsidRPr="00E00BF9">
        <w:rPr>
          <w:lang w:val="es-419" w:eastAsia="es-419"/>
        </w:rPr>
        <w:t>Propósito: Almacenar la hora de la medición</w:t>
      </w:r>
    </w:p>
    <w:p w14:paraId="7A729CC9" w14:textId="77777777" w:rsidR="00E00BF9" w:rsidRPr="00E00BF9" w:rsidRDefault="00E00BF9" w:rsidP="009C637F">
      <w:pPr>
        <w:pStyle w:val="Estilo4"/>
        <w:outlineLvl w:val="9"/>
        <w:rPr>
          <w:lang w:val="es-419" w:eastAsia="es-419"/>
        </w:rPr>
      </w:pPr>
      <w:r w:rsidRPr="00E00BF9">
        <w:rPr>
          <w:lang w:val="es-419" w:eastAsia="es-419"/>
        </w:rPr>
        <w:t>Descripción: El tipo TIME almacena únicamente la hora sin información de fecha, ocupando 3 bytes por registro. El ESP32 envía la hora en formato HH:MM:SS obtenida del RTC DS3231, la cual se almacena directamente sin conversión. La separación de fecha y hora en campos distintos (en lugar de usar DATETIME) permite consultas y filtrados independientes, aunque también podría haberse implementado con un campo DATETIME único.</w:t>
      </w:r>
    </w:p>
    <w:p w14:paraId="00D188E7" w14:textId="59D8A42F" w:rsidR="00313B0C" w:rsidRPr="00E00BF9" w:rsidRDefault="00EE300A" w:rsidP="00EE300A">
      <w:pPr>
        <w:pStyle w:val="TableParagraph"/>
        <w:rPr>
          <w:lang w:val="es-419"/>
        </w:rPr>
      </w:pPr>
      <w:bookmarkStart w:id="459" w:name="_Toc218088784"/>
      <w:r>
        <w:t>Tabla resumen de campos:</w:t>
      </w:r>
      <w:bookmarkEnd w:id="459"/>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55"/>
        <w:gridCol w:w="1701"/>
        <w:gridCol w:w="1065"/>
        <w:gridCol w:w="554"/>
        <w:gridCol w:w="649"/>
        <w:gridCol w:w="992"/>
        <w:gridCol w:w="2088"/>
      </w:tblGrid>
      <w:tr w:rsidR="004952FC" w:rsidRPr="004952FC" w14:paraId="0AC61A22" w14:textId="77777777" w:rsidTr="004952FC">
        <w:trPr>
          <w:tblHeader/>
          <w:jc w:val="right"/>
        </w:trPr>
        <w:tc>
          <w:tcPr>
            <w:tcW w:w="1555" w:type="dxa"/>
            <w:vAlign w:val="center"/>
            <w:hideMark/>
          </w:tcPr>
          <w:p w14:paraId="1049260E" w14:textId="77777777" w:rsidR="004952FC" w:rsidRPr="004952FC" w:rsidRDefault="004952FC" w:rsidP="009C637F">
            <w:pPr>
              <w:widowControl/>
              <w:autoSpaceDE/>
              <w:autoSpaceDN/>
              <w:spacing w:after="0" w:line="240" w:lineRule="auto"/>
              <w:jc w:val="center"/>
              <w:rPr>
                <w:b/>
                <w:bCs/>
                <w:szCs w:val="24"/>
                <w:lang w:val="es-419" w:eastAsia="es-419"/>
              </w:rPr>
            </w:pPr>
            <w:r w:rsidRPr="004952FC">
              <w:rPr>
                <w:b/>
                <w:bCs/>
                <w:szCs w:val="24"/>
                <w:lang w:val="es-419" w:eastAsia="es-419"/>
              </w:rPr>
              <w:t>Campo</w:t>
            </w:r>
          </w:p>
        </w:tc>
        <w:tc>
          <w:tcPr>
            <w:tcW w:w="1701" w:type="dxa"/>
            <w:vAlign w:val="center"/>
            <w:hideMark/>
          </w:tcPr>
          <w:p w14:paraId="61459790" w14:textId="77777777" w:rsidR="004952FC" w:rsidRPr="004952FC" w:rsidRDefault="004952FC" w:rsidP="009C637F">
            <w:pPr>
              <w:widowControl/>
              <w:autoSpaceDE/>
              <w:autoSpaceDN/>
              <w:spacing w:after="0" w:line="240" w:lineRule="auto"/>
              <w:jc w:val="center"/>
              <w:rPr>
                <w:b/>
                <w:bCs/>
                <w:szCs w:val="24"/>
                <w:lang w:val="es-419" w:eastAsia="es-419"/>
              </w:rPr>
            </w:pPr>
            <w:r w:rsidRPr="004952FC">
              <w:rPr>
                <w:b/>
                <w:bCs/>
                <w:szCs w:val="24"/>
                <w:lang w:val="es-419" w:eastAsia="es-419"/>
              </w:rPr>
              <w:t>Tipo</w:t>
            </w:r>
          </w:p>
        </w:tc>
        <w:tc>
          <w:tcPr>
            <w:tcW w:w="1065" w:type="dxa"/>
            <w:vAlign w:val="center"/>
            <w:hideMark/>
          </w:tcPr>
          <w:p w14:paraId="45D45D28" w14:textId="77777777" w:rsidR="004952FC" w:rsidRPr="004952FC" w:rsidRDefault="004952FC" w:rsidP="009C637F">
            <w:pPr>
              <w:widowControl/>
              <w:autoSpaceDE/>
              <w:autoSpaceDN/>
              <w:spacing w:after="0" w:line="240" w:lineRule="auto"/>
              <w:jc w:val="center"/>
              <w:rPr>
                <w:b/>
                <w:bCs/>
                <w:szCs w:val="24"/>
                <w:lang w:val="es-419" w:eastAsia="es-419"/>
              </w:rPr>
            </w:pPr>
            <w:r w:rsidRPr="004952FC">
              <w:rPr>
                <w:b/>
                <w:bCs/>
                <w:szCs w:val="24"/>
                <w:lang w:val="es-419" w:eastAsia="es-419"/>
              </w:rPr>
              <w:t>Tamaño</w:t>
            </w:r>
          </w:p>
        </w:tc>
        <w:tc>
          <w:tcPr>
            <w:tcW w:w="554" w:type="dxa"/>
            <w:vAlign w:val="center"/>
            <w:hideMark/>
          </w:tcPr>
          <w:p w14:paraId="7F06AC4E" w14:textId="77777777" w:rsidR="004952FC" w:rsidRPr="004952FC" w:rsidRDefault="004952FC" w:rsidP="009C637F">
            <w:pPr>
              <w:widowControl/>
              <w:autoSpaceDE/>
              <w:autoSpaceDN/>
              <w:spacing w:after="0" w:line="240" w:lineRule="auto"/>
              <w:jc w:val="center"/>
              <w:rPr>
                <w:b/>
                <w:bCs/>
                <w:szCs w:val="24"/>
                <w:lang w:val="es-419" w:eastAsia="es-419"/>
              </w:rPr>
            </w:pPr>
            <w:r w:rsidRPr="004952FC">
              <w:rPr>
                <w:b/>
                <w:bCs/>
                <w:szCs w:val="24"/>
                <w:lang w:val="es-419" w:eastAsia="es-419"/>
              </w:rPr>
              <w:t>Nulo</w:t>
            </w:r>
          </w:p>
        </w:tc>
        <w:tc>
          <w:tcPr>
            <w:tcW w:w="649" w:type="dxa"/>
            <w:vAlign w:val="center"/>
            <w:hideMark/>
          </w:tcPr>
          <w:p w14:paraId="3E0D384D" w14:textId="77777777" w:rsidR="004952FC" w:rsidRPr="004952FC" w:rsidRDefault="004952FC" w:rsidP="009C637F">
            <w:pPr>
              <w:widowControl/>
              <w:autoSpaceDE/>
              <w:autoSpaceDN/>
              <w:spacing w:after="0" w:line="240" w:lineRule="auto"/>
              <w:jc w:val="center"/>
              <w:rPr>
                <w:b/>
                <w:bCs/>
                <w:szCs w:val="24"/>
                <w:lang w:val="es-419" w:eastAsia="es-419"/>
              </w:rPr>
            </w:pPr>
            <w:r w:rsidRPr="004952FC">
              <w:rPr>
                <w:b/>
                <w:bCs/>
                <w:szCs w:val="24"/>
                <w:lang w:val="es-419" w:eastAsia="es-419"/>
              </w:rPr>
              <w:t>Clave</w:t>
            </w:r>
          </w:p>
        </w:tc>
        <w:tc>
          <w:tcPr>
            <w:tcW w:w="992" w:type="dxa"/>
            <w:vAlign w:val="center"/>
            <w:hideMark/>
          </w:tcPr>
          <w:p w14:paraId="1C35C781" w14:textId="77777777" w:rsidR="004952FC" w:rsidRPr="004952FC" w:rsidRDefault="004952FC" w:rsidP="009C637F">
            <w:pPr>
              <w:widowControl/>
              <w:autoSpaceDE/>
              <w:autoSpaceDN/>
              <w:spacing w:after="0" w:line="240" w:lineRule="auto"/>
              <w:jc w:val="center"/>
              <w:rPr>
                <w:b/>
                <w:bCs/>
                <w:szCs w:val="24"/>
                <w:lang w:val="es-419" w:eastAsia="es-419"/>
              </w:rPr>
            </w:pPr>
            <w:r w:rsidRPr="004952FC">
              <w:rPr>
                <w:b/>
                <w:bCs/>
                <w:szCs w:val="24"/>
                <w:lang w:val="es-419" w:eastAsia="es-419"/>
              </w:rPr>
              <w:t>Default</w:t>
            </w:r>
          </w:p>
        </w:tc>
        <w:tc>
          <w:tcPr>
            <w:tcW w:w="2088" w:type="dxa"/>
            <w:vAlign w:val="center"/>
            <w:hideMark/>
          </w:tcPr>
          <w:p w14:paraId="5633580F" w14:textId="77777777" w:rsidR="004952FC" w:rsidRPr="004952FC" w:rsidRDefault="004952FC" w:rsidP="009C637F">
            <w:pPr>
              <w:widowControl/>
              <w:autoSpaceDE/>
              <w:autoSpaceDN/>
              <w:spacing w:after="0" w:line="240" w:lineRule="auto"/>
              <w:jc w:val="center"/>
              <w:rPr>
                <w:b/>
                <w:bCs/>
                <w:szCs w:val="24"/>
                <w:lang w:val="es-419" w:eastAsia="es-419"/>
              </w:rPr>
            </w:pPr>
            <w:r w:rsidRPr="004952FC">
              <w:rPr>
                <w:b/>
                <w:bCs/>
                <w:szCs w:val="24"/>
                <w:lang w:val="es-419" w:eastAsia="es-419"/>
              </w:rPr>
              <w:t>Extra</w:t>
            </w:r>
          </w:p>
        </w:tc>
      </w:tr>
      <w:tr w:rsidR="004952FC" w:rsidRPr="004952FC" w14:paraId="4F244303" w14:textId="77777777" w:rsidTr="004952FC">
        <w:trPr>
          <w:jc w:val="right"/>
        </w:trPr>
        <w:tc>
          <w:tcPr>
            <w:tcW w:w="1555" w:type="dxa"/>
            <w:vAlign w:val="center"/>
            <w:hideMark/>
          </w:tcPr>
          <w:p w14:paraId="6CE5464B"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id_registro</w:t>
            </w:r>
          </w:p>
        </w:tc>
        <w:tc>
          <w:tcPr>
            <w:tcW w:w="1701" w:type="dxa"/>
            <w:vAlign w:val="center"/>
            <w:hideMark/>
          </w:tcPr>
          <w:p w14:paraId="32C69113"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INT(11)</w:t>
            </w:r>
          </w:p>
        </w:tc>
        <w:tc>
          <w:tcPr>
            <w:tcW w:w="1065" w:type="dxa"/>
            <w:vAlign w:val="center"/>
            <w:hideMark/>
          </w:tcPr>
          <w:p w14:paraId="06B85A0D"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4 bytes</w:t>
            </w:r>
          </w:p>
        </w:tc>
        <w:tc>
          <w:tcPr>
            <w:tcW w:w="554" w:type="dxa"/>
            <w:vAlign w:val="center"/>
            <w:hideMark/>
          </w:tcPr>
          <w:p w14:paraId="69635786"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NO</w:t>
            </w:r>
          </w:p>
        </w:tc>
        <w:tc>
          <w:tcPr>
            <w:tcW w:w="649" w:type="dxa"/>
            <w:vAlign w:val="center"/>
            <w:hideMark/>
          </w:tcPr>
          <w:p w14:paraId="23218F5D"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PRI</w:t>
            </w:r>
          </w:p>
        </w:tc>
        <w:tc>
          <w:tcPr>
            <w:tcW w:w="992" w:type="dxa"/>
            <w:vAlign w:val="center"/>
            <w:hideMark/>
          </w:tcPr>
          <w:p w14:paraId="5985BAE6"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NULL</w:t>
            </w:r>
          </w:p>
        </w:tc>
        <w:tc>
          <w:tcPr>
            <w:tcW w:w="2088" w:type="dxa"/>
            <w:vAlign w:val="center"/>
            <w:hideMark/>
          </w:tcPr>
          <w:p w14:paraId="7A5FFAC5"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AUTO_INCREMENT</w:t>
            </w:r>
          </w:p>
        </w:tc>
      </w:tr>
      <w:tr w:rsidR="004952FC" w:rsidRPr="004952FC" w14:paraId="760BE32A" w14:textId="77777777" w:rsidTr="004952FC">
        <w:trPr>
          <w:jc w:val="right"/>
        </w:trPr>
        <w:tc>
          <w:tcPr>
            <w:tcW w:w="1555" w:type="dxa"/>
            <w:vAlign w:val="center"/>
            <w:hideMark/>
          </w:tcPr>
          <w:p w14:paraId="3D2BB636"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temperatura</w:t>
            </w:r>
          </w:p>
        </w:tc>
        <w:tc>
          <w:tcPr>
            <w:tcW w:w="1701" w:type="dxa"/>
            <w:vAlign w:val="center"/>
            <w:hideMark/>
          </w:tcPr>
          <w:p w14:paraId="50FA1394"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DECIMAL(5,2)</w:t>
            </w:r>
          </w:p>
        </w:tc>
        <w:tc>
          <w:tcPr>
            <w:tcW w:w="1065" w:type="dxa"/>
            <w:vAlign w:val="center"/>
            <w:hideMark/>
          </w:tcPr>
          <w:p w14:paraId="24CDE611"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3 bytes</w:t>
            </w:r>
          </w:p>
        </w:tc>
        <w:tc>
          <w:tcPr>
            <w:tcW w:w="554" w:type="dxa"/>
            <w:vAlign w:val="center"/>
            <w:hideMark/>
          </w:tcPr>
          <w:p w14:paraId="09FFD0BA"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NO</w:t>
            </w:r>
          </w:p>
        </w:tc>
        <w:tc>
          <w:tcPr>
            <w:tcW w:w="649" w:type="dxa"/>
            <w:vAlign w:val="center"/>
            <w:hideMark/>
          </w:tcPr>
          <w:p w14:paraId="35F72C0A"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w:t>
            </w:r>
          </w:p>
        </w:tc>
        <w:tc>
          <w:tcPr>
            <w:tcW w:w="992" w:type="dxa"/>
            <w:vAlign w:val="center"/>
            <w:hideMark/>
          </w:tcPr>
          <w:p w14:paraId="66614583"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NULL</w:t>
            </w:r>
          </w:p>
        </w:tc>
        <w:tc>
          <w:tcPr>
            <w:tcW w:w="2088" w:type="dxa"/>
            <w:vAlign w:val="center"/>
            <w:hideMark/>
          </w:tcPr>
          <w:p w14:paraId="3CB4902D"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w:t>
            </w:r>
          </w:p>
        </w:tc>
      </w:tr>
      <w:tr w:rsidR="004952FC" w:rsidRPr="004952FC" w14:paraId="5AE7C62E" w14:textId="77777777" w:rsidTr="004952FC">
        <w:trPr>
          <w:jc w:val="right"/>
        </w:trPr>
        <w:tc>
          <w:tcPr>
            <w:tcW w:w="1555" w:type="dxa"/>
            <w:vAlign w:val="center"/>
            <w:hideMark/>
          </w:tcPr>
          <w:p w14:paraId="4116B3C6"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fecha</w:t>
            </w:r>
          </w:p>
        </w:tc>
        <w:tc>
          <w:tcPr>
            <w:tcW w:w="1701" w:type="dxa"/>
            <w:vAlign w:val="center"/>
            <w:hideMark/>
          </w:tcPr>
          <w:p w14:paraId="1EFB93F7"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DATE</w:t>
            </w:r>
          </w:p>
        </w:tc>
        <w:tc>
          <w:tcPr>
            <w:tcW w:w="1065" w:type="dxa"/>
            <w:vAlign w:val="center"/>
            <w:hideMark/>
          </w:tcPr>
          <w:p w14:paraId="346826D3"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3 bytes</w:t>
            </w:r>
          </w:p>
        </w:tc>
        <w:tc>
          <w:tcPr>
            <w:tcW w:w="554" w:type="dxa"/>
            <w:vAlign w:val="center"/>
            <w:hideMark/>
          </w:tcPr>
          <w:p w14:paraId="1AA63A0E"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NO</w:t>
            </w:r>
          </w:p>
        </w:tc>
        <w:tc>
          <w:tcPr>
            <w:tcW w:w="649" w:type="dxa"/>
            <w:vAlign w:val="center"/>
            <w:hideMark/>
          </w:tcPr>
          <w:p w14:paraId="760DF6E9" w14:textId="64C0894F" w:rsidR="004952FC" w:rsidRPr="004952FC" w:rsidRDefault="004952FC" w:rsidP="009C637F">
            <w:pPr>
              <w:widowControl/>
              <w:autoSpaceDE/>
              <w:autoSpaceDN/>
              <w:spacing w:after="0" w:line="240" w:lineRule="auto"/>
              <w:jc w:val="left"/>
              <w:rPr>
                <w:szCs w:val="24"/>
                <w:lang w:val="es-419" w:eastAsia="es-419"/>
              </w:rPr>
            </w:pPr>
          </w:p>
        </w:tc>
        <w:tc>
          <w:tcPr>
            <w:tcW w:w="992" w:type="dxa"/>
            <w:vAlign w:val="center"/>
            <w:hideMark/>
          </w:tcPr>
          <w:p w14:paraId="10C641F5"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NULL</w:t>
            </w:r>
          </w:p>
        </w:tc>
        <w:tc>
          <w:tcPr>
            <w:tcW w:w="2088" w:type="dxa"/>
            <w:vAlign w:val="center"/>
            <w:hideMark/>
          </w:tcPr>
          <w:p w14:paraId="20DD0A7B"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w:t>
            </w:r>
          </w:p>
        </w:tc>
      </w:tr>
      <w:tr w:rsidR="004952FC" w:rsidRPr="004952FC" w14:paraId="625CF6D3" w14:textId="77777777" w:rsidTr="004952FC">
        <w:trPr>
          <w:jc w:val="right"/>
        </w:trPr>
        <w:tc>
          <w:tcPr>
            <w:tcW w:w="1555" w:type="dxa"/>
            <w:vAlign w:val="center"/>
            <w:hideMark/>
          </w:tcPr>
          <w:p w14:paraId="08AAC714"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hora</w:t>
            </w:r>
          </w:p>
        </w:tc>
        <w:tc>
          <w:tcPr>
            <w:tcW w:w="1701" w:type="dxa"/>
            <w:vAlign w:val="center"/>
            <w:hideMark/>
          </w:tcPr>
          <w:p w14:paraId="1AA4011E"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TIME</w:t>
            </w:r>
          </w:p>
        </w:tc>
        <w:tc>
          <w:tcPr>
            <w:tcW w:w="1065" w:type="dxa"/>
            <w:vAlign w:val="center"/>
            <w:hideMark/>
          </w:tcPr>
          <w:p w14:paraId="20CB8DE1"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3 bytes</w:t>
            </w:r>
          </w:p>
        </w:tc>
        <w:tc>
          <w:tcPr>
            <w:tcW w:w="554" w:type="dxa"/>
            <w:vAlign w:val="center"/>
            <w:hideMark/>
          </w:tcPr>
          <w:p w14:paraId="3C0EAA22"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NO</w:t>
            </w:r>
          </w:p>
        </w:tc>
        <w:tc>
          <w:tcPr>
            <w:tcW w:w="649" w:type="dxa"/>
            <w:vAlign w:val="center"/>
            <w:hideMark/>
          </w:tcPr>
          <w:p w14:paraId="19A1B970"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w:t>
            </w:r>
          </w:p>
        </w:tc>
        <w:tc>
          <w:tcPr>
            <w:tcW w:w="992" w:type="dxa"/>
            <w:vAlign w:val="center"/>
            <w:hideMark/>
          </w:tcPr>
          <w:p w14:paraId="6C53C46B"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NULL</w:t>
            </w:r>
          </w:p>
        </w:tc>
        <w:tc>
          <w:tcPr>
            <w:tcW w:w="2088" w:type="dxa"/>
            <w:vAlign w:val="center"/>
            <w:hideMark/>
          </w:tcPr>
          <w:p w14:paraId="64A328B1" w14:textId="77777777" w:rsidR="004952FC" w:rsidRPr="004952FC" w:rsidRDefault="004952FC" w:rsidP="009C637F">
            <w:pPr>
              <w:widowControl/>
              <w:autoSpaceDE/>
              <w:autoSpaceDN/>
              <w:spacing w:after="0" w:line="240" w:lineRule="auto"/>
              <w:jc w:val="left"/>
              <w:rPr>
                <w:szCs w:val="24"/>
                <w:lang w:val="es-419" w:eastAsia="es-419"/>
              </w:rPr>
            </w:pPr>
            <w:r w:rsidRPr="004952FC">
              <w:rPr>
                <w:szCs w:val="24"/>
                <w:lang w:val="es-419" w:eastAsia="es-419"/>
              </w:rPr>
              <w:t>-</w:t>
            </w:r>
          </w:p>
        </w:tc>
      </w:tr>
    </w:tbl>
    <w:p w14:paraId="65E28AC5" w14:textId="77777777" w:rsidR="004952FC" w:rsidRPr="004952FC" w:rsidRDefault="004952FC" w:rsidP="009C637F">
      <w:pPr>
        <w:pStyle w:val="Estilo4"/>
        <w:outlineLvl w:val="9"/>
        <w:rPr>
          <w:lang w:val="es-419" w:eastAsia="es-419"/>
        </w:rPr>
      </w:pPr>
      <w:r w:rsidRPr="004952FC">
        <w:rPr>
          <w:lang w:val="es-419" w:eastAsia="es-419"/>
        </w:rPr>
        <w:t>Tamaño total por registro: 13 bytes (datos) + ~37 bytes (overhead de InnoDB) ≈ 50 bytes</w:t>
      </w:r>
    </w:p>
    <w:p w14:paraId="3EF292DD" w14:textId="77777777" w:rsidR="004952FC" w:rsidRPr="004952FC" w:rsidRDefault="004952FC" w:rsidP="009C637F">
      <w:pPr>
        <w:pStyle w:val="Estilo4"/>
        <w:outlineLvl w:val="9"/>
        <w:rPr>
          <w:lang w:val="es-419" w:eastAsia="es-419"/>
        </w:rPr>
      </w:pPr>
      <w:r w:rsidRPr="004952FC">
        <w:rPr>
          <w:b/>
          <w:bCs/>
          <w:lang w:val="es-419" w:eastAsia="es-419"/>
        </w:rPr>
        <w:t>Validaciones a nivel de base de datos:</w:t>
      </w:r>
    </w:p>
    <w:p w14:paraId="7AF90651" w14:textId="77777777" w:rsidR="004952FC" w:rsidRPr="004952FC" w:rsidRDefault="004952FC" w:rsidP="009C637F">
      <w:pPr>
        <w:pStyle w:val="Estilo4"/>
        <w:outlineLvl w:val="9"/>
        <w:rPr>
          <w:lang w:val="es-419" w:eastAsia="es-419"/>
        </w:rPr>
      </w:pPr>
      <w:r w:rsidRPr="004952FC">
        <w:rPr>
          <w:lang w:val="es-419" w:eastAsia="es-419"/>
        </w:rPr>
        <w:t>MySQL implementa las siguientes validaciones automáticas:</w:t>
      </w:r>
    </w:p>
    <w:p w14:paraId="3E74500E" w14:textId="77777777" w:rsidR="004952FC" w:rsidRPr="004952FC" w:rsidRDefault="004952FC" w:rsidP="009C637F">
      <w:pPr>
        <w:pStyle w:val="Estilo4"/>
        <w:numPr>
          <w:ilvl w:val="0"/>
          <w:numId w:val="381"/>
        </w:numPr>
        <w:outlineLvl w:val="9"/>
        <w:rPr>
          <w:lang w:val="es-419" w:eastAsia="es-419"/>
        </w:rPr>
      </w:pPr>
      <w:r w:rsidRPr="004952FC">
        <w:rPr>
          <w:lang w:val="es-419" w:eastAsia="es-419"/>
        </w:rPr>
        <w:t>Unicidad de id_registro (PRIMARY KEY)</w:t>
      </w:r>
    </w:p>
    <w:p w14:paraId="0F300207" w14:textId="77777777" w:rsidR="004952FC" w:rsidRPr="004952FC" w:rsidRDefault="004952FC" w:rsidP="009C637F">
      <w:pPr>
        <w:pStyle w:val="Estilo4"/>
        <w:numPr>
          <w:ilvl w:val="0"/>
          <w:numId w:val="381"/>
        </w:numPr>
        <w:outlineLvl w:val="9"/>
        <w:rPr>
          <w:lang w:val="es-419" w:eastAsia="es-419"/>
        </w:rPr>
      </w:pPr>
      <w:r w:rsidRPr="004952FC">
        <w:rPr>
          <w:lang w:val="es-419" w:eastAsia="es-419"/>
        </w:rPr>
        <w:t>Formato correcto de fecha (DATE válido)</w:t>
      </w:r>
    </w:p>
    <w:p w14:paraId="3FCA9152" w14:textId="77777777" w:rsidR="004952FC" w:rsidRPr="004952FC" w:rsidRDefault="004952FC" w:rsidP="009C637F">
      <w:pPr>
        <w:pStyle w:val="Estilo4"/>
        <w:numPr>
          <w:ilvl w:val="0"/>
          <w:numId w:val="381"/>
        </w:numPr>
        <w:outlineLvl w:val="9"/>
        <w:rPr>
          <w:lang w:val="es-419" w:eastAsia="es-419"/>
        </w:rPr>
      </w:pPr>
      <w:r w:rsidRPr="004952FC">
        <w:rPr>
          <w:lang w:val="es-419" w:eastAsia="es-419"/>
        </w:rPr>
        <w:t>Formato correcto de hora (TIME válido)</w:t>
      </w:r>
    </w:p>
    <w:p w14:paraId="5935DB44" w14:textId="77777777" w:rsidR="004952FC" w:rsidRPr="004952FC" w:rsidRDefault="004952FC" w:rsidP="009C637F">
      <w:pPr>
        <w:pStyle w:val="Estilo4"/>
        <w:numPr>
          <w:ilvl w:val="0"/>
          <w:numId w:val="381"/>
        </w:numPr>
        <w:outlineLvl w:val="9"/>
        <w:rPr>
          <w:lang w:val="es-419" w:eastAsia="es-419"/>
        </w:rPr>
      </w:pPr>
      <w:r w:rsidRPr="004952FC">
        <w:rPr>
          <w:lang w:val="es-419" w:eastAsia="es-419"/>
        </w:rPr>
        <w:t>Rango de temperatura dentro de DECIMAL(5,2)</w:t>
      </w:r>
    </w:p>
    <w:p w14:paraId="0229AFCD" w14:textId="77777777" w:rsidR="004952FC" w:rsidRPr="004952FC" w:rsidRDefault="004952FC" w:rsidP="009C637F">
      <w:pPr>
        <w:pStyle w:val="Estilo4"/>
        <w:numPr>
          <w:ilvl w:val="0"/>
          <w:numId w:val="381"/>
        </w:numPr>
        <w:outlineLvl w:val="9"/>
        <w:rPr>
          <w:lang w:val="es-419" w:eastAsia="es-419"/>
        </w:rPr>
      </w:pPr>
      <w:r w:rsidRPr="004952FC">
        <w:rPr>
          <w:lang w:val="es-419" w:eastAsia="es-419"/>
        </w:rPr>
        <w:t>No permite valores NULL en ningún campo</w:t>
      </w:r>
    </w:p>
    <w:p w14:paraId="1449F4C3" w14:textId="77777777" w:rsidR="004952FC" w:rsidRPr="004952FC" w:rsidRDefault="004952FC" w:rsidP="009C637F">
      <w:pPr>
        <w:pStyle w:val="Estilo4"/>
        <w:outlineLvl w:val="9"/>
        <w:rPr>
          <w:lang w:val="es-419" w:eastAsia="es-419"/>
        </w:rPr>
      </w:pPr>
      <w:r w:rsidRPr="004952FC">
        <w:rPr>
          <w:lang w:val="es-419" w:eastAsia="es-419"/>
        </w:rPr>
        <w:t>Estas validaciones a nivel de base de datos actúan como última línea de defensa contra datos inválidos, complementando las validaciones implementadas en PHP.</w:t>
      </w:r>
    </w:p>
    <w:p w14:paraId="50B0F8AE" w14:textId="7FA20A04" w:rsidR="00313B0C" w:rsidRDefault="00313B0C" w:rsidP="009C637F">
      <w:pPr>
        <w:pStyle w:val="Estilo4"/>
        <w:outlineLvl w:val="9"/>
        <w:rPr>
          <w:lang w:val="es-419"/>
        </w:rPr>
      </w:pPr>
    </w:p>
    <w:p w14:paraId="06674A92" w14:textId="43A4741E" w:rsidR="00E91E42" w:rsidRDefault="00E91E42" w:rsidP="009C637F">
      <w:pPr>
        <w:pStyle w:val="Estilo4"/>
        <w:outlineLvl w:val="9"/>
        <w:rPr>
          <w:lang w:val="es-419"/>
        </w:rPr>
      </w:pPr>
    </w:p>
    <w:p w14:paraId="17077BC4" w14:textId="1523D204" w:rsidR="00E91E42" w:rsidRDefault="00E91E42" w:rsidP="009C637F">
      <w:pPr>
        <w:pStyle w:val="Estilo4"/>
        <w:outlineLvl w:val="9"/>
        <w:rPr>
          <w:lang w:val="es-419"/>
        </w:rPr>
      </w:pPr>
    </w:p>
    <w:p w14:paraId="1A3CA5B1" w14:textId="23AD40A8" w:rsidR="00E91E42" w:rsidRDefault="00E91E42" w:rsidP="009C637F">
      <w:pPr>
        <w:pStyle w:val="Estilo4"/>
        <w:outlineLvl w:val="9"/>
        <w:rPr>
          <w:lang w:val="es-419"/>
        </w:rPr>
      </w:pPr>
    </w:p>
    <w:p w14:paraId="48964034" w14:textId="4729D632" w:rsidR="00E91E42" w:rsidRDefault="00E91E42" w:rsidP="009C637F">
      <w:pPr>
        <w:pStyle w:val="Estilo4"/>
        <w:outlineLvl w:val="9"/>
        <w:rPr>
          <w:lang w:val="es-419"/>
        </w:rPr>
      </w:pPr>
    </w:p>
    <w:p w14:paraId="2B0B04B2" w14:textId="77777777" w:rsidR="00E91E42" w:rsidRPr="004952FC" w:rsidRDefault="00E91E42" w:rsidP="009C637F">
      <w:pPr>
        <w:pStyle w:val="Estilo4"/>
        <w:outlineLvl w:val="9"/>
        <w:rPr>
          <w:lang w:val="es-419"/>
        </w:rPr>
      </w:pPr>
    </w:p>
    <w:p w14:paraId="05FA9B77" w14:textId="559D5F20" w:rsidR="00B9020F" w:rsidRPr="00665789" w:rsidRDefault="00B9020F" w:rsidP="00AA200C">
      <w:pPr>
        <w:pStyle w:val="MyStyle"/>
      </w:pPr>
      <w:bookmarkStart w:id="460" w:name="_Toc217135215"/>
      <w:bookmarkStart w:id="461" w:name="_Toc218087706"/>
      <w:r w:rsidRPr="00665789">
        <w:t>5.6.2. Backend PHP</w:t>
      </w:r>
      <w:bookmarkEnd w:id="460"/>
      <w:bookmarkEnd w:id="461"/>
    </w:p>
    <w:p w14:paraId="2A9F7AF2" w14:textId="7AE4B8C5" w:rsidR="00B9020F" w:rsidRDefault="00B9020F" w:rsidP="00AA200C">
      <w:pPr>
        <w:pStyle w:val="MyStyle"/>
        <w:outlineLvl w:val="3"/>
      </w:pPr>
      <w:bookmarkStart w:id="462" w:name="_Toc217135216"/>
      <w:bookmarkStart w:id="463" w:name="_Toc218087707"/>
      <w:r>
        <w:t>5.6.2.1. Estructura de archivos</w:t>
      </w:r>
      <w:bookmarkEnd w:id="462"/>
      <w:bookmarkEnd w:id="463"/>
    </w:p>
    <w:p w14:paraId="0D64F8C2" w14:textId="2241BB15" w:rsidR="00665789" w:rsidRDefault="00665789" w:rsidP="009C637F">
      <w:pPr>
        <w:pStyle w:val="Estilo4"/>
        <w:outlineLvl w:val="9"/>
      </w:pPr>
      <w:r>
        <w:t>El backend del sistema está desarrollado en PHP y organizado en una estructura modular que separa responsabilidades para facilitar el mantenimiento y escalabilidad.</w:t>
      </w:r>
    </w:p>
    <w:p w14:paraId="423D1F5C" w14:textId="0418CAC7" w:rsidR="00665789" w:rsidRDefault="00665789" w:rsidP="009C637F">
      <w:pPr>
        <w:pStyle w:val="Estilo4"/>
        <w:outlineLvl w:val="9"/>
      </w:pPr>
      <w:r>
        <w:t>Estructura de directorios:</w:t>
      </w:r>
    </w:p>
    <w:p w14:paraId="372B2DD1" w14:textId="1699AE7F" w:rsidR="00D925A8" w:rsidRDefault="00F34872" w:rsidP="009C637F">
      <w:pPr>
        <w:pStyle w:val="Estilo4"/>
        <w:keepNext/>
        <w:outlineLvl w:val="9"/>
      </w:pPr>
      <w:r>
        <w:rPr>
          <w:noProof/>
        </w:rPr>
        <w:drawing>
          <wp:inline distT="0" distB="0" distL="0" distR="0" wp14:anchorId="20C7FE21" wp14:editId="5606ED87">
            <wp:extent cx="5943600" cy="2590800"/>
            <wp:effectExtent l="0" t="0" r="0" b="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n 110"/>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5943600" cy="2590800"/>
                    </a:xfrm>
                    <a:prstGeom prst="rect">
                      <a:avLst/>
                    </a:prstGeom>
                  </pic:spPr>
                </pic:pic>
              </a:graphicData>
            </a:graphic>
          </wp:inline>
        </w:drawing>
      </w:r>
    </w:p>
    <w:p w14:paraId="28C581CF" w14:textId="308EB7EE" w:rsidR="00665789" w:rsidRDefault="00D925A8" w:rsidP="009C637F">
      <w:pPr>
        <w:pStyle w:val="Descripcin"/>
        <w:jc w:val="center"/>
      </w:pPr>
      <w:r>
        <w:t>Figura 5.X: Estructura de directorios del backend PHP</w:t>
      </w:r>
    </w:p>
    <w:p w14:paraId="53EF3EA2" w14:textId="77777777" w:rsidR="00D925A8" w:rsidRDefault="00D925A8" w:rsidP="009C637F">
      <w:pPr>
        <w:pStyle w:val="Estilo4"/>
        <w:outlineLvl w:val="9"/>
        <w:rPr>
          <w:lang w:val="es-419"/>
        </w:rPr>
      </w:pPr>
      <w:r>
        <w:rPr>
          <w:rStyle w:val="Textoennegrita"/>
        </w:rPr>
        <w:t>Descripción de archivos:</w:t>
      </w:r>
    </w:p>
    <w:p w14:paraId="1C42B2E8" w14:textId="77777777" w:rsidR="00D925A8" w:rsidRDefault="00D925A8" w:rsidP="009C637F">
      <w:pPr>
        <w:pStyle w:val="Estilo4"/>
        <w:outlineLvl w:val="9"/>
      </w:pPr>
      <w:r>
        <w:rPr>
          <w:rStyle w:val="Textoennegrita"/>
        </w:rPr>
        <w:t>conexion/conexion.php:</w:t>
      </w:r>
      <w:r>
        <w:t xml:space="preserve"> Archivo centralizado que gestiona la conexión a la base de datos MySQL. Contiene las credenciales de acceso y crea el objeto PDO que será reutilizado por todos los scripts del sistema. Este archivo no debe ser accesible directamente desde el navegador.</w:t>
      </w:r>
    </w:p>
    <w:p w14:paraId="16B58311" w14:textId="4ED7E995" w:rsidR="00D925A8" w:rsidRPr="00D925A8" w:rsidRDefault="00E62A8C" w:rsidP="009C637F">
      <w:pPr>
        <w:pStyle w:val="Estilo4"/>
        <w:outlineLvl w:val="9"/>
        <w:rPr>
          <w:lang w:val="es-419" w:eastAsia="es-419"/>
        </w:rPr>
      </w:pPr>
      <w:r>
        <w:rPr>
          <w:b/>
          <w:bCs/>
          <w:lang w:val="es-419" w:eastAsia="es-419"/>
        </w:rPr>
        <w:t>ajax</w:t>
      </w:r>
      <w:r w:rsidR="00D925A8" w:rsidRPr="00D925A8">
        <w:rPr>
          <w:b/>
          <w:bCs/>
          <w:lang w:val="es-419" w:eastAsia="es-419"/>
        </w:rPr>
        <w:t>/temperatura.php:</w:t>
      </w:r>
      <w:r w:rsidR="00D925A8" w:rsidRPr="00D925A8">
        <w:rPr>
          <w:lang w:val="es-419" w:eastAsia="es-419"/>
        </w:rPr>
        <w:t xml:space="preserve"> Endpoint REST que recibe las peticiones POST del ESP32. Valida el formato JSON, extrae los campos temperatura, fecha y hora, y los inserta en la base de datos mediante prepared statements. Retorna respuesta JSON con código de estado y mensaje descriptivo.</w:t>
      </w:r>
    </w:p>
    <w:p w14:paraId="4C71E7A9" w14:textId="5185BC1A" w:rsidR="00D925A8" w:rsidRPr="00D925A8" w:rsidRDefault="00E62A8C" w:rsidP="009C637F">
      <w:pPr>
        <w:pStyle w:val="Estilo4"/>
        <w:outlineLvl w:val="9"/>
        <w:rPr>
          <w:lang w:val="es-419" w:eastAsia="es-419"/>
        </w:rPr>
      </w:pPr>
      <w:r>
        <w:rPr>
          <w:b/>
          <w:bCs/>
          <w:lang w:val="es-419" w:eastAsia="es-419"/>
        </w:rPr>
        <w:t>ajax</w:t>
      </w:r>
      <w:r w:rsidR="00D925A8" w:rsidRPr="00D925A8">
        <w:rPr>
          <w:b/>
          <w:bCs/>
          <w:lang w:val="es-419" w:eastAsia="es-419"/>
        </w:rPr>
        <w:t>/consultar.php:</w:t>
      </w:r>
      <w:r w:rsidR="00D925A8" w:rsidRPr="00D925A8">
        <w:rPr>
          <w:lang w:val="es-419" w:eastAsia="es-419"/>
        </w:rPr>
        <w:t xml:space="preserve"> Script que responde a peticiones GET desde la interfaz web. Permite consultar registros históricos con filtros opcionales por rango de fechas. Retorna los datos en formato JSON para ser procesados por JavaScript en el frontend.</w:t>
      </w:r>
    </w:p>
    <w:p w14:paraId="48D118FC" w14:textId="5697E75A" w:rsidR="00D925A8" w:rsidRPr="00D925A8" w:rsidRDefault="00E62A8C" w:rsidP="009C637F">
      <w:pPr>
        <w:pStyle w:val="Estilo4"/>
        <w:outlineLvl w:val="9"/>
        <w:rPr>
          <w:lang w:val="es-419" w:eastAsia="es-419"/>
        </w:rPr>
      </w:pPr>
      <w:r>
        <w:rPr>
          <w:b/>
          <w:bCs/>
          <w:lang w:val="es-419" w:eastAsia="es-419"/>
        </w:rPr>
        <w:t>ajax</w:t>
      </w:r>
      <w:r w:rsidR="00D925A8" w:rsidRPr="00D925A8">
        <w:rPr>
          <w:b/>
          <w:bCs/>
          <w:lang w:val="es-419" w:eastAsia="es-419"/>
        </w:rPr>
        <w:t>/reporte.php:</w:t>
      </w:r>
      <w:r w:rsidR="00D925A8" w:rsidRPr="00D925A8">
        <w:rPr>
          <w:lang w:val="es-419" w:eastAsia="es-419"/>
        </w:rPr>
        <w:t xml:space="preserve"> Genera archivos Excel (.xlsx) con los datos históricos. Permite exportar todos los registros o un rango específico de fechas. Utiliza la librería PhpSpreadsheet para la generación de archivos Excel con formato profesional.</w:t>
      </w:r>
    </w:p>
    <w:p w14:paraId="18B8462E" w14:textId="77777777" w:rsidR="00D925A8" w:rsidRPr="00D925A8" w:rsidRDefault="00D925A8" w:rsidP="009C637F">
      <w:pPr>
        <w:pStyle w:val="Estilo4"/>
        <w:outlineLvl w:val="9"/>
        <w:rPr>
          <w:lang w:val="es-419" w:eastAsia="es-419"/>
        </w:rPr>
      </w:pPr>
      <w:r w:rsidRPr="00D925A8">
        <w:rPr>
          <w:b/>
          <w:bCs/>
          <w:lang w:val="es-419" w:eastAsia="es-419"/>
        </w:rPr>
        <w:t>index.php:</w:t>
      </w:r>
      <w:r w:rsidRPr="00D925A8">
        <w:rPr>
          <w:lang w:val="es-419" w:eastAsia="es-419"/>
        </w:rPr>
        <w:t xml:space="preserve"> Página principal que muestra la interfaz web. Incluye la gráfica interactiva de temperatura vs tiempo mediante Highcharts, tabla de últimos registros y panel de estadísticas. Realiza peticiones AJAX periódicas a consultar.php para actualizar los datos </w:t>
      </w:r>
      <w:r w:rsidRPr="00D925A8">
        <w:rPr>
          <w:lang w:val="es-419" w:eastAsia="es-419"/>
        </w:rPr>
        <w:lastRenderedPageBreak/>
        <w:t>sin recargar la página.</w:t>
      </w:r>
    </w:p>
    <w:p w14:paraId="15F337A9" w14:textId="77777777" w:rsidR="00D925A8" w:rsidRDefault="00D925A8" w:rsidP="009C637F">
      <w:pPr>
        <w:pStyle w:val="Estilo4"/>
        <w:outlineLvl w:val="9"/>
        <w:rPr>
          <w:b/>
          <w:bCs/>
          <w:lang w:val="es-419" w:eastAsia="es-419"/>
        </w:rPr>
      </w:pPr>
    </w:p>
    <w:p w14:paraId="742E1A41" w14:textId="77777777" w:rsidR="00D925A8" w:rsidRDefault="00D925A8" w:rsidP="009C637F">
      <w:pPr>
        <w:pStyle w:val="Estilo4"/>
        <w:outlineLvl w:val="9"/>
        <w:rPr>
          <w:b/>
          <w:bCs/>
          <w:lang w:val="es-419" w:eastAsia="es-419"/>
        </w:rPr>
      </w:pPr>
    </w:p>
    <w:p w14:paraId="706902E3" w14:textId="2EAB1414" w:rsidR="00D925A8" w:rsidRPr="00D925A8" w:rsidRDefault="00D925A8" w:rsidP="009C637F">
      <w:pPr>
        <w:pStyle w:val="Estilo4"/>
        <w:outlineLvl w:val="9"/>
        <w:rPr>
          <w:lang w:val="es-419" w:eastAsia="es-419"/>
        </w:rPr>
      </w:pPr>
      <w:r w:rsidRPr="00D925A8">
        <w:rPr>
          <w:b/>
          <w:bCs/>
          <w:lang w:val="es-419" w:eastAsia="es-419"/>
        </w:rPr>
        <w:t>css/estilos.css:</w:t>
      </w:r>
      <w:r w:rsidRPr="00D925A8">
        <w:rPr>
          <w:lang w:val="es-419" w:eastAsia="es-419"/>
        </w:rPr>
        <w:t xml:space="preserve"> Hoja de estilos CSS3 que define la apariencia visual de la interfaz web. Implementa diseño responsive mediante media queries para adaptarse a diferentes tamaños de pantalla (escritorio, tablet, móvil).</w:t>
      </w:r>
    </w:p>
    <w:p w14:paraId="07A0B6CE" w14:textId="77777777" w:rsidR="00D925A8" w:rsidRPr="00D925A8" w:rsidRDefault="00D925A8" w:rsidP="009C637F">
      <w:pPr>
        <w:pStyle w:val="Estilo4"/>
        <w:outlineLvl w:val="9"/>
        <w:rPr>
          <w:lang w:val="es-419" w:eastAsia="es-419"/>
        </w:rPr>
      </w:pPr>
      <w:r w:rsidRPr="00D925A8">
        <w:rPr>
          <w:b/>
          <w:bCs/>
          <w:lang w:val="es-419" w:eastAsia="es-419"/>
        </w:rPr>
        <w:t>js/main.js:</w:t>
      </w:r>
      <w:r w:rsidRPr="00D925A8">
        <w:rPr>
          <w:lang w:val="es-419" w:eastAsia="es-419"/>
        </w:rPr>
        <w:t xml:space="preserve"> Código JavaScript que gestiona la interactividad del frontend. Incluye funciones para peticiones AJAX, actualización de la gráfica Highcharts, formateo de fechas y manejo de eventos del usuario.</w:t>
      </w:r>
    </w:p>
    <w:p w14:paraId="72CCB59C" w14:textId="77777777" w:rsidR="00D925A8" w:rsidRPr="00D925A8" w:rsidRDefault="00D925A8" w:rsidP="009C637F">
      <w:pPr>
        <w:pStyle w:val="Estilo4"/>
        <w:outlineLvl w:val="9"/>
        <w:rPr>
          <w:lang w:val="es-419" w:eastAsia="es-419"/>
        </w:rPr>
      </w:pPr>
      <w:r w:rsidRPr="00D925A8">
        <w:rPr>
          <w:lang w:val="es-419" w:eastAsia="es-419"/>
        </w:rPr>
        <w:t>Principio de organización:</w:t>
      </w:r>
    </w:p>
    <w:p w14:paraId="32602001" w14:textId="77777777" w:rsidR="00D925A8" w:rsidRPr="00D925A8" w:rsidRDefault="00D925A8" w:rsidP="009C637F">
      <w:pPr>
        <w:pStyle w:val="Estilo4"/>
        <w:outlineLvl w:val="9"/>
        <w:rPr>
          <w:lang w:val="es-419" w:eastAsia="es-419"/>
        </w:rPr>
      </w:pPr>
      <w:r w:rsidRPr="00D925A8">
        <w:rPr>
          <w:lang w:val="es-419" w:eastAsia="es-419"/>
        </w:rPr>
        <w:t>El backend sigue el patrón de diseño MVC (Modelo-Vista-Controlador) simplificado:</w:t>
      </w:r>
    </w:p>
    <w:p w14:paraId="2CB891AB" w14:textId="77777777" w:rsidR="00D925A8" w:rsidRPr="00D925A8" w:rsidRDefault="00D925A8" w:rsidP="009C637F">
      <w:pPr>
        <w:pStyle w:val="Estilo4"/>
        <w:numPr>
          <w:ilvl w:val="0"/>
          <w:numId w:val="382"/>
        </w:numPr>
        <w:outlineLvl w:val="9"/>
        <w:rPr>
          <w:lang w:val="es-419" w:eastAsia="es-419"/>
        </w:rPr>
      </w:pPr>
      <w:r w:rsidRPr="00D925A8">
        <w:rPr>
          <w:lang w:val="es-419" w:eastAsia="es-419"/>
        </w:rPr>
        <w:t>Modelo: conexion.php (acceso a datos)</w:t>
      </w:r>
    </w:p>
    <w:p w14:paraId="3FB915A7" w14:textId="77777777" w:rsidR="00D925A8" w:rsidRPr="00D925A8" w:rsidRDefault="00D925A8" w:rsidP="009C637F">
      <w:pPr>
        <w:pStyle w:val="Estilo4"/>
        <w:numPr>
          <w:ilvl w:val="0"/>
          <w:numId w:val="382"/>
        </w:numPr>
        <w:outlineLvl w:val="9"/>
        <w:rPr>
          <w:lang w:val="es-419" w:eastAsia="es-419"/>
        </w:rPr>
      </w:pPr>
      <w:r w:rsidRPr="00D925A8">
        <w:rPr>
          <w:lang w:val="es-419" w:eastAsia="es-419"/>
        </w:rPr>
        <w:t>Controlador: Scripts en api/ (lógica de negocio)</w:t>
      </w:r>
    </w:p>
    <w:p w14:paraId="3A807AEA" w14:textId="77777777" w:rsidR="00D925A8" w:rsidRPr="00D925A8" w:rsidRDefault="00D925A8" w:rsidP="009C637F">
      <w:pPr>
        <w:pStyle w:val="Estilo4"/>
        <w:numPr>
          <w:ilvl w:val="0"/>
          <w:numId w:val="382"/>
        </w:numPr>
        <w:outlineLvl w:val="9"/>
        <w:rPr>
          <w:lang w:val="es-419" w:eastAsia="es-419"/>
        </w:rPr>
      </w:pPr>
      <w:r w:rsidRPr="00D925A8">
        <w:rPr>
          <w:lang w:val="es-419" w:eastAsia="es-419"/>
        </w:rPr>
        <w:t>Vista: index.php, CSS y JavaScript (presentación)</w:t>
      </w:r>
    </w:p>
    <w:p w14:paraId="6DF83547" w14:textId="77777777" w:rsidR="00D925A8" w:rsidRPr="00D925A8" w:rsidRDefault="00D925A8" w:rsidP="009C637F">
      <w:pPr>
        <w:pStyle w:val="Estilo4"/>
        <w:outlineLvl w:val="9"/>
        <w:rPr>
          <w:lang w:val="es-419" w:eastAsia="es-419"/>
        </w:rPr>
      </w:pPr>
      <w:r w:rsidRPr="00D925A8">
        <w:rPr>
          <w:lang w:val="es-419" w:eastAsia="es-419"/>
        </w:rPr>
        <w:t>Seguridad a nivel de estructura:</w:t>
      </w:r>
    </w:p>
    <w:p w14:paraId="6620CF90" w14:textId="77777777" w:rsidR="00D925A8" w:rsidRPr="00D925A8" w:rsidRDefault="00D925A8" w:rsidP="009C637F">
      <w:pPr>
        <w:pStyle w:val="Estilo4"/>
        <w:numPr>
          <w:ilvl w:val="0"/>
          <w:numId w:val="383"/>
        </w:numPr>
        <w:outlineLvl w:val="9"/>
        <w:rPr>
          <w:lang w:val="es-419" w:eastAsia="es-419"/>
        </w:rPr>
      </w:pPr>
      <w:r w:rsidRPr="00D925A8">
        <w:rPr>
          <w:lang w:val="es-419" w:eastAsia="es-419"/>
        </w:rPr>
        <w:t>El directorio conexion/ debe estar protegido mediante .htaccess para evitar acceso directo</w:t>
      </w:r>
    </w:p>
    <w:p w14:paraId="13C7C160" w14:textId="77777777" w:rsidR="00D925A8" w:rsidRPr="00D925A8" w:rsidRDefault="00D925A8" w:rsidP="009C637F">
      <w:pPr>
        <w:pStyle w:val="Estilo4"/>
        <w:numPr>
          <w:ilvl w:val="0"/>
          <w:numId w:val="383"/>
        </w:numPr>
        <w:outlineLvl w:val="9"/>
        <w:rPr>
          <w:lang w:val="es-419" w:eastAsia="es-419"/>
        </w:rPr>
      </w:pPr>
      <w:r w:rsidRPr="00D925A8">
        <w:rPr>
          <w:lang w:val="es-419" w:eastAsia="es-419"/>
        </w:rPr>
        <w:t>Los scripts en api/ validan el método HTTP permitido (POST o GET según corresponda)</w:t>
      </w:r>
    </w:p>
    <w:p w14:paraId="71522F3A" w14:textId="77777777" w:rsidR="00D925A8" w:rsidRPr="00D925A8" w:rsidRDefault="00D925A8" w:rsidP="009C637F">
      <w:pPr>
        <w:pStyle w:val="Estilo4"/>
        <w:numPr>
          <w:ilvl w:val="0"/>
          <w:numId w:val="383"/>
        </w:numPr>
        <w:outlineLvl w:val="9"/>
        <w:rPr>
          <w:lang w:val="es-419" w:eastAsia="es-419"/>
        </w:rPr>
      </w:pPr>
      <w:r w:rsidRPr="00D925A8">
        <w:rPr>
          <w:lang w:val="es-419" w:eastAsia="es-419"/>
        </w:rPr>
        <w:t>No se almacenan credenciales en JavaScript (solo en PHP del lado del servidor)</w:t>
      </w:r>
    </w:p>
    <w:p w14:paraId="321C3E40" w14:textId="77777777" w:rsidR="00665789" w:rsidRDefault="00665789" w:rsidP="009C637F">
      <w:pPr>
        <w:pStyle w:val="titulo4"/>
        <w:outlineLvl w:val="9"/>
      </w:pPr>
    </w:p>
    <w:p w14:paraId="7A0F3CB9" w14:textId="099047FF" w:rsidR="00B9020F" w:rsidRDefault="00B9020F" w:rsidP="004A4719">
      <w:pPr>
        <w:pStyle w:val="MyStyle"/>
        <w:outlineLvl w:val="3"/>
      </w:pPr>
      <w:bookmarkStart w:id="464" w:name="_Toc217135217"/>
      <w:bookmarkStart w:id="465" w:name="_Toc218087708"/>
      <w:r>
        <w:t>5.6.2.2. Conexión a base de datos</w:t>
      </w:r>
      <w:bookmarkEnd w:id="464"/>
      <w:bookmarkEnd w:id="465"/>
    </w:p>
    <w:p w14:paraId="1D7EF1B7" w14:textId="6C6397B5" w:rsidR="00D231F2" w:rsidRDefault="00DF7469" w:rsidP="009C637F">
      <w:pPr>
        <w:pStyle w:val="Estilo4"/>
        <w:outlineLvl w:val="9"/>
      </w:pPr>
      <w:r>
        <w:t>La conexión a MySQL se gestiona mediante PDO (PHP Data Objects), que proporciona una interfaz consistente y segura para acceso a bases de datos.</w:t>
      </w:r>
    </w:p>
    <w:p w14:paraId="134CBE7F" w14:textId="77777777" w:rsidR="00DF7469" w:rsidRPr="00DF7469" w:rsidRDefault="00DF7469" w:rsidP="009C637F">
      <w:pPr>
        <w:pStyle w:val="Estilo4"/>
        <w:outlineLvl w:val="9"/>
        <w:rPr>
          <w:b/>
          <w:bCs/>
          <w:lang w:val="es-419" w:eastAsia="es-419"/>
        </w:rPr>
      </w:pPr>
      <w:r w:rsidRPr="00DF7469">
        <w:rPr>
          <w:b/>
          <w:bCs/>
          <w:lang w:val="es-419" w:eastAsia="es-419"/>
        </w:rPr>
        <w:t>Archivo: conexion/conexion.php</w:t>
      </w:r>
    </w:p>
    <w:p w14:paraId="0234D912" w14:textId="77777777" w:rsidR="00DF7469" w:rsidRPr="00DF7469" w:rsidRDefault="00DF7469" w:rsidP="009C637F">
      <w:pPr>
        <w:pStyle w:val="Estilo4"/>
        <w:outlineLvl w:val="9"/>
        <w:rPr>
          <w:lang w:val="es-419" w:eastAsia="es-419"/>
        </w:rPr>
      </w:pPr>
      <w:r w:rsidRPr="00DF7469">
        <w:rPr>
          <w:lang w:val="es-419" w:eastAsia="es-419"/>
        </w:rPr>
        <w:t>El archivo de conexión centralizado contiene la configuración y establecimiento de conexión PDO:</w:t>
      </w:r>
    </w:p>
    <w:p w14:paraId="40782D3A" w14:textId="77777777" w:rsidR="00DF7469" w:rsidRPr="00DF7469" w:rsidRDefault="00DF7469" w:rsidP="009C637F">
      <w:pPr>
        <w:pStyle w:val="Estilo4"/>
        <w:outlineLvl w:val="9"/>
        <w:rPr>
          <w:lang w:val="es-419" w:eastAsia="es-419"/>
        </w:rPr>
      </w:pPr>
      <w:r w:rsidRPr="00DF7469">
        <w:rPr>
          <w:lang w:val="es-419" w:eastAsia="es-419"/>
        </w:rPr>
        <w:t>El archivo define cuatro variables con las credenciales de acceso: host que apunta a localhost, dbname con el nombre de la base de datos, user con el nombre de usuario MySQL, y pass con la contraseña. Estas credenciales deben mantenerse privadas y nunca incluirse en repositorios públicos.</w:t>
      </w:r>
    </w:p>
    <w:p w14:paraId="5D6BF1EC" w14:textId="77777777" w:rsidR="00DF7469" w:rsidRPr="00DF7469" w:rsidRDefault="00DF7469" w:rsidP="009C637F">
      <w:pPr>
        <w:pStyle w:val="Estilo4"/>
        <w:outlineLvl w:val="9"/>
        <w:rPr>
          <w:lang w:val="es-419" w:eastAsia="es-419"/>
        </w:rPr>
      </w:pPr>
      <w:r w:rsidRPr="00DF7469">
        <w:rPr>
          <w:lang w:val="es-419" w:eastAsia="es-419"/>
        </w:rPr>
        <w:t>Se crea un objeto PDO pasando el DSN (Data Source Name) que especifica el driver MySQL, el host, el nombre de la base de datos y el charset utf8mb4. El tercer y cuarto parámetros son el usuario y contraseña respectivamente.</w:t>
      </w:r>
    </w:p>
    <w:p w14:paraId="112CD223" w14:textId="6E1E2FE3" w:rsidR="00DF7469" w:rsidRPr="00DF7469" w:rsidRDefault="00DF7469" w:rsidP="009C637F">
      <w:pPr>
        <w:pStyle w:val="Estilo4"/>
        <w:outlineLvl w:val="9"/>
        <w:rPr>
          <w:lang w:val="es-419" w:eastAsia="es-419"/>
        </w:rPr>
      </w:pPr>
      <w:r w:rsidRPr="00DF7469">
        <w:rPr>
          <w:lang w:val="es-419" w:eastAsia="es-419"/>
        </w:rPr>
        <w:t>El quinto parámetro es un array</w:t>
      </w:r>
      <w:r>
        <w:rPr>
          <w:lang w:val="es-419" w:eastAsia="es-419"/>
        </w:rPr>
        <w:t>(arreglos)</w:t>
      </w:r>
      <w:r w:rsidRPr="00DF7469">
        <w:rPr>
          <w:lang w:val="es-419" w:eastAsia="es-419"/>
        </w:rPr>
        <w:t xml:space="preserve"> de opciones PDO que configura el comportamiento de la conexión. PDO::ATTR_ERRMODE se establece en </w:t>
      </w:r>
      <w:r w:rsidRPr="00DF7469">
        <w:rPr>
          <w:lang w:val="es-419" w:eastAsia="es-419"/>
        </w:rPr>
        <w:lastRenderedPageBreak/>
        <w:t>PDO::ERRMODE_EXCEPTION para que los errores lancen excepciones en lugar de solo generar warnings. PDO::ATTR_DEFAULT_FETCH_MODE se configura como PDO::FETCH_ASSOC para que las consultas retornen arrays asociativos en lugar de objetos o arrays numéricos.</w:t>
      </w:r>
    </w:p>
    <w:p w14:paraId="7F8655AA" w14:textId="77777777" w:rsidR="00DF7469" w:rsidRPr="00DF7469" w:rsidRDefault="00DF7469" w:rsidP="009C637F">
      <w:pPr>
        <w:pStyle w:val="Estilo4"/>
        <w:outlineLvl w:val="9"/>
        <w:rPr>
          <w:lang w:val="es-419" w:eastAsia="es-419"/>
        </w:rPr>
      </w:pPr>
      <w:r w:rsidRPr="00DF7469">
        <w:rPr>
          <w:lang w:val="es-419" w:eastAsia="es-419"/>
        </w:rPr>
        <w:t>El bloque de conexión se envuelve en un try-catch para capturar cualquier excepción durante el establecimiento de conexión. Si la conexión falla, se captura la excepción PDOException y se termina la ejecución mostrando un mensaje de error en formato JSON.</w:t>
      </w:r>
    </w:p>
    <w:p w14:paraId="4B21D370" w14:textId="77777777" w:rsidR="00DF7469" w:rsidRDefault="00DF7469" w:rsidP="009C637F">
      <w:pPr>
        <w:pStyle w:val="Estilo4"/>
        <w:outlineLvl w:val="9"/>
        <w:rPr>
          <w:lang w:val="es-419"/>
        </w:rPr>
      </w:pPr>
      <w:r>
        <w:rPr>
          <w:rStyle w:val="Textoennegrita"/>
        </w:rPr>
        <w:t>Ventajas de PDO sobre MySQLi:</w:t>
      </w:r>
    </w:p>
    <w:p w14:paraId="6BB940E8" w14:textId="77777777" w:rsidR="00DF7469" w:rsidRDefault="00DF7469" w:rsidP="009C637F">
      <w:pPr>
        <w:pStyle w:val="Estilo4"/>
        <w:outlineLvl w:val="9"/>
      </w:pPr>
      <w:r>
        <w:t>PDO fue seleccionado sobre la extensión mysqli por las siguientes razones técnicas:</w:t>
      </w:r>
    </w:p>
    <w:p w14:paraId="3CFC0096" w14:textId="77777777" w:rsidR="00DF7469" w:rsidRDefault="00DF7469" w:rsidP="009C637F">
      <w:pPr>
        <w:pStyle w:val="Estilo4"/>
        <w:outlineLvl w:val="9"/>
      </w:pPr>
      <w:r>
        <w:t>Portabilidad: PDO soporta múltiples motores de bases de datos (MySQL, PostgreSQL, SQLite, Oracle) con la misma interfaz. Aunque este proyecto solo usa MySQL, facilita migraciones futuras.</w:t>
      </w:r>
    </w:p>
    <w:p w14:paraId="2AAF6185" w14:textId="77777777" w:rsidR="00DF7469" w:rsidRDefault="00DF7469" w:rsidP="009C637F">
      <w:pPr>
        <w:pStyle w:val="Estilo4"/>
        <w:outlineLvl w:val="9"/>
      </w:pPr>
      <w:r>
        <w:t>Prepared statements nativos: PDO implementa prepared statements de forma nativa y consistente, simplificando el código de seguridad.</w:t>
      </w:r>
    </w:p>
    <w:p w14:paraId="253CFBCB" w14:textId="77777777" w:rsidR="00DF7469" w:rsidRDefault="00DF7469" w:rsidP="009C637F">
      <w:pPr>
        <w:pStyle w:val="Estilo4"/>
        <w:outlineLvl w:val="9"/>
      </w:pPr>
      <w:r>
        <w:t>Manejo de excepciones robusto: PDO::ERRMODE_EXCEPTION permite capturar todos los errores como excepciones, facilitando el debugging y manejo centralizado de errores.</w:t>
      </w:r>
    </w:p>
    <w:p w14:paraId="2F94515F" w14:textId="77777777" w:rsidR="00DF7469" w:rsidRDefault="00DF7469" w:rsidP="009C637F">
      <w:pPr>
        <w:pStyle w:val="Estilo4"/>
        <w:outlineLvl w:val="9"/>
      </w:pPr>
      <w:r>
        <w:t>Named parameters: PDO permite usar parámetros nombrados (:temperatura, :fecha) en lugar de solo signos de interrogación, mejorando la legibilidad del código.</w:t>
      </w:r>
    </w:p>
    <w:p w14:paraId="68026CF2" w14:textId="77777777" w:rsidR="00DF7469" w:rsidRDefault="00DF7469" w:rsidP="009C637F">
      <w:pPr>
        <w:pStyle w:val="Estilo4"/>
        <w:outlineLvl w:val="9"/>
      </w:pPr>
      <w:r>
        <w:rPr>
          <w:rStyle w:val="Textoennegrita"/>
        </w:rPr>
        <w:t>Configuración de charset:</w:t>
      </w:r>
    </w:p>
    <w:p w14:paraId="401A6C09" w14:textId="77777777" w:rsidR="00DF7469" w:rsidRDefault="00DF7469" w:rsidP="009C637F">
      <w:pPr>
        <w:pStyle w:val="Estilo4"/>
        <w:outlineLvl w:val="9"/>
      </w:pPr>
      <w:r>
        <w:t>El charset utf8mb4 se especifica en el DSN para garantizar soporte completo de caracteres Unicode, incluyendo emojis y caracteres especiales de idiomas no occidentales. Esto es crítico para evitar problemas de codificación en nombres y mensajes.</w:t>
      </w:r>
    </w:p>
    <w:p w14:paraId="50AF733B" w14:textId="77777777" w:rsidR="00DF7469" w:rsidRDefault="00DF7469" w:rsidP="009C637F">
      <w:pPr>
        <w:pStyle w:val="Estilo4"/>
        <w:outlineLvl w:val="9"/>
      </w:pPr>
      <w:r>
        <w:rPr>
          <w:rStyle w:val="Textoennegrita"/>
        </w:rPr>
        <w:t>Seguridad de credenciales:</w:t>
      </w:r>
    </w:p>
    <w:p w14:paraId="75E46FBA" w14:textId="5E26D6BE" w:rsidR="00DF7469" w:rsidRDefault="00DF7469" w:rsidP="009C637F">
      <w:pPr>
        <w:pStyle w:val="Estilo4"/>
        <w:outlineLvl w:val="9"/>
      </w:pPr>
      <w:r>
        <w:t xml:space="preserve">Las credenciales de base de datos están </w:t>
      </w:r>
      <w:r w:rsidR="007B51FF">
        <w:t>digitalizadas</w:t>
      </w:r>
      <w:r>
        <w:t xml:space="preserve"> directamente en el archivo PHP. Aunque no es la práctica más segura (idealmente se usarían variables de entorno), es aceptable en servidores de hosting compartido donde el acceso al archivo solo es posible mediante FTP/SFTP autenticado.</w:t>
      </w:r>
    </w:p>
    <w:p w14:paraId="579F35D8" w14:textId="77777777" w:rsidR="00DF7469" w:rsidRDefault="00DF7469" w:rsidP="009C637F">
      <w:pPr>
        <w:pStyle w:val="Estilo4"/>
        <w:outlineLvl w:val="9"/>
      </w:pPr>
      <w:r>
        <w:t>El archivo conexion.php debe incluir al inicio un bloque que verifique que está siendo incluido desde otro script y no accedido directamente via URL.</w:t>
      </w:r>
    </w:p>
    <w:p w14:paraId="11E1824D" w14:textId="77777777" w:rsidR="00DF7469" w:rsidRDefault="00DF7469" w:rsidP="009C637F">
      <w:pPr>
        <w:pStyle w:val="Estilo4"/>
        <w:outlineLvl w:val="9"/>
      </w:pPr>
      <w:r>
        <w:rPr>
          <w:rStyle w:val="Textoennegrita"/>
        </w:rPr>
        <w:t>Reutilización de conexión:</w:t>
      </w:r>
    </w:p>
    <w:p w14:paraId="13508DDB" w14:textId="5086F4A5" w:rsidR="00AC3CFD" w:rsidRDefault="00DF7469" w:rsidP="009C637F">
      <w:pPr>
        <w:pStyle w:val="Estilo4"/>
        <w:outlineLvl w:val="9"/>
      </w:pPr>
      <w:r>
        <w:t xml:space="preserve">Todos los scripts del sistema incluyen este archivo mediante </w:t>
      </w:r>
      <w:r w:rsidRPr="007B51FF">
        <w:rPr>
          <w:b/>
          <w:bCs/>
        </w:rPr>
        <w:t>require_once</w:t>
      </w:r>
      <w:r>
        <w:t>, garantizando que la conexión se establece una sola vez y se reutiliza. PDO mantiene una conexión persistente durante la ejecución del script, cerrándose automáticamente al finalizar.</w:t>
      </w:r>
      <w:r w:rsidR="00AC3CFD">
        <w:br w:type="page"/>
      </w:r>
    </w:p>
    <w:p w14:paraId="2B7B52B7" w14:textId="7CF239B7" w:rsidR="00B9020F" w:rsidRDefault="00B9020F" w:rsidP="005A3196">
      <w:pPr>
        <w:pStyle w:val="MyStyle"/>
        <w:outlineLvl w:val="3"/>
      </w:pPr>
      <w:bookmarkStart w:id="466" w:name="_Toc217135218"/>
      <w:bookmarkStart w:id="467" w:name="_Toc218087709"/>
      <w:r>
        <w:lastRenderedPageBreak/>
        <w:t>5.6.2.3. Recepción de datos del ESP32</w:t>
      </w:r>
      <w:bookmarkEnd w:id="466"/>
      <w:bookmarkEnd w:id="467"/>
    </w:p>
    <w:p w14:paraId="722E3388" w14:textId="77777777" w:rsidR="007B51FF" w:rsidRDefault="007B51FF" w:rsidP="009C637F">
      <w:pPr>
        <w:pStyle w:val="Estilo4"/>
        <w:outlineLvl w:val="9"/>
        <w:rPr>
          <w:lang w:val="es-419"/>
        </w:rPr>
      </w:pPr>
      <w:r>
        <w:t>El script temperatura.php actúa como endpoint REST que recibe las mediciones enviadas por el ESP32 mediante peticiones HTTP POST.</w:t>
      </w:r>
    </w:p>
    <w:p w14:paraId="717BEE27" w14:textId="3C10B1E9" w:rsidR="007B51FF" w:rsidRDefault="007B51FF" w:rsidP="009C637F">
      <w:pPr>
        <w:pStyle w:val="Estilo4"/>
        <w:outlineLvl w:val="9"/>
      </w:pPr>
      <w:r>
        <w:rPr>
          <w:rStyle w:val="Textoennegrita"/>
        </w:rPr>
        <w:t xml:space="preserve">Archivo: </w:t>
      </w:r>
      <w:r w:rsidR="00E62A8C">
        <w:rPr>
          <w:rStyle w:val="Textoennegrita"/>
        </w:rPr>
        <w:t>ajax</w:t>
      </w:r>
      <w:r>
        <w:rPr>
          <w:rStyle w:val="Textoennegrita"/>
        </w:rPr>
        <w:t>/temperatura.php</w:t>
      </w:r>
    </w:p>
    <w:p w14:paraId="3A6C30D9" w14:textId="77777777" w:rsidR="007B51FF" w:rsidRDefault="007B51FF" w:rsidP="009C637F">
      <w:pPr>
        <w:pStyle w:val="Estilo4"/>
        <w:outlineLvl w:val="9"/>
      </w:pPr>
      <w:r>
        <w:t>El script implementa las siguientes etapas:</w:t>
      </w:r>
    </w:p>
    <w:p w14:paraId="639AD736" w14:textId="77777777" w:rsidR="007B51FF" w:rsidRDefault="007B51FF" w:rsidP="009C637F">
      <w:pPr>
        <w:pStyle w:val="Estilo4"/>
        <w:outlineLvl w:val="9"/>
      </w:pPr>
      <w:r>
        <w:rPr>
          <w:rStyle w:val="Textoennegrita"/>
        </w:rPr>
        <w:t>Configuración de headers HTTP:</w:t>
      </w:r>
    </w:p>
    <w:p w14:paraId="463F1F6A" w14:textId="77777777" w:rsidR="007B51FF" w:rsidRDefault="007B51FF" w:rsidP="009C637F">
      <w:pPr>
        <w:pStyle w:val="Estilo4"/>
        <w:outlineLvl w:val="9"/>
      </w:pPr>
      <w:r>
        <w:t>Se configuran headers de respuesta para establecer el tipo de contenido como JSON y permitir peticiones desde cualquier origen mediante CORS (Cross-Origin Resource Sharing). El header Access-Control-Allow-Origin con valor asterisco permite que el ESP32, que no comparte el mismo dominio que el servidor, pueda realizar peticiones exitosamente.</w:t>
      </w:r>
    </w:p>
    <w:p w14:paraId="7EA4F574" w14:textId="77777777" w:rsidR="007B51FF" w:rsidRDefault="007B51FF" w:rsidP="009C637F">
      <w:pPr>
        <w:pStyle w:val="Estilo4"/>
        <w:outlineLvl w:val="9"/>
      </w:pPr>
      <w:r>
        <w:rPr>
          <w:rStyle w:val="Textoennegrita"/>
        </w:rPr>
        <w:t>Inclusión de conexión:</w:t>
      </w:r>
    </w:p>
    <w:p w14:paraId="19695C14" w14:textId="77777777" w:rsidR="007B51FF" w:rsidRDefault="007B51FF" w:rsidP="009C637F">
      <w:pPr>
        <w:pStyle w:val="Estilo4"/>
        <w:outlineLvl w:val="9"/>
      </w:pPr>
      <w:r>
        <w:t xml:space="preserve">Se incluye el archivo de conexión centralizado mediante </w:t>
      </w:r>
      <w:r w:rsidRPr="008E35C0">
        <w:rPr>
          <w:b/>
          <w:bCs/>
        </w:rPr>
        <w:t>require_once</w:t>
      </w:r>
      <w:r>
        <w:t>, estableciendo el objeto PDO disponible en la variable conn.</w:t>
      </w:r>
    </w:p>
    <w:p w14:paraId="6045BCA4" w14:textId="5CFF5833" w:rsidR="007B51FF" w:rsidRPr="008E35C0" w:rsidRDefault="008E35C0" w:rsidP="009C637F">
      <w:pPr>
        <w:pStyle w:val="Estilo4"/>
        <w:outlineLvl w:val="9"/>
        <w:rPr>
          <w:b/>
          <w:bCs/>
        </w:rPr>
      </w:pPr>
      <w:r w:rsidRPr="008E35C0">
        <w:rPr>
          <w:b/>
          <w:bCs/>
        </w:rPr>
        <w:t>Recepción de datos JSON:</w:t>
      </w:r>
    </w:p>
    <w:p w14:paraId="16C02BFC" w14:textId="77777777" w:rsidR="008E35C0" w:rsidRPr="008E35C0" w:rsidRDefault="008E35C0" w:rsidP="009C637F">
      <w:pPr>
        <w:pStyle w:val="Estilo4"/>
        <w:outlineLvl w:val="9"/>
        <w:rPr>
          <w:lang w:val="es-419" w:eastAsia="es-419"/>
        </w:rPr>
      </w:pPr>
      <w:r w:rsidRPr="008E35C0">
        <w:rPr>
          <w:lang w:val="es-419" w:eastAsia="es-419"/>
        </w:rPr>
        <w:t>Se obtiene el cuerpo de la petición HTTP mediante file_get_contents("php://input"), que retorna el contenido raw del body. Este contenido se decodifica usando json_decode con el segundo parámetro true para obtener un array asociativo en lugar de un objeto.</w:t>
      </w:r>
    </w:p>
    <w:p w14:paraId="6564333E" w14:textId="77777777" w:rsidR="008E35C0" w:rsidRPr="008E35C0" w:rsidRDefault="008E35C0" w:rsidP="009C637F">
      <w:pPr>
        <w:pStyle w:val="Estilo4"/>
        <w:outlineLvl w:val="9"/>
        <w:rPr>
          <w:lang w:val="es-419" w:eastAsia="es-419"/>
        </w:rPr>
      </w:pPr>
      <w:r w:rsidRPr="008E35C0">
        <w:rPr>
          <w:b/>
          <w:bCs/>
          <w:lang w:val="es-419" w:eastAsia="es-419"/>
        </w:rPr>
        <w:t>Validación de campos:</w:t>
      </w:r>
    </w:p>
    <w:p w14:paraId="500EC36A" w14:textId="77777777" w:rsidR="008E35C0" w:rsidRPr="008E35C0" w:rsidRDefault="008E35C0" w:rsidP="009C637F">
      <w:pPr>
        <w:pStyle w:val="Estilo4"/>
        <w:outlineLvl w:val="9"/>
        <w:rPr>
          <w:lang w:val="es-419" w:eastAsia="es-419"/>
        </w:rPr>
      </w:pPr>
      <w:r w:rsidRPr="008E35C0">
        <w:rPr>
          <w:lang w:val="es-419" w:eastAsia="es-419"/>
        </w:rPr>
        <w:t>Se verifica que los tres campos requeridos (temperatura, fecha, hora) estén presentes en el JSON recibido mediante isset(). Si falta algún campo, se retorna inmediatamente un JSON de error con código 400 Bad Request.</w:t>
      </w:r>
    </w:p>
    <w:p w14:paraId="616B96F1" w14:textId="77777777" w:rsidR="008E35C0" w:rsidRPr="008E35C0" w:rsidRDefault="008E35C0" w:rsidP="009C637F">
      <w:pPr>
        <w:pStyle w:val="Estilo4"/>
        <w:outlineLvl w:val="9"/>
        <w:rPr>
          <w:lang w:val="es-419" w:eastAsia="es-419"/>
        </w:rPr>
      </w:pPr>
      <w:r w:rsidRPr="008E35C0">
        <w:rPr>
          <w:b/>
          <w:bCs/>
          <w:lang w:val="es-419" w:eastAsia="es-419"/>
        </w:rPr>
        <w:t>Extracción de valores:</w:t>
      </w:r>
    </w:p>
    <w:p w14:paraId="778A88CB" w14:textId="6F800C8E" w:rsidR="008E35C0" w:rsidRPr="008E35C0" w:rsidRDefault="008E35C0" w:rsidP="009C637F">
      <w:pPr>
        <w:pStyle w:val="Estilo4"/>
        <w:outlineLvl w:val="9"/>
        <w:rPr>
          <w:lang w:val="es-419" w:eastAsia="es-419"/>
        </w:rPr>
      </w:pPr>
      <w:r w:rsidRPr="008E35C0">
        <w:rPr>
          <w:lang w:val="es-419" w:eastAsia="es-419"/>
        </w:rPr>
        <w:t>Los valores se extraen del array</w:t>
      </w:r>
      <w:r>
        <w:rPr>
          <w:lang w:val="es-419" w:eastAsia="es-419"/>
        </w:rPr>
        <w:t>(arreglo)</w:t>
      </w:r>
      <w:r w:rsidRPr="008E35C0">
        <w:rPr>
          <w:lang w:val="es-419" w:eastAsia="es-419"/>
        </w:rPr>
        <w:t xml:space="preserve"> decodificado y se almacenan en variables locales. Esto facilita la lectura del código y permite aplicar validaciones o transformaciones adicionales si fuera necesario.</w:t>
      </w:r>
    </w:p>
    <w:p w14:paraId="3DB1441D" w14:textId="77777777" w:rsidR="008E35C0" w:rsidRPr="008E35C0" w:rsidRDefault="008E35C0" w:rsidP="009C637F">
      <w:pPr>
        <w:pStyle w:val="Estilo4"/>
        <w:outlineLvl w:val="9"/>
        <w:rPr>
          <w:b/>
          <w:bCs/>
          <w:lang w:val="es-419" w:eastAsia="es-419"/>
        </w:rPr>
      </w:pPr>
      <w:r w:rsidRPr="008E35C0">
        <w:rPr>
          <w:b/>
          <w:bCs/>
          <w:lang w:val="es-419" w:eastAsia="es-419"/>
        </w:rPr>
        <w:t>Prepared statement:</w:t>
      </w:r>
    </w:p>
    <w:p w14:paraId="548EE5EC" w14:textId="77777777" w:rsidR="008E35C0" w:rsidRPr="008E35C0" w:rsidRDefault="008E35C0" w:rsidP="009C637F">
      <w:pPr>
        <w:pStyle w:val="Estilo4"/>
        <w:outlineLvl w:val="9"/>
        <w:rPr>
          <w:lang w:val="es-419" w:eastAsia="es-419"/>
        </w:rPr>
      </w:pPr>
      <w:r w:rsidRPr="008E35C0">
        <w:rPr>
          <w:lang w:val="es-419" w:eastAsia="es-419"/>
        </w:rPr>
        <w:t>Se prepara una consulta SQL INSERT utilizando parámetros nombrados (:temperatura, :fecha, :hora) en lugar de concatenación de strings. Esto previene ataques de inyección SQL, ya que PDO escapa automáticamente los valores.</w:t>
      </w:r>
    </w:p>
    <w:p w14:paraId="09178354" w14:textId="77777777" w:rsidR="008E35C0" w:rsidRPr="008E35C0" w:rsidRDefault="008E35C0" w:rsidP="009C637F">
      <w:pPr>
        <w:pStyle w:val="Estilo4"/>
        <w:outlineLvl w:val="9"/>
        <w:rPr>
          <w:b/>
          <w:bCs/>
          <w:lang w:val="es-419" w:eastAsia="es-419"/>
        </w:rPr>
      </w:pPr>
      <w:r w:rsidRPr="008E35C0">
        <w:rPr>
          <w:b/>
          <w:bCs/>
          <w:lang w:val="es-419" w:eastAsia="es-419"/>
        </w:rPr>
        <w:t>Vinculación de parámetros:</w:t>
      </w:r>
    </w:p>
    <w:p w14:paraId="714E60C8" w14:textId="3D025BAC" w:rsidR="008E35C0" w:rsidRDefault="008E35C0" w:rsidP="005A3196">
      <w:pPr>
        <w:pStyle w:val="Estilo4"/>
        <w:outlineLvl w:val="9"/>
      </w:pPr>
      <w:r w:rsidRPr="008E35C0">
        <w:rPr>
          <w:lang w:val="es-419" w:eastAsia="es-419"/>
        </w:rPr>
        <w:t>Los valores se vinculan a los parámetros de la consulta mediante bindParam(). El primer argumento es el nombre del parámetro, el segundo es la variable que contiene el valor. PDO infiere automáticamente el tipo de dato (string, integer, float).</w:t>
      </w:r>
      <w:r>
        <w:br w:type="page"/>
      </w:r>
    </w:p>
    <w:p w14:paraId="5FAB374F" w14:textId="77777777" w:rsidR="008E35C0" w:rsidRDefault="008E35C0" w:rsidP="009C637F">
      <w:pPr>
        <w:pStyle w:val="Estilo4"/>
        <w:outlineLvl w:val="9"/>
        <w:rPr>
          <w:lang w:val="es-419"/>
        </w:rPr>
      </w:pPr>
      <w:r>
        <w:rPr>
          <w:rStyle w:val="Textoennegrita"/>
        </w:rPr>
        <w:lastRenderedPageBreak/>
        <w:t>Ejecución de inserción:</w:t>
      </w:r>
    </w:p>
    <w:p w14:paraId="4675B1AF" w14:textId="77777777" w:rsidR="008E35C0" w:rsidRDefault="008E35C0" w:rsidP="009C637F">
      <w:pPr>
        <w:pStyle w:val="Estilo4"/>
        <w:outlineLvl w:val="9"/>
      </w:pPr>
      <w:r>
        <w:t>Se ejecuta la consulta mediante execute(). Si la inserción es exitosa, se obtiene el ID del registro insertado mediante lastInsertId() y se construye una respuesta JSON de éxito que incluye el ID, los valores insertados y un mensaje de confirmación.</w:t>
      </w:r>
    </w:p>
    <w:p w14:paraId="2C2E5434" w14:textId="77777777" w:rsidR="008E35C0" w:rsidRDefault="008E35C0" w:rsidP="009C637F">
      <w:pPr>
        <w:pStyle w:val="Estilo4"/>
        <w:outlineLvl w:val="9"/>
      </w:pPr>
      <w:r>
        <w:rPr>
          <w:rStyle w:val="Textoennegrita"/>
        </w:rPr>
        <w:t>Manejo de errores:</w:t>
      </w:r>
    </w:p>
    <w:p w14:paraId="08610943" w14:textId="77777777" w:rsidR="008E35C0" w:rsidRDefault="008E35C0" w:rsidP="009C637F">
      <w:pPr>
        <w:pStyle w:val="Estilo4"/>
        <w:outlineLvl w:val="9"/>
      </w:pPr>
      <w:r>
        <w:t>Si execute() falla (por ejemplo, por violación de restricción o error de sintaxis SQL), se captura la excepción PDOException y se retorna un JSON de error con el mensaje de la excepción. Esto facilita el debugging durante desarrollo.</w:t>
      </w:r>
    </w:p>
    <w:p w14:paraId="0DAD15ED" w14:textId="77777777" w:rsidR="008E35C0" w:rsidRDefault="008E35C0" w:rsidP="009C637F">
      <w:pPr>
        <w:pStyle w:val="Estilo4"/>
        <w:outlineLvl w:val="9"/>
      </w:pPr>
      <w:r>
        <w:rPr>
          <w:rStyle w:val="Textoennegrita"/>
        </w:rPr>
        <w:t>Respuesta al ESP32:</w:t>
      </w:r>
    </w:p>
    <w:p w14:paraId="442EDC9F" w14:textId="77777777" w:rsidR="008E35C0" w:rsidRDefault="008E35C0" w:rsidP="009C637F">
      <w:pPr>
        <w:pStyle w:val="Estilo4"/>
        <w:outlineLvl w:val="9"/>
      </w:pPr>
      <w:r>
        <w:t>La respuesta JSON incluye un campo status que puede ser "success" o "error", un campo message con descripción textual, y campos adicionales según el caso (id_registro en éxito, detalles del error en fallo). Esta estructura estandarizada facilita el procesamiento en el ESP32.</w:t>
      </w:r>
    </w:p>
    <w:p w14:paraId="54D28A17" w14:textId="77777777" w:rsidR="008E35C0" w:rsidRDefault="008E35C0" w:rsidP="009C637F">
      <w:pPr>
        <w:pStyle w:val="Estilo4"/>
        <w:outlineLvl w:val="9"/>
      </w:pPr>
      <w:r>
        <w:rPr>
          <w:rStyle w:val="Textoennegrita"/>
        </w:rPr>
        <w:t>Ejemplo de petición y respuesta:</w:t>
      </w:r>
    </w:p>
    <w:p w14:paraId="2C087564" w14:textId="687E1E3D" w:rsidR="008E35C0" w:rsidRPr="008E35C0" w:rsidRDefault="008E35C0" w:rsidP="009C637F">
      <w:pPr>
        <w:pStyle w:val="Estilo4"/>
        <w:jc w:val="left"/>
        <w:outlineLvl w:val="9"/>
        <w:rPr>
          <w:lang w:val="en-US"/>
        </w:rPr>
      </w:pPr>
      <w:r w:rsidRPr="00941B51">
        <w:rPr>
          <w:lang w:val="en-US"/>
        </w:rPr>
        <w:t>Petición</w:t>
      </w:r>
      <w:r w:rsidRPr="008E35C0">
        <w:rPr>
          <w:lang w:val="en-US"/>
        </w:rPr>
        <w:t xml:space="preserve"> POST del ESP32: URL: </w:t>
      </w:r>
      <w:hyperlink r:id="rId122" w:history="1">
        <w:r w:rsidR="005B0FC7" w:rsidRPr="00EF6298">
          <w:rPr>
            <w:rStyle w:val="Hipervnculo"/>
            <w:lang w:val="en-US"/>
          </w:rPr>
          <w:t>https://ejemplo.com/ajax/temperatura.php</w:t>
        </w:r>
      </w:hyperlink>
      <w:r w:rsidRPr="008E35C0">
        <w:rPr>
          <w:lang w:val="en-US"/>
        </w:rPr>
        <w:t xml:space="preserve"> Headers: Content-Type: application/json Body: {"temperatura":28.5,"fecha":"2025-11-20","hora":"18:45:32"}</w:t>
      </w:r>
    </w:p>
    <w:p w14:paraId="5B8C396B" w14:textId="77777777" w:rsidR="008E35C0" w:rsidRDefault="008E35C0" w:rsidP="009C637F">
      <w:pPr>
        <w:pStyle w:val="Estilo4"/>
        <w:jc w:val="left"/>
        <w:outlineLvl w:val="9"/>
      </w:pPr>
      <w:r>
        <w:t>Respuesta exitosa: Status: 200 OK Body: {"status":"success","message":"Temperatura registrada correctamente","id_registro":1245,"temperatura":28.5,"fecha":"2025-11-20","hora":"18:45:32"}</w:t>
      </w:r>
    </w:p>
    <w:p w14:paraId="2D83B1A3" w14:textId="0E243FFE" w:rsidR="005A3196" w:rsidRDefault="008E35C0" w:rsidP="009C637F">
      <w:pPr>
        <w:pStyle w:val="Estilo4"/>
        <w:jc w:val="left"/>
        <w:outlineLvl w:val="9"/>
      </w:pPr>
      <w:r>
        <w:t>Respuesta con error: Status: 400 Bad Request Body: {"status":"error","message":"No se recibió el dato de temperatura"}</w:t>
      </w:r>
      <w:r w:rsidR="005A3196">
        <w:br w:type="page"/>
      </w:r>
    </w:p>
    <w:p w14:paraId="71C89374" w14:textId="068A5B19" w:rsidR="00B9020F" w:rsidRDefault="00B9020F" w:rsidP="005A3196">
      <w:pPr>
        <w:pStyle w:val="MyStyle"/>
        <w:outlineLvl w:val="3"/>
      </w:pPr>
      <w:bookmarkStart w:id="468" w:name="_Toc217135219"/>
      <w:bookmarkStart w:id="469" w:name="_Toc218087710"/>
      <w:r>
        <w:lastRenderedPageBreak/>
        <w:t>5.6.2.4. Consulta de datos históricos</w:t>
      </w:r>
      <w:bookmarkEnd w:id="468"/>
      <w:bookmarkEnd w:id="469"/>
    </w:p>
    <w:p w14:paraId="669B0F4D" w14:textId="77777777" w:rsidR="007016A4" w:rsidRPr="007016A4" w:rsidRDefault="007016A4" w:rsidP="009C637F">
      <w:pPr>
        <w:pStyle w:val="Estilo4"/>
        <w:outlineLvl w:val="9"/>
        <w:rPr>
          <w:lang w:val="es-419" w:eastAsia="es-419"/>
        </w:rPr>
      </w:pPr>
      <w:r w:rsidRPr="007016A4">
        <w:rPr>
          <w:lang w:val="es-419" w:eastAsia="es-419"/>
        </w:rPr>
        <w:t>El script consultar.php permite a la interfaz web obtener los registros históricos de temperatura para su visualización en gráficas y tablas.</w:t>
      </w:r>
    </w:p>
    <w:p w14:paraId="65A6F827" w14:textId="43A3588C" w:rsidR="007016A4" w:rsidRPr="007016A4" w:rsidRDefault="007016A4" w:rsidP="009C637F">
      <w:pPr>
        <w:pStyle w:val="Estilo4"/>
        <w:outlineLvl w:val="9"/>
        <w:rPr>
          <w:lang w:val="es-419" w:eastAsia="es-419"/>
        </w:rPr>
      </w:pPr>
      <w:r w:rsidRPr="007016A4">
        <w:rPr>
          <w:b/>
          <w:bCs/>
          <w:lang w:val="es-419" w:eastAsia="es-419"/>
        </w:rPr>
        <w:t xml:space="preserve">Archivo: </w:t>
      </w:r>
      <w:r>
        <w:rPr>
          <w:b/>
          <w:bCs/>
          <w:lang w:val="es-419" w:eastAsia="es-419"/>
        </w:rPr>
        <w:t>ajax</w:t>
      </w:r>
      <w:r w:rsidRPr="007016A4">
        <w:rPr>
          <w:b/>
          <w:bCs/>
          <w:lang w:val="es-419" w:eastAsia="es-419"/>
        </w:rPr>
        <w:t>/consultar.php</w:t>
      </w:r>
    </w:p>
    <w:p w14:paraId="518AE1AF" w14:textId="77777777" w:rsidR="007016A4" w:rsidRPr="007016A4" w:rsidRDefault="007016A4" w:rsidP="009C637F">
      <w:pPr>
        <w:pStyle w:val="Estilo4"/>
        <w:outlineLvl w:val="9"/>
        <w:rPr>
          <w:lang w:val="es-419" w:eastAsia="es-419"/>
        </w:rPr>
      </w:pPr>
      <w:r w:rsidRPr="007016A4">
        <w:rPr>
          <w:lang w:val="es-419" w:eastAsia="es-419"/>
        </w:rPr>
        <w:t>El script implementa consultas parametrizadas con filtros opcionales:</w:t>
      </w:r>
    </w:p>
    <w:p w14:paraId="5800D788" w14:textId="77777777" w:rsidR="007016A4" w:rsidRPr="007016A4" w:rsidRDefault="007016A4" w:rsidP="009C637F">
      <w:pPr>
        <w:pStyle w:val="Estilo4"/>
        <w:outlineLvl w:val="9"/>
        <w:rPr>
          <w:lang w:val="es-419" w:eastAsia="es-419"/>
        </w:rPr>
      </w:pPr>
      <w:r w:rsidRPr="007016A4">
        <w:rPr>
          <w:b/>
          <w:bCs/>
          <w:lang w:val="es-419" w:eastAsia="es-419"/>
        </w:rPr>
        <w:t>Configuración inicial:</w:t>
      </w:r>
    </w:p>
    <w:p w14:paraId="335957E5" w14:textId="77777777" w:rsidR="007016A4" w:rsidRPr="007016A4" w:rsidRDefault="007016A4" w:rsidP="009C637F">
      <w:pPr>
        <w:pStyle w:val="Estilo4"/>
        <w:outlineLvl w:val="9"/>
        <w:rPr>
          <w:lang w:val="es-419" w:eastAsia="es-419"/>
        </w:rPr>
      </w:pPr>
      <w:r w:rsidRPr="007016A4">
        <w:rPr>
          <w:lang w:val="es-419" w:eastAsia="es-419"/>
        </w:rPr>
        <w:t>Similar a temperatura.php, se configuran headers JSON y CORS, y se incluye el archivo de conexión centralizado.</w:t>
      </w:r>
    </w:p>
    <w:p w14:paraId="7F4D4C63" w14:textId="77777777" w:rsidR="007016A4" w:rsidRDefault="007016A4" w:rsidP="009C637F">
      <w:pPr>
        <w:pStyle w:val="Estilo4"/>
        <w:outlineLvl w:val="9"/>
        <w:rPr>
          <w:lang w:val="es-419"/>
        </w:rPr>
      </w:pPr>
      <w:r>
        <w:rPr>
          <w:rStyle w:val="Textoennegrita"/>
        </w:rPr>
        <w:t>Parámetros de consulta:</w:t>
      </w:r>
    </w:p>
    <w:p w14:paraId="53787CE2" w14:textId="77777777" w:rsidR="007016A4" w:rsidRDefault="007016A4" w:rsidP="009C637F">
      <w:pPr>
        <w:pStyle w:val="Estilo4"/>
        <w:outlineLvl w:val="9"/>
      </w:pPr>
      <w:r>
        <w:t>El script acepta parámetros opcionales enviados via GET:</w:t>
      </w:r>
    </w:p>
    <w:p w14:paraId="505BBAF3" w14:textId="77777777" w:rsidR="007016A4" w:rsidRDefault="007016A4" w:rsidP="009C637F">
      <w:pPr>
        <w:pStyle w:val="Estilo4"/>
        <w:numPr>
          <w:ilvl w:val="0"/>
          <w:numId w:val="384"/>
        </w:numPr>
        <w:outlineLvl w:val="9"/>
      </w:pPr>
      <w:r>
        <w:t>limite: Número máximo de registros a retornar (default: 100)</w:t>
      </w:r>
    </w:p>
    <w:p w14:paraId="6A1FD5BD" w14:textId="77777777" w:rsidR="007016A4" w:rsidRDefault="007016A4" w:rsidP="009C637F">
      <w:pPr>
        <w:pStyle w:val="Estilo4"/>
        <w:numPr>
          <w:ilvl w:val="0"/>
          <w:numId w:val="384"/>
        </w:numPr>
        <w:outlineLvl w:val="9"/>
      </w:pPr>
      <w:r>
        <w:t>fecha_inicio: Fecha inicial del rango de búsqueda (formato YYYY-MM-DD)</w:t>
      </w:r>
    </w:p>
    <w:p w14:paraId="6257AF37" w14:textId="77777777" w:rsidR="007016A4" w:rsidRDefault="007016A4" w:rsidP="009C637F">
      <w:pPr>
        <w:pStyle w:val="Estilo4"/>
        <w:numPr>
          <w:ilvl w:val="0"/>
          <w:numId w:val="384"/>
        </w:numPr>
        <w:outlineLvl w:val="9"/>
      </w:pPr>
      <w:r>
        <w:t>fecha_fin: Fecha final del rango de búsqueda (formato YYYY-MM-DD)</w:t>
      </w:r>
    </w:p>
    <w:p w14:paraId="58E9BEF9" w14:textId="77777777" w:rsidR="007016A4" w:rsidRDefault="007016A4" w:rsidP="009C637F">
      <w:pPr>
        <w:pStyle w:val="Estilo4"/>
        <w:outlineLvl w:val="9"/>
      </w:pPr>
      <w:r>
        <w:t>Estos parámetros permiten consultas flexibles como "últimos 100 registros", "todos los registros del mes de noviembre" o "registros de los últimos 7 días".</w:t>
      </w:r>
    </w:p>
    <w:p w14:paraId="7443E6D8" w14:textId="77777777" w:rsidR="007016A4" w:rsidRPr="007016A4" w:rsidRDefault="007016A4" w:rsidP="009C637F">
      <w:pPr>
        <w:pStyle w:val="Estilo4"/>
        <w:outlineLvl w:val="9"/>
        <w:rPr>
          <w:b/>
          <w:bCs/>
          <w:lang w:val="es-419" w:eastAsia="es-419"/>
        </w:rPr>
      </w:pPr>
      <w:r w:rsidRPr="007016A4">
        <w:rPr>
          <w:b/>
          <w:bCs/>
          <w:lang w:val="es-419" w:eastAsia="es-419"/>
        </w:rPr>
        <w:t>Construcción dinámica de consulta:</w:t>
      </w:r>
    </w:p>
    <w:p w14:paraId="6BFBF55C" w14:textId="77777777" w:rsidR="007016A4" w:rsidRPr="007016A4" w:rsidRDefault="007016A4" w:rsidP="009C637F">
      <w:pPr>
        <w:pStyle w:val="Estilo4"/>
        <w:outlineLvl w:val="9"/>
        <w:rPr>
          <w:lang w:val="es-419" w:eastAsia="es-419"/>
        </w:rPr>
      </w:pPr>
      <w:r w:rsidRPr="007016A4">
        <w:rPr>
          <w:lang w:val="es-419" w:eastAsia="es-419"/>
        </w:rPr>
        <w:t>La consulta SQL se construye dinámicamente según los parámetros recibidos. Se inicia con un SELECT básico y se agregan cláusulas WHERE si se especificaron fechas. Se utiliza ORDER BY fecha DESC, hora DESC para obtener los registros más recientes primero.</w:t>
      </w:r>
    </w:p>
    <w:p w14:paraId="3C00C53B" w14:textId="77777777" w:rsidR="007016A4" w:rsidRPr="007016A4" w:rsidRDefault="007016A4" w:rsidP="009C637F">
      <w:pPr>
        <w:pStyle w:val="Estilo4"/>
        <w:outlineLvl w:val="9"/>
        <w:rPr>
          <w:b/>
          <w:bCs/>
          <w:lang w:val="es-419" w:eastAsia="es-419"/>
        </w:rPr>
      </w:pPr>
      <w:r w:rsidRPr="007016A4">
        <w:rPr>
          <w:b/>
          <w:bCs/>
          <w:lang w:val="es-419" w:eastAsia="es-419"/>
        </w:rPr>
        <w:t>Prepared statement con filtros:</w:t>
      </w:r>
    </w:p>
    <w:p w14:paraId="049B3730" w14:textId="77777777" w:rsidR="007016A4" w:rsidRPr="007016A4" w:rsidRDefault="007016A4" w:rsidP="009C637F">
      <w:pPr>
        <w:pStyle w:val="Estilo4"/>
        <w:outlineLvl w:val="9"/>
        <w:rPr>
          <w:lang w:val="es-419" w:eastAsia="es-419"/>
        </w:rPr>
      </w:pPr>
      <w:r w:rsidRPr="007016A4">
        <w:rPr>
          <w:lang w:val="es-419" w:eastAsia="es-419"/>
        </w:rPr>
        <w:t>Si se especificaron filtros de fecha, se utiliza un prepared statement con parámetros para evitar inyección SQL. Si no hay filtros, se ejecuta la consulta directamente.</w:t>
      </w:r>
    </w:p>
    <w:p w14:paraId="1FCEBD0E" w14:textId="77777777" w:rsidR="007016A4" w:rsidRDefault="007016A4" w:rsidP="009C637F">
      <w:pPr>
        <w:pStyle w:val="titulo4"/>
        <w:outlineLvl w:val="9"/>
      </w:pPr>
    </w:p>
    <w:p w14:paraId="63083AA3" w14:textId="77777777" w:rsidR="007016A4" w:rsidRPr="007016A4" w:rsidRDefault="007016A4" w:rsidP="009C637F">
      <w:pPr>
        <w:pStyle w:val="Estilo4"/>
        <w:outlineLvl w:val="9"/>
        <w:rPr>
          <w:b/>
          <w:bCs/>
          <w:lang w:val="es-419" w:eastAsia="es-419"/>
        </w:rPr>
      </w:pPr>
      <w:r w:rsidRPr="007016A4">
        <w:rPr>
          <w:b/>
          <w:bCs/>
          <w:lang w:val="es-419" w:eastAsia="es-419"/>
        </w:rPr>
        <w:t>Fetch de resultados:</w:t>
      </w:r>
    </w:p>
    <w:p w14:paraId="4DBE686A" w14:textId="77777777" w:rsidR="007016A4" w:rsidRPr="007016A4" w:rsidRDefault="007016A4" w:rsidP="009C637F">
      <w:pPr>
        <w:pStyle w:val="Estilo4"/>
        <w:outlineLvl w:val="9"/>
        <w:rPr>
          <w:lang w:val="es-419" w:eastAsia="es-419"/>
        </w:rPr>
      </w:pPr>
      <w:r w:rsidRPr="007016A4">
        <w:rPr>
          <w:lang w:val="es-419" w:eastAsia="es-419"/>
        </w:rPr>
        <w:t>Se obtienen todos los resultados mediante fetchAll(), que retorna un array de arrays asociativos. Cada elemento del array representa un registro con claves id_registro, temperatura, fecha y hora.</w:t>
      </w:r>
    </w:p>
    <w:p w14:paraId="1CB88540" w14:textId="77777777" w:rsidR="007016A4" w:rsidRPr="007016A4" w:rsidRDefault="007016A4" w:rsidP="009C637F">
      <w:pPr>
        <w:pStyle w:val="Estilo4"/>
        <w:outlineLvl w:val="9"/>
        <w:rPr>
          <w:b/>
          <w:bCs/>
          <w:lang w:val="es-419" w:eastAsia="es-419"/>
        </w:rPr>
      </w:pPr>
      <w:r w:rsidRPr="007016A4">
        <w:rPr>
          <w:b/>
          <w:bCs/>
          <w:lang w:val="es-419" w:eastAsia="es-419"/>
        </w:rPr>
        <w:t>Formateo de datos:</w:t>
      </w:r>
    </w:p>
    <w:p w14:paraId="6DDC9A73" w14:textId="77777777" w:rsidR="007016A4" w:rsidRPr="007016A4" w:rsidRDefault="007016A4" w:rsidP="009C637F">
      <w:pPr>
        <w:pStyle w:val="Estilo4"/>
        <w:outlineLvl w:val="9"/>
        <w:rPr>
          <w:lang w:val="es-419" w:eastAsia="es-419"/>
        </w:rPr>
      </w:pPr>
      <w:r w:rsidRPr="007016A4">
        <w:rPr>
          <w:lang w:val="es-419" w:eastAsia="es-419"/>
        </w:rPr>
        <w:t>Opcionalmente, se puede aplicar formateo a los datos antes de retornarlos, como convertir la fecha al formato DD/MM/YYYY esperado por el frontend o redondear la temperatura a un decimal.</w:t>
      </w:r>
    </w:p>
    <w:p w14:paraId="3FFC231B" w14:textId="77777777" w:rsidR="007016A4" w:rsidRDefault="007016A4" w:rsidP="009C637F">
      <w:pPr>
        <w:pStyle w:val="titulo4"/>
        <w:outlineLvl w:val="9"/>
      </w:pPr>
    </w:p>
    <w:p w14:paraId="70BC6D7E" w14:textId="77777777" w:rsidR="007016A4" w:rsidRDefault="007016A4" w:rsidP="009C637F">
      <w:pPr>
        <w:pStyle w:val="titulo4"/>
        <w:outlineLvl w:val="9"/>
      </w:pPr>
    </w:p>
    <w:p w14:paraId="23E56296" w14:textId="77777777" w:rsidR="007016A4" w:rsidRDefault="007016A4" w:rsidP="009C637F">
      <w:pPr>
        <w:pStyle w:val="titulo4"/>
        <w:outlineLvl w:val="9"/>
      </w:pPr>
    </w:p>
    <w:p w14:paraId="4D71D260" w14:textId="77777777" w:rsidR="007016A4" w:rsidRDefault="007016A4" w:rsidP="009C637F">
      <w:pPr>
        <w:pStyle w:val="Estilo4"/>
        <w:outlineLvl w:val="9"/>
        <w:rPr>
          <w:lang w:val="es-419"/>
        </w:rPr>
      </w:pPr>
      <w:r>
        <w:rPr>
          <w:rStyle w:val="Textoennegrita"/>
        </w:rPr>
        <w:lastRenderedPageBreak/>
        <w:t>Respuesta JSON:</w:t>
      </w:r>
    </w:p>
    <w:p w14:paraId="22A093E7" w14:textId="77777777" w:rsidR="007016A4" w:rsidRDefault="007016A4" w:rsidP="009C637F">
      <w:pPr>
        <w:pStyle w:val="Estilo4"/>
        <w:outlineLvl w:val="9"/>
      </w:pPr>
      <w:r>
        <w:t>Se retorna un JSON con dos campos principales:</w:t>
      </w:r>
    </w:p>
    <w:p w14:paraId="0556D565" w14:textId="77777777" w:rsidR="007016A4" w:rsidRDefault="007016A4" w:rsidP="009C637F">
      <w:pPr>
        <w:pStyle w:val="Estilo4"/>
        <w:numPr>
          <w:ilvl w:val="0"/>
          <w:numId w:val="385"/>
        </w:numPr>
        <w:outlineLvl w:val="9"/>
      </w:pPr>
      <w:r>
        <w:t>status: "success" o "error"</w:t>
      </w:r>
    </w:p>
    <w:p w14:paraId="6F453A50" w14:textId="77777777" w:rsidR="007016A4" w:rsidRDefault="007016A4" w:rsidP="009C637F">
      <w:pPr>
        <w:pStyle w:val="Estilo4"/>
        <w:numPr>
          <w:ilvl w:val="0"/>
          <w:numId w:val="385"/>
        </w:numPr>
        <w:outlineLvl w:val="9"/>
      </w:pPr>
      <w:r>
        <w:t>data: Array de registros si la consulta fue exitosa</w:t>
      </w:r>
    </w:p>
    <w:p w14:paraId="4DDAF8DC" w14:textId="77777777" w:rsidR="007016A4" w:rsidRDefault="007016A4" w:rsidP="009C637F">
      <w:pPr>
        <w:pStyle w:val="Estilo4"/>
        <w:numPr>
          <w:ilvl w:val="0"/>
          <w:numId w:val="385"/>
        </w:numPr>
        <w:outlineLvl w:val="9"/>
      </w:pPr>
      <w:r>
        <w:t>message: Mensaje descriptivo en caso de error</w:t>
      </w:r>
    </w:p>
    <w:p w14:paraId="6489FC0B" w14:textId="77777777" w:rsidR="007016A4" w:rsidRDefault="007016A4" w:rsidP="009C637F">
      <w:pPr>
        <w:pStyle w:val="Estilo4"/>
        <w:outlineLvl w:val="9"/>
      </w:pPr>
      <w:r>
        <w:rPr>
          <w:rStyle w:val="Textoennegrita"/>
        </w:rPr>
        <w:t>Manejo de consultas vacías:</w:t>
      </w:r>
    </w:p>
    <w:p w14:paraId="1C970FF5" w14:textId="77777777" w:rsidR="007016A4" w:rsidRDefault="007016A4" w:rsidP="009C637F">
      <w:pPr>
        <w:pStyle w:val="Estilo4"/>
        <w:outlineLvl w:val="9"/>
      </w:pPr>
      <w:r>
        <w:t>Si la consulta no retorna registros (por ejemplo, no hay datos en el rango especificado), se retorna un array vacío en el campo data en lugar de un error. Esto permite que el frontend maneje correctamente la ausencia de datos mostrando un mensaje apropiado.</w:t>
      </w:r>
    </w:p>
    <w:p w14:paraId="6A4BFB4D" w14:textId="77777777" w:rsidR="007016A4" w:rsidRDefault="007016A4" w:rsidP="009C637F">
      <w:pPr>
        <w:pStyle w:val="Estilo4"/>
        <w:outlineLvl w:val="9"/>
      </w:pPr>
      <w:r>
        <w:rPr>
          <w:rStyle w:val="Textoennegrita"/>
        </w:rPr>
        <w:t>Optimización de consultas:</w:t>
      </w:r>
    </w:p>
    <w:p w14:paraId="7FF495E1" w14:textId="77777777" w:rsidR="007016A4" w:rsidRDefault="007016A4" w:rsidP="009C637F">
      <w:pPr>
        <w:pStyle w:val="Estilo4"/>
        <w:outlineLvl w:val="9"/>
      </w:pPr>
      <w:r>
        <w:t>Para consultas de grandes volúmenes de datos, se implementa paginación mediante LIMIT y OFFSET. Esto evita cargar miles de registros simultáneamente, mejorando el tiempo de respuesta y reduciendo el consumo de memoria.</w:t>
      </w:r>
    </w:p>
    <w:p w14:paraId="5AE0EFCD" w14:textId="77777777" w:rsidR="007016A4" w:rsidRDefault="007016A4" w:rsidP="009C637F">
      <w:pPr>
        <w:pStyle w:val="titulo4"/>
        <w:outlineLvl w:val="9"/>
      </w:pPr>
    </w:p>
    <w:p w14:paraId="2F93099F" w14:textId="206BBEA0" w:rsidR="007016A4" w:rsidRPr="00A8454F" w:rsidRDefault="007016A4" w:rsidP="009C637F">
      <w:pPr>
        <w:pStyle w:val="Estilo4"/>
        <w:outlineLvl w:val="9"/>
        <w:rPr>
          <w:b/>
          <w:bCs/>
        </w:rPr>
      </w:pPr>
      <w:r w:rsidRPr="00A8454F">
        <w:rPr>
          <w:b/>
          <w:bCs/>
        </w:rPr>
        <w:t>Ejemplo de consulta</w:t>
      </w:r>
      <w:r w:rsidR="00A8454F" w:rsidRPr="00A8454F">
        <w:rPr>
          <w:b/>
          <w:bCs/>
        </w:rPr>
        <w:t>:</w:t>
      </w:r>
    </w:p>
    <w:p w14:paraId="060B5FD8" w14:textId="3A4A488E" w:rsidR="007016A4" w:rsidRDefault="00A8454F" w:rsidP="009C637F">
      <w:pPr>
        <w:pStyle w:val="Estilo4"/>
        <w:outlineLvl w:val="9"/>
      </w:pPr>
      <w:r>
        <w:rPr>
          <w:noProof/>
        </w:rPr>
        <w:drawing>
          <wp:inline distT="0" distB="0" distL="0" distR="0" wp14:anchorId="4ECE4F45" wp14:editId="2BA9428C">
            <wp:extent cx="5943600" cy="1298575"/>
            <wp:effectExtent l="0" t="0" r="0" b="0"/>
            <wp:docPr id="109" name="Imagen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n 109"/>
                    <pic:cNvPicPr/>
                  </pic:nvPicPr>
                  <pic:blipFill>
                    <a:blip r:embed="rId123" cstate="print">
                      <a:extLst>
                        <a:ext uri="{28A0092B-C50C-407E-A947-70E740481C1C}">
                          <a14:useLocalDpi xmlns:a14="http://schemas.microsoft.com/office/drawing/2010/main" val="0"/>
                        </a:ext>
                      </a:extLst>
                    </a:blip>
                    <a:stretch>
                      <a:fillRect/>
                    </a:stretch>
                  </pic:blipFill>
                  <pic:spPr>
                    <a:xfrm>
                      <a:off x="0" y="0"/>
                      <a:ext cx="5943600" cy="1298575"/>
                    </a:xfrm>
                    <a:prstGeom prst="rect">
                      <a:avLst/>
                    </a:prstGeom>
                  </pic:spPr>
                </pic:pic>
              </a:graphicData>
            </a:graphic>
          </wp:inline>
        </w:drawing>
      </w:r>
    </w:p>
    <w:p w14:paraId="2E6C2D81" w14:textId="77777777" w:rsidR="007016A4" w:rsidRDefault="007016A4" w:rsidP="009C637F">
      <w:pPr>
        <w:pStyle w:val="titulo4"/>
        <w:outlineLvl w:val="9"/>
      </w:pPr>
    </w:p>
    <w:p w14:paraId="03CB866E" w14:textId="77777777" w:rsidR="00A8454F" w:rsidRDefault="00A8454F" w:rsidP="009C637F">
      <w:pPr>
        <w:pStyle w:val="titulo4"/>
        <w:outlineLvl w:val="9"/>
      </w:pPr>
    </w:p>
    <w:p w14:paraId="7E217DBD" w14:textId="77777777" w:rsidR="00A8454F" w:rsidRDefault="00A8454F" w:rsidP="009C637F">
      <w:pPr>
        <w:pStyle w:val="titulo4"/>
        <w:outlineLvl w:val="9"/>
      </w:pPr>
    </w:p>
    <w:p w14:paraId="1F612580" w14:textId="77777777" w:rsidR="00A8454F" w:rsidRDefault="00A8454F" w:rsidP="009C637F">
      <w:pPr>
        <w:pStyle w:val="titulo4"/>
        <w:outlineLvl w:val="9"/>
      </w:pPr>
    </w:p>
    <w:p w14:paraId="2AE04EAC" w14:textId="77777777" w:rsidR="00A8454F" w:rsidRDefault="00A8454F" w:rsidP="009C637F">
      <w:pPr>
        <w:pStyle w:val="titulo4"/>
        <w:outlineLvl w:val="9"/>
      </w:pPr>
    </w:p>
    <w:p w14:paraId="252DD286" w14:textId="77777777" w:rsidR="00A8454F" w:rsidRDefault="00A8454F" w:rsidP="009C637F">
      <w:pPr>
        <w:pStyle w:val="titulo4"/>
        <w:outlineLvl w:val="9"/>
      </w:pPr>
    </w:p>
    <w:p w14:paraId="0744D37B" w14:textId="77777777" w:rsidR="00A8454F" w:rsidRDefault="00A8454F" w:rsidP="009C637F">
      <w:pPr>
        <w:pStyle w:val="titulo4"/>
        <w:outlineLvl w:val="9"/>
      </w:pPr>
    </w:p>
    <w:p w14:paraId="088F20EE" w14:textId="77777777" w:rsidR="00A8454F" w:rsidRDefault="00A8454F" w:rsidP="009C637F">
      <w:pPr>
        <w:pStyle w:val="titulo4"/>
        <w:outlineLvl w:val="9"/>
      </w:pPr>
    </w:p>
    <w:p w14:paraId="6BC1BB2B" w14:textId="77777777" w:rsidR="00A8454F" w:rsidRDefault="00A8454F" w:rsidP="009C637F">
      <w:pPr>
        <w:pStyle w:val="titulo4"/>
        <w:outlineLvl w:val="9"/>
      </w:pPr>
    </w:p>
    <w:p w14:paraId="799AE280" w14:textId="77777777" w:rsidR="00A8454F" w:rsidRDefault="00A8454F" w:rsidP="009C637F">
      <w:pPr>
        <w:pStyle w:val="titulo4"/>
        <w:outlineLvl w:val="9"/>
      </w:pPr>
    </w:p>
    <w:p w14:paraId="2F559C4E" w14:textId="77777777" w:rsidR="00A8454F" w:rsidRDefault="00A8454F" w:rsidP="009C637F">
      <w:pPr>
        <w:pStyle w:val="titulo4"/>
        <w:outlineLvl w:val="9"/>
      </w:pPr>
    </w:p>
    <w:p w14:paraId="56A43323" w14:textId="77777777" w:rsidR="00A8454F" w:rsidRDefault="00A8454F" w:rsidP="009C637F">
      <w:pPr>
        <w:pStyle w:val="titulo4"/>
        <w:outlineLvl w:val="9"/>
      </w:pPr>
    </w:p>
    <w:p w14:paraId="671B3B9A" w14:textId="3579B01F" w:rsidR="00B9020F" w:rsidRDefault="00B9020F" w:rsidP="005A3196">
      <w:pPr>
        <w:pStyle w:val="MyStyle"/>
        <w:outlineLvl w:val="3"/>
      </w:pPr>
      <w:bookmarkStart w:id="470" w:name="_Toc217135220"/>
      <w:bookmarkStart w:id="471" w:name="_Toc218087711"/>
      <w:r>
        <w:lastRenderedPageBreak/>
        <w:t>5.6.2.5. Generación de reportes Excel</w:t>
      </w:r>
      <w:bookmarkEnd w:id="470"/>
      <w:bookmarkEnd w:id="471"/>
    </w:p>
    <w:p w14:paraId="5EB8E6ED" w14:textId="77777777" w:rsidR="00A8454F" w:rsidRPr="00A8454F" w:rsidRDefault="00A8454F" w:rsidP="009C637F">
      <w:pPr>
        <w:pStyle w:val="Estilo4"/>
        <w:outlineLvl w:val="9"/>
        <w:rPr>
          <w:lang w:val="es-419" w:eastAsia="es-419"/>
        </w:rPr>
      </w:pPr>
      <w:r w:rsidRPr="00A8454F">
        <w:rPr>
          <w:lang w:val="es-419" w:eastAsia="es-419"/>
        </w:rPr>
        <w:t>El script reporte.php genera archivos Excel descargables con los datos históricos de temperatura, permitiendo análisis offline y respaldo de información.</w:t>
      </w:r>
    </w:p>
    <w:p w14:paraId="767FF0F4" w14:textId="3AED2389" w:rsidR="00A8454F" w:rsidRPr="00A8454F" w:rsidRDefault="00A8454F" w:rsidP="009C637F">
      <w:pPr>
        <w:pStyle w:val="Estilo4"/>
        <w:outlineLvl w:val="9"/>
        <w:rPr>
          <w:lang w:val="es-419" w:eastAsia="es-419"/>
        </w:rPr>
      </w:pPr>
      <w:r w:rsidRPr="00A8454F">
        <w:rPr>
          <w:b/>
          <w:bCs/>
          <w:lang w:val="es-419" w:eastAsia="es-419"/>
        </w:rPr>
        <w:t xml:space="preserve">Archivo: </w:t>
      </w:r>
      <w:r>
        <w:rPr>
          <w:b/>
          <w:bCs/>
          <w:lang w:val="es-419" w:eastAsia="es-419"/>
        </w:rPr>
        <w:t>ajax</w:t>
      </w:r>
      <w:r w:rsidRPr="00A8454F">
        <w:rPr>
          <w:b/>
          <w:bCs/>
          <w:lang w:val="es-419" w:eastAsia="es-419"/>
        </w:rPr>
        <w:t>/reporte.php</w:t>
      </w:r>
    </w:p>
    <w:p w14:paraId="254BBF32" w14:textId="77777777" w:rsidR="00A8454F" w:rsidRPr="00A8454F" w:rsidRDefault="00A8454F" w:rsidP="009C637F">
      <w:pPr>
        <w:pStyle w:val="Estilo4"/>
        <w:outlineLvl w:val="9"/>
        <w:rPr>
          <w:lang w:val="es-419" w:eastAsia="es-419"/>
        </w:rPr>
      </w:pPr>
      <w:r w:rsidRPr="00A8454F">
        <w:rPr>
          <w:lang w:val="es-419" w:eastAsia="es-419"/>
        </w:rPr>
        <w:t>La generación de reportes requiere la librería PhpSpreadsheet, instalada mediante Composer.</w:t>
      </w:r>
    </w:p>
    <w:p w14:paraId="65F2B30F" w14:textId="77777777" w:rsidR="00A8454F" w:rsidRPr="00A8454F" w:rsidRDefault="00A8454F" w:rsidP="009C637F">
      <w:pPr>
        <w:pStyle w:val="Estilo4"/>
        <w:outlineLvl w:val="9"/>
        <w:rPr>
          <w:lang w:val="es-419" w:eastAsia="es-419"/>
        </w:rPr>
      </w:pPr>
      <w:r w:rsidRPr="00A8454F">
        <w:rPr>
          <w:b/>
          <w:bCs/>
          <w:lang w:val="es-419" w:eastAsia="es-419"/>
        </w:rPr>
        <w:t>Instalación de PhpSpreadsheet:</w:t>
      </w:r>
    </w:p>
    <w:p w14:paraId="2ACC34BF" w14:textId="77777777" w:rsidR="00A8454F" w:rsidRPr="00A8454F" w:rsidRDefault="00A8454F" w:rsidP="009C637F">
      <w:pPr>
        <w:pStyle w:val="Estilo4"/>
        <w:outlineLvl w:val="9"/>
        <w:rPr>
          <w:lang w:val="es-419" w:eastAsia="es-419"/>
        </w:rPr>
      </w:pPr>
      <w:r w:rsidRPr="00A8454F">
        <w:rPr>
          <w:lang w:val="es-419" w:eastAsia="es-419"/>
        </w:rPr>
        <w:t>PhpSpreadsheet es la librería moderna para generación de archivos Excel en PHP, sucesora de PHPExcel. Se instala mediante Composer:</w:t>
      </w:r>
    </w:p>
    <w:p w14:paraId="7710453F" w14:textId="77777777" w:rsidR="00A8454F" w:rsidRPr="00A8454F" w:rsidRDefault="00A8454F" w:rsidP="009C637F">
      <w:pPr>
        <w:pStyle w:val="Estilo4"/>
        <w:outlineLvl w:val="9"/>
        <w:rPr>
          <w:lang w:val="es-419" w:eastAsia="es-419"/>
        </w:rPr>
      </w:pPr>
      <w:r w:rsidRPr="00A8454F">
        <w:rPr>
          <w:lang w:val="es-419" w:eastAsia="es-419"/>
        </w:rPr>
        <w:t>composer require phpoffice/phpspreadsheet</w:t>
      </w:r>
    </w:p>
    <w:p w14:paraId="463D7520" w14:textId="77777777" w:rsidR="00A8454F" w:rsidRPr="00A8454F" w:rsidRDefault="00A8454F" w:rsidP="009C637F">
      <w:pPr>
        <w:pStyle w:val="Estilo4"/>
        <w:outlineLvl w:val="9"/>
        <w:rPr>
          <w:lang w:val="es-419" w:eastAsia="es-419"/>
        </w:rPr>
      </w:pPr>
      <w:r w:rsidRPr="00A8454F">
        <w:rPr>
          <w:lang w:val="es-419" w:eastAsia="es-419"/>
        </w:rPr>
        <w:t>Esta librería soporta formatos XLSX (Excel 2007+), XLS (Excel 97-2003), CSV, PDF y HTML.</w:t>
      </w:r>
    </w:p>
    <w:p w14:paraId="35686D18" w14:textId="77777777" w:rsidR="00A8454F" w:rsidRDefault="00A8454F" w:rsidP="009C637F">
      <w:pPr>
        <w:pStyle w:val="Estilo4"/>
        <w:outlineLvl w:val="9"/>
        <w:rPr>
          <w:lang w:val="es-419"/>
        </w:rPr>
      </w:pPr>
      <w:r>
        <w:rPr>
          <w:rStyle w:val="Textoennegrita"/>
        </w:rPr>
        <w:t>Proceso de generación:</w:t>
      </w:r>
    </w:p>
    <w:p w14:paraId="022E038B" w14:textId="77777777" w:rsidR="00A8454F" w:rsidRDefault="00A8454F" w:rsidP="009C637F">
      <w:pPr>
        <w:pStyle w:val="Estilo4"/>
        <w:outlineLvl w:val="9"/>
      </w:pPr>
      <w:r>
        <w:rPr>
          <w:rStyle w:val="Textoennegrita"/>
        </w:rPr>
        <w:t>Inclusión de librerías:</w:t>
      </w:r>
    </w:p>
    <w:p w14:paraId="3A4AAC76" w14:textId="77777777" w:rsidR="00A8454F" w:rsidRDefault="00A8454F" w:rsidP="009C637F">
      <w:pPr>
        <w:pStyle w:val="Estilo4"/>
        <w:outlineLvl w:val="9"/>
      </w:pPr>
      <w:r>
        <w:t>Se incluye el autoloader de Composer y se importan las clases necesarias de PhpSpreadsheet: Spreadsheet para crear el documento, Writer para guardarlo, y clases de estilo para formateo.</w:t>
      </w:r>
    </w:p>
    <w:p w14:paraId="5DC6F0DA" w14:textId="77777777" w:rsidR="00A8454F" w:rsidRDefault="00A8454F" w:rsidP="009C637F">
      <w:pPr>
        <w:pStyle w:val="Estilo4"/>
        <w:outlineLvl w:val="9"/>
      </w:pPr>
      <w:r>
        <w:rPr>
          <w:rStyle w:val="Textoennegrita"/>
        </w:rPr>
        <w:t>Consulta de datos:</w:t>
      </w:r>
    </w:p>
    <w:p w14:paraId="3412BEB3" w14:textId="77777777" w:rsidR="00A8454F" w:rsidRDefault="00A8454F" w:rsidP="009C637F">
      <w:pPr>
        <w:pStyle w:val="Estilo4"/>
        <w:outlineLvl w:val="9"/>
      </w:pPr>
      <w:r>
        <w:t>Se ejecuta una consulta SQL similar a consultar.php para obtener los registros a exportar. Si se especificaron parámetros de fecha, se filtran los resultados.</w:t>
      </w:r>
    </w:p>
    <w:p w14:paraId="4E2ABB42" w14:textId="77777777" w:rsidR="00A8454F" w:rsidRDefault="00A8454F" w:rsidP="009C637F">
      <w:pPr>
        <w:pStyle w:val="Estilo4"/>
        <w:outlineLvl w:val="9"/>
      </w:pPr>
      <w:r>
        <w:rPr>
          <w:rStyle w:val="Textoennegrita"/>
        </w:rPr>
        <w:t>Creación del documento:</w:t>
      </w:r>
    </w:p>
    <w:p w14:paraId="585EB1D6" w14:textId="77777777" w:rsidR="00A8454F" w:rsidRDefault="00A8454F" w:rsidP="009C637F">
      <w:pPr>
        <w:pStyle w:val="Estilo4"/>
        <w:outlineLvl w:val="9"/>
      </w:pPr>
      <w:r>
        <w:t>Se crea una instancia de Spreadsheet y se obtiene la hoja activa. Se establecen propiedades del documento como título, autor y descripción.</w:t>
      </w:r>
    </w:p>
    <w:p w14:paraId="43D936EF" w14:textId="77777777" w:rsidR="00A8454F" w:rsidRDefault="00A8454F" w:rsidP="009C637F">
      <w:pPr>
        <w:pStyle w:val="Estilo4"/>
        <w:outlineLvl w:val="9"/>
      </w:pPr>
      <w:r>
        <w:rPr>
          <w:rStyle w:val="Textoennegrita"/>
        </w:rPr>
        <w:t>Configuración de encabezados:</w:t>
      </w:r>
    </w:p>
    <w:p w14:paraId="7F1D40A4" w14:textId="77777777" w:rsidR="00A8454F" w:rsidRDefault="00A8454F" w:rsidP="009C637F">
      <w:pPr>
        <w:pStyle w:val="Estilo4"/>
        <w:outlineLvl w:val="9"/>
      </w:pPr>
      <w:r>
        <w:t>Se escribe la primera fila con los nombres de columnas: ID, Temperatura (°C), Fecha, Hora. Se aplica formato de negrita y color de fondo para distinguir los encabezados.</w:t>
      </w:r>
    </w:p>
    <w:p w14:paraId="2045E145" w14:textId="77777777" w:rsidR="00A8454F" w:rsidRDefault="00A8454F" w:rsidP="009C637F">
      <w:pPr>
        <w:pStyle w:val="Estilo4"/>
        <w:outlineLvl w:val="9"/>
      </w:pPr>
      <w:r>
        <w:rPr>
          <w:rStyle w:val="Textoennegrita"/>
        </w:rPr>
        <w:t>Escritura de datos:</w:t>
      </w:r>
    </w:p>
    <w:p w14:paraId="33DFDA20" w14:textId="77777777" w:rsidR="00A8454F" w:rsidRDefault="00A8454F" w:rsidP="009C637F">
      <w:pPr>
        <w:pStyle w:val="Estilo4"/>
        <w:outlineLvl w:val="9"/>
      </w:pPr>
      <w:r>
        <w:t>Se itera sobre los resultados de la consulta, escribiendo cada registro en una fila. Los valores se colocan en las columnas correspondientes mediante setCellValue().</w:t>
      </w:r>
    </w:p>
    <w:p w14:paraId="7937E7F9" w14:textId="77777777" w:rsidR="006A6B4D" w:rsidRDefault="006A6B4D" w:rsidP="009C637F">
      <w:pPr>
        <w:pStyle w:val="Estilo4"/>
        <w:outlineLvl w:val="9"/>
        <w:rPr>
          <w:lang w:val="es-419"/>
        </w:rPr>
      </w:pPr>
      <w:r>
        <w:rPr>
          <w:rStyle w:val="Textoennegrita"/>
        </w:rPr>
        <w:t>Formato de celdas:</w:t>
      </w:r>
    </w:p>
    <w:p w14:paraId="70CB2CD2" w14:textId="77777777" w:rsidR="006A6B4D" w:rsidRDefault="006A6B4D" w:rsidP="009C637F">
      <w:pPr>
        <w:pStyle w:val="Estilo4"/>
        <w:outlineLvl w:val="9"/>
      </w:pPr>
      <w:r>
        <w:t>Se aplican formatos específicos según el tipo de dato:</w:t>
      </w:r>
    </w:p>
    <w:p w14:paraId="3D836DC0" w14:textId="77777777" w:rsidR="006A6B4D" w:rsidRDefault="006A6B4D" w:rsidP="009C637F">
      <w:pPr>
        <w:pStyle w:val="Estilo4"/>
        <w:numPr>
          <w:ilvl w:val="0"/>
          <w:numId w:val="386"/>
        </w:numPr>
        <w:outlineLvl w:val="9"/>
      </w:pPr>
      <w:r>
        <w:t>Temperatura: Formato numérico con 2 decimales</w:t>
      </w:r>
    </w:p>
    <w:p w14:paraId="76162328" w14:textId="77777777" w:rsidR="006A6B4D" w:rsidRDefault="006A6B4D" w:rsidP="009C637F">
      <w:pPr>
        <w:pStyle w:val="Estilo4"/>
        <w:numPr>
          <w:ilvl w:val="0"/>
          <w:numId w:val="386"/>
        </w:numPr>
        <w:outlineLvl w:val="9"/>
      </w:pPr>
      <w:r>
        <w:t>Fecha: Formato de fecha DD/MM/YYYY</w:t>
      </w:r>
    </w:p>
    <w:p w14:paraId="4A4FAF84" w14:textId="77777777" w:rsidR="006A6B4D" w:rsidRDefault="006A6B4D" w:rsidP="009C637F">
      <w:pPr>
        <w:pStyle w:val="Estilo4"/>
        <w:numPr>
          <w:ilvl w:val="0"/>
          <w:numId w:val="386"/>
        </w:numPr>
        <w:outlineLvl w:val="9"/>
      </w:pPr>
      <w:r>
        <w:t>Hora: Formato de hora HH:MM:SS</w:t>
      </w:r>
    </w:p>
    <w:p w14:paraId="418B64AF" w14:textId="77777777" w:rsidR="006A6B4D" w:rsidRDefault="006A6B4D" w:rsidP="009C637F">
      <w:pPr>
        <w:pStyle w:val="Estilo4"/>
        <w:outlineLvl w:val="9"/>
        <w:rPr>
          <w:lang w:val="es-419"/>
        </w:rPr>
      </w:pPr>
      <w:r>
        <w:rPr>
          <w:rStyle w:val="Textoennegrita"/>
        </w:rPr>
        <w:lastRenderedPageBreak/>
        <w:t>Ajuste automático de columnas:</w:t>
      </w:r>
    </w:p>
    <w:p w14:paraId="1BA27368" w14:textId="77777777" w:rsidR="006A6B4D" w:rsidRDefault="006A6B4D" w:rsidP="009C637F">
      <w:pPr>
        <w:pStyle w:val="Estilo4"/>
        <w:outlineLvl w:val="9"/>
      </w:pPr>
      <w:r>
        <w:t>Se configura el ancho de columnas para ajustarse automáticamente al contenido, mejorando la legibilidad del archivo generado.</w:t>
      </w:r>
    </w:p>
    <w:p w14:paraId="42320A7D" w14:textId="77777777" w:rsidR="006A6B4D" w:rsidRDefault="006A6B4D" w:rsidP="009C637F">
      <w:pPr>
        <w:pStyle w:val="Estilo4"/>
        <w:outlineLvl w:val="9"/>
      </w:pPr>
      <w:r>
        <w:rPr>
          <w:rStyle w:val="Textoennegrita"/>
        </w:rPr>
        <w:t>Generación del archivo:</w:t>
      </w:r>
    </w:p>
    <w:p w14:paraId="14C92F9C" w14:textId="77777777" w:rsidR="006A6B4D" w:rsidRDefault="006A6B4D" w:rsidP="009C637F">
      <w:pPr>
        <w:pStyle w:val="Estilo4"/>
        <w:outlineLvl w:val="9"/>
      </w:pPr>
      <w:r>
        <w:t>Se crea un Writer de tipo Xlsx y se guarda el archivo en memoria (php://output) en lugar de disco. Esto permite enviarlo directamente al navegador como descarga.</w:t>
      </w:r>
    </w:p>
    <w:p w14:paraId="0534311E" w14:textId="77777777" w:rsidR="006A6B4D" w:rsidRDefault="006A6B4D" w:rsidP="009C637F">
      <w:pPr>
        <w:pStyle w:val="Estilo4"/>
        <w:outlineLvl w:val="9"/>
      </w:pPr>
      <w:r>
        <w:rPr>
          <w:rStyle w:val="Textoennegrita"/>
        </w:rPr>
        <w:t>Headers de descarga:</w:t>
      </w:r>
    </w:p>
    <w:p w14:paraId="3E4CFD47" w14:textId="77777777" w:rsidR="006A6B4D" w:rsidRDefault="006A6B4D" w:rsidP="009C637F">
      <w:pPr>
        <w:pStyle w:val="Estilo4"/>
        <w:outlineLvl w:val="9"/>
      </w:pPr>
      <w:r>
        <w:t>Se configuran headers HTTP para indicar al navegador que se trata de un archivo descargable:</w:t>
      </w:r>
    </w:p>
    <w:p w14:paraId="2A9D5B2B" w14:textId="77777777" w:rsidR="006A6B4D" w:rsidRPr="006A6B4D" w:rsidRDefault="006A6B4D" w:rsidP="009C637F">
      <w:pPr>
        <w:pStyle w:val="Estilo4"/>
        <w:jc w:val="left"/>
        <w:outlineLvl w:val="9"/>
        <w:rPr>
          <w:lang w:val="en-US"/>
        </w:rPr>
      </w:pPr>
      <w:r w:rsidRPr="006A6B4D">
        <w:rPr>
          <w:lang w:val="en-US"/>
        </w:rPr>
        <w:t>Content-Type: application/vnd.openxmlformats-officedocument.spreadsheetml.sheet</w:t>
      </w:r>
    </w:p>
    <w:p w14:paraId="71BF5A4F" w14:textId="77777777" w:rsidR="006A6B4D" w:rsidRDefault="006A6B4D" w:rsidP="009C637F">
      <w:pPr>
        <w:pStyle w:val="Estilo4"/>
        <w:jc w:val="left"/>
        <w:outlineLvl w:val="9"/>
      </w:pPr>
      <w:r>
        <w:t>Content-Disposition: attachment con nombre de archivo sugerido</w:t>
      </w:r>
    </w:p>
    <w:p w14:paraId="54F872CC" w14:textId="77777777" w:rsidR="006A6B4D" w:rsidRDefault="006A6B4D" w:rsidP="009C637F">
      <w:pPr>
        <w:pStyle w:val="Estilo4"/>
        <w:jc w:val="left"/>
        <w:outlineLvl w:val="9"/>
      </w:pPr>
      <w:r>
        <w:t>Cache-Control: max-age=0 para evitar cacheo</w:t>
      </w:r>
    </w:p>
    <w:p w14:paraId="5A58DDBD" w14:textId="77777777" w:rsidR="006A6B4D" w:rsidRDefault="006A6B4D" w:rsidP="009C637F">
      <w:pPr>
        <w:pStyle w:val="Estilo4"/>
        <w:outlineLvl w:val="9"/>
      </w:pPr>
      <w:r>
        <w:rPr>
          <w:rStyle w:val="Textoennegrita"/>
        </w:rPr>
        <w:t>Nombre de archivo dinámico:</w:t>
      </w:r>
    </w:p>
    <w:p w14:paraId="1E3F8F80" w14:textId="77777777" w:rsidR="006A6B4D" w:rsidRDefault="006A6B4D" w:rsidP="009C637F">
      <w:pPr>
        <w:pStyle w:val="Estilo4"/>
        <w:outlineLvl w:val="9"/>
      </w:pPr>
      <w:r>
        <w:t>El nombre del archivo incluye la fecha actual para facilitar la organización de múltiples exportaciones: reporte_temperatura_2025-11-20.xlsx</w:t>
      </w:r>
    </w:p>
    <w:p w14:paraId="0770F44D" w14:textId="77777777" w:rsidR="006A6B4D" w:rsidRDefault="006A6B4D" w:rsidP="009C637F">
      <w:pPr>
        <w:pStyle w:val="Estilo4"/>
        <w:outlineLvl w:val="9"/>
      </w:pPr>
      <w:r>
        <w:rPr>
          <w:rStyle w:val="Textoennegrita"/>
        </w:rPr>
        <w:t>Ejemplo de uso:</w:t>
      </w:r>
    </w:p>
    <w:p w14:paraId="1358D670" w14:textId="77777777" w:rsidR="006A6B4D" w:rsidRDefault="006A6B4D" w:rsidP="009C637F">
      <w:pPr>
        <w:pStyle w:val="Estilo4"/>
        <w:outlineLvl w:val="9"/>
      </w:pPr>
      <w:r>
        <w:t xml:space="preserve">URL: </w:t>
      </w:r>
      <w:hyperlink r:id="rId124" w:history="1">
        <w:r>
          <w:rPr>
            <w:rStyle w:val="Hipervnculo"/>
          </w:rPr>
          <w:t>https://ejemplo.com/api/reporte.php?fecha_inicio=2025-11-01&amp;fecha_fin=2025-11-30</w:t>
        </w:r>
      </w:hyperlink>
    </w:p>
    <w:p w14:paraId="52273D76" w14:textId="77777777" w:rsidR="006A6B4D" w:rsidRDefault="006A6B4D" w:rsidP="009C637F">
      <w:pPr>
        <w:pStyle w:val="Estilo4"/>
        <w:outlineLvl w:val="9"/>
      </w:pPr>
      <w:r>
        <w:t>Resultado: Descarga automática de archivo Excel con todos los registros del mes de noviembre.</w:t>
      </w:r>
    </w:p>
    <w:p w14:paraId="466DA93D" w14:textId="77777777" w:rsidR="006A6B4D" w:rsidRDefault="006A6B4D" w:rsidP="009C637F">
      <w:pPr>
        <w:pStyle w:val="Estilo4"/>
        <w:outlineLvl w:val="9"/>
      </w:pPr>
      <w:r>
        <w:rPr>
          <w:rStyle w:val="Textoennegrita"/>
        </w:rPr>
        <w:t>Estructura del archivo Excel generado:</w:t>
      </w:r>
    </w:p>
    <w:p w14:paraId="0FB8E767" w14:textId="2300A12B" w:rsidR="006A6B4D" w:rsidRDefault="00935B4C" w:rsidP="00935B4C">
      <w:pPr>
        <w:pStyle w:val="TableParagraph"/>
      </w:pPr>
      <w:bookmarkStart w:id="472" w:name="_Toc218088785"/>
      <w:r>
        <w:t>Estructura del archivo Excel generado</w:t>
      </w:r>
      <w:bookmarkEnd w:id="472"/>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67"/>
        <w:gridCol w:w="2619"/>
        <w:gridCol w:w="2455"/>
        <w:gridCol w:w="1964"/>
      </w:tblGrid>
      <w:tr w:rsidR="006A6B4D" w:rsidRPr="006A6B4D" w14:paraId="302ED3B1" w14:textId="77777777" w:rsidTr="00935B4C">
        <w:trPr>
          <w:tblHeader/>
          <w:jc w:val="right"/>
        </w:trPr>
        <w:tc>
          <w:tcPr>
            <w:tcW w:w="1271" w:type="dxa"/>
            <w:vAlign w:val="center"/>
            <w:hideMark/>
          </w:tcPr>
          <w:p w14:paraId="53D8D862" w14:textId="77777777" w:rsidR="006A6B4D" w:rsidRPr="006A6B4D" w:rsidRDefault="006A6B4D" w:rsidP="009C637F">
            <w:pPr>
              <w:widowControl/>
              <w:autoSpaceDE/>
              <w:autoSpaceDN/>
              <w:spacing w:after="0" w:line="240" w:lineRule="auto"/>
              <w:jc w:val="center"/>
              <w:rPr>
                <w:b/>
                <w:bCs/>
                <w:szCs w:val="24"/>
                <w:lang w:val="es-419" w:eastAsia="es-419"/>
              </w:rPr>
            </w:pPr>
            <w:r w:rsidRPr="006A6B4D">
              <w:rPr>
                <w:b/>
                <w:bCs/>
                <w:szCs w:val="24"/>
                <w:lang w:val="es-419" w:eastAsia="es-419"/>
              </w:rPr>
              <w:t>ID</w:t>
            </w:r>
          </w:p>
        </w:tc>
        <w:tc>
          <w:tcPr>
            <w:tcW w:w="2268" w:type="dxa"/>
            <w:vAlign w:val="center"/>
            <w:hideMark/>
          </w:tcPr>
          <w:p w14:paraId="40F1F8E6" w14:textId="77777777" w:rsidR="006A6B4D" w:rsidRPr="006A6B4D" w:rsidRDefault="006A6B4D" w:rsidP="009C637F">
            <w:pPr>
              <w:widowControl/>
              <w:autoSpaceDE/>
              <w:autoSpaceDN/>
              <w:spacing w:after="0" w:line="240" w:lineRule="auto"/>
              <w:jc w:val="center"/>
              <w:rPr>
                <w:b/>
                <w:bCs/>
                <w:szCs w:val="24"/>
                <w:lang w:val="es-419" w:eastAsia="es-419"/>
              </w:rPr>
            </w:pPr>
            <w:r w:rsidRPr="006A6B4D">
              <w:rPr>
                <w:b/>
                <w:bCs/>
                <w:szCs w:val="24"/>
                <w:lang w:val="es-419" w:eastAsia="es-419"/>
              </w:rPr>
              <w:t>Temperatura (°C)</w:t>
            </w:r>
          </w:p>
        </w:tc>
        <w:tc>
          <w:tcPr>
            <w:tcW w:w="2126" w:type="dxa"/>
            <w:vAlign w:val="center"/>
            <w:hideMark/>
          </w:tcPr>
          <w:p w14:paraId="1DE66C78" w14:textId="77777777" w:rsidR="006A6B4D" w:rsidRPr="006A6B4D" w:rsidRDefault="006A6B4D" w:rsidP="009C637F">
            <w:pPr>
              <w:widowControl/>
              <w:autoSpaceDE/>
              <w:autoSpaceDN/>
              <w:spacing w:after="0" w:line="240" w:lineRule="auto"/>
              <w:jc w:val="center"/>
              <w:rPr>
                <w:b/>
                <w:bCs/>
                <w:szCs w:val="24"/>
                <w:lang w:val="es-419" w:eastAsia="es-419"/>
              </w:rPr>
            </w:pPr>
            <w:r w:rsidRPr="006A6B4D">
              <w:rPr>
                <w:b/>
                <w:bCs/>
                <w:szCs w:val="24"/>
                <w:lang w:val="es-419" w:eastAsia="es-419"/>
              </w:rPr>
              <w:t>Fecha</w:t>
            </w:r>
          </w:p>
        </w:tc>
        <w:tc>
          <w:tcPr>
            <w:tcW w:w="1701" w:type="dxa"/>
            <w:vAlign w:val="center"/>
            <w:hideMark/>
          </w:tcPr>
          <w:p w14:paraId="2BDBF410" w14:textId="77777777" w:rsidR="006A6B4D" w:rsidRPr="006A6B4D" w:rsidRDefault="006A6B4D" w:rsidP="009C637F">
            <w:pPr>
              <w:widowControl/>
              <w:autoSpaceDE/>
              <w:autoSpaceDN/>
              <w:spacing w:after="0" w:line="240" w:lineRule="auto"/>
              <w:jc w:val="center"/>
              <w:rPr>
                <w:b/>
                <w:bCs/>
                <w:szCs w:val="24"/>
                <w:lang w:val="es-419" w:eastAsia="es-419"/>
              </w:rPr>
            </w:pPr>
            <w:r w:rsidRPr="006A6B4D">
              <w:rPr>
                <w:b/>
                <w:bCs/>
                <w:szCs w:val="24"/>
                <w:lang w:val="es-419" w:eastAsia="es-419"/>
              </w:rPr>
              <w:t>Hora</w:t>
            </w:r>
          </w:p>
        </w:tc>
      </w:tr>
      <w:tr w:rsidR="006A6B4D" w:rsidRPr="006A6B4D" w14:paraId="4D5FAF8A" w14:textId="77777777" w:rsidTr="00935B4C">
        <w:trPr>
          <w:jc w:val="right"/>
        </w:trPr>
        <w:tc>
          <w:tcPr>
            <w:tcW w:w="1271" w:type="dxa"/>
            <w:vAlign w:val="center"/>
            <w:hideMark/>
          </w:tcPr>
          <w:p w14:paraId="0F7C0AE4"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1245</w:t>
            </w:r>
          </w:p>
        </w:tc>
        <w:tc>
          <w:tcPr>
            <w:tcW w:w="2268" w:type="dxa"/>
            <w:vAlign w:val="center"/>
            <w:hideMark/>
          </w:tcPr>
          <w:p w14:paraId="24BA7B49"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28.50</w:t>
            </w:r>
          </w:p>
        </w:tc>
        <w:tc>
          <w:tcPr>
            <w:tcW w:w="2126" w:type="dxa"/>
            <w:vAlign w:val="center"/>
            <w:hideMark/>
          </w:tcPr>
          <w:p w14:paraId="21186AAD"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20/11/2025</w:t>
            </w:r>
          </w:p>
        </w:tc>
        <w:tc>
          <w:tcPr>
            <w:tcW w:w="1701" w:type="dxa"/>
            <w:vAlign w:val="center"/>
            <w:hideMark/>
          </w:tcPr>
          <w:p w14:paraId="40C12971"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18:45:32</w:t>
            </w:r>
          </w:p>
        </w:tc>
      </w:tr>
      <w:tr w:rsidR="006A6B4D" w:rsidRPr="006A6B4D" w14:paraId="7EAB8AE9" w14:textId="77777777" w:rsidTr="00935B4C">
        <w:trPr>
          <w:jc w:val="right"/>
        </w:trPr>
        <w:tc>
          <w:tcPr>
            <w:tcW w:w="1271" w:type="dxa"/>
            <w:vAlign w:val="center"/>
            <w:hideMark/>
          </w:tcPr>
          <w:p w14:paraId="6ADE12A7"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1244</w:t>
            </w:r>
          </w:p>
        </w:tc>
        <w:tc>
          <w:tcPr>
            <w:tcW w:w="2268" w:type="dxa"/>
            <w:vAlign w:val="center"/>
            <w:hideMark/>
          </w:tcPr>
          <w:p w14:paraId="647E827B"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28.60</w:t>
            </w:r>
          </w:p>
        </w:tc>
        <w:tc>
          <w:tcPr>
            <w:tcW w:w="2126" w:type="dxa"/>
            <w:vAlign w:val="center"/>
            <w:hideMark/>
          </w:tcPr>
          <w:p w14:paraId="6460A596"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20/11/2025</w:t>
            </w:r>
          </w:p>
        </w:tc>
        <w:tc>
          <w:tcPr>
            <w:tcW w:w="1701" w:type="dxa"/>
            <w:vAlign w:val="center"/>
            <w:hideMark/>
          </w:tcPr>
          <w:p w14:paraId="6ABD63D3"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18:44:32</w:t>
            </w:r>
          </w:p>
        </w:tc>
      </w:tr>
      <w:tr w:rsidR="006A6B4D" w:rsidRPr="006A6B4D" w14:paraId="4FCA5C69" w14:textId="77777777" w:rsidTr="00935B4C">
        <w:trPr>
          <w:jc w:val="right"/>
        </w:trPr>
        <w:tc>
          <w:tcPr>
            <w:tcW w:w="1271" w:type="dxa"/>
            <w:vAlign w:val="center"/>
            <w:hideMark/>
          </w:tcPr>
          <w:p w14:paraId="15FD171D"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1243</w:t>
            </w:r>
          </w:p>
        </w:tc>
        <w:tc>
          <w:tcPr>
            <w:tcW w:w="2268" w:type="dxa"/>
            <w:vAlign w:val="center"/>
            <w:hideMark/>
          </w:tcPr>
          <w:p w14:paraId="296C80CA"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28.40</w:t>
            </w:r>
          </w:p>
        </w:tc>
        <w:tc>
          <w:tcPr>
            <w:tcW w:w="2126" w:type="dxa"/>
            <w:vAlign w:val="center"/>
            <w:hideMark/>
          </w:tcPr>
          <w:p w14:paraId="42958346"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20/11/2025</w:t>
            </w:r>
          </w:p>
        </w:tc>
        <w:tc>
          <w:tcPr>
            <w:tcW w:w="1701" w:type="dxa"/>
            <w:vAlign w:val="center"/>
            <w:hideMark/>
          </w:tcPr>
          <w:p w14:paraId="7CD9EF9D"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18:43:32</w:t>
            </w:r>
          </w:p>
        </w:tc>
      </w:tr>
      <w:tr w:rsidR="006A6B4D" w:rsidRPr="006A6B4D" w14:paraId="5C01DFC3" w14:textId="77777777" w:rsidTr="00935B4C">
        <w:trPr>
          <w:jc w:val="right"/>
        </w:trPr>
        <w:tc>
          <w:tcPr>
            <w:tcW w:w="1271" w:type="dxa"/>
            <w:vAlign w:val="center"/>
            <w:hideMark/>
          </w:tcPr>
          <w:p w14:paraId="21480415"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1242</w:t>
            </w:r>
          </w:p>
        </w:tc>
        <w:tc>
          <w:tcPr>
            <w:tcW w:w="2268" w:type="dxa"/>
            <w:vAlign w:val="center"/>
            <w:hideMark/>
          </w:tcPr>
          <w:p w14:paraId="62D16E99"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28.30</w:t>
            </w:r>
          </w:p>
        </w:tc>
        <w:tc>
          <w:tcPr>
            <w:tcW w:w="2126" w:type="dxa"/>
            <w:vAlign w:val="center"/>
            <w:hideMark/>
          </w:tcPr>
          <w:p w14:paraId="178CBCAD"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20/11/2025</w:t>
            </w:r>
          </w:p>
        </w:tc>
        <w:tc>
          <w:tcPr>
            <w:tcW w:w="1701" w:type="dxa"/>
            <w:vAlign w:val="center"/>
            <w:hideMark/>
          </w:tcPr>
          <w:p w14:paraId="0D2EEB34"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18:42:32</w:t>
            </w:r>
          </w:p>
        </w:tc>
      </w:tr>
      <w:tr w:rsidR="006A6B4D" w:rsidRPr="006A6B4D" w14:paraId="4A534A09" w14:textId="77777777" w:rsidTr="00935B4C">
        <w:trPr>
          <w:jc w:val="right"/>
        </w:trPr>
        <w:tc>
          <w:tcPr>
            <w:tcW w:w="1271" w:type="dxa"/>
            <w:vAlign w:val="center"/>
            <w:hideMark/>
          </w:tcPr>
          <w:p w14:paraId="4EF22CAE"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1241</w:t>
            </w:r>
          </w:p>
        </w:tc>
        <w:tc>
          <w:tcPr>
            <w:tcW w:w="2268" w:type="dxa"/>
            <w:vAlign w:val="center"/>
            <w:hideMark/>
          </w:tcPr>
          <w:p w14:paraId="3BA8FE2E"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28.20</w:t>
            </w:r>
          </w:p>
        </w:tc>
        <w:tc>
          <w:tcPr>
            <w:tcW w:w="2126" w:type="dxa"/>
            <w:vAlign w:val="center"/>
            <w:hideMark/>
          </w:tcPr>
          <w:p w14:paraId="5D2C04EC"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20/11/2025</w:t>
            </w:r>
          </w:p>
        </w:tc>
        <w:tc>
          <w:tcPr>
            <w:tcW w:w="1701" w:type="dxa"/>
            <w:vAlign w:val="center"/>
            <w:hideMark/>
          </w:tcPr>
          <w:p w14:paraId="7CC5C63F"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18:41:32</w:t>
            </w:r>
          </w:p>
        </w:tc>
      </w:tr>
      <w:tr w:rsidR="006A6B4D" w:rsidRPr="006A6B4D" w14:paraId="5090F31B" w14:textId="77777777" w:rsidTr="00935B4C">
        <w:trPr>
          <w:jc w:val="right"/>
        </w:trPr>
        <w:tc>
          <w:tcPr>
            <w:tcW w:w="1271" w:type="dxa"/>
            <w:vAlign w:val="center"/>
            <w:hideMark/>
          </w:tcPr>
          <w:p w14:paraId="784C0B84"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w:t>
            </w:r>
          </w:p>
        </w:tc>
        <w:tc>
          <w:tcPr>
            <w:tcW w:w="2268" w:type="dxa"/>
            <w:vAlign w:val="center"/>
            <w:hideMark/>
          </w:tcPr>
          <w:p w14:paraId="1862B566"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w:t>
            </w:r>
          </w:p>
        </w:tc>
        <w:tc>
          <w:tcPr>
            <w:tcW w:w="2126" w:type="dxa"/>
            <w:vAlign w:val="center"/>
            <w:hideMark/>
          </w:tcPr>
          <w:p w14:paraId="1DD5DA01"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w:t>
            </w:r>
          </w:p>
        </w:tc>
        <w:tc>
          <w:tcPr>
            <w:tcW w:w="1701" w:type="dxa"/>
            <w:vAlign w:val="center"/>
            <w:hideMark/>
          </w:tcPr>
          <w:p w14:paraId="30192AF0" w14:textId="77777777" w:rsidR="006A6B4D" w:rsidRPr="006A6B4D" w:rsidRDefault="006A6B4D" w:rsidP="009C637F">
            <w:pPr>
              <w:widowControl/>
              <w:autoSpaceDE/>
              <w:autoSpaceDN/>
              <w:spacing w:after="0" w:line="240" w:lineRule="auto"/>
              <w:jc w:val="left"/>
              <w:rPr>
                <w:szCs w:val="24"/>
                <w:lang w:val="es-419" w:eastAsia="es-419"/>
              </w:rPr>
            </w:pPr>
            <w:r w:rsidRPr="006A6B4D">
              <w:rPr>
                <w:szCs w:val="24"/>
                <w:lang w:val="es-419" w:eastAsia="es-419"/>
              </w:rPr>
              <w:t>...</w:t>
            </w:r>
          </w:p>
        </w:tc>
      </w:tr>
    </w:tbl>
    <w:p w14:paraId="191A1BFD" w14:textId="4BC6FA69" w:rsidR="006A6B4D" w:rsidRPr="006A6B4D" w:rsidRDefault="006A6B4D" w:rsidP="009C637F">
      <w:pPr>
        <w:pStyle w:val="Estilo4"/>
        <w:outlineLvl w:val="9"/>
        <w:rPr>
          <w:rStyle w:val="Textoennegrita"/>
          <w:i/>
          <w:iCs/>
        </w:rPr>
      </w:pPr>
      <w:r w:rsidRPr="006A6B4D">
        <w:rPr>
          <w:i/>
          <w:iCs/>
        </w:rPr>
        <w:t>Nota: La primera fila contiene los encabezados con formato de negrita y color de fondo. Los datos se formatean automáticamente: temperatura con 2 decimales, fecha en formato DD/MM/YYYY y hora en formato HH:MM:SS.</w:t>
      </w:r>
    </w:p>
    <w:p w14:paraId="101DF758" w14:textId="19B068A4" w:rsidR="006A6B4D" w:rsidRDefault="006A6B4D" w:rsidP="009C637F">
      <w:pPr>
        <w:pStyle w:val="Estilo4"/>
        <w:outlineLvl w:val="9"/>
      </w:pPr>
      <w:r>
        <w:rPr>
          <w:rStyle w:val="Textoennegrita"/>
        </w:rPr>
        <w:t>Limitaciones:</w:t>
      </w:r>
    </w:p>
    <w:p w14:paraId="68A6B538" w14:textId="662ACF0D" w:rsidR="00761174" w:rsidRDefault="006A6B4D" w:rsidP="009C637F">
      <w:pPr>
        <w:pStyle w:val="Estilo4"/>
        <w:outlineLvl w:val="9"/>
      </w:pPr>
      <w:r>
        <w:t>Para bases de datos con millones de registros, generar un archivo Excel puede consumir mucha memoria. Se recomienda limitar las exportaciones a rangos de fechas razonables (máximo 1 año de datos).</w:t>
      </w:r>
      <w:r w:rsidR="00761174">
        <w:br w:type="page"/>
      </w:r>
    </w:p>
    <w:p w14:paraId="14F8F5F1" w14:textId="2409CD04" w:rsidR="00B9020F" w:rsidRDefault="00492CF8" w:rsidP="00761174">
      <w:pPr>
        <w:pStyle w:val="MyStyle"/>
      </w:pPr>
      <w:bookmarkStart w:id="473" w:name="_Toc217135221"/>
      <w:bookmarkStart w:id="474" w:name="_Toc218087712"/>
      <w:r>
        <w:lastRenderedPageBreak/>
        <w:t>5.6.3. Frontend (HTML, CSS, JavaScript)</w:t>
      </w:r>
      <w:bookmarkEnd w:id="473"/>
      <w:bookmarkEnd w:id="474"/>
    </w:p>
    <w:p w14:paraId="3BF01C40" w14:textId="10DBBBAB" w:rsidR="00FE4DD6" w:rsidRDefault="00FE4DD6" w:rsidP="00761174">
      <w:pPr>
        <w:pStyle w:val="MyStyle"/>
        <w:outlineLvl w:val="3"/>
      </w:pPr>
      <w:bookmarkStart w:id="475" w:name="_Toc217135222"/>
      <w:bookmarkStart w:id="476" w:name="_Toc218087713"/>
      <w:r>
        <w:t>5.6.3.1. Estructura HTML</w:t>
      </w:r>
      <w:bookmarkEnd w:id="475"/>
      <w:bookmarkEnd w:id="476"/>
    </w:p>
    <w:p w14:paraId="4D6D5498" w14:textId="77777777" w:rsidR="00092BEC" w:rsidRPr="00092BEC" w:rsidRDefault="00092BEC" w:rsidP="009C637F">
      <w:pPr>
        <w:pStyle w:val="Estilo4"/>
        <w:outlineLvl w:val="9"/>
        <w:rPr>
          <w:lang w:val="es-419" w:eastAsia="es-419"/>
        </w:rPr>
      </w:pPr>
      <w:r w:rsidRPr="00092BEC">
        <w:rPr>
          <w:lang w:val="es-419" w:eastAsia="es-419"/>
        </w:rPr>
        <w:t>El sistema web utiliza dos páginas HTML principales:</w:t>
      </w:r>
    </w:p>
    <w:p w14:paraId="76531804" w14:textId="77777777" w:rsidR="00092BEC" w:rsidRPr="00092BEC" w:rsidRDefault="00092BEC" w:rsidP="009C637F">
      <w:pPr>
        <w:pStyle w:val="Estilo4"/>
        <w:outlineLvl w:val="9"/>
        <w:rPr>
          <w:lang w:val="es-419" w:eastAsia="es-419"/>
        </w:rPr>
      </w:pPr>
      <w:r w:rsidRPr="00092BEC">
        <w:rPr>
          <w:b/>
          <w:bCs/>
          <w:lang w:val="es-419" w:eastAsia="es-419"/>
        </w:rPr>
        <w:t>index.html - Página de inicio/login:</w:t>
      </w:r>
      <w:r w:rsidRPr="00092BEC">
        <w:rPr>
          <w:lang w:val="es-419" w:eastAsia="es-419"/>
        </w:rPr>
        <w:t xml:space="preserve"> Página de entrada al sistema donde el usuario ingresa sus credenciales. Contiene un formulario de login con campos de usuario y contraseña. Valida las credenciales y redirige a panel.html si son correctas.</w:t>
      </w:r>
    </w:p>
    <w:p w14:paraId="3C92F56E" w14:textId="77777777" w:rsidR="00092BEC" w:rsidRDefault="00092BEC" w:rsidP="009C637F">
      <w:pPr>
        <w:pStyle w:val="Estilo4"/>
        <w:outlineLvl w:val="9"/>
        <w:rPr>
          <w:lang w:val="es-419"/>
        </w:rPr>
      </w:pPr>
      <w:r>
        <w:rPr>
          <w:rStyle w:val="Textoennegrita"/>
        </w:rPr>
        <w:t>panel.html - Panel principal:</w:t>
      </w:r>
      <w:r>
        <w:t xml:space="preserve"> Interfaz principal del sistema, accesible solo después de autenticación exitosa. Contiene:</w:t>
      </w:r>
    </w:p>
    <w:p w14:paraId="6CDE57FF" w14:textId="77777777" w:rsidR="00092BEC" w:rsidRDefault="00092BEC" w:rsidP="009C637F">
      <w:pPr>
        <w:pStyle w:val="Estilo4"/>
        <w:numPr>
          <w:ilvl w:val="0"/>
          <w:numId w:val="387"/>
        </w:numPr>
        <w:outlineLvl w:val="9"/>
      </w:pPr>
      <w:r>
        <w:t>Header con título y opciones de usuario</w:t>
      </w:r>
    </w:p>
    <w:p w14:paraId="28E2C614" w14:textId="77777777" w:rsidR="00092BEC" w:rsidRDefault="00092BEC" w:rsidP="009C637F">
      <w:pPr>
        <w:pStyle w:val="Estilo4"/>
        <w:numPr>
          <w:ilvl w:val="0"/>
          <w:numId w:val="387"/>
        </w:numPr>
        <w:outlineLvl w:val="9"/>
      </w:pPr>
      <w:r>
        <w:t>Sección de gráfica interactiva (Highcharts)</w:t>
      </w:r>
    </w:p>
    <w:p w14:paraId="1ED5AB3C" w14:textId="77777777" w:rsidR="00092BEC" w:rsidRDefault="00092BEC" w:rsidP="009C637F">
      <w:pPr>
        <w:pStyle w:val="Estilo4"/>
        <w:numPr>
          <w:ilvl w:val="0"/>
          <w:numId w:val="387"/>
        </w:numPr>
        <w:outlineLvl w:val="9"/>
      </w:pPr>
      <w:r>
        <w:t>Aside con panel de estadísticas</w:t>
      </w:r>
    </w:p>
    <w:p w14:paraId="0616D898" w14:textId="77777777" w:rsidR="00092BEC" w:rsidRDefault="00092BEC" w:rsidP="009C637F">
      <w:pPr>
        <w:pStyle w:val="Estilo4"/>
        <w:numPr>
          <w:ilvl w:val="0"/>
          <w:numId w:val="387"/>
        </w:numPr>
        <w:outlineLvl w:val="9"/>
      </w:pPr>
      <w:r>
        <w:t>Section con tabla de últimos registros</w:t>
      </w:r>
    </w:p>
    <w:p w14:paraId="357FF0BF" w14:textId="77777777" w:rsidR="00092BEC" w:rsidRDefault="00092BEC" w:rsidP="009C637F">
      <w:pPr>
        <w:pStyle w:val="Estilo4"/>
        <w:numPr>
          <w:ilvl w:val="0"/>
          <w:numId w:val="387"/>
        </w:numPr>
        <w:outlineLvl w:val="9"/>
      </w:pPr>
      <w:r>
        <w:t>Footer con información del sistema</w:t>
      </w:r>
    </w:p>
    <w:p w14:paraId="0843ABB4" w14:textId="77777777" w:rsidR="00092BEC" w:rsidRDefault="00092BEC" w:rsidP="009C637F">
      <w:pPr>
        <w:pStyle w:val="Estilo4"/>
        <w:outlineLvl w:val="9"/>
      </w:pPr>
      <w:r>
        <w:t>El panel.html realiza peticiones AJAX a los endpoints en ajax/ para cargar y actualizar datos dinámicamente sin recargar la página.</w:t>
      </w:r>
    </w:p>
    <w:p w14:paraId="3054E69D" w14:textId="77777777" w:rsidR="00092BEC" w:rsidRDefault="00092BEC" w:rsidP="009C637F">
      <w:pPr>
        <w:pStyle w:val="Estilo4"/>
        <w:keepNext/>
        <w:jc w:val="center"/>
        <w:outlineLvl w:val="9"/>
      </w:pPr>
      <w:r>
        <w:rPr>
          <w:noProof/>
        </w:rPr>
        <w:drawing>
          <wp:inline distT="0" distB="0" distL="0" distR="0" wp14:anchorId="62859630" wp14:editId="7E9A3F7B">
            <wp:extent cx="3595386" cy="2824452"/>
            <wp:effectExtent l="0" t="0" r="5080" b="0"/>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n 111"/>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3605166" cy="2832135"/>
                    </a:xfrm>
                    <a:prstGeom prst="rect">
                      <a:avLst/>
                    </a:prstGeom>
                  </pic:spPr>
                </pic:pic>
              </a:graphicData>
            </a:graphic>
          </wp:inline>
        </w:drawing>
      </w:r>
    </w:p>
    <w:p w14:paraId="0681972B" w14:textId="29E1CA5E" w:rsidR="00F34872" w:rsidRDefault="00092BEC" w:rsidP="009C637F">
      <w:pPr>
        <w:pStyle w:val="Descripcin"/>
        <w:jc w:val="center"/>
      </w:pPr>
      <w:r>
        <w:t>Figura 5.x.- Estructura semántica del HTML del proyecto</w:t>
      </w:r>
    </w:p>
    <w:p w14:paraId="3FF2497F" w14:textId="77777777" w:rsidR="003D6598" w:rsidRDefault="003D6598" w:rsidP="009C637F">
      <w:pPr>
        <w:pStyle w:val="Estilo4"/>
        <w:outlineLvl w:val="9"/>
        <w:rPr>
          <w:lang w:val="es-419"/>
        </w:rPr>
      </w:pPr>
      <w:r>
        <w:rPr>
          <w:rStyle w:val="Textoennegrita"/>
        </w:rPr>
        <w:t>Estructura del documento:</w:t>
      </w:r>
    </w:p>
    <w:p w14:paraId="4CFA6ED8" w14:textId="77777777" w:rsidR="003D6598" w:rsidRDefault="003D6598" w:rsidP="009C637F">
      <w:pPr>
        <w:pStyle w:val="Estilo4"/>
        <w:outlineLvl w:val="9"/>
      </w:pPr>
      <w:r>
        <w:t>El documento HTML comienza con la declaración DOCTYPE HTML5, seguida de la etiqueta html con atributo lang="es" para indicar el idioma español. El elemento head contiene metadatos esenciales: charset UTF-8 para soporte de caracteres especiales, viewport para diseño responsive, título descriptivo y enlaces a hojas de estilo externas.</w:t>
      </w:r>
    </w:p>
    <w:p w14:paraId="710ACE4B" w14:textId="77777777" w:rsidR="003D6598" w:rsidRDefault="003D6598" w:rsidP="009C637F">
      <w:pPr>
        <w:pStyle w:val="Estilo4"/>
        <w:outlineLvl w:val="9"/>
        <w:rPr>
          <w:rStyle w:val="Textoennegrita"/>
        </w:rPr>
      </w:pPr>
    </w:p>
    <w:p w14:paraId="3E7B28EA" w14:textId="564004F3" w:rsidR="003D6598" w:rsidRDefault="003D6598" w:rsidP="009C637F">
      <w:pPr>
        <w:pStyle w:val="Estilo4"/>
        <w:outlineLvl w:val="9"/>
      </w:pPr>
      <w:r>
        <w:rPr>
          <w:rStyle w:val="Textoennegrita"/>
        </w:rPr>
        <w:lastRenderedPageBreak/>
        <w:t>Sección head:</w:t>
      </w:r>
    </w:p>
    <w:p w14:paraId="15DD67AF" w14:textId="77777777" w:rsidR="003D6598" w:rsidRDefault="003D6598" w:rsidP="009C637F">
      <w:pPr>
        <w:pStyle w:val="Estilo4"/>
        <w:outlineLvl w:val="9"/>
      </w:pPr>
      <w:r>
        <w:t>Metadatos incluidos:</w:t>
      </w:r>
    </w:p>
    <w:p w14:paraId="69DF73C5" w14:textId="77777777" w:rsidR="003D6598" w:rsidRDefault="003D6598" w:rsidP="009C637F">
      <w:pPr>
        <w:pStyle w:val="Estilo4"/>
        <w:numPr>
          <w:ilvl w:val="0"/>
          <w:numId w:val="388"/>
        </w:numPr>
        <w:outlineLvl w:val="9"/>
      </w:pPr>
      <w:r>
        <w:t>meta charset para codificación UTF-8</w:t>
      </w:r>
    </w:p>
    <w:p w14:paraId="3C694C8B" w14:textId="77777777" w:rsidR="003D6598" w:rsidRDefault="003D6598" w:rsidP="009C637F">
      <w:pPr>
        <w:pStyle w:val="Estilo4"/>
        <w:numPr>
          <w:ilvl w:val="0"/>
          <w:numId w:val="388"/>
        </w:numPr>
        <w:outlineLvl w:val="9"/>
      </w:pPr>
      <w:r>
        <w:t>meta viewport para responsive design en dispositivos móviles</w:t>
      </w:r>
    </w:p>
    <w:p w14:paraId="2EAA53A1" w14:textId="77777777" w:rsidR="003D6598" w:rsidRDefault="003D6598" w:rsidP="009C637F">
      <w:pPr>
        <w:pStyle w:val="Estilo4"/>
        <w:numPr>
          <w:ilvl w:val="0"/>
          <w:numId w:val="388"/>
        </w:numPr>
        <w:outlineLvl w:val="9"/>
      </w:pPr>
      <w:r>
        <w:t>title con nombre descriptivo del sistema</w:t>
      </w:r>
    </w:p>
    <w:p w14:paraId="575706E0" w14:textId="77777777" w:rsidR="003D6598" w:rsidRDefault="003D6598" w:rsidP="009C637F">
      <w:pPr>
        <w:pStyle w:val="Estilo4"/>
        <w:numPr>
          <w:ilvl w:val="0"/>
          <w:numId w:val="388"/>
        </w:numPr>
        <w:outlineLvl w:val="9"/>
      </w:pPr>
      <w:r>
        <w:t>link a estilos.css para diseño visual</w:t>
      </w:r>
    </w:p>
    <w:p w14:paraId="40AFB2D7" w14:textId="77777777" w:rsidR="003D6598" w:rsidRDefault="003D6598" w:rsidP="009C637F">
      <w:pPr>
        <w:pStyle w:val="Estilo4"/>
        <w:numPr>
          <w:ilvl w:val="0"/>
          <w:numId w:val="388"/>
        </w:numPr>
        <w:outlineLvl w:val="9"/>
      </w:pPr>
      <w:r>
        <w:t>link a Highcharts desde CDN para gráficas interactivas</w:t>
      </w:r>
    </w:p>
    <w:p w14:paraId="2F6CB86D" w14:textId="77777777" w:rsidR="003D6598" w:rsidRDefault="003D6598" w:rsidP="009C637F">
      <w:pPr>
        <w:pStyle w:val="Estilo4"/>
        <w:outlineLvl w:val="9"/>
      </w:pPr>
      <w:r>
        <w:rPr>
          <w:rStyle w:val="Textoennegrita"/>
        </w:rPr>
        <w:t>Sección body:</w:t>
      </w:r>
    </w:p>
    <w:p w14:paraId="78EBEAA9" w14:textId="77777777" w:rsidR="003D6598" w:rsidRDefault="003D6598" w:rsidP="009C637F">
      <w:pPr>
        <w:pStyle w:val="Estilo4"/>
        <w:outlineLvl w:val="9"/>
      </w:pPr>
      <w:r>
        <w:t>El cuerpo del documento se organiza mediante etiquetas semánticas HTML5:</w:t>
      </w:r>
    </w:p>
    <w:p w14:paraId="0D965706" w14:textId="77777777" w:rsidR="003D6598" w:rsidRDefault="003D6598" w:rsidP="009C637F">
      <w:pPr>
        <w:pStyle w:val="Estilo4"/>
        <w:outlineLvl w:val="9"/>
      </w:pPr>
      <w:r>
        <w:rPr>
          <w:rStyle w:val="Textoennegrita"/>
        </w:rPr>
        <w:t>header:</w:t>
      </w:r>
      <w:r>
        <w:t xml:space="preserve"> Contiene el encabezado principal del sitio con el título "Monitoreo de Temperatura del Agua" y opcionalmente un logo del sistema. Se utiliza la etiqueta h1 para el título principal, mejorando el SEO y accesibilidad.</w:t>
      </w:r>
    </w:p>
    <w:p w14:paraId="5B953DF2" w14:textId="77777777" w:rsidR="003D6598" w:rsidRDefault="003D6598" w:rsidP="009C637F">
      <w:pPr>
        <w:pStyle w:val="Estilo4"/>
        <w:outlineLvl w:val="9"/>
      </w:pPr>
      <w:r>
        <w:rPr>
          <w:rStyle w:val="Textoennegrita"/>
        </w:rPr>
        <w:t>main:</w:t>
      </w:r>
      <w:r>
        <w:t xml:space="preserve"> Elemento principal que contiene todo el contenido de la aplicación. Se divide en tres secciones principales mediante etiquetas section.</w:t>
      </w:r>
    </w:p>
    <w:p w14:paraId="077652AC" w14:textId="77777777" w:rsidR="003D6598" w:rsidRDefault="003D6598" w:rsidP="009C637F">
      <w:pPr>
        <w:pStyle w:val="Estilo4"/>
        <w:outlineLvl w:val="9"/>
      </w:pPr>
      <w:r>
        <w:rPr>
          <w:rStyle w:val="Textoennegrita"/>
        </w:rPr>
        <w:t>section: Gráfica de temperatura</w:t>
      </w:r>
      <w:r>
        <w:t xml:space="preserve"> Contiene un contenedor div con id="grafica-container" donde se renderizará la gráfica Highcharts mediante JavaScript. Incluye un título h2 descriptivo.</w:t>
      </w:r>
    </w:p>
    <w:p w14:paraId="614E3738" w14:textId="77777777" w:rsidR="003D6598" w:rsidRDefault="003D6598" w:rsidP="009C637F">
      <w:pPr>
        <w:pStyle w:val="Estilo4"/>
        <w:outlineLvl w:val="9"/>
      </w:pPr>
      <w:r>
        <w:rPr>
          <w:rStyle w:val="Textoennegrita"/>
        </w:rPr>
        <w:t>aside: Panel de estadísticas</w:t>
      </w:r>
      <w:r>
        <w:t xml:space="preserve"> Barra lateral con información resumida del sistema. Contiene varios elementos div.estadistica que muestran temperatura actual, promedio, mínima, máxima y última actualización. Cada estadística usa span para el valor numérico, permitiendo estilizado específico.</w:t>
      </w:r>
    </w:p>
    <w:p w14:paraId="10A95C07" w14:textId="77777777" w:rsidR="003D6598" w:rsidRDefault="003D6598" w:rsidP="009C637F">
      <w:pPr>
        <w:pStyle w:val="Estilo4"/>
        <w:outlineLvl w:val="9"/>
      </w:pPr>
      <w:r>
        <w:rPr>
          <w:rStyle w:val="Textoennegrita"/>
        </w:rPr>
        <w:t>section: Tabla de últimos registros</w:t>
      </w:r>
      <w:r>
        <w:t xml:space="preserve"> Contiene una tabla HTML con los registros más recientes. La tabla incluye thead con encabezados (ID, Temperatura, Fecha, Hora, Acciones), tbody vacío que será poblado dinámicamente por JavaScript, y opcionalmente tfoot con controles de paginación.</w:t>
      </w:r>
    </w:p>
    <w:p w14:paraId="4C3C359C" w14:textId="77777777" w:rsidR="003D6598" w:rsidRDefault="003D6598" w:rsidP="009C637F">
      <w:pPr>
        <w:pStyle w:val="Estilo4"/>
        <w:outlineLvl w:val="9"/>
      </w:pPr>
      <w:r>
        <w:rPr>
          <w:rStyle w:val="Textoennegrita"/>
        </w:rPr>
        <w:t>footer:</w:t>
      </w:r>
      <w:r>
        <w:t xml:space="preserve"> Pie de página con información de copyright, versión del sistema y enlaces a documentación o contacto.</w:t>
      </w:r>
    </w:p>
    <w:p w14:paraId="3CE17CEF" w14:textId="77777777" w:rsidR="003D6598" w:rsidRDefault="003D6598" w:rsidP="009C637F">
      <w:pPr>
        <w:pStyle w:val="Estilo4"/>
        <w:outlineLvl w:val="9"/>
      </w:pPr>
      <w:r>
        <w:rPr>
          <w:rStyle w:val="Textoennegrita"/>
        </w:rPr>
        <w:t>Scripts JavaScript:</w:t>
      </w:r>
    </w:p>
    <w:p w14:paraId="3182BFCE" w14:textId="77777777" w:rsidR="003D6598" w:rsidRDefault="003D6598" w:rsidP="009C637F">
      <w:pPr>
        <w:pStyle w:val="Estilo4"/>
        <w:outlineLvl w:val="9"/>
      </w:pPr>
      <w:r>
        <w:t>Al final del body, antes del cierre, se incluyen los scripts necesarios:</w:t>
      </w:r>
    </w:p>
    <w:p w14:paraId="000519A8" w14:textId="77777777" w:rsidR="003D6598" w:rsidRDefault="003D6598" w:rsidP="009C637F">
      <w:pPr>
        <w:pStyle w:val="Estilo4"/>
        <w:numPr>
          <w:ilvl w:val="0"/>
          <w:numId w:val="389"/>
        </w:numPr>
        <w:outlineLvl w:val="9"/>
      </w:pPr>
      <w:r>
        <w:t>jQuery desde CDN (si se utiliza)</w:t>
      </w:r>
    </w:p>
    <w:p w14:paraId="5EB5F102" w14:textId="77777777" w:rsidR="003D6598" w:rsidRDefault="003D6598" w:rsidP="009C637F">
      <w:pPr>
        <w:pStyle w:val="Estilo4"/>
        <w:numPr>
          <w:ilvl w:val="0"/>
          <w:numId w:val="389"/>
        </w:numPr>
        <w:outlineLvl w:val="9"/>
      </w:pPr>
      <w:r>
        <w:t>Highcharts desde CDN</w:t>
      </w:r>
    </w:p>
    <w:p w14:paraId="04EBD5AA" w14:textId="77777777" w:rsidR="003D6598" w:rsidRDefault="003D6598" w:rsidP="009C637F">
      <w:pPr>
        <w:pStyle w:val="Estilo4"/>
        <w:numPr>
          <w:ilvl w:val="0"/>
          <w:numId w:val="389"/>
        </w:numPr>
        <w:outlineLvl w:val="9"/>
      </w:pPr>
      <w:r>
        <w:t>main.js con la lógica personalizada del sistema</w:t>
      </w:r>
    </w:p>
    <w:p w14:paraId="6670865D" w14:textId="77777777" w:rsidR="003D6598" w:rsidRDefault="003D6598" w:rsidP="009C637F">
      <w:pPr>
        <w:pStyle w:val="Estilo4"/>
        <w:outlineLvl w:val="9"/>
      </w:pPr>
      <w:r>
        <w:t>Esta ubicación al final mejora el tiempo de carga percibido, ya que el HTML se renderiza antes de ejecutar los scripts.</w:t>
      </w:r>
    </w:p>
    <w:p w14:paraId="3BA326A6" w14:textId="77777777" w:rsidR="003D6598" w:rsidRDefault="003D6598" w:rsidP="009C637F">
      <w:pPr>
        <w:pStyle w:val="Estilo4"/>
        <w:outlineLvl w:val="9"/>
        <w:rPr>
          <w:rStyle w:val="Textoennegrita"/>
        </w:rPr>
      </w:pPr>
    </w:p>
    <w:p w14:paraId="05DF930D" w14:textId="7B60622C" w:rsidR="003D6598" w:rsidRDefault="003D6598" w:rsidP="009C637F">
      <w:pPr>
        <w:pStyle w:val="Estilo4"/>
        <w:outlineLvl w:val="9"/>
      </w:pPr>
      <w:r>
        <w:rPr>
          <w:rStyle w:val="Textoennegrita"/>
        </w:rPr>
        <w:lastRenderedPageBreak/>
        <w:t>Atributos de accesibilidad:</w:t>
      </w:r>
    </w:p>
    <w:p w14:paraId="6D191776" w14:textId="77777777" w:rsidR="003D6598" w:rsidRDefault="003D6598" w:rsidP="009C637F">
      <w:pPr>
        <w:pStyle w:val="Estilo4"/>
        <w:outlineLvl w:val="9"/>
      </w:pPr>
      <w:r>
        <w:t>Se incluyen atributos ARIA (Accessible Rich Internet Applications) para mejorar la accesibilidad:</w:t>
      </w:r>
    </w:p>
    <w:p w14:paraId="76A5FD7B" w14:textId="77777777" w:rsidR="003D6598" w:rsidRDefault="003D6598" w:rsidP="009C637F">
      <w:pPr>
        <w:pStyle w:val="Estilo4"/>
        <w:numPr>
          <w:ilvl w:val="0"/>
          <w:numId w:val="390"/>
        </w:numPr>
        <w:outlineLvl w:val="9"/>
      </w:pPr>
      <w:r>
        <w:t>role="main" en el elemento main</w:t>
      </w:r>
    </w:p>
    <w:p w14:paraId="58FA3C03" w14:textId="77777777" w:rsidR="003D6598" w:rsidRDefault="003D6598" w:rsidP="009C637F">
      <w:pPr>
        <w:pStyle w:val="Estilo4"/>
        <w:numPr>
          <w:ilvl w:val="0"/>
          <w:numId w:val="390"/>
        </w:numPr>
        <w:outlineLvl w:val="9"/>
      </w:pPr>
      <w:r>
        <w:t>aria-label en botones sin texto visible</w:t>
      </w:r>
    </w:p>
    <w:p w14:paraId="12DD2153" w14:textId="77777777" w:rsidR="003D6598" w:rsidRDefault="003D6598" w:rsidP="009C637F">
      <w:pPr>
        <w:pStyle w:val="Estilo4"/>
        <w:numPr>
          <w:ilvl w:val="0"/>
          <w:numId w:val="390"/>
        </w:numPr>
        <w:outlineLvl w:val="9"/>
      </w:pPr>
      <w:r>
        <w:t>alt en imágenes</w:t>
      </w:r>
    </w:p>
    <w:p w14:paraId="485425A6" w14:textId="77777777" w:rsidR="003D6598" w:rsidRDefault="003D6598" w:rsidP="009C637F">
      <w:pPr>
        <w:pStyle w:val="Estilo4"/>
        <w:numPr>
          <w:ilvl w:val="0"/>
          <w:numId w:val="390"/>
        </w:numPr>
        <w:outlineLvl w:val="9"/>
      </w:pPr>
      <w:r>
        <w:t>title en elementos interactivos</w:t>
      </w:r>
    </w:p>
    <w:p w14:paraId="5F35297E" w14:textId="77777777" w:rsidR="003D6598" w:rsidRDefault="003D6598" w:rsidP="009C637F">
      <w:pPr>
        <w:pStyle w:val="Estilo4"/>
        <w:outlineLvl w:val="9"/>
      </w:pPr>
      <w:r>
        <w:rPr>
          <w:rStyle w:val="Textoennegrita"/>
        </w:rPr>
        <w:t>Diseño responsive:</w:t>
      </w:r>
    </w:p>
    <w:p w14:paraId="1585BEF6" w14:textId="77777777" w:rsidR="003D6598" w:rsidRDefault="003D6598" w:rsidP="009C637F">
      <w:pPr>
        <w:pStyle w:val="Estilo4"/>
        <w:outlineLvl w:val="9"/>
      </w:pPr>
      <w:r>
        <w:t>El meta viewport configura el escalado correcto en dispositivos móviles: meta name="viewport" content="width=device-width, initial-scale=1.0"</w:t>
      </w:r>
    </w:p>
    <w:p w14:paraId="46FBA454" w14:textId="77777777" w:rsidR="003D6598" w:rsidRDefault="003D6598" w:rsidP="009C637F">
      <w:pPr>
        <w:pStyle w:val="Estilo4"/>
        <w:outlineLvl w:val="9"/>
      </w:pPr>
      <w:r>
        <w:t>Esto garantiza que el sitio se adapte correctamente a pantallas de diferentes tamaños (escritorio, tablet, móvil).</w:t>
      </w:r>
    </w:p>
    <w:p w14:paraId="3878BF5E" w14:textId="77777777" w:rsidR="00F34872" w:rsidRDefault="00F34872" w:rsidP="009C637F">
      <w:pPr>
        <w:pStyle w:val="titulo4"/>
        <w:outlineLvl w:val="9"/>
      </w:pPr>
    </w:p>
    <w:p w14:paraId="256774B7" w14:textId="5ED30BFA" w:rsidR="00FE4DD6" w:rsidRDefault="00FE4DD6" w:rsidP="003116AC">
      <w:pPr>
        <w:pStyle w:val="MyStyle"/>
        <w:outlineLvl w:val="3"/>
      </w:pPr>
      <w:bookmarkStart w:id="477" w:name="_Toc217135223"/>
      <w:bookmarkStart w:id="478" w:name="_Toc218087714"/>
      <w:r>
        <w:t>5.6.3.2. Estilos CSS</w:t>
      </w:r>
      <w:bookmarkEnd w:id="477"/>
      <w:bookmarkEnd w:id="478"/>
    </w:p>
    <w:p w14:paraId="61625626" w14:textId="77777777" w:rsidR="00941B51" w:rsidRPr="00941B51" w:rsidRDefault="00941B51" w:rsidP="009C637F">
      <w:pPr>
        <w:pStyle w:val="Estilo4"/>
        <w:outlineLvl w:val="9"/>
        <w:rPr>
          <w:lang w:val="es-419" w:eastAsia="es-419"/>
        </w:rPr>
      </w:pPr>
      <w:r w:rsidRPr="00941B51">
        <w:rPr>
          <w:lang w:val="es-419" w:eastAsia="es-419"/>
        </w:rPr>
        <w:t>Los estilos CSS3 definen la apariencia visual de la interfaz, implementando un diseño moderno, limpio y responsive.</w:t>
      </w:r>
    </w:p>
    <w:p w14:paraId="148FCAC6" w14:textId="77777777" w:rsidR="00941B51" w:rsidRPr="00941B51" w:rsidRDefault="00941B51" w:rsidP="009C637F">
      <w:pPr>
        <w:pStyle w:val="Estilo4"/>
        <w:outlineLvl w:val="9"/>
        <w:rPr>
          <w:lang w:val="es-419" w:eastAsia="es-419"/>
        </w:rPr>
      </w:pPr>
      <w:r w:rsidRPr="00941B51">
        <w:rPr>
          <w:b/>
          <w:bCs/>
          <w:lang w:val="es-419" w:eastAsia="es-419"/>
        </w:rPr>
        <w:t>Archivo: css/estilos.css</w:t>
      </w:r>
    </w:p>
    <w:p w14:paraId="6B62C5AD" w14:textId="77777777" w:rsidR="00941B51" w:rsidRPr="00941B51" w:rsidRDefault="00941B51" w:rsidP="009C637F">
      <w:pPr>
        <w:pStyle w:val="Estilo4"/>
        <w:outlineLvl w:val="9"/>
        <w:rPr>
          <w:lang w:val="es-419" w:eastAsia="es-419"/>
        </w:rPr>
      </w:pPr>
      <w:r w:rsidRPr="00941B51">
        <w:rPr>
          <w:lang w:val="es-419" w:eastAsia="es-419"/>
        </w:rPr>
        <w:t>El archivo CSS se organiza en secciones lógicas para facilitar el mantenimiento.</w:t>
      </w:r>
    </w:p>
    <w:p w14:paraId="47465D15" w14:textId="77777777" w:rsidR="00941B51" w:rsidRPr="00941B51" w:rsidRDefault="00941B51" w:rsidP="009C637F">
      <w:pPr>
        <w:pStyle w:val="Estilo4"/>
        <w:outlineLvl w:val="9"/>
        <w:rPr>
          <w:lang w:val="es-419" w:eastAsia="es-419"/>
        </w:rPr>
      </w:pPr>
      <w:r w:rsidRPr="00941B51">
        <w:rPr>
          <w:b/>
          <w:bCs/>
          <w:lang w:val="es-419" w:eastAsia="es-419"/>
        </w:rPr>
        <w:t>Reset y variables CSS:</w:t>
      </w:r>
    </w:p>
    <w:p w14:paraId="716DC35F" w14:textId="77777777" w:rsidR="00941B51" w:rsidRPr="00941B51" w:rsidRDefault="00941B51" w:rsidP="009C637F">
      <w:pPr>
        <w:pStyle w:val="Estilo4"/>
        <w:outlineLvl w:val="9"/>
        <w:rPr>
          <w:lang w:val="es-419" w:eastAsia="es-419"/>
        </w:rPr>
      </w:pPr>
      <w:r w:rsidRPr="00941B51">
        <w:rPr>
          <w:lang w:val="es-419" w:eastAsia="es-419"/>
        </w:rPr>
        <w:t>Se incluye un reset básico para normalizar estilos entre navegadores, estableciendo margin y padding a 0, y box-sizing: border-box para todos los elementos. Se definen variables CSS (custom properties) para colores principales, facilitando cambios globales de tema.</w:t>
      </w:r>
    </w:p>
    <w:p w14:paraId="119FF838" w14:textId="77777777" w:rsidR="00941B51" w:rsidRDefault="00941B51" w:rsidP="009C637F">
      <w:pPr>
        <w:pStyle w:val="titulo4"/>
        <w:outlineLvl w:val="9"/>
      </w:pPr>
    </w:p>
    <w:p w14:paraId="4D8AD729" w14:textId="77777777" w:rsidR="00941B51" w:rsidRDefault="00941B51" w:rsidP="009C637F">
      <w:pPr>
        <w:pStyle w:val="Estilo4"/>
        <w:outlineLvl w:val="9"/>
        <w:rPr>
          <w:lang w:val="es-419"/>
        </w:rPr>
      </w:pPr>
      <w:r>
        <w:t>Variables definidas:</w:t>
      </w:r>
    </w:p>
    <w:p w14:paraId="626D2160" w14:textId="77777777" w:rsidR="00941B51" w:rsidRDefault="00941B51" w:rsidP="009C637F">
      <w:pPr>
        <w:pStyle w:val="Estilo4"/>
        <w:numPr>
          <w:ilvl w:val="0"/>
          <w:numId w:val="391"/>
        </w:numPr>
        <w:outlineLvl w:val="9"/>
      </w:pPr>
      <w:r>
        <w:t xml:space="preserve">--color-primario: </w:t>
      </w:r>
      <w:r>
        <w:rPr>
          <w:rStyle w:val="CdigoHTML"/>
        </w:rPr>
        <w:t>#2196F3</w:t>
      </w:r>
      <w:r>
        <w:t xml:space="preserve"> (azul principal)</w:t>
      </w:r>
    </w:p>
    <w:p w14:paraId="0FA645C8" w14:textId="77777777" w:rsidR="00941B51" w:rsidRDefault="00941B51" w:rsidP="009C637F">
      <w:pPr>
        <w:pStyle w:val="Estilo4"/>
        <w:numPr>
          <w:ilvl w:val="0"/>
          <w:numId w:val="391"/>
        </w:numPr>
        <w:outlineLvl w:val="9"/>
      </w:pPr>
      <w:r>
        <w:t xml:space="preserve">--color-secundario: </w:t>
      </w:r>
      <w:r>
        <w:rPr>
          <w:rStyle w:val="CdigoHTML"/>
        </w:rPr>
        <w:t>#4CAF50</w:t>
      </w:r>
      <w:r>
        <w:t xml:space="preserve"> (verde)</w:t>
      </w:r>
    </w:p>
    <w:p w14:paraId="78CFBE54" w14:textId="77777777" w:rsidR="00941B51" w:rsidRDefault="00941B51" w:rsidP="009C637F">
      <w:pPr>
        <w:pStyle w:val="Estilo4"/>
        <w:numPr>
          <w:ilvl w:val="0"/>
          <w:numId w:val="391"/>
        </w:numPr>
        <w:outlineLvl w:val="9"/>
      </w:pPr>
      <w:r>
        <w:t xml:space="preserve">--color-fondo: </w:t>
      </w:r>
      <w:r>
        <w:rPr>
          <w:rStyle w:val="CdigoHTML"/>
        </w:rPr>
        <w:t>#f5f5f5</w:t>
      </w:r>
      <w:r>
        <w:t xml:space="preserve"> (gris claro)</w:t>
      </w:r>
    </w:p>
    <w:p w14:paraId="54C590F4" w14:textId="77777777" w:rsidR="00941B51" w:rsidRDefault="00941B51" w:rsidP="009C637F">
      <w:pPr>
        <w:pStyle w:val="Estilo4"/>
        <w:numPr>
          <w:ilvl w:val="0"/>
          <w:numId w:val="391"/>
        </w:numPr>
        <w:outlineLvl w:val="9"/>
      </w:pPr>
      <w:r>
        <w:t xml:space="preserve">--color-texto: </w:t>
      </w:r>
      <w:r>
        <w:rPr>
          <w:rStyle w:val="CdigoHTML"/>
        </w:rPr>
        <w:t>#333333</w:t>
      </w:r>
      <w:r>
        <w:t xml:space="preserve"> (gris oscuro)</w:t>
      </w:r>
    </w:p>
    <w:p w14:paraId="3A56C4F8" w14:textId="77777777" w:rsidR="00941B51" w:rsidRDefault="00941B51" w:rsidP="009C637F">
      <w:pPr>
        <w:pStyle w:val="Estilo4"/>
        <w:numPr>
          <w:ilvl w:val="0"/>
          <w:numId w:val="391"/>
        </w:numPr>
        <w:outlineLvl w:val="9"/>
      </w:pPr>
      <w:r>
        <w:t>--fuente-principal: Arial, sans-serif</w:t>
      </w:r>
    </w:p>
    <w:p w14:paraId="074A4740" w14:textId="77777777" w:rsidR="00941B51" w:rsidRPr="00941B51" w:rsidRDefault="00941B51" w:rsidP="009C637F">
      <w:pPr>
        <w:pStyle w:val="Estilo4"/>
        <w:outlineLvl w:val="9"/>
        <w:rPr>
          <w:b/>
          <w:bCs/>
          <w:lang w:val="es-419" w:eastAsia="es-419"/>
        </w:rPr>
      </w:pPr>
      <w:r w:rsidRPr="00941B51">
        <w:rPr>
          <w:b/>
          <w:bCs/>
          <w:lang w:val="es-419" w:eastAsia="es-419"/>
        </w:rPr>
        <w:t>Estilos globales:</w:t>
      </w:r>
    </w:p>
    <w:p w14:paraId="479C113B" w14:textId="77777777" w:rsidR="00941B51" w:rsidRPr="00941B51" w:rsidRDefault="00941B51" w:rsidP="009C637F">
      <w:pPr>
        <w:pStyle w:val="Estilo4"/>
        <w:outlineLvl w:val="9"/>
        <w:rPr>
          <w:lang w:val="es-419" w:eastAsia="es-419"/>
        </w:rPr>
      </w:pPr>
      <w:r w:rsidRPr="00941B51">
        <w:rPr>
          <w:lang w:val="es-419" w:eastAsia="es-419"/>
        </w:rPr>
        <w:t>El elemento body utiliza la fuente principal, color de texto definido en variables, y color de fondo claro. Se establece line-height de 1.6 para mejorar legibilidad.</w:t>
      </w:r>
    </w:p>
    <w:p w14:paraId="0BC2061A" w14:textId="130EEFB5" w:rsidR="00941B51" w:rsidRDefault="00941B51" w:rsidP="009C637F">
      <w:pPr>
        <w:pStyle w:val="titulo4"/>
        <w:outlineLvl w:val="9"/>
      </w:pPr>
      <w:r>
        <w:br w:type="page"/>
      </w:r>
    </w:p>
    <w:p w14:paraId="3E666AAC" w14:textId="77777777" w:rsidR="00941B51" w:rsidRDefault="00941B51" w:rsidP="009C637F">
      <w:pPr>
        <w:pStyle w:val="Estilo4"/>
        <w:outlineLvl w:val="9"/>
        <w:rPr>
          <w:lang w:val="es-419"/>
        </w:rPr>
      </w:pPr>
      <w:r>
        <w:rPr>
          <w:rStyle w:val="Textoennegrita"/>
        </w:rPr>
        <w:lastRenderedPageBreak/>
        <w:t>Header:</w:t>
      </w:r>
    </w:p>
    <w:p w14:paraId="7A1725B1" w14:textId="77777777" w:rsidR="00941B51" w:rsidRDefault="00941B51" w:rsidP="009C637F">
      <w:pPr>
        <w:pStyle w:val="Estilo4"/>
        <w:outlineLvl w:val="9"/>
      </w:pPr>
      <w:r>
        <w:t>El encabezado principal utiliza color de fondo con la variable --color-primario, color de texto blanco, padding generoso y text-align center. La sombra box-shadow agrega profundidad visual.</w:t>
      </w:r>
    </w:p>
    <w:p w14:paraId="650DF601" w14:textId="77777777" w:rsidR="00941B51" w:rsidRDefault="00941B51" w:rsidP="009C637F">
      <w:pPr>
        <w:pStyle w:val="Estilo4"/>
        <w:outlineLvl w:val="9"/>
      </w:pPr>
      <w:r>
        <w:rPr>
          <w:rStyle w:val="Textoennegrita"/>
        </w:rPr>
        <w:t>Main:</w:t>
      </w:r>
    </w:p>
    <w:p w14:paraId="63A36432" w14:textId="77777777" w:rsidR="00941B51" w:rsidRDefault="00941B51" w:rsidP="009C637F">
      <w:pPr>
        <w:pStyle w:val="Estilo4"/>
        <w:outlineLvl w:val="9"/>
      </w:pPr>
      <w:r>
        <w:t>El contenedor principal usa max-width: 1200px para limitar el ancho en pantallas grandes, margin: 0 auto para centrado horizontal, y padding para espacio interno.</w:t>
      </w:r>
    </w:p>
    <w:p w14:paraId="0E47B838" w14:textId="77777777" w:rsidR="00941B51" w:rsidRDefault="00941B51" w:rsidP="009C637F">
      <w:pPr>
        <w:pStyle w:val="Estilo4"/>
        <w:outlineLvl w:val="9"/>
      </w:pPr>
      <w:r>
        <w:rPr>
          <w:rStyle w:val="Textoennegrita"/>
        </w:rPr>
        <w:t>Sección de gráfica:</w:t>
      </w:r>
    </w:p>
    <w:p w14:paraId="7072FEF4" w14:textId="77777777" w:rsidR="00941B51" w:rsidRDefault="00941B51" w:rsidP="009C637F">
      <w:pPr>
        <w:pStyle w:val="Estilo4"/>
        <w:outlineLvl w:val="9"/>
      </w:pPr>
      <w:r>
        <w:t>El contenedor de gráfica tiene background blanco, border-radius para esquinas redondeadas, box-shadow para efecto elevado, y padding interno. El elemento donde se renderiza la gráfica (grafica-container) tiene height: 400px definido, requerido por Highcharts.</w:t>
      </w:r>
    </w:p>
    <w:p w14:paraId="06ABC2D7" w14:textId="77777777" w:rsidR="00941B51" w:rsidRDefault="00941B51" w:rsidP="009C637F">
      <w:pPr>
        <w:pStyle w:val="Estilo4"/>
        <w:outlineLvl w:val="9"/>
      </w:pPr>
      <w:r>
        <w:rPr>
          <w:rStyle w:val="Textoennegrita"/>
        </w:rPr>
        <w:t>Aside - Panel de estadísticas:</w:t>
      </w:r>
    </w:p>
    <w:p w14:paraId="065E70AD" w14:textId="77777777" w:rsidR="00941B51" w:rsidRDefault="00941B51" w:rsidP="009C637F">
      <w:pPr>
        <w:pStyle w:val="Estilo4"/>
        <w:outlineLvl w:val="9"/>
      </w:pPr>
      <w:r>
        <w:t>El panel lateral usa display: grid con grid-template-columns para distribuir las estadísticas. En escritorio muestra 2 columnas, en tablet 2, en móvil 1. Cada estadística individual es una card con fondo blanco, padding, border-radius y transición en hover para interactividad.</w:t>
      </w:r>
    </w:p>
    <w:p w14:paraId="701543A8" w14:textId="77777777" w:rsidR="00941B51" w:rsidRDefault="00941B51" w:rsidP="009C637F">
      <w:pPr>
        <w:pStyle w:val="Estilo4"/>
        <w:outlineLvl w:val="9"/>
      </w:pPr>
      <w:r>
        <w:rPr>
          <w:rStyle w:val="Textoennegrita"/>
        </w:rPr>
        <w:t>Tabla de registros:</w:t>
      </w:r>
    </w:p>
    <w:p w14:paraId="7AD187AD" w14:textId="77777777" w:rsidR="00941B51" w:rsidRDefault="00941B51" w:rsidP="009C637F">
      <w:pPr>
        <w:pStyle w:val="Estilo4"/>
        <w:outlineLvl w:val="9"/>
      </w:pPr>
      <w:r>
        <w:t>La tabla utiliza width: 100% y border-collapse: collapse. Los encabezados (th) tienen background con color primario, color blanco y padding. Las celdas (td) incluyen padding y border-bottom para separación visual. Se implementa zebra striping mediante nth-child(even) con background ligeramente diferente para mejorar legibilidad.</w:t>
      </w:r>
    </w:p>
    <w:p w14:paraId="534EFD98" w14:textId="77777777" w:rsidR="00941B51" w:rsidRDefault="00941B51" w:rsidP="009C637F">
      <w:pPr>
        <w:pStyle w:val="Estilo4"/>
        <w:outlineLvl w:val="9"/>
      </w:pPr>
      <w:r>
        <w:rPr>
          <w:rStyle w:val="Textoennegrita"/>
        </w:rPr>
        <w:t>Botones:</w:t>
      </w:r>
    </w:p>
    <w:p w14:paraId="186392E7" w14:textId="77777777" w:rsidR="00941B51" w:rsidRDefault="00941B51" w:rsidP="009C637F">
      <w:pPr>
        <w:pStyle w:val="Estilo4"/>
        <w:outlineLvl w:val="9"/>
      </w:pPr>
      <w:r>
        <w:t>Los botones de acción (descargar Excel, actualizar) usan padding generoso, border-radius, color de fondo primario, color de texto blanco, cursor pointer, y transición suave en hover. El estado hover oscurece ligeramente el color de fondo.</w:t>
      </w:r>
    </w:p>
    <w:p w14:paraId="3F0763DC" w14:textId="77777777" w:rsidR="00941B51" w:rsidRDefault="00941B51" w:rsidP="009C637F">
      <w:pPr>
        <w:pStyle w:val="Estilo4"/>
        <w:outlineLvl w:val="9"/>
      </w:pPr>
      <w:r>
        <w:rPr>
          <w:rStyle w:val="Textoennegrita"/>
        </w:rPr>
        <w:t>Footer:</w:t>
      </w:r>
    </w:p>
    <w:p w14:paraId="198ED4C1" w14:textId="77777777" w:rsidR="00941B51" w:rsidRDefault="00941B51" w:rsidP="009C637F">
      <w:pPr>
        <w:pStyle w:val="Estilo4"/>
        <w:outlineLvl w:val="9"/>
      </w:pPr>
      <w:r>
        <w:t>El pie de página usa background gris oscuro, color de texto claro, text-align center y padding. Incluye margen superior para separarlo del contenido principal.</w:t>
      </w:r>
    </w:p>
    <w:p w14:paraId="5AB17BB9" w14:textId="77777777" w:rsidR="00941B51" w:rsidRDefault="00941B51" w:rsidP="009C637F">
      <w:pPr>
        <w:pStyle w:val="titulo4"/>
        <w:outlineLvl w:val="9"/>
      </w:pPr>
    </w:p>
    <w:p w14:paraId="042D90D9" w14:textId="1314A6F0" w:rsidR="00941B51" w:rsidRDefault="00941B51" w:rsidP="009C637F">
      <w:pPr>
        <w:pStyle w:val="titulo4"/>
        <w:outlineLvl w:val="9"/>
      </w:pPr>
    </w:p>
    <w:p w14:paraId="1A54F332" w14:textId="48028CDF" w:rsidR="00BB1782" w:rsidRDefault="00BB1782" w:rsidP="009C637F">
      <w:pPr>
        <w:pStyle w:val="titulo4"/>
        <w:outlineLvl w:val="9"/>
      </w:pPr>
    </w:p>
    <w:p w14:paraId="24E31A55" w14:textId="3776081F" w:rsidR="00BB1782" w:rsidRDefault="00BB1782" w:rsidP="009C637F">
      <w:pPr>
        <w:pStyle w:val="titulo4"/>
        <w:outlineLvl w:val="9"/>
      </w:pPr>
    </w:p>
    <w:p w14:paraId="46224D8D" w14:textId="2D05EE38" w:rsidR="00BB1782" w:rsidRDefault="00BB1782" w:rsidP="009C637F">
      <w:pPr>
        <w:pStyle w:val="titulo4"/>
        <w:outlineLvl w:val="9"/>
      </w:pPr>
    </w:p>
    <w:p w14:paraId="5790A592" w14:textId="632CB9F6" w:rsidR="00BB1782" w:rsidRDefault="00BB1782" w:rsidP="009C637F">
      <w:pPr>
        <w:pStyle w:val="titulo4"/>
        <w:outlineLvl w:val="9"/>
      </w:pPr>
    </w:p>
    <w:p w14:paraId="45E71019" w14:textId="4C6160FA" w:rsidR="00BB1782" w:rsidRDefault="00BB1782" w:rsidP="009C637F">
      <w:pPr>
        <w:pStyle w:val="titulo4"/>
        <w:outlineLvl w:val="9"/>
      </w:pPr>
    </w:p>
    <w:p w14:paraId="4A85076D" w14:textId="77777777" w:rsidR="00BB1782" w:rsidRDefault="00BB1782" w:rsidP="009C637F">
      <w:pPr>
        <w:pStyle w:val="Estilo4"/>
        <w:outlineLvl w:val="9"/>
        <w:rPr>
          <w:lang w:val="es-419"/>
        </w:rPr>
      </w:pPr>
      <w:r>
        <w:rPr>
          <w:rStyle w:val="Textoennegrita"/>
        </w:rPr>
        <w:lastRenderedPageBreak/>
        <w:t>Media queries - Diseño responsive:</w:t>
      </w:r>
    </w:p>
    <w:p w14:paraId="6C7AC1ED" w14:textId="77777777" w:rsidR="00BB1782" w:rsidRDefault="00BB1782" w:rsidP="009C637F">
      <w:pPr>
        <w:pStyle w:val="Estilo4"/>
        <w:outlineLvl w:val="9"/>
      </w:pPr>
      <w:r>
        <w:t>Se implementan breakpoints para diferentes tamaños de pantalla:</w:t>
      </w:r>
    </w:p>
    <w:p w14:paraId="3C6E9F6D" w14:textId="77777777" w:rsidR="00BB1782" w:rsidRDefault="00BB1782" w:rsidP="009C637F">
      <w:pPr>
        <w:pStyle w:val="Estilo4"/>
        <w:outlineLvl w:val="9"/>
      </w:pPr>
      <w:r>
        <w:t>Desktop (min-width: 1024px):</w:t>
      </w:r>
    </w:p>
    <w:p w14:paraId="7AE6FC06" w14:textId="77777777" w:rsidR="00BB1782" w:rsidRDefault="00BB1782" w:rsidP="009C637F">
      <w:pPr>
        <w:pStyle w:val="Estilo4"/>
        <w:numPr>
          <w:ilvl w:val="0"/>
          <w:numId w:val="392"/>
        </w:numPr>
        <w:outlineLvl w:val="9"/>
      </w:pPr>
      <w:r>
        <w:t>Layout de 3 columnas con CSS Grid</w:t>
      </w:r>
    </w:p>
    <w:p w14:paraId="0A5F73CF" w14:textId="77777777" w:rsidR="00BB1782" w:rsidRDefault="00BB1782" w:rsidP="009C637F">
      <w:pPr>
        <w:pStyle w:val="Estilo4"/>
        <w:numPr>
          <w:ilvl w:val="0"/>
          <w:numId w:val="392"/>
        </w:numPr>
        <w:outlineLvl w:val="9"/>
      </w:pPr>
      <w:r>
        <w:t>Gráfica y tabla en columnas principales</w:t>
      </w:r>
    </w:p>
    <w:p w14:paraId="0AEA88F8" w14:textId="77777777" w:rsidR="00BB1782" w:rsidRDefault="00BB1782" w:rsidP="009C637F">
      <w:pPr>
        <w:pStyle w:val="Estilo4"/>
        <w:numPr>
          <w:ilvl w:val="0"/>
          <w:numId w:val="392"/>
        </w:numPr>
        <w:outlineLvl w:val="9"/>
      </w:pPr>
      <w:r>
        <w:t>Aside en columna lateral</w:t>
      </w:r>
    </w:p>
    <w:p w14:paraId="6295517B" w14:textId="77777777" w:rsidR="00BB1782" w:rsidRDefault="00BB1782" w:rsidP="009C637F">
      <w:pPr>
        <w:pStyle w:val="Estilo4"/>
        <w:outlineLvl w:val="9"/>
      </w:pPr>
      <w:r>
        <w:t>Tablet (768px - 1023px):</w:t>
      </w:r>
    </w:p>
    <w:p w14:paraId="1563CF27" w14:textId="77777777" w:rsidR="00BB1782" w:rsidRDefault="00BB1782" w:rsidP="009C637F">
      <w:pPr>
        <w:pStyle w:val="Estilo4"/>
        <w:numPr>
          <w:ilvl w:val="0"/>
          <w:numId w:val="393"/>
        </w:numPr>
        <w:outlineLvl w:val="9"/>
      </w:pPr>
      <w:r>
        <w:t>Layout de 2 columnas</w:t>
      </w:r>
    </w:p>
    <w:p w14:paraId="310EBB20" w14:textId="77777777" w:rsidR="00BB1782" w:rsidRDefault="00BB1782" w:rsidP="009C637F">
      <w:pPr>
        <w:pStyle w:val="Estilo4"/>
        <w:numPr>
          <w:ilvl w:val="0"/>
          <w:numId w:val="393"/>
        </w:numPr>
        <w:outlineLvl w:val="9"/>
      </w:pPr>
      <w:r>
        <w:t>Gráfica ocupa ancho completo</w:t>
      </w:r>
    </w:p>
    <w:p w14:paraId="1D2D77B2" w14:textId="77777777" w:rsidR="00BB1782" w:rsidRDefault="00BB1782" w:rsidP="009C637F">
      <w:pPr>
        <w:pStyle w:val="Estilo4"/>
        <w:numPr>
          <w:ilvl w:val="0"/>
          <w:numId w:val="393"/>
        </w:numPr>
        <w:outlineLvl w:val="9"/>
      </w:pPr>
      <w:r>
        <w:t>Tabla y aside apilados</w:t>
      </w:r>
    </w:p>
    <w:p w14:paraId="74559C90" w14:textId="77777777" w:rsidR="00BB1782" w:rsidRDefault="00BB1782" w:rsidP="009C637F">
      <w:pPr>
        <w:pStyle w:val="Estilo4"/>
        <w:outlineLvl w:val="9"/>
      </w:pPr>
      <w:r>
        <w:t>Móvil (max-width: 767px):</w:t>
      </w:r>
    </w:p>
    <w:p w14:paraId="1364234C" w14:textId="77777777" w:rsidR="00BB1782" w:rsidRDefault="00BB1782" w:rsidP="009C637F">
      <w:pPr>
        <w:pStyle w:val="Estilo4"/>
        <w:numPr>
          <w:ilvl w:val="0"/>
          <w:numId w:val="394"/>
        </w:numPr>
        <w:outlineLvl w:val="9"/>
      </w:pPr>
      <w:r>
        <w:t>Layout de 1 columna</w:t>
      </w:r>
    </w:p>
    <w:p w14:paraId="03AACC24" w14:textId="77777777" w:rsidR="00BB1782" w:rsidRDefault="00BB1782" w:rsidP="009C637F">
      <w:pPr>
        <w:pStyle w:val="Estilo4"/>
        <w:numPr>
          <w:ilvl w:val="0"/>
          <w:numId w:val="394"/>
        </w:numPr>
        <w:outlineLvl w:val="9"/>
      </w:pPr>
      <w:r>
        <w:t>Todos los elementos apilados verticalmente</w:t>
      </w:r>
    </w:p>
    <w:p w14:paraId="4A663707" w14:textId="77777777" w:rsidR="00BB1782" w:rsidRDefault="00BB1782" w:rsidP="009C637F">
      <w:pPr>
        <w:pStyle w:val="Estilo4"/>
        <w:numPr>
          <w:ilvl w:val="0"/>
          <w:numId w:val="394"/>
        </w:numPr>
        <w:outlineLvl w:val="9"/>
      </w:pPr>
      <w:r>
        <w:t>Font-size reducido para optimizar espacio</w:t>
      </w:r>
    </w:p>
    <w:p w14:paraId="4E59D8FD" w14:textId="77777777" w:rsidR="00BB1782" w:rsidRDefault="00BB1782" w:rsidP="009C637F">
      <w:pPr>
        <w:pStyle w:val="Estilo4"/>
        <w:numPr>
          <w:ilvl w:val="0"/>
          <w:numId w:val="394"/>
        </w:numPr>
        <w:outlineLvl w:val="9"/>
      </w:pPr>
      <w:r>
        <w:t>Padding reducido en contenedores</w:t>
      </w:r>
    </w:p>
    <w:p w14:paraId="67E64CC1" w14:textId="77777777" w:rsidR="00BB1782" w:rsidRDefault="00BB1782" w:rsidP="009C637F">
      <w:pPr>
        <w:pStyle w:val="Estilo4"/>
        <w:outlineLvl w:val="9"/>
      </w:pPr>
      <w:r>
        <w:rPr>
          <w:rStyle w:val="Textoennegrita"/>
        </w:rPr>
        <w:t>Animaciones CSS:</w:t>
      </w:r>
    </w:p>
    <w:p w14:paraId="091B8912" w14:textId="77777777" w:rsidR="00BB1782" w:rsidRDefault="00BB1782" w:rsidP="009C637F">
      <w:pPr>
        <w:pStyle w:val="Estilo4"/>
        <w:outlineLvl w:val="9"/>
      </w:pPr>
      <w:r>
        <w:t>Se incluyen animaciones sutiles mediante transitions para mejorar la experiencia de usuario:</w:t>
      </w:r>
    </w:p>
    <w:p w14:paraId="00661BCF" w14:textId="77777777" w:rsidR="00BB1782" w:rsidRPr="00BB1782" w:rsidRDefault="00BB1782" w:rsidP="009C637F">
      <w:pPr>
        <w:pStyle w:val="Estilo4"/>
        <w:numPr>
          <w:ilvl w:val="0"/>
          <w:numId w:val="395"/>
        </w:numPr>
        <w:outlineLvl w:val="9"/>
        <w:rPr>
          <w:lang w:val="en-US"/>
        </w:rPr>
      </w:pPr>
      <w:r w:rsidRPr="00BB1782">
        <w:rPr>
          <w:lang w:val="en-US"/>
        </w:rPr>
        <w:t>Hover en botones: transition: background-color 0.3s ease</w:t>
      </w:r>
    </w:p>
    <w:p w14:paraId="68458460" w14:textId="77777777" w:rsidR="00BB1782" w:rsidRPr="00BB1782" w:rsidRDefault="00BB1782" w:rsidP="009C637F">
      <w:pPr>
        <w:pStyle w:val="Estilo4"/>
        <w:numPr>
          <w:ilvl w:val="0"/>
          <w:numId w:val="395"/>
        </w:numPr>
        <w:outlineLvl w:val="9"/>
        <w:rPr>
          <w:lang w:val="en-US"/>
        </w:rPr>
      </w:pPr>
      <w:r w:rsidRPr="00BB1782">
        <w:rPr>
          <w:lang w:val="en-US"/>
        </w:rPr>
        <w:t>Hover en cards: transition: transform 0.2s, box-shadow 0.2s</w:t>
      </w:r>
    </w:p>
    <w:p w14:paraId="4DF44F36" w14:textId="77777777" w:rsidR="00BB1782" w:rsidRDefault="00BB1782" w:rsidP="009C637F">
      <w:pPr>
        <w:pStyle w:val="Estilo4"/>
        <w:numPr>
          <w:ilvl w:val="0"/>
          <w:numId w:val="395"/>
        </w:numPr>
        <w:outlineLvl w:val="9"/>
      </w:pPr>
      <w:r>
        <w:t>Carga de contenido: fade-in mediante @keyframes</w:t>
      </w:r>
    </w:p>
    <w:p w14:paraId="308FA7E7" w14:textId="77777777" w:rsidR="00BB1782" w:rsidRDefault="00BB1782" w:rsidP="009C637F">
      <w:pPr>
        <w:pStyle w:val="Estilo4"/>
        <w:outlineLvl w:val="9"/>
      </w:pPr>
      <w:r>
        <w:rPr>
          <w:rStyle w:val="Textoennegrita"/>
        </w:rPr>
        <w:t>Compatibilidad con navegadores:</w:t>
      </w:r>
    </w:p>
    <w:p w14:paraId="1229283B" w14:textId="77777777" w:rsidR="00BB1782" w:rsidRDefault="00BB1782" w:rsidP="009C637F">
      <w:pPr>
        <w:pStyle w:val="Estilo4"/>
        <w:outlineLvl w:val="9"/>
      </w:pPr>
      <w:r>
        <w:t>Se incluyen prefijos de vendor cuando es necesario para garantizar compatibilidad:</w:t>
      </w:r>
    </w:p>
    <w:p w14:paraId="4FF914B5" w14:textId="77777777" w:rsidR="00BB1782" w:rsidRDefault="00BB1782" w:rsidP="009C637F">
      <w:pPr>
        <w:pStyle w:val="Estilo4"/>
        <w:numPr>
          <w:ilvl w:val="0"/>
          <w:numId w:val="396"/>
        </w:numPr>
        <w:outlineLvl w:val="9"/>
      </w:pPr>
      <w:r>
        <w:t>-webkit- para Chrome, Safari</w:t>
      </w:r>
    </w:p>
    <w:p w14:paraId="219C4337" w14:textId="77777777" w:rsidR="00BB1782" w:rsidRDefault="00BB1782" w:rsidP="009C637F">
      <w:pPr>
        <w:pStyle w:val="Estilo4"/>
        <w:numPr>
          <w:ilvl w:val="0"/>
          <w:numId w:val="396"/>
        </w:numPr>
        <w:outlineLvl w:val="9"/>
      </w:pPr>
      <w:r>
        <w:t>-moz- para Firefox</w:t>
      </w:r>
    </w:p>
    <w:p w14:paraId="02CB5832" w14:textId="77777777" w:rsidR="00BB1782" w:rsidRDefault="00BB1782" w:rsidP="009C637F">
      <w:pPr>
        <w:pStyle w:val="Estilo4"/>
        <w:numPr>
          <w:ilvl w:val="0"/>
          <w:numId w:val="396"/>
        </w:numPr>
        <w:outlineLvl w:val="9"/>
      </w:pPr>
      <w:r>
        <w:t>-ms- para Edge/IE (si se soporta)</w:t>
      </w:r>
    </w:p>
    <w:p w14:paraId="4ED2451D" w14:textId="34C05494" w:rsidR="00BB1782" w:rsidRDefault="00BB1782" w:rsidP="009C637F">
      <w:pPr>
        <w:pStyle w:val="titulo4"/>
        <w:outlineLvl w:val="9"/>
      </w:pPr>
    </w:p>
    <w:p w14:paraId="517988FB" w14:textId="3E88EF82" w:rsidR="00BB1782" w:rsidRDefault="00BB1782" w:rsidP="009C637F">
      <w:pPr>
        <w:pStyle w:val="titulo4"/>
        <w:outlineLvl w:val="9"/>
      </w:pPr>
    </w:p>
    <w:p w14:paraId="26591E67" w14:textId="43F01688" w:rsidR="00BB1782" w:rsidRDefault="00BB1782" w:rsidP="009C637F">
      <w:pPr>
        <w:pStyle w:val="titulo4"/>
        <w:outlineLvl w:val="9"/>
      </w:pPr>
    </w:p>
    <w:p w14:paraId="6C9D3353" w14:textId="65C6E1C6" w:rsidR="00BB1782" w:rsidRDefault="00BB1782" w:rsidP="009C637F">
      <w:pPr>
        <w:pStyle w:val="titulo4"/>
        <w:outlineLvl w:val="9"/>
      </w:pPr>
    </w:p>
    <w:p w14:paraId="19D0550E" w14:textId="2AB4436F" w:rsidR="00BB1782" w:rsidRDefault="00BB1782" w:rsidP="009C637F">
      <w:pPr>
        <w:pStyle w:val="titulo4"/>
        <w:outlineLvl w:val="9"/>
      </w:pPr>
      <w:r>
        <w:br w:type="page"/>
      </w:r>
    </w:p>
    <w:p w14:paraId="574F088B" w14:textId="4FDD079F" w:rsidR="00FE4DD6" w:rsidRDefault="00FE4DD6" w:rsidP="00C6656A">
      <w:pPr>
        <w:pStyle w:val="MyStyle"/>
        <w:outlineLvl w:val="3"/>
      </w:pPr>
      <w:bookmarkStart w:id="479" w:name="_Toc217135224"/>
      <w:bookmarkStart w:id="480" w:name="_Toc218087715"/>
      <w:r>
        <w:lastRenderedPageBreak/>
        <w:t>5.6.3.3. Scripts JavaScript</w:t>
      </w:r>
      <w:bookmarkEnd w:id="479"/>
      <w:bookmarkEnd w:id="480"/>
    </w:p>
    <w:p w14:paraId="71A90265" w14:textId="77777777" w:rsidR="00461EE7" w:rsidRDefault="00461EE7" w:rsidP="009C637F">
      <w:pPr>
        <w:pStyle w:val="Estilo4"/>
        <w:outlineLvl w:val="9"/>
        <w:rPr>
          <w:lang w:val="es-419"/>
        </w:rPr>
      </w:pPr>
      <w:r>
        <w:t>El código JavaScript gestiona la interactividad, actualización dinámica de datos y renderizado de la gráfica Highcharts.</w:t>
      </w:r>
    </w:p>
    <w:p w14:paraId="7BCDC9DC" w14:textId="77777777" w:rsidR="00461EE7" w:rsidRDefault="00461EE7" w:rsidP="009C637F">
      <w:pPr>
        <w:pStyle w:val="Estilo4"/>
        <w:outlineLvl w:val="9"/>
      </w:pPr>
      <w:r>
        <w:rPr>
          <w:rStyle w:val="Textoennegrita"/>
        </w:rPr>
        <w:t>Archivo: js/main.js</w:t>
      </w:r>
    </w:p>
    <w:p w14:paraId="20C5EFCA" w14:textId="77777777" w:rsidR="00461EE7" w:rsidRDefault="00461EE7" w:rsidP="009C637F">
      <w:pPr>
        <w:pStyle w:val="Estilo4"/>
        <w:outlineLvl w:val="9"/>
      </w:pPr>
      <w:r>
        <w:t>El script se estructura en funciones modulares para facilitar mantenimiento y testing.</w:t>
      </w:r>
    </w:p>
    <w:p w14:paraId="648CDD64" w14:textId="77777777" w:rsidR="00461EE7" w:rsidRDefault="00461EE7" w:rsidP="009C637F">
      <w:pPr>
        <w:pStyle w:val="Estilo4"/>
        <w:outlineLvl w:val="9"/>
      </w:pPr>
      <w:r>
        <w:rPr>
          <w:rStyle w:val="Textoennegrita"/>
        </w:rPr>
        <w:t>Inicialización:</w:t>
      </w:r>
    </w:p>
    <w:p w14:paraId="0B162A56" w14:textId="77777777" w:rsidR="00461EE7" w:rsidRDefault="00461EE7" w:rsidP="009C637F">
      <w:pPr>
        <w:pStyle w:val="Estilo4"/>
        <w:outlineLvl w:val="9"/>
      </w:pPr>
      <w:r>
        <w:t>Al cargar la página, se ejecuta una función de inicialización que configura event listeners, carga datos iniciales y configura la gráfica Highcharts. Se utiliza DOMContentLoaded para garantizar que el DOM está completamente cargado antes de ejecutar el código.</w:t>
      </w:r>
    </w:p>
    <w:p w14:paraId="6C62D305" w14:textId="77777777" w:rsidR="00461EE7" w:rsidRDefault="00461EE7" w:rsidP="009C637F">
      <w:pPr>
        <w:pStyle w:val="Estilo4"/>
        <w:outlineLvl w:val="9"/>
      </w:pPr>
      <w:r>
        <w:rPr>
          <w:rStyle w:val="Textoennegrita"/>
        </w:rPr>
        <w:t>Función cargarDatos():</w:t>
      </w:r>
    </w:p>
    <w:p w14:paraId="26466659" w14:textId="77777777" w:rsidR="00461EE7" w:rsidRDefault="00461EE7" w:rsidP="009C637F">
      <w:pPr>
        <w:pStyle w:val="Estilo4"/>
        <w:outlineLvl w:val="9"/>
      </w:pPr>
      <w:r>
        <w:t>Realiza una petición AJAX GET al endpoint consultar.php para obtener los últimos registros de temperatura.</w:t>
      </w:r>
    </w:p>
    <w:p w14:paraId="75D11DCD" w14:textId="77777777" w:rsidR="00461EE7" w:rsidRDefault="00461EE7" w:rsidP="009C637F">
      <w:pPr>
        <w:pStyle w:val="Estilo4"/>
        <w:outlineLvl w:val="9"/>
      </w:pPr>
      <w:r>
        <w:t>Implementación con fetch API: Se utiliza fetch en lugar de XMLHttpRequest por su sintaxis más limpia y soporte de promesas. La petición especifica el método GET y headers apropiados. La respuesta se parsea como JSON mediante response.json().</w:t>
      </w:r>
    </w:p>
    <w:p w14:paraId="72712786" w14:textId="77777777" w:rsidR="00461EE7" w:rsidRDefault="00461EE7" w:rsidP="009C637F">
      <w:pPr>
        <w:pStyle w:val="Estilo4"/>
        <w:outlineLvl w:val="9"/>
      </w:pPr>
      <w:r>
        <w:t>Manejo de errores: Se implementa try-catch para capturar errores de red o parsing. En caso de error, se muestra un mensaje al usuario y se registra en consola para debugging.</w:t>
      </w:r>
    </w:p>
    <w:p w14:paraId="7A0628CD" w14:textId="77777777" w:rsidR="00461EE7" w:rsidRDefault="00461EE7" w:rsidP="009C637F">
      <w:pPr>
        <w:pStyle w:val="Estilo4"/>
        <w:outlineLvl w:val="9"/>
      </w:pPr>
      <w:r>
        <w:t>Procesamiento de datos: Los datos recibidos se procesan para extraer arrays de fechas/horas y temperaturas, necesarios para la gráfica Highcharts. Se formatea cada timestamp como string legible.</w:t>
      </w:r>
    </w:p>
    <w:p w14:paraId="5AF8595B" w14:textId="77777777" w:rsidR="00461EE7" w:rsidRPr="00461EE7" w:rsidRDefault="00461EE7" w:rsidP="009C637F">
      <w:pPr>
        <w:pStyle w:val="Estilo4"/>
        <w:outlineLvl w:val="9"/>
        <w:rPr>
          <w:lang w:val="es-419" w:eastAsia="es-419"/>
        </w:rPr>
      </w:pPr>
      <w:r w:rsidRPr="00461EE7">
        <w:rPr>
          <w:lang w:val="es-419" w:eastAsia="es-419"/>
        </w:rPr>
        <w:t>Función actualizarGrafica(datos):</w:t>
      </w:r>
    </w:p>
    <w:p w14:paraId="0488CFF4" w14:textId="77777777" w:rsidR="00461EE7" w:rsidRPr="00461EE7" w:rsidRDefault="00461EE7" w:rsidP="009C637F">
      <w:pPr>
        <w:pStyle w:val="Estilo4"/>
        <w:outlineLvl w:val="9"/>
        <w:rPr>
          <w:lang w:val="es-419" w:eastAsia="es-419"/>
        </w:rPr>
      </w:pPr>
      <w:r w:rsidRPr="00461EE7">
        <w:rPr>
          <w:lang w:val="es-419" w:eastAsia="es-419"/>
        </w:rPr>
        <w:t>Configura y renderiza la gráfica Highcharts con los datos obtenidos.</w:t>
      </w:r>
    </w:p>
    <w:p w14:paraId="0F9E7998" w14:textId="77777777" w:rsidR="00461EE7" w:rsidRPr="00461EE7" w:rsidRDefault="00461EE7" w:rsidP="009C637F">
      <w:pPr>
        <w:pStyle w:val="Estilo4"/>
        <w:outlineLvl w:val="9"/>
        <w:rPr>
          <w:lang w:val="es-419" w:eastAsia="es-419"/>
        </w:rPr>
      </w:pPr>
      <w:r w:rsidRPr="00461EE7">
        <w:rPr>
          <w:lang w:val="es-419" w:eastAsia="es-419"/>
        </w:rPr>
        <w:t>Configuración de Highcharts: Se crea un objeto de configuración con múltiples propiedades:</w:t>
      </w:r>
    </w:p>
    <w:p w14:paraId="4DAB674D" w14:textId="77777777" w:rsidR="00461EE7" w:rsidRPr="00461EE7" w:rsidRDefault="00461EE7" w:rsidP="009C637F">
      <w:pPr>
        <w:pStyle w:val="Estilo4"/>
        <w:outlineLvl w:val="9"/>
        <w:rPr>
          <w:lang w:val="es-419" w:eastAsia="es-419"/>
        </w:rPr>
      </w:pPr>
      <w:r w:rsidRPr="00461EE7">
        <w:rPr>
          <w:lang w:val="es-419" w:eastAsia="es-419"/>
        </w:rPr>
        <w:t>chart: Define el contenedor donde se renderizará (renderTo: 'grafica-container') y el tipo de gráfica (type: 'line').</w:t>
      </w:r>
    </w:p>
    <w:p w14:paraId="43A6DFD2" w14:textId="77777777" w:rsidR="00461EE7" w:rsidRPr="00461EE7" w:rsidRDefault="00461EE7" w:rsidP="009C637F">
      <w:pPr>
        <w:pStyle w:val="Estilo4"/>
        <w:outlineLvl w:val="9"/>
        <w:rPr>
          <w:lang w:val="es-419" w:eastAsia="es-419"/>
        </w:rPr>
      </w:pPr>
      <w:r w:rsidRPr="00461EE7">
        <w:rPr>
          <w:lang w:val="es-419" w:eastAsia="es-419"/>
        </w:rPr>
        <w:t>title: Título principal de la gráfica.</w:t>
      </w:r>
    </w:p>
    <w:p w14:paraId="73E555E0" w14:textId="77777777" w:rsidR="00461EE7" w:rsidRPr="00461EE7" w:rsidRDefault="00461EE7" w:rsidP="009C637F">
      <w:pPr>
        <w:pStyle w:val="Estilo4"/>
        <w:outlineLvl w:val="9"/>
        <w:rPr>
          <w:lang w:val="es-419" w:eastAsia="es-419"/>
        </w:rPr>
      </w:pPr>
      <w:r w:rsidRPr="00461EE7">
        <w:rPr>
          <w:lang w:val="es-419" w:eastAsia="es-419"/>
        </w:rPr>
        <w:t>xAxis: Configura el eje X con las categorías (timestamps), título del eje, y opcionalmente rotación de labels para mejor legibilidad.</w:t>
      </w:r>
    </w:p>
    <w:p w14:paraId="401C635E" w14:textId="77777777" w:rsidR="00461EE7" w:rsidRPr="00461EE7" w:rsidRDefault="00461EE7" w:rsidP="009C637F">
      <w:pPr>
        <w:pStyle w:val="Estilo4"/>
        <w:outlineLvl w:val="9"/>
        <w:rPr>
          <w:lang w:val="es-419" w:eastAsia="es-419"/>
        </w:rPr>
      </w:pPr>
      <w:r w:rsidRPr="00461EE7">
        <w:rPr>
          <w:lang w:val="es-419" w:eastAsia="es-419"/>
        </w:rPr>
        <w:t>yAxis: Configura el eje Y con título "Temperatura (°C)", valores mínimo y máximo sugeridos, y formato de labels.</w:t>
      </w:r>
    </w:p>
    <w:p w14:paraId="1C1CE3B1" w14:textId="77777777" w:rsidR="00461EE7" w:rsidRPr="00461EE7" w:rsidRDefault="00461EE7" w:rsidP="009C637F">
      <w:pPr>
        <w:pStyle w:val="Estilo4"/>
        <w:outlineLvl w:val="9"/>
        <w:rPr>
          <w:lang w:val="es-419" w:eastAsia="es-419"/>
        </w:rPr>
      </w:pPr>
      <w:r w:rsidRPr="00461EE7">
        <w:rPr>
          <w:lang w:val="es-419" w:eastAsia="es-419"/>
        </w:rPr>
        <w:t>series: Array con las series de datos. En este caso, una sola serie con name: 'Temperatura' y data: array de valores numéricos.</w:t>
      </w:r>
    </w:p>
    <w:p w14:paraId="1B57CF46" w14:textId="77777777" w:rsidR="00461EE7" w:rsidRPr="00461EE7" w:rsidRDefault="00461EE7" w:rsidP="009C637F">
      <w:pPr>
        <w:pStyle w:val="Estilo4"/>
        <w:outlineLvl w:val="9"/>
        <w:rPr>
          <w:lang w:val="es-419" w:eastAsia="es-419"/>
        </w:rPr>
      </w:pPr>
      <w:r w:rsidRPr="00461EE7">
        <w:rPr>
          <w:lang w:val="es-419" w:eastAsia="es-419"/>
        </w:rPr>
        <w:t>tooltip: Configura el tooltip que aparece al hacer hover, mostrando temperatura con 1 decimal y símbolo de grados.</w:t>
      </w:r>
    </w:p>
    <w:p w14:paraId="12B77F55" w14:textId="77777777" w:rsidR="00461EE7" w:rsidRPr="00461EE7" w:rsidRDefault="00461EE7" w:rsidP="009C637F">
      <w:pPr>
        <w:pStyle w:val="Estilo4"/>
        <w:outlineLvl w:val="9"/>
        <w:rPr>
          <w:lang w:val="es-419" w:eastAsia="es-419"/>
        </w:rPr>
      </w:pPr>
      <w:r w:rsidRPr="00461EE7">
        <w:rPr>
          <w:lang w:val="es-419" w:eastAsia="es-419"/>
        </w:rPr>
        <w:t xml:space="preserve">plotOptions: Opciones de renderizado como enableMouseTracking: true, marker: enabled: </w:t>
      </w:r>
      <w:r w:rsidRPr="00461EE7">
        <w:rPr>
          <w:lang w:val="es-419" w:eastAsia="es-419"/>
        </w:rPr>
        <w:lastRenderedPageBreak/>
        <w:t>true, y animación.</w:t>
      </w:r>
    </w:p>
    <w:p w14:paraId="249C9D9F" w14:textId="77777777" w:rsidR="00461EE7" w:rsidRPr="00461EE7" w:rsidRDefault="00461EE7" w:rsidP="009C637F">
      <w:pPr>
        <w:pStyle w:val="Estilo4"/>
        <w:outlineLvl w:val="9"/>
        <w:rPr>
          <w:lang w:val="es-419" w:eastAsia="es-419"/>
        </w:rPr>
      </w:pPr>
      <w:r w:rsidRPr="00461EE7">
        <w:rPr>
          <w:lang w:val="es-419" w:eastAsia="es-419"/>
        </w:rPr>
        <w:t>credits: Se deshabilita el crédito de Highcharts mediante enabled: false.</w:t>
      </w:r>
    </w:p>
    <w:p w14:paraId="2757AA04" w14:textId="77777777" w:rsidR="00461EE7" w:rsidRPr="00461EE7" w:rsidRDefault="00461EE7" w:rsidP="009C637F">
      <w:pPr>
        <w:pStyle w:val="Estilo4"/>
        <w:outlineLvl w:val="9"/>
        <w:rPr>
          <w:lang w:val="es-419" w:eastAsia="es-419"/>
        </w:rPr>
      </w:pPr>
      <w:r w:rsidRPr="00461EE7">
        <w:rPr>
          <w:lang w:val="es-419" w:eastAsia="es-419"/>
        </w:rPr>
        <w:t>responsive: Reglas responsive para adaptar la gráfica a diferentes tamaños de pantalla.</w:t>
      </w:r>
    </w:p>
    <w:p w14:paraId="59155BA1" w14:textId="77777777" w:rsidR="00461EE7" w:rsidRPr="00461EE7" w:rsidRDefault="00461EE7" w:rsidP="009C637F">
      <w:pPr>
        <w:pStyle w:val="Estilo4"/>
        <w:outlineLvl w:val="9"/>
        <w:rPr>
          <w:lang w:val="es-419" w:eastAsia="es-419"/>
        </w:rPr>
      </w:pPr>
      <w:r w:rsidRPr="00461EE7">
        <w:rPr>
          <w:lang w:val="es-419" w:eastAsia="es-419"/>
        </w:rPr>
        <w:t>Función actualizarTabla(datos):</w:t>
      </w:r>
    </w:p>
    <w:p w14:paraId="2369073B" w14:textId="013CAE22" w:rsidR="00461EE7" w:rsidRPr="00461EE7" w:rsidRDefault="00461EE7" w:rsidP="009C637F">
      <w:pPr>
        <w:pStyle w:val="Estilo4"/>
        <w:outlineLvl w:val="9"/>
        <w:rPr>
          <w:lang w:val="es-419" w:eastAsia="es-419"/>
        </w:rPr>
      </w:pPr>
      <w:r>
        <w:rPr>
          <w:lang w:val="es-419" w:eastAsia="es-419"/>
        </w:rPr>
        <w:t>Obtiene</w:t>
      </w:r>
      <w:r w:rsidRPr="00461EE7">
        <w:rPr>
          <w:lang w:val="es-419" w:eastAsia="es-419"/>
        </w:rPr>
        <w:t xml:space="preserve"> dinámicamente la tabla HTML con los registros más recientes.</w:t>
      </w:r>
    </w:p>
    <w:p w14:paraId="0F4730D0" w14:textId="77777777" w:rsidR="00461EE7" w:rsidRPr="00461EE7" w:rsidRDefault="00461EE7" w:rsidP="009C637F">
      <w:pPr>
        <w:pStyle w:val="Estilo4"/>
        <w:outlineLvl w:val="9"/>
        <w:rPr>
          <w:lang w:val="es-419" w:eastAsia="es-419"/>
        </w:rPr>
      </w:pPr>
      <w:r w:rsidRPr="00461EE7">
        <w:rPr>
          <w:lang w:val="es-419" w:eastAsia="es-419"/>
        </w:rPr>
        <w:t>Implementación: Se obtiene el elemento tbody mediante getElementById o querySelector. Se limpia el contenido existente con innerHTML = ''. Se itera sobre el array de datos, creando un elemento tr (fila) por cada registro. Dentro de cada fila, se crean elementos td (celda) para ID, temperatura, fecha y hora. Opcionalmente se agrega una celda de acciones con botones para ver detalles o eliminar registro.</w:t>
      </w:r>
    </w:p>
    <w:p w14:paraId="39284EE4" w14:textId="77777777" w:rsidR="00461EE7" w:rsidRPr="00461EE7" w:rsidRDefault="00461EE7" w:rsidP="009C637F">
      <w:pPr>
        <w:pStyle w:val="Estilo4"/>
        <w:outlineLvl w:val="9"/>
        <w:rPr>
          <w:lang w:val="es-419" w:eastAsia="es-419"/>
        </w:rPr>
      </w:pPr>
      <w:r w:rsidRPr="00461EE7">
        <w:rPr>
          <w:lang w:val="es-419" w:eastAsia="es-419"/>
        </w:rPr>
        <w:t>Formateo de datos: La temperatura se formatea con toFixed(1) para mostrar un decimal. Las fechas se convierten del formato YYYY-MM-DD a DD/MM/YYYY para mejor lectura.</w:t>
      </w:r>
    </w:p>
    <w:p w14:paraId="5A674490" w14:textId="77777777" w:rsidR="00461EE7" w:rsidRPr="00461EE7" w:rsidRDefault="00461EE7" w:rsidP="009C637F">
      <w:pPr>
        <w:pStyle w:val="Estilo4"/>
        <w:outlineLvl w:val="9"/>
        <w:rPr>
          <w:lang w:val="es-419" w:eastAsia="es-419"/>
        </w:rPr>
      </w:pPr>
      <w:r w:rsidRPr="00461EE7">
        <w:rPr>
          <w:lang w:val="es-419" w:eastAsia="es-419"/>
        </w:rPr>
        <w:t>Función actualizarEstadisticas(datos):</w:t>
      </w:r>
    </w:p>
    <w:p w14:paraId="46BE29F2" w14:textId="77777777" w:rsidR="00461EE7" w:rsidRPr="00461EE7" w:rsidRDefault="00461EE7" w:rsidP="009C637F">
      <w:pPr>
        <w:pStyle w:val="Estilo4"/>
        <w:outlineLvl w:val="9"/>
        <w:rPr>
          <w:lang w:val="es-419" w:eastAsia="es-419"/>
        </w:rPr>
      </w:pPr>
      <w:r w:rsidRPr="00461EE7">
        <w:rPr>
          <w:lang w:val="es-419" w:eastAsia="es-419"/>
        </w:rPr>
        <w:t>Calcula y muestra estadísticas resumidas en el panel lateral.</w:t>
      </w:r>
    </w:p>
    <w:p w14:paraId="659FE2F1" w14:textId="77777777" w:rsidR="00461EE7" w:rsidRDefault="00461EE7" w:rsidP="009C637F">
      <w:pPr>
        <w:pStyle w:val="Estilo4"/>
        <w:outlineLvl w:val="9"/>
        <w:rPr>
          <w:lang w:val="es-419"/>
        </w:rPr>
      </w:pPr>
      <w:r>
        <w:t>Cálculos implementados:</w:t>
      </w:r>
    </w:p>
    <w:p w14:paraId="41D21F7A" w14:textId="77777777" w:rsidR="00461EE7" w:rsidRDefault="00461EE7" w:rsidP="009C637F">
      <w:pPr>
        <w:pStyle w:val="Estilo4"/>
        <w:numPr>
          <w:ilvl w:val="0"/>
          <w:numId w:val="397"/>
        </w:numPr>
        <w:outlineLvl w:val="9"/>
      </w:pPr>
      <w:r>
        <w:t>Temperatura actual: Último valor del array</w:t>
      </w:r>
    </w:p>
    <w:p w14:paraId="350E62B0" w14:textId="77777777" w:rsidR="00461EE7" w:rsidRDefault="00461EE7" w:rsidP="009C637F">
      <w:pPr>
        <w:pStyle w:val="Estilo4"/>
        <w:numPr>
          <w:ilvl w:val="0"/>
          <w:numId w:val="397"/>
        </w:numPr>
        <w:outlineLvl w:val="9"/>
      </w:pPr>
      <w:r>
        <w:t>Temperatura promedio: Suma de todos los valores dividida entre cantidad</w:t>
      </w:r>
    </w:p>
    <w:p w14:paraId="03ECCBD7" w14:textId="77777777" w:rsidR="00461EE7" w:rsidRDefault="00461EE7" w:rsidP="009C637F">
      <w:pPr>
        <w:pStyle w:val="Estilo4"/>
        <w:numPr>
          <w:ilvl w:val="0"/>
          <w:numId w:val="397"/>
        </w:numPr>
        <w:outlineLvl w:val="9"/>
      </w:pPr>
      <w:r>
        <w:t>Temperatura mínima: Math.min aplicado al array</w:t>
      </w:r>
    </w:p>
    <w:p w14:paraId="2E5498AD" w14:textId="77777777" w:rsidR="00461EE7" w:rsidRDefault="00461EE7" w:rsidP="009C637F">
      <w:pPr>
        <w:pStyle w:val="Estilo4"/>
        <w:numPr>
          <w:ilvl w:val="0"/>
          <w:numId w:val="397"/>
        </w:numPr>
        <w:outlineLvl w:val="9"/>
      </w:pPr>
      <w:r>
        <w:t>Temperatura máxima: Math.max aplicado al array</w:t>
      </w:r>
    </w:p>
    <w:p w14:paraId="7E71E6B5" w14:textId="77777777" w:rsidR="00461EE7" w:rsidRDefault="00461EE7" w:rsidP="009C637F">
      <w:pPr>
        <w:pStyle w:val="Estilo4"/>
        <w:numPr>
          <w:ilvl w:val="0"/>
          <w:numId w:val="397"/>
        </w:numPr>
        <w:outlineLvl w:val="9"/>
      </w:pPr>
      <w:r>
        <w:t>Última actualización: Timestamp del último registro</w:t>
      </w:r>
    </w:p>
    <w:p w14:paraId="6C6668A2" w14:textId="77777777" w:rsidR="00461EE7" w:rsidRDefault="00461EE7" w:rsidP="009C637F">
      <w:pPr>
        <w:pStyle w:val="Estilo4"/>
        <w:outlineLvl w:val="9"/>
        <w:rPr>
          <w:lang w:val="es-419"/>
        </w:rPr>
      </w:pPr>
      <w:r>
        <w:t>Los valores calculados se insertan en los elementos HTML correspondientes mediante textContent o innerHTML.</w:t>
      </w:r>
    </w:p>
    <w:p w14:paraId="2FC8F32F" w14:textId="77777777" w:rsidR="00461EE7" w:rsidRDefault="00461EE7" w:rsidP="009C637F">
      <w:pPr>
        <w:pStyle w:val="Estilo4"/>
        <w:outlineLvl w:val="9"/>
      </w:pPr>
      <w:r>
        <w:rPr>
          <w:rStyle w:val="Textoennegrita"/>
        </w:rPr>
        <w:t>Función descargarExcel():</w:t>
      </w:r>
    </w:p>
    <w:p w14:paraId="4B260DF1" w14:textId="77777777" w:rsidR="00461EE7" w:rsidRDefault="00461EE7" w:rsidP="009C637F">
      <w:pPr>
        <w:pStyle w:val="Estilo4"/>
        <w:outlineLvl w:val="9"/>
      </w:pPr>
      <w:r>
        <w:t>Redirige al endpoint reporte.php para descargar el archivo Excel.</w:t>
      </w:r>
    </w:p>
    <w:p w14:paraId="0DF1B56A" w14:textId="77777777" w:rsidR="00461EE7" w:rsidRDefault="00461EE7" w:rsidP="009C637F">
      <w:pPr>
        <w:pStyle w:val="Estilo4"/>
        <w:outlineLvl w:val="9"/>
      </w:pPr>
      <w:r>
        <w:t>Implementación: Se construye la URL con parámetros opcionales (fecha_inicio, fecha_fin) si el usuario especificó filtros. Se utiliza window.location.href para iniciar la descarga, o alternativamente se crea un elemento a dinámico con download attribute y se dispara click() programáticamente.</w:t>
      </w:r>
    </w:p>
    <w:p w14:paraId="0CC95557" w14:textId="77777777" w:rsidR="00461EE7" w:rsidRDefault="00461EE7" w:rsidP="009C637F">
      <w:pPr>
        <w:pStyle w:val="Estilo4"/>
        <w:outlineLvl w:val="9"/>
      </w:pPr>
      <w:r>
        <w:rPr>
          <w:rStyle w:val="Textoennegrita"/>
        </w:rPr>
        <w:t>Actualización automática:</w:t>
      </w:r>
    </w:p>
    <w:p w14:paraId="22DB9611" w14:textId="77777777" w:rsidR="00461EE7" w:rsidRDefault="00461EE7" w:rsidP="009C637F">
      <w:pPr>
        <w:pStyle w:val="Estilo4"/>
        <w:outlineLvl w:val="9"/>
      </w:pPr>
      <w:r>
        <w:t>Se implementa actualización periódica de datos mediante setInterval:</w:t>
      </w:r>
    </w:p>
    <w:p w14:paraId="5D18CB23" w14:textId="77777777" w:rsidR="00461EE7" w:rsidRDefault="00461EE7" w:rsidP="009C637F">
      <w:pPr>
        <w:pStyle w:val="Estilo4"/>
        <w:outlineLvl w:val="9"/>
      </w:pPr>
      <w:r>
        <w:t>setInterval con intervalo de 60000 ms (60 segundos) llama a cargarDatos(), actualizando la interfaz sin recargar la página completa. Esto proporciona una experiencia de "tiempo real" al usuario.</w:t>
      </w:r>
    </w:p>
    <w:p w14:paraId="1B35EA10" w14:textId="77777777" w:rsidR="00461EE7" w:rsidRDefault="00461EE7" w:rsidP="009C637F">
      <w:pPr>
        <w:pStyle w:val="Estilo4"/>
        <w:outlineLvl w:val="9"/>
      </w:pPr>
      <w:r>
        <w:t xml:space="preserve">Optimización: Para evitar múltiples peticiones simultáneas si el servidor responde lento, se </w:t>
      </w:r>
      <w:r>
        <w:lastRenderedPageBreak/>
        <w:t>implementa un flag isLoading que previene llamadas concurrentes.</w:t>
      </w:r>
    </w:p>
    <w:p w14:paraId="7E613450" w14:textId="77777777" w:rsidR="00461EE7" w:rsidRDefault="00461EE7" w:rsidP="009C637F">
      <w:pPr>
        <w:pStyle w:val="Estilo4"/>
        <w:outlineLvl w:val="9"/>
      </w:pPr>
      <w:r>
        <w:rPr>
          <w:rStyle w:val="Textoennegrita"/>
        </w:rPr>
        <w:t>Event listeners:</w:t>
      </w:r>
    </w:p>
    <w:p w14:paraId="7220CC5B" w14:textId="77777777" w:rsidR="00461EE7" w:rsidRDefault="00461EE7" w:rsidP="009C637F">
      <w:pPr>
        <w:pStyle w:val="Estilo4"/>
        <w:outlineLvl w:val="9"/>
      </w:pPr>
      <w:r>
        <w:t>Se configuran listeners para interacciones del usuario:</w:t>
      </w:r>
    </w:p>
    <w:p w14:paraId="0B3A010A" w14:textId="5EFEB706" w:rsidR="00461EE7" w:rsidRDefault="00461EE7" w:rsidP="009C637F">
      <w:pPr>
        <w:pStyle w:val="Estilo4"/>
        <w:jc w:val="left"/>
        <w:outlineLvl w:val="9"/>
      </w:pPr>
      <w:r>
        <w:t>Botón de descarga Excel:</w:t>
      </w:r>
    </w:p>
    <w:p w14:paraId="6CC04FD9" w14:textId="6A715870" w:rsidR="00461EE7" w:rsidRDefault="00461EE7" w:rsidP="009C637F">
      <w:pPr>
        <w:pStyle w:val="Estilo4"/>
        <w:jc w:val="left"/>
        <w:outlineLvl w:val="9"/>
      </w:pPr>
      <w:r>
        <w:t>document.getElementById('btn-descargar').addEventListener('click', descargarExcel);</w:t>
      </w:r>
    </w:p>
    <w:p w14:paraId="580A3846" w14:textId="77777777" w:rsidR="00461EE7" w:rsidRDefault="00461EE7" w:rsidP="009C637F">
      <w:pPr>
        <w:pStyle w:val="Estilo4"/>
        <w:jc w:val="left"/>
        <w:outlineLvl w:val="9"/>
      </w:pPr>
      <w:r>
        <w:t xml:space="preserve">Filtros de fecha: </w:t>
      </w:r>
    </w:p>
    <w:p w14:paraId="03B2394E" w14:textId="1F3BE699" w:rsidR="00461EE7" w:rsidRDefault="00461EE7" w:rsidP="009C637F">
      <w:pPr>
        <w:pStyle w:val="Estilo4"/>
        <w:outlineLvl w:val="9"/>
      </w:pPr>
      <w:r>
        <w:t>Los inputs de fecha disparan cargarDatos() con parámetros de filtro al cambiar sus valores.</w:t>
      </w:r>
    </w:p>
    <w:p w14:paraId="5D977334" w14:textId="77777777" w:rsidR="00461EE7" w:rsidRDefault="00461EE7" w:rsidP="009C637F">
      <w:pPr>
        <w:pStyle w:val="Estilo4"/>
        <w:outlineLvl w:val="9"/>
        <w:rPr>
          <w:rStyle w:val="Textoennegrita"/>
        </w:rPr>
      </w:pPr>
    </w:p>
    <w:p w14:paraId="674D2519" w14:textId="1B1DB437" w:rsidR="00461EE7" w:rsidRDefault="00461EE7" w:rsidP="009C637F">
      <w:pPr>
        <w:pStyle w:val="Estilo4"/>
        <w:outlineLvl w:val="9"/>
      </w:pPr>
      <w:r>
        <w:rPr>
          <w:rStyle w:val="Textoennegrita"/>
        </w:rPr>
        <w:t>Manejo de estados de carga:</w:t>
      </w:r>
    </w:p>
    <w:p w14:paraId="15952007" w14:textId="77777777" w:rsidR="00461EE7" w:rsidRDefault="00461EE7" w:rsidP="009C637F">
      <w:pPr>
        <w:pStyle w:val="Estilo4"/>
        <w:outlineLvl w:val="9"/>
      </w:pPr>
      <w:r>
        <w:t>Se implementan indicadores visuales durante las peticiones AJAX:</w:t>
      </w:r>
    </w:p>
    <w:p w14:paraId="1A3B3D55" w14:textId="77777777" w:rsidR="00461EE7" w:rsidRDefault="00461EE7" w:rsidP="009C637F">
      <w:pPr>
        <w:pStyle w:val="Estilo4"/>
        <w:outlineLvl w:val="9"/>
      </w:pPr>
      <w:r>
        <w:t xml:space="preserve">Loading spinner: </w:t>
      </w:r>
    </w:p>
    <w:p w14:paraId="14FA6E42" w14:textId="162B67D6" w:rsidR="00461EE7" w:rsidRDefault="00461EE7" w:rsidP="009C637F">
      <w:pPr>
        <w:pStyle w:val="Estilo4"/>
        <w:outlineLvl w:val="9"/>
      </w:pPr>
      <w:r>
        <w:t>Se muestra un spinner o mensaje "Cargando..." mientras se espera la respuesta del servidor. Se oculta al recibir datos o en caso de error.</w:t>
      </w:r>
    </w:p>
    <w:p w14:paraId="14D123B6" w14:textId="77777777" w:rsidR="00461EE7" w:rsidRDefault="00461EE7" w:rsidP="009C637F">
      <w:pPr>
        <w:pStyle w:val="Estilo4"/>
        <w:outlineLvl w:val="9"/>
      </w:pPr>
      <w:r>
        <w:t xml:space="preserve">Skeleton screens: </w:t>
      </w:r>
    </w:p>
    <w:p w14:paraId="666498EA" w14:textId="6DACAF62" w:rsidR="00461EE7" w:rsidRDefault="00461EE7" w:rsidP="009C637F">
      <w:pPr>
        <w:pStyle w:val="Estilo4"/>
        <w:outlineLvl w:val="9"/>
      </w:pPr>
      <w:r>
        <w:t>Alternativamente, se muestran placeholders con animación de shimmer mientras se cargan los datos iniciales.</w:t>
      </w:r>
    </w:p>
    <w:p w14:paraId="3C4B3907" w14:textId="77777777" w:rsidR="00461EE7" w:rsidRDefault="00461EE7" w:rsidP="009C637F">
      <w:pPr>
        <w:pStyle w:val="Estilo4"/>
        <w:outlineLvl w:val="9"/>
      </w:pPr>
      <w:r>
        <w:rPr>
          <w:rStyle w:val="Textoennegrita"/>
        </w:rPr>
        <w:t>Validación en cliente:</w:t>
      </w:r>
    </w:p>
    <w:p w14:paraId="2CD78A3A" w14:textId="77777777" w:rsidR="00461EE7" w:rsidRDefault="00461EE7" w:rsidP="009C637F">
      <w:pPr>
        <w:pStyle w:val="Estilo4"/>
        <w:outlineLvl w:val="9"/>
      </w:pPr>
      <w:r>
        <w:t>Aunque el servidor valida los datos, el frontend también implementa validaciones básicas:</w:t>
      </w:r>
    </w:p>
    <w:p w14:paraId="63DE8DE3" w14:textId="77777777" w:rsidR="00461EE7" w:rsidRDefault="00461EE7" w:rsidP="009C637F">
      <w:pPr>
        <w:pStyle w:val="Estilo4"/>
        <w:numPr>
          <w:ilvl w:val="0"/>
          <w:numId w:val="398"/>
        </w:numPr>
        <w:outlineLvl w:val="9"/>
      </w:pPr>
      <w:r>
        <w:t>Verificar que las fechas de filtro sean válidas</w:t>
      </w:r>
    </w:p>
    <w:p w14:paraId="6BF62DDB" w14:textId="77777777" w:rsidR="00461EE7" w:rsidRDefault="00461EE7" w:rsidP="009C637F">
      <w:pPr>
        <w:pStyle w:val="Estilo4"/>
        <w:numPr>
          <w:ilvl w:val="0"/>
          <w:numId w:val="398"/>
        </w:numPr>
        <w:outlineLvl w:val="9"/>
      </w:pPr>
      <w:r>
        <w:t>Validar que fecha_inicio sea anterior a fecha_fin</w:t>
      </w:r>
    </w:p>
    <w:p w14:paraId="5E4A1614" w14:textId="77777777" w:rsidR="00461EE7" w:rsidRDefault="00461EE7" w:rsidP="009C637F">
      <w:pPr>
        <w:pStyle w:val="Estilo4"/>
        <w:numPr>
          <w:ilvl w:val="0"/>
          <w:numId w:val="398"/>
        </w:numPr>
        <w:outlineLvl w:val="9"/>
      </w:pPr>
      <w:r>
        <w:t>Mostrar mensajes de error amigables si las validaciones fallan</w:t>
      </w:r>
    </w:p>
    <w:p w14:paraId="5B3DF047" w14:textId="77777777" w:rsidR="00461EE7" w:rsidRDefault="00461EE7" w:rsidP="009C637F">
      <w:pPr>
        <w:pStyle w:val="Estilo4"/>
        <w:outlineLvl w:val="9"/>
      </w:pPr>
      <w:r>
        <w:rPr>
          <w:rStyle w:val="Textoennegrita"/>
        </w:rPr>
        <w:t>Compatibilidad con navegadores:</w:t>
      </w:r>
    </w:p>
    <w:p w14:paraId="7237CD06" w14:textId="77777777" w:rsidR="00461EE7" w:rsidRDefault="00461EE7" w:rsidP="009C637F">
      <w:pPr>
        <w:pStyle w:val="Estilo4"/>
        <w:outlineLvl w:val="9"/>
      </w:pPr>
      <w:r>
        <w:t>El código utiliza características modernas de JavaScript (ES6+):</w:t>
      </w:r>
    </w:p>
    <w:p w14:paraId="61C15B56" w14:textId="77777777" w:rsidR="00461EE7" w:rsidRDefault="00461EE7" w:rsidP="009C637F">
      <w:pPr>
        <w:pStyle w:val="Estilo4"/>
        <w:numPr>
          <w:ilvl w:val="0"/>
          <w:numId w:val="399"/>
        </w:numPr>
        <w:outlineLvl w:val="9"/>
      </w:pPr>
      <w:r>
        <w:t>Arrow functions</w:t>
      </w:r>
    </w:p>
    <w:p w14:paraId="51D9CB55" w14:textId="77777777" w:rsidR="00461EE7" w:rsidRDefault="00461EE7" w:rsidP="009C637F">
      <w:pPr>
        <w:pStyle w:val="Estilo4"/>
        <w:numPr>
          <w:ilvl w:val="0"/>
          <w:numId w:val="399"/>
        </w:numPr>
        <w:outlineLvl w:val="9"/>
      </w:pPr>
      <w:r>
        <w:t>Template literals</w:t>
      </w:r>
    </w:p>
    <w:p w14:paraId="2B5A5498" w14:textId="77777777" w:rsidR="00461EE7" w:rsidRDefault="00461EE7" w:rsidP="009C637F">
      <w:pPr>
        <w:pStyle w:val="Estilo4"/>
        <w:numPr>
          <w:ilvl w:val="0"/>
          <w:numId w:val="399"/>
        </w:numPr>
        <w:outlineLvl w:val="9"/>
      </w:pPr>
      <w:r>
        <w:t>Promises y async/await</w:t>
      </w:r>
    </w:p>
    <w:p w14:paraId="436C2775" w14:textId="77777777" w:rsidR="00461EE7" w:rsidRDefault="00461EE7" w:rsidP="009C637F">
      <w:pPr>
        <w:pStyle w:val="Estilo4"/>
        <w:numPr>
          <w:ilvl w:val="0"/>
          <w:numId w:val="399"/>
        </w:numPr>
        <w:outlineLvl w:val="9"/>
      </w:pPr>
      <w:r>
        <w:t>fetch API</w:t>
      </w:r>
    </w:p>
    <w:p w14:paraId="27327DFC" w14:textId="77777777" w:rsidR="00461EE7" w:rsidRDefault="00461EE7" w:rsidP="009C637F">
      <w:pPr>
        <w:pStyle w:val="Estilo4"/>
        <w:outlineLvl w:val="9"/>
      </w:pPr>
      <w:r>
        <w:t>Para soporte de navegadores antiguos, se puede incluir un polyfill como Babel o core-js.</w:t>
      </w:r>
    </w:p>
    <w:p w14:paraId="73D95581" w14:textId="77777777" w:rsidR="00BB1782" w:rsidRPr="00461EE7" w:rsidRDefault="00BB1782" w:rsidP="009C637F">
      <w:pPr>
        <w:pStyle w:val="Estilo4"/>
        <w:outlineLvl w:val="9"/>
        <w:rPr>
          <w:lang w:val="es-419"/>
        </w:rPr>
      </w:pPr>
    </w:p>
    <w:p w14:paraId="14A07512" w14:textId="77777777" w:rsidR="00BB1782" w:rsidRDefault="00BB1782" w:rsidP="009C637F">
      <w:pPr>
        <w:pStyle w:val="Estilo4"/>
        <w:outlineLvl w:val="9"/>
      </w:pPr>
    </w:p>
    <w:p w14:paraId="4701D831" w14:textId="77777777" w:rsidR="00BB1782" w:rsidRDefault="00BB1782" w:rsidP="009C637F">
      <w:pPr>
        <w:pStyle w:val="Estilo4"/>
        <w:outlineLvl w:val="9"/>
      </w:pPr>
    </w:p>
    <w:p w14:paraId="333366B4" w14:textId="7C63CDCC" w:rsidR="0088230F" w:rsidRDefault="0088230F" w:rsidP="009C637F">
      <w:pPr>
        <w:pStyle w:val="Estilo4"/>
        <w:outlineLvl w:val="9"/>
      </w:pPr>
      <w:r>
        <w:br w:type="page"/>
      </w:r>
    </w:p>
    <w:p w14:paraId="707C858A" w14:textId="38326574" w:rsidR="00CF5CB8" w:rsidRDefault="00CF5CB8" w:rsidP="000B58B2">
      <w:pPr>
        <w:pStyle w:val="MyStyle"/>
      </w:pPr>
      <w:bookmarkStart w:id="481" w:name="_Toc217135225"/>
      <w:bookmarkStart w:id="482" w:name="_Toc218087716"/>
      <w:r>
        <w:lastRenderedPageBreak/>
        <w:t>5.6.4. Integración de librerías</w:t>
      </w:r>
      <w:bookmarkEnd w:id="481"/>
      <w:bookmarkEnd w:id="482"/>
    </w:p>
    <w:p w14:paraId="05EC3339" w14:textId="2757FA59" w:rsidR="00CF5CB8" w:rsidRDefault="00CF5CB8" w:rsidP="000B58B2">
      <w:pPr>
        <w:pStyle w:val="MyStyle"/>
        <w:outlineLvl w:val="3"/>
      </w:pPr>
      <w:bookmarkStart w:id="483" w:name="_Toc217135226"/>
      <w:bookmarkStart w:id="484" w:name="_Toc218087717"/>
      <w:r>
        <w:t>5.6.4.1. Highcharts.js para gráficas</w:t>
      </w:r>
      <w:bookmarkEnd w:id="483"/>
      <w:bookmarkEnd w:id="484"/>
    </w:p>
    <w:p w14:paraId="6456BA10" w14:textId="123E5A19" w:rsidR="001C41D5" w:rsidRDefault="001C41D5" w:rsidP="009C637F">
      <w:pPr>
        <w:pStyle w:val="Estilo4"/>
        <w:outlineLvl w:val="9"/>
      </w:pPr>
      <w:r>
        <w:t>Highcharts es una librería JavaScript para crear gráficas interactivas y responsivas en aplicaciones web.</w:t>
      </w:r>
    </w:p>
    <w:p w14:paraId="0A106DBA" w14:textId="77777777" w:rsidR="008A4C79" w:rsidRPr="008A4C79" w:rsidRDefault="008A4C79" w:rsidP="009C637F">
      <w:pPr>
        <w:pStyle w:val="Estilo4"/>
        <w:outlineLvl w:val="9"/>
        <w:rPr>
          <w:lang w:val="es-419" w:eastAsia="es-419"/>
        </w:rPr>
      </w:pPr>
      <w:r w:rsidRPr="008A4C79">
        <w:rPr>
          <w:lang w:val="es-419" w:eastAsia="es-419"/>
        </w:rPr>
        <w:t>Características de Highcharts:</w:t>
      </w:r>
    </w:p>
    <w:p w14:paraId="334E3856" w14:textId="3A946D1E" w:rsidR="008A4C79" w:rsidRDefault="008A4C79" w:rsidP="009C637F">
      <w:pPr>
        <w:pStyle w:val="Estilo4"/>
        <w:outlineLvl w:val="9"/>
        <w:rPr>
          <w:lang w:val="es-419" w:eastAsia="es-419"/>
        </w:rPr>
      </w:pPr>
      <w:r w:rsidRPr="008A4C79">
        <w:rPr>
          <w:lang w:val="es-419" w:eastAsia="es-419"/>
        </w:rPr>
        <w:t>Highcharts es una de las librerías de graficación más populares y maduras del ecosistema JavaScript, utilizada por empresas como Microsoft, Facebook y Twitter.</w:t>
      </w:r>
    </w:p>
    <w:p w14:paraId="67ECB1D6" w14:textId="77777777" w:rsidR="008A4C79" w:rsidRDefault="008A4C79" w:rsidP="009C637F">
      <w:pPr>
        <w:pStyle w:val="Estilo4"/>
        <w:outlineLvl w:val="9"/>
        <w:rPr>
          <w:lang w:val="es-419"/>
        </w:rPr>
      </w:pPr>
      <w:r>
        <w:t>Ventajas principales:</w:t>
      </w:r>
    </w:p>
    <w:p w14:paraId="7E6F3AFA" w14:textId="77777777" w:rsidR="008A4C79" w:rsidRDefault="008A4C79" w:rsidP="009C637F">
      <w:pPr>
        <w:pStyle w:val="Estilo4"/>
        <w:numPr>
          <w:ilvl w:val="0"/>
          <w:numId w:val="400"/>
        </w:numPr>
        <w:outlineLvl w:val="9"/>
      </w:pPr>
      <w:r>
        <w:t>Amplia variedad de tipos de gráficas (línea, barra, pastel, área, etc.)</w:t>
      </w:r>
    </w:p>
    <w:p w14:paraId="0C3679AA" w14:textId="77777777" w:rsidR="008A4C79" w:rsidRDefault="008A4C79" w:rsidP="009C637F">
      <w:pPr>
        <w:pStyle w:val="Estilo4"/>
        <w:numPr>
          <w:ilvl w:val="0"/>
          <w:numId w:val="400"/>
        </w:numPr>
        <w:outlineLvl w:val="9"/>
      </w:pPr>
      <w:r>
        <w:t>Interactividad nativa (zoom, tooltips, exportación)</w:t>
      </w:r>
    </w:p>
    <w:p w14:paraId="20E63784" w14:textId="77777777" w:rsidR="008A4C79" w:rsidRDefault="008A4C79" w:rsidP="009C637F">
      <w:pPr>
        <w:pStyle w:val="Estilo4"/>
        <w:numPr>
          <w:ilvl w:val="0"/>
          <w:numId w:val="400"/>
        </w:numPr>
        <w:outlineLvl w:val="9"/>
      </w:pPr>
      <w:r>
        <w:t>Diseño responsive automático</w:t>
      </w:r>
    </w:p>
    <w:p w14:paraId="3AEC84BE" w14:textId="77777777" w:rsidR="008A4C79" w:rsidRDefault="008A4C79" w:rsidP="009C637F">
      <w:pPr>
        <w:pStyle w:val="Estilo4"/>
        <w:numPr>
          <w:ilvl w:val="0"/>
          <w:numId w:val="400"/>
        </w:numPr>
        <w:outlineLvl w:val="9"/>
      </w:pPr>
      <w:r>
        <w:t>Compatibilidad con todos los navegadores modernos</w:t>
      </w:r>
    </w:p>
    <w:p w14:paraId="1EAD32EF" w14:textId="77777777" w:rsidR="008A4C79" w:rsidRDefault="008A4C79" w:rsidP="009C637F">
      <w:pPr>
        <w:pStyle w:val="Estilo4"/>
        <w:numPr>
          <w:ilvl w:val="0"/>
          <w:numId w:val="400"/>
        </w:numPr>
        <w:outlineLvl w:val="9"/>
      </w:pPr>
      <w:r>
        <w:t>Documentación extensa y comunidad activa</w:t>
      </w:r>
    </w:p>
    <w:p w14:paraId="7587C05B" w14:textId="77777777" w:rsidR="008A4C79" w:rsidRDefault="008A4C79" w:rsidP="009C637F">
      <w:pPr>
        <w:pStyle w:val="Estilo4"/>
        <w:numPr>
          <w:ilvl w:val="0"/>
          <w:numId w:val="400"/>
        </w:numPr>
        <w:outlineLvl w:val="9"/>
      </w:pPr>
      <w:r>
        <w:t>Personalización avanzada mediante CSS y JavaScript</w:t>
      </w:r>
    </w:p>
    <w:p w14:paraId="76BCB549" w14:textId="77777777" w:rsidR="008A4C79" w:rsidRPr="008A4C79" w:rsidRDefault="008A4C79" w:rsidP="009C637F">
      <w:pPr>
        <w:pStyle w:val="Estilo4"/>
        <w:outlineLvl w:val="9"/>
        <w:rPr>
          <w:b/>
          <w:bCs/>
          <w:lang w:val="es-419" w:eastAsia="es-419"/>
        </w:rPr>
      </w:pPr>
      <w:r w:rsidRPr="008A4C79">
        <w:rPr>
          <w:b/>
          <w:bCs/>
          <w:lang w:val="es-419" w:eastAsia="es-419"/>
        </w:rPr>
        <w:t>Versión utilizada:</w:t>
      </w:r>
    </w:p>
    <w:p w14:paraId="40839E9E" w14:textId="77777777" w:rsidR="008A4C79" w:rsidRPr="008A4C79" w:rsidRDefault="008A4C79" w:rsidP="009C637F">
      <w:pPr>
        <w:pStyle w:val="Estilo4"/>
        <w:outlineLvl w:val="9"/>
        <w:rPr>
          <w:lang w:val="es-419" w:eastAsia="es-419"/>
        </w:rPr>
      </w:pPr>
      <w:r w:rsidRPr="008A4C79">
        <w:rPr>
          <w:lang w:val="es-419" w:eastAsia="es-419"/>
        </w:rPr>
        <w:t>El proyecto utiliza Highcharts versión 11.2.0, cargada desde CDN oficial:</w:t>
      </w:r>
    </w:p>
    <w:p w14:paraId="6B2AF089" w14:textId="2F08552F" w:rsidR="008A4C79" w:rsidRPr="008A4C79" w:rsidRDefault="008A4C79" w:rsidP="009C637F">
      <w:pPr>
        <w:pStyle w:val="Estilo4"/>
        <w:outlineLvl w:val="9"/>
        <w:rPr>
          <w:lang w:val="es-419" w:eastAsia="es-419"/>
        </w:rPr>
      </w:pPr>
      <w:r>
        <w:rPr>
          <w:noProof/>
          <w:lang w:val="es-419" w:eastAsia="es-419"/>
        </w:rPr>
        <w:drawing>
          <wp:inline distT="0" distB="0" distL="0" distR="0" wp14:anchorId="6DB8B979" wp14:editId="49C9E783">
            <wp:extent cx="5943600" cy="555625"/>
            <wp:effectExtent l="0" t="0" r="0" b="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n 112"/>
                    <pic:cNvPicPr/>
                  </pic:nvPicPr>
                  <pic:blipFill>
                    <a:blip r:embed="rId126" cstate="print">
                      <a:extLst>
                        <a:ext uri="{28A0092B-C50C-407E-A947-70E740481C1C}">
                          <a14:useLocalDpi xmlns:a14="http://schemas.microsoft.com/office/drawing/2010/main" val="0"/>
                        </a:ext>
                      </a:extLst>
                    </a:blip>
                    <a:stretch>
                      <a:fillRect/>
                    </a:stretch>
                  </pic:blipFill>
                  <pic:spPr>
                    <a:xfrm>
                      <a:off x="0" y="0"/>
                      <a:ext cx="5943600" cy="555625"/>
                    </a:xfrm>
                    <a:prstGeom prst="rect">
                      <a:avLst/>
                    </a:prstGeom>
                  </pic:spPr>
                </pic:pic>
              </a:graphicData>
            </a:graphic>
          </wp:inline>
        </w:drawing>
      </w:r>
    </w:p>
    <w:p w14:paraId="7D1338DC" w14:textId="6D0C44C4" w:rsidR="008A4C79" w:rsidRPr="008A4C79" w:rsidRDefault="008A4C79" w:rsidP="009C637F">
      <w:pPr>
        <w:pStyle w:val="Estilo4"/>
        <w:outlineLvl w:val="9"/>
        <w:rPr>
          <w:lang w:val="es-419"/>
        </w:rPr>
      </w:pPr>
      <w:r>
        <w:t>La carga desde CDN ofrece ventajas de velocidad (red global de distribución), cacheo en navegador y reducción de carga en el servidor propio.</w:t>
      </w:r>
    </w:p>
    <w:p w14:paraId="4959162A" w14:textId="77777777" w:rsidR="008A4C79" w:rsidRDefault="008A4C79" w:rsidP="009C637F">
      <w:pPr>
        <w:pStyle w:val="Estilo4"/>
        <w:outlineLvl w:val="9"/>
        <w:rPr>
          <w:lang w:val="es-419"/>
        </w:rPr>
      </w:pPr>
      <w:r>
        <w:rPr>
          <w:rStyle w:val="Textoennegrita"/>
        </w:rPr>
        <w:t>Implementación en el proyecto:</w:t>
      </w:r>
    </w:p>
    <w:p w14:paraId="79B41DEC" w14:textId="77777777" w:rsidR="008A4C79" w:rsidRDefault="008A4C79" w:rsidP="009C637F">
      <w:pPr>
        <w:pStyle w:val="Estilo4"/>
        <w:outlineLvl w:val="9"/>
      </w:pPr>
      <w:r>
        <w:t>La gráfica se configura para mostrar temperatura vs tiempo en formato de línea continua.</w:t>
      </w:r>
    </w:p>
    <w:p w14:paraId="0DECF0AE" w14:textId="77777777" w:rsidR="008A4C79" w:rsidRDefault="008A4C79" w:rsidP="009C637F">
      <w:pPr>
        <w:pStyle w:val="Estilo4"/>
        <w:outlineLvl w:val="9"/>
      </w:pPr>
      <w:r>
        <w:t>Configuración básica:</w:t>
      </w:r>
    </w:p>
    <w:p w14:paraId="55DA061F" w14:textId="77777777" w:rsidR="008A4C79" w:rsidRDefault="008A4C79" w:rsidP="009C637F">
      <w:pPr>
        <w:pStyle w:val="Estilo4"/>
        <w:outlineLvl w:val="9"/>
      </w:pPr>
      <w:r>
        <w:t>El objeto de configuración principal incluye:</w:t>
      </w:r>
    </w:p>
    <w:p w14:paraId="2829B4F8" w14:textId="77777777" w:rsidR="008A4C79" w:rsidRDefault="008A4C79" w:rsidP="009C637F">
      <w:pPr>
        <w:pStyle w:val="Estilo4"/>
        <w:outlineLvl w:val="9"/>
      </w:pPr>
      <w:r>
        <w:t>chart: Especifica el contenedor DOM donde se renderizará (renderTo: 'grafica-container') y el tipo de gráfica (type: 'line').</w:t>
      </w:r>
    </w:p>
    <w:p w14:paraId="63106289" w14:textId="77777777" w:rsidR="008A4C79" w:rsidRDefault="008A4C79" w:rsidP="009C637F">
      <w:pPr>
        <w:pStyle w:val="Estilo4"/>
        <w:outlineLvl w:val="9"/>
      </w:pPr>
      <w:r>
        <w:t>title: Define el título principal mostrado en la parte superior de la gráfica.</w:t>
      </w:r>
    </w:p>
    <w:p w14:paraId="06A116D0" w14:textId="77777777" w:rsidR="008A4C79" w:rsidRDefault="008A4C79" w:rsidP="009C637F">
      <w:pPr>
        <w:pStyle w:val="Estilo4"/>
        <w:outlineLvl w:val="9"/>
      </w:pPr>
      <w:r>
        <w:t>xAxis: Configura el eje horizontal con las categorías (timestamps de fecha/hora), título del eje, y opcionalmente rotación de etiquetas para evitar superposición.</w:t>
      </w:r>
    </w:p>
    <w:p w14:paraId="6CF4D265" w14:textId="77777777" w:rsidR="008A4C79" w:rsidRDefault="008A4C79" w:rsidP="009C637F">
      <w:pPr>
        <w:pStyle w:val="Estilo4"/>
        <w:outlineLvl w:val="9"/>
      </w:pPr>
      <w:r>
        <w:t>yAxis: Configura el eje vertical con título "Temperatura (°C)", valores mínimo y máximo sugeridos, y formato de etiquetas con símbolo de grados.</w:t>
      </w:r>
    </w:p>
    <w:p w14:paraId="07386CAC" w14:textId="77777777" w:rsidR="008A4C79" w:rsidRDefault="008A4C79" w:rsidP="009C637F">
      <w:pPr>
        <w:pStyle w:val="Estilo4"/>
        <w:outlineLvl w:val="9"/>
      </w:pPr>
      <w:r>
        <w:t>series: Array que contiene los datos a graficar. Incluye name (nombre de la serie que aparece en la leyenda) y data (array de valores numéricos de temperatura).</w:t>
      </w:r>
    </w:p>
    <w:p w14:paraId="1AADBF41" w14:textId="77777777" w:rsidR="008A4C79" w:rsidRDefault="008A4C79" w:rsidP="009C637F">
      <w:pPr>
        <w:pStyle w:val="Estilo4"/>
        <w:outlineLvl w:val="9"/>
      </w:pPr>
      <w:r>
        <w:lastRenderedPageBreak/>
        <w:t>tooltip: Configura el cuadro emergente que aparece al hacer hover sobre un punto. Se personaliza el formato para mostrar "Temperatura: XX.X °C".</w:t>
      </w:r>
    </w:p>
    <w:p w14:paraId="168EE001" w14:textId="77777777" w:rsidR="008A4C79" w:rsidRDefault="008A4C79" w:rsidP="009C637F">
      <w:pPr>
        <w:pStyle w:val="Estilo4"/>
        <w:outlineLvl w:val="9"/>
      </w:pPr>
      <w:r>
        <w:t>plotOptions: Opciones de renderizado como habilitar marcadores en los puntos de datos, animación de carga, y comportamiento del mouse tracking.</w:t>
      </w:r>
    </w:p>
    <w:p w14:paraId="02345378" w14:textId="77777777" w:rsidR="008A4C79" w:rsidRDefault="008A4C79" w:rsidP="009C637F">
      <w:pPr>
        <w:pStyle w:val="Estilo4"/>
        <w:outlineLvl w:val="9"/>
      </w:pPr>
      <w:r>
        <w:t>legend: Configuración de la leyenda que muestra las series. Se puede habilitar/deshabilitar según necesidad.</w:t>
      </w:r>
    </w:p>
    <w:p w14:paraId="2C72D28D" w14:textId="77777777" w:rsidR="008A4C79" w:rsidRDefault="008A4C79" w:rsidP="009C637F">
      <w:pPr>
        <w:pStyle w:val="Estilo4"/>
        <w:outlineLvl w:val="9"/>
      </w:pPr>
      <w:r>
        <w:t>credits: Se deshabilita el texto "Highcharts.com" que aparece por defecto en la esquina inferior derecha.</w:t>
      </w:r>
    </w:p>
    <w:p w14:paraId="4C04284B" w14:textId="77777777" w:rsidR="008A4C79" w:rsidRDefault="008A4C79" w:rsidP="009C637F">
      <w:pPr>
        <w:pStyle w:val="Estilo4"/>
        <w:outlineLvl w:val="9"/>
      </w:pPr>
      <w:r>
        <w:t>exporting: Habilita botones de exportación para descargar la gráfica como PNG, JPG, PDF o SVG.</w:t>
      </w:r>
    </w:p>
    <w:p w14:paraId="568A9126" w14:textId="77777777" w:rsidR="008A4C79" w:rsidRDefault="008A4C79" w:rsidP="009C637F">
      <w:pPr>
        <w:pStyle w:val="Estilo4"/>
        <w:outlineLvl w:val="9"/>
      </w:pPr>
      <w:r>
        <w:t>responsive: Reglas para adaptar la gráfica a diferentes tamaños de pantalla, ajustando altura, tamaño de fuente y visibilidad de elementos.</w:t>
      </w:r>
    </w:p>
    <w:p w14:paraId="37E15058" w14:textId="77777777" w:rsidR="00883130" w:rsidRPr="00883130" w:rsidRDefault="00883130" w:rsidP="009C637F">
      <w:pPr>
        <w:pStyle w:val="Estilo4"/>
        <w:outlineLvl w:val="9"/>
        <w:rPr>
          <w:lang w:val="es-419" w:eastAsia="es-419"/>
        </w:rPr>
      </w:pPr>
      <w:r w:rsidRPr="00883130">
        <w:rPr>
          <w:lang w:val="es-419" w:eastAsia="es-419"/>
        </w:rPr>
        <w:t>Actualización dinámica:</w:t>
      </w:r>
    </w:p>
    <w:p w14:paraId="59D40307" w14:textId="77777777" w:rsidR="00883130" w:rsidRPr="00883130" w:rsidRDefault="00883130" w:rsidP="009C637F">
      <w:pPr>
        <w:pStyle w:val="Estilo4"/>
        <w:outlineLvl w:val="9"/>
        <w:rPr>
          <w:lang w:val="es-419" w:eastAsia="es-419"/>
        </w:rPr>
      </w:pPr>
      <w:r w:rsidRPr="00883130">
        <w:rPr>
          <w:lang w:val="es-419" w:eastAsia="es-419"/>
        </w:rPr>
        <w:t>La gráfica se actualiza cada 60 segundos mediante JavaScript:</w:t>
      </w:r>
    </w:p>
    <w:p w14:paraId="35851330" w14:textId="77777777" w:rsidR="00883130" w:rsidRPr="00883130" w:rsidRDefault="00883130" w:rsidP="009C637F">
      <w:pPr>
        <w:pStyle w:val="Estilo4"/>
        <w:outlineLvl w:val="9"/>
        <w:rPr>
          <w:lang w:val="es-419" w:eastAsia="es-419"/>
        </w:rPr>
      </w:pPr>
      <w:r w:rsidRPr="00883130">
        <w:rPr>
          <w:lang w:val="es-419" w:eastAsia="es-419"/>
        </w:rPr>
        <w:t>Cuando se reciben nuevos datos desde el servidor (vía AJAX), se extrae el array de temperaturas y timestamps. Se llama al método chart.series[0].setData(nuevosDatos, true) para actualizar la serie sin recrear toda la gráfica. El segundo parámetro true indica que se debe redibujar inmediatamente.</w:t>
      </w:r>
    </w:p>
    <w:p w14:paraId="2C1DEFB5" w14:textId="77777777" w:rsidR="00883130" w:rsidRPr="00883130" w:rsidRDefault="00883130" w:rsidP="009C637F">
      <w:pPr>
        <w:pStyle w:val="Estilo4"/>
        <w:outlineLvl w:val="9"/>
        <w:rPr>
          <w:b/>
          <w:bCs/>
          <w:lang w:val="es-419" w:eastAsia="es-419"/>
        </w:rPr>
      </w:pPr>
      <w:r w:rsidRPr="00883130">
        <w:rPr>
          <w:b/>
          <w:bCs/>
          <w:lang w:val="es-419" w:eastAsia="es-419"/>
        </w:rPr>
        <w:t>Interactividad implementada:</w:t>
      </w:r>
    </w:p>
    <w:p w14:paraId="1381C507" w14:textId="77777777" w:rsidR="00883130" w:rsidRPr="00883130" w:rsidRDefault="00883130" w:rsidP="009C637F">
      <w:pPr>
        <w:pStyle w:val="Estilo4"/>
        <w:outlineLvl w:val="9"/>
        <w:rPr>
          <w:lang w:val="es-419" w:eastAsia="es-419"/>
        </w:rPr>
      </w:pPr>
      <w:r w:rsidRPr="00883130">
        <w:rPr>
          <w:lang w:val="es-419" w:eastAsia="es-419"/>
        </w:rPr>
        <w:t>Zoom: El usuario puede hacer clic y arrastrar para hacer zoom en un rango específico de tiempo.</w:t>
      </w:r>
    </w:p>
    <w:p w14:paraId="747061F3" w14:textId="77777777" w:rsidR="00883130" w:rsidRPr="00883130" w:rsidRDefault="00883130" w:rsidP="009C637F">
      <w:pPr>
        <w:pStyle w:val="Estilo4"/>
        <w:outlineLvl w:val="9"/>
        <w:rPr>
          <w:lang w:val="es-419" w:eastAsia="es-419"/>
        </w:rPr>
      </w:pPr>
      <w:r w:rsidRPr="00883130">
        <w:rPr>
          <w:lang w:val="es-419" w:eastAsia="es-419"/>
        </w:rPr>
        <w:t>Tooltips: Al pasar el mouse sobre un punto, se muestra un tooltip con la temperatura exacta y el timestamp.</w:t>
      </w:r>
    </w:p>
    <w:p w14:paraId="166AA143" w14:textId="77777777" w:rsidR="00883130" w:rsidRPr="00883130" w:rsidRDefault="00883130" w:rsidP="009C637F">
      <w:pPr>
        <w:pStyle w:val="Estilo4"/>
        <w:outlineLvl w:val="9"/>
        <w:rPr>
          <w:lang w:val="es-419" w:eastAsia="es-419"/>
        </w:rPr>
      </w:pPr>
      <w:r w:rsidRPr="00883130">
        <w:rPr>
          <w:lang w:val="es-419" w:eastAsia="es-419"/>
        </w:rPr>
        <w:t>Leyenda interactiva: Clic en la leyenda oculta/muestra la serie correspondiente.</w:t>
      </w:r>
    </w:p>
    <w:p w14:paraId="13B95618" w14:textId="77777777" w:rsidR="00883130" w:rsidRPr="00883130" w:rsidRDefault="00883130" w:rsidP="009C637F">
      <w:pPr>
        <w:pStyle w:val="Estilo4"/>
        <w:outlineLvl w:val="9"/>
        <w:rPr>
          <w:lang w:val="es-419" w:eastAsia="es-419"/>
        </w:rPr>
      </w:pPr>
      <w:r w:rsidRPr="00883130">
        <w:rPr>
          <w:lang w:val="es-419" w:eastAsia="es-419"/>
        </w:rPr>
        <w:t>Exportación: Botones para descargar la gráfica en diferentes formatos.</w:t>
      </w:r>
    </w:p>
    <w:p w14:paraId="48288686" w14:textId="77777777" w:rsidR="00883130" w:rsidRPr="00883130" w:rsidRDefault="00883130" w:rsidP="009C637F">
      <w:pPr>
        <w:pStyle w:val="Estilo4"/>
        <w:outlineLvl w:val="9"/>
        <w:rPr>
          <w:b/>
          <w:bCs/>
          <w:lang w:val="es-419" w:eastAsia="es-419"/>
        </w:rPr>
      </w:pPr>
      <w:r w:rsidRPr="00883130">
        <w:rPr>
          <w:b/>
          <w:bCs/>
          <w:lang w:val="es-419" w:eastAsia="es-419"/>
        </w:rPr>
        <w:t>Personalización de colores:</w:t>
      </w:r>
    </w:p>
    <w:p w14:paraId="55BD982C" w14:textId="77777777" w:rsidR="00883130" w:rsidRPr="00883130" w:rsidRDefault="00883130" w:rsidP="009C637F">
      <w:pPr>
        <w:pStyle w:val="Estilo4"/>
        <w:outlineLvl w:val="9"/>
        <w:rPr>
          <w:lang w:val="es-419" w:eastAsia="es-419"/>
        </w:rPr>
      </w:pPr>
      <w:r w:rsidRPr="00883130">
        <w:rPr>
          <w:lang w:val="es-419" w:eastAsia="es-419"/>
        </w:rPr>
        <w:t>Se define un color específico para la línea de temperatura (</w:t>
      </w:r>
      <w:r w:rsidRPr="00883130">
        <w:rPr>
          <w:rFonts w:ascii="Courier New" w:hAnsi="Courier New" w:cs="Courier New"/>
          <w:sz w:val="20"/>
          <w:szCs w:val="20"/>
          <w:lang w:val="es-419" w:eastAsia="es-419"/>
        </w:rPr>
        <w:t>#2196F3</w:t>
      </w:r>
      <w:r w:rsidRPr="00883130">
        <w:rPr>
          <w:lang w:val="es-419" w:eastAsia="es-419"/>
        </w:rPr>
        <w:t xml:space="preserve"> - azul material design) que coincide con la paleta de colores del sistema.</w:t>
      </w:r>
    </w:p>
    <w:p w14:paraId="6583B37D" w14:textId="77777777" w:rsidR="00883130" w:rsidRPr="00883130" w:rsidRDefault="00883130" w:rsidP="009C637F">
      <w:pPr>
        <w:pStyle w:val="Estilo4"/>
        <w:outlineLvl w:val="9"/>
        <w:rPr>
          <w:b/>
          <w:bCs/>
          <w:lang w:val="es-419" w:eastAsia="es-419"/>
        </w:rPr>
      </w:pPr>
      <w:r w:rsidRPr="00883130">
        <w:rPr>
          <w:b/>
          <w:bCs/>
          <w:lang w:val="es-419" w:eastAsia="es-419"/>
        </w:rPr>
        <w:t>Rendimiento:</w:t>
      </w:r>
    </w:p>
    <w:p w14:paraId="0889A4A5" w14:textId="77777777" w:rsidR="00883130" w:rsidRPr="00883130" w:rsidRDefault="00883130" w:rsidP="009C637F">
      <w:pPr>
        <w:pStyle w:val="Estilo4"/>
        <w:outlineLvl w:val="9"/>
        <w:rPr>
          <w:lang w:val="es-419" w:eastAsia="es-419"/>
        </w:rPr>
      </w:pPr>
      <w:r w:rsidRPr="00883130">
        <w:rPr>
          <w:lang w:val="es-419" w:eastAsia="es-419"/>
        </w:rPr>
        <w:t>Highcharts está optimizado para manejar grandes volúmenes de datos. En este proyecto, con aproximadamente 100-500 puntos de datos visibles simultáneamente, el rendimiento es excelente incluso en dispositivos móviles de gama media.</w:t>
      </w:r>
    </w:p>
    <w:p w14:paraId="10BC56F0" w14:textId="77777777" w:rsidR="008A4C79" w:rsidRDefault="008A4C79" w:rsidP="009C637F">
      <w:pPr>
        <w:pStyle w:val="titulo4"/>
        <w:outlineLvl w:val="9"/>
      </w:pPr>
    </w:p>
    <w:p w14:paraId="110B554D" w14:textId="77777777" w:rsidR="008A4C79" w:rsidRDefault="008A4C79" w:rsidP="009C637F">
      <w:pPr>
        <w:pStyle w:val="titulo4"/>
        <w:outlineLvl w:val="9"/>
      </w:pPr>
    </w:p>
    <w:p w14:paraId="3664962A" w14:textId="77777777" w:rsidR="008A4C79" w:rsidRDefault="008A4C79" w:rsidP="009C637F">
      <w:pPr>
        <w:pStyle w:val="titulo4"/>
        <w:outlineLvl w:val="9"/>
      </w:pPr>
    </w:p>
    <w:p w14:paraId="2BA4F776" w14:textId="77777777" w:rsidR="008A4C79" w:rsidRDefault="008A4C79" w:rsidP="009C637F">
      <w:pPr>
        <w:pStyle w:val="titulo4"/>
        <w:outlineLvl w:val="9"/>
      </w:pPr>
    </w:p>
    <w:p w14:paraId="6C15A232" w14:textId="47B8FE9F" w:rsidR="00CF5CB8" w:rsidRDefault="00CF5CB8" w:rsidP="000B58B2">
      <w:pPr>
        <w:pStyle w:val="MyStyle"/>
        <w:outlineLvl w:val="3"/>
      </w:pPr>
      <w:bookmarkStart w:id="485" w:name="_Toc217135227"/>
      <w:bookmarkStart w:id="486" w:name="_Toc218087718"/>
      <w:r>
        <w:lastRenderedPageBreak/>
        <w:t>5.6.4.2. DataTables.js para tablas</w:t>
      </w:r>
      <w:bookmarkEnd w:id="485"/>
      <w:bookmarkEnd w:id="486"/>
    </w:p>
    <w:p w14:paraId="55D47517" w14:textId="6F4B153E" w:rsidR="00160BF1" w:rsidRDefault="00160BF1" w:rsidP="009C637F">
      <w:pPr>
        <w:pStyle w:val="Estilo4"/>
        <w:outlineLvl w:val="9"/>
      </w:pPr>
      <w:r>
        <w:t>DataTables es un plugin de jQuery que añade características avanzadas a tablas HTML estándar.</w:t>
      </w:r>
    </w:p>
    <w:p w14:paraId="4997AB10" w14:textId="77777777" w:rsidR="0019089D" w:rsidRDefault="0019089D" w:rsidP="009C637F">
      <w:pPr>
        <w:pStyle w:val="Estilo4"/>
        <w:outlineLvl w:val="9"/>
        <w:rPr>
          <w:lang w:val="es-419"/>
        </w:rPr>
      </w:pPr>
      <w:r>
        <w:rPr>
          <w:rStyle w:val="Textoennegrita"/>
        </w:rPr>
        <w:t>Características de DataTables:</w:t>
      </w:r>
    </w:p>
    <w:p w14:paraId="5A8A628C" w14:textId="77777777" w:rsidR="0019089D" w:rsidRDefault="0019089D" w:rsidP="009C637F">
      <w:pPr>
        <w:pStyle w:val="Estilo4"/>
        <w:outlineLvl w:val="9"/>
      </w:pPr>
      <w:r>
        <w:t>DataTables transforma tablas HTML básicas en componentes interactivos con búsqueda, ordenamiento, paginación y más.</w:t>
      </w:r>
    </w:p>
    <w:p w14:paraId="09F3779E" w14:textId="77777777" w:rsidR="0019089D" w:rsidRDefault="0019089D" w:rsidP="009C637F">
      <w:pPr>
        <w:pStyle w:val="Estilo4"/>
        <w:outlineLvl w:val="9"/>
      </w:pPr>
      <w:r>
        <w:t>Funcionalidades principales:</w:t>
      </w:r>
    </w:p>
    <w:p w14:paraId="5C40AB4F" w14:textId="77777777" w:rsidR="0019089D" w:rsidRDefault="0019089D" w:rsidP="009C637F">
      <w:pPr>
        <w:pStyle w:val="Estilo4"/>
        <w:numPr>
          <w:ilvl w:val="0"/>
          <w:numId w:val="401"/>
        </w:numPr>
        <w:outlineLvl w:val="9"/>
      </w:pPr>
      <w:r>
        <w:t>Paginación automática con control de registros por página</w:t>
      </w:r>
    </w:p>
    <w:p w14:paraId="37F8D768" w14:textId="77777777" w:rsidR="0019089D" w:rsidRDefault="0019089D" w:rsidP="009C637F">
      <w:pPr>
        <w:pStyle w:val="Estilo4"/>
        <w:numPr>
          <w:ilvl w:val="0"/>
          <w:numId w:val="401"/>
        </w:numPr>
        <w:outlineLvl w:val="9"/>
      </w:pPr>
      <w:r>
        <w:t>Búsqueda/filtrado en tiempo real</w:t>
      </w:r>
    </w:p>
    <w:p w14:paraId="606C8539" w14:textId="77777777" w:rsidR="0019089D" w:rsidRDefault="0019089D" w:rsidP="009C637F">
      <w:pPr>
        <w:pStyle w:val="Estilo4"/>
        <w:numPr>
          <w:ilvl w:val="0"/>
          <w:numId w:val="401"/>
        </w:numPr>
        <w:outlineLvl w:val="9"/>
      </w:pPr>
      <w:r>
        <w:t>Ordenamiento por columnas (ascendente/descendente)</w:t>
      </w:r>
    </w:p>
    <w:p w14:paraId="3E3FD0BF" w14:textId="77777777" w:rsidR="0019089D" w:rsidRDefault="0019089D" w:rsidP="009C637F">
      <w:pPr>
        <w:pStyle w:val="Estilo4"/>
        <w:numPr>
          <w:ilvl w:val="0"/>
          <w:numId w:val="401"/>
        </w:numPr>
        <w:outlineLvl w:val="9"/>
      </w:pPr>
      <w:r>
        <w:t>Exportación a Excel, PDF, CSV</w:t>
      </w:r>
    </w:p>
    <w:p w14:paraId="3137FE96" w14:textId="77777777" w:rsidR="0019089D" w:rsidRDefault="0019089D" w:rsidP="009C637F">
      <w:pPr>
        <w:pStyle w:val="Estilo4"/>
        <w:numPr>
          <w:ilvl w:val="0"/>
          <w:numId w:val="401"/>
        </w:numPr>
        <w:outlineLvl w:val="9"/>
      </w:pPr>
      <w:r>
        <w:t>Diseño responsive con ocultamiento inteligente de columnas</w:t>
      </w:r>
    </w:p>
    <w:p w14:paraId="4C2E9A1B" w14:textId="77777777" w:rsidR="0019089D" w:rsidRDefault="0019089D" w:rsidP="009C637F">
      <w:pPr>
        <w:pStyle w:val="Estilo4"/>
        <w:numPr>
          <w:ilvl w:val="0"/>
          <w:numId w:val="401"/>
        </w:numPr>
        <w:outlineLvl w:val="9"/>
      </w:pPr>
      <w:r>
        <w:t>Integración con Bootstrap y otros frameworks CSS</w:t>
      </w:r>
    </w:p>
    <w:p w14:paraId="702BFFEC" w14:textId="77777777" w:rsidR="0019089D" w:rsidRPr="0019089D" w:rsidRDefault="0019089D" w:rsidP="009C637F">
      <w:pPr>
        <w:pStyle w:val="Estilo4"/>
        <w:outlineLvl w:val="9"/>
        <w:rPr>
          <w:lang w:val="es-419" w:eastAsia="es-419"/>
        </w:rPr>
      </w:pPr>
      <w:r w:rsidRPr="0019089D">
        <w:rPr>
          <w:lang w:val="es-419" w:eastAsia="es-419"/>
        </w:rPr>
        <w:t>Versión utilizada:</w:t>
      </w:r>
    </w:p>
    <w:p w14:paraId="6305FA31" w14:textId="77777777" w:rsidR="0019089D" w:rsidRPr="0019089D" w:rsidRDefault="0019089D" w:rsidP="009C637F">
      <w:pPr>
        <w:pStyle w:val="Estilo4"/>
        <w:outlineLvl w:val="9"/>
        <w:rPr>
          <w:lang w:val="es-419" w:eastAsia="es-419"/>
        </w:rPr>
      </w:pPr>
      <w:r w:rsidRPr="0019089D">
        <w:rPr>
          <w:lang w:val="es-419" w:eastAsia="es-419"/>
        </w:rPr>
        <w:t>DataTables versión 1.13.7, cargada desde CDN:</w:t>
      </w:r>
    </w:p>
    <w:p w14:paraId="65D4992F" w14:textId="1182A9A1" w:rsidR="00160BF1" w:rsidRDefault="0019089D" w:rsidP="009C637F">
      <w:pPr>
        <w:pStyle w:val="Estilo4"/>
        <w:outlineLvl w:val="9"/>
      </w:pPr>
      <w:r>
        <w:rPr>
          <w:noProof/>
        </w:rPr>
        <w:drawing>
          <wp:inline distT="0" distB="0" distL="0" distR="0" wp14:anchorId="5CB247E0" wp14:editId="7A10A8C6">
            <wp:extent cx="5943600" cy="704215"/>
            <wp:effectExtent l="0" t="0" r="0" b="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n 113"/>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5943600" cy="704215"/>
                    </a:xfrm>
                    <a:prstGeom prst="rect">
                      <a:avLst/>
                    </a:prstGeom>
                  </pic:spPr>
                </pic:pic>
              </a:graphicData>
            </a:graphic>
          </wp:inline>
        </w:drawing>
      </w:r>
    </w:p>
    <w:p w14:paraId="7DC74A1D" w14:textId="77777777" w:rsidR="009800C4" w:rsidRPr="009800C4" w:rsidRDefault="009800C4" w:rsidP="009C637F">
      <w:pPr>
        <w:pStyle w:val="Estilo4"/>
        <w:outlineLvl w:val="9"/>
        <w:rPr>
          <w:lang w:val="es-419" w:eastAsia="es-419"/>
        </w:rPr>
      </w:pPr>
      <w:r w:rsidRPr="009800C4">
        <w:rPr>
          <w:lang w:val="es-419" w:eastAsia="es-419"/>
        </w:rPr>
        <w:t>Requiere jQuery como dependencia, versión 3.7 o superior.</w:t>
      </w:r>
    </w:p>
    <w:p w14:paraId="617343F4" w14:textId="77777777" w:rsidR="009800C4" w:rsidRPr="009800C4" w:rsidRDefault="009800C4" w:rsidP="009C637F">
      <w:pPr>
        <w:pStyle w:val="Estilo4"/>
        <w:outlineLvl w:val="9"/>
        <w:rPr>
          <w:lang w:val="es-419" w:eastAsia="es-419"/>
        </w:rPr>
      </w:pPr>
      <w:r w:rsidRPr="009800C4">
        <w:rPr>
          <w:b/>
          <w:bCs/>
          <w:lang w:val="es-419" w:eastAsia="es-419"/>
        </w:rPr>
        <w:t>Implementación en el proyecto:</w:t>
      </w:r>
    </w:p>
    <w:p w14:paraId="1E02D1F7" w14:textId="77777777" w:rsidR="009800C4" w:rsidRPr="009800C4" w:rsidRDefault="009800C4" w:rsidP="009C637F">
      <w:pPr>
        <w:pStyle w:val="Estilo4"/>
        <w:outlineLvl w:val="9"/>
        <w:rPr>
          <w:lang w:val="es-419" w:eastAsia="es-419"/>
        </w:rPr>
      </w:pPr>
      <w:r w:rsidRPr="009800C4">
        <w:rPr>
          <w:lang w:val="es-419" w:eastAsia="es-419"/>
        </w:rPr>
        <w:t>La tabla de registros históricos se inicializa como DataTable después de cargar los datos:</w:t>
      </w:r>
    </w:p>
    <w:p w14:paraId="6D3DC0E7" w14:textId="77777777" w:rsidR="009800C4" w:rsidRPr="009800C4" w:rsidRDefault="009800C4" w:rsidP="009C637F">
      <w:pPr>
        <w:pStyle w:val="Estilo4"/>
        <w:outlineLvl w:val="9"/>
        <w:rPr>
          <w:lang w:val="es-419" w:eastAsia="es-419"/>
        </w:rPr>
      </w:pPr>
      <w:r w:rsidRPr="009800C4">
        <w:rPr>
          <w:lang w:val="es-419" w:eastAsia="es-419"/>
        </w:rPr>
        <w:t>Configuración básica:</w:t>
      </w:r>
    </w:p>
    <w:p w14:paraId="751E4564" w14:textId="77777777" w:rsidR="009800C4" w:rsidRPr="009800C4" w:rsidRDefault="009800C4" w:rsidP="009C637F">
      <w:pPr>
        <w:pStyle w:val="Estilo4"/>
        <w:outlineLvl w:val="9"/>
        <w:rPr>
          <w:lang w:val="es-419" w:eastAsia="es-419"/>
        </w:rPr>
      </w:pPr>
      <w:r w:rsidRPr="009800C4">
        <w:rPr>
          <w:lang w:val="es-419" w:eastAsia="es-419"/>
        </w:rPr>
        <w:t>Se llama al método dataTable() sobre el elemento table existente en el HTML. Las opciones principales incluyen:</w:t>
      </w:r>
    </w:p>
    <w:p w14:paraId="255907B0" w14:textId="77777777" w:rsidR="009800C4" w:rsidRPr="009800C4" w:rsidRDefault="009800C4" w:rsidP="009C637F">
      <w:pPr>
        <w:pStyle w:val="Estilo4"/>
        <w:outlineLvl w:val="9"/>
        <w:rPr>
          <w:lang w:val="es-419" w:eastAsia="es-419"/>
        </w:rPr>
      </w:pPr>
      <w:r w:rsidRPr="009800C4">
        <w:rPr>
          <w:lang w:val="es-419" w:eastAsia="es-419"/>
        </w:rPr>
        <w:t>paging: Habilita paginación automática (true).</w:t>
      </w:r>
    </w:p>
    <w:p w14:paraId="6388B63D" w14:textId="77777777" w:rsidR="009800C4" w:rsidRPr="009800C4" w:rsidRDefault="009800C4" w:rsidP="009C637F">
      <w:pPr>
        <w:pStyle w:val="Estilo4"/>
        <w:outlineLvl w:val="9"/>
        <w:rPr>
          <w:lang w:val="es-419" w:eastAsia="es-419"/>
        </w:rPr>
      </w:pPr>
      <w:r w:rsidRPr="009800C4">
        <w:rPr>
          <w:lang w:val="es-419" w:eastAsia="es-419"/>
        </w:rPr>
        <w:t>pageLength: Número de registros por página (default: 25).</w:t>
      </w:r>
    </w:p>
    <w:p w14:paraId="0EC4310F" w14:textId="77777777" w:rsidR="009800C4" w:rsidRPr="009800C4" w:rsidRDefault="009800C4" w:rsidP="009C637F">
      <w:pPr>
        <w:pStyle w:val="Estilo4"/>
        <w:outlineLvl w:val="9"/>
        <w:rPr>
          <w:lang w:val="es-419" w:eastAsia="es-419"/>
        </w:rPr>
      </w:pPr>
      <w:r w:rsidRPr="009800C4">
        <w:rPr>
          <w:lang w:val="es-419" w:eastAsia="es-419"/>
        </w:rPr>
        <w:t>lengthMenu: Opciones de registros por página que el usuario puede seleccionar ([10, 25, 50, 100]).</w:t>
      </w:r>
    </w:p>
    <w:p w14:paraId="179AB956" w14:textId="77777777" w:rsidR="009800C4" w:rsidRPr="009800C4" w:rsidRDefault="009800C4" w:rsidP="009C637F">
      <w:pPr>
        <w:pStyle w:val="Estilo4"/>
        <w:outlineLvl w:val="9"/>
        <w:rPr>
          <w:lang w:val="es-419" w:eastAsia="es-419"/>
        </w:rPr>
      </w:pPr>
      <w:r w:rsidRPr="009800C4">
        <w:rPr>
          <w:lang w:val="es-419" w:eastAsia="es-419"/>
        </w:rPr>
        <w:t>searching: Habilita campo de búsqueda en tiempo real (true).</w:t>
      </w:r>
    </w:p>
    <w:p w14:paraId="25C4C427" w14:textId="77777777" w:rsidR="009800C4" w:rsidRPr="009800C4" w:rsidRDefault="009800C4" w:rsidP="009C637F">
      <w:pPr>
        <w:pStyle w:val="Estilo4"/>
        <w:outlineLvl w:val="9"/>
        <w:rPr>
          <w:lang w:val="es-419" w:eastAsia="es-419"/>
        </w:rPr>
      </w:pPr>
      <w:r w:rsidRPr="009800C4">
        <w:rPr>
          <w:lang w:val="es-419" w:eastAsia="es-419"/>
        </w:rPr>
        <w:t>ordering: Permite ordenamiento por columnas al hacer clic en encabezados (true).</w:t>
      </w:r>
    </w:p>
    <w:p w14:paraId="08A5D095" w14:textId="77777777" w:rsidR="009800C4" w:rsidRPr="009800C4" w:rsidRDefault="009800C4" w:rsidP="009C637F">
      <w:pPr>
        <w:pStyle w:val="Estilo4"/>
        <w:outlineLvl w:val="9"/>
        <w:rPr>
          <w:lang w:val="es-419" w:eastAsia="es-419"/>
        </w:rPr>
      </w:pPr>
      <w:r w:rsidRPr="009800C4">
        <w:rPr>
          <w:lang w:val="es-419" w:eastAsia="es-419"/>
        </w:rPr>
        <w:t>order: Ordenamiento inicial (por ejemplo, [[0, 'desc']] ordena por primera columna descendente, mostrando registros más recientes primero).</w:t>
      </w:r>
    </w:p>
    <w:p w14:paraId="58A65455" w14:textId="77777777" w:rsidR="009800C4" w:rsidRDefault="009800C4" w:rsidP="009C637F">
      <w:pPr>
        <w:pStyle w:val="Estilo4"/>
        <w:outlineLvl w:val="9"/>
        <w:rPr>
          <w:lang w:val="es-419" w:eastAsia="es-419"/>
        </w:rPr>
      </w:pPr>
    </w:p>
    <w:p w14:paraId="5C3F9162" w14:textId="51C04866" w:rsidR="009800C4" w:rsidRPr="009800C4" w:rsidRDefault="009800C4" w:rsidP="009C637F">
      <w:pPr>
        <w:pStyle w:val="Estilo4"/>
        <w:outlineLvl w:val="9"/>
        <w:rPr>
          <w:lang w:val="es-419" w:eastAsia="es-419"/>
        </w:rPr>
      </w:pPr>
      <w:r w:rsidRPr="009800C4">
        <w:rPr>
          <w:lang w:val="es-419" w:eastAsia="es-419"/>
        </w:rPr>
        <w:lastRenderedPageBreak/>
        <w:t>language: Objeto de traducción para mostrar textos en español en lugar de inglés.</w:t>
      </w:r>
    </w:p>
    <w:p w14:paraId="0DB951B8" w14:textId="77777777" w:rsidR="009800C4" w:rsidRPr="009800C4" w:rsidRDefault="009800C4" w:rsidP="009C637F">
      <w:pPr>
        <w:pStyle w:val="Estilo4"/>
        <w:outlineLvl w:val="9"/>
        <w:rPr>
          <w:lang w:val="es-419" w:eastAsia="es-419"/>
        </w:rPr>
      </w:pPr>
      <w:r w:rsidRPr="009800C4">
        <w:rPr>
          <w:lang w:val="es-419" w:eastAsia="es-419"/>
        </w:rPr>
        <w:t>responsive: Adapta la tabla a pantallas pequeñas, ocultando columnas menos importantes y permitiendo expandir filas.</w:t>
      </w:r>
    </w:p>
    <w:p w14:paraId="1980AFA7" w14:textId="77777777" w:rsidR="009800C4" w:rsidRPr="009800C4" w:rsidRDefault="009800C4" w:rsidP="009C637F">
      <w:pPr>
        <w:pStyle w:val="Estilo4"/>
        <w:outlineLvl w:val="9"/>
        <w:rPr>
          <w:lang w:val="es-419" w:eastAsia="es-419"/>
        </w:rPr>
      </w:pPr>
      <w:r w:rsidRPr="009800C4">
        <w:rPr>
          <w:lang w:val="es-419" w:eastAsia="es-419"/>
        </w:rPr>
        <w:t>dom: Controla el layout de los elementos de la tabla (búsqueda, info, paginación).</w:t>
      </w:r>
    </w:p>
    <w:p w14:paraId="39D4B107" w14:textId="77777777" w:rsidR="00F1385A" w:rsidRDefault="00F1385A" w:rsidP="009C637F">
      <w:pPr>
        <w:pStyle w:val="Estilo4"/>
        <w:outlineLvl w:val="9"/>
        <w:rPr>
          <w:b/>
          <w:bCs/>
          <w:lang w:val="es-419" w:eastAsia="es-419"/>
        </w:rPr>
      </w:pPr>
    </w:p>
    <w:p w14:paraId="088BD0BF" w14:textId="0AAA142D" w:rsidR="009800C4" w:rsidRPr="009800C4" w:rsidRDefault="009800C4" w:rsidP="009C637F">
      <w:pPr>
        <w:pStyle w:val="Estilo4"/>
        <w:outlineLvl w:val="9"/>
        <w:rPr>
          <w:b/>
          <w:bCs/>
          <w:lang w:val="es-419" w:eastAsia="es-419"/>
        </w:rPr>
      </w:pPr>
      <w:r w:rsidRPr="009800C4">
        <w:rPr>
          <w:b/>
          <w:bCs/>
          <w:lang w:val="es-419" w:eastAsia="es-419"/>
        </w:rPr>
        <w:t>Traducción al español:</w:t>
      </w:r>
    </w:p>
    <w:p w14:paraId="76D3DDC4" w14:textId="77777777" w:rsidR="009800C4" w:rsidRPr="009800C4" w:rsidRDefault="009800C4" w:rsidP="009C637F">
      <w:pPr>
        <w:pStyle w:val="Estilo4"/>
        <w:outlineLvl w:val="9"/>
        <w:rPr>
          <w:lang w:val="es-419" w:eastAsia="es-419"/>
        </w:rPr>
      </w:pPr>
      <w:r w:rsidRPr="009800C4">
        <w:rPr>
          <w:lang w:val="es-419" w:eastAsia="es-419"/>
        </w:rPr>
        <w:t>Se configura el objeto language con traducciones personalizadas:</w:t>
      </w:r>
    </w:p>
    <w:p w14:paraId="7AD4361C" w14:textId="6B1AA9C8" w:rsidR="00160BF1" w:rsidRDefault="009800C4" w:rsidP="009C637F">
      <w:pPr>
        <w:pStyle w:val="Estilo4"/>
        <w:outlineLvl w:val="9"/>
      </w:pPr>
      <w:r>
        <w:rPr>
          <w:noProof/>
        </w:rPr>
        <w:drawing>
          <wp:inline distT="0" distB="0" distL="0" distR="0" wp14:anchorId="78F046B4" wp14:editId="508F88BC">
            <wp:extent cx="5943600" cy="3042920"/>
            <wp:effectExtent l="0" t="0" r="0" b="5080"/>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n 114"/>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5943600" cy="3042920"/>
                    </a:xfrm>
                    <a:prstGeom prst="rect">
                      <a:avLst/>
                    </a:prstGeom>
                  </pic:spPr>
                </pic:pic>
              </a:graphicData>
            </a:graphic>
          </wp:inline>
        </w:drawing>
      </w:r>
    </w:p>
    <w:p w14:paraId="7DE69D89" w14:textId="77777777" w:rsidR="00F1385A" w:rsidRDefault="00F1385A" w:rsidP="009C637F">
      <w:pPr>
        <w:pStyle w:val="Estilo4"/>
        <w:outlineLvl w:val="9"/>
        <w:rPr>
          <w:lang w:val="es-419" w:eastAsia="es-419"/>
        </w:rPr>
      </w:pPr>
    </w:p>
    <w:p w14:paraId="6C01D76B" w14:textId="2F98399A" w:rsidR="00F1385A" w:rsidRPr="00F1385A" w:rsidRDefault="00F1385A" w:rsidP="009C637F">
      <w:pPr>
        <w:pStyle w:val="Estilo4"/>
        <w:outlineLvl w:val="9"/>
        <w:rPr>
          <w:lang w:val="es-419" w:eastAsia="es-419"/>
        </w:rPr>
      </w:pPr>
      <w:r w:rsidRPr="00F1385A">
        <w:rPr>
          <w:lang w:val="es-419" w:eastAsia="es-419"/>
        </w:rPr>
        <w:t>Actualización dinámica:</w:t>
      </w:r>
    </w:p>
    <w:p w14:paraId="1DB20E59" w14:textId="77777777" w:rsidR="00F1385A" w:rsidRPr="00F1385A" w:rsidRDefault="00F1385A" w:rsidP="009C637F">
      <w:pPr>
        <w:pStyle w:val="Estilo4"/>
        <w:outlineLvl w:val="9"/>
        <w:rPr>
          <w:lang w:val="es-419" w:eastAsia="es-419"/>
        </w:rPr>
      </w:pPr>
      <w:r w:rsidRPr="00F1385A">
        <w:rPr>
          <w:lang w:val="es-419" w:eastAsia="es-419"/>
        </w:rPr>
        <w:t>Cuando se reciben nuevos datos del servidor, se actualiza la tabla mediante:</w:t>
      </w:r>
    </w:p>
    <w:p w14:paraId="52DD2427" w14:textId="77777777" w:rsidR="00F1385A" w:rsidRPr="00F1385A" w:rsidRDefault="00F1385A" w:rsidP="009C637F">
      <w:pPr>
        <w:pStyle w:val="Estilo4"/>
        <w:outlineLvl w:val="9"/>
        <w:rPr>
          <w:lang w:val="es-419" w:eastAsia="es-419"/>
        </w:rPr>
      </w:pPr>
      <w:r w:rsidRPr="00F1385A">
        <w:rPr>
          <w:lang w:val="es-419" w:eastAsia="es-419"/>
        </w:rPr>
        <w:t>Se llama al método clear() para vaciar los datos actuales. Se llama a rows.add(nuevosDatos) para agregar los nuevos datos. Se llama a draw() para redibujar la tabla con la paginación y ordenamiento aplicados.</w:t>
      </w:r>
    </w:p>
    <w:p w14:paraId="0C5B6F70" w14:textId="77777777" w:rsidR="00D77FE4" w:rsidRPr="00D77FE4" w:rsidRDefault="00D77FE4" w:rsidP="009C637F">
      <w:pPr>
        <w:pStyle w:val="Estilo4"/>
        <w:outlineLvl w:val="9"/>
        <w:rPr>
          <w:lang w:val="es-419" w:eastAsia="es-419"/>
        </w:rPr>
      </w:pPr>
      <w:r w:rsidRPr="00D77FE4">
        <w:rPr>
          <w:lang w:val="es-419" w:eastAsia="es-419"/>
        </w:rPr>
        <w:t>Formateo de columnas:</w:t>
      </w:r>
    </w:p>
    <w:p w14:paraId="2ACED8D5" w14:textId="77777777" w:rsidR="00D77FE4" w:rsidRPr="00D77FE4" w:rsidRDefault="00D77FE4" w:rsidP="009C637F">
      <w:pPr>
        <w:pStyle w:val="Estilo4"/>
        <w:outlineLvl w:val="9"/>
        <w:rPr>
          <w:lang w:val="es-419" w:eastAsia="es-419"/>
        </w:rPr>
      </w:pPr>
      <w:r w:rsidRPr="00D77FE4">
        <w:rPr>
          <w:lang w:val="es-419" w:eastAsia="es-419"/>
        </w:rPr>
        <w:t>Se pueden aplicar funciones de renderizado personalizadas a columnas específicas mediante la opción columnDefs:</w:t>
      </w:r>
    </w:p>
    <w:p w14:paraId="1E266E54" w14:textId="446064FD" w:rsidR="00F1385A" w:rsidRDefault="00D77FE4" w:rsidP="009C637F">
      <w:pPr>
        <w:pStyle w:val="Estilo4"/>
        <w:outlineLvl w:val="9"/>
        <w:rPr>
          <w:lang w:val="es-419" w:eastAsia="es-419"/>
        </w:rPr>
      </w:pPr>
      <w:r w:rsidRPr="00D77FE4">
        <w:rPr>
          <w:noProof/>
        </w:rPr>
        <w:lastRenderedPageBreak/>
        <w:drawing>
          <wp:inline distT="0" distB="0" distL="0" distR="0" wp14:anchorId="410F1128" wp14:editId="570B2095">
            <wp:extent cx="5943600" cy="2752090"/>
            <wp:effectExtent l="0" t="0" r="0" b="0"/>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n 106"/>
                    <pic:cNvPicPr/>
                  </pic:nvPicPr>
                  <pic:blipFill>
                    <a:blip r:embed="rId129" cstate="print">
                      <a:extLst>
                        <a:ext uri="{28A0092B-C50C-407E-A947-70E740481C1C}">
                          <a14:useLocalDpi xmlns:a14="http://schemas.microsoft.com/office/drawing/2010/main" val="0"/>
                        </a:ext>
                      </a:extLst>
                    </a:blip>
                    <a:stretch>
                      <a:fillRect/>
                    </a:stretch>
                  </pic:blipFill>
                  <pic:spPr>
                    <a:xfrm>
                      <a:off x="0" y="0"/>
                      <a:ext cx="5943600" cy="2752090"/>
                    </a:xfrm>
                    <a:prstGeom prst="rect">
                      <a:avLst/>
                    </a:prstGeom>
                  </pic:spPr>
                </pic:pic>
              </a:graphicData>
            </a:graphic>
          </wp:inline>
        </w:drawing>
      </w:r>
    </w:p>
    <w:p w14:paraId="779AD6D2" w14:textId="77777777" w:rsidR="00D77FE4" w:rsidRPr="00D77FE4" w:rsidRDefault="00D77FE4" w:rsidP="009C637F">
      <w:pPr>
        <w:pStyle w:val="Estilo4"/>
        <w:outlineLvl w:val="9"/>
        <w:rPr>
          <w:lang w:val="es-419" w:eastAsia="es-419"/>
        </w:rPr>
      </w:pPr>
      <w:r w:rsidRPr="00D77FE4">
        <w:rPr>
          <w:lang w:val="es-419" w:eastAsia="es-419"/>
        </w:rPr>
        <w:t>Diseño responsive:</w:t>
      </w:r>
    </w:p>
    <w:p w14:paraId="0A303525" w14:textId="77777777" w:rsidR="00D77FE4" w:rsidRPr="00D77FE4" w:rsidRDefault="00D77FE4" w:rsidP="009C637F">
      <w:pPr>
        <w:pStyle w:val="Estilo4"/>
        <w:outlineLvl w:val="9"/>
        <w:rPr>
          <w:lang w:val="es-419" w:eastAsia="es-419"/>
        </w:rPr>
      </w:pPr>
      <w:r w:rsidRPr="00D77FE4">
        <w:rPr>
          <w:lang w:val="es-419" w:eastAsia="es-419"/>
        </w:rPr>
        <w:t>La extensión Responsive hace que la tabla se adapte a pantallas pequeñas:</w:t>
      </w:r>
    </w:p>
    <w:p w14:paraId="767393D8" w14:textId="77777777" w:rsidR="00D77FE4" w:rsidRPr="00D77FE4" w:rsidRDefault="00D77FE4" w:rsidP="009C637F">
      <w:pPr>
        <w:pStyle w:val="Estilo4"/>
        <w:outlineLvl w:val="9"/>
        <w:rPr>
          <w:lang w:val="es-419" w:eastAsia="es-419"/>
        </w:rPr>
      </w:pPr>
      <w:r w:rsidRPr="00D77FE4">
        <w:rPr>
          <w:lang w:val="es-419" w:eastAsia="es-419"/>
        </w:rPr>
        <w:t>En escritorio: Todas las columnas visibles. En tablet: Columnas menos importantes se ocultan. En móvil: Solo columnas esenciales visibles, con botón + para expandir y ver el resto.</w:t>
      </w:r>
    </w:p>
    <w:p w14:paraId="3438DE76" w14:textId="2ECCF5B3" w:rsidR="00CF5CB8" w:rsidRDefault="00221C1E" w:rsidP="000B58B2">
      <w:pPr>
        <w:pStyle w:val="MyStyle"/>
        <w:outlineLvl w:val="3"/>
      </w:pPr>
      <w:bookmarkStart w:id="487" w:name="_Toc217135228"/>
      <w:bookmarkStart w:id="488" w:name="_Toc218087719"/>
      <w:r>
        <w:t>5.6.4.3. AJAX para actualización asíncrona</w:t>
      </w:r>
      <w:bookmarkEnd w:id="487"/>
      <w:bookmarkEnd w:id="488"/>
    </w:p>
    <w:p w14:paraId="715D2B49" w14:textId="42D62191" w:rsidR="007D4D02" w:rsidRDefault="008E7F15" w:rsidP="009C637F">
      <w:pPr>
        <w:pStyle w:val="Estilo4"/>
        <w:outlineLvl w:val="9"/>
      </w:pPr>
      <w:r>
        <w:t>AJAX (Asynchronous JavaScript and XML) permite actualizar partes de una página web sin recargarla completamente.</w:t>
      </w:r>
    </w:p>
    <w:p w14:paraId="1F77C9C2" w14:textId="77777777" w:rsidR="008E7F15" w:rsidRPr="008E7F15" w:rsidRDefault="008E7F15" w:rsidP="009C637F">
      <w:pPr>
        <w:pStyle w:val="Estilo4"/>
        <w:outlineLvl w:val="9"/>
        <w:rPr>
          <w:lang w:val="es-419" w:eastAsia="es-419"/>
        </w:rPr>
      </w:pPr>
      <w:r w:rsidRPr="008E7F15">
        <w:rPr>
          <w:lang w:val="es-419" w:eastAsia="es-419"/>
        </w:rPr>
        <w:t>Concepto de AJAX:</w:t>
      </w:r>
    </w:p>
    <w:p w14:paraId="5183D73D" w14:textId="77777777" w:rsidR="008E7F15" w:rsidRPr="008E7F15" w:rsidRDefault="008E7F15" w:rsidP="009C637F">
      <w:pPr>
        <w:pStyle w:val="Estilo4"/>
        <w:outlineLvl w:val="9"/>
        <w:rPr>
          <w:lang w:val="es-419" w:eastAsia="es-419"/>
        </w:rPr>
      </w:pPr>
      <w:r w:rsidRPr="008E7F15">
        <w:rPr>
          <w:lang w:val="es-419" w:eastAsia="es-419"/>
        </w:rPr>
        <w:t>AJAX es una técnica de desarrollo web que combina JavaScript, DOM y peticiones HTTP asíncronas para crear experiencias de usuario más fluidas y responsivas.</w:t>
      </w:r>
    </w:p>
    <w:p w14:paraId="49E52F1A" w14:textId="77777777" w:rsidR="008E7F15" w:rsidRPr="008E7F15" w:rsidRDefault="008E7F15" w:rsidP="009C637F">
      <w:pPr>
        <w:pStyle w:val="Estilo4"/>
        <w:outlineLvl w:val="9"/>
        <w:rPr>
          <w:lang w:val="es-419" w:eastAsia="es-419"/>
        </w:rPr>
      </w:pPr>
      <w:r w:rsidRPr="008E7F15">
        <w:rPr>
          <w:lang w:val="es-419" w:eastAsia="es-419"/>
        </w:rPr>
        <w:t>Ventajas sobre recargas completas:</w:t>
      </w:r>
    </w:p>
    <w:p w14:paraId="241D5414" w14:textId="39BDB5C6" w:rsidR="00166A05" w:rsidRPr="00166A05" w:rsidRDefault="00166A05" w:rsidP="009C637F">
      <w:pPr>
        <w:pStyle w:val="Estilo4"/>
        <w:numPr>
          <w:ilvl w:val="0"/>
          <w:numId w:val="403"/>
        </w:numPr>
        <w:outlineLvl w:val="9"/>
        <w:rPr>
          <w:szCs w:val="24"/>
          <w:lang w:val="es-419" w:eastAsia="es-419"/>
        </w:rPr>
      </w:pPr>
      <w:r w:rsidRPr="00166A05">
        <w:rPr>
          <w:szCs w:val="24"/>
          <w:lang w:val="es-419" w:eastAsia="es-419"/>
        </w:rPr>
        <w:t xml:space="preserve">Mejor experiencia de usuario (no hay parpadeo de pantalla) </w:t>
      </w:r>
    </w:p>
    <w:p w14:paraId="142F37CB" w14:textId="6DFA157E" w:rsidR="00166A05" w:rsidRPr="00166A05" w:rsidRDefault="00166A05" w:rsidP="009C637F">
      <w:pPr>
        <w:pStyle w:val="Estilo4"/>
        <w:numPr>
          <w:ilvl w:val="0"/>
          <w:numId w:val="403"/>
        </w:numPr>
        <w:outlineLvl w:val="9"/>
        <w:rPr>
          <w:szCs w:val="24"/>
          <w:lang w:val="es-419" w:eastAsia="es-419"/>
        </w:rPr>
      </w:pPr>
      <w:r w:rsidRPr="00166A05">
        <w:rPr>
          <w:szCs w:val="24"/>
          <w:lang w:val="es-419" w:eastAsia="es-419"/>
        </w:rPr>
        <w:t xml:space="preserve">Menor consumo de ancho de banda (solo se transmiten datos, no HTML completo) </w:t>
      </w:r>
    </w:p>
    <w:p w14:paraId="727C26E2" w14:textId="1CC3EACA" w:rsidR="00166A05" w:rsidRPr="00166A05" w:rsidRDefault="00166A05" w:rsidP="009C637F">
      <w:pPr>
        <w:pStyle w:val="Estilo4"/>
        <w:numPr>
          <w:ilvl w:val="0"/>
          <w:numId w:val="403"/>
        </w:numPr>
        <w:outlineLvl w:val="9"/>
        <w:rPr>
          <w:szCs w:val="24"/>
          <w:lang w:val="es-419" w:eastAsia="es-419"/>
        </w:rPr>
      </w:pPr>
      <w:r w:rsidRPr="00166A05">
        <w:rPr>
          <w:szCs w:val="24"/>
          <w:lang w:val="es-419" w:eastAsia="es-419"/>
        </w:rPr>
        <w:t xml:space="preserve">Mantiene el estado de la aplicación (scroll, inputs, etc.) </w:t>
      </w:r>
    </w:p>
    <w:p w14:paraId="1FEC9886" w14:textId="75D986C7" w:rsidR="00166A05" w:rsidRPr="00166A05" w:rsidRDefault="00166A05" w:rsidP="009C637F">
      <w:pPr>
        <w:pStyle w:val="Estilo4"/>
        <w:numPr>
          <w:ilvl w:val="0"/>
          <w:numId w:val="403"/>
        </w:numPr>
        <w:outlineLvl w:val="9"/>
        <w:rPr>
          <w:szCs w:val="24"/>
          <w:lang w:val="es-419" w:eastAsia="es-419"/>
        </w:rPr>
      </w:pPr>
      <w:r w:rsidRPr="00166A05">
        <w:rPr>
          <w:szCs w:val="24"/>
          <w:lang w:val="es-419" w:eastAsia="es-419"/>
        </w:rPr>
        <w:t xml:space="preserve">Permite actualización en tiempo real </w:t>
      </w:r>
    </w:p>
    <w:p w14:paraId="601E60DA" w14:textId="177CAA10" w:rsidR="007D4D02" w:rsidRDefault="00166A05" w:rsidP="009C637F">
      <w:pPr>
        <w:pStyle w:val="Estilo4"/>
        <w:numPr>
          <w:ilvl w:val="0"/>
          <w:numId w:val="403"/>
        </w:numPr>
        <w:outlineLvl w:val="9"/>
      </w:pPr>
      <w:r w:rsidRPr="00166A05">
        <w:rPr>
          <w:szCs w:val="24"/>
          <w:lang w:eastAsia="es-419"/>
        </w:rPr>
        <w:t>Reduce carga en el servidor</w:t>
      </w:r>
    </w:p>
    <w:p w14:paraId="7859BCBD" w14:textId="77777777" w:rsidR="00166A05" w:rsidRDefault="00166A05" w:rsidP="009C637F">
      <w:pPr>
        <w:pStyle w:val="Estilo4"/>
        <w:outlineLvl w:val="9"/>
        <w:rPr>
          <w:lang w:val="es-419"/>
        </w:rPr>
      </w:pPr>
      <w:r>
        <w:rPr>
          <w:rStyle w:val="Textoennegrita"/>
        </w:rPr>
        <w:t>Tecnología utilizada:</w:t>
      </w:r>
    </w:p>
    <w:p w14:paraId="25AA8FBB" w14:textId="77777777" w:rsidR="00166A05" w:rsidRDefault="00166A05" w:rsidP="009C637F">
      <w:pPr>
        <w:pStyle w:val="Estilo4"/>
        <w:outlineLvl w:val="9"/>
      </w:pPr>
      <w:r>
        <w:t>El proyecto utiliza la API fetch moderna de JavaScript, sustituta de XMLHttpRequest.</w:t>
      </w:r>
    </w:p>
    <w:p w14:paraId="1B58B029" w14:textId="77777777" w:rsidR="00166A05" w:rsidRDefault="00166A05" w:rsidP="009C637F">
      <w:pPr>
        <w:pStyle w:val="Estilo4"/>
        <w:outlineLvl w:val="9"/>
      </w:pPr>
      <w:r>
        <w:t>Ventajas de fetch sobre XMLHttpRequest:</w:t>
      </w:r>
    </w:p>
    <w:p w14:paraId="346AC35A" w14:textId="77777777" w:rsidR="00166A05" w:rsidRDefault="00166A05" w:rsidP="009C637F">
      <w:pPr>
        <w:pStyle w:val="Estilo4"/>
        <w:numPr>
          <w:ilvl w:val="0"/>
          <w:numId w:val="402"/>
        </w:numPr>
        <w:outlineLvl w:val="9"/>
      </w:pPr>
      <w:r>
        <w:t>Sintaxis más limpia y legible</w:t>
      </w:r>
    </w:p>
    <w:p w14:paraId="7ED51ED8" w14:textId="77777777" w:rsidR="00166A05" w:rsidRDefault="00166A05" w:rsidP="009C637F">
      <w:pPr>
        <w:pStyle w:val="Estilo4"/>
        <w:numPr>
          <w:ilvl w:val="0"/>
          <w:numId w:val="402"/>
        </w:numPr>
        <w:outlineLvl w:val="9"/>
      </w:pPr>
      <w:r>
        <w:lastRenderedPageBreak/>
        <w:t>Basada en promesas (facilita async/await)</w:t>
      </w:r>
    </w:p>
    <w:p w14:paraId="510D4BCA" w14:textId="77777777" w:rsidR="00166A05" w:rsidRDefault="00166A05" w:rsidP="009C637F">
      <w:pPr>
        <w:pStyle w:val="Estilo4"/>
        <w:numPr>
          <w:ilvl w:val="0"/>
          <w:numId w:val="402"/>
        </w:numPr>
        <w:outlineLvl w:val="9"/>
      </w:pPr>
      <w:r>
        <w:t>Manejo de errores más robusto</w:t>
      </w:r>
    </w:p>
    <w:p w14:paraId="06216006" w14:textId="77777777" w:rsidR="00166A05" w:rsidRDefault="00166A05" w:rsidP="009C637F">
      <w:pPr>
        <w:pStyle w:val="Estilo4"/>
        <w:numPr>
          <w:ilvl w:val="0"/>
          <w:numId w:val="402"/>
        </w:numPr>
        <w:outlineLvl w:val="9"/>
      </w:pPr>
      <w:r>
        <w:t>Integración nativa con JSON</w:t>
      </w:r>
    </w:p>
    <w:p w14:paraId="496D7F46" w14:textId="77777777" w:rsidR="00166A05" w:rsidRDefault="00166A05" w:rsidP="009C637F">
      <w:pPr>
        <w:pStyle w:val="Estilo4"/>
        <w:numPr>
          <w:ilvl w:val="0"/>
          <w:numId w:val="402"/>
        </w:numPr>
        <w:outlineLvl w:val="9"/>
      </w:pPr>
      <w:r>
        <w:t>Soportada por todos los navegadores modernos</w:t>
      </w:r>
    </w:p>
    <w:p w14:paraId="75E18205" w14:textId="77777777" w:rsidR="00D77FE4" w:rsidRPr="00D77FE4" w:rsidRDefault="00D77FE4" w:rsidP="009C637F">
      <w:pPr>
        <w:pStyle w:val="Estilo4"/>
        <w:outlineLvl w:val="9"/>
        <w:rPr>
          <w:lang w:val="es-419" w:eastAsia="es-419"/>
        </w:rPr>
      </w:pPr>
      <w:r w:rsidRPr="00D77FE4">
        <w:rPr>
          <w:lang w:val="es-419" w:eastAsia="es-419"/>
        </w:rPr>
        <w:t>Implementación en el proyecto:</w:t>
      </w:r>
    </w:p>
    <w:p w14:paraId="67460123" w14:textId="77777777" w:rsidR="00D77FE4" w:rsidRPr="00D77FE4" w:rsidRDefault="00D77FE4" w:rsidP="009C637F">
      <w:pPr>
        <w:pStyle w:val="Estilo4"/>
        <w:outlineLvl w:val="9"/>
        <w:rPr>
          <w:lang w:val="es-419" w:eastAsia="es-419"/>
        </w:rPr>
      </w:pPr>
      <w:r w:rsidRPr="00D77FE4">
        <w:rPr>
          <w:lang w:val="es-419" w:eastAsia="es-419"/>
        </w:rPr>
        <w:t>Petición GET para consultar datos:</w:t>
      </w:r>
    </w:p>
    <w:p w14:paraId="3EB21846" w14:textId="139D460F" w:rsidR="00923AB7" w:rsidRDefault="00887D7B" w:rsidP="009C637F">
      <w:pPr>
        <w:pStyle w:val="Estilo4"/>
        <w:outlineLvl w:val="9"/>
        <w:rPr>
          <w:lang w:val="es-419" w:eastAsia="es-419"/>
        </w:rPr>
      </w:pPr>
      <w:r>
        <w:rPr>
          <w:noProof/>
          <w:lang w:val="es-419" w:eastAsia="es-419"/>
        </w:rPr>
        <w:drawing>
          <wp:inline distT="0" distB="0" distL="0" distR="0" wp14:anchorId="13955C5B" wp14:editId="21F92BDD">
            <wp:extent cx="5943600" cy="3624580"/>
            <wp:effectExtent l="0" t="0" r="0" b="0"/>
            <wp:docPr id="128" name="Imagen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n 128"/>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5943600" cy="3624580"/>
                    </a:xfrm>
                    <a:prstGeom prst="rect">
                      <a:avLst/>
                    </a:prstGeom>
                  </pic:spPr>
                </pic:pic>
              </a:graphicData>
            </a:graphic>
          </wp:inline>
        </w:drawing>
      </w:r>
    </w:p>
    <w:p w14:paraId="07957568" w14:textId="77777777" w:rsidR="00923AB7" w:rsidRDefault="00923AB7" w:rsidP="009C637F">
      <w:pPr>
        <w:pStyle w:val="Estilo4"/>
        <w:outlineLvl w:val="9"/>
        <w:rPr>
          <w:lang w:val="es-419" w:eastAsia="es-419"/>
        </w:rPr>
      </w:pPr>
    </w:p>
    <w:p w14:paraId="3C57C9E2" w14:textId="77777777" w:rsidR="00923AB7" w:rsidRDefault="00923AB7" w:rsidP="009C637F">
      <w:pPr>
        <w:pStyle w:val="Estilo4"/>
        <w:outlineLvl w:val="9"/>
        <w:rPr>
          <w:lang w:val="es-419" w:eastAsia="es-419"/>
        </w:rPr>
      </w:pPr>
    </w:p>
    <w:p w14:paraId="126B924D" w14:textId="77777777" w:rsidR="00923AB7" w:rsidRDefault="00923AB7" w:rsidP="009C637F">
      <w:pPr>
        <w:pStyle w:val="Estilo4"/>
        <w:outlineLvl w:val="9"/>
        <w:rPr>
          <w:lang w:val="es-419" w:eastAsia="es-419"/>
        </w:rPr>
      </w:pPr>
    </w:p>
    <w:p w14:paraId="5E89D24C" w14:textId="77777777" w:rsidR="00923AB7" w:rsidRDefault="00923AB7" w:rsidP="009C637F">
      <w:pPr>
        <w:pStyle w:val="Estilo4"/>
        <w:outlineLvl w:val="9"/>
        <w:rPr>
          <w:lang w:val="es-419" w:eastAsia="es-419"/>
        </w:rPr>
      </w:pPr>
    </w:p>
    <w:p w14:paraId="35F1E4AA" w14:textId="77777777" w:rsidR="00923AB7" w:rsidRDefault="00923AB7" w:rsidP="009C637F">
      <w:pPr>
        <w:pStyle w:val="Estilo4"/>
        <w:outlineLvl w:val="9"/>
        <w:rPr>
          <w:lang w:val="es-419" w:eastAsia="es-419"/>
        </w:rPr>
      </w:pPr>
    </w:p>
    <w:p w14:paraId="320FA7DF" w14:textId="77777777" w:rsidR="00923AB7" w:rsidRDefault="00923AB7" w:rsidP="009C637F">
      <w:pPr>
        <w:pStyle w:val="Estilo4"/>
        <w:outlineLvl w:val="9"/>
        <w:rPr>
          <w:lang w:val="es-419" w:eastAsia="es-419"/>
        </w:rPr>
      </w:pPr>
    </w:p>
    <w:p w14:paraId="4C4ACB28" w14:textId="77777777" w:rsidR="00923AB7" w:rsidRDefault="00923AB7" w:rsidP="009C637F">
      <w:pPr>
        <w:pStyle w:val="Estilo4"/>
        <w:outlineLvl w:val="9"/>
        <w:rPr>
          <w:lang w:val="es-419" w:eastAsia="es-419"/>
        </w:rPr>
      </w:pPr>
    </w:p>
    <w:p w14:paraId="4E9F2013" w14:textId="77777777" w:rsidR="00923AB7" w:rsidRDefault="00923AB7" w:rsidP="009C637F">
      <w:pPr>
        <w:pStyle w:val="Estilo4"/>
        <w:outlineLvl w:val="9"/>
        <w:rPr>
          <w:lang w:val="es-419" w:eastAsia="es-419"/>
        </w:rPr>
      </w:pPr>
    </w:p>
    <w:p w14:paraId="59DED46F" w14:textId="77777777" w:rsidR="00923AB7" w:rsidRDefault="00923AB7" w:rsidP="009C637F">
      <w:pPr>
        <w:pStyle w:val="Estilo4"/>
        <w:outlineLvl w:val="9"/>
        <w:rPr>
          <w:lang w:val="es-419" w:eastAsia="es-419"/>
        </w:rPr>
      </w:pPr>
    </w:p>
    <w:p w14:paraId="181BE9B8" w14:textId="77777777" w:rsidR="00923AB7" w:rsidRDefault="00923AB7" w:rsidP="009C637F">
      <w:pPr>
        <w:pStyle w:val="Estilo4"/>
        <w:outlineLvl w:val="9"/>
        <w:rPr>
          <w:lang w:val="es-419" w:eastAsia="es-419"/>
        </w:rPr>
      </w:pPr>
    </w:p>
    <w:p w14:paraId="55A29CB7" w14:textId="77777777" w:rsidR="00923AB7" w:rsidRDefault="00923AB7" w:rsidP="009C637F">
      <w:pPr>
        <w:pStyle w:val="Estilo4"/>
        <w:outlineLvl w:val="9"/>
        <w:rPr>
          <w:lang w:val="es-419" w:eastAsia="es-419"/>
        </w:rPr>
      </w:pPr>
    </w:p>
    <w:p w14:paraId="46E996AC" w14:textId="01E1FC8F" w:rsidR="00923AB7" w:rsidRPr="00923AB7" w:rsidRDefault="00923AB7" w:rsidP="009C637F">
      <w:pPr>
        <w:pStyle w:val="Estilo4"/>
        <w:outlineLvl w:val="9"/>
        <w:rPr>
          <w:lang w:val="es-419" w:eastAsia="es-419"/>
        </w:rPr>
      </w:pPr>
      <w:r w:rsidRPr="00923AB7">
        <w:rPr>
          <w:lang w:val="es-419" w:eastAsia="es-419"/>
        </w:rPr>
        <w:lastRenderedPageBreak/>
        <w:t>Implementación en el proyecto:</w:t>
      </w:r>
    </w:p>
    <w:p w14:paraId="0A4629A4" w14:textId="77777777" w:rsidR="00923AB7" w:rsidRPr="00923AB7" w:rsidRDefault="00923AB7" w:rsidP="009C637F">
      <w:pPr>
        <w:pStyle w:val="Estilo4"/>
        <w:outlineLvl w:val="9"/>
        <w:rPr>
          <w:lang w:val="es-419" w:eastAsia="es-419"/>
        </w:rPr>
      </w:pPr>
      <w:r w:rsidRPr="00923AB7">
        <w:rPr>
          <w:lang w:val="es-419" w:eastAsia="es-419"/>
        </w:rPr>
        <w:t>Petición GET para consultar datos:</w:t>
      </w:r>
    </w:p>
    <w:p w14:paraId="43B25D8D" w14:textId="229509D8" w:rsidR="007D4D02" w:rsidRDefault="00923AB7" w:rsidP="009C637F">
      <w:pPr>
        <w:pStyle w:val="Estilo4"/>
        <w:outlineLvl w:val="9"/>
      </w:pPr>
      <w:r>
        <w:rPr>
          <w:noProof/>
        </w:rPr>
        <w:drawing>
          <wp:inline distT="0" distB="0" distL="0" distR="0" wp14:anchorId="4AA761CF" wp14:editId="670E6BBA">
            <wp:extent cx="5943600" cy="3624580"/>
            <wp:effectExtent l="0" t="0" r="0" b="0"/>
            <wp:docPr id="12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n 125"/>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5943600" cy="3624580"/>
                    </a:xfrm>
                    <a:prstGeom prst="rect">
                      <a:avLst/>
                    </a:prstGeom>
                  </pic:spPr>
                </pic:pic>
              </a:graphicData>
            </a:graphic>
          </wp:inline>
        </w:drawing>
      </w:r>
    </w:p>
    <w:p w14:paraId="1E43761F" w14:textId="77777777" w:rsidR="008C2EE1" w:rsidRPr="008C2EE1" w:rsidRDefault="008C2EE1" w:rsidP="009C637F">
      <w:pPr>
        <w:pStyle w:val="Estilo4"/>
        <w:outlineLvl w:val="9"/>
        <w:rPr>
          <w:lang w:val="es-419" w:eastAsia="es-419"/>
        </w:rPr>
      </w:pPr>
      <w:r w:rsidRPr="008C2EE1">
        <w:rPr>
          <w:lang w:val="es-419" w:eastAsia="es-419"/>
        </w:rPr>
        <w:t>Manejo de errores:</w:t>
      </w:r>
    </w:p>
    <w:p w14:paraId="1D174820" w14:textId="77777777" w:rsidR="008C2EE1" w:rsidRPr="008C2EE1" w:rsidRDefault="008C2EE1" w:rsidP="009C637F">
      <w:pPr>
        <w:pStyle w:val="Estilo4"/>
        <w:outlineLvl w:val="9"/>
        <w:rPr>
          <w:lang w:val="es-419" w:eastAsia="es-419"/>
        </w:rPr>
      </w:pPr>
      <w:r w:rsidRPr="008C2EE1">
        <w:rPr>
          <w:lang w:val="es-419" w:eastAsia="es-419"/>
        </w:rPr>
        <w:t>Se implementa manejo robusto de errores en múltiples niveles:</w:t>
      </w:r>
    </w:p>
    <w:p w14:paraId="2136A455" w14:textId="77777777" w:rsidR="008C2EE1" w:rsidRPr="008C2EE1" w:rsidRDefault="008C2EE1" w:rsidP="009C637F">
      <w:pPr>
        <w:pStyle w:val="Estilo4"/>
        <w:outlineLvl w:val="9"/>
        <w:rPr>
          <w:lang w:val="es-419" w:eastAsia="es-419"/>
        </w:rPr>
      </w:pPr>
      <w:r w:rsidRPr="008C2EE1">
        <w:rPr>
          <w:lang w:val="es-419" w:eastAsia="es-419"/>
        </w:rPr>
        <w:t>Errores de red: catch captura errores de conexión (sin internet, servidor caído).</w:t>
      </w:r>
    </w:p>
    <w:p w14:paraId="484B06E7" w14:textId="77777777" w:rsidR="008C2EE1" w:rsidRPr="008C2EE1" w:rsidRDefault="008C2EE1" w:rsidP="009C637F">
      <w:pPr>
        <w:pStyle w:val="Estilo4"/>
        <w:outlineLvl w:val="9"/>
        <w:rPr>
          <w:lang w:val="es-419" w:eastAsia="es-419"/>
        </w:rPr>
      </w:pPr>
      <w:r w:rsidRPr="008C2EE1">
        <w:rPr>
          <w:lang w:val="es-419" w:eastAsia="es-419"/>
        </w:rPr>
        <w:t>Errores HTTP: Se verifica response.ok para detectar códigos 4xx y 5xx.</w:t>
      </w:r>
    </w:p>
    <w:p w14:paraId="0154A456" w14:textId="77777777" w:rsidR="008C2EE1" w:rsidRPr="008C2EE1" w:rsidRDefault="008C2EE1" w:rsidP="009C637F">
      <w:pPr>
        <w:pStyle w:val="Estilo4"/>
        <w:outlineLvl w:val="9"/>
        <w:rPr>
          <w:lang w:val="es-419" w:eastAsia="es-419"/>
        </w:rPr>
      </w:pPr>
      <w:r w:rsidRPr="008C2EE1">
        <w:rPr>
          <w:lang w:val="es-419" w:eastAsia="es-419"/>
        </w:rPr>
        <w:t>Errores de servidor: Se verifica el campo status en la respuesta JSON.</w:t>
      </w:r>
    </w:p>
    <w:p w14:paraId="2731379C" w14:textId="77777777" w:rsidR="008C2EE1" w:rsidRPr="008C2EE1" w:rsidRDefault="008C2EE1" w:rsidP="009C637F">
      <w:pPr>
        <w:pStyle w:val="Estilo4"/>
        <w:outlineLvl w:val="9"/>
        <w:rPr>
          <w:lang w:val="es-419" w:eastAsia="es-419"/>
        </w:rPr>
      </w:pPr>
      <w:r w:rsidRPr="008C2EE1">
        <w:rPr>
          <w:lang w:val="es-419" w:eastAsia="es-419"/>
        </w:rPr>
        <w:t>Cada tipo de error se maneja apropiadamente, mostrando mensajes descriptivos al usuario.</w:t>
      </w:r>
    </w:p>
    <w:p w14:paraId="262F1046" w14:textId="77777777" w:rsidR="008C2EE1" w:rsidRPr="008C2EE1" w:rsidRDefault="008C2EE1" w:rsidP="009C637F">
      <w:pPr>
        <w:pStyle w:val="Estilo4"/>
        <w:outlineLvl w:val="9"/>
        <w:rPr>
          <w:lang w:val="es-419" w:eastAsia="es-419"/>
        </w:rPr>
      </w:pPr>
      <w:r w:rsidRPr="008C2EE1">
        <w:rPr>
          <w:lang w:val="es-419" w:eastAsia="es-419"/>
        </w:rPr>
        <w:t>Actualización periódica:</w:t>
      </w:r>
    </w:p>
    <w:p w14:paraId="76902009" w14:textId="77777777" w:rsidR="008C2EE1" w:rsidRPr="008C2EE1" w:rsidRDefault="008C2EE1" w:rsidP="009C637F">
      <w:pPr>
        <w:pStyle w:val="Estilo4"/>
        <w:outlineLvl w:val="9"/>
        <w:rPr>
          <w:lang w:val="es-419" w:eastAsia="es-419"/>
        </w:rPr>
      </w:pPr>
      <w:r w:rsidRPr="008C2EE1">
        <w:rPr>
          <w:lang w:val="es-419" w:eastAsia="es-419"/>
        </w:rPr>
        <w:t>Se configura actualización automática cada 60 segundos:</w:t>
      </w:r>
    </w:p>
    <w:p w14:paraId="38E4DC6D" w14:textId="537CFB1D" w:rsidR="007D4D02" w:rsidRDefault="008C2EE1" w:rsidP="009C637F">
      <w:pPr>
        <w:pStyle w:val="Estilo4"/>
        <w:outlineLvl w:val="9"/>
      </w:pPr>
      <w:r>
        <w:rPr>
          <w:noProof/>
        </w:rPr>
        <w:drawing>
          <wp:inline distT="0" distB="0" distL="0" distR="0" wp14:anchorId="7CBA71C8" wp14:editId="678A15C5">
            <wp:extent cx="5943600" cy="1156335"/>
            <wp:effectExtent l="0" t="0" r="0" b="5715"/>
            <wp:docPr id="126"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n 126"/>
                    <pic:cNvPicPr/>
                  </pic:nvPicPr>
                  <pic:blipFill>
                    <a:blip r:embed="rId132" cstate="print">
                      <a:extLst>
                        <a:ext uri="{28A0092B-C50C-407E-A947-70E740481C1C}">
                          <a14:useLocalDpi xmlns:a14="http://schemas.microsoft.com/office/drawing/2010/main" val="0"/>
                        </a:ext>
                      </a:extLst>
                    </a:blip>
                    <a:stretch>
                      <a:fillRect/>
                    </a:stretch>
                  </pic:blipFill>
                  <pic:spPr>
                    <a:xfrm>
                      <a:off x="0" y="0"/>
                      <a:ext cx="5943600" cy="1156335"/>
                    </a:xfrm>
                    <a:prstGeom prst="rect">
                      <a:avLst/>
                    </a:prstGeom>
                  </pic:spPr>
                </pic:pic>
              </a:graphicData>
            </a:graphic>
          </wp:inline>
        </w:drawing>
      </w:r>
    </w:p>
    <w:p w14:paraId="1027855A" w14:textId="77777777" w:rsidR="007D4D02" w:rsidRDefault="007D4D02" w:rsidP="009C637F">
      <w:pPr>
        <w:pStyle w:val="titulo4"/>
        <w:outlineLvl w:val="9"/>
      </w:pPr>
    </w:p>
    <w:p w14:paraId="71B7FB12" w14:textId="77777777" w:rsidR="007D4D02" w:rsidRDefault="007D4D02" w:rsidP="009C637F">
      <w:pPr>
        <w:pStyle w:val="titulo4"/>
        <w:outlineLvl w:val="9"/>
      </w:pPr>
    </w:p>
    <w:p w14:paraId="5D82C6E9" w14:textId="77777777" w:rsidR="009234D2" w:rsidRPr="009234D2" w:rsidRDefault="009234D2" w:rsidP="009C637F">
      <w:pPr>
        <w:pStyle w:val="Estilo4"/>
        <w:outlineLvl w:val="9"/>
        <w:rPr>
          <w:lang w:val="es-419" w:eastAsia="es-419"/>
        </w:rPr>
      </w:pPr>
      <w:r w:rsidRPr="009234D2">
        <w:rPr>
          <w:lang w:val="es-419" w:eastAsia="es-419"/>
        </w:rPr>
        <w:lastRenderedPageBreak/>
        <w:t>El intervalo se puede ajustar según necesidades. Para datos muy dinámicos se puede reducir a 10-30 segundos, aunque esto aumenta la carga del servidor.</w:t>
      </w:r>
    </w:p>
    <w:p w14:paraId="108D2797" w14:textId="77777777" w:rsidR="009234D2" w:rsidRDefault="009234D2" w:rsidP="009C637F">
      <w:pPr>
        <w:pStyle w:val="Estilo4"/>
        <w:outlineLvl w:val="9"/>
        <w:rPr>
          <w:b/>
          <w:bCs/>
          <w:lang w:val="es-419" w:eastAsia="es-419"/>
        </w:rPr>
      </w:pPr>
    </w:p>
    <w:p w14:paraId="7D15C8A9" w14:textId="07DEFC99" w:rsidR="009234D2" w:rsidRPr="009234D2" w:rsidRDefault="009234D2" w:rsidP="009C637F">
      <w:pPr>
        <w:pStyle w:val="Estilo4"/>
        <w:outlineLvl w:val="9"/>
        <w:rPr>
          <w:lang w:val="es-419" w:eastAsia="es-419"/>
        </w:rPr>
      </w:pPr>
      <w:r w:rsidRPr="009234D2">
        <w:rPr>
          <w:b/>
          <w:bCs/>
          <w:lang w:val="es-419" w:eastAsia="es-419"/>
        </w:rPr>
        <w:t>Indicadores de carga:</w:t>
      </w:r>
    </w:p>
    <w:p w14:paraId="47BFEA70" w14:textId="77777777" w:rsidR="009234D2" w:rsidRPr="009234D2" w:rsidRDefault="009234D2" w:rsidP="009C637F">
      <w:pPr>
        <w:pStyle w:val="Estilo4"/>
        <w:outlineLvl w:val="9"/>
        <w:rPr>
          <w:lang w:val="es-419" w:eastAsia="es-419"/>
        </w:rPr>
      </w:pPr>
      <w:r w:rsidRPr="009234D2">
        <w:rPr>
          <w:lang w:val="es-419" w:eastAsia="es-419"/>
        </w:rPr>
        <w:t>Se muestran indicadores visuales durante las peticiones:</w:t>
      </w:r>
    </w:p>
    <w:p w14:paraId="25D2B5F2" w14:textId="1E1AD1CD" w:rsidR="007D4D02" w:rsidRDefault="009234D2" w:rsidP="009C637F">
      <w:pPr>
        <w:pStyle w:val="Estilo4"/>
        <w:outlineLvl w:val="9"/>
      </w:pPr>
      <w:r>
        <w:rPr>
          <w:noProof/>
        </w:rPr>
        <w:drawing>
          <wp:inline distT="0" distB="0" distL="0" distR="0" wp14:anchorId="05EF676A" wp14:editId="24A81061">
            <wp:extent cx="5943600" cy="2028825"/>
            <wp:effectExtent l="0" t="0" r="0" b="9525"/>
            <wp:docPr id="129"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n 129"/>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5943600" cy="2028825"/>
                    </a:xfrm>
                    <a:prstGeom prst="rect">
                      <a:avLst/>
                    </a:prstGeom>
                  </pic:spPr>
                </pic:pic>
              </a:graphicData>
            </a:graphic>
          </wp:inline>
        </w:drawing>
      </w:r>
    </w:p>
    <w:p w14:paraId="060DCEA3" w14:textId="77777777" w:rsidR="009234D2" w:rsidRDefault="009234D2" w:rsidP="009C637F">
      <w:pPr>
        <w:pStyle w:val="Estilo4"/>
        <w:outlineLvl w:val="9"/>
        <w:rPr>
          <w:lang w:val="es-419" w:eastAsia="es-419"/>
        </w:rPr>
      </w:pPr>
    </w:p>
    <w:p w14:paraId="29B5EF70" w14:textId="12349391" w:rsidR="009234D2" w:rsidRPr="009234D2" w:rsidRDefault="009234D2" w:rsidP="009C637F">
      <w:pPr>
        <w:pStyle w:val="Estilo4"/>
        <w:outlineLvl w:val="9"/>
        <w:rPr>
          <w:lang w:val="es-419" w:eastAsia="es-419"/>
        </w:rPr>
      </w:pPr>
      <w:r w:rsidRPr="009234D2">
        <w:rPr>
          <w:lang w:val="es-419" w:eastAsia="es-419"/>
        </w:rPr>
        <w:t>El spinner se muestra antes de la petición y se oculta siempre (éxito o error) mediante finally.</w:t>
      </w:r>
    </w:p>
    <w:p w14:paraId="1E39B702" w14:textId="77777777" w:rsidR="009234D2" w:rsidRDefault="009234D2" w:rsidP="009C637F">
      <w:pPr>
        <w:pStyle w:val="Estilo4"/>
        <w:outlineLvl w:val="9"/>
        <w:rPr>
          <w:b/>
          <w:bCs/>
          <w:lang w:val="es-419" w:eastAsia="es-419"/>
        </w:rPr>
      </w:pPr>
    </w:p>
    <w:p w14:paraId="43AF73F4" w14:textId="5ABCF617" w:rsidR="009234D2" w:rsidRPr="009234D2" w:rsidRDefault="009234D2" w:rsidP="009C637F">
      <w:pPr>
        <w:pStyle w:val="Estilo4"/>
        <w:outlineLvl w:val="9"/>
        <w:rPr>
          <w:lang w:val="es-419" w:eastAsia="es-419"/>
        </w:rPr>
      </w:pPr>
      <w:r w:rsidRPr="009234D2">
        <w:rPr>
          <w:b/>
          <w:bCs/>
          <w:lang w:val="es-419" w:eastAsia="es-419"/>
        </w:rPr>
        <w:t>Optimización:</w:t>
      </w:r>
    </w:p>
    <w:p w14:paraId="3D00306E" w14:textId="77777777" w:rsidR="009234D2" w:rsidRPr="009234D2" w:rsidRDefault="009234D2" w:rsidP="009C637F">
      <w:pPr>
        <w:pStyle w:val="Estilo4"/>
        <w:outlineLvl w:val="9"/>
        <w:rPr>
          <w:lang w:val="es-419" w:eastAsia="es-419"/>
        </w:rPr>
      </w:pPr>
      <w:r w:rsidRPr="009234D2">
        <w:rPr>
          <w:lang w:val="es-419" w:eastAsia="es-419"/>
        </w:rPr>
        <w:t>Se implementan técnicas para evitar peticiones innecesarias:</w:t>
      </w:r>
    </w:p>
    <w:p w14:paraId="4B4ECF2A" w14:textId="77777777" w:rsidR="009234D2" w:rsidRPr="009234D2" w:rsidRDefault="009234D2" w:rsidP="009C637F">
      <w:pPr>
        <w:pStyle w:val="Estilo4"/>
        <w:outlineLvl w:val="9"/>
        <w:rPr>
          <w:lang w:val="es-419" w:eastAsia="es-419"/>
        </w:rPr>
      </w:pPr>
      <w:r w:rsidRPr="009234D2">
        <w:rPr>
          <w:lang w:val="es-419" w:eastAsia="es-419"/>
        </w:rPr>
        <w:t>Debouncing: Si el usuario cambia filtros rápidamente, se espera 500ms de inactividad antes de hacer la petición.</w:t>
      </w:r>
    </w:p>
    <w:p w14:paraId="296E6AFB" w14:textId="77777777" w:rsidR="009234D2" w:rsidRPr="009234D2" w:rsidRDefault="009234D2" w:rsidP="009C637F">
      <w:pPr>
        <w:pStyle w:val="Estilo4"/>
        <w:outlineLvl w:val="9"/>
        <w:rPr>
          <w:lang w:val="es-419" w:eastAsia="es-419"/>
        </w:rPr>
      </w:pPr>
      <w:r w:rsidRPr="009234D2">
        <w:rPr>
          <w:lang w:val="es-419" w:eastAsia="es-419"/>
        </w:rPr>
        <w:t>Throttling: Se limita la frecuencia máxima de peticiones a 1 por segundo.</w:t>
      </w:r>
    </w:p>
    <w:p w14:paraId="0C0AE82B" w14:textId="77777777" w:rsidR="009234D2" w:rsidRPr="009234D2" w:rsidRDefault="009234D2" w:rsidP="009C637F">
      <w:pPr>
        <w:pStyle w:val="Estilo4"/>
        <w:outlineLvl w:val="9"/>
        <w:rPr>
          <w:lang w:val="es-419" w:eastAsia="es-419"/>
        </w:rPr>
      </w:pPr>
      <w:r w:rsidRPr="009234D2">
        <w:rPr>
          <w:lang w:val="es-419" w:eastAsia="es-419"/>
        </w:rPr>
        <w:t>Cancelación: Si el usuario cambia de página, se cancelan las peticiones pendientes mediante AbortController.</w:t>
      </w:r>
    </w:p>
    <w:p w14:paraId="4218D36F" w14:textId="77777777" w:rsidR="009234D2" w:rsidRDefault="009234D2" w:rsidP="009C637F">
      <w:pPr>
        <w:pStyle w:val="Estilo4"/>
        <w:outlineLvl w:val="9"/>
        <w:rPr>
          <w:b/>
          <w:bCs/>
          <w:lang w:val="es-419" w:eastAsia="es-419"/>
        </w:rPr>
      </w:pPr>
    </w:p>
    <w:p w14:paraId="197969F4" w14:textId="272E9BB9" w:rsidR="009234D2" w:rsidRPr="009234D2" w:rsidRDefault="009234D2" w:rsidP="009C637F">
      <w:pPr>
        <w:pStyle w:val="Estilo4"/>
        <w:outlineLvl w:val="9"/>
        <w:rPr>
          <w:lang w:val="es-419" w:eastAsia="es-419"/>
        </w:rPr>
      </w:pPr>
      <w:r w:rsidRPr="009234D2">
        <w:rPr>
          <w:b/>
          <w:bCs/>
          <w:lang w:val="es-419" w:eastAsia="es-419"/>
        </w:rPr>
        <w:t>Caché en cliente:</w:t>
      </w:r>
    </w:p>
    <w:p w14:paraId="61E26F2F" w14:textId="77777777" w:rsidR="009234D2" w:rsidRPr="009234D2" w:rsidRDefault="009234D2" w:rsidP="009C637F">
      <w:pPr>
        <w:pStyle w:val="Estilo4"/>
        <w:outlineLvl w:val="9"/>
        <w:rPr>
          <w:lang w:val="es-419" w:eastAsia="es-419"/>
        </w:rPr>
      </w:pPr>
      <w:r w:rsidRPr="009234D2">
        <w:rPr>
          <w:lang w:val="es-419" w:eastAsia="es-419"/>
        </w:rPr>
        <w:t>Para datos que cambian poco (por ejemplo, lista de dispositivos), se puede implementar caché en memoria:</w:t>
      </w:r>
    </w:p>
    <w:p w14:paraId="0DF9C1FF" w14:textId="267FF765" w:rsidR="007D4D02" w:rsidRDefault="009234D2" w:rsidP="009C637F">
      <w:pPr>
        <w:pStyle w:val="Estilo4"/>
        <w:outlineLvl w:val="9"/>
      </w:pPr>
      <w:r>
        <w:rPr>
          <w:noProof/>
        </w:rPr>
        <w:lastRenderedPageBreak/>
        <w:drawing>
          <wp:inline distT="0" distB="0" distL="0" distR="0" wp14:anchorId="16429BA9" wp14:editId="77EAE776">
            <wp:extent cx="5943600" cy="3042920"/>
            <wp:effectExtent l="0" t="0" r="0" b="5080"/>
            <wp:docPr id="132" name="Imagen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n 132"/>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5943600" cy="3042920"/>
                    </a:xfrm>
                    <a:prstGeom prst="rect">
                      <a:avLst/>
                    </a:prstGeom>
                  </pic:spPr>
                </pic:pic>
              </a:graphicData>
            </a:graphic>
          </wp:inline>
        </w:drawing>
      </w:r>
    </w:p>
    <w:p w14:paraId="64EAABD6" w14:textId="77777777" w:rsidR="007D4D02" w:rsidRDefault="007D4D02" w:rsidP="009C637F">
      <w:pPr>
        <w:pStyle w:val="titulo4"/>
        <w:outlineLvl w:val="9"/>
      </w:pPr>
    </w:p>
    <w:p w14:paraId="731B734E" w14:textId="5B016348" w:rsidR="00221C1E" w:rsidRDefault="00221C1E" w:rsidP="000B58B2">
      <w:pPr>
        <w:pStyle w:val="MyStyle"/>
        <w:outlineLvl w:val="3"/>
      </w:pPr>
      <w:bookmarkStart w:id="489" w:name="_Toc217135229"/>
      <w:bookmarkStart w:id="490" w:name="_Toc218087720"/>
      <w:r>
        <w:t>5.6.4.4. PhpSpreadsheet para Excel</w:t>
      </w:r>
      <w:bookmarkEnd w:id="489"/>
      <w:bookmarkEnd w:id="490"/>
    </w:p>
    <w:p w14:paraId="3A0A875B" w14:textId="77777777" w:rsidR="009B4746" w:rsidRDefault="009B4746" w:rsidP="009C637F">
      <w:pPr>
        <w:pStyle w:val="Estilo4"/>
        <w:outlineLvl w:val="9"/>
        <w:rPr>
          <w:lang w:val="es-419"/>
        </w:rPr>
      </w:pPr>
      <w:r>
        <w:t>PhpSpreadsheet es la librería moderna de PHP para leer, crear y manipular archivos de hojas de cálculo.</w:t>
      </w:r>
    </w:p>
    <w:p w14:paraId="40F76E93" w14:textId="77777777" w:rsidR="009B4746" w:rsidRDefault="009B4746" w:rsidP="009C637F">
      <w:pPr>
        <w:pStyle w:val="Estilo4"/>
        <w:outlineLvl w:val="9"/>
      </w:pPr>
      <w:r>
        <w:rPr>
          <w:rStyle w:val="Textoennegrita"/>
        </w:rPr>
        <w:t>Características de PhpSpreadsheet:</w:t>
      </w:r>
    </w:p>
    <w:p w14:paraId="6F59CD93" w14:textId="77777777" w:rsidR="009B4746" w:rsidRDefault="009B4746" w:rsidP="009C637F">
      <w:pPr>
        <w:pStyle w:val="Estilo4"/>
        <w:outlineLvl w:val="9"/>
      </w:pPr>
      <w:r>
        <w:t>PhpSpreadsheet es el sucesor de la obsoleta PHPExcel, completamente reescrita con arquitectura moderna PHP 7+.</w:t>
      </w:r>
    </w:p>
    <w:p w14:paraId="633067E0" w14:textId="77777777" w:rsidR="009B4746" w:rsidRDefault="009B4746" w:rsidP="009C637F">
      <w:pPr>
        <w:pStyle w:val="Estilo4"/>
        <w:outlineLvl w:val="9"/>
      </w:pPr>
      <w:r>
        <w:t>Formatos soportados:</w:t>
      </w:r>
    </w:p>
    <w:p w14:paraId="530DF6BB" w14:textId="77777777" w:rsidR="009B4746" w:rsidRDefault="009B4746" w:rsidP="009C637F">
      <w:pPr>
        <w:pStyle w:val="Estilo4"/>
        <w:numPr>
          <w:ilvl w:val="0"/>
          <w:numId w:val="404"/>
        </w:numPr>
        <w:outlineLvl w:val="9"/>
      </w:pPr>
      <w:r>
        <w:t>XLSX (Excel 2007 y superior) - formato principal</w:t>
      </w:r>
    </w:p>
    <w:p w14:paraId="59BF5586" w14:textId="77777777" w:rsidR="009B4746" w:rsidRDefault="009B4746" w:rsidP="009C637F">
      <w:pPr>
        <w:pStyle w:val="Estilo4"/>
        <w:numPr>
          <w:ilvl w:val="0"/>
          <w:numId w:val="404"/>
        </w:numPr>
        <w:outlineLvl w:val="9"/>
      </w:pPr>
      <w:r>
        <w:t>XLS (Excel 97-2003) - compatibilidad legacy</w:t>
      </w:r>
    </w:p>
    <w:p w14:paraId="1C40DD9C" w14:textId="77777777" w:rsidR="009B4746" w:rsidRDefault="009B4746" w:rsidP="009C637F">
      <w:pPr>
        <w:pStyle w:val="Estilo4"/>
        <w:numPr>
          <w:ilvl w:val="0"/>
          <w:numId w:val="404"/>
        </w:numPr>
        <w:outlineLvl w:val="9"/>
      </w:pPr>
      <w:r>
        <w:t>CSV - archivos de texto separados por comas</w:t>
      </w:r>
    </w:p>
    <w:p w14:paraId="7F825AAC" w14:textId="77777777" w:rsidR="009B4746" w:rsidRDefault="009B4746" w:rsidP="009C637F">
      <w:pPr>
        <w:pStyle w:val="Estilo4"/>
        <w:numPr>
          <w:ilvl w:val="0"/>
          <w:numId w:val="404"/>
        </w:numPr>
        <w:outlineLvl w:val="9"/>
      </w:pPr>
      <w:r>
        <w:t>ODS - LibreOffice/OpenOffice Calc</w:t>
      </w:r>
    </w:p>
    <w:p w14:paraId="46DD70BF" w14:textId="77777777" w:rsidR="009B4746" w:rsidRDefault="009B4746" w:rsidP="009C637F">
      <w:pPr>
        <w:pStyle w:val="Estilo4"/>
        <w:numPr>
          <w:ilvl w:val="0"/>
          <w:numId w:val="404"/>
        </w:numPr>
        <w:outlineLvl w:val="9"/>
      </w:pPr>
      <w:r>
        <w:t>HTML - tablas HTML exportables</w:t>
      </w:r>
    </w:p>
    <w:p w14:paraId="383B1765" w14:textId="77777777" w:rsidR="009B4746" w:rsidRDefault="009B4746" w:rsidP="009C637F">
      <w:pPr>
        <w:pStyle w:val="Estilo4"/>
        <w:numPr>
          <w:ilvl w:val="0"/>
          <w:numId w:val="404"/>
        </w:numPr>
        <w:outlineLvl w:val="9"/>
      </w:pPr>
      <w:r>
        <w:t>PDF - requiere librerías adicionales (mpdf, tcpdf)</w:t>
      </w:r>
    </w:p>
    <w:p w14:paraId="2305061E" w14:textId="77777777" w:rsidR="009B4746" w:rsidRPr="009B4746" w:rsidRDefault="009B4746" w:rsidP="009C637F">
      <w:pPr>
        <w:pStyle w:val="Estilo4"/>
        <w:outlineLvl w:val="9"/>
        <w:rPr>
          <w:lang w:val="es-419" w:eastAsia="es-419"/>
        </w:rPr>
      </w:pPr>
      <w:r w:rsidRPr="009B4746">
        <w:rPr>
          <w:lang w:val="es-419" w:eastAsia="es-419"/>
        </w:rPr>
        <w:t>Composer - Gestor de dependencias de PHP:</w:t>
      </w:r>
    </w:p>
    <w:p w14:paraId="12C87B34" w14:textId="77777777" w:rsidR="009B4746" w:rsidRPr="009B4746" w:rsidRDefault="009B4746" w:rsidP="009C637F">
      <w:pPr>
        <w:pStyle w:val="Estilo4"/>
        <w:outlineLvl w:val="9"/>
        <w:rPr>
          <w:lang w:val="es-419" w:eastAsia="es-419"/>
        </w:rPr>
      </w:pPr>
      <w:r w:rsidRPr="009B4746">
        <w:rPr>
          <w:lang w:val="es-419" w:eastAsia="es-419"/>
        </w:rPr>
        <w:t>Composer es una herramienta de gestión de dependencias para PHP, similar a npm para Node.js o pip para Python. Permite instalar, actualizar y administrar librerías de terceros de forma automática.</w:t>
      </w:r>
    </w:p>
    <w:p w14:paraId="7C1DDF06" w14:textId="77777777" w:rsidR="009B4746" w:rsidRDefault="009B4746" w:rsidP="009C637F">
      <w:pPr>
        <w:pStyle w:val="Estilo4"/>
        <w:outlineLvl w:val="9"/>
        <w:rPr>
          <w:lang w:val="es-419" w:eastAsia="es-419"/>
        </w:rPr>
      </w:pPr>
    </w:p>
    <w:p w14:paraId="5ECE0417" w14:textId="77777777" w:rsidR="009B4746" w:rsidRDefault="009B4746" w:rsidP="009C637F">
      <w:pPr>
        <w:pStyle w:val="Estilo4"/>
        <w:outlineLvl w:val="9"/>
        <w:rPr>
          <w:lang w:val="es-419" w:eastAsia="es-419"/>
        </w:rPr>
      </w:pPr>
    </w:p>
    <w:p w14:paraId="302B2640" w14:textId="2101D827" w:rsidR="009B4746" w:rsidRPr="009B4746" w:rsidRDefault="009B4746" w:rsidP="009C637F">
      <w:pPr>
        <w:pStyle w:val="Estilo4"/>
        <w:outlineLvl w:val="9"/>
        <w:rPr>
          <w:lang w:val="es-419" w:eastAsia="es-419"/>
        </w:rPr>
      </w:pPr>
      <w:r w:rsidRPr="009B4746">
        <w:rPr>
          <w:lang w:val="es-419" w:eastAsia="es-419"/>
        </w:rPr>
        <w:lastRenderedPageBreak/>
        <w:t>¿Qué es Composer?</w:t>
      </w:r>
    </w:p>
    <w:p w14:paraId="02672D1C" w14:textId="46C9BCC5" w:rsidR="009B4746" w:rsidRPr="009B4746" w:rsidRDefault="009B4746" w:rsidP="009C637F">
      <w:pPr>
        <w:pStyle w:val="Estilo4"/>
        <w:outlineLvl w:val="9"/>
        <w:rPr>
          <w:lang w:val="es-419" w:eastAsia="es-419"/>
        </w:rPr>
      </w:pPr>
      <w:r w:rsidRPr="009B4746">
        <w:rPr>
          <w:lang w:val="es-419" w:eastAsia="es-419"/>
        </w:rPr>
        <w:t>Composer es el estándar de facto en el ecosistema PHP moderno para gestionar dependencias de proyectos. En lugar de descargar manualmente archivos de librerías y administrar actualizaciones, Composer automatiza todo el proceso</w:t>
      </w:r>
      <w:r>
        <w:rPr>
          <w:lang w:val="es-419" w:eastAsia="es-419"/>
        </w:rPr>
        <w:t xml:space="preserve">  y se ejecuta en ms-dos.</w:t>
      </w:r>
    </w:p>
    <w:p w14:paraId="4BDDB747" w14:textId="77777777" w:rsidR="009B4746" w:rsidRDefault="009B4746" w:rsidP="009C637F">
      <w:pPr>
        <w:pStyle w:val="Estilo4"/>
        <w:outlineLvl w:val="9"/>
        <w:rPr>
          <w:lang w:val="es-419"/>
        </w:rPr>
      </w:pPr>
      <w:r>
        <w:rPr>
          <w:rStyle w:val="Textoennegrita"/>
        </w:rPr>
        <w:t>Instalación:</w:t>
      </w:r>
    </w:p>
    <w:p w14:paraId="13CD0C0B" w14:textId="77777777" w:rsidR="009B4746" w:rsidRDefault="009B4746" w:rsidP="009C637F">
      <w:pPr>
        <w:pStyle w:val="Estilo4"/>
        <w:outlineLvl w:val="9"/>
      </w:pPr>
      <w:r>
        <w:t>PhpSpreadsheet se instala mediante Composer, el gestor de dependencias estándar de PHP:</w:t>
      </w:r>
    </w:p>
    <w:p w14:paraId="71C64504" w14:textId="6AB80D9B" w:rsidR="009234D2" w:rsidRPr="009B4746" w:rsidRDefault="009B4746" w:rsidP="009C637F">
      <w:pPr>
        <w:pStyle w:val="Estilo4"/>
        <w:outlineLvl w:val="9"/>
        <w:rPr>
          <w:lang w:val="es-419"/>
        </w:rPr>
      </w:pPr>
      <w:r>
        <w:rPr>
          <w:noProof/>
          <w:lang w:val="es-419"/>
        </w:rPr>
        <w:drawing>
          <wp:inline distT="0" distB="0" distL="0" distR="0" wp14:anchorId="31EEE0C8" wp14:editId="1E890278">
            <wp:extent cx="5943600" cy="704215"/>
            <wp:effectExtent l="0" t="0" r="0" b="0"/>
            <wp:docPr id="134" name="Imagen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n 134"/>
                    <pic:cNvPicPr/>
                  </pic:nvPicPr>
                  <pic:blipFill>
                    <a:blip r:embed="rId135" cstate="print">
                      <a:extLst>
                        <a:ext uri="{28A0092B-C50C-407E-A947-70E740481C1C}">
                          <a14:useLocalDpi xmlns:a14="http://schemas.microsoft.com/office/drawing/2010/main" val="0"/>
                        </a:ext>
                      </a:extLst>
                    </a:blip>
                    <a:stretch>
                      <a:fillRect/>
                    </a:stretch>
                  </pic:blipFill>
                  <pic:spPr>
                    <a:xfrm>
                      <a:off x="0" y="0"/>
                      <a:ext cx="5943600" cy="704215"/>
                    </a:xfrm>
                    <a:prstGeom prst="rect">
                      <a:avLst/>
                    </a:prstGeom>
                  </pic:spPr>
                </pic:pic>
              </a:graphicData>
            </a:graphic>
          </wp:inline>
        </w:drawing>
      </w:r>
    </w:p>
    <w:p w14:paraId="266F22ED" w14:textId="77777777" w:rsidR="009B4746" w:rsidRPr="009B4746" w:rsidRDefault="009B4746" w:rsidP="009C637F">
      <w:pPr>
        <w:pStyle w:val="Estilo4"/>
        <w:outlineLvl w:val="9"/>
        <w:rPr>
          <w:lang w:val="es-419" w:eastAsia="es-419"/>
        </w:rPr>
      </w:pPr>
      <w:r w:rsidRPr="009B4746">
        <w:rPr>
          <w:lang w:val="es-419" w:eastAsia="es-419"/>
        </w:rPr>
        <w:t>Esto descarga la librería y todas sus dependencias en el directorio vendor/ del proyecto.</w:t>
      </w:r>
    </w:p>
    <w:p w14:paraId="109BA4FC" w14:textId="77777777" w:rsidR="009B4746" w:rsidRPr="009B4746" w:rsidRDefault="009B4746" w:rsidP="009C637F">
      <w:pPr>
        <w:pStyle w:val="Estilo4"/>
        <w:outlineLvl w:val="9"/>
        <w:rPr>
          <w:lang w:val="es-419" w:eastAsia="es-419"/>
        </w:rPr>
      </w:pPr>
      <w:r w:rsidRPr="009B4746">
        <w:rPr>
          <w:b/>
          <w:bCs/>
          <w:lang w:val="es-419" w:eastAsia="es-419"/>
        </w:rPr>
        <w:t>Versión utilizada:</w:t>
      </w:r>
    </w:p>
    <w:p w14:paraId="3E150494" w14:textId="77777777" w:rsidR="009B4746" w:rsidRPr="009B4746" w:rsidRDefault="009B4746" w:rsidP="009C637F">
      <w:pPr>
        <w:pStyle w:val="Estilo4"/>
        <w:outlineLvl w:val="9"/>
        <w:rPr>
          <w:lang w:val="es-419" w:eastAsia="es-419"/>
        </w:rPr>
      </w:pPr>
      <w:r w:rsidRPr="009B4746">
        <w:rPr>
          <w:lang w:val="es-419" w:eastAsia="es-419"/>
        </w:rPr>
        <w:t>El proyecto utiliza PhpSpreadsheet versión 1.29 o superior, compatible con PHP 7.4, 8.0, 8.1 y 8.2.</w:t>
      </w:r>
    </w:p>
    <w:p w14:paraId="475D81F9" w14:textId="77777777" w:rsidR="009B4746" w:rsidRPr="009B4746" w:rsidRDefault="009B4746" w:rsidP="009C637F">
      <w:pPr>
        <w:pStyle w:val="Estilo4"/>
        <w:outlineLvl w:val="9"/>
        <w:rPr>
          <w:lang w:val="es-419" w:eastAsia="es-419"/>
        </w:rPr>
      </w:pPr>
      <w:r w:rsidRPr="009B4746">
        <w:rPr>
          <w:b/>
          <w:bCs/>
          <w:lang w:val="es-419" w:eastAsia="es-419"/>
        </w:rPr>
        <w:t>Implementación en el proyecto:</w:t>
      </w:r>
    </w:p>
    <w:p w14:paraId="69500FFC" w14:textId="77777777" w:rsidR="009B4746" w:rsidRPr="009B4746" w:rsidRDefault="009B4746" w:rsidP="009C637F">
      <w:pPr>
        <w:pStyle w:val="Estilo4"/>
        <w:outlineLvl w:val="9"/>
        <w:rPr>
          <w:lang w:val="es-419" w:eastAsia="es-419"/>
        </w:rPr>
      </w:pPr>
      <w:r w:rsidRPr="009B4746">
        <w:rPr>
          <w:lang w:val="es-419" w:eastAsia="es-419"/>
        </w:rPr>
        <w:t>Generación de archivo Excel con registros de temperatura:</w:t>
      </w:r>
    </w:p>
    <w:p w14:paraId="3F823148" w14:textId="77777777" w:rsidR="009B4746" w:rsidRPr="009B4746" w:rsidRDefault="009B4746" w:rsidP="009C637F">
      <w:pPr>
        <w:pStyle w:val="Estilo4"/>
        <w:outlineLvl w:val="9"/>
        <w:rPr>
          <w:lang w:val="es-419" w:eastAsia="es-419"/>
        </w:rPr>
      </w:pPr>
      <w:r w:rsidRPr="009B4746">
        <w:rPr>
          <w:lang w:val="es-419" w:eastAsia="es-419"/>
        </w:rPr>
        <w:t>Proceso paso a paso:</w:t>
      </w:r>
    </w:p>
    <w:p w14:paraId="00A95EDE" w14:textId="77777777" w:rsidR="009B4746" w:rsidRPr="009B4746" w:rsidRDefault="009B4746" w:rsidP="009C637F">
      <w:pPr>
        <w:pStyle w:val="Estilo4"/>
        <w:outlineLvl w:val="9"/>
        <w:rPr>
          <w:lang w:val="es-419" w:eastAsia="es-419"/>
        </w:rPr>
      </w:pPr>
      <w:r w:rsidRPr="009B4746">
        <w:rPr>
          <w:b/>
          <w:bCs/>
          <w:lang w:val="es-419" w:eastAsia="es-419"/>
        </w:rPr>
        <w:t>1. Inclusión de clases:</w:t>
      </w:r>
    </w:p>
    <w:p w14:paraId="7CA9179A" w14:textId="77777777" w:rsidR="009B4746" w:rsidRPr="009B4746" w:rsidRDefault="009B4746" w:rsidP="009C637F">
      <w:pPr>
        <w:pStyle w:val="Estilo4"/>
        <w:outlineLvl w:val="9"/>
        <w:rPr>
          <w:lang w:val="es-419" w:eastAsia="es-419"/>
        </w:rPr>
      </w:pPr>
      <w:r w:rsidRPr="009B4746">
        <w:rPr>
          <w:lang w:val="es-419" w:eastAsia="es-419"/>
        </w:rPr>
        <w:t>Se incluye el autoloader de Composer y se importan las clases necesarias:</w:t>
      </w:r>
    </w:p>
    <w:p w14:paraId="24F3BA93" w14:textId="6ECBA959" w:rsidR="009234D2" w:rsidRPr="009B4746" w:rsidRDefault="00CD5545" w:rsidP="009C637F">
      <w:pPr>
        <w:pStyle w:val="Estilo4"/>
        <w:outlineLvl w:val="9"/>
        <w:rPr>
          <w:lang w:val="es-419"/>
        </w:rPr>
      </w:pPr>
      <w:r>
        <w:rPr>
          <w:noProof/>
          <w:lang w:val="es-419"/>
        </w:rPr>
        <w:drawing>
          <wp:inline distT="0" distB="0" distL="0" distR="0" wp14:anchorId="162CAE5A" wp14:editId="5F4A337A">
            <wp:extent cx="5943600" cy="1427480"/>
            <wp:effectExtent l="0" t="0" r="0" b="0"/>
            <wp:docPr id="135" name="Imagen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n 135"/>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5943600" cy="1427480"/>
                    </a:xfrm>
                    <a:prstGeom prst="rect">
                      <a:avLst/>
                    </a:prstGeom>
                  </pic:spPr>
                </pic:pic>
              </a:graphicData>
            </a:graphic>
          </wp:inline>
        </w:drawing>
      </w:r>
    </w:p>
    <w:p w14:paraId="1B4DAFB1" w14:textId="77777777" w:rsidR="00DB25A6" w:rsidRPr="00DB25A6" w:rsidRDefault="00DB25A6" w:rsidP="009C637F">
      <w:pPr>
        <w:pStyle w:val="Estilo4"/>
        <w:outlineLvl w:val="9"/>
        <w:rPr>
          <w:lang w:val="es-419" w:eastAsia="es-419"/>
        </w:rPr>
      </w:pPr>
      <w:r w:rsidRPr="00DB25A6">
        <w:rPr>
          <w:lang w:val="es-419" w:eastAsia="es-419"/>
        </w:rPr>
        <w:t>2. Creación del documento:</w:t>
      </w:r>
    </w:p>
    <w:p w14:paraId="0E59CAAF" w14:textId="77777777" w:rsidR="00DB25A6" w:rsidRPr="00DB25A6" w:rsidRDefault="00DB25A6" w:rsidP="009C637F">
      <w:pPr>
        <w:pStyle w:val="Estilo4"/>
        <w:outlineLvl w:val="9"/>
        <w:rPr>
          <w:lang w:val="es-419" w:eastAsia="es-419"/>
        </w:rPr>
      </w:pPr>
      <w:r w:rsidRPr="00DB25A6">
        <w:rPr>
          <w:lang w:val="es-419" w:eastAsia="es-419"/>
        </w:rPr>
        <w:t>Se crea una instancia de Spreadsheet y se obtiene la hoja activa:</w:t>
      </w:r>
    </w:p>
    <w:p w14:paraId="582B4481" w14:textId="4981A538" w:rsidR="009234D2" w:rsidRPr="00DB25A6" w:rsidRDefault="00DB25A6" w:rsidP="009C637F">
      <w:pPr>
        <w:pStyle w:val="Estilo4"/>
        <w:outlineLvl w:val="9"/>
        <w:rPr>
          <w:lang w:val="es-419"/>
        </w:rPr>
      </w:pPr>
      <w:r>
        <w:rPr>
          <w:noProof/>
          <w:lang w:val="es-419"/>
        </w:rPr>
        <w:drawing>
          <wp:inline distT="0" distB="0" distL="0" distR="0" wp14:anchorId="0DAC3B1A" wp14:editId="4389AFC2">
            <wp:extent cx="5943600" cy="704215"/>
            <wp:effectExtent l="0" t="0" r="0" b="0"/>
            <wp:docPr id="139" name="Imagen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n 139"/>
                    <pic:cNvPicPr/>
                  </pic:nvPicPr>
                  <pic:blipFill>
                    <a:blip r:embed="rId137" cstate="print">
                      <a:extLst>
                        <a:ext uri="{28A0092B-C50C-407E-A947-70E740481C1C}">
                          <a14:useLocalDpi xmlns:a14="http://schemas.microsoft.com/office/drawing/2010/main" val="0"/>
                        </a:ext>
                      </a:extLst>
                    </a:blip>
                    <a:stretch>
                      <a:fillRect/>
                    </a:stretch>
                  </pic:blipFill>
                  <pic:spPr>
                    <a:xfrm>
                      <a:off x="0" y="0"/>
                      <a:ext cx="5943600" cy="704215"/>
                    </a:xfrm>
                    <a:prstGeom prst="rect">
                      <a:avLst/>
                    </a:prstGeom>
                  </pic:spPr>
                </pic:pic>
              </a:graphicData>
            </a:graphic>
          </wp:inline>
        </w:drawing>
      </w:r>
    </w:p>
    <w:p w14:paraId="2534B56A" w14:textId="142880BE" w:rsidR="009234D2" w:rsidRDefault="009234D2" w:rsidP="009C637F">
      <w:pPr>
        <w:pStyle w:val="Estilo4"/>
        <w:outlineLvl w:val="9"/>
      </w:pPr>
    </w:p>
    <w:p w14:paraId="70DFB5A3" w14:textId="51482C65" w:rsidR="00DB25A6" w:rsidRDefault="00DB25A6" w:rsidP="009C637F">
      <w:pPr>
        <w:pStyle w:val="Estilo4"/>
        <w:outlineLvl w:val="9"/>
      </w:pPr>
    </w:p>
    <w:p w14:paraId="58DBF409" w14:textId="092DD2D7" w:rsidR="00DB25A6" w:rsidRDefault="00DB25A6" w:rsidP="009C637F">
      <w:pPr>
        <w:pStyle w:val="Estilo4"/>
        <w:outlineLvl w:val="9"/>
      </w:pPr>
    </w:p>
    <w:p w14:paraId="216B82A2" w14:textId="77777777" w:rsidR="00DB25A6" w:rsidRPr="00DB25A6" w:rsidRDefault="00DB25A6" w:rsidP="009C637F">
      <w:pPr>
        <w:pStyle w:val="Estilo4"/>
        <w:outlineLvl w:val="9"/>
        <w:rPr>
          <w:lang w:val="es-419" w:eastAsia="es-419"/>
        </w:rPr>
      </w:pPr>
      <w:r w:rsidRPr="00DB25A6">
        <w:rPr>
          <w:lang w:val="es-419" w:eastAsia="es-419"/>
        </w:rPr>
        <w:lastRenderedPageBreak/>
        <w:t>3. Propiedades del documento:</w:t>
      </w:r>
    </w:p>
    <w:p w14:paraId="347F561F" w14:textId="77777777" w:rsidR="00DB25A6" w:rsidRPr="00DB25A6" w:rsidRDefault="00DB25A6" w:rsidP="009C637F">
      <w:pPr>
        <w:pStyle w:val="Estilo4"/>
        <w:outlineLvl w:val="9"/>
        <w:rPr>
          <w:lang w:val="es-419" w:eastAsia="es-419"/>
        </w:rPr>
      </w:pPr>
      <w:r w:rsidRPr="00DB25A6">
        <w:rPr>
          <w:lang w:val="es-419" w:eastAsia="es-419"/>
        </w:rPr>
        <w:t>Se establecen metadatos del archivo:</w:t>
      </w:r>
    </w:p>
    <w:p w14:paraId="3DFE4637" w14:textId="0C84B6EC" w:rsidR="00DB25A6" w:rsidRPr="00DB25A6" w:rsidRDefault="00DB25A6" w:rsidP="009C637F">
      <w:pPr>
        <w:pStyle w:val="Estilo4"/>
        <w:outlineLvl w:val="9"/>
        <w:rPr>
          <w:lang w:val="es-419"/>
        </w:rPr>
      </w:pPr>
      <w:r>
        <w:rPr>
          <w:noProof/>
          <w:lang w:val="es-419"/>
        </w:rPr>
        <w:drawing>
          <wp:inline distT="0" distB="0" distL="0" distR="0" wp14:anchorId="5A6A3042" wp14:editId="2ED0BA7F">
            <wp:extent cx="5943600" cy="1137285"/>
            <wp:effectExtent l="0" t="0" r="0" b="0"/>
            <wp:docPr id="143" name="Imagen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n 143"/>
                    <pic:cNvPicPr/>
                  </pic:nvPicPr>
                  <pic:blipFill>
                    <a:blip r:embed="rId138" cstate="print">
                      <a:extLst>
                        <a:ext uri="{28A0092B-C50C-407E-A947-70E740481C1C}">
                          <a14:useLocalDpi xmlns:a14="http://schemas.microsoft.com/office/drawing/2010/main" val="0"/>
                        </a:ext>
                      </a:extLst>
                    </a:blip>
                    <a:stretch>
                      <a:fillRect/>
                    </a:stretch>
                  </pic:blipFill>
                  <pic:spPr>
                    <a:xfrm>
                      <a:off x="0" y="0"/>
                      <a:ext cx="5943600" cy="1137285"/>
                    </a:xfrm>
                    <a:prstGeom prst="rect">
                      <a:avLst/>
                    </a:prstGeom>
                  </pic:spPr>
                </pic:pic>
              </a:graphicData>
            </a:graphic>
          </wp:inline>
        </w:drawing>
      </w:r>
    </w:p>
    <w:p w14:paraId="0F16F5C6" w14:textId="77777777" w:rsidR="00DB25A6" w:rsidRPr="00DB25A6" w:rsidRDefault="00DB25A6" w:rsidP="009C637F">
      <w:pPr>
        <w:pStyle w:val="Estilo4"/>
        <w:outlineLvl w:val="9"/>
        <w:rPr>
          <w:lang w:val="es-419" w:eastAsia="es-419"/>
        </w:rPr>
      </w:pPr>
      <w:r w:rsidRPr="00DB25A6">
        <w:rPr>
          <w:lang w:val="es-419" w:eastAsia="es-419"/>
        </w:rPr>
        <w:t>4. Configuración de encabezados:</w:t>
      </w:r>
    </w:p>
    <w:p w14:paraId="7EDF6041" w14:textId="77777777" w:rsidR="00DB25A6" w:rsidRPr="00DB25A6" w:rsidRDefault="00DB25A6" w:rsidP="009C637F">
      <w:pPr>
        <w:pStyle w:val="Estilo4"/>
        <w:outlineLvl w:val="9"/>
        <w:rPr>
          <w:lang w:val="es-419" w:eastAsia="es-419"/>
        </w:rPr>
      </w:pPr>
      <w:r w:rsidRPr="00DB25A6">
        <w:rPr>
          <w:lang w:val="es-419" w:eastAsia="es-419"/>
        </w:rPr>
        <w:t>Se escriben los títulos de columnas en la primera fila:</w:t>
      </w:r>
    </w:p>
    <w:p w14:paraId="636731A6" w14:textId="176C8B33" w:rsidR="009234D2" w:rsidRPr="00DB25A6" w:rsidRDefault="00DB25A6" w:rsidP="009C637F">
      <w:pPr>
        <w:pStyle w:val="Estilo4"/>
        <w:outlineLvl w:val="9"/>
        <w:rPr>
          <w:lang w:val="es-419"/>
        </w:rPr>
      </w:pPr>
      <w:r>
        <w:rPr>
          <w:noProof/>
          <w:lang w:val="es-419"/>
        </w:rPr>
        <w:drawing>
          <wp:inline distT="0" distB="0" distL="0" distR="0" wp14:anchorId="3A24DA3A" wp14:editId="1082AF58">
            <wp:extent cx="5943600" cy="995045"/>
            <wp:effectExtent l="0" t="0" r="0" b="0"/>
            <wp:docPr id="141" name="Imagen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n 141"/>
                    <pic:cNvPicPr/>
                  </pic:nvPicPr>
                  <pic:blipFill>
                    <a:blip r:embed="rId139" cstate="print">
                      <a:extLst>
                        <a:ext uri="{28A0092B-C50C-407E-A947-70E740481C1C}">
                          <a14:useLocalDpi xmlns:a14="http://schemas.microsoft.com/office/drawing/2010/main" val="0"/>
                        </a:ext>
                      </a:extLst>
                    </a:blip>
                    <a:stretch>
                      <a:fillRect/>
                    </a:stretch>
                  </pic:blipFill>
                  <pic:spPr>
                    <a:xfrm>
                      <a:off x="0" y="0"/>
                      <a:ext cx="5943600" cy="995045"/>
                    </a:xfrm>
                    <a:prstGeom prst="rect">
                      <a:avLst/>
                    </a:prstGeom>
                  </pic:spPr>
                </pic:pic>
              </a:graphicData>
            </a:graphic>
          </wp:inline>
        </w:drawing>
      </w:r>
    </w:p>
    <w:p w14:paraId="03DFC813" w14:textId="77777777" w:rsidR="00DB25A6" w:rsidRPr="00DB25A6" w:rsidRDefault="00DB25A6" w:rsidP="009C637F">
      <w:pPr>
        <w:pStyle w:val="Estilo4"/>
        <w:outlineLvl w:val="9"/>
        <w:rPr>
          <w:lang w:val="es-419" w:eastAsia="es-419"/>
        </w:rPr>
      </w:pPr>
      <w:r w:rsidRPr="00DB25A6">
        <w:rPr>
          <w:lang w:val="es-419" w:eastAsia="es-419"/>
        </w:rPr>
        <w:t>5. Estilo de encabezados:</w:t>
      </w:r>
    </w:p>
    <w:p w14:paraId="3B0B3A99" w14:textId="77777777" w:rsidR="00DB25A6" w:rsidRPr="00DB25A6" w:rsidRDefault="00DB25A6" w:rsidP="009C637F">
      <w:pPr>
        <w:pStyle w:val="Estilo4"/>
        <w:outlineLvl w:val="9"/>
        <w:rPr>
          <w:lang w:val="es-419" w:eastAsia="es-419"/>
        </w:rPr>
      </w:pPr>
      <w:r w:rsidRPr="00DB25A6">
        <w:rPr>
          <w:lang w:val="es-419" w:eastAsia="es-419"/>
        </w:rPr>
        <w:t>Se aplica formato a la fila de encabezados:</w:t>
      </w:r>
    </w:p>
    <w:p w14:paraId="5E9D8532" w14:textId="3D311D99" w:rsidR="009234D2" w:rsidRPr="00DB25A6" w:rsidRDefault="00DB25A6" w:rsidP="009C637F">
      <w:pPr>
        <w:pStyle w:val="Estilo4"/>
        <w:outlineLvl w:val="9"/>
        <w:rPr>
          <w:lang w:val="es-419"/>
        </w:rPr>
      </w:pPr>
      <w:r>
        <w:rPr>
          <w:noProof/>
          <w:lang w:val="es-419"/>
        </w:rPr>
        <w:drawing>
          <wp:inline distT="0" distB="0" distL="0" distR="0" wp14:anchorId="20495E0F" wp14:editId="6FB5329C">
            <wp:extent cx="5943600" cy="2448560"/>
            <wp:effectExtent l="0" t="0" r="0" b="0"/>
            <wp:docPr id="144" name="Imagen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n 144"/>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5943600" cy="2448560"/>
                    </a:xfrm>
                    <a:prstGeom prst="rect">
                      <a:avLst/>
                    </a:prstGeom>
                  </pic:spPr>
                </pic:pic>
              </a:graphicData>
            </a:graphic>
          </wp:inline>
        </w:drawing>
      </w:r>
    </w:p>
    <w:p w14:paraId="46485E12" w14:textId="77777777" w:rsidR="009234D2" w:rsidRDefault="009234D2" w:rsidP="009C637F">
      <w:pPr>
        <w:pStyle w:val="Estilo4"/>
        <w:outlineLvl w:val="9"/>
      </w:pPr>
    </w:p>
    <w:p w14:paraId="7BE0CEFF" w14:textId="77777777" w:rsidR="009234D2" w:rsidRDefault="009234D2" w:rsidP="009C637F">
      <w:pPr>
        <w:pStyle w:val="Estilo4"/>
        <w:outlineLvl w:val="9"/>
      </w:pPr>
    </w:p>
    <w:p w14:paraId="00C00FC2" w14:textId="77777777" w:rsidR="009234D2" w:rsidRDefault="009234D2" w:rsidP="009C637F">
      <w:pPr>
        <w:pStyle w:val="Estilo4"/>
        <w:outlineLvl w:val="9"/>
      </w:pPr>
    </w:p>
    <w:p w14:paraId="3F583BDE" w14:textId="77777777" w:rsidR="009234D2" w:rsidRDefault="009234D2" w:rsidP="009C637F">
      <w:pPr>
        <w:pStyle w:val="Estilo4"/>
        <w:outlineLvl w:val="9"/>
      </w:pPr>
    </w:p>
    <w:p w14:paraId="35BA0226" w14:textId="77777777" w:rsidR="009234D2" w:rsidRDefault="009234D2" w:rsidP="009C637F">
      <w:pPr>
        <w:pStyle w:val="Estilo4"/>
        <w:outlineLvl w:val="9"/>
      </w:pPr>
    </w:p>
    <w:p w14:paraId="2E01AB0B" w14:textId="77777777" w:rsidR="009234D2" w:rsidRDefault="009234D2" w:rsidP="009C637F">
      <w:pPr>
        <w:pStyle w:val="Estilo4"/>
        <w:outlineLvl w:val="9"/>
      </w:pPr>
    </w:p>
    <w:p w14:paraId="03470709" w14:textId="77777777" w:rsidR="009234D2" w:rsidRDefault="009234D2" w:rsidP="009C637F">
      <w:pPr>
        <w:pStyle w:val="Estilo4"/>
        <w:outlineLvl w:val="9"/>
      </w:pPr>
    </w:p>
    <w:p w14:paraId="4D1914F9" w14:textId="77777777" w:rsidR="00DB25A6" w:rsidRPr="00DB25A6" w:rsidRDefault="00DB25A6" w:rsidP="009C637F">
      <w:pPr>
        <w:pStyle w:val="Estilo4"/>
        <w:outlineLvl w:val="9"/>
        <w:rPr>
          <w:lang w:val="es-419" w:eastAsia="es-419"/>
        </w:rPr>
      </w:pPr>
      <w:r w:rsidRPr="00DB25A6">
        <w:rPr>
          <w:lang w:val="es-419" w:eastAsia="es-419"/>
        </w:rPr>
        <w:lastRenderedPageBreak/>
        <w:t>6. Escritura de datos:</w:t>
      </w:r>
    </w:p>
    <w:p w14:paraId="56467A82" w14:textId="77777777" w:rsidR="00DB25A6" w:rsidRPr="00DB25A6" w:rsidRDefault="00DB25A6" w:rsidP="009C637F">
      <w:pPr>
        <w:pStyle w:val="Estilo4"/>
        <w:outlineLvl w:val="9"/>
        <w:rPr>
          <w:lang w:val="es-419" w:eastAsia="es-419"/>
        </w:rPr>
      </w:pPr>
      <w:r w:rsidRPr="00DB25A6">
        <w:rPr>
          <w:lang w:val="es-419" w:eastAsia="es-419"/>
        </w:rPr>
        <w:t>Se itera sobre los registros obtenidos de MySQL:</w:t>
      </w:r>
    </w:p>
    <w:p w14:paraId="3E9CC759" w14:textId="2C9216C1" w:rsidR="009234D2" w:rsidRPr="00DB25A6" w:rsidRDefault="001957B9" w:rsidP="009C637F">
      <w:pPr>
        <w:pStyle w:val="Estilo4"/>
        <w:outlineLvl w:val="9"/>
        <w:rPr>
          <w:lang w:val="es-419"/>
        </w:rPr>
      </w:pPr>
      <w:r>
        <w:rPr>
          <w:noProof/>
          <w:lang w:val="es-419"/>
        </w:rPr>
        <w:drawing>
          <wp:inline distT="0" distB="0" distL="0" distR="0" wp14:anchorId="7B7FBCAE" wp14:editId="42F72BA5">
            <wp:extent cx="5943600" cy="1576070"/>
            <wp:effectExtent l="0" t="0" r="0" b="0"/>
            <wp:docPr id="145" name="Imagen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n 145"/>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5943600" cy="1576070"/>
                    </a:xfrm>
                    <a:prstGeom prst="rect">
                      <a:avLst/>
                    </a:prstGeom>
                  </pic:spPr>
                </pic:pic>
              </a:graphicData>
            </a:graphic>
          </wp:inline>
        </w:drawing>
      </w:r>
    </w:p>
    <w:p w14:paraId="38A633CB" w14:textId="77777777" w:rsidR="001C295E" w:rsidRPr="001C295E" w:rsidRDefault="001C295E" w:rsidP="009C637F">
      <w:pPr>
        <w:pStyle w:val="Estilo4"/>
        <w:outlineLvl w:val="9"/>
        <w:rPr>
          <w:lang w:val="es-419" w:eastAsia="es-419"/>
        </w:rPr>
      </w:pPr>
      <w:r w:rsidRPr="001C295E">
        <w:rPr>
          <w:lang w:val="es-419" w:eastAsia="es-419"/>
        </w:rPr>
        <w:t>7. Formato de celdas:</w:t>
      </w:r>
    </w:p>
    <w:p w14:paraId="5B1DD606" w14:textId="77777777" w:rsidR="001C295E" w:rsidRPr="001C295E" w:rsidRDefault="001C295E" w:rsidP="009C637F">
      <w:pPr>
        <w:pStyle w:val="Estilo4"/>
        <w:outlineLvl w:val="9"/>
        <w:rPr>
          <w:lang w:val="es-419" w:eastAsia="es-419"/>
        </w:rPr>
      </w:pPr>
      <w:r w:rsidRPr="001C295E">
        <w:rPr>
          <w:lang w:val="es-419" w:eastAsia="es-419"/>
        </w:rPr>
        <w:t>Se aplican formatos específicos por tipo de dato:</w:t>
      </w:r>
    </w:p>
    <w:p w14:paraId="392FC7D8" w14:textId="418F1B4C" w:rsidR="009234D2" w:rsidRPr="001C295E" w:rsidRDefault="001C295E" w:rsidP="009C637F">
      <w:pPr>
        <w:pStyle w:val="Estilo4"/>
        <w:outlineLvl w:val="9"/>
        <w:rPr>
          <w:lang w:val="es-419"/>
        </w:rPr>
      </w:pPr>
      <w:r>
        <w:rPr>
          <w:noProof/>
          <w:lang w:val="es-419"/>
        </w:rPr>
        <w:drawing>
          <wp:inline distT="0" distB="0" distL="0" distR="0" wp14:anchorId="2A16FD8A" wp14:editId="40D0F97F">
            <wp:extent cx="5943600" cy="1718310"/>
            <wp:effectExtent l="0" t="0" r="0" b="0"/>
            <wp:docPr id="146" name="Imagen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n 146"/>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5943600" cy="1718310"/>
                    </a:xfrm>
                    <a:prstGeom prst="rect">
                      <a:avLst/>
                    </a:prstGeom>
                  </pic:spPr>
                </pic:pic>
              </a:graphicData>
            </a:graphic>
          </wp:inline>
        </w:drawing>
      </w:r>
    </w:p>
    <w:p w14:paraId="0F8CC8AD" w14:textId="77777777" w:rsidR="001C295E" w:rsidRPr="001C295E" w:rsidRDefault="001C295E" w:rsidP="009C637F">
      <w:pPr>
        <w:pStyle w:val="Estilo4"/>
        <w:outlineLvl w:val="9"/>
        <w:rPr>
          <w:lang w:val="es-419" w:eastAsia="es-419"/>
        </w:rPr>
      </w:pPr>
      <w:r w:rsidRPr="001C295E">
        <w:rPr>
          <w:lang w:val="es-419" w:eastAsia="es-419"/>
        </w:rPr>
        <w:t>8. Ajuste automático de columnas:</w:t>
      </w:r>
    </w:p>
    <w:p w14:paraId="26FB530A" w14:textId="77777777" w:rsidR="001C295E" w:rsidRPr="001C295E" w:rsidRDefault="001C295E" w:rsidP="009C637F">
      <w:pPr>
        <w:pStyle w:val="Estilo4"/>
        <w:outlineLvl w:val="9"/>
        <w:rPr>
          <w:lang w:val="es-419" w:eastAsia="es-419"/>
        </w:rPr>
      </w:pPr>
      <w:r w:rsidRPr="001C295E">
        <w:rPr>
          <w:lang w:val="es-419" w:eastAsia="es-419"/>
        </w:rPr>
        <w:t>Se configura el ancho de columnas para ajustarse al contenido:</w:t>
      </w:r>
    </w:p>
    <w:p w14:paraId="5666BDD1" w14:textId="2A09A376" w:rsidR="009234D2" w:rsidRPr="001C295E" w:rsidRDefault="00A6286D" w:rsidP="009C637F">
      <w:pPr>
        <w:pStyle w:val="Estilo4"/>
        <w:outlineLvl w:val="9"/>
        <w:rPr>
          <w:lang w:val="es-419"/>
        </w:rPr>
      </w:pPr>
      <w:r>
        <w:rPr>
          <w:noProof/>
          <w:lang w:val="es-419"/>
        </w:rPr>
        <w:drawing>
          <wp:inline distT="0" distB="0" distL="0" distR="0" wp14:anchorId="4ED0A089" wp14:editId="18330DCA">
            <wp:extent cx="5943600" cy="846455"/>
            <wp:effectExtent l="0" t="0" r="0" b="0"/>
            <wp:docPr id="147" name="Imagen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n 147"/>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5943600" cy="846455"/>
                    </a:xfrm>
                    <a:prstGeom prst="rect">
                      <a:avLst/>
                    </a:prstGeom>
                  </pic:spPr>
                </pic:pic>
              </a:graphicData>
            </a:graphic>
          </wp:inline>
        </w:drawing>
      </w:r>
    </w:p>
    <w:p w14:paraId="6683C741" w14:textId="77777777" w:rsidR="00A6286D" w:rsidRPr="00A6286D" w:rsidRDefault="00A6286D" w:rsidP="009C637F">
      <w:pPr>
        <w:pStyle w:val="Estilo4"/>
        <w:outlineLvl w:val="9"/>
        <w:rPr>
          <w:lang w:val="es-419" w:eastAsia="es-419"/>
        </w:rPr>
      </w:pPr>
      <w:r w:rsidRPr="00A6286D">
        <w:rPr>
          <w:lang w:val="es-419" w:eastAsia="es-419"/>
        </w:rPr>
        <w:t>9. Headers HTTP para descarga:</w:t>
      </w:r>
    </w:p>
    <w:p w14:paraId="68800957" w14:textId="77777777" w:rsidR="00A6286D" w:rsidRPr="00A6286D" w:rsidRDefault="00A6286D" w:rsidP="009C637F">
      <w:pPr>
        <w:pStyle w:val="Estilo4"/>
        <w:outlineLvl w:val="9"/>
        <w:rPr>
          <w:lang w:val="es-419" w:eastAsia="es-419"/>
        </w:rPr>
      </w:pPr>
      <w:r w:rsidRPr="00A6286D">
        <w:rPr>
          <w:lang w:val="es-419" w:eastAsia="es-419"/>
        </w:rPr>
        <w:t>Se configuran headers para indicar al navegador que descargue el archivo:</w:t>
      </w:r>
    </w:p>
    <w:p w14:paraId="3FD60651" w14:textId="411D8253" w:rsidR="009234D2" w:rsidRPr="00A6286D" w:rsidRDefault="00A6286D" w:rsidP="009C637F">
      <w:pPr>
        <w:pStyle w:val="Estilo4"/>
        <w:outlineLvl w:val="9"/>
        <w:rPr>
          <w:lang w:val="es-419"/>
        </w:rPr>
      </w:pPr>
      <w:r>
        <w:rPr>
          <w:noProof/>
          <w:lang w:val="es-419"/>
        </w:rPr>
        <w:drawing>
          <wp:inline distT="0" distB="0" distL="0" distR="0" wp14:anchorId="241D868A" wp14:editId="3C5BE675">
            <wp:extent cx="5943600" cy="995045"/>
            <wp:effectExtent l="0" t="0" r="0" b="0"/>
            <wp:docPr id="148" name="Imagen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n 148"/>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5943600" cy="995045"/>
                    </a:xfrm>
                    <a:prstGeom prst="rect">
                      <a:avLst/>
                    </a:prstGeom>
                  </pic:spPr>
                </pic:pic>
              </a:graphicData>
            </a:graphic>
          </wp:inline>
        </w:drawing>
      </w:r>
    </w:p>
    <w:p w14:paraId="46034C6D" w14:textId="77777777" w:rsidR="009234D2" w:rsidRDefault="009234D2" w:rsidP="009C637F">
      <w:pPr>
        <w:pStyle w:val="Estilo4"/>
        <w:outlineLvl w:val="9"/>
      </w:pPr>
    </w:p>
    <w:p w14:paraId="6302F4C6" w14:textId="2CA4DD9D" w:rsidR="009234D2" w:rsidRDefault="009234D2" w:rsidP="009C637F">
      <w:pPr>
        <w:pStyle w:val="Estilo4"/>
        <w:outlineLvl w:val="9"/>
      </w:pPr>
    </w:p>
    <w:p w14:paraId="7B3A5A73" w14:textId="77777777" w:rsidR="00A6286D" w:rsidRPr="00A6286D" w:rsidRDefault="00A6286D" w:rsidP="009C637F">
      <w:pPr>
        <w:pStyle w:val="Estilo4"/>
        <w:outlineLvl w:val="9"/>
        <w:rPr>
          <w:lang w:val="es-419" w:eastAsia="es-419"/>
        </w:rPr>
      </w:pPr>
      <w:r w:rsidRPr="00A6286D">
        <w:rPr>
          <w:lang w:val="es-419" w:eastAsia="es-419"/>
        </w:rPr>
        <w:lastRenderedPageBreak/>
        <w:t>10. Generación y envío:</w:t>
      </w:r>
    </w:p>
    <w:p w14:paraId="08ACD748" w14:textId="77777777" w:rsidR="00A6286D" w:rsidRPr="00A6286D" w:rsidRDefault="00A6286D" w:rsidP="009C637F">
      <w:pPr>
        <w:pStyle w:val="Estilo4"/>
        <w:outlineLvl w:val="9"/>
        <w:rPr>
          <w:lang w:val="es-419" w:eastAsia="es-419"/>
        </w:rPr>
      </w:pPr>
      <w:r w:rsidRPr="00A6286D">
        <w:rPr>
          <w:lang w:val="es-419" w:eastAsia="es-419"/>
        </w:rPr>
        <w:t>Se crea el writer y se envía el archivo al navegador:</w:t>
      </w:r>
    </w:p>
    <w:p w14:paraId="4BD691F9" w14:textId="19137BCC" w:rsidR="00A6286D" w:rsidRDefault="00A6286D" w:rsidP="009C637F">
      <w:pPr>
        <w:pStyle w:val="Estilo4"/>
        <w:outlineLvl w:val="9"/>
        <w:rPr>
          <w:lang w:val="es-419"/>
        </w:rPr>
      </w:pPr>
      <w:r>
        <w:rPr>
          <w:noProof/>
          <w:lang w:val="es-419"/>
        </w:rPr>
        <w:drawing>
          <wp:inline distT="0" distB="0" distL="0" distR="0" wp14:anchorId="1B80F4BD" wp14:editId="4501D2EF">
            <wp:extent cx="5943600" cy="846455"/>
            <wp:effectExtent l="0" t="0" r="0" b="0"/>
            <wp:docPr id="149" name="Imagen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n 149"/>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5943600" cy="846455"/>
                    </a:xfrm>
                    <a:prstGeom prst="rect">
                      <a:avLst/>
                    </a:prstGeom>
                  </pic:spPr>
                </pic:pic>
              </a:graphicData>
            </a:graphic>
          </wp:inline>
        </w:drawing>
      </w:r>
    </w:p>
    <w:p w14:paraId="5D2E1ABE" w14:textId="77777777" w:rsidR="00A6286D" w:rsidRDefault="00A6286D" w:rsidP="009C637F">
      <w:pPr>
        <w:pStyle w:val="Estilo4"/>
        <w:outlineLvl w:val="9"/>
        <w:rPr>
          <w:lang w:val="es-419"/>
        </w:rPr>
      </w:pPr>
      <w:r>
        <w:t>El uso de 'php://output' envía el archivo directamente al buffer de salida en lugar de guardarlo en disco.</w:t>
      </w:r>
    </w:p>
    <w:p w14:paraId="4CC4E2FC" w14:textId="77777777" w:rsidR="00A6286D" w:rsidRDefault="00A6286D" w:rsidP="009C637F">
      <w:pPr>
        <w:pStyle w:val="Estilo4"/>
        <w:outlineLvl w:val="9"/>
      </w:pPr>
      <w:r>
        <w:rPr>
          <w:rStyle w:val="Textoennegrita"/>
        </w:rPr>
        <w:t>Características avanzadas implementadas:</w:t>
      </w:r>
    </w:p>
    <w:p w14:paraId="3844AFF8" w14:textId="77777777" w:rsidR="00A6286D" w:rsidRDefault="00A6286D" w:rsidP="009C637F">
      <w:pPr>
        <w:pStyle w:val="Estilo4"/>
        <w:outlineLvl w:val="9"/>
      </w:pPr>
      <w:r>
        <w:t>Filtros automáticos: Se habilitan filtros en los encabezados para que el usuario pueda filtrar datos en Excel.</w:t>
      </w:r>
    </w:p>
    <w:p w14:paraId="3E1F8F71" w14:textId="77777777" w:rsidR="00A6286D" w:rsidRDefault="00A6286D" w:rsidP="009C637F">
      <w:pPr>
        <w:pStyle w:val="Estilo4"/>
        <w:outlineLvl w:val="9"/>
      </w:pPr>
      <w:r>
        <w:t>Fórmulas: Se pueden agregar celdas con fórmulas como totales, promedios, etc.</w:t>
      </w:r>
    </w:p>
    <w:p w14:paraId="5BCEAD6D" w14:textId="77777777" w:rsidR="00A6286D" w:rsidRDefault="00A6286D" w:rsidP="009C637F">
      <w:pPr>
        <w:pStyle w:val="Estilo4"/>
        <w:outlineLvl w:val="9"/>
      </w:pPr>
      <w:r>
        <w:t>Gráficas: PhpSpreadsheet permite generar gráficas dentro del archivo Excel.</w:t>
      </w:r>
    </w:p>
    <w:p w14:paraId="22E02476" w14:textId="77777777" w:rsidR="00A6286D" w:rsidRDefault="00A6286D" w:rsidP="009C637F">
      <w:pPr>
        <w:pStyle w:val="Estilo4"/>
        <w:outlineLvl w:val="9"/>
      </w:pPr>
      <w:r>
        <w:t>Múltiples hojas: Se pueden crear varios sheets dentro del mismo archivo.</w:t>
      </w:r>
    </w:p>
    <w:p w14:paraId="0BE391FF" w14:textId="77777777" w:rsidR="00A6286D" w:rsidRDefault="00A6286D" w:rsidP="009C637F">
      <w:pPr>
        <w:pStyle w:val="Estilo4"/>
        <w:outlineLvl w:val="9"/>
      </w:pPr>
      <w:r>
        <w:rPr>
          <w:rStyle w:val="Textoennegrita"/>
        </w:rPr>
        <w:t>Limitaciones y consideraciones:</w:t>
      </w:r>
    </w:p>
    <w:p w14:paraId="34648FEC" w14:textId="77777777" w:rsidR="00A6286D" w:rsidRDefault="00A6286D" w:rsidP="009C637F">
      <w:pPr>
        <w:pStyle w:val="Estilo4"/>
        <w:outlineLvl w:val="9"/>
      </w:pPr>
      <w:r>
        <w:t>Memoria: Archivos muy grandes (&gt;10,000 filas) pueden consumir mucha memoria. Se recomienda limitar las exportaciones o usar técnicas de streaming.</w:t>
      </w:r>
    </w:p>
    <w:p w14:paraId="10F211A0" w14:textId="77777777" w:rsidR="00A6286D" w:rsidRDefault="00A6286D" w:rsidP="009C637F">
      <w:pPr>
        <w:pStyle w:val="Estilo4"/>
        <w:outlineLvl w:val="9"/>
      </w:pPr>
      <w:r>
        <w:t>Tiempo de ejecución: La generación puede tardar varios segundos para archivos grandes. Se debe aumentar el límite de tiempo de PHP si es necesario.</w:t>
      </w:r>
    </w:p>
    <w:p w14:paraId="319AE624" w14:textId="77777777" w:rsidR="00A6286D" w:rsidRDefault="00A6286D" w:rsidP="009C637F">
      <w:pPr>
        <w:pStyle w:val="Estilo4"/>
        <w:outlineLvl w:val="9"/>
      </w:pPr>
      <w:r>
        <w:t>Compatibilidad: Los archivos XLSX generados son compatibles con Excel 2007+, LibreOffice, Google Sheets y otras aplicaciones de hojas de cálculo modernas.</w:t>
      </w:r>
    </w:p>
    <w:p w14:paraId="3134303E" w14:textId="3A2B786A" w:rsidR="00A6286D" w:rsidRDefault="00A6286D" w:rsidP="009C637F">
      <w:pPr>
        <w:pStyle w:val="Estilo4"/>
        <w:outlineLvl w:val="9"/>
        <w:rPr>
          <w:lang w:val="es-419"/>
        </w:rPr>
      </w:pPr>
    </w:p>
    <w:p w14:paraId="30B755B2" w14:textId="70600CFC" w:rsidR="00A6286D" w:rsidRDefault="00A6286D" w:rsidP="009C637F">
      <w:pPr>
        <w:pStyle w:val="Estilo4"/>
        <w:outlineLvl w:val="9"/>
        <w:rPr>
          <w:lang w:val="es-419"/>
        </w:rPr>
      </w:pPr>
    </w:p>
    <w:p w14:paraId="2FDF1F00" w14:textId="152FBE11" w:rsidR="00A6286D" w:rsidRDefault="00A6286D" w:rsidP="009C637F">
      <w:pPr>
        <w:pStyle w:val="Estilo4"/>
        <w:outlineLvl w:val="9"/>
        <w:rPr>
          <w:lang w:val="es-419"/>
        </w:rPr>
      </w:pPr>
    </w:p>
    <w:p w14:paraId="639B4A12" w14:textId="577581B5" w:rsidR="00A6286D" w:rsidRDefault="00A6286D" w:rsidP="009C637F">
      <w:pPr>
        <w:pStyle w:val="Estilo4"/>
        <w:outlineLvl w:val="9"/>
        <w:rPr>
          <w:lang w:val="es-419"/>
        </w:rPr>
      </w:pPr>
    </w:p>
    <w:p w14:paraId="51FDEF8B" w14:textId="09558018" w:rsidR="00A6286D" w:rsidRDefault="00A6286D" w:rsidP="009C637F">
      <w:pPr>
        <w:pStyle w:val="Estilo4"/>
        <w:outlineLvl w:val="9"/>
        <w:rPr>
          <w:lang w:val="es-419"/>
        </w:rPr>
      </w:pPr>
    </w:p>
    <w:p w14:paraId="301FCEAB" w14:textId="305F9F45" w:rsidR="00A6286D" w:rsidRDefault="00A6286D" w:rsidP="009C637F">
      <w:pPr>
        <w:pStyle w:val="Estilo4"/>
        <w:outlineLvl w:val="9"/>
        <w:rPr>
          <w:lang w:val="es-419"/>
        </w:rPr>
      </w:pPr>
    </w:p>
    <w:p w14:paraId="5F6DE4B2" w14:textId="6494A5F8" w:rsidR="00A6286D" w:rsidRDefault="00A6286D" w:rsidP="009C637F">
      <w:pPr>
        <w:pStyle w:val="Estilo4"/>
        <w:outlineLvl w:val="9"/>
        <w:rPr>
          <w:lang w:val="es-419"/>
        </w:rPr>
      </w:pPr>
    </w:p>
    <w:p w14:paraId="35AFFF33" w14:textId="1AE0F152" w:rsidR="00A6286D" w:rsidRDefault="00A6286D" w:rsidP="009C637F">
      <w:pPr>
        <w:pStyle w:val="Estilo4"/>
        <w:outlineLvl w:val="9"/>
        <w:rPr>
          <w:lang w:val="es-419"/>
        </w:rPr>
      </w:pPr>
    </w:p>
    <w:p w14:paraId="42969F65" w14:textId="073F681D" w:rsidR="00A6286D" w:rsidRDefault="00A6286D" w:rsidP="009C637F">
      <w:pPr>
        <w:pStyle w:val="Estilo4"/>
        <w:outlineLvl w:val="9"/>
        <w:rPr>
          <w:lang w:val="es-419"/>
        </w:rPr>
      </w:pPr>
    </w:p>
    <w:p w14:paraId="2689CA46" w14:textId="7A38FD4C" w:rsidR="00A6286D" w:rsidRDefault="00A6286D" w:rsidP="009C637F">
      <w:pPr>
        <w:pStyle w:val="Estilo4"/>
        <w:outlineLvl w:val="9"/>
        <w:rPr>
          <w:lang w:val="es-419"/>
        </w:rPr>
      </w:pPr>
    </w:p>
    <w:p w14:paraId="775A3C2D" w14:textId="587EF869" w:rsidR="00A6286D" w:rsidRDefault="00A6286D" w:rsidP="009C637F">
      <w:pPr>
        <w:pStyle w:val="Estilo4"/>
        <w:outlineLvl w:val="9"/>
        <w:rPr>
          <w:lang w:val="es-419"/>
        </w:rPr>
      </w:pPr>
    </w:p>
    <w:p w14:paraId="1A0CAAB0" w14:textId="77777777" w:rsidR="00A6286D" w:rsidRPr="00A6286D" w:rsidRDefault="00A6286D" w:rsidP="009C637F">
      <w:pPr>
        <w:pStyle w:val="Estilo4"/>
        <w:outlineLvl w:val="9"/>
        <w:rPr>
          <w:lang w:val="es-419"/>
        </w:rPr>
      </w:pPr>
    </w:p>
    <w:p w14:paraId="6AB0A023" w14:textId="0E98E858" w:rsidR="00221C1E" w:rsidRDefault="00221C1E" w:rsidP="000B58B2">
      <w:pPr>
        <w:pStyle w:val="MyStyle"/>
        <w:outlineLvl w:val="1"/>
      </w:pPr>
      <w:bookmarkStart w:id="491" w:name="_Toc217135230"/>
      <w:bookmarkStart w:id="492" w:name="_Toc218087721"/>
      <w:r>
        <w:lastRenderedPageBreak/>
        <w:t>5.7. Integración del sistema</w:t>
      </w:r>
      <w:bookmarkEnd w:id="491"/>
      <w:bookmarkEnd w:id="492"/>
    </w:p>
    <w:p w14:paraId="106F8795" w14:textId="6523D1F0" w:rsidR="00B30C2A" w:rsidRPr="00E80F3B" w:rsidRDefault="00B30C2A" w:rsidP="000B58B2">
      <w:pPr>
        <w:pStyle w:val="MyStyle"/>
      </w:pPr>
      <w:bookmarkStart w:id="493" w:name="_Toc217135231"/>
      <w:bookmarkStart w:id="494" w:name="_Toc218087722"/>
      <w:r w:rsidRPr="00E80F3B">
        <w:t>5.7.1. Protocolo de comunicación completo</w:t>
      </w:r>
      <w:bookmarkEnd w:id="493"/>
      <w:bookmarkEnd w:id="494"/>
    </w:p>
    <w:p w14:paraId="2BBD036A" w14:textId="53A518EA" w:rsidR="001C0D72" w:rsidRPr="001C0D72" w:rsidRDefault="001C0D72" w:rsidP="009C637F">
      <w:pPr>
        <w:pStyle w:val="Estilo4"/>
        <w:outlineLvl w:val="9"/>
      </w:pPr>
      <w:r w:rsidRPr="001C0D72">
        <w:t>El protocolo de comunicación del sistema integra todos los componentes (ESP32, servidor web y base de datos) mediante un flujo de datos estandarizado y robusto.</w:t>
      </w:r>
    </w:p>
    <w:p w14:paraId="4F31F393" w14:textId="77777777" w:rsidR="001C0D72" w:rsidRPr="001C0D72" w:rsidRDefault="001C0D72" w:rsidP="009C637F">
      <w:pPr>
        <w:pStyle w:val="Estilo4"/>
        <w:outlineLvl w:val="9"/>
        <w:rPr>
          <w:lang w:val="es-419" w:eastAsia="es-419"/>
        </w:rPr>
      </w:pPr>
      <w:r w:rsidRPr="001C0D72">
        <w:rPr>
          <w:lang w:val="es-419" w:eastAsia="es-419"/>
        </w:rPr>
        <w:t>Arquitectura de comunicación:</w:t>
      </w:r>
    </w:p>
    <w:p w14:paraId="4A5A1D27" w14:textId="2070163E" w:rsidR="001C0D72" w:rsidRPr="001C0D72" w:rsidRDefault="001C0D72" w:rsidP="009C637F">
      <w:pPr>
        <w:pStyle w:val="Estilo4"/>
        <w:outlineLvl w:val="9"/>
        <w:rPr>
          <w:lang w:val="es-419" w:eastAsia="es-419"/>
        </w:rPr>
      </w:pPr>
      <w:r w:rsidRPr="001C0D72">
        <w:rPr>
          <w:lang w:val="es-419" w:eastAsia="es-419"/>
        </w:rPr>
        <w:t xml:space="preserve">El sistema implementa una arquitectura cliente-servidor donde el ESP32 actúa como cliente </w:t>
      </w:r>
      <w:r>
        <w:rPr>
          <w:lang w:val="es-419" w:eastAsia="es-419"/>
        </w:rPr>
        <w:t>digital</w:t>
      </w:r>
      <w:r w:rsidRPr="001C0D72">
        <w:rPr>
          <w:lang w:val="es-419" w:eastAsia="es-419"/>
        </w:rPr>
        <w:t>, enviando datos periódicamente al servidor web que funciona como intermediario entre el dispositivo y la base de datos MySQL.</w:t>
      </w:r>
    </w:p>
    <w:p w14:paraId="6CF4007A" w14:textId="77777777" w:rsidR="001C0D72" w:rsidRPr="001C0D72" w:rsidRDefault="001C0D72" w:rsidP="009C637F">
      <w:pPr>
        <w:pStyle w:val="Estilo4"/>
        <w:outlineLvl w:val="9"/>
        <w:rPr>
          <w:lang w:val="es-419" w:eastAsia="es-419"/>
        </w:rPr>
      </w:pPr>
      <w:r w:rsidRPr="001C0D72">
        <w:rPr>
          <w:lang w:val="es-419" w:eastAsia="es-419"/>
        </w:rPr>
        <w:t>Flujo completo de datos:</w:t>
      </w:r>
    </w:p>
    <w:p w14:paraId="67C33171" w14:textId="77777777" w:rsidR="001C0D72" w:rsidRPr="001C0D72" w:rsidRDefault="001C0D72" w:rsidP="009C637F">
      <w:pPr>
        <w:pStyle w:val="Estilo4"/>
        <w:outlineLvl w:val="9"/>
        <w:rPr>
          <w:lang w:val="es-419" w:eastAsia="es-419"/>
        </w:rPr>
      </w:pPr>
      <w:r w:rsidRPr="001C0D72">
        <w:rPr>
          <w:lang w:val="es-419" w:eastAsia="es-419"/>
        </w:rPr>
        <w:t>El ciclo de comunicación completo desde la medición hasta la visualización involucra los siguientes pasos:</w:t>
      </w:r>
    </w:p>
    <w:p w14:paraId="192100B4" w14:textId="77777777" w:rsidR="001C0D72" w:rsidRDefault="001C0D72" w:rsidP="009C637F">
      <w:pPr>
        <w:pStyle w:val="Estilo4"/>
        <w:outlineLvl w:val="9"/>
        <w:rPr>
          <w:lang w:val="es-419"/>
        </w:rPr>
      </w:pPr>
      <w:r>
        <w:rPr>
          <w:rStyle w:val="Textoennegrita"/>
        </w:rPr>
        <w:t>Fase 1: Adquisición de datos (ESP32)</w:t>
      </w:r>
    </w:p>
    <w:p w14:paraId="2224B6FC" w14:textId="77777777" w:rsidR="001C0D72" w:rsidRDefault="001C0D72" w:rsidP="009C637F">
      <w:pPr>
        <w:pStyle w:val="Estilo4"/>
        <w:numPr>
          <w:ilvl w:val="0"/>
          <w:numId w:val="405"/>
        </w:numPr>
        <w:outlineLvl w:val="9"/>
      </w:pPr>
      <w:r>
        <w:t>El sensor DHT22 mide la temperatura del agua cada 2 segundos</w:t>
      </w:r>
    </w:p>
    <w:p w14:paraId="758CA0DC" w14:textId="77777777" w:rsidR="001C0D72" w:rsidRDefault="001C0D72" w:rsidP="009C637F">
      <w:pPr>
        <w:pStyle w:val="Estilo4"/>
        <w:numPr>
          <w:ilvl w:val="0"/>
          <w:numId w:val="405"/>
        </w:numPr>
        <w:outlineLvl w:val="9"/>
      </w:pPr>
      <w:r>
        <w:t>El RTC DS3231 proporciona fecha y hora precisas</w:t>
      </w:r>
    </w:p>
    <w:p w14:paraId="2F04046B" w14:textId="77777777" w:rsidR="001C0D72" w:rsidRDefault="001C0D72" w:rsidP="009C637F">
      <w:pPr>
        <w:pStyle w:val="Estilo4"/>
        <w:numPr>
          <w:ilvl w:val="0"/>
          <w:numId w:val="405"/>
        </w:numPr>
        <w:outlineLvl w:val="9"/>
      </w:pPr>
      <w:r>
        <w:t>El ESP32 valida que la lectura sea válida (no NaN)</w:t>
      </w:r>
    </w:p>
    <w:p w14:paraId="482A574F" w14:textId="77777777" w:rsidR="001C0D72" w:rsidRDefault="001C0D72" w:rsidP="009C637F">
      <w:pPr>
        <w:pStyle w:val="Estilo4"/>
        <w:numPr>
          <w:ilvl w:val="0"/>
          <w:numId w:val="405"/>
        </w:numPr>
        <w:outlineLvl w:val="9"/>
      </w:pPr>
      <w:r>
        <w:t>Se almacenan temporalmente en variables locales</w:t>
      </w:r>
    </w:p>
    <w:p w14:paraId="046484B9" w14:textId="77777777" w:rsidR="001C0D72" w:rsidRDefault="001C0D72" w:rsidP="009C637F">
      <w:pPr>
        <w:pStyle w:val="Estilo4"/>
        <w:outlineLvl w:val="9"/>
        <w:rPr>
          <w:lang w:val="es-419"/>
        </w:rPr>
      </w:pPr>
      <w:r>
        <w:rPr>
          <w:rStyle w:val="Textoennegrita"/>
        </w:rPr>
        <w:t>Fase 2: Transmisión (ESP32 → Servidor)</w:t>
      </w:r>
    </w:p>
    <w:p w14:paraId="1F4459B7" w14:textId="77777777" w:rsidR="001C0D72" w:rsidRDefault="001C0D72" w:rsidP="009C637F">
      <w:pPr>
        <w:pStyle w:val="Estilo4"/>
        <w:numPr>
          <w:ilvl w:val="0"/>
          <w:numId w:val="405"/>
        </w:numPr>
        <w:outlineLvl w:val="9"/>
      </w:pPr>
      <w:r>
        <w:t>Cada 60 segundos, el ESP32 verifica conexión WiFi</w:t>
      </w:r>
    </w:p>
    <w:p w14:paraId="1C329747" w14:textId="77777777" w:rsidR="001C0D72" w:rsidRDefault="001C0D72" w:rsidP="009C637F">
      <w:pPr>
        <w:pStyle w:val="Estilo4"/>
        <w:numPr>
          <w:ilvl w:val="0"/>
          <w:numId w:val="405"/>
        </w:numPr>
        <w:outlineLvl w:val="9"/>
      </w:pPr>
      <w:r>
        <w:t>Se construye objeto JSON con tres campos: temperatura, fecha, hora</w:t>
      </w:r>
    </w:p>
    <w:p w14:paraId="5BE23171" w14:textId="77777777" w:rsidR="001C0D72" w:rsidRDefault="001C0D72" w:rsidP="009C637F">
      <w:pPr>
        <w:pStyle w:val="Estilo4"/>
        <w:numPr>
          <w:ilvl w:val="0"/>
          <w:numId w:val="405"/>
        </w:numPr>
        <w:outlineLvl w:val="9"/>
      </w:pPr>
      <w:r>
        <w:t>Se establece conexión HTTPS con el servidor</w:t>
      </w:r>
    </w:p>
    <w:p w14:paraId="0F8FB42A" w14:textId="77777777" w:rsidR="001C0D72" w:rsidRDefault="001C0D72" w:rsidP="009C637F">
      <w:pPr>
        <w:pStyle w:val="Estilo4"/>
        <w:numPr>
          <w:ilvl w:val="0"/>
          <w:numId w:val="405"/>
        </w:numPr>
        <w:outlineLvl w:val="9"/>
      </w:pPr>
      <w:r>
        <w:t>Se envía petición HTTP POST a ajax/temperatura.php</w:t>
      </w:r>
    </w:p>
    <w:p w14:paraId="16FF6941" w14:textId="77777777" w:rsidR="001C0D72" w:rsidRPr="001C0D72" w:rsidRDefault="001C0D72" w:rsidP="009C637F">
      <w:pPr>
        <w:pStyle w:val="Estilo4"/>
        <w:numPr>
          <w:ilvl w:val="0"/>
          <w:numId w:val="405"/>
        </w:numPr>
        <w:outlineLvl w:val="9"/>
        <w:rPr>
          <w:lang w:val="en-US"/>
        </w:rPr>
      </w:pPr>
      <w:r w:rsidRPr="001C0D72">
        <w:rPr>
          <w:lang w:val="en-US"/>
        </w:rPr>
        <w:t>Headers incluyen Content-Type: application/json</w:t>
      </w:r>
    </w:p>
    <w:p w14:paraId="40A68F18" w14:textId="77777777" w:rsidR="001C0D72" w:rsidRDefault="001C0D72" w:rsidP="009C637F">
      <w:pPr>
        <w:pStyle w:val="Estilo4"/>
        <w:outlineLvl w:val="9"/>
        <w:rPr>
          <w:lang w:val="es-419"/>
        </w:rPr>
      </w:pPr>
      <w:r>
        <w:rPr>
          <w:rStyle w:val="Textoennegrita"/>
        </w:rPr>
        <w:t>Fase 3: Recepción y almacenamiento (Servidor)</w:t>
      </w:r>
    </w:p>
    <w:p w14:paraId="50CC54D9" w14:textId="77777777" w:rsidR="001C0D72" w:rsidRDefault="001C0D72" w:rsidP="009C637F">
      <w:pPr>
        <w:pStyle w:val="Estilo4"/>
        <w:numPr>
          <w:ilvl w:val="0"/>
          <w:numId w:val="405"/>
        </w:numPr>
        <w:outlineLvl w:val="9"/>
      </w:pPr>
      <w:r>
        <w:t>El servidor recibe la petición POST en temperatura.php</w:t>
      </w:r>
    </w:p>
    <w:p w14:paraId="49DFED76" w14:textId="77777777" w:rsidR="001C0D72" w:rsidRDefault="001C0D72" w:rsidP="009C637F">
      <w:pPr>
        <w:pStyle w:val="Estilo4"/>
        <w:numPr>
          <w:ilvl w:val="0"/>
          <w:numId w:val="405"/>
        </w:numPr>
        <w:outlineLvl w:val="9"/>
      </w:pPr>
      <w:r>
        <w:t>Se decodifica el JSON recibido</w:t>
      </w:r>
    </w:p>
    <w:p w14:paraId="2EA59F89" w14:textId="77777777" w:rsidR="001C0D72" w:rsidRDefault="001C0D72" w:rsidP="009C637F">
      <w:pPr>
        <w:pStyle w:val="Estilo4"/>
        <w:numPr>
          <w:ilvl w:val="0"/>
          <w:numId w:val="405"/>
        </w:numPr>
        <w:outlineLvl w:val="9"/>
      </w:pPr>
      <w:r>
        <w:t>Se validan los tres campos requeridos</w:t>
      </w:r>
    </w:p>
    <w:p w14:paraId="22E6122E" w14:textId="77777777" w:rsidR="001C0D72" w:rsidRDefault="001C0D72" w:rsidP="009C637F">
      <w:pPr>
        <w:pStyle w:val="Estilo4"/>
        <w:numPr>
          <w:ilvl w:val="0"/>
          <w:numId w:val="405"/>
        </w:numPr>
        <w:outlineLvl w:val="9"/>
      </w:pPr>
      <w:r>
        <w:t>Se establece conexión PDO con MySQL</w:t>
      </w:r>
    </w:p>
    <w:p w14:paraId="6F542628" w14:textId="77777777" w:rsidR="001C0D72" w:rsidRDefault="001C0D72" w:rsidP="009C637F">
      <w:pPr>
        <w:pStyle w:val="Estilo4"/>
        <w:numPr>
          <w:ilvl w:val="0"/>
          <w:numId w:val="405"/>
        </w:numPr>
        <w:outlineLvl w:val="9"/>
      </w:pPr>
      <w:r>
        <w:t>Se ejecuta INSERT preparado con los datos validados</w:t>
      </w:r>
    </w:p>
    <w:p w14:paraId="0A48B642" w14:textId="77777777" w:rsidR="001C0D72" w:rsidRDefault="001C0D72" w:rsidP="009C637F">
      <w:pPr>
        <w:pStyle w:val="Estilo4"/>
        <w:numPr>
          <w:ilvl w:val="0"/>
          <w:numId w:val="405"/>
        </w:numPr>
        <w:outlineLvl w:val="9"/>
      </w:pPr>
      <w:r>
        <w:t>Se obtiene el ID del registro insertado</w:t>
      </w:r>
    </w:p>
    <w:p w14:paraId="32E1F71F" w14:textId="77777777" w:rsidR="001C0D72" w:rsidRDefault="001C0D72" w:rsidP="009C637F">
      <w:pPr>
        <w:pStyle w:val="Estilo4"/>
        <w:outlineLvl w:val="9"/>
        <w:rPr>
          <w:lang w:val="es-419"/>
        </w:rPr>
      </w:pPr>
      <w:r>
        <w:rPr>
          <w:rStyle w:val="Textoennegrita"/>
        </w:rPr>
        <w:t>Fase 4: Respuesta (Servidor → ESP32)</w:t>
      </w:r>
    </w:p>
    <w:p w14:paraId="21D22546" w14:textId="77777777" w:rsidR="001C0D72" w:rsidRDefault="001C0D72" w:rsidP="009C637F">
      <w:pPr>
        <w:pStyle w:val="Estilo4"/>
        <w:numPr>
          <w:ilvl w:val="0"/>
          <w:numId w:val="405"/>
        </w:numPr>
        <w:outlineLvl w:val="9"/>
      </w:pPr>
      <w:r>
        <w:t>Se construye JSON de respuesta con status y datos</w:t>
      </w:r>
    </w:p>
    <w:p w14:paraId="15ECAD13" w14:textId="77777777" w:rsidR="001C0D72" w:rsidRDefault="001C0D72" w:rsidP="009C637F">
      <w:pPr>
        <w:pStyle w:val="Estilo4"/>
        <w:numPr>
          <w:ilvl w:val="0"/>
          <w:numId w:val="405"/>
        </w:numPr>
        <w:outlineLvl w:val="9"/>
      </w:pPr>
      <w:r>
        <w:t>Se envía respuesta HTTP 200 (éxito) o 400/500 (error)</w:t>
      </w:r>
    </w:p>
    <w:p w14:paraId="33B85FAF" w14:textId="77777777" w:rsidR="001C0D72" w:rsidRDefault="001C0D72" w:rsidP="009C637F">
      <w:pPr>
        <w:pStyle w:val="Estilo4"/>
        <w:numPr>
          <w:ilvl w:val="0"/>
          <w:numId w:val="405"/>
        </w:numPr>
        <w:outlineLvl w:val="9"/>
      </w:pPr>
      <w:r>
        <w:t>El ESP32 recibe y valida la respuesta</w:t>
      </w:r>
    </w:p>
    <w:p w14:paraId="433B95BD" w14:textId="77777777" w:rsidR="001C0D72" w:rsidRDefault="001C0D72" w:rsidP="009C637F">
      <w:pPr>
        <w:pStyle w:val="Estilo4"/>
        <w:numPr>
          <w:ilvl w:val="0"/>
          <w:numId w:val="405"/>
        </w:numPr>
        <w:outlineLvl w:val="9"/>
      </w:pPr>
      <w:r>
        <w:lastRenderedPageBreak/>
        <w:t>Se imprime confirmación en Monitor Serial</w:t>
      </w:r>
    </w:p>
    <w:p w14:paraId="13BE0A2E" w14:textId="77777777" w:rsidR="001C0D72" w:rsidRDefault="001C0D72" w:rsidP="009C637F">
      <w:pPr>
        <w:pStyle w:val="Estilo4"/>
        <w:outlineLvl w:val="9"/>
        <w:rPr>
          <w:lang w:val="es-419"/>
        </w:rPr>
      </w:pPr>
      <w:r>
        <w:rPr>
          <w:rStyle w:val="Textoennegrita"/>
        </w:rPr>
        <w:t>Fase 5: Consulta y visualización (Usuario)</w:t>
      </w:r>
    </w:p>
    <w:p w14:paraId="7C994293" w14:textId="77777777" w:rsidR="001C0D72" w:rsidRDefault="001C0D72" w:rsidP="009C637F">
      <w:pPr>
        <w:pStyle w:val="Estilo4"/>
        <w:numPr>
          <w:ilvl w:val="0"/>
          <w:numId w:val="405"/>
        </w:numPr>
        <w:outlineLvl w:val="9"/>
      </w:pPr>
      <w:r>
        <w:t>El navegador carga panel.html</w:t>
      </w:r>
    </w:p>
    <w:p w14:paraId="1E9C06A1" w14:textId="77777777" w:rsidR="001C0D72" w:rsidRDefault="001C0D72" w:rsidP="009C637F">
      <w:pPr>
        <w:pStyle w:val="Estilo4"/>
        <w:numPr>
          <w:ilvl w:val="0"/>
          <w:numId w:val="405"/>
        </w:numPr>
        <w:outlineLvl w:val="9"/>
      </w:pPr>
      <w:r>
        <w:t>JavaScript ejecuta petición AJAX GET a consultar.php</w:t>
      </w:r>
    </w:p>
    <w:p w14:paraId="62B70077" w14:textId="77777777" w:rsidR="001C0D72" w:rsidRDefault="001C0D72" w:rsidP="009C637F">
      <w:pPr>
        <w:pStyle w:val="Estilo4"/>
        <w:numPr>
          <w:ilvl w:val="0"/>
          <w:numId w:val="405"/>
        </w:numPr>
        <w:outlineLvl w:val="9"/>
      </w:pPr>
      <w:r>
        <w:t>El servidor consulta últimos N registros de MySQL</w:t>
      </w:r>
    </w:p>
    <w:p w14:paraId="2199B4FE" w14:textId="77777777" w:rsidR="001C0D72" w:rsidRDefault="001C0D72" w:rsidP="009C637F">
      <w:pPr>
        <w:pStyle w:val="Estilo4"/>
        <w:numPr>
          <w:ilvl w:val="0"/>
          <w:numId w:val="405"/>
        </w:numPr>
        <w:outlineLvl w:val="9"/>
      </w:pPr>
      <w:r>
        <w:t>Se retornan datos en formato JSON</w:t>
      </w:r>
    </w:p>
    <w:p w14:paraId="20C12CFF" w14:textId="77777777" w:rsidR="001C0D72" w:rsidRDefault="001C0D72" w:rsidP="009C637F">
      <w:pPr>
        <w:pStyle w:val="Estilo4"/>
        <w:numPr>
          <w:ilvl w:val="0"/>
          <w:numId w:val="405"/>
        </w:numPr>
        <w:outlineLvl w:val="9"/>
      </w:pPr>
      <w:r>
        <w:t>JavaScript actualiza gráfica Highcharts y tabla DataTables</w:t>
      </w:r>
    </w:p>
    <w:p w14:paraId="2DE7F95F" w14:textId="77777777" w:rsidR="001C0D72" w:rsidRDefault="001C0D72" w:rsidP="009C637F">
      <w:pPr>
        <w:pStyle w:val="Estilo4"/>
        <w:numPr>
          <w:ilvl w:val="0"/>
          <w:numId w:val="405"/>
        </w:numPr>
        <w:outlineLvl w:val="9"/>
      </w:pPr>
      <w:r>
        <w:t>Este proceso se repite cada 60 segundos automáticamente</w:t>
      </w:r>
    </w:p>
    <w:p w14:paraId="79EB62CD" w14:textId="77777777" w:rsidR="0016300F" w:rsidRPr="0016300F" w:rsidRDefault="0016300F" w:rsidP="009C637F">
      <w:pPr>
        <w:pStyle w:val="Estilo4"/>
        <w:outlineLvl w:val="9"/>
        <w:rPr>
          <w:b/>
          <w:bCs/>
          <w:lang w:val="es-419" w:eastAsia="es-419"/>
        </w:rPr>
      </w:pPr>
      <w:r w:rsidRPr="0016300F">
        <w:rPr>
          <w:b/>
          <w:bCs/>
          <w:lang w:val="es-419" w:eastAsia="es-419"/>
        </w:rPr>
        <w:t>Formato de mensajes:</w:t>
      </w:r>
    </w:p>
    <w:p w14:paraId="563A44ED" w14:textId="77777777" w:rsidR="0016300F" w:rsidRPr="0016300F" w:rsidRDefault="0016300F" w:rsidP="009C637F">
      <w:pPr>
        <w:pStyle w:val="Estilo4"/>
        <w:outlineLvl w:val="9"/>
        <w:rPr>
          <w:b/>
          <w:bCs/>
          <w:lang w:val="es-419" w:eastAsia="es-419"/>
        </w:rPr>
      </w:pPr>
      <w:r w:rsidRPr="0016300F">
        <w:rPr>
          <w:b/>
          <w:bCs/>
          <w:lang w:val="es-419" w:eastAsia="es-419"/>
        </w:rPr>
        <w:t>Mensaje ESP32 → Servidor:</w:t>
      </w:r>
    </w:p>
    <w:p w14:paraId="5644E3B2" w14:textId="52207EAF" w:rsidR="001C0D72" w:rsidRPr="001C0D72" w:rsidRDefault="0016300F" w:rsidP="009C637F">
      <w:pPr>
        <w:pStyle w:val="Estilo4"/>
        <w:outlineLvl w:val="9"/>
        <w:rPr>
          <w:lang w:val="es-419"/>
        </w:rPr>
      </w:pPr>
      <w:r>
        <w:rPr>
          <w:noProof/>
          <w:lang w:val="es-419"/>
        </w:rPr>
        <w:drawing>
          <wp:inline distT="0" distB="0" distL="0" distR="0" wp14:anchorId="43A8E0C2" wp14:editId="7FE8FE8A">
            <wp:extent cx="5943600" cy="1137285"/>
            <wp:effectExtent l="0" t="0" r="0" b="0"/>
            <wp:docPr id="150" name="Imagen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n 150"/>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5943600" cy="1137285"/>
                    </a:xfrm>
                    <a:prstGeom prst="rect">
                      <a:avLst/>
                    </a:prstGeom>
                  </pic:spPr>
                </pic:pic>
              </a:graphicData>
            </a:graphic>
          </wp:inline>
        </w:drawing>
      </w:r>
    </w:p>
    <w:p w14:paraId="4C0FC3E5" w14:textId="14EE66D4" w:rsidR="001C0D72" w:rsidRDefault="00382A76" w:rsidP="009C637F">
      <w:pPr>
        <w:pStyle w:val="Estilo4"/>
        <w:outlineLvl w:val="9"/>
      </w:pPr>
      <w:r w:rsidRPr="00382A76">
        <w:t>Respuesta Servidor → ESP32 (éxito):</w:t>
      </w:r>
    </w:p>
    <w:p w14:paraId="18EB8A2A" w14:textId="32887072" w:rsidR="00382A76" w:rsidRPr="00382A76" w:rsidRDefault="00382A76" w:rsidP="009C637F">
      <w:pPr>
        <w:pStyle w:val="Estilo4"/>
        <w:outlineLvl w:val="9"/>
      </w:pPr>
      <w:r>
        <w:rPr>
          <w:noProof/>
        </w:rPr>
        <w:drawing>
          <wp:inline distT="0" distB="0" distL="0" distR="0" wp14:anchorId="374EA5FF" wp14:editId="4E88521E">
            <wp:extent cx="5943600" cy="1576070"/>
            <wp:effectExtent l="0" t="0" r="0" b="0"/>
            <wp:docPr id="151" name="Imagen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n 151"/>
                    <pic:cNvPicPr/>
                  </pic:nvPicPr>
                  <pic:blipFill>
                    <a:blip r:embed="rId147" cstate="print">
                      <a:extLst>
                        <a:ext uri="{28A0092B-C50C-407E-A947-70E740481C1C}">
                          <a14:useLocalDpi xmlns:a14="http://schemas.microsoft.com/office/drawing/2010/main" val="0"/>
                        </a:ext>
                      </a:extLst>
                    </a:blip>
                    <a:stretch>
                      <a:fillRect/>
                    </a:stretch>
                  </pic:blipFill>
                  <pic:spPr>
                    <a:xfrm>
                      <a:off x="0" y="0"/>
                      <a:ext cx="5943600" cy="1576070"/>
                    </a:xfrm>
                    <a:prstGeom prst="rect">
                      <a:avLst/>
                    </a:prstGeom>
                  </pic:spPr>
                </pic:pic>
              </a:graphicData>
            </a:graphic>
          </wp:inline>
        </w:drawing>
      </w:r>
    </w:p>
    <w:p w14:paraId="532541F9" w14:textId="752C7E13" w:rsidR="00382A76" w:rsidRDefault="00382A76" w:rsidP="009C637F">
      <w:pPr>
        <w:pStyle w:val="Estilo4"/>
        <w:outlineLvl w:val="9"/>
      </w:pPr>
      <w:r>
        <w:t>Respuesta Servidor → ESP32 (error):</w:t>
      </w:r>
    </w:p>
    <w:p w14:paraId="3951432F" w14:textId="6A3DC280" w:rsidR="00382A76" w:rsidRDefault="00382A76" w:rsidP="009C637F">
      <w:pPr>
        <w:pStyle w:val="Estilo4"/>
        <w:outlineLvl w:val="9"/>
      </w:pPr>
      <w:r>
        <w:rPr>
          <w:noProof/>
        </w:rPr>
        <w:drawing>
          <wp:inline distT="0" distB="0" distL="0" distR="0" wp14:anchorId="5E5B8569" wp14:editId="34B897C3">
            <wp:extent cx="5943600" cy="995045"/>
            <wp:effectExtent l="0" t="0" r="0" b="0"/>
            <wp:docPr id="152" name="Imagen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n 152"/>
                    <pic:cNvPicPr/>
                  </pic:nvPicPr>
                  <pic:blipFill>
                    <a:blip r:embed="rId148" cstate="print">
                      <a:extLst>
                        <a:ext uri="{28A0092B-C50C-407E-A947-70E740481C1C}">
                          <a14:useLocalDpi xmlns:a14="http://schemas.microsoft.com/office/drawing/2010/main" val="0"/>
                        </a:ext>
                      </a:extLst>
                    </a:blip>
                    <a:stretch>
                      <a:fillRect/>
                    </a:stretch>
                  </pic:blipFill>
                  <pic:spPr>
                    <a:xfrm>
                      <a:off x="0" y="0"/>
                      <a:ext cx="5943600" cy="995045"/>
                    </a:xfrm>
                    <a:prstGeom prst="rect">
                      <a:avLst/>
                    </a:prstGeom>
                  </pic:spPr>
                </pic:pic>
              </a:graphicData>
            </a:graphic>
          </wp:inline>
        </w:drawing>
      </w:r>
    </w:p>
    <w:p w14:paraId="1B32FEBF" w14:textId="77777777" w:rsidR="00382A76" w:rsidRDefault="00382A76" w:rsidP="009C637F">
      <w:pPr>
        <w:pStyle w:val="Estilo4"/>
        <w:outlineLvl w:val="9"/>
        <w:rPr>
          <w:lang w:val="es-419"/>
        </w:rPr>
      </w:pPr>
      <w:r>
        <w:rPr>
          <w:rStyle w:val="Textoennegrita"/>
        </w:rPr>
        <w:t>Protocolo HTTP utilizado:</w:t>
      </w:r>
    </w:p>
    <w:p w14:paraId="0E63AD2C" w14:textId="77777777" w:rsidR="00382A76" w:rsidRDefault="00382A76" w:rsidP="009C637F">
      <w:pPr>
        <w:pStyle w:val="Estilo4"/>
        <w:outlineLvl w:val="9"/>
      </w:pPr>
      <w:r>
        <w:t>Método POST para inserción:</w:t>
      </w:r>
    </w:p>
    <w:p w14:paraId="20F724E9" w14:textId="77777777" w:rsidR="00382A76" w:rsidRPr="00382A76" w:rsidRDefault="00382A76" w:rsidP="009C637F">
      <w:pPr>
        <w:pStyle w:val="Estilo4"/>
        <w:numPr>
          <w:ilvl w:val="0"/>
          <w:numId w:val="406"/>
        </w:numPr>
        <w:outlineLvl w:val="9"/>
        <w:rPr>
          <w:lang w:val="en-US"/>
        </w:rPr>
      </w:pPr>
      <w:r w:rsidRPr="00382A76">
        <w:rPr>
          <w:lang w:val="en-US"/>
        </w:rPr>
        <w:t xml:space="preserve">Endpoint: </w:t>
      </w:r>
      <w:hyperlink r:id="rId149" w:history="1">
        <w:r w:rsidRPr="00382A76">
          <w:rPr>
            <w:rStyle w:val="Hipervnculo"/>
            <w:lang w:val="en-US"/>
          </w:rPr>
          <w:t>https://dominio.com/ajax/temperatura.php</w:t>
        </w:r>
      </w:hyperlink>
    </w:p>
    <w:p w14:paraId="444FD3C3" w14:textId="77777777" w:rsidR="00382A76" w:rsidRDefault="00382A76" w:rsidP="009C637F">
      <w:pPr>
        <w:pStyle w:val="Estilo4"/>
        <w:numPr>
          <w:ilvl w:val="0"/>
          <w:numId w:val="406"/>
        </w:numPr>
        <w:outlineLvl w:val="9"/>
      </w:pPr>
      <w:r>
        <w:t>Headers: Content-Type: application/json</w:t>
      </w:r>
    </w:p>
    <w:p w14:paraId="457BC6DE" w14:textId="77777777" w:rsidR="00382A76" w:rsidRDefault="00382A76" w:rsidP="009C637F">
      <w:pPr>
        <w:pStyle w:val="Estilo4"/>
        <w:numPr>
          <w:ilvl w:val="0"/>
          <w:numId w:val="406"/>
        </w:numPr>
        <w:outlineLvl w:val="9"/>
      </w:pPr>
      <w:r>
        <w:lastRenderedPageBreak/>
        <w:t>Body: JSON con temperatura, fecha, hora</w:t>
      </w:r>
    </w:p>
    <w:p w14:paraId="3889031F" w14:textId="77777777" w:rsidR="00382A76" w:rsidRDefault="00382A76" w:rsidP="009C637F">
      <w:pPr>
        <w:pStyle w:val="Estilo4"/>
        <w:numPr>
          <w:ilvl w:val="0"/>
          <w:numId w:val="406"/>
        </w:numPr>
        <w:outlineLvl w:val="9"/>
      </w:pPr>
      <w:r>
        <w:t>Respuesta: JSON con status y datos</w:t>
      </w:r>
    </w:p>
    <w:p w14:paraId="199A8C10" w14:textId="77777777" w:rsidR="00196EC6" w:rsidRDefault="00196EC6" w:rsidP="009C637F">
      <w:pPr>
        <w:pStyle w:val="Estilo4"/>
        <w:outlineLvl w:val="9"/>
        <w:rPr>
          <w:lang w:val="es-419"/>
        </w:rPr>
      </w:pPr>
      <w:r>
        <w:t>Método GET para consulta:</w:t>
      </w:r>
    </w:p>
    <w:p w14:paraId="58FC138F" w14:textId="77777777" w:rsidR="00196EC6" w:rsidRPr="00196EC6" w:rsidRDefault="00196EC6" w:rsidP="009C637F">
      <w:pPr>
        <w:pStyle w:val="Estilo4"/>
        <w:numPr>
          <w:ilvl w:val="0"/>
          <w:numId w:val="407"/>
        </w:numPr>
        <w:outlineLvl w:val="9"/>
        <w:rPr>
          <w:lang w:val="en-US"/>
        </w:rPr>
      </w:pPr>
      <w:r w:rsidRPr="00196EC6">
        <w:rPr>
          <w:lang w:val="en-US"/>
        </w:rPr>
        <w:t xml:space="preserve">Endpoint: </w:t>
      </w:r>
      <w:hyperlink r:id="rId150" w:history="1">
        <w:r w:rsidRPr="00196EC6">
          <w:rPr>
            <w:rStyle w:val="Hipervnculo"/>
            <w:lang w:val="en-US"/>
          </w:rPr>
          <w:t>https://dominio.com/ajax/consultar.php?limite=100</w:t>
        </w:r>
      </w:hyperlink>
    </w:p>
    <w:p w14:paraId="5987354E" w14:textId="77777777" w:rsidR="00196EC6" w:rsidRDefault="00196EC6" w:rsidP="009C637F">
      <w:pPr>
        <w:pStyle w:val="Estilo4"/>
        <w:numPr>
          <w:ilvl w:val="0"/>
          <w:numId w:val="407"/>
        </w:numPr>
        <w:outlineLvl w:val="9"/>
      </w:pPr>
      <w:r>
        <w:t>Headers: Accept: application/json</w:t>
      </w:r>
    </w:p>
    <w:p w14:paraId="3314E1CE" w14:textId="77777777" w:rsidR="00196EC6" w:rsidRDefault="00196EC6" w:rsidP="009C637F">
      <w:pPr>
        <w:pStyle w:val="Estilo4"/>
        <w:numPr>
          <w:ilvl w:val="0"/>
          <w:numId w:val="407"/>
        </w:numPr>
        <w:outlineLvl w:val="9"/>
      </w:pPr>
      <w:r>
        <w:t>Respuesta: JSON con array de registros</w:t>
      </w:r>
    </w:p>
    <w:p w14:paraId="470180D3" w14:textId="77777777" w:rsidR="00196EC6" w:rsidRDefault="00196EC6" w:rsidP="009C637F">
      <w:pPr>
        <w:pStyle w:val="Estilo4"/>
        <w:outlineLvl w:val="9"/>
        <w:rPr>
          <w:lang w:val="es-419"/>
        </w:rPr>
      </w:pPr>
      <w:r>
        <w:rPr>
          <w:rStyle w:val="Textoennegrita"/>
        </w:rPr>
        <w:t>Manejo de errores en el protocolo:</w:t>
      </w:r>
    </w:p>
    <w:p w14:paraId="1FB7F9FE" w14:textId="77777777" w:rsidR="00196EC6" w:rsidRDefault="00196EC6" w:rsidP="009C637F">
      <w:pPr>
        <w:pStyle w:val="Estilo4"/>
        <w:outlineLvl w:val="9"/>
      </w:pPr>
      <w:r>
        <w:t>El sistema implementa manejo robusto de errores en cada fase:</w:t>
      </w:r>
    </w:p>
    <w:p w14:paraId="6FFE48DB" w14:textId="77777777" w:rsidR="00196EC6" w:rsidRDefault="00196EC6" w:rsidP="009C637F">
      <w:pPr>
        <w:pStyle w:val="Estilo4"/>
        <w:outlineLvl w:val="9"/>
      </w:pPr>
      <w:r>
        <w:t>Errores de lectura del sensor:</w:t>
      </w:r>
    </w:p>
    <w:p w14:paraId="093DF39F" w14:textId="77777777" w:rsidR="00196EC6" w:rsidRDefault="00196EC6" w:rsidP="009C637F">
      <w:pPr>
        <w:pStyle w:val="Estilo4"/>
        <w:numPr>
          <w:ilvl w:val="0"/>
          <w:numId w:val="408"/>
        </w:numPr>
        <w:outlineLvl w:val="9"/>
      </w:pPr>
      <w:r>
        <w:t>Detección: isnan() retorna true</w:t>
      </w:r>
    </w:p>
    <w:p w14:paraId="28B7CA31" w14:textId="77777777" w:rsidR="00196EC6" w:rsidRDefault="00196EC6" w:rsidP="009C637F">
      <w:pPr>
        <w:pStyle w:val="Estilo4"/>
        <w:numPr>
          <w:ilvl w:val="0"/>
          <w:numId w:val="408"/>
        </w:numPr>
        <w:outlineLvl w:val="9"/>
      </w:pPr>
      <w:r>
        <w:t>Acción: Mantener último valor válido, no enviar datos</w:t>
      </w:r>
    </w:p>
    <w:p w14:paraId="2DD492D1" w14:textId="77777777" w:rsidR="00196EC6" w:rsidRDefault="00196EC6" w:rsidP="009C637F">
      <w:pPr>
        <w:pStyle w:val="Estilo4"/>
        <w:numPr>
          <w:ilvl w:val="0"/>
          <w:numId w:val="408"/>
        </w:numPr>
        <w:outlineLvl w:val="9"/>
      </w:pPr>
      <w:r>
        <w:t>Mensaje: "ERROR: Sensor desconectado" en OLED y Serial</w:t>
      </w:r>
    </w:p>
    <w:p w14:paraId="145A0F5D" w14:textId="77777777" w:rsidR="00196EC6" w:rsidRDefault="00196EC6" w:rsidP="009C637F">
      <w:pPr>
        <w:pStyle w:val="Estilo4"/>
        <w:outlineLvl w:val="9"/>
        <w:rPr>
          <w:lang w:val="es-419"/>
        </w:rPr>
      </w:pPr>
      <w:r>
        <w:t>Errores de conectividad WiFi:</w:t>
      </w:r>
    </w:p>
    <w:p w14:paraId="5E0C25C5" w14:textId="77777777" w:rsidR="00196EC6" w:rsidRDefault="00196EC6" w:rsidP="009C637F">
      <w:pPr>
        <w:pStyle w:val="Estilo4"/>
        <w:numPr>
          <w:ilvl w:val="0"/>
          <w:numId w:val="409"/>
        </w:numPr>
        <w:outlineLvl w:val="9"/>
      </w:pPr>
      <w:r>
        <w:t>Detección: WiFi.status() != WL_CONNECTED</w:t>
      </w:r>
    </w:p>
    <w:p w14:paraId="1311DF3F" w14:textId="77777777" w:rsidR="00196EC6" w:rsidRDefault="00196EC6" w:rsidP="009C637F">
      <w:pPr>
        <w:pStyle w:val="Estilo4"/>
        <w:numPr>
          <w:ilvl w:val="0"/>
          <w:numId w:val="409"/>
        </w:numPr>
        <w:outlineLvl w:val="9"/>
      </w:pPr>
      <w:r>
        <w:t>Acción: Omitir envío, reintentar en 60 segundos</w:t>
      </w:r>
    </w:p>
    <w:p w14:paraId="2FAE1DD9" w14:textId="77777777" w:rsidR="00196EC6" w:rsidRDefault="00196EC6" w:rsidP="009C637F">
      <w:pPr>
        <w:pStyle w:val="Estilo4"/>
        <w:numPr>
          <w:ilvl w:val="0"/>
          <w:numId w:val="409"/>
        </w:numPr>
        <w:outlineLvl w:val="9"/>
      </w:pPr>
      <w:r>
        <w:t>Mensaje: "Sin conexión WiFi" en OLED</w:t>
      </w:r>
    </w:p>
    <w:p w14:paraId="45BBDCE2" w14:textId="77777777" w:rsidR="00196EC6" w:rsidRDefault="00196EC6" w:rsidP="009C637F">
      <w:pPr>
        <w:pStyle w:val="Estilo4"/>
        <w:outlineLvl w:val="9"/>
      </w:pPr>
      <w:r>
        <w:t>Errores de transmisión HTTP:</w:t>
      </w:r>
    </w:p>
    <w:p w14:paraId="531595C7" w14:textId="77777777" w:rsidR="00196EC6" w:rsidRDefault="00196EC6" w:rsidP="009C637F">
      <w:pPr>
        <w:pStyle w:val="Estilo4"/>
        <w:numPr>
          <w:ilvl w:val="0"/>
          <w:numId w:val="410"/>
        </w:numPr>
        <w:outlineLvl w:val="9"/>
      </w:pPr>
      <w:r>
        <w:t>Detección: http.POST() retorna código negativo</w:t>
      </w:r>
    </w:p>
    <w:p w14:paraId="7E1FDEA9" w14:textId="77777777" w:rsidR="00196EC6" w:rsidRDefault="00196EC6" w:rsidP="009C637F">
      <w:pPr>
        <w:pStyle w:val="Estilo4"/>
        <w:numPr>
          <w:ilvl w:val="0"/>
          <w:numId w:val="410"/>
        </w:numPr>
        <w:outlineLvl w:val="9"/>
      </w:pPr>
      <w:r>
        <w:t>Acción: Reintentar en siguiente ciclo</w:t>
      </w:r>
    </w:p>
    <w:p w14:paraId="27AE04C3" w14:textId="77777777" w:rsidR="00196EC6" w:rsidRDefault="00196EC6" w:rsidP="009C637F">
      <w:pPr>
        <w:pStyle w:val="Estilo4"/>
        <w:numPr>
          <w:ilvl w:val="0"/>
          <w:numId w:val="410"/>
        </w:numPr>
        <w:outlineLvl w:val="9"/>
      </w:pPr>
      <w:r>
        <w:t>Mensaje: "Timeout al enviar datos" en Serial</w:t>
      </w:r>
    </w:p>
    <w:p w14:paraId="59F980FC" w14:textId="77777777" w:rsidR="00196EC6" w:rsidRDefault="00196EC6" w:rsidP="009C637F">
      <w:pPr>
        <w:pStyle w:val="Estilo4"/>
        <w:outlineLvl w:val="9"/>
      </w:pPr>
      <w:r>
        <w:t>Errores del servidor:</w:t>
      </w:r>
    </w:p>
    <w:p w14:paraId="53D61CB6" w14:textId="77777777" w:rsidR="00196EC6" w:rsidRDefault="00196EC6" w:rsidP="009C637F">
      <w:pPr>
        <w:pStyle w:val="Estilo4"/>
        <w:numPr>
          <w:ilvl w:val="0"/>
          <w:numId w:val="411"/>
        </w:numPr>
        <w:outlineLvl w:val="9"/>
      </w:pPr>
      <w:r>
        <w:t>Detección: Código HTTP != 200</w:t>
      </w:r>
    </w:p>
    <w:p w14:paraId="581851CD" w14:textId="77777777" w:rsidR="00196EC6" w:rsidRDefault="00196EC6" w:rsidP="009C637F">
      <w:pPr>
        <w:pStyle w:val="Estilo4"/>
        <w:numPr>
          <w:ilvl w:val="0"/>
          <w:numId w:val="411"/>
        </w:numPr>
        <w:outlineLvl w:val="9"/>
      </w:pPr>
      <w:r>
        <w:t>Acción: Registrar error, reintentar en 60 segundos</w:t>
      </w:r>
    </w:p>
    <w:p w14:paraId="3806FD97" w14:textId="77777777" w:rsidR="00196EC6" w:rsidRDefault="00196EC6" w:rsidP="009C637F">
      <w:pPr>
        <w:pStyle w:val="Estilo4"/>
        <w:numPr>
          <w:ilvl w:val="0"/>
          <w:numId w:val="411"/>
        </w:numPr>
        <w:outlineLvl w:val="9"/>
      </w:pPr>
      <w:r>
        <w:t>Mensaje: "Error del servidor: código XXX" en Serial</w:t>
      </w:r>
    </w:p>
    <w:p w14:paraId="7F3B54B5" w14:textId="77777777" w:rsidR="00196EC6" w:rsidRDefault="00196EC6" w:rsidP="009C637F">
      <w:pPr>
        <w:pStyle w:val="Estilo4"/>
        <w:outlineLvl w:val="9"/>
      </w:pPr>
      <w:r>
        <w:t>Errores de base de datos:</w:t>
      </w:r>
    </w:p>
    <w:p w14:paraId="222D8F34" w14:textId="77777777" w:rsidR="00196EC6" w:rsidRDefault="00196EC6" w:rsidP="009C637F">
      <w:pPr>
        <w:pStyle w:val="Estilo4"/>
        <w:numPr>
          <w:ilvl w:val="0"/>
          <w:numId w:val="412"/>
        </w:numPr>
        <w:outlineLvl w:val="9"/>
      </w:pPr>
      <w:r>
        <w:t>Detección: PDO lanza PDOException</w:t>
      </w:r>
    </w:p>
    <w:p w14:paraId="48DB83A6" w14:textId="77777777" w:rsidR="00196EC6" w:rsidRDefault="00196EC6" w:rsidP="009C637F">
      <w:pPr>
        <w:pStyle w:val="Estilo4"/>
        <w:numPr>
          <w:ilvl w:val="0"/>
          <w:numId w:val="412"/>
        </w:numPr>
        <w:outlineLvl w:val="9"/>
      </w:pPr>
      <w:r>
        <w:t>Acción: Retornar JSON con status: error</w:t>
      </w:r>
    </w:p>
    <w:p w14:paraId="28565544" w14:textId="77777777" w:rsidR="00196EC6" w:rsidRDefault="00196EC6" w:rsidP="009C637F">
      <w:pPr>
        <w:pStyle w:val="Estilo4"/>
        <w:numPr>
          <w:ilvl w:val="0"/>
          <w:numId w:val="412"/>
        </w:numPr>
        <w:outlineLvl w:val="9"/>
      </w:pPr>
      <w:r>
        <w:t>Mensaje: Descripción técnica del error en response</w:t>
      </w:r>
    </w:p>
    <w:p w14:paraId="607AFDB5" w14:textId="77777777" w:rsidR="00382A76" w:rsidRPr="00382A76" w:rsidRDefault="00382A76" w:rsidP="009C637F">
      <w:pPr>
        <w:pStyle w:val="Estilo4"/>
        <w:outlineLvl w:val="9"/>
        <w:rPr>
          <w:lang w:val="es-419"/>
        </w:rPr>
      </w:pPr>
    </w:p>
    <w:p w14:paraId="37DBF42F" w14:textId="77777777" w:rsidR="00382A76" w:rsidRDefault="00382A76" w:rsidP="009C637F">
      <w:pPr>
        <w:pStyle w:val="Estilo4"/>
        <w:outlineLvl w:val="9"/>
      </w:pPr>
    </w:p>
    <w:p w14:paraId="3074468B" w14:textId="77777777" w:rsidR="00382A76" w:rsidRDefault="00382A76" w:rsidP="009C637F">
      <w:pPr>
        <w:pStyle w:val="Estilo4"/>
        <w:outlineLvl w:val="9"/>
      </w:pPr>
    </w:p>
    <w:p w14:paraId="108DBEAA" w14:textId="77777777" w:rsidR="00382A76" w:rsidRDefault="00382A76" w:rsidP="009C637F">
      <w:pPr>
        <w:pStyle w:val="Estilo4"/>
        <w:outlineLvl w:val="9"/>
      </w:pPr>
    </w:p>
    <w:p w14:paraId="46BAB473" w14:textId="77777777" w:rsidR="00655147" w:rsidRDefault="00655147" w:rsidP="009C637F">
      <w:pPr>
        <w:pStyle w:val="Estilo4"/>
        <w:outlineLvl w:val="9"/>
        <w:rPr>
          <w:lang w:val="es-419"/>
        </w:rPr>
      </w:pPr>
      <w:r>
        <w:rPr>
          <w:rStyle w:val="Textoennegrita"/>
        </w:rPr>
        <w:t>Seguridad del protocolo:</w:t>
      </w:r>
    </w:p>
    <w:p w14:paraId="03A9866F" w14:textId="77777777" w:rsidR="00655147" w:rsidRDefault="00655147" w:rsidP="009C637F">
      <w:pPr>
        <w:pStyle w:val="Estilo4"/>
        <w:outlineLvl w:val="9"/>
      </w:pPr>
      <w:r>
        <w:t>Aunque el sistema actual utiliza HTTP, se implementan las siguientes medidas de seguridad:</w:t>
      </w:r>
    </w:p>
    <w:p w14:paraId="1996FDF5" w14:textId="77777777" w:rsidR="00655147" w:rsidRDefault="00655147" w:rsidP="009C637F">
      <w:pPr>
        <w:pStyle w:val="Estilo4"/>
        <w:outlineLvl w:val="9"/>
      </w:pPr>
      <w:r>
        <w:t>Validación de datos:</w:t>
      </w:r>
    </w:p>
    <w:p w14:paraId="50996B3B" w14:textId="77777777" w:rsidR="00655147" w:rsidRDefault="00655147" w:rsidP="009C637F">
      <w:pPr>
        <w:pStyle w:val="Estilo4"/>
        <w:numPr>
          <w:ilvl w:val="0"/>
          <w:numId w:val="413"/>
        </w:numPr>
        <w:outlineLvl w:val="9"/>
      </w:pPr>
      <w:r>
        <w:t>Prepared statements previenen inyección SQL</w:t>
      </w:r>
    </w:p>
    <w:p w14:paraId="28B39E5C" w14:textId="77777777" w:rsidR="00655147" w:rsidRDefault="00655147" w:rsidP="009C637F">
      <w:pPr>
        <w:pStyle w:val="Estilo4"/>
        <w:numPr>
          <w:ilvl w:val="0"/>
          <w:numId w:val="413"/>
        </w:numPr>
        <w:outlineLvl w:val="9"/>
      </w:pPr>
      <w:r>
        <w:t>Validación de tipos de datos (temperatura numérica, fecha/hora formato correcto)</w:t>
      </w:r>
    </w:p>
    <w:p w14:paraId="0DCF06CB" w14:textId="77777777" w:rsidR="00655147" w:rsidRDefault="00655147" w:rsidP="009C637F">
      <w:pPr>
        <w:pStyle w:val="Estilo4"/>
        <w:numPr>
          <w:ilvl w:val="0"/>
          <w:numId w:val="413"/>
        </w:numPr>
        <w:outlineLvl w:val="9"/>
      </w:pPr>
      <w:r>
        <w:t>Límites de rango verificados antes de insertar</w:t>
      </w:r>
    </w:p>
    <w:p w14:paraId="5A444547" w14:textId="77777777" w:rsidR="00655147" w:rsidRDefault="00655147" w:rsidP="009C637F">
      <w:pPr>
        <w:pStyle w:val="Estilo4"/>
        <w:outlineLvl w:val="9"/>
      </w:pPr>
      <w:r>
        <w:t>Autenticación (para expansión futura):</w:t>
      </w:r>
    </w:p>
    <w:p w14:paraId="0822A317" w14:textId="77777777" w:rsidR="00655147" w:rsidRDefault="00655147" w:rsidP="009C637F">
      <w:pPr>
        <w:pStyle w:val="Estilo4"/>
        <w:numPr>
          <w:ilvl w:val="0"/>
          <w:numId w:val="414"/>
        </w:numPr>
        <w:outlineLvl w:val="9"/>
      </w:pPr>
      <w:r>
        <w:t>Implementar tokens de autenticación en headers</w:t>
      </w:r>
    </w:p>
    <w:p w14:paraId="33D76B38" w14:textId="77777777" w:rsidR="00655147" w:rsidRDefault="00655147" w:rsidP="009C637F">
      <w:pPr>
        <w:pStyle w:val="Estilo4"/>
        <w:numPr>
          <w:ilvl w:val="0"/>
          <w:numId w:val="414"/>
        </w:numPr>
        <w:outlineLvl w:val="9"/>
      </w:pPr>
      <w:r>
        <w:t>Validar que solo dispositivos autorizados puedan enviar datos</w:t>
      </w:r>
    </w:p>
    <w:p w14:paraId="6A391038" w14:textId="77777777" w:rsidR="00655147" w:rsidRDefault="00655147" w:rsidP="009C637F">
      <w:pPr>
        <w:pStyle w:val="Estilo4"/>
        <w:numPr>
          <w:ilvl w:val="0"/>
          <w:numId w:val="414"/>
        </w:numPr>
        <w:outlineLvl w:val="9"/>
      </w:pPr>
      <w:r>
        <w:t>Rate limiting para prevenir ataques de denegación de servicio</w:t>
      </w:r>
    </w:p>
    <w:p w14:paraId="2A301C1F" w14:textId="77777777" w:rsidR="00655147" w:rsidRDefault="00655147" w:rsidP="009C637F">
      <w:pPr>
        <w:pStyle w:val="Estilo4"/>
        <w:outlineLvl w:val="9"/>
      </w:pPr>
      <w:r>
        <w:rPr>
          <w:rStyle w:val="Textoennegrita"/>
        </w:rPr>
        <w:t>Sincronización temporal:</w:t>
      </w:r>
    </w:p>
    <w:p w14:paraId="12B39AB2" w14:textId="77777777" w:rsidR="00655147" w:rsidRDefault="00655147" w:rsidP="009C637F">
      <w:pPr>
        <w:pStyle w:val="Estilo4"/>
        <w:outlineLvl w:val="9"/>
      </w:pPr>
      <w:r>
        <w:t>El sistema garantiza coherencia temporal mediante:</w:t>
      </w:r>
    </w:p>
    <w:p w14:paraId="0F425271" w14:textId="77777777" w:rsidR="00655147" w:rsidRDefault="00655147" w:rsidP="009C637F">
      <w:pPr>
        <w:pStyle w:val="Estilo4"/>
        <w:outlineLvl w:val="9"/>
      </w:pPr>
      <w:r>
        <w:t>RTC DS3231 en ESP32:</w:t>
      </w:r>
    </w:p>
    <w:p w14:paraId="7E61803B" w14:textId="77777777" w:rsidR="00655147" w:rsidRDefault="00655147" w:rsidP="009C637F">
      <w:pPr>
        <w:pStyle w:val="Estilo4"/>
        <w:numPr>
          <w:ilvl w:val="0"/>
          <w:numId w:val="415"/>
        </w:numPr>
        <w:outlineLvl w:val="9"/>
      </w:pPr>
      <w:r>
        <w:t>Mantiene hora precisa incluso sin conexión WiFi</w:t>
      </w:r>
    </w:p>
    <w:p w14:paraId="7D8146B3" w14:textId="77777777" w:rsidR="00655147" w:rsidRDefault="00655147" w:rsidP="009C637F">
      <w:pPr>
        <w:pStyle w:val="Estilo4"/>
        <w:numPr>
          <w:ilvl w:val="0"/>
          <w:numId w:val="415"/>
        </w:numPr>
        <w:outlineLvl w:val="9"/>
      </w:pPr>
      <w:r>
        <w:t>Precisión: ±2 ppm (1 minuto de error por año)</w:t>
      </w:r>
    </w:p>
    <w:p w14:paraId="63823730" w14:textId="77777777" w:rsidR="00655147" w:rsidRDefault="00655147" w:rsidP="009C637F">
      <w:pPr>
        <w:pStyle w:val="Estilo4"/>
        <w:numPr>
          <w:ilvl w:val="0"/>
          <w:numId w:val="415"/>
        </w:numPr>
        <w:outlineLvl w:val="9"/>
      </w:pPr>
      <w:r>
        <w:t>Batería CR2032 mantiene hora durante apagados</w:t>
      </w:r>
    </w:p>
    <w:p w14:paraId="158C1783" w14:textId="77777777" w:rsidR="00655147" w:rsidRDefault="00655147" w:rsidP="009C637F">
      <w:pPr>
        <w:pStyle w:val="Estilo4"/>
        <w:outlineLvl w:val="9"/>
      </w:pPr>
      <w:r>
        <w:t>Sincronización NTP:</w:t>
      </w:r>
    </w:p>
    <w:p w14:paraId="3A6EC5B8" w14:textId="77777777" w:rsidR="00655147" w:rsidRDefault="00655147" w:rsidP="009C637F">
      <w:pPr>
        <w:pStyle w:val="Estilo4"/>
        <w:numPr>
          <w:ilvl w:val="0"/>
          <w:numId w:val="416"/>
        </w:numPr>
        <w:outlineLvl w:val="9"/>
      </w:pPr>
      <w:r>
        <w:t>Al encender, el ESP32 sincroniza RTC con servidores NTP</w:t>
      </w:r>
    </w:p>
    <w:p w14:paraId="46A40879" w14:textId="77777777" w:rsidR="00655147" w:rsidRDefault="00655147" w:rsidP="009C637F">
      <w:pPr>
        <w:pStyle w:val="Estilo4"/>
        <w:numPr>
          <w:ilvl w:val="0"/>
          <w:numId w:val="416"/>
        </w:numPr>
        <w:outlineLvl w:val="9"/>
      </w:pPr>
      <w:r>
        <w:t>Zona horaria: UTC-6 (Ciudad de México)</w:t>
      </w:r>
    </w:p>
    <w:p w14:paraId="1DE5E1A0" w14:textId="77777777" w:rsidR="00655147" w:rsidRDefault="00655147" w:rsidP="009C637F">
      <w:pPr>
        <w:pStyle w:val="Estilo4"/>
        <w:numPr>
          <w:ilvl w:val="0"/>
          <w:numId w:val="416"/>
        </w:numPr>
        <w:outlineLvl w:val="9"/>
      </w:pPr>
      <w:r>
        <w:t>Frecuencia de sincronización: Solo al inicio</w:t>
      </w:r>
    </w:p>
    <w:p w14:paraId="0E8DAD5A" w14:textId="77777777" w:rsidR="00655147" w:rsidRDefault="00655147" w:rsidP="009C637F">
      <w:pPr>
        <w:pStyle w:val="Estilo4"/>
        <w:outlineLvl w:val="9"/>
        <w:rPr>
          <w:lang w:val="es-419"/>
        </w:rPr>
      </w:pPr>
      <w:r>
        <w:rPr>
          <w:rStyle w:val="Textoennegrita"/>
        </w:rPr>
        <w:t>Optimización del protocolo:</w:t>
      </w:r>
    </w:p>
    <w:p w14:paraId="6C401947" w14:textId="77777777" w:rsidR="00655147" w:rsidRDefault="00655147" w:rsidP="009C637F">
      <w:pPr>
        <w:pStyle w:val="Estilo4"/>
        <w:outlineLvl w:val="9"/>
      </w:pPr>
      <w:r>
        <w:t>Buffer local:</w:t>
      </w:r>
    </w:p>
    <w:p w14:paraId="7216B2D9" w14:textId="77777777" w:rsidR="00655147" w:rsidRDefault="00655147" w:rsidP="009C637F">
      <w:pPr>
        <w:pStyle w:val="Estilo4"/>
        <w:numPr>
          <w:ilvl w:val="0"/>
          <w:numId w:val="417"/>
        </w:numPr>
        <w:outlineLvl w:val="9"/>
      </w:pPr>
      <w:r>
        <w:t>El ESP32 podría implementar buffer para almacenar datos si pierde conectividad</w:t>
      </w:r>
    </w:p>
    <w:p w14:paraId="6BD82AFC" w14:textId="77777777" w:rsidR="00655147" w:rsidRDefault="00655147" w:rsidP="009C637F">
      <w:pPr>
        <w:pStyle w:val="Estilo4"/>
        <w:numPr>
          <w:ilvl w:val="0"/>
          <w:numId w:val="417"/>
        </w:numPr>
        <w:outlineLvl w:val="9"/>
      </w:pPr>
      <w:r>
        <w:t>Al recuperar conexión, enviar datos acumulados</w:t>
      </w:r>
    </w:p>
    <w:p w14:paraId="5EF60500" w14:textId="77777777" w:rsidR="00655147" w:rsidRDefault="00655147" w:rsidP="009C637F">
      <w:pPr>
        <w:pStyle w:val="Estilo4"/>
        <w:outlineLvl w:val="9"/>
      </w:pPr>
      <w:r>
        <w:t>Compresión:</w:t>
      </w:r>
    </w:p>
    <w:p w14:paraId="1F2AA9CB" w14:textId="77777777" w:rsidR="00655147" w:rsidRDefault="00655147" w:rsidP="009C637F">
      <w:pPr>
        <w:pStyle w:val="Estilo4"/>
        <w:numPr>
          <w:ilvl w:val="0"/>
          <w:numId w:val="418"/>
        </w:numPr>
        <w:outlineLvl w:val="9"/>
      </w:pPr>
      <w:r>
        <w:t>Para grandes volúmenes, implementar compresión gzip en HTTP</w:t>
      </w:r>
    </w:p>
    <w:p w14:paraId="0771EAA6" w14:textId="61424223" w:rsidR="00382A76" w:rsidRPr="00655147" w:rsidRDefault="00382A76" w:rsidP="009C637F">
      <w:pPr>
        <w:pStyle w:val="Estilo4"/>
        <w:outlineLvl w:val="9"/>
        <w:rPr>
          <w:lang w:val="es-419"/>
        </w:rPr>
      </w:pPr>
    </w:p>
    <w:p w14:paraId="45F024E9" w14:textId="77777777" w:rsidR="00655147" w:rsidRDefault="00655147" w:rsidP="009C637F">
      <w:pPr>
        <w:pStyle w:val="Estilo4"/>
        <w:outlineLvl w:val="9"/>
      </w:pPr>
    </w:p>
    <w:p w14:paraId="12603C25" w14:textId="77777777" w:rsidR="00382A76" w:rsidRDefault="00382A76" w:rsidP="009C637F">
      <w:pPr>
        <w:pStyle w:val="Estilo4"/>
        <w:outlineLvl w:val="9"/>
      </w:pPr>
    </w:p>
    <w:p w14:paraId="639AAE25" w14:textId="77777777" w:rsidR="00382A76" w:rsidRDefault="00382A76" w:rsidP="009C637F">
      <w:pPr>
        <w:pStyle w:val="Estilo4"/>
        <w:outlineLvl w:val="9"/>
      </w:pPr>
    </w:p>
    <w:p w14:paraId="297B1B0F" w14:textId="77777777" w:rsidR="00655147" w:rsidRDefault="00F21E33" w:rsidP="009C637F">
      <w:pPr>
        <w:pStyle w:val="Estilo4"/>
        <w:keepNext/>
        <w:outlineLvl w:val="9"/>
      </w:pPr>
      <w:r>
        <w:rPr>
          <w:noProof/>
        </w:rPr>
        <w:drawing>
          <wp:inline distT="0" distB="0" distL="0" distR="0" wp14:anchorId="1031E3F2" wp14:editId="650262D9">
            <wp:extent cx="5391150" cy="4953000"/>
            <wp:effectExtent l="0" t="0" r="0" b="0"/>
            <wp:docPr id="153" name="Imagen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stretch>
                      <a:fillRect/>
                    </a:stretch>
                  </pic:blipFill>
                  <pic:spPr>
                    <a:xfrm>
                      <a:off x="0" y="0"/>
                      <a:ext cx="5391150" cy="4953000"/>
                    </a:xfrm>
                    <a:prstGeom prst="rect">
                      <a:avLst/>
                    </a:prstGeom>
                  </pic:spPr>
                </pic:pic>
              </a:graphicData>
            </a:graphic>
          </wp:inline>
        </w:drawing>
      </w:r>
    </w:p>
    <w:p w14:paraId="67EE8552" w14:textId="40453222" w:rsidR="00382A76" w:rsidRDefault="00655147" w:rsidP="009C637F">
      <w:pPr>
        <w:pStyle w:val="Descripcin"/>
        <w:jc w:val="center"/>
      </w:pPr>
      <w:r>
        <w:t>Figura 5.x: Arquitectura y flujo de datos del sistema completo</w:t>
      </w:r>
    </w:p>
    <w:p w14:paraId="544B26D6" w14:textId="77777777" w:rsidR="00655147" w:rsidRDefault="00655147" w:rsidP="009C637F">
      <w:pPr>
        <w:pStyle w:val="Estilo4"/>
        <w:outlineLvl w:val="9"/>
      </w:pPr>
    </w:p>
    <w:p w14:paraId="291A9E2A" w14:textId="097BE7B9" w:rsidR="00655147" w:rsidRPr="00655147" w:rsidRDefault="00655147" w:rsidP="009C637F">
      <w:pPr>
        <w:pStyle w:val="Estilo4"/>
        <w:outlineLvl w:val="9"/>
        <w:rPr>
          <w:i/>
          <w:iCs/>
        </w:rPr>
      </w:pPr>
      <w:r w:rsidRPr="00655147">
        <w:rPr>
          <w:i/>
          <w:iCs/>
        </w:rPr>
        <w:t>Diagrama de arquitectura del sistema de monitoreo. El ESP32 envía temperatura, fecha y hora cada 60 segundos mediante HTTP POST a temperatura.php en el servidor Hostinger, donde se almacena en MySQL mediante INSERT. La interfaz web utiliza procesos AJAX/PHP para consultar la base de datos y actualizar en tiempo real la gráfica Highcharts. Los datos pueden exportarse a Excel mediante la librería PhpSpreadsheet con filtros de inicio y fin.</w:t>
      </w:r>
    </w:p>
    <w:p w14:paraId="15CD1E3E" w14:textId="77777777" w:rsidR="00655147" w:rsidRDefault="00655147" w:rsidP="009C637F">
      <w:pPr>
        <w:pStyle w:val="Estilo4"/>
        <w:outlineLvl w:val="9"/>
      </w:pPr>
    </w:p>
    <w:p w14:paraId="2513241F" w14:textId="77777777" w:rsidR="00655147" w:rsidRDefault="00655147" w:rsidP="009C637F">
      <w:pPr>
        <w:pStyle w:val="Estilo4"/>
        <w:outlineLvl w:val="9"/>
      </w:pPr>
    </w:p>
    <w:p w14:paraId="212C31C7" w14:textId="77777777" w:rsidR="00655147" w:rsidRDefault="00655147" w:rsidP="009C637F">
      <w:pPr>
        <w:pStyle w:val="Estilo4"/>
        <w:outlineLvl w:val="9"/>
      </w:pPr>
    </w:p>
    <w:p w14:paraId="060BCC4B" w14:textId="77777777" w:rsidR="00655147" w:rsidRDefault="00655147" w:rsidP="009C637F">
      <w:pPr>
        <w:pStyle w:val="Estilo4"/>
        <w:outlineLvl w:val="9"/>
      </w:pPr>
    </w:p>
    <w:p w14:paraId="13B6CCC4" w14:textId="150498EF" w:rsidR="00221C1E" w:rsidRPr="00E80F3B" w:rsidRDefault="00221C1E" w:rsidP="000B58B2">
      <w:pPr>
        <w:pStyle w:val="MyStyle"/>
      </w:pPr>
      <w:bookmarkStart w:id="495" w:name="_Toc217135232"/>
      <w:bookmarkStart w:id="496" w:name="_Toc218087723"/>
      <w:r w:rsidRPr="00E80F3B">
        <w:lastRenderedPageBreak/>
        <w:t>5.7.2. Configuración del servidor Hostinger</w:t>
      </w:r>
      <w:bookmarkEnd w:id="495"/>
      <w:bookmarkEnd w:id="496"/>
    </w:p>
    <w:p w14:paraId="54963D37" w14:textId="77777777" w:rsidR="004E7C86" w:rsidRDefault="004E7C86" w:rsidP="009C637F">
      <w:pPr>
        <w:pStyle w:val="Estilo4"/>
        <w:outlineLvl w:val="9"/>
        <w:rPr>
          <w:lang w:val="es-419"/>
        </w:rPr>
      </w:pPr>
      <w:r>
        <w:t>El sistema web está alojado en un servidor de hosting compartido Hostinger, configurado específicamente para las necesidades del proyecto.</w:t>
      </w:r>
    </w:p>
    <w:p w14:paraId="22B753B4" w14:textId="77777777" w:rsidR="004E7C86" w:rsidRDefault="004E7C86" w:rsidP="009C637F">
      <w:pPr>
        <w:pStyle w:val="Estilo4"/>
        <w:outlineLvl w:val="9"/>
      </w:pPr>
      <w:r>
        <w:rPr>
          <w:rStyle w:val="Textoennegrita"/>
        </w:rPr>
        <w:t>Características del plan de hosting:</w:t>
      </w:r>
    </w:p>
    <w:p w14:paraId="24C624BA" w14:textId="77777777" w:rsidR="00721238" w:rsidRPr="0070093F" w:rsidRDefault="004E7C86" w:rsidP="009C637F">
      <w:pPr>
        <w:pStyle w:val="Estilo4"/>
        <w:outlineLvl w:val="9"/>
        <w:rPr>
          <w:lang w:val="en-US"/>
        </w:rPr>
      </w:pPr>
      <w:r w:rsidRPr="0070093F">
        <w:rPr>
          <w:lang w:val="en-US"/>
        </w:rPr>
        <w:t>Proveedor: Hostinger</w:t>
      </w:r>
    </w:p>
    <w:p w14:paraId="56526246" w14:textId="607BB19C" w:rsidR="00721238" w:rsidRPr="0070093F" w:rsidRDefault="004E7C86" w:rsidP="009C637F">
      <w:pPr>
        <w:pStyle w:val="Estilo4"/>
        <w:outlineLvl w:val="9"/>
        <w:rPr>
          <w:lang w:val="en-US"/>
        </w:rPr>
      </w:pPr>
      <w:r w:rsidRPr="0070093F">
        <w:rPr>
          <w:lang w:val="en-US"/>
        </w:rPr>
        <w:t xml:space="preserve">Plan: Premium Shared Hosting </w:t>
      </w:r>
    </w:p>
    <w:p w14:paraId="6E12E95E" w14:textId="2ED5ACC9" w:rsidR="004E7C86" w:rsidRDefault="004E7C86" w:rsidP="009C637F">
      <w:pPr>
        <w:pStyle w:val="Estilo4"/>
        <w:outlineLvl w:val="9"/>
      </w:pPr>
      <w:r>
        <w:t>Especificaciones técnicas:</w:t>
      </w:r>
    </w:p>
    <w:p w14:paraId="668FB834" w14:textId="77777777" w:rsidR="004E7C86" w:rsidRDefault="004E7C86" w:rsidP="009C637F">
      <w:pPr>
        <w:pStyle w:val="Estilo4"/>
        <w:numPr>
          <w:ilvl w:val="0"/>
          <w:numId w:val="418"/>
        </w:numPr>
        <w:outlineLvl w:val="9"/>
      </w:pPr>
      <w:r>
        <w:t>CPU: Compartida (límite de recursos por cuenta)</w:t>
      </w:r>
    </w:p>
    <w:p w14:paraId="329A82E0" w14:textId="77777777" w:rsidR="004E7C86" w:rsidRDefault="004E7C86" w:rsidP="009C637F">
      <w:pPr>
        <w:pStyle w:val="Estilo4"/>
        <w:numPr>
          <w:ilvl w:val="0"/>
          <w:numId w:val="418"/>
        </w:numPr>
        <w:outlineLvl w:val="9"/>
      </w:pPr>
      <w:r>
        <w:t>RAM: 3 GB asignados</w:t>
      </w:r>
    </w:p>
    <w:p w14:paraId="6C9B9900" w14:textId="77777777" w:rsidR="004E7C86" w:rsidRDefault="004E7C86" w:rsidP="009C637F">
      <w:pPr>
        <w:pStyle w:val="Estilo4"/>
        <w:numPr>
          <w:ilvl w:val="0"/>
          <w:numId w:val="418"/>
        </w:numPr>
        <w:outlineLvl w:val="9"/>
      </w:pPr>
      <w:r>
        <w:t>Almacenamiento: 100 GB SSD</w:t>
      </w:r>
    </w:p>
    <w:p w14:paraId="284975BC" w14:textId="77777777" w:rsidR="004E7C86" w:rsidRDefault="004E7C86" w:rsidP="009C637F">
      <w:pPr>
        <w:pStyle w:val="Estilo4"/>
        <w:numPr>
          <w:ilvl w:val="0"/>
          <w:numId w:val="418"/>
        </w:numPr>
        <w:outlineLvl w:val="9"/>
      </w:pPr>
      <w:r>
        <w:t>Ancho de banda: Ilimitado (sujeto a fair use policy)</w:t>
      </w:r>
    </w:p>
    <w:p w14:paraId="253673F5" w14:textId="77777777" w:rsidR="004E7C86" w:rsidRDefault="004E7C86" w:rsidP="009C637F">
      <w:pPr>
        <w:pStyle w:val="Estilo4"/>
        <w:numPr>
          <w:ilvl w:val="0"/>
          <w:numId w:val="418"/>
        </w:numPr>
        <w:outlineLvl w:val="9"/>
      </w:pPr>
      <w:r>
        <w:t>Bases de datos MySQL: Ilimitadas</w:t>
      </w:r>
    </w:p>
    <w:p w14:paraId="350B3C7F" w14:textId="77777777" w:rsidR="004E7C86" w:rsidRDefault="004E7C86" w:rsidP="009C637F">
      <w:pPr>
        <w:pStyle w:val="Estilo4"/>
        <w:numPr>
          <w:ilvl w:val="0"/>
          <w:numId w:val="418"/>
        </w:numPr>
        <w:outlineLvl w:val="9"/>
      </w:pPr>
      <w:r>
        <w:t>PHP: Versión 8.1.x</w:t>
      </w:r>
    </w:p>
    <w:p w14:paraId="0B1C9A59" w14:textId="77777777" w:rsidR="004E7C86" w:rsidRDefault="004E7C86" w:rsidP="009C637F">
      <w:pPr>
        <w:pStyle w:val="Estilo4"/>
        <w:numPr>
          <w:ilvl w:val="0"/>
          <w:numId w:val="418"/>
        </w:numPr>
        <w:outlineLvl w:val="9"/>
      </w:pPr>
      <w:r>
        <w:t>Certificado SSL: Gratuito (Let's Encrypt)</w:t>
      </w:r>
    </w:p>
    <w:p w14:paraId="635A0360" w14:textId="77777777" w:rsidR="004E7C86" w:rsidRDefault="004E7C86" w:rsidP="009C637F">
      <w:pPr>
        <w:pStyle w:val="Estilo4"/>
        <w:numPr>
          <w:ilvl w:val="0"/>
          <w:numId w:val="418"/>
        </w:numPr>
        <w:outlineLvl w:val="9"/>
      </w:pPr>
      <w:r>
        <w:t>Backups: Semanales automáticos</w:t>
      </w:r>
    </w:p>
    <w:p w14:paraId="33899D77" w14:textId="77777777" w:rsidR="00AE79B0" w:rsidRDefault="00AE79B0" w:rsidP="009C637F">
      <w:pPr>
        <w:pStyle w:val="Estilo4"/>
        <w:outlineLvl w:val="9"/>
        <w:rPr>
          <w:lang w:val="es-419"/>
        </w:rPr>
      </w:pPr>
      <w:r>
        <w:rPr>
          <w:rStyle w:val="Textoennegrita"/>
        </w:rPr>
        <w:t>Proceso de configuración:</w:t>
      </w:r>
    </w:p>
    <w:p w14:paraId="416ABA51" w14:textId="77777777" w:rsidR="00AE79B0" w:rsidRDefault="00AE79B0" w:rsidP="009C637F">
      <w:pPr>
        <w:pStyle w:val="Estilo4"/>
        <w:outlineLvl w:val="9"/>
      </w:pPr>
      <w:r>
        <w:rPr>
          <w:rStyle w:val="Textoennegrita"/>
        </w:rPr>
        <w:t>Paso 1: Registro de dominio</w:t>
      </w:r>
    </w:p>
    <w:p w14:paraId="367A9855" w14:textId="77777777" w:rsidR="00AE79B0" w:rsidRDefault="00AE79B0" w:rsidP="009C637F">
      <w:pPr>
        <w:pStyle w:val="Estilo4"/>
        <w:outlineLvl w:val="9"/>
      </w:pPr>
      <w:r>
        <w:t>Se registró el dominio del sistema (ejemplo: monitoreodelagua.com) a través del panel de Hostinger. El dominio se asocia automáticamente con la cuenta de hosting.</w:t>
      </w:r>
    </w:p>
    <w:p w14:paraId="1832C5BB" w14:textId="77777777" w:rsidR="00AE79B0" w:rsidRDefault="00AE79B0" w:rsidP="009C637F">
      <w:pPr>
        <w:pStyle w:val="Estilo4"/>
        <w:outlineLvl w:val="9"/>
      </w:pPr>
      <w:r>
        <w:rPr>
          <w:rStyle w:val="Textoennegrita"/>
        </w:rPr>
        <w:t>Paso 2: Configuración de DNS</w:t>
      </w:r>
    </w:p>
    <w:p w14:paraId="6ED84A08" w14:textId="77777777" w:rsidR="00AE79B0" w:rsidRDefault="00AE79B0" w:rsidP="009C637F">
      <w:pPr>
        <w:pStyle w:val="Estilo4"/>
        <w:outlineLvl w:val="9"/>
      </w:pPr>
      <w:r>
        <w:t>Los registros DNS se configuran automáticamente por Hostinger:</w:t>
      </w:r>
    </w:p>
    <w:p w14:paraId="7A9D1076" w14:textId="77777777" w:rsidR="00AE79B0" w:rsidRDefault="00AE79B0" w:rsidP="009C637F">
      <w:pPr>
        <w:pStyle w:val="Estilo4"/>
        <w:numPr>
          <w:ilvl w:val="0"/>
          <w:numId w:val="419"/>
        </w:numPr>
        <w:outlineLvl w:val="9"/>
      </w:pPr>
      <w:r>
        <w:t>Registro A: Apunta a la IP del servidor</w:t>
      </w:r>
    </w:p>
    <w:p w14:paraId="768D6CEF" w14:textId="77777777" w:rsidR="00AE79B0" w:rsidRDefault="00AE79B0" w:rsidP="009C637F">
      <w:pPr>
        <w:pStyle w:val="Estilo4"/>
        <w:numPr>
          <w:ilvl w:val="0"/>
          <w:numId w:val="419"/>
        </w:numPr>
        <w:outlineLvl w:val="9"/>
      </w:pPr>
      <w:r>
        <w:t>Registro CNAME: www apunta al dominio principal</w:t>
      </w:r>
    </w:p>
    <w:p w14:paraId="2A990696" w14:textId="77777777" w:rsidR="00AE79B0" w:rsidRDefault="00AE79B0" w:rsidP="009C637F">
      <w:pPr>
        <w:pStyle w:val="Estilo4"/>
        <w:numPr>
          <w:ilvl w:val="0"/>
          <w:numId w:val="419"/>
        </w:numPr>
        <w:outlineLvl w:val="9"/>
      </w:pPr>
      <w:r>
        <w:t>TTL: 14400 segundos (4 horas)</w:t>
      </w:r>
    </w:p>
    <w:p w14:paraId="4B9E6269" w14:textId="77777777" w:rsidR="00AE79B0" w:rsidRDefault="00AE79B0" w:rsidP="009C637F">
      <w:pPr>
        <w:pStyle w:val="Estilo4"/>
        <w:outlineLvl w:val="9"/>
      </w:pPr>
      <w:r>
        <w:rPr>
          <w:rStyle w:val="Textoennegrita"/>
        </w:rPr>
        <w:t>Paso 3: Instalación de certificado SSL</w:t>
      </w:r>
    </w:p>
    <w:p w14:paraId="16323FA5" w14:textId="77777777" w:rsidR="00AE79B0" w:rsidRDefault="00AE79B0" w:rsidP="009C637F">
      <w:pPr>
        <w:pStyle w:val="Estilo4"/>
        <w:outlineLvl w:val="9"/>
      </w:pPr>
      <w:r>
        <w:t>Desde el panel hPanel de Hostinger:</w:t>
      </w:r>
    </w:p>
    <w:p w14:paraId="20C06D31" w14:textId="77777777" w:rsidR="00AE79B0" w:rsidRDefault="00AE79B0" w:rsidP="009C637F">
      <w:pPr>
        <w:pStyle w:val="Estilo4"/>
        <w:numPr>
          <w:ilvl w:val="0"/>
          <w:numId w:val="420"/>
        </w:numPr>
        <w:outlineLvl w:val="9"/>
      </w:pPr>
      <w:r>
        <w:t>Ir a SSL</w:t>
      </w:r>
    </w:p>
    <w:p w14:paraId="1129B8E3" w14:textId="77777777" w:rsidR="00AE79B0" w:rsidRDefault="00AE79B0" w:rsidP="009C637F">
      <w:pPr>
        <w:pStyle w:val="Estilo4"/>
        <w:numPr>
          <w:ilvl w:val="0"/>
          <w:numId w:val="420"/>
        </w:numPr>
        <w:outlineLvl w:val="9"/>
      </w:pPr>
      <w:r>
        <w:t>Seleccionar "Instalar SSL gratuito"</w:t>
      </w:r>
    </w:p>
    <w:p w14:paraId="08A685E7" w14:textId="77777777" w:rsidR="00AE79B0" w:rsidRDefault="00AE79B0" w:rsidP="009C637F">
      <w:pPr>
        <w:pStyle w:val="Estilo4"/>
        <w:numPr>
          <w:ilvl w:val="0"/>
          <w:numId w:val="420"/>
        </w:numPr>
        <w:outlineLvl w:val="9"/>
      </w:pPr>
      <w:r>
        <w:t>Elegir Let's Encrypt</w:t>
      </w:r>
    </w:p>
    <w:p w14:paraId="776BB38D" w14:textId="77777777" w:rsidR="00AE79B0" w:rsidRDefault="00AE79B0" w:rsidP="009C637F">
      <w:pPr>
        <w:pStyle w:val="Estilo4"/>
        <w:numPr>
          <w:ilvl w:val="0"/>
          <w:numId w:val="420"/>
        </w:numPr>
        <w:outlineLvl w:val="9"/>
      </w:pPr>
      <w:r>
        <w:t>Confirmar instalación (proceso automático de 5-10 minutos)</w:t>
      </w:r>
    </w:p>
    <w:p w14:paraId="79D410BF" w14:textId="77777777" w:rsidR="00AE79B0" w:rsidRDefault="00AE79B0" w:rsidP="009C637F">
      <w:pPr>
        <w:pStyle w:val="Estilo4"/>
        <w:outlineLvl w:val="9"/>
      </w:pPr>
      <w:r>
        <w:t>El certificado SSL se renueva automáticamente cada 90 días.</w:t>
      </w:r>
    </w:p>
    <w:p w14:paraId="3871ACDC" w14:textId="77777777" w:rsidR="001B32BB" w:rsidRPr="00AE79B0" w:rsidRDefault="001B32BB" w:rsidP="009C637F">
      <w:pPr>
        <w:pStyle w:val="Estilo4"/>
        <w:outlineLvl w:val="9"/>
        <w:rPr>
          <w:lang w:val="es-419"/>
        </w:rPr>
      </w:pPr>
    </w:p>
    <w:p w14:paraId="61F503CD" w14:textId="77777777" w:rsidR="00AE79B0" w:rsidRDefault="00AE79B0" w:rsidP="009C637F">
      <w:pPr>
        <w:pStyle w:val="Estilo4"/>
        <w:outlineLvl w:val="9"/>
        <w:rPr>
          <w:lang w:val="es-419"/>
        </w:rPr>
      </w:pPr>
      <w:r>
        <w:rPr>
          <w:rStyle w:val="Textoennegrita"/>
        </w:rPr>
        <w:lastRenderedPageBreak/>
        <w:t>Paso 4: Creación de base de datos MySQL</w:t>
      </w:r>
    </w:p>
    <w:p w14:paraId="0F9FC09E" w14:textId="77777777" w:rsidR="00AE79B0" w:rsidRDefault="00AE79B0" w:rsidP="009C637F">
      <w:pPr>
        <w:pStyle w:val="Estilo4"/>
        <w:outlineLvl w:val="9"/>
      </w:pPr>
      <w:r>
        <w:t>Desde el panel hPanel:</w:t>
      </w:r>
    </w:p>
    <w:p w14:paraId="7EAD2B83" w14:textId="77777777" w:rsidR="00AE79B0" w:rsidRDefault="00AE79B0" w:rsidP="009C637F">
      <w:pPr>
        <w:pStyle w:val="Estilo4"/>
        <w:numPr>
          <w:ilvl w:val="0"/>
          <w:numId w:val="421"/>
        </w:numPr>
        <w:outlineLvl w:val="9"/>
      </w:pPr>
      <w:r>
        <w:t>Ir a "Bases de datos MySQL"</w:t>
      </w:r>
    </w:p>
    <w:p w14:paraId="546B30AF" w14:textId="77777777" w:rsidR="00AE79B0" w:rsidRDefault="00AE79B0" w:rsidP="009C637F">
      <w:pPr>
        <w:pStyle w:val="Estilo4"/>
        <w:numPr>
          <w:ilvl w:val="0"/>
          <w:numId w:val="421"/>
        </w:numPr>
        <w:outlineLvl w:val="9"/>
      </w:pPr>
      <w:r>
        <w:t>Crear nueva base de datos: u574302726_temperatura</w:t>
      </w:r>
    </w:p>
    <w:p w14:paraId="2F377939" w14:textId="77777777" w:rsidR="00AE79B0" w:rsidRDefault="00AE79B0" w:rsidP="009C637F">
      <w:pPr>
        <w:pStyle w:val="Estilo4"/>
        <w:numPr>
          <w:ilvl w:val="0"/>
          <w:numId w:val="421"/>
        </w:numPr>
        <w:outlineLvl w:val="9"/>
      </w:pPr>
      <w:r>
        <w:t>Crear usuario MySQL: u574302726_Erik</w:t>
      </w:r>
    </w:p>
    <w:p w14:paraId="7E325CC4" w14:textId="77777777" w:rsidR="00AE79B0" w:rsidRDefault="00AE79B0" w:rsidP="009C637F">
      <w:pPr>
        <w:pStyle w:val="Estilo4"/>
        <w:numPr>
          <w:ilvl w:val="0"/>
          <w:numId w:val="421"/>
        </w:numPr>
        <w:outlineLvl w:val="9"/>
      </w:pPr>
      <w:r>
        <w:t>Establecer contraseña segura</w:t>
      </w:r>
    </w:p>
    <w:p w14:paraId="6D1DBBF8" w14:textId="77777777" w:rsidR="00AE79B0" w:rsidRDefault="00AE79B0" w:rsidP="009C637F">
      <w:pPr>
        <w:pStyle w:val="Estilo4"/>
        <w:outlineLvl w:val="9"/>
      </w:pPr>
      <w:r>
        <w:t>Asignar todos los privilegios al usuario sobre la base de datos</w:t>
      </w:r>
    </w:p>
    <w:p w14:paraId="1FF6F7A3" w14:textId="77777777" w:rsidR="00EB269C" w:rsidRDefault="00EB269C" w:rsidP="009C637F">
      <w:pPr>
        <w:pStyle w:val="Estilo4"/>
        <w:outlineLvl w:val="9"/>
        <w:rPr>
          <w:rStyle w:val="Textoennegrita"/>
        </w:rPr>
      </w:pPr>
    </w:p>
    <w:p w14:paraId="28C1012C" w14:textId="4783A252" w:rsidR="00AE79B0" w:rsidRDefault="00AE79B0" w:rsidP="009C637F">
      <w:pPr>
        <w:pStyle w:val="Estilo4"/>
        <w:outlineLvl w:val="9"/>
      </w:pPr>
      <w:r>
        <w:rPr>
          <w:rStyle w:val="Textoennegrita"/>
        </w:rPr>
        <w:t>Paso 5: Configuración de phpMyAdmin</w:t>
      </w:r>
    </w:p>
    <w:p w14:paraId="0F56B401" w14:textId="77777777" w:rsidR="00AE79B0" w:rsidRDefault="00AE79B0" w:rsidP="009C637F">
      <w:pPr>
        <w:pStyle w:val="Estilo4"/>
        <w:outlineLvl w:val="9"/>
      </w:pPr>
      <w:r>
        <w:t>Acceder a phpMyAdmin desde el panel:</w:t>
      </w:r>
    </w:p>
    <w:p w14:paraId="0C4434A0" w14:textId="77777777" w:rsidR="00AE79B0" w:rsidRDefault="00AE79B0" w:rsidP="009C637F">
      <w:pPr>
        <w:pStyle w:val="Estilo4"/>
        <w:numPr>
          <w:ilvl w:val="0"/>
          <w:numId w:val="422"/>
        </w:numPr>
        <w:outlineLvl w:val="9"/>
      </w:pPr>
      <w:r>
        <w:t>Clic en "Entrar en phpMyAdmin"</w:t>
      </w:r>
    </w:p>
    <w:p w14:paraId="2FA3A2B0" w14:textId="77777777" w:rsidR="00AE79B0" w:rsidRDefault="00AE79B0" w:rsidP="009C637F">
      <w:pPr>
        <w:pStyle w:val="Estilo4"/>
        <w:numPr>
          <w:ilvl w:val="0"/>
          <w:numId w:val="422"/>
        </w:numPr>
        <w:outlineLvl w:val="9"/>
      </w:pPr>
      <w:r>
        <w:t>Seleccionar base de datos u574302726_temperatura</w:t>
      </w:r>
    </w:p>
    <w:p w14:paraId="33A4F522" w14:textId="77777777" w:rsidR="00AE79B0" w:rsidRDefault="00AE79B0" w:rsidP="009C637F">
      <w:pPr>
        <w:pStyle w:val="Estilo4"/>
        <w:numPr>
          <w:ilvl w:val="0"/>
          <w:numId w:val="422"/>
        </w:numPr>
        <w:outlineLvl w:val="9"/>
      </w:pPr>
      <w:r>
        <w:t>Ejecutar script SQL de creación de tabla registros_temperatura</w:t>
      </w:r>
    </w:p>
    <w:p w14:paraId="321F7608" w14:textId="77777777" w:rsidR="00EB269C" w:rsidRDefault="00EB269C" w:rsidP="009C637F">
      <w:pPr>
        <w:pStyle w:val="Estilo4"/>
        <w:outlineLvl w:val="9"/>
        <w:rPr>
          <w:rStyle w:val="Textoennegrita"/>
        </w:rPr>
      </w:pPr>
    </w:p>
    <w:p w14:paraId="5A5CDFDC" w14:textId="6086E581" w:rsidR="00AE79B0" w:rsidRDefault="00AE79B0" w:rsidP="009C637F">
      <w:pPr>
        <w:pStyle w:val="Estilo4"/>
        <w:outlineLvl w:val="9"/>
      </w:pPr>
      <w:r>
        <w:rPr>
          <w:rStyle w:val="Textoennegrita"/>
        </w:rPr>
        <w:t>Paso 6: Subida de archivos PHP</w:t>
      </w:r>
    </w:p>
    <w:p w14:paraId="3804D1D7" w14:textId="77777777" w:rsidR="00AE79B0" w:rsidRDefault="00AE79B0" w:rsidP="009C637F">
      <w:pPr>
        <w:pStyle w:val="Estilo4"/>
        <w:numPr>
          <w:ilvl w:val="0"/>
          <w:numId w:val="423"/>
        </w:numPr>
        <w:outlineLvl w:val="9"/>
      </w:pPr>
      <w:r>
        <w:t>Mediante File Manager o FTP:</w:t>
      </w:r>
    </w:p>
    <w:p w14:paraId="2BF2F38F" w14:textId="77777777" w:rsidR="00AE79B0" w:rsidRDefault="00AE79B0" w:rsidP="009C637F">
      <w:pPr>
        <w:pStyle w:val="Estilo4"/>
        <w:numPr>
          <w:ilvl w:val="0"/>
          <w:numId w:val="423"/>
        </w:numPr>
        <w:outlineLvl w:val="9"/>
      </w:pPr>
      <w:r>
        <w:t>Conectar por FTP usando credenciales proporcionadas por Hostinger</w:t>
      </w:r>
    </w:p>
    <w:p w14:paraId="22766F3F" w14:textId="77777777" w:rsidR="00AE79B0" w:rsidRDefault="00AE79B0" w:rsidP="009C637F">
      <w:pPr>
        <w:pStyle w:val="Estilo4"/>
        <w:numPr>
          <w:ilvl w:val="0"/>
          <w:numId w:val="423"/>
        </w:numPr>
        <w:outlineLvl w:val="9"/>
      </w:pPr>
      <w:r>
        <w:t>Navegar a /public_html/</w:t>
      </w:r>
    </w:p>
    <w:p w14:paraId="34968380" w14:textId="77777777" w:rsidR="00AE79B0" w:rsidRDefault="00AE79B0" w:rsidP="009C637F">
      <w:pPr>
        <w:pStyle w:val="Estilo4"/>
        <w:numPr>
          <w:ilvl w:val="0"/>
          <w:numId w:val="423"/>
        </w:numPr>
        <w:outlineLvl w:val="9"/>
      </w:pPr>
      <w:r>
        <w:t>Crear estructura de directorios (conexion/, ajax/, css/, js/)</w:t>
      </w:r>
    </w:p>
    <w:p w14:paraId="0D3FA782" w14:textId="77777777" w:rsidR="00AE79B0" w:rsidRDefault="00AE79B0" w:rsidP="009C637F">
      <w:pPr>
        <w:pStyle w:val="Estilo4"/>
        <w:numPr>
          <w:ilvl w:val="0"/>
          <w:numId w:val="423"/>
        </w:numPr>
        <w:outlineLvl w:val="9"/>
      </w:pPr>
      <w:r>
        <w:t>Subir archivos PHP, CSS, JavaScript</w:t>
      </w:r>
    </w:p>
    <w:p w14:paraId="5E09F02E" w14:textId="77777777" w:rsidR="00AE79B0" w:rsidRDefault="00AE79B0" w:rsidP="009C637F">
      <w:pPr>
        <w:pStyle w:val="Estilo4"/>
        <w:numPr>
          <w:ilvl w:val="0"/>
          <w:numId w:val="423"/>
        </w:numPr>
        <w:outlineLvl w:val="9"/>
      </w:pPr>
      <w:r>
        <w:t>Establecer permisos 644 para archivos y 755 para directorios</w:t>
      </w:r>
    </w:p>
    <w:p w14:paraId="2361D89F" w14:textId="77777777" w:rsidR="00EB269C" w:rsidRDefault="00EB269C" w:rsidP="009C637F">
      <w:pPr>
        <w:pStyle w:val="Estilo4"/>
        <w:outlineLvl w:val="9"/>
        <w:rPr>
          <w:b/>
          <w:bCs/>
          <w:lang w:val="es-419" w:eastAsia="es-419"/>
        </w:rPr>
      </w:pPr>
    </w:p>
    <w:p w14:paraId="5D6A4E38" w14:textId="7BFFE785" w:rsidR="00EB269C" w:rsidRPr="00EB269C" w:rsidRDefault="00EB269C" w:rsidP="009C637F">
      <w:pPr>
        <w:pStyle w:val="Estilo4"/>
        <w:outlineLvl w:val="9"/>
        <w:rPr>
          <w:b/>
          <w:bCs/>
          <w:lang w:val="es-419" w:eastAsia="es-419"/>
        </w:rPr>
      </w:pPr>
      <w:r w:rsidRPr="00EB269C">
        <w:rPr>
          <w:b/>
          <w:bCs/>
          <w:lang w:val="es-419" w:eastAsia="es-419"/>
        </w:rPr>
        <w:t>Paso 7: Instalación de Composer y PhpSpreadsheet</w:t>
      </w:r>
    </w:p>
    <w:p w14:paraId="5247A1AB" w14:textId="77777777" w:rsidR="00EB269C" w:rsidRPr="00EB269C" w:rsidRDefault="00EB269C" w:rsidP="009C637F">
      <w:pPr>
        <w:pStyle w:val="Estilo4"/>
        <w:outlineLvl w:val="9"/>
        <w:rPr>
          <w:lang w:val="es-419" w:eastAsia="es-419"/>
        </w:rPr>
      </w:pPr>
      <w:r w:rsidRPr="00EB269C">
        <w:rPr>
          <w:lang w:val="es-419" w:eastAsia="es-419"/>
        </w:rPr>
        <w:t>Desde terminal SSH (si el plan lo permite):</w:t>
      </w:r>
    </w:p>
    <w:p w14:paraId="58C08722" w14:textId="663E2B5D" w:rsidR="001B32BB" w:rsidRPr="00AE79B0" w:rsidRDefault="00EB269C" w:rsidP="009C637F">
      <w:pPr>
        <w:pStyle w:val="Estilo4"/>
        <w:outlineLvl w:val="9"/>
        <w:rPr>
          <w:lang w:val="es-419"/>
        </w:rPr>
      </w:pPr>
      <w:r>
        <w:rPr>
          <w:noProof/>
          <w:lang w:val="es-419"/>
        </w:rPr>
        <w:drawing>
          <wp:inline distT="0" distB="0" distL="0" distR="0" wp14:anchorId="7A127343" wp14:editId="2A7AC385">
            <wp:extent cx="5943600" cy="704215"/>
            <wp:effectExtent l="0" t="0" r="0" b="0"/>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n 104"/>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5943600" cy="704215"/>
                    </a:xfrm>
                    <a:prstGeom prst="rect">
                      <a:avLst/>
                    </a:prstGeom>
                  </pic:spPr>
                </pic:pic>
              </a:graphicData>
            </a:graphic>
          </wp:inline>
        </w:drawing>
      </w:r>
    </w:p>
    <w:p w14:paraId="10A32C47" w14:textId="77777777" w:rsidR="00EB269C" w:rsidRPr="00EB269C" w:rsidRDefault="00EB269C" w:rsidP="009C637F">
      <w:pPr>
        <w:pStyle w:val="Estilo4"/>
        <w:outlineLvl w:val="9"/>
        <w:rPr>
          <w:lang w:val="es-419" w:eastAsia="es-419"/>
        </w:rPr>
      </w:pPr>
      <w:r w:rsidRPr="00EB269C">
        <w:rPr>
          <w:lang w:val="es-419" w:eastAsia="es-419"/>
        </w:rPr>
        <w:t>Alternativa si no hay acceso SSH:</w:t>
      </w:r>
    </w:p>
    <w:p w14:paraId="5EE65C7C" w14:textId="77777777" w:rsidR="00EB269C" w:rsidRPr="00EB269C" w:rsidRDefault="00EB269C" w:rsidP="009C637F">
      <w:pPr>
        <w:pStyle w:val="Estilo4"/>
        <w:outlineLvl w:val="9"/>
        <w:rPr>
          <w:lang w:val="es-419" w:eastAsia="es-419"/>
        </w:rPr>
      </w:pPr>
      <w:r w:rsidRPr="00EB269C">
        <w:rPr>
          <w:lang w:val="es-419" w:eastAsia="es-419"/>
        </w:rPr>
        <w:t>Instalar Composer localmente</w:t>
      </w:r>
    </w:p>
    <w:p w14:paraId="4676DFD5" w14:textId="77777777" w:rsidR="00EB269C" w:rsidRPr="00EB269C" w:rsidRDefault="00EB269C" w:rsidP="009C637F">
      <w:pPr>
        <w:pStyle w:val="Estilo4"/>
        <w:outlineLvl w:val="9"/>
        <w:rPr>
          <w:lang w:val="es-419" w:eastAsia="es-419"/>
        </w:rPr>
      </w:pPr>
      <w:r w:rsidRPr="00EB269C">
        <w:rPr>
          <w:lang w:val="es-419" w:eastAsia="es-419"/>
        </w:rPr>
        <w:t>Ejecutar composer require phpoffice/phpspreadsheet</w:t>
      </w:r>
    </w:p>
    <w:p w14:paraId="5975BF9A" w14:textId="77777777" w:rsidR="00EB269C" w:rsidRPr="00EB269C" w:rsidRDefault="00EB269C" w:rsidP="009C637F">
      <w:pPr>
        <w:pStyle w:val="Estilo4"/>
        <w:outlineLvl w:val="9"/>
        <w:rPr>
          <w:lang w:val="es-419" w:eastAsia="es-419"/>
        </w:rPr>
      </w:pPr>
      <w:r w:rsidRPr="00EB269C">
        <w:rPr>
          <w:lang w:val="es-419" w:eastAsia="es-419"/>
        </w:rPr>
        <w:t>Subir directorio vendor/ completo vía FTP (puede tardar debido a cantidad de archivos)</w:t>
      </w:r>
    </w:p>
    <w:p w14:paraId="4D18A69A" w14:textId="77777777" w:rsidR="00EB269C" w:rsidRDefault="00EB269C" w:rsidP="009C637F">
      <w:pPr>
        <w:pStyle w:val="Estilo4"/>
        <w:outlineLvl w:val="9"/>
        <w:rPr>
          <w:b/>
          <w:bCs/>
          <w:lang w:val="es-419" w:eastAsia="es-419"/>
        </w:rPr>
      </w:pPr>
    </w:p>
    <w:p w14:paraId="15444CE4" w14:textId="1444AC86" w:rsidR="00EB269C" w:rsidRPr="00EB269C" w:rsidRDefault="00EB269C" w:rsidP="009C637F">
      <w:pPr>
        <w:pStyle w:val="Estilo4"/>
        <w:outlineLvl w:val="9"/>
        <w:rPr>
          <w:lang w:val="es-419" w:eastAsia="es-419"/>
        </w:rPr>
      </w:pPr>
      <w:r w:rsidRPr="00EB269C">
        <w:rPr>
          <w:b/>
          <w:bCs/>
          <w:lang w:val="es-419" w:eastAsia="es-419"/>
        </w:rPr>
        <w:lastRenderedPageBreak/>
        <w:t>Paso 8: Configuración de PHP</w:t>
      </w:r>
    </w:p>
    <w:p w14:paraId="7846876A" w14:textId="77777777" w:rsidR="00EB269C" w:rsidRPr="00EB269C" w:rsidRDefault="00EB269C" w:rsidP="009C637F">
      <w:pPr>
        <w:pStyle w:val="Estilo4"/>
        <w:outlineLvl w:val="9"/>
        <w:rPr>
          <w:lang w:val="es-419" w:eastAsia="es-419"/>
        </w:rPr>
      </w:pPr>
      <w:r w:rsidRPr="00EB269C">
        <w:rPr>
          <w:lang w:val="es-419" w:eastAsia="es-419"/>
        </w:rPr>
        <w:t>Archivo .htaccess en raíz del proyecto con configuraciones específicas:</w:t>
      </w:r>
    </w:p>
    <w:p w14:paraId="265A1279" w14:textId="7E70DB77" w:rsidR="001B32BB" w:rsidRPr="00EB269C" w:rsidRDefault="00EB269C" w:rsidP="009C637F">
      <w:pPr>
        <w:pStyle w:val="Estilo4"/>
        <w:outlineLvl w:val="9"/>
        <w:rPr>
          <w:lang w:val="es-419"/>
        </w:rPr>
      </w:pPr>
      <w:r>
        <w:rPr>
          <w:noProof/>
          <w:lang w:val="es-419"/>
        </w:rPr>
        <w:drawing>
          <wp:inline distT="0" distB="0" distL="0" distR="0" wp14:anchorId="4AA04D48" wp14:editId="76B2EEE5">
            <wp:extent cx="5943600" cy="2009140"/>
            <wp:effectExtent l="0" t="0" r="0" b="0"/>
            <wp:docPr id="123"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n 123"/>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5943600" cy="2009140"/>
                    </a:xfrm>
                    <a:prstGeom prst="rect">
                      <a:avLst/>
                    </a:prstGeom>
                  </pic:spPr>
                </pic:pic>
              </a:graphicData>
            </a:graphic>
          </wp:inline>
        </w:drawing>
      </w:r>
    </w:p>
    <w:p w14:paraId="0BAFB5BF" w14:textId="77777777" w:rsidR="00EB269C" w:rsidRDefault="00EB269C" w:rsidP="009C637F">
      <w:pPr>
        <w:pStyle w:val="Estilo4"/>
        <w:outlineLvl w:val="9"/>
        <w:rPr>
          <w:lang w:val="es-419"/>
        </w:rPr>
      </w:pPr>
      <w:r>
        <w:rPr>
          <w:rStyle w:val="Textoennegrita"/>
        </w:rPr>
        <w:t>Paso 9: Configuración de CORS</w:t>
      </w:r>
    </w:p>
    <w:p w14:paraId="6EDC0F11" w14:textId="77777777" w:rsidR="00EB269C" w:rsidRDefault="00EB269C" w:rsidP="009C637F">
      <w:pPr>
        <w:pStyle w:val="Estilo4"/>
        <w:outlineLvl w:val="9"/>
      </w:pPr>
      <w:r>
        <w:t>En ajax/temperatura.php y otros endpoints, headers CORS permiten peticiones desde el ESP32:</w:t>
      </w:r>
    </w:p>
    <w:p w14:paraId="18A5354D" w14:textId="710E12E2" w:rsidR="001B32BB" w:rsidRPr="00EB269C" w:rsidRDefault="00EB269C" w:rsidP="009C637F">
      <w:pPr>
        <w:pStyle w:val="Estilo4"/>
        <w:outlineLvl w:val="9"/>
        <w:rPr>
          <w:lang w:val="es-419"/>
        </w:rPr>
      </w:pPr>
      <w:r>
        <w:rPr>
          <w:noProof/>
          <w:lang w:val="es-419"/>
        </w:rPr>
        <w:drawing>
          <wp:inline distT="0" distB="0" distL="0" distR="0" wp14:anchorId="43F74BAE" wp14:editId="162FF190">
            <wp:extent cx="5943600" cy="846455"/>
            <wp:effectExtent l="0" t="0" r="0" b="0"/>
            <wp:docPr id="133" name="Imagen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n 133"/>
                    <pic:cNvPicPr/>
                  </pic:nvPicPr>
                  <pic:blipFill>
                    <a:blip r:embed="rId154" cstate="print">
                      <a:extLst>
                        <a:ext uri="{28A0092B-C50C-407E-A947-70E740481C1C}">
                          <a14:useLocalDpi xmlns:a14="http://schemas.microsoft.com/office/drawing/2010/main" val="0"/>
                        </a:ext>
                      </a:extLst>
                    </a:blip>
                    <a:stretch>
                      <a:fillRect/>
                    </a:stretch>
                  </pic:blipFill>
                  <pic:spPr>
                    <a:xfrm>
                      <a:off x="0" y="0"/>
                      <a:ext cx="5943600" cy="846455"/>
                    </a:xfrm>
                    <a:prstGeom prst="rect">
                      <a:avLst/>
                    </a:prstGeom>
                  </pic:spPr>
                </pic:pic>
              </a:graphicData>
            </a:graphic>
          </wp:inline>
        </w:drawing>
      </w:r>
    </w:p>
    <w:p w14:paraId="6591D717" w14:textId="77777777" w:rsidR="00EB269C" w:rsidRPr="00EB269C" w:rsidRDefault="00EB269C" w:rsidP="009C637F">
      <w:pPr>
        <w:pStyle w:val="Estilo4"/>
        <w:outlineLvl w:val="9"/>
        <w:rPr>
          <w:lang w:val="es-419" w:eastAsia="es-419"/>
        </w:rPr>
      </w:pPr>
      <w:r w:rsidRPr="00EB269C">
        <w:rPr>
          <w:lang w:val="es-419" w:eastAsia="es-419"/>
        </w:rPr>
        <w:t>Paso 10: Configuración de backups</w:t>
      </w:r>
    </w:p>
    <w:p w14:paraId="26F58C10" w14:textId="77777777" w:rsidR="00EB269C" w:rsidRPr="00EB269C" w:rsidRDefault="00EB269C" w:rsidP="009C637F">
      <w:pPr>
        <w:pStyle w:val="Estilo4"/>
        <w:outlineLvl w:val="9"/>
        <w:rPr>
          <w:lang w:val="es-419" w:eastAsia="es-419"/>
        </w:rPr>
      </w:pPr>
      <w:r w:rsidRPr="00EB269C">
        <w:rPr>
          <w:lang w:val="es-419" w:eastAsia="es-419"/>
        </w:rPr>
        <w:t>Desde hPanel:</w:t>
      </w:r>
    </w:p>
    <w:p w14:paraId="350B1236" w14:textId="77777777" w:rsidR="00EB269C" w:rsidRPr="00EB269C" w:rsidRDefault="00EB269C" w:rsidP="009C637F">
      <w:pPr>
        <w:pStyle w:val="Estilo4"/>
        <w:numPr>
          <w:ilvl w:val="0"/>
          <w:numId w:val="424"/>
        </w:numPr>
        <w:outlineLvl w:val="9"/>
        <w:rPr>
          <w:lang w:val="es-419" w:eastAsia="es-419"/>
        </w:rPr>
      </w:pPr>
      <w:r w:rsidRPr="00EB269C">
        <w:rPr>
          <w:lang w:val="es-419" w:eastAsia="es-419"/>
        </w:rPr>
        <w:t>Ir a "Copias de seguridad"</w:t>
      </w:r>
    </w:p>
    <w:p w14:paraId="04C677A4" w14:textId="77777777" w:rsidR="00EB269C" w:rsidRPr="00EB269C" w:rsidRDefault="00EB269C" w:rsidP="009C637F">
      <w:pPr>
        <w:pStyle w:val="Estilo4"/>
        <w:numPr>
          <w:ilvl w:val="0"/>
          <w:numId w:val="424"/>
        </w:numPr>
        <w:outlineLvl w:val="9"/>
        <w:rPr>
          <w:lang w:val="es-419" w:eastAsia="es-419"/>
        </w:rPr>
      </w:pPr>
      <w:r w:rsidRPr="00EB269C">
        <w:rPr>
          <w:lang w:val="es-419" w:eastAsia="es-419"/>
        </w:rPr>
        <w:t>Activar backups automáticos semanales</w:t>
      </w:r>
    </w:p>
    <w:p w14:paraId="4CE86FC5" w14:textId="77777777" w:rsidR="00EB269C" w:rsidRPr="00EB269C" w:rsidRDefault="00EB269C" w:rsidP="009C637F">
      <w:pPr>
        <w:pStyle w:val="Estilo4"/>
        <w:numPr>
          <w:ilvl w:val="0"/>
          <w:numId w:val="424"/>
        </w:numPr>
        <w:outlineLvl w:val="9"/>
        <w:rPr>
          <w:lang w:val="es-419" w:eastAsia="es-419"/>
        </w:rPr>
      </w:pPr>
      <w:r w:rsidRPr="00EB269C">
        <w:rPr>
          <w:lang w:val="es-419" w:eastAsia="es-419"/>
        </w:rPr>
        <w:t>Configurar notificaciones por email cuando se completa backup</w:t>
      </w:r>
    </w:p>
    <w:p w14:paraId="0C14C451" w14:textId="77777777" w:rsidR="00EB269C" w:rsidRPr="00EB269C" w:rsidRDefault="00EB269C" w:rsidP="009C637F">
      <w:pPr>
        <w:pStyle w:val="Estilo4"/>
        <w:outlineLvl w:val="9"/>
        <w:rPr>
          <w:lang w:val="es-419" w:eastAsia="es-419"/>
        </w:rPr>
      </w:pPr>
      <w:r w:rsidRPr="00EB269C">
        <w:rPr>
          <w:lang w:val="es-419" w:eastAsia="es-419"/>
        </w:rPr>
        <w:t>Credenciales del servidor:</w:t>
      </w:r>
    </w:p>
    <w:p w14:paraId="2750CF77" w14:textId="77777777" w:rsidR="00EB269C" w:rsidRDefault="00EB269C" w:rsidP="009C637F">
      <w:pPr>
        <w:pStyle w:val="Estilo4"/>
        <w:spacing w:before="60" w:after="60"/>
        <w:outlineLvl w:val="9"/>
        <w:rPr>
          <w:lang w:val="es-419" w:eastAsia="es-419"/>
        </w:rPr>
      </w:pPr>
      <w:r w:rsidRPr="00EB269C">
        <w:rPr>
          <w:lang w:val="es-419" w:eastAsia="es-419"/>
        </w:rPr>
        <w:t xml:space="preserve">Host MySQL: localhost </w:t>
      </w:r>
    </w:p>
    <w:p w14:paraId="7A43EBEB" w14:textId="77777777" w:rsidR="00EB269C" w:rsidRDefault="00EB269C" w:rsidP="009C637F">
      <w:pPr>
        <w:pStyle w:val="Estilo4"/>
        <w:spacing w:before="60" w:after="60"/>
        <w:outlineLvl w:val="9"/>
        <w:rPr>
          <w:lang w:val="es-419" w:eastAsia="es-419"/>
        </w:rPr>
      </w:pPr>
      <w:r w:rsidRPr="00EB269C">
        <w:rPr>
          <w:lang w:val="es-419" w:eastAsia="es-419"/>
        </w:rPr>
        <w:t xml:space="preserve">Base de datos: u574302726_temperatura </w:t>
      </w:r>
    </w:p>
    <w:p w14:paraId="190B8089" w14:textId="77777777" w:rsidR="00EB269C" w:rsidRDefault="00EB269C" w:rsidP="009C637F">
      <w:pPr>
        <w:pStyle w:val="Estilo4"/>
        <w:spacing w:before="60" w:after="60"/>
        <w:outlineLvl w:val="9"/>
        <w:rPr>
          <w:lang w:val="es-419" w:eastAsia="es-419"/>
        </w:rPr>
      </w:pPr>
      <w:r w:rsidRPr="00EB269C">
        <w:rPr>
          <w:lang w:val="es-419" w:eastAsia="es-419"/>
        </w:rPr>
        <w:t xml:space="preserve">Usuario: u574302726_Erik </w:t>
      </w:r>
    </w:p>
    <w:p w14:paraId="0F942D7B" w14:textId="77777777" w:rsidR="00EB269C" w:rsidRDefault="00EB269C" w:rsidP="009C637F">
      <w:pPr>
        <w:pStyle w:val="Estilo4"/>
        <w:spacing w:before="60" w:after="60"/>
        <w:outlineLvl w:val="9"/>
        <w:rPr>
          <w:lang w:val="es-419" w:eastAsia="es-419"/>
        </w:rPr>
      </w:pPr>
      <w:r w:rsidRPr="00EB269C">
        <w:rPr>
          <w:lang w:val="es-419" w:eastAsia="es-419"/>
        </w:rPr>
        <w:t xml:space="preserve">Contraseña: [almacenada en conexion.php] </w:t>
      </w:r>
    </w:p>
    <w:p w14:paraId="13BC128C" w14:textId="694ED026" w:rsidR="00EB269C" w:rsidRPr="00EB269C" w:rsidRDefault="00EB269C" w:rsidP="009C637F">
      <w:pPr>
        <w:pStyle w:val="Estilo4"/>
        <w:spacing w:before="60" w:after="60"/>
        <w:outlineLvl w:val="9"/>
        <w:rPr>
          <w:lang w:val="es-419" w:eastAsia="es-419"/>
        </w:rPr>
      </w:pPr>
      <w:r w:rsidRPr="00EB269C">
        <w:rPr>
          <w:lang w:val="es-419" w:eastAsia="es-419"/>
        </w:rPr>
        <w:t>Puerto: 3306 (default)</w:t>
      </w:r>
    </w:p>
    <w:p w14:paraId="4DC64FFD" w14:textId="77777777" w:rsidR="009B5805" w:rsidRDefault="009B5805" w:rsidP="009C637F">
      <w:pPr>
        <w:pStyle w:val="Estilo4"/>
        <w:outlineLvl w:val="9"/>
        <w:rPr>
          <w:lang w:val="es-419" w:eastAsia="es-419"/>
        </w:rPr>
      </w:pPr>
    </w:p>
    <w:p w14:paraId="728A5347" w14:textId="77777777" w:rsidR="009B5805" w:rsidRDefault="00EB269C" w:rsidP="009C637F">
      <w:pPr>
        <w:pStyle w:val="Estilo4"/>
        <w:outlineLvl w:val="9"/>
        <w:rPr>
          <w:lang w:val="es-419" w:eastAsia="es-419"/>
        </w:rPr>
      </w:pPr>
      <w:r w:rsidRPr="00EB269C">
        <w:rPr>
          <w:lang w:val="es-419" w:eastAsia="es-419"/>
        </w:rPr>
        <w:t>FTP:</w:t>
      </w:r>
    </w:p>
    <w:p w14:paraId="6DBB42F4" w14:textId="4839B411" w:rsidR="009B5805" w:rsidRDefault="00EB269C" w:rsidP="009C637F">
      <w:pPr>
        <w:pStyle w:val="Estilo4"/>
        <w:spacing w:before="60" w:after="60"/>
        <w:outlineLvl w:val="9"/>
        <w:rPr>
          <w:lang w:val="es-419" w:eastAsia="es-419"/>
        </w:rPr>
      </w:pPr>
      <w:r w:rsidRPr="00EB269C">
        <w:rPr>
          <w:lang w:val="es-419" w:eastAsia="es-419"/>
        </w:rPr>
        <w:t xml:space="preserve"> Host: </w:t>
      </w:r>
      <w:hyperlink r:id="rId155" w:history="1">
        <w:r w:rsidR="009B5805" w:rsidRPr="00037AE4">
          <w:rPr>
            <w:rStyle w:val="Hipervnculo"/>
            <w:lang w:val="es-419" w:eastAsia="es-419"/>
          </w:rPr>
          <w:t>ftp.monitoreodelagua.com</w:t>
        </w:r>
      </w:hyperlink>
      <w:r w:rsidRPr="00EB269C">
        <w:rPr>
          <w:lang w:val="es-419" w:eastAsia="es-419"/>
        </w:rPr>
        <w:t xml:space="preserve"> </w:t>
      </w:r>
    </w:p>
    <w:p w14:paraId="05150616" w14:textId="77777777" w:rsidR="009B5805" w:rsidRDefault="00EB269C" w:rsidP="009C637F">
      <w:pPr>
        <w:pStyle w:val="Estilo4"/>
        <w:spacing w:before="60" w:after="60"/>
        <w:outlineLvl w:val="9"/>
        <w:rPr>
          <w:lang w:val="es-419" w:eastAsia="es-419"/>
        </w:rPr>
      </w:pPr>
      <w:r w:rsidRPr="00EB269C">
        <w:rPr>
          <w:lang w:val="es-419" w:eastAsia="es-419"/>
        </w:rPr>
        <w:t xml:space="preserve">Usuario: u574302726 </w:t>
      </w:r>
    </w:p>
    <w:p w14:paraId="31204466" w14:textId="4C0208B6" w:rsidR="00EB269C" w:rsidRPr="00EB269C" w:rsidRDefault="00EB269C" w:rsidP="009C637F">
      <w:pPr>
        <w:pStyle w:val="Estilo4"/>
        <w:spacing w:before="60" w:after="60"/>
        <w:outlineLvl w:val="9"/>
        <w:rPr>
          <w:lang w:val="es-419" w:eastAsia="es-419"/>
        </w:rPr>
      </w:pPr>
      <w:r w:rsidRPr="00EB269C">
        <w:rPr>
          <w:lang w:val="es-419" w:eastAsia="es-419"/>
        </w:rPr>
        <w:t>Puerto: 21</w:t>
      </w:r>
    </w:p>
    <w:p w14:paraId="25C87554" w14:textId="77777777" w:rsidR="009B5805" w:rsidRPr="009B5805" w:rsidRDefault="009B5805" w:rsidP="009C637F">
      <w:pPr>
        <w:pStyle w:val="Estilo4"/>
        <w:outlineLvl w:val="9"/>
        <w:rPr>
          <w:lang w:val="es-419" w:eastAsia="es-419"/>
        </w:rPr>
      </w:pPr>
      <w:r w:rsidRPr="009B5805">
        <w:rPr>
          <w:lang w:val="es-419" w:eastAsia="es-419"/>
        </w:rPr>
        <w:lastRenderedPageBreak/>
        <w:t>Optimización del servidor:</w:t>
      </w:r>
    </w:p>
    <w:p w14:paraId="1649D2C9" w14:textId="77777777" w:rsidR="009B5805" w:rsidRPr="009B5805" w:rsidRDefault="009B5805" w:rsidP="009C637F">
      <w:pPr>
        <w:pStyle w:val="Estilo4"/>
        <w:outlineLvl w:val="9"/>
        <w:rPr>
          <w:lang w:val="es-419" w:eastAsia="es-419"/>
        </w:rPr>
      </w:pPr>
      <w:r w:rsidRPr="009B5805">
        <w:rPr>
          <w:lang w:val="es-419" w:eastAsia="es-419"/>
        </w:rPr>
        <w:t>Caché de PHP:</w:t>
      </w:r>
    </w:p>
    <w:p w14:paraId="2928367F" w14:textId="77777777" w:rsidR="009B5805" w:rsidRPr="009B5805" w:rsidRDefault="009B5805" w:rsidP="009C637F">
      <w:pPr>
        <w:pStyle w:val="Estilo4"/>
        <w:numPr>
          <w:ilvl w:val="0"/>
          <w:numId w:val="425"/>
        </w:numPr>
        <w:outlineLvl w:val="9"/>
        <w:rPr>
          <w:lang w:val="es-419" w:eastAsia="es-419"/>
        </w:rPr>
      </w:pPr>
      <w:r w:rsidRPr="009B5805">
        <w:rPr>
          <w:lang w:val="es-419" w:eastAsia="es-419"/>
        </w:rPr>
        <w:t>OPcache habilitado por defecto en Hostinger</w:t>
      </w:r>
    </w:p>
    <w:p w14:paraId="06BF78F0" w14:textId="77777777" w:rsidR="009B5805" w:rsidRPr="009B5805" w:rsidRDefault="009B5805" w:rsidP="009C637F">
      <w:pPr>
        <w:pStyle w:val="Estilo4"/>
        <w:numPr>
          <w:ilvl w:val="0"/>
          <w:numId w:val="425"/>
        </w:numPr>
        <w:outlineLvl w:val="9"/>
        <w:rPr>
          <w:lang w:val="es-419" w:eastAsia="es-419"/>
        </w:rPr>
      </w:pPr>
      <w:r w:rsidRPr="009B5805">
        <w:rPr>
          <w:lang w:val="es-419" w:eastAsia="es-419"/>
        </w:rPr>
        <w:t>Cachea código PHP compilado, reduciendo tiempo de ejecución</w:t>
      </w:r>
    </w:p>
    <w:p w14:paraId="7A8F37A5" w14:textId="77777777" w:rsidR="009B5805" w:rsidRPr="009B5805" w:rsidRDefault="009B5805" w:rsidP="009C637F">
      <w:pPr>
        <w:pStyle w:val="Estilo4"/>
        <w:outlineLvl w:val="9"/>
        <w:rPr>
          <w:lang w:val="es-419" w:eastAsia="es-419"/>
        </w:rPr>
      </w:pPr>
      <w:r w:rsidRPr="009B5805">
        <w:rPr>
          <w:lang w:val="es-419" w:eastAsia="es-419"/>
        </w:rPr>
        <w:t>Compresión Gzip:</w:t>
      </w:r>
    </w:p>
    <w:p w14:paraId="6356B870" w14:textId="77777777" w:rsidR="009B5805" w:rsidRPr="009B5805" w:rsidRDefault="009B5805" w:rsidP="009C637F">
      <w:pPr>
        <w:pStyle w:val="Estilo4"/>
        <w:numPr>
          <w:ilvl w:val="0"/>
          <w:numId w:val="426"/>
        </w:numPr>
        <w:outlineLvl w:val="9"/>
        <w:rPr>
          <w:lang w:val="es-419" w:eastAsia="es-419"/>
        </w:rPr>
      </w:pPr>
      <w:r w:rsidRPr="009B5805">
        <w:rPr>
          <w:lang w:val="es-419" w:eastAsia="es-419"/>
        </w:rPr>
        <w:t>Habilitada en .htaccess para reducir tamaño de transferencia</w:t>
      </w:r>
    </w:p>
    <w:p w14:paraId="10EE9880" w14:textId="77777777" w:rsidR="009B5805" w:rsidRPr="009B5805" w:rsidRDefault="009B5805" w:rsidP="009C637F">
      <w:pPr>
        <w:pStyle w:val="Estilo4"/>
        <w:outlineLvl w:val="9"/>
        <w:rPr>
          <w:lang w:val="es-419" w:eastAsia="es-419"/>
        </w:rPr>
      </w:pPr>
      <w:r w:rsidRPr="009B5805">
        <w:rPr>
          <w:lang w:val="es-419" w:eastAsia="es-419"/>
        </w:rPr>
        <w:t>CDN (opcional):</w:t>
      </w:r>
    </w:p>
    <w:p w14:paraId="2C5D2AFC" w14:textId="77777777" w:rsidR="009B5805" w:rsidRPr="009B5805" w:rsidRDefault="009B5805" w:rsidP="009C637F">
      <w:pPr>
        <w:pStyle w:val="Estilo4"/>
        <w:numPr>
          <w:ilvl w:val="0"/>
          <w:numId w:val="426"/>
        </w:numPr>
        <w:outlineLvl w:val="9"/>
        <w:rPr>
          <w:lang w:val="es-419" w:eastAsia="es-419"/>
        </w:rPr>
      </w:pPr>
      <w:r w:rsidRPr="009B5805">
        <w:rPr>
          <w:lang w:val="es-419" w:eastAsia="es-419"/>
        </w:rPr>
        <w:t>Cloudflare puede agregarse como capa adicional de caché y seguridad</w:t>
      </w:r>
    </w:p>
    <w:p w14:paraId="0D46E023" w14:textId="77777777" w:rsidR="009B5805" w:rsidRPr="009B5805" w:rsidRDefault="009B5805" w:rsidP="009C637F">
      <w:pPr>
        <w:pStyle w:val="Estilo4"/>
        <w:outlineLvl w:val="9"/>
        <w:rPr>
          <w:lang w:val="es-419" w:eastAsia="es-419"/>
        </w:rPr>
      </w:pPr>
      <w:r w:rsidRPr="009B5805">
        <w:rPr>
          <w:lang w:val="es-419" w:eastAsia="es-419"/>
        </w:rPr>
        <w:t>Monitoreo del servidor:</w:t>
      </w:r>
    </w:p>
    <w:p w14:paraId="73116957" w14:textId="77777777" w:rsidR="009B5805" w:rsidRPr="009B5805" w:rsidRDefault="009B5805" w:rsidP="009C637F">
      <w:pPr>
        <w:pStyle w:val="Estilo4"/>
        <w:outlineLvl w:val="9"/>
        <w:rPr>
          <w:lang w:val="es-419" w:eastAsia="es-419"/>
        </w:rPr>
      </w:pPr>
      <w:r w:rsidRPr="009B5805">
        <w:rPr>
          <w:lang w:val="es-419" w:eastAsia="es-419"/>
        </w:rPr>
        <w:t>Hostinger proporciona herramientas de monitoreo:</w:t>
      </w:r>
    </w:p>
    <w:p w14:paraId="7E032B82" w14:textId="77777777" w:rsidR="009B5805" w:rsidRPr="009B5805" w:rsidRDefault="009B5805" w:rsidP="009C637F">
      <w:pPr>
        <w:pStyle w:val="Estilo4"/>
        <w:numPr>
          <w:ilvl w:val="0"/>
          <w:numId w:val="426"/>
        </w:numPr>
        <w:outlineLvl w:val="9"/>
        <w:rPr>
          <w:lang w:val="es-419" w:eastAsia="es-419"/>
        </w:rPr>
      </w:pPr>
      <w:r w:rsidRPr="009B5805">
        <w:rPr>
          <w:lang w:val="es-419" w:eastAsia="es-419"/>
        </w:rPr>
        <w:t>Uso de CPU y RAM en tiempo real</w:t>
      </w:r>
    </w:p>
    <w:p w14:paraId="5AA912A3" w14:textId="77777777" w:rsidR="009B5805" w:rsidRPr="009B5805" w:rsidRDefault="009B5805" w:rsidP="009C637F">
      <w:pPr>
        <w:pStyle w:val="Estilo4"/>
        <w:numPr>
          <w:ilvl w:val="0"/>
          <w:numId w:val="426"/>
        </w:numPr>
        <w:outlineLvl w:val="9"/>
        <w:rPr>
          <w:lang w:val="es-419" w:eastAsia="es-419"/>
        </w:rPr>
      </w:pPr>
      <w:r w:rsidRPr="009B5805">
        <w:rPr>
          <w:lang w:val="es-419" w:eastAsia="es-419"/>
        </w:rPr>
        <w:t>Tráfico de ancho de banda mensual</w:t>
      </w:r>
    </w:p>
    <w:p w14:paraId="233CCD29" w14:textId="77777777" w:rsidR="009B5805" w:rsidRPr="009B5805" w:rsidRDefault="009B5805" w:rsidP="009C637F">
      <w:pPr>
        <w:pStyle w:val="Estilo4"/>
        <w:numPr>
          <w:ilvl w:val="0"/>
          <w:numId w:val="426"/>
        </w:numPr>
        <w:outlineLvl w:val="9"/>
        <w:rPr>
          <w:lang w:val="es-419" w:eastAsia="es-419"/>
        </w:rPr>
      </w:pPr>
      <w:r w:rsidRPr="009B5805">
        <w:rPr>
          <w:lang w:val="es-419" w:eastAsia="es-419"/>
        </w:rPr>
        <w:t>Logs de errores PHP</w:t>
      </w:r>
    </w:p>
    <w:p w14:paraId="6E975E7B" w14:textId="77777777" w:rsidR="009B5805" w:rsidRPr="009B5805" w:rsidRDefault="009B5805" w:rsidP="009C637F">
      <w:pPr>
        <w:pStyle w:val="Estilo4"/>
        <w:numPr>
          <w:ilvl w:val="0"/>
          <w:numId w:val="426"/>
        </w:numPr>
        <w:outlineLvl w:val="9"/>
        <w:rPr>
          <w:lang w:val="es-419" w:eastAsia="es-419"/>
        </w:rPr>
      </w:pPr>
      <w:r w:rsidRPr="009B5805">
        <w:rPr>
          <w:lang w:val="es-419" w:eastAsia="es-419"/>
        </w:rPr>
        <w:t>Logs de acceso Apache</w:t>
      </w:r>
    </w:p>
    <w:p w14:paraId="4010848D" w14:textId="77777777" w:rsidR="009B5805" w:rsidRPr="009B5805" w:rsidRDefault="009B5805" w:rsidP="009C637F">
      <w:pPr>
        <w:pStyle w:val="Estilo4"/>
        <w:outlineLvl w:val="9"/>
        <w:rPr>
          <w:lang w:val="es-419" w:eastAsia="es-419"/>
        </w:rPr>
      </w:pPr>
      <w:r w:rsidRPr="009B5805">
        <w:rPr>
          <w:lang w:val="es-419" w:eastAsia="es-419"/>
        </w:rPr>
        <w:t>Limitaciones del hosting compartido:</w:t>
      </w:r>
    </w:p>
    <w:p w14:paraId="54B9F667" w14:textId="77777777" w:rsidR="009B5805" w:rsidRPr="009B5805" w:rsidRDefault="009B5805" w:rsidP="009C637F">
      <w:pPr>
        <w:pStyle w:val="Estilo4"/>
        <w:outlineLvl w:val="9"/>
        <w:rPr>
          <w:lang w:val="es-419" w:eastAsia="es-419"/>
        </w:rPr>
      </w:pPr>
      <w:r w:rsidRPr="009B5805">
        <w:rPr>
          <w:lang w:val="es-419" w:eastAsia="es-419"/>
        </w:rPr>
        <w:t>Recursos compartidos:</w:t>
      </w:r>
    </w:p>
    <w:p w14:paraId="7D2EBDCF" w14:textId="77777777" w:rsidR="009B5805" w:rsidRPr="009B5805" w:rsidRDefault="009B5805" w:rsidP="009C637F">
      <w:pPr>
        <w:pStyle w:val="Estilo4"/>
        <w:numPr>
          <w:ilvl w:val="0"/>
          <w:numId w:val="427"/>
        </w:numPr>
        <w:outlineLvl w:val="9"/>
        <w:rPr>
          <w:lang w:val="es-419" w:eastAsia="es-419"/>
        </w:rPr>
      </w:pPr>
      <w:r w:rsidRPr="009B5805">
        <w:rPr>
          <w:lang w:val="es-419" w:eastAsia="es-419"/>
        </w:rPr>
        <w:t>CPU y RAM se comparten con otros usuarios del servidor</w:t>
      </w:r>
    </w:p>
    <w:p w14:paraId="053499BA" w14:textId="77777777" w:rsidR="009B5805" w:rsidRPr="009B5805" w:rsidRDefault="009B5805" w:rsidP="009C637F">
      <w:pPr>
        <w:pStyle w:val="Estilo4"/>
        <w:outlineLvl w:val="9"/>
        <w:rPr>
          <w:lang w:val="es-419" w:eastAsia="es-419"/>
        </w:rPr>
      </w:pPr>
      <w:r w:rsidRPr="009B5805">
        <w:rPr>
          <w:lang w:val="es-419" w:eastAsia="es-419"/>
        </w:rPr>
        <w:t>Pueden ocurrir lentitudes si otros sitios consumen muchos recursos</w:t>
      </w:r>
    </w:p>
    <w:p w14:paraId="4DFA1ADC" w14:textId="77777777" w:rsidR="009B5805" w:rsidRPr="009B5805" w:rsidRDefault="009B5805" w:rsidP="009C637F">
      <w:pPr>
        <w:pStyle w:val="Estilo4"/>
        <w:outlineLvl w:val="9"/>
        <w:rPr>
          <w:lang w:val="es-419" w:eastAsia="es-419"/>
        </w:rPr>
      </w:pPr>
      <w:r w:rsidRPr="009B5805">
        <w:rPr>
          <w:lang w:val="es-419" w:eastAsia="es-419"/>
        </w:rPr>
        <w:t>Límites de conexiones:</w:t>
      </w:r>
    </w:p>
    <w:p w14:paraId="0EE53CCC" w14:textId="77777777" w:rsidR="009B5805" w:rsidRPr="009B5805" w:rsidRDefault="009B5805" w:rsidP="009C637F">
      <w:pPr>
        <w:pStyle w:val="Estilo4"/>
        <w:numPr>
          <w:ilvl w:val="0"/>
          <w:numId w:val="427"/>
        </w:numPr>
        <w:outlineLvl w:val="9"/>
        <w:rPr>
          <w:lang w:val="es-419" w:eastAsia="es-419"/>
        </w:rPr>
      </w:pPr>
      <w:r w:rsidRPr="009B5805">
        <w:rPr>
          <w:lang w:val="es-419" w:eastAsia="es-419"/>
        </w:rPr>
        <w:t>Máximo de conexiones MySQL simultáneas: 20-30</w:t>
      </w:r>
    </w:p>
    <w:p w14:paraId="0B5A0D8B" w14:textId="77777777" w:rsidR="009B5805" w:rsidRPr="009B5805" w:rsidRDefault="009B5805" w:rsidP="009C637F">
      <w:pPr>
        <w:pStyle w:val="Estilo4"/>
        <w:numPr>
          <w:ilvl w:val="0"/>
          <w:numId w:val="427"/>
        </w:numPr>
        <w:outlineLvl w:val="9"/>
        <w:rPr>
          <w:lang w:val="es-419" w:eastAsia="es-419"/>
        </w:rPr>
      </w:pPr>
      <w:r w:rsidRPr="009B5805">
        <w:rPr>
          <w:lang w:val="es-419" w:eastAsia="es-419"/>
        </w:rPr>
        <w:t>Suficiente para un sistema de bajo tráfico como este proyecto</w:t>
      </w:r>
    </w:p>
    <w:p w14:paraId="18C64026" w14:textId="77777777" w:rsidR="009B5805" w:rsidRPr="009B5805" w:rsidRDefault="009B5805" w:rsidP="009C637F">
      <w:pPr>
        <w:pStyle w:val="Estilo4"/>
        <w:outlineLvl w:val="9"/>
        <w:rPr>
          <w:lang w:val="es-419" w:eastAsia="es-419"/>
        </w:rPr>
      </w:pPr>
      <w:r w:rsidRPr="009B5805">
        <w:rPr>
          <w:lang w:val="es-419" w:eastAsia="es-419"/>
        </w:rPr>
        <w:t>Sin acceso root:</w:t>
      </w:r>
    </w:p>
    <w:p w14:paraId="0897C38E" w14:textId="77777777" w:rsidR="009B5805" w:rsidRPr="009B5805" w:rsidRDefault="009B5805" w:rsidP="009C637F">
      <w:pPr>
        <w:pStyle w:val="Estilo4"/>
        <w:numPr>
          <w:ilvl w:val="0"/>
          <w:numId w:val="428"/>
        </w:numPr>
        <w:outlineLvl w:val="9"/>
        <w:rPr>
          <w:lang w:val="es-419" w:eastAsia="es-419"/>
        </w:rPr>
      </w:pPr>
      <w:r w:rsidRPr="009B5805">
        <w:rPr>
          <w:lang w:val="es-419" w:eastAsia="es-419"/>
        </w:rPr>
        <w:t>No se puede instalar software del sistema</w:t>
      </w:r>
    </w:p>
    <w:p w14:paraId="4135D895" w14:textId="77777777" w:rsidR="009B5805" w:rsidRPr="009B5805" w:rsidRDefault="009B5805" w:rsidP="009C637F">
      <w:pPr>
        <w:pStyle w:val="Estilo4"/>
        <w:numPr>
          <w:ilvl w:val="0"/>
          <w:numId w:val="428"/>
        </w:numPr>
        <w:outlineLvl w:val="9"/>
        <w:rPr>
          <w:lang w:val="es-419" w:eastAsia="es-419"/>
        </w:rPr>
      </w:pPr>
      <w:r w:rsidRPr="009B5805">
        <w:rPr>
          <w:lang w:val="es-419" w:eastAsia="es-419"/>
        </w:rPr>
        <w:t>Limitado a lo que provee el panel de control</w:t>
      </w:r>
    </w:p>
    <w:p w14:paraId="49C2963C" w14:textId="77777777" w:rsidR="009B5805" w:rsidRPr="009B5805" w:rsidRDefault="009B5805" w:rsidP="009C637F">
      <w:pPr>
        <w:pStyle w:val="Estilo4"/>
        <w:outlineLvl w:val="9"/>
        <w:rPr>
          <w:lang w:val="es-419" w:eastAsia="es-419"/>
        </w:rPr>
      </w:pPr>
      <w:r w:rsidRPr="009B5805">
        <w:rPr>
          <w:lang w:val="es-419" w:eastAsia="es-419"/>
        </w:rPr>
        <w:t>Escalabilidad futura:</w:t>
      </w:r>
    </w:p>
    <w:p w14:paraId="490A47EC" w14:textId="77777777" w:rsidR="009B5805" w:rsidRPr="009B5805" w:rsidRDefault="009B5805" w:rsidP="009C637F">
      <w:pPr>
        <w:pStyle w:val="Estilo4"/>
        <w:numPr>
          <w:ilvl w:val="0"/>
          <w:numId w:val="429"/>
        </w:numPr>
        <w:outlineLvl w:val="9"/>
        <w:rPr>
          <w:lang w:val="es-419" w:eastAsia="es-419"/>
        </w:rPr>
      </w:pPr>
      <w:r w:rsidRPr="009B5805">
        <w:rPr>
          <w:lang w:val="es-419" w:eastAsia="es-419"/>
        </w:rPr>
        <w:t>Si el sistema crece, considerar migración a:</w:t>
      </w:r>
    </w:p>
    <w:p w14:paraId="2A76178E" w14:textId="77777777" w:rsidR="009B5805" w:rsidRPr="009B5805" w:rsidRDefault="009B5805" w:rsidP="009C637F">
      <w:pPr>
        <w:pStyle w:val="Estilo4"/>
        <w:numPr>
          <w:ilvl w:val="0"/>
          <w:numId w:val="429"/>
        </w:numPr>
        <w:outlineLvl w:val="9"/>
        <w:rPr>
          <w:lang w:val="es-419" w:eastAsia="es-419"/>
        </w:rPr>
      </w:pPr>
      <w:r w:rsidRPr="009B5805">
        <w:rPr>
          <w:lang w:val="es-419" w:eastAsia="es-419"/>
        </w:rPr>
        <w:t>VPS (Virtual Private Server): Recursos dedicados, acceso root</w:t>
      </w:r>
    </w:p>
    <w:p w14:paraId="0F726EDE" w14:textId="77777777" w:rsidR="009B5805" w:rsidRPr="009B5805" w:rsidRDefault="009B5805" w:rsidP="009C637F">
      <w:pPr>
        <w:pStyle w:val="Estilo4"/>
        <w:numPr>
          <w:ilvl w:val="0"/>
          <w:numId w:val="429"/>
        </w:numPr>
        <w:outlineLvl w:val="9"/>
        <w:rPr>
          <w:lang w:val="en-US" w:eastAsia="es-419"/>
        </w:rPr>
      </w:pPr>
      <w:r w:rsidRPr="009B5805">
        <w:rPr>
          <w:lang w:val="en-US" w:eastAsia="es-419"/>
        </w:rPr>
        <w:t>Cloud hosting: AWS, Google Cloud, Azure</w:t>
      </w:r>
    </w:p>
    <w:p w14:paraId="3413EAAE" w14:textId="77777777" w:rsidR="009B5805" w:rsidRPr="009B5805" w:rsidRDefault="009B5805" w:rsidP="009C637F">
      <w:pPr>
        <w:pStyle w:val="Estilo4"/>
        <w:numPr>
          <w:ilvl w:val="0"/>
          <w:numId w:val="429"/>
        </w:numPr>
        <w:outlineLvl w:val="9"/>
        <w:rPr>
          <w:lang w:val="es-419" w:eastAsia="es-419"/>
        </w:rPr>
      </w:pPr>
      <w:r w:rsidRPr="009B5805">
        <w:rPr>
          <w:lang w:val="es-419" w:eastAsia="es-419"/>
        </w:rPr>
        <w:t>Hosting dedicado: Servidor físico completo</w:t>
      </w:r>
    </w:p>
    <w:p w14:paraId="6B38F7C5" w14:textId="77777777" w:rsidR="001B32BB" w:rsidRPr="00EB269C" w:rsidRDefault="001B32BB" w:rsidP="009C637F">
      <w:pPr>
        <w:pStyle w:val="Estilo4"/>
        <w:outlineLvl w:val="9"/>
        <w:rPr>
          <w:lang w:val="es-419"/>
        </w:rPr>
      </w:pPr>
    </w:p>
    <w:p w14:paraId="506F9750" w14:textId="0C8FC0E8" w:rsidR="001B32BB" w:rsidRDefault="001B32BB" w:rsidP="009C637F">
      <w:pPr>
        <w:pStyle w:val="Estilo4"/>
        <w:outlineLvl w:val="9"/>
      </w:pPr>
    </w:p>
    <w:p w14:paraId="5634CD01" w14:textId="77777777" w:rsidR="00192AE3" w:rsidRDefault="00192AE3" w:rsidP="009C637F">
      <w:pPr>
        <w:pStyle w:val="Estilo4"/>
        <w:keepNext/>
        <w:outlineLvl w:val="9"/>
      </w:pPr>
      <w:r w:rsidRPr="00192AE3">
        <w:rPr>
          <w:noProof/>
        </w:rPr>
        <w:lastRenderedPageBreak/>
        <w:drawing>
          <wp:inline distT="0" distB="0" distL="0" distR="0" wp14:anchorId="6FBA4D34" wp14:editId="71E8B6B9">
            <wp:extent cx="5943600" cy="4159885"/>
            <wp:effectExtent l="0" t="0" r="0" b="0"/>
            <wp:docPr id="136" name="Imagen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stretch>
                      <a:fillRect/>
                    </a:stretch>
                  </pic:blipFill>
                  <pic:spPr>
                    <a:xfrm>
                      <a:off x="0" y="0"/>
                      <a:ext cx="5943600" cy="4159885"/>
                    </a:xfrm>
                    <a:prstGeom prst="rect">
                      <a:avLst/>
                    </a:prstGeom>
                  </pic:spPr>
                </pic:pic>
              </a:graphicData>
            </a:graphic>
          </wp:inline>
        </w:drawing>
      </w:r>
    </w:p>
    <w:p w14:paraId="01E848EB" w14:textId="43E7C8BF" w:rsidR="00192AE3" w:rsidRDefault="00192AE3" w:rsidP="009C637F">
      <w:pPr>
        <w:pStyle w:val="Descripcin"/>
        <w:jc w:val="center"/>
      </w:pPr>
      <w:r>
        <w:t>Figura 5.X:</w:t>
      </w:r>
      <w:r w:rsidRPr="00192AE3">
        <w:t xml:space="preserve"> </w:t>
      </w:r>
      <w:r>
        <w:t xml:space="preserve">Panel de administración de Hostinger (hPanel) </w:t>
      </w:r>
    </w:p>
    <w:p w14:paraId="4F0D4728" w14:textId="3F29FD47" w:rsidR="00192AE3" w:rsidRPr="00B4238D" w:rsidRDefault="00B4238D" w:rsidP="009C637F">
      <w:pPr>
        <w:pStyle w:val="Estilo4"/>
        <w:outlineLvl w:val="9"/>
        <w:rPr>
          <w:i/>
          <w:iCs/>
        </w:rPr>
      </w:pPr>
      <w:r w:rsidRPr="00B4238D">
        <w:rPr>
          <w:i/>
          <w:iCs/>
        </w:rPr>
        <w:t>Captura de pantalla del panel de control hPanel de Hostinger mostrando el estado del sitio web monitoreodelagua.com. Se observa que el dominio y hosting están activos, las bases de datos MySQL están configuradas, las copias de seguridad semanales están habilitadas, y el sitio web funciona correctamente sin problemas detectados. El uso de recursos del hosting es de solo 4% del total disponible.</w:t>
      </w:r>
    </w:p>
    <w:p w14:paraId="570BD156" w14:textId="77777777" w:rsidR="001B32BB" w:rsidRDefault="001B32BB" w:rsidP="009C637F">
      <w:pPr>
        <w:pStyle w:val="Estilo4"/>
        <w:outlineLvl w:val="9"/>
      </w:pPr>
    </w:p>
    <w:p w14:paraId="39E86474" w14:textId="77777777" w:rsidR="00B4238D" w:rsidRDefault="00B4238D" w:rsidP="009C637F">
      <w:pPr>
        <w:pStyle w:val="Estilo4"/>
        <w:outlineLvl w:val="9"/>
      </w:pPr>
    </w:p>
    <w:p w14:paraId="161DCEA9" w14:textId="77777777" w:rsidR="00B4238D" w:rsidRDefault="00B4238D" w:rsidP="009C637F">
      <w:pPr>
        <w:pStyle w:val="Estilo4"/>
        <w:outlineLvl w:val="9"/>
      </w:pPr>
    </w:p>
    <w:p w14:paraId="30F41F6E" w14:textId="77777777" w:rsidR="00B4238D" w:rsidRDefault="00B4238D" w:rsidP="009C637F">
      <w:pPr>
        <w:pStyle w:val="Estilo4"/>
        <w:outlineLvl w:val="9"/>
      </w:pPr>
    </w:p>
    <w:p w14:paraId="1965B4A4" w14:textId="77777777" w:rsidR="00B4238D" w:rsidRDefault="00B4238D" w:rsidP="009C637F">
      <w:pPr>
        <w:pStyle w:val="Estilo4"/>
        <w:outlineLvl w:val="9"/>
      </w:pPr>
    </w:p>
    <w:p w14:paraId="54E4929C" w14:textId="77777777" w:rsidR="00B4238D" w:rsidRDefault="00B4238D" w:rsidP="009C637F">
      <w:pPr>
        <w:pStyle w:val="Estilo4"/>
        <w:outlineLvl w:val="9"/>
      </w:pPr>
    </w:p>
    <w:p w14:paraId="2BC7770A" w14:textId="77777777" w:rsidR="00B4238D" w:rsidRDefault="00B4238D" w:rsidP="009C637F">
      <w:pPr>
        <w:pStyle w:val="Estilo4"/>
        <w:outlineLvl w:val="9"/>
      </w:pPr>
    </w:p>
    <w:p w14:paraId="7C8CB16B" w14:textId="77777777" w:rsidR="00B4238D" w:rsidRDefault="00B4238D" w:rsidP="009C637F">
      <w:pPr>
        <w:pStyle w:val="Estilo4"/>
        <w:outlineLvl w:val="9"/>
      </w:pPr>
    </w:p>
    <w:p w14:paraId="7B1EB3C5" w14:textId="77777777" w:rsidR="00B4238D" w:rsidRDefault="00B4238D" w:rsidP="009C637F">
      <w:pPr>
        <w:pStyle w:val="Estilo4"/>
        <w:outlineLvl w:val="9"/>
      </w:pPr>
    </w:p>
    <w:p w14:paraId="28353A6D" w14:textId="77777777" w:rsidR="00B4238D" w:rsidRDefault="00B4238D" w:rsidP="009C637F">
      <w:pPr>
        <w:pStyle w:val="Estilo4"/>
        <w:outlineLvl w:val="9"/>
      </w:pPr>
    </w:p>
    <w:p w14:paraId="2A5AD16C" w14:textId="54F17960" w:rsidR="00221C1E" w:rsidRPr="00E80F3B" w:rsidRDefault="00221C1E" w:rsidP="000B58B2">
      <w:pPr>
        <w:pStyle w:val="MyStyle"/>
      </w:pPr>
      <w:bookmarkStart w:id="497" w:name="_Toc217135233"/>
      <w:bookmarkStart w:id="498" w:name="_Toc218087724"/>
      <w:r w:rsidRPr="00E80F3B">
        <w:lastRenderedPageBreak/>
        <w:t>5.7.3. Pruebas de integración</w:t>
      </w:r>
      <w:bookmarkEnd w:id="497"/>
      <w:bookmarkEnd w:id="498"/>
    </w:p>
    <w:p w14:paraId="3A884353" w14:textId="77777777" w:rsidR="00B4238D" w:rsidRDefault="00B4238D" w:rsidP="009C637F">
      <w:pPr>
        <w:pStyle w:val="Estilo4"/>
        <w:outlineLvl w:val="9"/>
        <w:rPr>
          <w:lang w:val="es-419"/>
        </w:rPr>
      </w:pPr>
      <w:r>
        <w:t>Las pruebas de integración verifican que todos los componentes del sistema funcionen correctamente en conjunto.</w:t>
      </w:r>
    </w:p>
    <w:p w14:paraId="188B9B00" w14:textId="77777777" w:rsidR="00B4238D" w:rsidRDefault="00B4238D" w:rsidP="009C637F">
      <w:pPr>
        <w:pStyle w:val="Estilo4"/>
        <w:outlineLvl w:val="9"/>
      </w:pPr>
      <w:r>
        <w:rPr>
          <w:rStyle w:val="Textoennegrita"/>
        </w:rPr>
        <w:t>Metodología de pruebas:</w:t>
      </w:r>
    </w:p>
    <w:p w14:paraId="3EC60C4B" w14:textId="77777777" w:rsidR="00B4238D" w:rsidRDefault="00B4238D" w:rsidP="009C637F">
      <w:pPr>
        <w:pStyle w:val="Estilo4"/>
        <w:outlineLvl w:val="9"/>
      </w:pPr>
      <w:r>
        <w:t>Se implementó un plan de pruebas sistemático que cubre todos los flujos de comunicación y funcionalidades del sistema.</w:t>
      </w:r>
    </w:p>
    <w:p w14:paraId="4ED2630D" w14:textId="77777777" w:rsidR="00B4238D" w:rsidRDefault="00B4238D" w:rsidP="009C637F">
      <w:pPr>
        <w:pStyle w:val="Estilo4"/>
        <w:outlineLvl w:val="9"/>
      </w:pPr>
      <w:r>
        <w:rPr>
          <w:rStyle w:val="Textoennegrita"/>
        </w:rPr>
        <w:t>Prueba 1: Conectividad ESP32 - Servidor</w:t>
      </w:r>
    </w:p>
    <w:p w14:paraId="782EC056" w14:textId="77777777" w:rsidR="00B4238D" w:rsidRDefault="00B4238D" w:rsidP="009C637F">
      <w:pPr>
        <w:pStyle w:val="Estilo4"/>
        <w:outlineLvl w:val="9"/>
      </w:pPr>
      <w:r>
        <w:t>Objetivo: Verificar que el ESP32 puede establecer conexión HTTPS con el servidor y enviar datos.</w:t>
      </w:r>
    </w:p>
    <w:p w14:paraId="2F2DB572" w14:textId="77777777" w:rsidR="00B4238D" w:rsidRPr="00B4238D" w:rsidRDefault="00B4238D" w:rsidP="009C637F">
      <w:pPr>
        <w:pStyle w:val="Estilo4"/>
        <w:outlineLvl w:val="9"/>
        <w:rPr>
          <w:lang w:val="es-419" w:eastAsia="es-419"/>
        </w:rPr>
      </w:pPr>
      <w:r w:rsidRPr="00B4238D">
        <w:rPr>
          <w:lang w:val="es-419" w:eastAsia="es-419"/>
        </w:rPr>
        <w:t>Procedimiento:</w:t>
      </w:r>
    </w:p>
    <w:p w14:paraId="0796B13B" w14:textId="77777777" w:rsidR="00B4238D" w:rsidRPr="00B4238D" w:rsidRDefault="00B4238D" w:rsidP="009C637F">
      <w:pPr>
        <w:pStyle w:val="Estilo4"/>
        <w:numPr>
          <w:ilvl w:val="0"/>
          <w:numId w:val="430"/>
        </w:numPr>
        <w:outlineLvl w:val="9"/>
        <w:rPr>
          <w:lang w:val="es-419" w:eastAsia="es-419"/>
        </w:rPr>
      </w:pPr>
      <w:r w:rsidRPr="00B4238D">
        <w:rPr>
          <w:lang w:val="es-419" w:eastAsia="es-419"/>
        </w:rPr>
        <w:t>Encender el ESP32 con código cargado</w:t>
      </w:r>
    </w:p>
    <w:p w14:paraId="3B19DD9B" w14:textId="77777777" w:rsidR="00B4238D" w:rsidRPr="00B4238D" w:rsidRDefault="00B4238D" w:rsidP="009C637F">
      <w:pPr>
        <w:pStyle w:val="Estilo4"/>
        <w:numPr>
          <w:ilvl w:val="0"/>
          <w:numId w:val="430"/>
        </w:numPr>
        <w:outlineLvl w:val="9"/>
        <w:rPr>
          <w:lang w:val="es-419" w:eastAsia="es-419"/>
        </w:rPr>
      </w:pPr>
      <w:r w:rsidRPr="00B4238D">
        <w:rPr>
          <w:lang w:val="es-419" w:eastAsia="es-419"/>
        </w:rPr>
        <w:t>Observar Monitor Serial para mensajes de conexión WiFi</w:t>
      </w:r>
    </w:p>
    <w:p w14:paraId="6A574D7C" w14:textId="77777777" w:rsidR="00B4238D" w:rsidRPr="00B4238D" w:rsidRDefault="00B4238D" w:rsidP="009C637F">
      <w:pPr>
        <w:pStyle w:val="Estilo4"/>
        <w:numPr>
          <w:ilvl w:val="0"/>
          <w:numId w:val="430"/>
        </w:numPr>
        <w:outlineLvl w:val="9"/>
        <w:rPr>
          <w:lang w:val="es-419" w:eastAsia="es-419"/>
        </w:rPr>
      </w:pPr>
      <w:r w:rsidRPr="00B4238D">
        <w:rPr>
          <w:lang w:val="es-419" w:eastAsia="es-419"/>
        </w:rPr>
        <w:t>Verificar que muestre "WiFi conectado" e IP asignada</w:t>
      </w:r>
    </w:p>
    <w:p w14:paraId="32448782" w14:textId="77777777" w:rsidR="00B4238D" w:rsidRPr="00B4238D" w:rsidRDefault="00B4238D" w:rsidP="009C637F">
      <w:pPr>
        <w:pStyle w:val="Estilo4"/>
        <w:numPr>
          <w:ilvl w:val="0"/>
          <w:numId w:val="430"/>
        </w:numPr>
        <w:outlineLvl w:val="9"/>
        <w:rPr>
          <w:lang w:val="es-419" w:eastAsia="es-419"/>
        </w:rPr>
      </w:pPr>
      <w:r w:rsidRPr="00B4238D">
        <w:rPr>
          <w:lang w:val="es-419" w:eastAsia="es-419"/>
        </w:rPr>
        <w:t>Esperar 60 segundos para primer envío de datos</w:t>
      </w:r>
    </w:p>
    <w:p w14:paraId="0A0F4A91" w14:textId="77777777" w:rsidR="00B4238D" w:rsidRPr="00B4238D" w:rsidRDefault="00B4238D" w:rsidP="009C637F">
      <w:pPr>
        <w:pStyle w:val="Estilo4"/>
        <w:numPr>
          <w:ilvl w:val="0"/>
          <w:numId w:val="430"/>
        </w:numPr>
        <w:outlineLvl w:val="9"/>
        <w:rPr>
          <w:lang w:val="es-419" w:eastAsia="es-419"/>
        </w:rPr>
      </w:pPr>
      <w:r w:rsidRPr="00B4238D">
        <w:rPr>
          <w:lang w:val="es-419" w:eastAsia="es-419"/>
        </w:rPr>
        <w:t>Observar mensaje de confirmación en Serial</w:t>
      </w:r>
    </w:p>
    <w:p w14:paraId="07AC42F8" w14:textId="77777777" w:rsidR="00B4238D" w:rsidRPr="00B4238D" w:rsidRDefault="00B4238D" w:rsidP="009C637F">
      <w:pPr>
        <w:pStyle w:val="Estilo4"/>
        <w:outlineLvl w:val="9"/>
        <w:rPr>
          <w:lang w:val="es-419" w:eastAsia="es-419"/>
        </w:rPr>
      </w:pPr>
      <w:r w:rsidRPr="00B4238D">
        <w:rPr>
          <w:lang w:val="es-419" w:eastAsia="es-419"/>
        </w:rPr>
        <w:t>Resultado esperado:</w:t>
      </w:r>
    </w:p>
    <w:p w14:paraId="7691D099" w14:textId="77777777" w:rsidR="00B4238D" w:rsidRPr="00B4238D" w:rsidRDefault="00B4238D" w:rsidP="009C637F">
      <w:pPr>
        <w:pStyle w:val="Estilo4"/>
        <w:numPr>
          <w:ilvl w:val="0"/>
          <w:numId w:val="431"/>
        </w:numPr>
        <w:outlineLvl w:val="9"/>
        <w:rPr>
          <w:lang w:val="es-419" w:eastAsia="es-419"/>
        </w:rPr>
      </w:pPr>
      <w:r w:rsidRPr="00B4238D">
        <w:rPr>
          <w:lang w:val="es-419" w:eastAsia="es-419"/>
        </w:rPr>
        <w:t>Conexión WiFi exitosa en menos de 10 segundos</w:t>
      </w:r>
    </w:p>
    <w:p w14:paraId="52FC79BD" w14:textId="77777777" w:rsidR="00B4238D" w:rsidRPr="00B4238D" w:rsidRDefault="00B4238D" w:rsidP="009C637F">
      <w:pPr>
        <w:pStyle w:val="Estilo4"/>
        <w:numPr>
          <w:ilvl w:val="0"/>
          <w:numId w:val="431"/>
        </w:numPr>
        <w:outlineLvl w:val="9"/>
        <w:rPr>
          <w:lang w:val="es-419" w:eastAsia="es-419"/>
        </w:rPr>
      </w:pPr>
      <w:r w:rsidRPr="00B4238D">
        <w:rPr>
          <w:lang w:val="es-419" w:eastAsia="es-419"/>
        </w:rPr>
        <w:t>Mensaje "Datos enviados exitosamente" en Serial</w:t>
      </w:r>
    </w:p>
    <w:p w14:paraId="3AD720C0" w14:textId="77777777" w:rsidR="00B4238D" w:rsidRPr="00B4238D" w:rsidRDefault="00B4238D" w:rsidP="009C637F">
      <w:pPr>
        <w:pStyle w:val="Estilo4"/>
        <w:numPr>
          <w:ilvl w:val="0"/>
          <w:numId w:val="431"/>
        </w:numPr>
        <w:outlineLvl w:val="9"/>
        <w:rPr>
          <w:lang w:val="es-419" w:eastAsia="es-419"/>
        </w:rPr>
      </w:pPr>
      <w:r w:rsidRPr="00B4238D">
        <w:rPr>
          <w:lang w:val="es-419" w:eastAsia="es-419"/>
        </w:rPr>
        <w:t>Respuesta del servidor con código 200</w:t>
      </w:r>
    </w:p>
    <w:p w14:paraId="099374FA" w14:textId="77777777" w:rsidR="00B4238D" w:rsidRDefault="00B4238D" w:rsidP="009C637F">
      <w:pPr>
        <w:pStyle w:val="Estilo4"/>
        <w:outlineLvl w:val="9"/>
      </w:pPr>
      <w:r>
        <w:t xml:space="preserve">Resultado obtenido: </w:t>
      </w:r>
    </w:p>
    <w:p w14:paraId="5BBE0DDE" w14:textId="77777777" w:rsidR="00B4238D" w:rsidRDefault="00B4238D" w:rsidP="009C637F">
      <w:pPr>
        <w:pStyle w:val="Estilo4"/>
        <w:outlineLvl w:val="9"/>
      </w:pPr>
      <w:r>
        <w:rPr>
          <w:rFonts w:ascii="Segoe UI Emoji" w:hAnsi="Segoe UI Emoji" w:cs="Segoe UI Emoji"/>
        </w:rPr>
        <w:t>✅</w:t>
      </w:r>
      <w:r>
        <w:t xml:space="preserve"> Conexión WiFi establecida en 5-7 segundos </w:t>
      </w:r>
    </w:p>
    <w:p w14:paraId="5EF49EC5" w14:textId="77777777" w:rsidR="00B4238D" w:rsidRDefault="00B4238D" w:rsidP="009C637F">
      <w:pPr>
        <w:pStyle w:val="Estilo4"/>
        <w:outlineLvl w:val="9"/>
      </w:pPr>
      <w:r>
        <w:rPr>
          <w:rFonts w:ascii="Segoe UI Emoji" w:hAnsi="Segoe UI Emoji" w:cs="Segoe UI Emoji"/>
        </w:rPr>
        <w:t>✅</w:t>
      </w:r>
      <w:r>
        <w:t xml:space="preserve"> Datos enviados correctamente cada 60 segundos </w:t>
      </w:r>
    </w:p>
    <w:p w14:paraId="6AA4F602" w14:textId="2526DCE2" w:rsidR="00B4238D" w:rsidRPr="00B4238D" w:rsidRDefault="00B4238D" w:rsidP="009C637F">
      <w:pPr>
        <w:pStyle w:val="Estilo4"/>
        <w:outlineLvl w:val="9"/>
        <w:rPr>
          <w:lang w:val="es-419"/>
        </w:rPr>
      </w:pPr>
      <w:r>
        <w:rPr>
          <w:rFonts w:ascii="Segoe UI Emoji" w:hAnsi="Segoe UI Emoji" w:cs="Segoe UI Emoji"/>
        </w:rPr>
        <w:t>✅</w:t>
      </w:r>
      <w:r>
        <w:t xml:space="preserve"> Servidor responde con JSON de confirmación</w:t>
      </w:r>
    </w:p>
    <w:p w14:paraId="7953BA9E" w14:textId="77777777" w:rsidR="00B4238D" w:rsidRDefault="00B4238D" w:rsidP="009C637F">
      <w:pPr>
        <w:pStyle w:val="Estilo4"/>
        <w:outlineLvl w:val="9"/>
        <w:rPr>
          <w:lang w:val="es-419"/>
        </w:rPr>
      </w:pPr>
      <w:r>
        <w:rPr>
          <w:rStyle w:val="Textoennegrita"/>
        </w:rPr>
        <w:t>Prueba 2: Inserción en base de datos</w:t>
      </w:r>
    </w:p>
    <w:p w14:paraId="1C2B3590" w14:textId="77777777" w:rsidR="00B4238D" w:rsidRDefault="00B4238D" w:rsidP="009C637F">
      <w:pPr>
        <w:pStyle w:val="Estilo4"/>
        <w:outlineLvl w:val="9"/>
      </w:pPr>
      <w:r>
        <w:t>Objetivo: Verificar que los datos enviados por el ESP32 se almacenan correctamente en MySQL.</w:t>
      </w:r>
    </w:p>
    <w:p w14:paraId="40B29A06" w14:textId="77777777" w:rsidR="00B4238D" w:rsidRDefault="00B4238D" w:rsidP="009C637F">
      <w:pPr>
        <w:pStyle w:val="Estilo4"/>
        <w:outlineLvl w:val="9"/>
      </w:pPr>
      <w:r>
        <w:t>Procedimiento:</w:t>
      </w:r>
    </w:p>
    <w:p w14:paraId="3C180867" w14:textId="544FE141" w:rsidR="00FA64A1" w:rsidRDefault="00FA64A1" w:rsidP="009C637F">
      <w:pPr>
        <w:pStyle w:val="Estilo4"/>
        <w:numPr>
          <w:ilvl w:val="0"/>
          <w:numId w:val="432"/>
        </w:numPr>
        <w:outlineLvl w:val="9"/>
        <w:rPr>
          <w:lang w:val="es-419"/>
        </w:rPr>
      </w:pPr>
      <w:r>
        <w:t xml:space="preserve">Enviar dato desde ESP32 </w:t>
      </w:r>
    </w:p>
    <w:p w14:paraId="01073A8D" w14:textId="3D08E89E" w:rsidR="00FA64A1" w:rsidRDefault="00FA64A1" w:rsidP="009C637F">
      <w:pPr>
        <w:pStyle w:val="Estilo4"/>
        <w:numPr>
          <w:ilvl w:val="0"/>
          <w:numId w:val="432"/>
        </w:numPr>
        <w:outlineLvl w:val="9"/>
      </w:pPr>
      <w:r>
        <w:t xml:space="preserve">Acceder a phpMyAdmin </w:t>
      </w:r>
    </w:p>
    <w:p w14:paraId="0D5DF29E" w14:textId="28D1AB02" w:rsidR="00FA64A1" w:rsidRPr="00FA64A1" w:rsidRDefault="00FA64A1" w:rsidP="009C637F">
      <w:pPr>
        <w:pStyle w:val="Estilo4"/>
        <w:numPr>
          <w:ilvl w:val="0"/>
          <w:numId w:val="432"/>
        </w:numPr>
        <w:outlineLvl w:val="9"/>
        <w:rPr>
          <w:lang w:val="en-US"/>
        </w:rPr>
      </w:pPr>
      <w:r w:rsidRPr="00155520">
        <w:rPr>
          <w:lang w:val="en-US"/>
        </w:rPr>
        <w:t>Ejecutar</w:t>
      </w:r>
      <w:r w:rsidRPr="00FA64A1">
        <w:rPr>
          <w:lang w:val="en-US"/>
        </w:rPr>
        <w:t xml:space="preserve">: </w:t>
      </w:r>
      <w:r w:rsidRPr="00FA64A1">
        <w:rPr>
          <w:sz w:val="22"/>
          <w:szCs w:val="22"/>
          <w:lang w:val="en-US"/>
        </w:rPr>
        <w:t xml:space="preserve">SELECT * FROM registros_temperatura ORDER BY id_registro DESC LIMIT 10 </w:t>
      </w:r>
    </w:p>
    <w:p w14:paraId="7442C2BB" w14:textId="08AF2AD7" w:rsidR="00B4238D" w:rsidRDefault="00FA64A1" w:rsidP="009C637F">
      <w:pPr>
        <w:pStyle w:val="Estilo4"/>
        <w:numPr>
          <w:ilvl w:val="0"/>
          <w:numId w:val="432"/>
        </w:numPr>
        <w:outlineLvl w:val="9"/>
      </w:pPr>
      <w:r>
        <w:t>Verificar que el último registro coincide con valores enviados</w:t>
      </w:r>
    </w:p>
    <w:p w14:paraId="5BFDD904" w14:textId="7AB3D85E" w:rsidR="000B58B2" w:rsidRDefault="000B58B2" w:rsidP="009C637F">
      <w:pPr>
        <w:pStyle w:val="Ttulo1"/>
      </w:pPr>
      <w:r>
        <w:br w:type="page"/>
      </w:r>
    </w:p>
    <w:p w14:paraId="571DECB4" w14:textId="77777777" w:rsidR="00FA64A1" w:rsidRPr="00FA64A1" w:rsidRDefault="00FA64A1" w:rsidP="009C637F">
      <w:pPr>
        <w:pStyle w:val="Estilo4"/>
        <w:outlineLvl w:val="9"/>
        <w:rPr>
          <w:lang w:val="es-419" w:eastAsia="es-419"/>
        </w:rPr>
      </w:pPr>
      <w:r w:rsidRPr="00FA64A1">
        <w:rPr>
          <w:lang w:val="es-419" w:eastAsia="es-419"/>
        </w:rPr>
        <w:lastRenderedPageBreak/>
        <w:t>Resultado esperado:</w:t>
      </w:r>
    </w:p>
    <w:p w14:paraId="320EA902" w14:textId="77777777" w:rsidR="00FA64A1" w:rsidRPr="00FA64A1" w:rsidRDefault="00FA64A1" w:rsidP="009C637F">
      <w:pPr>
        <w:pStyle w:val="Estilo4"/>
        <w:numPr>
          <w:ilvl w:val="0"/>
          <w:numId w:val="433"/>
        </w:numPr>
        <w:outlineLvl w:val="9"/>
        <w:rPr>
          <w:lang w:val="es-419" w:eastAsia="es-419"/>
        </w:rPr>
      </w:pPr>
      <w:r w:rsidRPr="00FA64A1">
        <w:rPr>
          <w:lang w:val="es-419" w:eastAsia="es-419"/>
        </w:rPr>
        <w:t>Registro insertado con ID autoincremental</w:t>
      </w:r>
    </w:p>
    <w:p w14:paraId="77766F9D" w14:textId="77777777" w:rsidR="00FA64A1" w:rsidRPr="00FA64A1" w:rsidRDefault="00FA64A1" w:rsidP="009C637F">
      <w:pPr>
        <w:pStyle w:val="Estilo4"/>
        <w:numPr>
          <w:ilvl w:val="0"/>
          <w:numId w:val="433"/>
        </w:numPr>
        <w:outlineLvl w:val="9"/>
        <w:rPr>
          <w:lang w:val="es-419" w:eastAsia="es-419"/>
        </w:rPr>
      </w:pPr>
      <w:r w:rsidRPr="00FA64A1">
        <w:rPr>
          <w:lang w:val="es-419" w:eastAsia="es-419"/>
        </w:rPr>
        <w:t>Valores de temperatura, fecha y hora correctos</w:t>
      </w:r>
    </w:p>
    <w:p w14:paraId="15A4DB97" w14:textId="77777777" w:rsidR="00FA64A1" w:rsidRPr="00FA64A1" w:rsidRDefault="00FA64A1" w:rsidP="009C637F">
      <w:pPr>
        <w:pStyle w:val="Estilo4"/>
        <w:numPr>
          <w:ilvl w:val="0"/>
          <w:numId w:val="433"/>
        </w:numPr>
        <w:outlineLvl w:val="9"/>
        <w:rPr>
          <w:lang w:val="es-419" w:eastAsia="es-419"/>
        </w:rPr>
      </w:pPr>
      <w:r w:rsidRPr="00FA64A1">
        <w:rPr>
          <w:lang w:val="es-419" w:eastAsia="es-419"/>
        </w:rPr>
        <w:t>Sin registros duplicados</w:t>
      </w:r>
    </w:p>
    <w:p w14:paraId="73ED7FE0" w14:textId="77777777" w:rsidR="008B0E86" w:rsidRDefault="008B0E86" w:rsidP="009C637F">
      <w:pPr>
        <w:pStyle w:val="Estilo4"/>
        <w:outlineLvl w:val="9"/>
      </w:pPr>
      <w:r>
        <w:t>Resultado obtenido:</w:t>
      </w:r>
    </w:p>
    <w:p w14:paraId="7E03CF39" w14:textId="01EBB15B" w:rsidR="008B0E86" w:rsidRDefault="008B0E86" w:rsidP="009C637F">
      <w:pPr>
        <w:pStyle w:val="Estilo4"/>
        <w:outlineLvl w:val="9"/>
      </w:pPr>
      <w:r>
        <w:rPr>
          <w:rFonts w:ascii="Segoe UI Emoji" w:hAnsi="Segoe UI Emoji" w:cs="Segoe UI Emoji"/>
        </w:rPr>
        <w:t>✅</w:t>
      </w:r>
      <w:r>
        <w:t xml:space="preserve"> Inserción correcta en menos de 1 segundo </w:t>
      </w:r>
    </w:p>
    <w:p w14:paraId="5352C7CB" w14:textId="77777777" w:rsidR="008B0E86" w:rsidRDefault="008B0E86" w:rsidP="009C637F">
      <w:pPr>
        <w:pStyle w:val="Estilo4"/>
        <w:outlineLvl w:val="9"/>
      </w:pPr>
      <w:r>
        <w:rPr>
          <w:rFonts w:ascii="Segoe UI Emoji" w:hAnsi="Segoe UI Emoji" w:cs="Segoe UI Emoji"/>
        </w:rPr>
        <w:t>✅</w:t>
      </w:r>
      <w:r>
        <w:t xml:space="preserve"> Todos los campos almacenados con tipos de datos correctos</w:t>
      </w:r>
    </w:p>
    <w:p w14:paraId="786BD899" w14:textId="49FFA93B" w:rsidR="00B4238D" w:rsidRDefault="008B0E86" w:rsidP="009C637F">
      <w:pPr>
        <w:pStyle w:val="Estilo4"/>
        <w:outlineLvl w:val="9"/>
      </w:pPr>
      <w:r>
        <w:rPr>
          <w:rFonts w:ascii="Segoe UI Emoji" w:hAnsi="Segoe UI Emoji" w:cs="Segoe UI Emoji"/>
        </w:rPr>
        <w:t>✅</w:t>
      </w:r>
      <w:r>
        <w:t xml:space="preserve"> ID </w:t>
      </w:r>
      <w:r w:rsidR="005136B0">
        <w:t>autoincremental</w:t>
      </w:r>
      <w:r>
        <w:t xml:space="preserve"> funcionando</w:t>
      </w:r>
    </w:p>
    <w:p w14:paraId="0C8D9402" w14:textId="77777777" w:rsidR="005136B0" w:rsidRPr="009D2974" w:rsidRDefault="005136B0" w:rsidP="009C637F">
      <w:pPr>
        <w:pStyle w:val="Estilo4"/>
        <w:outlineLvl w:val="9"/>
        <w:rPr>
          <w:b/>
          <w:bCs/>
          <w:lang w:val="es-419" w:eastAsia="es-419"/>
        </w:rPr>
      </w:pPr>
      <w:r w:rsidRPr="009D2974">
        <w:rPr>
          <w:b/>
          <w:bCs/>
          <w:lang w:val="es-419" w:eastAsia="es-419"/>
        </w:rPr>
        <w:t>Prueba 3: Consulta desde frontend</w:t>
      </w:r>
    </w:p>
    <w:p w14:paraId="2E73DAAF" w14:textId="77777777" w:rsidR="005136B0" w:rsidRPr="005136B0" w:rsidRDefault="005136B0" w:rsidP="009C637F">
      <w:pPr>
        <w:pStyle w:val="Estilo4"/>
        <w:outlineLvl w:val="9"/>
        <w:rPr>
          <w:lang w:val="es-419" w:eastAsia="es-419"/>
        </w:rPr>
      </w:pPr>
      <w:r w:rsidRPr="005136B0">
        <w:rPr>
          <w:lang w:val="es-419" w:eastAsia="es-419"/>
        </w:rPr>
        <w:t>Objetivo: Verificar que la interfaz web puede consultar y mostrar datos históricos.</w:t>
      </w:r>
    </w:p>
    <w:p w14:paraId="2D9929C4" w14:textId="77777777" w:rsidR="005136B0" w:rsidRPr="005136B0" w:rsidRDefault="005136B0" w:rsidP="009C637F">
      <w:pPr>
        <w:pStyle w:val="Estilo4"/>
        <w:outlineLvl w:val="9"/>
        <w:rPr>
          <w:lang w:val="es-419" w:eastAsia="es-419"/>
        </w:rPr>
      </w:pPr>
      <w:r w:rsidRPr="005136B0">
        <w:rPr>
          <w:lang w:val="es-419" w:eastAsia="es-419"/>
        </w:rPr>
        <w:t>Procedimiento:</w:t>
      </w:r>
    </w:p>
    <w:p w14:paraId="67E414E6" w14:textId="77777777" w:rsidR="005136B0" w:rsidRPr="005136B0" w:rsidRDefault="005136B0" w:rsidP="009C637F">
      <w:pPr>
        <w:pStyle w:val="Estilo4"/>
        <w:numPr>
          <w:ilvl w:val="0"/>
          <w:numId w:val="434"/>
        </w:numPr>
        <w:outlineLvl w:val="9"/>
        <w:rPr>
          <w:lang w:val="es-419" w:eastAsia="es-419"/>
        </w:rPr>
      </w:pPr>
      <w:r w:rsidRPr="005136B0">
        <w:rPr>
          <w:lang w:val="es-419" w:eastAsia="es-419"/>
        </w:rPr>
        <w:t>Abrir panel.html en navegador</w:t>
      </w:r>
    </w:p>
    <w:p w14:paraId="3402AD72" w14:textId="77777777" w:rsidR="005136B0" w:rsidRPr="005136B0" w:rsidRDefault="005136B0" w:rsidP="009C637F">
      <w:pPr>
        <w:pStyle w:val="Estilo4"/>
        <w:numPr>
          <w:ilvl w:val="0"/>
          <w:numId w:val="434"/>
        </w:numPr>
        <w:outlineLvl w:val="9"/>
        <w:rPr>
          <w:lang w:val="es-419" w:eastAsia="es-419"/>
        </w:rPr>
      </w:pPr>
      <w:r w:rsidRPr="005136B0">
        <w:rPr>
          <w:lang w:val="es-419" w:eastAsia="es-419"/>
        </w:rPr>
        <w:t>Observar consola de desarrollador (F12)</w:t>
      </w:r>
    </w:p>
    <w:p w14:paraId="65C4CBD9" w14:textId="77777777" w:rsidR="005136B0" w:rsidRPr="005136B0" w:rsidRDefault="005136B0" w:rsidP="009C637F">
      <w:pPr>
        <w:pStyle w:val="Estilo4"/>
        <w:numPr>
          <w:ilvl w:val="0"/>
          <w:numId w:val="434"/>
        </w:numPr>
        <w:outlineLvl w:val="9"/>
        <w:rPr>
          <w:lang w:val="es-419" w:eastAsia="es-419"/>
        </w:rPr>
      </w:pPr>
      <w:r w:rsidRPr="005136B0">
        <w:rPr>
          <w:lang w:val="es-419" w:eastAsia="es-419"/>
        </w:rPr>
        <w:t>Verificar petición AJAX a consultar.php</w:t>
      </w:r>
    </w:p>
    <w:p w14:paraId="49CD3114" w14:textId="77777777" w:rsidR="005136B0" w:rsidRPr="005136B0" w:rsidRDefault="005136B0" w:rsidP="009C637F">
      <w:pPr>
        <w:pStyle w:val="Estilo4"/>
        <w:numPr>
          <w:ilvl w:val="0"/>
          <w:numId w:val="434"/>
        </w:numPr>
        <w:outlineLvl w:val="9"/>
        <w:rPr>
          <w:lang w:val="es-419" w:eastAsia="es-419"/>
        </w:rPr>
      </w:pPr>
      <w:r w:rsidRPr="005136B0">
        <w:rPr>
          <w:lang w:val="es-419" w:eastAsia="es-419"/>
        </w:rPr>
        <w:t>Verificar que gráfica Highcharts muestra datos</w:t>
      </w:r>
    </w:p>
    <w:p w14:paraId="5FE09FA9" w14:textId="77777777" w:rsidR="005136B0" w:rsidRPr="005136B0" w:rsidRDefault="005136B0" w:rsidP="009C637F">
      <w:pPr>
        <w:pStyle w:val="Estilo4"/>
        <w:numPr>
          <w:ilvl w:val="0"/>
          <w:numId w:val="434"/>
        </w:numPr>
        <w:outlineLvl w:val="9"/>
        <w:rPr>
          <w:lang w:val="es-419" w:eastAsia="es-419"/>
        </w:rPr>
      </w:pPr>
      <w:r w:rsidRPr="005136B0">
        <w:rPr>
          <w:lang w:val="es-419" w:eastAsia="es-419"/>
        </w:rPr>
        <w:t>Verificar que tabla DataTables se pobla correctamente</w:t>
      </w:r>
    </w:p>
    <w:p w14:paraId="4759F69A" w14:textId="77777777" w:rsidR="005136B0" w:rsidRPr="005136B0" w:rsidRDefault="005136B0" w:rsidP="009C637F">
      <w:pPr>
        <w:pStyle w:val="Estilo4"/>
        <w:outlineLvl w:val="9"/>
        <w:rPr>
          <w:lang w:val="es-419" w:eastAsia="es-419"/>
        </w:rPr>
      </w:pPr>
      <w:r w:rsidRPr="005136B0">
        <w:rPr>
          <w:lang w:val="es-419" w:eastAsia="es-419"/>
        </w:rPr>
        <w:t>Resultado esperado:</w:t>
      </w:r>
    </w:p>
    <w:p w14:paraId="61565479" w14:textId="77777777" w:rsidR="005136B0" w:rsidRPr="005136B0" w:rsidRDefault="005136B0" w:rsidP="009C637F">
      <w:pPr>
        <w:pStyle w:val="Estilo4"/>
        <w:numPr>
          <w:ilvl w:val="0"/>
          <w:numId w:val="435"/>
        </w:numPr>
        <w:outlineLvl w:val="9"/>
        <w:rPr>
          <w:lang w:val="es-419" w:eastAsia="es-419"/>
        </w:rPr>
      </w:pPr>
      <w:r w:rsidRPr="005136B0">
        <w:rPr>
          <w:lang w:val="es-419" w:eastAsia="es-419"/>
        </w:rPr>
        <w:t>Petición AJAX exitosa (código 200)</w:t>
      </w:r>
    </w:p>
    <w:p w14:paraId="47F3A0B0" w14:textId="77777777" w:rsidR="005136B0" w:rsidRPr="005136B0" w:rsidRDefault="005136B0" w:rsidP="009C637F">
      <w:pPr>
        <w:pStyle w:val="Estilo4"/>
        <w:numPr>
          <w:ilvl w:val="0"/>
          <w:numId w:val="435"/>
        </w:numPr>
        <w:outlineLvl w:val="9"/>
        <w:rPr>
          <w:lang w:val="es-419" w:eastAsia="es-419"/>
        </w:rPr>
      </w:pPr>
      <w:r w:rsidRPr="005136B0">
        <w:rPr>
          <w:lang w:val="es-419" w:eastAsia="es-419"/>
        </w:rPr>
        <w:t>JSON recibido con array de registros</w:t>
      </w:r>
    </w:p>
    <w:p w14:paraId="68686E01" w14:textId="77777777" w:rsidR="005136B0" w:rsidRPr="005136B0" w:rsidRDefault="005136B0" w:rsidP="009C637F">
      <w:pPr>
        <w:pStyle w:val="Estilo4"/>
        <w:numPr>
          <w:ilvl w:val="0"/>
          <w:numId w:val="435"/>
        </w:numPr>
        <w:outlineLvl w:val="9"/>
        <w:rPr>
          <w:lang w:val="es-419" w:eastAsia="es-419"/>
        </w:rPr>
      </w:pPr>
      <w:r w:rsidRPr="005136B0">
        <w:rPr>
          <w:lang w:val="es-419" w:eastAsia="es-419"/>
        </w:rPr>
        <w:t>Gráfica renderizada con línea de temperatura</w:t>
      </w:r>
    </w:p>
    <w:p w14:paraId="0951160D" w14:textId="77777777" w:rsidR="005136B0" w:rsidRPr="005136B0" w:rsidRDefault="005136B0" w:rsidP="009C637F">
      <w:pPr>
        <w:pStyle w:val="Estilo4"/>
        <w:numPr>
          <w:ilvl w:val="0"/>
          <w:numId w:val="435"/>
        </w:numPr>
        <w:outlineLvl w:val="9"/>
        <w:rPr>
          <w:lang w:val="es-419" w:eastAsia="es-419"/>
        </w:rPr>
      </w:pPr>
      <w:r w:rsidRPr="005136B0">
        <w:rPr>
          <w:lang w:val="es-419" w:eastAsia="es-419"/>
        </w:rPr>
        <w:t>Tabla muestra últimos registros con formato correcto</w:t>
      </w:r>
    </w:p>
    <w:p w14:paraId="43150C9A" w14:textId="77777777" w:rsidR="009D2974" w:rsidRDefault="00B155E2" w:rsidP="009C637F">
      <w:pPr>
        <w:pStyle w:val="Estilo4"/>
        <w:outlineLvl w:val="9"/>
      </w:pPr>
      <w:r>
        <w:t xml:space="preserve">Resultado obtenido: </w:t>
      </w:r>
    </w:p>
    <w:p w14:paraId="75F0B3E1" w14:textId="77777777" w:rsidR="009D2974" w:rsidRDefault="00B155E2" w:rsidP="009C637F">
      <w:pPr>
        <w:pStyle w:val="Estilo4"/>
        <w:outlineLvl w:val="9"/>
      </w:pPr>
      <w:r>
        <w:rPr>
          <w:rFonts w:ascii="Segoe UI Emoji" w:hAnsi="Segoe UI Emoji" w:cs="Segoe UI Emoji"/>
        </w:rPr>
        <w:t>✅</w:t>
      </w:r>
      <w:r>
        <w:t xml:space="preserve"> Petición AJAX completa en 200-400 ms</w:t>
      </w:r>
    </w:p>
    <w:p w14:paraId="42801771" w14:textId="700C069D" w:rsidR="009D2974" w:rsidRDefault="00B155E2" w:rsidP="009C637F">
      <w:pPr>
        <w:pStyle w:val="Estilo4"/>
        <w:outlineLvl w:val="9"/>
      </w:pPr>
      <w:r>
        <w:rPr>
          <w:rFonts w:ascii="Segoe UI Emoji" w:hAnsi="Segoe UI Emoji" w:cs="Segoe UI Emoji"/>
        </w:rPr>
        <w:t>✅</w:t>
      </w:r>
      <w:r>
        <w:t xml:space="preserve"> Gráfica renderizada correctamente</w:t>
      </w:r>
    </w:p>
    <w:p w14:paraId="4E88F2AB" w14:textId="18669F23" w:rsidR="009D2974" w:rsidRDefault="00B155E2" w:rsidP="009C637F">
      <w:pPr>
        <w:pStyle w:val="Estilo4"/>
        <w:outlineLvl w:val="9"/>
      </w:pPr>
      <w:r>
        <w:rPr>
          <w:rFonts w:ascii="Segoe UI Emoji" w:hAnsi="Segoe UI Emoji" w:cs="Segoe UI Emoji"/>
        </w:rPr>
        <w:t>✅</w:t>
      </w:r>
      <w:r>
        <w:t xml:space="preserve"> Tabla muestra datos con formato DD/MM/YYYY</w:t>
      </w:r>
    </w:p>
    <w:p w14:paraId="1C012A6E" w14:textId="33F3BCFC" w:rsidR="00B4238D" w:rsidRPr="005136B0" w:rsidRDefault="00B155E2" w:rsidP="009C637F">
      <w:pPr>
        <w:pStyle w:val="Estilo4"/>
        <w:outlineLvl w:val="9"/>
        <w:rPr>
          <w:lang w:val="es-419"/>
        </w:rPr>
      </w:pPr>
      <w:r>
        <w:rPr>
          <w:rFonts w:ascii="Segoe UI Emoji" w:hAnsi="Segoe UI Emoji" w:cs="Segoe UI Emoji"/>
        </w:rPr>
        <w:t>✅</w:t>
      </w:r>
      <w:r>
        <w:t xml:space="preserve"> Paginación y búsqueda funcionando</w:t>
      </w:r>
    </w:p>
    <w:p w14:paraId="7D5D90A7" w14:textId="0CA01C6A" w:rsidR="000B58B2" w:rsidRDefault="000B58B2" w:rsidP="009C637F">
      <w:pPr>
        <w:pStyle w:val="Ttulo1"/>
      </w:pPr>
      <w:r>
        <w:br w:type="page"/>
      </w:r>
    </w:p>
    <w:p w14:paraId="3CD8A838" w14:textId="06F0F62A" w:rsidR="00B4238D" w:rsidRPr="009D2974" w:rsidRDefault="009D2974" w:rsidP="009C637F">
      <w:pPr>
        <w:pStyle w:val="Estilo4"/>
        <w:outlineLvl w:val="9"/>
        <w:rPr>
          <w:b/>
          <w:bCs/>
        </w:rPr>
      </w:pPr>
      <w:r w:rsidRPr="009D2974">
        <w:rPr>
          <w:b/>
          <w:bCs/>
        </w:rPr>
        <w:lastRenderedPageBreak/>
        <w:t>Prueba 4: Actualización automática</w:t>
      </w:r>
    </w:p>
    <w:p w14:paraId="76651845" w14:textId="77777777" w:rsidR="001020DD" w:rsidRPr="001020DD" w:rsidRDefault="001020DD" w:rsidP="009C637F">
      <w:pPr>
        <w:pStyle w:val="Estilo4"/>
        <w:outlineLvl w:val="9"/>
        <w:rPr>
          <w:lang w:val="es-419" w:eastAsia="es-419"/>
        </w:rPr>
      </w:pPr>
      <w:r w:rsidRPr="001020DD">
        <w:rPr>
          <w:lang w:val="es-419" w:eastAsia="es-419"/>
        </w:rPr>
        <w:t>Objetivo: Verificar que el frontend se actualiza automáticamente cada 60 segundos.</w:t>
      </w:r>
    </w:p>
    <w:p w14:paraId="1F610468" w14:textId="77777777" w:rsidR="001020DD" w:rsidRPr="001020DD" w:rsidRDefault="001020DD" w:rsidP="009C637F">
      <w:pPr>
        <w:pStyle w:val="Estilo4"/>
        <w:outlineLvl w:val="9"/>
        <w:rPr>
          <w:lang w:val="es-419" w:eastAsia="es-419"/>
        </w:rPr>
      </w:pPr>
      <w:r w:rsidRPr="001020DD">
        <w:rPr>
          <w:lang w:val="es-419" w:eastAsia="es-419"/>
        </w:rPr>
        <w:t>Procedimiento:</w:t>
      </w:r>
    </w:p>
    <w:p w14:paraId="67F2CEA3" w14:textId="77777777" w:rsidR="001020DD" w:rsidRPr="001020DD" w:rsidRDefault="001020DD" w:rsidP="009C637F">
      <w:pPr>
        <w:pStyle w:val="Estilo4"/>
        <w:numPr>
          <w:ilvl w:val="0"/>
          <w:numId w:val="436"/>
        </w:numPr>
        <w:spacing w:before="60" w:after="60"/>
        <w:ind w:left="1077" w:hanging="357"/>
        <w:outlineLvl w:val="9"/>
        <w:rPr>
          <w:lang w:val="es-419" w:eastAsia="es-419"/>
        </w:rPr>
      </w:pPr>
      <w:r w:rsidRPr="001020DD">
        <w:rPr>
          <w:lang w:val="es-419" w:eastAsia="es-419"/>
        </w:rPr>
        <w:t>Abrir panel.html</w:t>
      </w:r>
    </w:p>
    <w:p w14:paraId="68EE40A5" w14:textId="77777777" w:rsidR="001020DD" w:rsidRPr="001020DD" w:rsidRDefault="001020DD" w:rsidP="009C637F">
      <w:pPr>
        <w:pStyle w:val="Estilo4"/>
        <w:numPr>
          <w:ilvl w:val="0"/>
          <w:numId w:val="436"/>
        </w:numPr>
        <w:spacing w:before="60" w:after="60"/>
        <w:ind w:left="1077" w:hanging="357"/>
        <w:outlineLvl w:val="9"/>
        <w:rPr>
          <w:lang w:val="es-419" w:eastAsia="es-419"/>
        </w:rPr>
      </w:pPr>
      <w:r w:rsidRPr="001020DD">
        <w:rPr>
          <w:lang w:val="es-419" w:eastAsia="es-419"/>
        </w:rPr>
        <w:t>Esperar 60 segundos</w:t>
      </w:r>
    </w:p>
    <w:p w14:paraId="1732D655" w14:textId="77777777" w:rsidR="001020DD" w:rsidRPr="001020DD" w:rsidRDefault="001020DD" w:rsidP="009C637F">
      <w:pPr>
        <w:pStyle w:val="Estilo4"/>
        <w:numPr>
          <w:ilvl w:val="0"/>
          <w:numId w:val="436"/>
        </w:numPr>
        <w:spacing w:before="60" w:after="60"/>
        <w:ind w:left="1077" w:hanging="357"/>
        <w:outlineLvl w:val="9"/>
        <w:rPr>
          <w:lang w:val="es-419" w:eastAsia="es-419"/>
        </w:rPr>
      </w:pPr>
      <w:r w:rsidRPr="001020DD">
        <w:rPr>
          <w:lang w:val="es-419" w:eastAsia="es-419"/>
        </w:rPr>
        <w:t>Observar consola de desarrollador</w:t>
      </w:r>
    </w:p>
    <w:p w14:paraId="14552CEF" w14:textId="77777777" w:rsidR="001020DD" w:rsidRPr="001020DD" w:rsidRDefault="001020DD" w:rsidP="009C637F">
      <w:pPr>
        <w:pStyle w:val="Estilo4"/>
        <w:numPr>
          <w:ilvl w:val="0"/>
          <w:numId w:val="436"/>
        </w:numPr>
        <w:spacing w:before="60" w:after="60"/>
        <w:ind w:left="1077" w:hanging="357"/>
        <w:outlineLvl w:val="9"/>
        <w:rPr>
          <w:lang w:val="es-419" w:eastAsia="es-419"/>
        </w:rPr>
      </w:pPr>
      <w:r w:rsidRPr="001020DD">
        <w:rPr>
          <w:lang w:val="es-419" w:eastAsia="es-419"/>
        </w:rPr>
        <w:t>Verificar nueva petición AJAX</w:t>
      </w:r>
    </w:p>
    <w:p w14:paraId="22A98D31" w14:textId="77777777" w:rsidR="001020DD" w:rsidRPr="001020DD" w:rsidRDefault="001020DD" w:rsidP="009C637F">
      <w:pPr>
        <w:pStyle w:val="Estilo4"/>
        <w:numPr>
          <w:ilvl w:val="0"/>
          <w:numId w:val="436"/>
        </w:numPr>
        <w:spacing w:before="60" w:after="60"/>
        <w:ind w:left="1077" w:hanging="357"/>
        <w:outlineLvl w:val="9"/>
        <w:rPr>
          <w:lang w:val="es-419" w:eastAsia="es-419"/>
        </w:rPr>
      </w:pPr>
      <w:r w:rsidRPr="001020DD">
        <w:rPr>
          <w:lang w:val="es-419" w:eastAsia="es-419"/>
        </w:rPr>
        <w:t>Verificar que gráfica y tabla se actualizan</w:t>
      </w:r>
    </w:p>
    <w:p w14:paraId="5D9A4566" w14:textId="77777777" w:rsidR="001020DD" w:rsidRPr="001020DD" w:rsidRDefault="001020DD" w:rsidP="009C637F">
      <w:pPr>
        <w:pStyle w:val="Estilo4"/>
        <w:outlineLvl w:val="9"/>
        <w:rPr>
          <w:lang w:val="es-419" w:eastAsia="es-419"/>
        </w:rPr>
      </w:pPr>
      <w:r w:rsidRPr="001020DD">
        <w:rPr>
          <w:lang w:val="es-419" w:eastAsia="es-419"/>
        </w:rPr>
        <w:t>Resultado esperado:</w:t>
      </w:r>
    </w:p>
    <w:p w14:paraId="02654787" w14:textId="77777777" w:rsidR="001020DD" w:rsidRPr="001020DD" w:rsidRDefault="001020DD" w:rsidP="009C637F">
      <w:pPr>
        <w:pStyle w:val="Estilo4"/>
        <w:numPr>
          <w:ilvl w:val="0"/>
          <w:numId w:val="437"/>
        </w:numPr>
        <w:spacing w:before="60" w:after="60"/>
        <w:ind w:left="1077" w:hanging="357"/>
        <w:outlineLvl w:val="9"/>
        <w:rPr>
          <w:lang w:val="es-419" w:eastAsia="es-419"/>
        </w:rPr>
      </w:pPr>
      <w:r w:rsidRPr="001020DD">
        <w:rPr>
          <w:lang w:val="es-419" w:eastAsia="es-419"/>
        </w:rPr>
        <w:t>Nueva petición cada 60 segundos exactos</w:t>
      </w:r>
    </w:p>
    <w:p w14:paraId="0275C7FC" w14:textId="77777777" w:rsidR="001020DD" w:rsidRPr="001020DD" w:rsidRDefault="001020DD" w:rsidP="009C637F">
      <w:pPr>
        <w:pStyle w:val="Estilo4"/>
        <w:numPr>
          <w:ilvl w:val="0"/>
          <w:numId w:val="437"/>
        </w:numPr>
        <w:spacing w:before="60" w:after="60"/>
        <w:ind w:left="1077" w:hanging="357"/>
        <w:outlineLvl w:val="9"/>
        <w:rPr>
          <w:lang w:val="es-419" w:eastAsia="es-419"/>
        </w:rPr>
      </w:pPr>
      <w:r w:rsidRPr="001020DD">
        <w:rPr>
          <w:lang w:val="es-419" w:eastAsia="es-419"/>
        </w:rPr>
        <w:t>Gráfica añade nuevo punto sin recargar página</w:t>
      </w:r>
    </w:p>
    <w:p w14:paraId="7B85BC07" w14:textId="77777777" w:rsidR="001020DD" w:rsidRPr="001020DD" w:rsidRDefault="001020DD" w:rsidP="009C637F">
      <w:pPr>
        <w:pStyle w:val="Estilo4"/>
        <w:numPr>
          <w:ilvl w:val="0"/>
          <w:numId w:val="437"/>
        </w:numPr>
        <w:spacing w:before="60" w:after="60"/>
        <w:ind w:left="1077" w:hanging="357"/>
        <w:outlineLvl w:val="9"/>
        <w:rPr>
          <w:lang w:val="es-419" w:eastAsia="es-419"/>
        </w:rPr>
      </w:pPr>
      <w:r w:rsidRPr="001020DD">
        <w:rPr>
          <w:lang w:val="es-419" w:eastAsia="es-419"/>
        </w:rPr>
        <w:t>Tabla añade nueva fila al inicio</w:t>
      </w:r>
    </w:p>
    <w:p w14:paraId="12F081F3" w14:textId="77777777" w:rsidR="001020DD" w:rsidRDefault="001020DD" w:rsidP="009C637F">
      <w:pPr>
        <w:pStyle w:val="Estilo4"/>
        <w:outlineLvl w:val="9"/>
      </w:pPr>
      <w:r>
        <w:t>Resultado obtenido:</w:t>
      </w:r>
    </w:p>
    <w:p w14:paraId="72C656C4" w14:textId="21406CB6" w:rsidR="001020DD" w:rsidRDefault="001020DD" w:rsidP="009C637F">
      <w:pPr>
        <w:pStyle w:val="Estilo4"/>
        <w:spacing w:before="60" w:after="60"/>
        <w:outlineLvl w:val="9"/>
      </w:pPr>
      <w:r>
        <w:rPr>
          <w:rFonts w:ascii="Segoe UI Emoji" w:hAnsi="Segoe UI Emoji" w:cs="Segoe UI Emoji"/>
        </w:rPr>
        <w:t>✅</w:t>
      </w:r>
      <w:r>
        <w:t xml:space="preserve"> setInterval funciona correctamente</w:t>
      </w:r>
    </w:p>
    <w:p w14:paraId="779BFE7E" w14:textId="3F974D92" w:rsidR="001020DD" w:rsidRDefault="001020DD" w:rsidP="009C637F">
      <w:pPr>
        <w:pStyle w:val="Estilo4"/>
        <w:spacing w:before="60" w:after="60"/>
        <w:outlineLvl w:val="9"/>
      </w:pPr>
      <w:r>
        <w:rPr>
          <w:rFonts w:ascii="Segoe UI Emoji" w:hAnsi="Segoe UI Emoji" w:cs="Segoe UI Emoji"/>
        </w:rPr>
        <w:t>✅</w:t>
      </w:r>
      <w:r>
        <w:t xml:space="preserve"> Actualización sin parpadeo de pantalla</w:t>
      </w:r>
    </w:p>
    <w:p w14:paraId="2B120B86" w14:textId="2A87B082" w:rsidR="00B4238D" w:rsidRPr="001020DD" w:rsidRDefault="001020DD" w:rsidP="009C637F">
      <w:pPr>
        <w:pStyle w:val="Estilo4"/>
        <w:spacing w:before="60" w:after="60"/>
        <w:outlineLvl w:val="9"/>
        <w:rPr>
          <w:lang w:val="es-419"/>
        </w:rPr>
      </w:pPr>
      <w:r>
        <w:rPr>
          <w:rFonts w:ascii="Segoe UI Emoji" w:hAnsi="Segoe UI Emoji" w:cs="Segoe UI Emoji"/>
        </w:rPr>
        <w:t>✅</w:t>
      </w:r>
      <w:r>
        <w:t xml:space="preserve"> Datos más recientes aparecen primero</w:t>
      </w:r>
    </w:p>
    <w:p w14:paraId="42A36EEC" w14:textId="77777777" w:rsidR="001020DD" w:rsidRPr="001020DD" w:rsidRDefault="001020DD" w:rsidP="009C637F">
      <w:pPr>
        <w:pStyle w:val="Estilo4"/>
        <w:outlineLvl w:val="9"/>
        <w:rPr>
          <w:b/>
          <w:bCs/>
          <w:lang w:val="es-419" w:eastAsia="es-419"/>
        </w:rPr>
      </w:pPr>
      <w:r w:rsidRPr="001020DD">
        <w:rPr>
          <w:b/>
          <w:bCs/>
          <w:lang w:val="es-419" w:eastAsia="es-419"/>
        </w:rPr>
        <w:t>Prueba 5: Generación de reporte Excel</w:t>
      </w:r>
    </w:p>
    <w:p w14:paraId="12E32868" w14:textId="77777777" w:rsidR="001020DD" w:rsidRPr="001020DD" w:rsidRDefault="001020DD" w:rsidP="009C637F">
      <w:pPr>
        <w:pStyle w:val="Estilo4"/>
        <w:outlineLvl w:val="9"/>
        <w:rPr>
          <w:lang w:val="es-419" w:eastAsia="es-419"/>
        </w:rPr>
      </w:pPr>
      <w:r w:rsidRPr="001020DD">
        <w:rPr>
          <w:lang w:val="es-419" w:eastAsia="es-419"/>
        </w:rPr>
        <w:t>Objetivo: Verificar que se puede descargar archivo Excel con datos históricos.</w:t>
      </w:r>
    </w:p>
    <w:p w14:paraId="2F91DB00" w14:textId="77777777" w:rsidR="001020DD" w:rsidRPr="001020DD" w:rsidRDefault="001020DD" w:rsidP="009C637F">
      <w:pPr>
        <w:pStyle w:val="Estilo4"/>
        <w:outlineLvl w:val="9"/>
        <w:rPr>
          <w:lang w:val="es-419" w:eastAsia="es-419"/>
        </w:rPr>
      </w:pPr>
      <w:r w:rsidRPr="001020DD">
        <w:rPr>
          <w:lang w:val="es-419" w:eastAsia="es-419"/>
        </w:rPr>
        <w:t>Procedimiento:</w:t>
      </w:r>
    </w:p>
    <w:p w14:paraId="098B51D7" w14:textId="77777777" w:rsidR="001020DD" w:rsidRPr="001020DD" w:rsidRDefault="001020DD" w:rsidP="009C637F">
      <w:pPr>
        <w:pStyle w:val="Estilo4"/>
        <w:numPr>
          <w:ilvl w:val="0"/>
          <w:numId w:val="438"/>
        </w:numPr>
        <w:spacing w:before="60" w:after="60"/>
        <w:ind w:left="1077" w:hanging="357"/>
        <w:outlineLvl w:val="9"/>
        <w:rPr>
          <w:lang w:val="es-419" w:eastAsia="es-419"/>
        </w:rPr>
      </w:pPr>
      <w:r w:rsidRPr="001020DD">
        <w:rPr>
          <w:lang w:val="es-419" w:eastAsia="es-419"/>
        </w:rPr>
        <w:t>Clic en botón "Descargar Excel"</w:t>
      </w:r>
    </w:p>
    <w:p w14:paraId="40CF597B" w14:textId="77777777" w:rsidR="001020DD" w:rsidRPr="001020DD" w:rsidRDefault="001020DD" w:rsidP="009C637F">
      <w:pPr>
        <w:pStyle w:val="Estilo4"/>
        <w:numPr>
          <w:ilvl w:val="0"/>
          <w:numId w:val="438"/>
        </w:numPr>
        <w:spacing w:before="60" w:after="60"/>
        <w:ind w:left="1077" w:hanging="357"/>
        <w:outlineLvl w:val="9"/>
        <w:rPr>
          <w:lang w:val="es-419" w:eastAsia="es-419"/>
        </w:rPr>
      </w:pPr>
      <w:r w:rsidRPr="001020DD">
        <w:rPr>
          <w:lang w:val="es-419" w:eastAsia="es-419"/>
        </w:rPr>
        <w:t>Verificar descarga de archivo .xlsx</w:t>
      </w:r>
    </w:p>
    <w:p w14:paraId="6DA89C3F" w14:textId="77777777" w:rsidR="001020DD" w:rsidRPr="001020DD" w:rsidRDefault="001020DD" w:rsidP="009C637F">
      <w:pPr>
        <w:pStyle w:val="Estilo4"/>
        <w:numPr>
          <w:ilvl w:val="0"/>
          <w:numId w:val="438"/>
        </w:numPr>
        <w:spacing w:before="60" w:after="60"/>
        <w:ind w:left="1077" w:hanging="357"/>
        <w:outlineLvl w:val="9"/>
        <w:rPr>
          <w:lang w:val="es-419" w:eastAsia="es-419"/>
        </w:rPr>
      </w:pPr>
      <w:r w:rsidRPr="001020DD">
        <w:rPr>
          <w:lang w:val="es-419" w:eastAsia="es-419"/>
        </w:rPr>
        <w:t>Abrir archivo en Microsoft Excel o LibreOffice</w:t>
      </w:r>
    </w:p>
    <w:p w14:paraId="787F118C" w14:textId="77777777" w:rsidR="001020DD" w:rsidRPr="001020DD" w:rsidRDefault="001020DD" w:rsidP="009C637F">
      <w:pPr>
        <w:pStyle w:val="Estilo4"/>
        <w:numPr>
          <w:ilvl w:val="0"/>
          <w:numId w:val="438"/>
        </w:numPr>
        <w:spacing w:before="60" w:after="60"/>
        <w:ind w:left="1077" w:hanging="357"/>
        <w:outlineLvl w:val="9"/>
        <w:rPr>
          <w:lang w:val="es-419" w:eastAsia="es-419"/>
        </w:rPr>
      </w:pPr>
      <w:r w:rsidRPr="001020DD">
        <w:rPr>
          <w:lang w:val="es-419" w:eastAsia="es-419"/>
        </w:rPr>
        <w:t>Verificar estructura de datos y formato</w:t>
      </w:r>
    </w:p>
    <w:p w14:paraId="3DD12105" w14:textId="77777777" w:rsidR="001020DD" w:rsidRPr="001020DD" w:rsidRDefault="001020DD" w:rsidP="009C637F">
      <w:pPr>
        <w:pStyle w:val="Estilo4"/>
        <w:outlineLvl w:val="9"/>
        <w:rPr>
          <w:lang w:val="es-419" w:eastAsia="es-419"/>
        </w:rPr>
      </w:pPr>
      <w:r w:rsidRPr="001020DD">
        <w:rPr>
          <w:lang w:val="es-419" w:eastAsia="es-419"/>
        </w:rPr>
        <w:t>Resultado esperado:</w:t>
      </w:r>
    </w:p>
    <w:p w14:paraId="1AEC8BB8" w14:textId="77777777" w:rsidR="001020DD" w:rsidRPr="001020DD" w:rsidRDefault="001020DD" w:rsidP="009C637F">
      <w:pPr>
        <w:pStyle w:val="Estilo4"/>
        <w:numPr>
          <w:ilvl w:val="0"/>
          <w:numId w:val="439"/>
        </w:numPr>
        <w:spacing w:before="60" w:after="60"/>
        <w:ind w:left="1077" w:hanging="357"/>
        <w:outlineLvl w:val="9"/>
        <w:rPr>
          <w:lang w:val="es-419" w:eastAsia="es-419"/>
        </w:rPr>
      </w:pPr>
      <w:r w:rsidRPr="001020DD">
        <w:rPr>
          <w:lang w:val="es-419" w:eastAsia="es-419"/>
        </w:rPr>
        <w:t>Descarga inmediata del archivo</w:t>
      </w:r>
    </w:p>
    <w:p w14:paraId="7FB8CF95" w14:textId="77777777" w:rsidR="001020DD" w:rsidRPr="001020DD" w:rsidRDefault="001020DD" w:rsidP="009C637F">
      <w:pPr>
        <w:pStyle w:val="Estilo4"/>
        <w:numPr>
          <w:ilvl w:val="0"/>
          <w:numId w:val="439"/>
        </w:numPr>
        <w:spacing w:before="60" w:after="60"/>
        <w:ind w:left="1077" w:hanging="357"/>
        <w:outlineLvl w:val="9"/>
        <w:rPr>
          <w:lang w:val="es-419" w:eastAsia="es-419"/>
        </w:rPr>
      </w:pPr>
      <w:r w:rsidRPr="001020DD">
        <w:rPr>
          <w:lang w:val="es-419" w:eastAsia="es-419"/>
        </w:rPr>
        <w:t>Nombre de archivo con fecha: reporte_temperatura_2025-11-28.xlsx</w:t>
      </w:r>
    </w:p>
    <w:p w14:paraId="70007ABE" w14:textId="77777777" w:rsidR="001020DD" w:rsidRPr="001020DD" w:rsidRDefault="001020DD" w:rsidP="009C637F">
      <w:pPr>
        <w:pStyle w:val="Estilo4"/>
        <w:numPr>
          <w:ilvl w:val="0"/>
          <w:numId w:val="439"/>
        </w:numPr>
        <w:spacing w:before="60" w:after="60"/>
        <w:ind w:left="1077" w:hanging="357"/>
        <w:outlineLvl w:val="9"/>
        <w:rPr>
          <w:lang w:val="es-419" w:eastAsia="es-419"/>
        </w:rPr>
      </w:pPr>
      <w:r w:rsidRPr="001020DD">
        <w:rPr>
          <w:lang w:val="es-419" w:eastAsia="es-419"/>
        </w:rPr>
        <w:t>Encabezados con formato (negrita, color azul)</w:t>
      </w:r>
    </w:p>
    <w:p w14:paraId="5D71AF5A" w14:textId="77777777" w:rsidR="001020DD" w:rsidRPr="001020DD" w:rsidRDefault="001020DD" w:rsidP="009C637F">
      <w:pPr>
        <w:pStyle w:val="Estilo4"/>
        <w:numPr>
          <w:ilvl w:val="0"/>
          <w:numId w:val="439"/>
        </w:numPr>
        <w:spacing w:before="60" w:after="60"/>
        <w:ind w:left="1077" w:hanging="357"/>
        <w:outlineLvl w:val="9"/>
        <w:rPr>
          <w:lang w:val="es-419" w:eastAsia="es-419"/>
        </w:rPr>
      </w:pPr>
      <w:r w:rsidRPr="001020DD">
        <w:rPr>
          <w:lang w:val="es-419" w:eastAsia="es-419"/>
        </w:rPr>
        <w:t>Datos formateados (temperatura con 2 decimales, fecha DD/MM/YYYY)</w:t>
      </w:r>
    </w:p>
    <w:p w14:paraId="1B76ADFE" w14:textId="77777777" w:rsidR="001020DD" w:rsidRDefault="001020DD" w:rsidP="009C637F">
      <w:pPr>
        <w:pStyle w:val="Estilo4"/>
        <w:spacing w:before="60" w:after="60"/>
        <w:outlineLvl w:val="9"/>
      </w:pPr>
      <w:r>
        <w:t>Resultado obtenido:</w:t>
      </w:r>
    </w:p>
    <w:p w14:paraId="48420E9A" w14:textId="77777777" w:rsidR="001020DD" w:rsidRDefault="001020DD" w:rsidP="009C637F">
      <w:pPr>
        <w:pStyle w:val="Estilo4"/>
        <w:spacing w:before="60" w:after="60"/>
        <w:outlineLvl w:val="9"/>
      </w:pPr>
      <w:r>
        <w:t xml:space="preserve"> </w:t>
      </w:r>
      <w:r>
        <w:rPr>
          <w:rFonts w:ascii="Segoe UI Emoji" w:hAnsi="Segoe UI Emoji" w:cs="Segoe UI Emoji"/>
        </w:rPr>
        <w:t>✅</w:t>
      </w:r>
      <w:r>
        <w:t xml:space="preserve"> Descarga exitosa en 2-5 segundos</w:t>
      </w:r>
    </w:p>
    <w:p w14:paraId="3CD5BBFF" w14:textId="77777777" w:rsidR="001020DD" w:rsidRDefault="001020DD" w:rsidP="009C637F">
      <w:pPr>
        <w:pStyle w:val="Estilo4"/>
        <w:spacing w:before="60" w:after="60"/>
        <w:outlineLvl w:val="9"/>
      </w:pPr>
      <w:r>
        <w:t xml:space="preserve"> </w:t>
      </w:r>
      <w:r>
        <w:rPr>
          <w:rFonts w:ascii="Segoe UI Emoji" w:hAnsi="Segoe UI Emoji" w:cs="Segoe UI Emoji"/>
        </w:rPr>
        <w:t>✅</w:t>
      </w:r>
      <w:r>
        <w:t xml:space="preserve"> Archivo abre correctamente en Excel</w:t>
      </w:r>
    </w:p>
    <w:p w14:paraId="0D74C40D" w14:textId="77777777" w:rsidR="001020DD" w:rsidRDefault="001020DD" w:rsidP="009C637F">
      <w:pPr>
        <w:pStyle w:val="Estilo4"/>
        <w:spacing w:before="60" w:after="60"/>
        <w:outlineLvl w:val="9"/>
      </w:pPr>
      <w:r>
        <w:t xml:space="preserve"> </w:t>
      </w:r>
      <w:r>
        <w:rPr>
          <w:rFonts w:ascii="Segoe UI Emoji" w:hAnsi="Segoe UI Emoji" w:cs="Segoe UI Emoji"/>
        </w:rPr>
        <w:t>✅</w:t>
      </w:r>
      <w:r>
        <w:t xml:space="preserve"> Formato profesional aplicado</w:t>
      </w:r>
    </w:p>
    <w:p w14:paraId="2F98714E" w14:textId="1C914E47" w:rsidR="00B4238D" w:rsidRPr="001020DD" w:rsidRDefault="001020DD" w:rsidP="009C637F">
      <w:pPr>
        <w:pStyle w:val="Estilo4"/>
        <w:spacing w:before="60" w:after="60"/>
        <w:outlineLvl w:val="9"/>
        <w:rPr>
          <w:lang w:val="es-419"/>
        </w:rPr>
      </w:pPr>
      <w:r>
        <w:t xml:space="preserve"> </w:t>
      </w:r>
      <w:r>
        <w:rPr>
          <w:rFonts w:ascii="Segoe UI Emoji" w:hAnsi="Segoe UI Emoji" w:cs="Segoe UI Emoji"/>
        </w:rPr>
        <w:t>✅</w:t>
      </w:r>
      <w:r>
        <w:t xml:space="preserve"> Todos los datos exportados correctamente</w:t>
      </w:r>
    </w:p>
    <w:p w14:paraId="4BEBA0D2" w14:textId="584767B4" w:rsidR="000B58B2" w:rsidRDefault="000B58B2" w:rsidP="009C637F">
      <w:pPr>
        <w:pStyle w:val="Ttulo1"/>
      </w:pPr>
      <w:r>
        <w:br w:type="page"/>
      </w:r>
    </w:p>
    <w:p w14:paraId="2D9A4CA5" w14:textId="77777777" w:rsidR="001020DD" w:rsidRPr="001020DD" w:rsidRDefault="001020DD" w:rsidP="009C637F">
      <w:pPr>
        <w:pStyle w:val="Estilo4"/>
        <w:spacing w:before="60" w:after="60"/>
        <w:outlineLvl w:val="9"/>
        <w:rPr>
          <w:b/>
          <w:bCs/>
          <w:lang w:val="es-419" w:eastAsia="es-419"/>
        </w:rPr>
      </w:pPr>
      <w:r w:rsidRPr="001020DD">
        <w:rPr>
          <w:b/>
          <w:bCs/>
          <w:lang w:val="es-419" w:eastAsia="es-419"/>
        </w:rPr>
        <w:lastRenderedPageBreak/>
        <w:t>Prueba 6: Manejo de errores - Sensor desconectado</w:t>
      </w:r>
    </w:p>
    <w:p w14:paraId="137B2358" w14:textId="77777777" w:rsidR="001020DD" w:rsidRPr="001020DD" w:rsidRDefault="001020DD" w:rsidP="009C637F">
      <w:pPr>
        <w:pStyle w:val="Estilo4"/>
        <w:spacing w:before="60" w:after="60"/>
        <w:outlineLvl w:val="9"/>
        <w:rPr>
          <w:lang w:val="es-419" w:eastAsia="es-419"/>
        </w:rPr>
      </w:pPr>
      <w:r w:rsidRPr="001020DD">
        <w:rPr>
          <w:lang w:val="es-419" w:eastAsia="es-419"/>
        </w:rPr>
        <w:t>Objetivo: Verificar que el sistema maneja correctamente el fallo del sensor DHT22.</w:t>
      </w:r>
    </w:p>
    <w:p w14:paraId="7607B2CB" w14:textId="77777777" w:rsidR="001020DD" w:rsidRPr="001020DD" w:rsidRDefault="001020DD" w:rsidP="009C637F">
      <w:pPr>
        <w:pStyle w:val="Estilo4"/>
        <w:spacing w:before="60" w:after="60"/>
        <w:outlineLvl w:val="9"/>
        <w:rPr>
          <w:lang w:val="es-419" w:eastAsia="es-419"/>
        </w:rPr>
      </w:pPr>
      <w:r w:rsidRPr="001020DD">
        <w:rPr>
          <w:lang w:val="es-419" w:eastAsia="es-419"/>
        </w:rPr>
        <w:t>Procedimiento:</w:t>
      </w:r>
    </w:p>
    <w:p w14:paraId="20630F0F" w14:textId="77777777" w:rsidR="001020DD" w:rsidRPr="001020DD" w:rsidRDefault="001020DD" w:rsidP="009C637F">
      <w:pPr>
        <w:pStyle w:val="Estilo4"/>
        <w:numPr>
          <w:ilvl w:val="0"/>
          <w:numId w:val="440"/>
        </w:numPr>
        <w:spacing w:before="60" w:after="60"/>
        <w:ind w:left="1077" w:hanging="357"/>
        <w:outlineLvl w:val="9"/>
        <w:rPr>
          <w:lang w:val="es-419" w:eastAsia="es-419"/>
        </w:rPr>
      </w:pPr>
      <w:r w:rsidRPr="001020DD">
        <w:rPr>
          <w:lang w:val="es-419" w:eastAsia="es-419"/>
        </w:rPr>
        <w:t>Con ESP32 funcionando, desconectar sensor DHT22</w:t>
      </w:r>
    </w:p>
    <w:p w14:paraId="134568ED" w14:textId="77777777" w:rsidR="001020DD" w:rsidRPr="001020DD" w:rsidRDefault="001020DD" w:rsidP="009C637F">
      <w:pPr>
        <w:pStyle w:val="Estilo4"/>
        <w:numPr>
          <w:ilvl w:val="0"/>
          <w:numId w:val="440"/>
        </w:numPr>
        <w:spacing w:before="60" w:after="60"/>
        <w:ind w:left="1077" w:hanging="357"/>
        <w:outlineLvl w:val="9"/>
        <w:rPr>
          <w:lang w:val="es-419" w:eastAsia="es-419"/>
        </w:rPr>
      </w:pPr>
      <w:r w:rsidRPr="001020DD">
        <w:rPr>
          <w:lang w:val="es-419" w:eastAsia="es-419"/>
        </w:rPr>
        <w:t>Observar pantalla OLED</w:t>
      </w:r>
    </w:p>
    <w:p w14:paraId="68D70198" w14:textId="77777777" w:rsidR="001020DD" w:rsidRPr="001020DD" w:rsidRDefault="001020DD" w:rsidP="009C637F">
      <w:pPr>
        <w:pStyle w:val="Estilo4"/>
        <w:numPr>
          <w:ilvl w:val="0"/>
          <w:numId w:val="440"/>
        </w:numPr>
        <w:spacing w:before="60" w:after="60"/>
        <w:ind w:left="1077" w:hanging="357"/>
        <w:outlineLvl w:val="9"/>
        <w:rPr>
          <w:lang w:val="es-419" w:eastAsia="es-419"/>
        </w:rPr>
      </w:pPr>
      <w:r w:rsidRPr="001020DD">
        <w:rPr>
          <w:lang w:val="es-419" w:eastAsia="es-419"/>
        </w:rPr>
        <w:t>Observar Monitor Serial</w:t>
      </w:r>
    </w:p>
    <w:p w14:paraId="1B651896" w14:textId="77777777" w:rsidR="001020DD" w:rsidRPr="001020DD" w:rsidRDefault="001020DD" w:rsidP="009C637F">
      <w:pPr>
        <w:pStyle w:val="Estilo4"/>
        <w:numPr>
          <w:ilvl w:val="0"/>
          <w:numId w:val="440"/>
        </w:numPr>
        <w:spacing w:before="60" w:after="60"/>
        <w:ind w:left="1077" w:hanging="357"/>
        <w:outlineLvl w:val="9"/>
        <w:rPr>
          <w:lang w:val="es-419" w:eastAsia="es-419"/>
        </w:rPr>
      </w:pPr>
      <w:r w:rsidRPr="001020DD">
        <w:rPr>
          <w:lang w:val="es-419" w:eastAsia="es-419"/>
        </w:rPr>
        <w:t>Verificar que no se envían datos al servidor</w:t>
      </w:r>
    </w:p>
    <w:p w14:paraId="106CE958" w14:textId="77777777" w:rsidR="001020DD" w:rsidRPr="001020DD" w:rsidRDefault="001020DD" w:rsidP="009C637F">
      <w:pPr>
        <w:pStyle w:val="Estilo4"/>
        <w:numPr>
          <w:ilvl w:val="0"/>
          <w:numId w:val="440"/>
        </w:numPr>
        <w:spacing w:before="60" w:after="60"/>
        <w:ind w:left="1077" w:hanging="357"/>
        <w:outlineLvl w:val="9"/>
        <w:rPr>
          <w:lang w:val="es-419" w:eastAsia="es-419"/>
        </w:rPr>
      </w:pPr>
      <w:r w:rsidRPr="001020DD">
        <w:rPr>
          <w:lang w:val="es-419" w:eastAsia="es-419"/>
        </w:rPr>
        <w:t>Reconectar sensor y verificar recuperación</w:t>
      </w:r>
    </w:p>
    <w:p w14:paraId="17439AB9" w14:textId="77777777" w:rsidR="001909DD" w:rsidRDefault="001909DD" w:rsidP="009C637F">
      <w:pPr>
        <w:pStyle w:val="Estilo4"/>
        <w:outlineLvl w:val="9"/>
        <w:rPr>
          <w:lang w:val="es-419" w:eastAsia="es-419"/>
        </w:rPr>
      </w:pPr>
    </w:p>
    <w:p w14:paraId="3D4086F2" w14:textId="518C87D3" w:rsidR="001020DD" w:rsidRPr="001020DD" w:rsidRDefault="001020DD" w:rsidP="009C637F">
      <w:pPr>
        <w:pStyle w:val="Estilo4"/>
        <w:outlineLvl w:val="9"/>
        <w:rPr>
          <w:lang w:val="es-419" w:eastAsia="es-419"/>
        </w:rPr>
      </w:pPr>
      <w:r w:rsidRPr="001020DD">
        <w:rPr>
          <w:lang w:val="es-419" w:eastAsia="es-419"/>
        </w:rPr>
        <w:t>Resultado esperado:</w:t>
      </w:r>
    </w:p>
    <w:p w14:paraId="6F85D1AB" w14:textId="77777777" w:rsidR="001020DD" w:rsidRPr="001020DD" w:rsidRDefault="001020DD" w:rsidP="009C637F">
      <w:pPr>
        <w:pStyle w:val="Estilo4"/>
        <w:numPr>
          <w:ilvl w:val="0"/>
          <w:numId w:val="441"/>
        </w:numPr>
        <w:spacing w:before="60" w:after="60"/>
        <w:ind w:left="1077" w:hanging="357"/>
        <w:outlineLvl w:val="9"/>
        <w:rPr>
          <w:lang w:val="es-419" w:eastAsia="es-419"/>
        </w:rPr>
      </w:pPr>
      <w:r w:rsidRPr="001020DD">
        <w:rPr>
          <w:lang w:val="es-419" w:eastAsia="es-419"/>
        </w:rPr>
        <w:t>Mensaje "ERROR: Sensor desconectado" en OLED</w:t>
      </w:r>
    </w:p>
    <w:p w14:paraId="7BC99291" w14:textId="77777777" w:rsidR="001020DD" w:rsidRPr="001020DD" w:rsidRDefault="001020DD" w:rsidP="009C637F">
      <w:pPr>
        <w:pStyle w:val="Estilo4"/>
        <w:numPr>
          <w:ilvl w:val="0"/>
          <w:numId w:val="441"/>
        </w:numPr>
        <w:spacing w:before="60" w:after="60"/>
        <w:ind w:left="1077" w:hanging="357"/>
        <w:outlineLvl w:val="9"/>
        <w:rPr>
          <w:lang w:val="es-419" w:eastAsia="es-419"/>
        </w:rPr>
      </w:pPr>
      <w:r w:rsidRPr="001020DD">
        <w:rPr>
          <w:lang w:val="es-419" w:eastAsia="es-419"/>
        </w:rPr>
        <w:t>Mensaje de error en Serial</w:t>
      </w:r>
    </w:p>
    <w:p w14:paraId="7F08B1D8" w14:textId="77777777" w:rsidR="001020DD" w:rsidRPr="001020DD" w:rsidRDefault="001020DD" w:rsidP="009C637F">
      <w:pPr>
        <w:pStyle w:val="Estilo4"/>
        <w:numPr>
          <w:ilvl w:val="0"/>
          <w:numId w:val="441"/>
        </w:numPr>
        <w:spacing w:before="60" w:after="60"/>
        <w:ind w:left="1077" w:hanging="357"/>
        <w:outlineLvl w:val="9"/>
        <w:rPr>
          <w:lang w:val="es-419" w:eastAsia="es-419"/>
        </w:rPr>
      </w:pPr>
      <w:r w:rsidRPr="001020DD">
        <w:rPr>
          <w:lang w:val="es-419" w:eastAsia="es-419"/>
        </w:rPr>
        <w:t>No se envían datos inválidos al servidor</w:t>
      </w:r>
    </w:p>
    <w:p w14:paraId="0B9B9E56" w14:textId="77777777" w:rsidR="001020DD" w:rsidRPr="001020DD" w:rsidRDefault="001020DD" w:rsidP="009C637F">
      <w:pPr>
        <w:pStyle w:val="Estilo4"/>
        <w:numPr>
          <w:ilvl w:val="0"/>
          <w:numId w:val="441"/>
        </w:numPr>
        <w:spacing w:before="60" w:after="60"/>
        <w:ind w:left="1077" w:hanging="357"/>
        <w:outlineLvl w:val="9"/>
        <w:rPr>
          <w:lang w:val="es-419" w:eastAsia="es-419"/>
        </w:rPr>
      </w:pPr>
      <w:r w:rsidRPr="001020DD">
        <w:rPr>
          <w:lang w:val="es-419" w:eastAsia="es-419"/>
        </w:rPr>
        <w:t>Recuperación automática al reconectar</w:t>
      </w:r>
    </w:p>
    <w:p w14:paraId="54A93F3F" w14:textId="77777777" w:rsidR="001020DD" w:rsidRDefault="001020DD" w:rsidP="009C637F">
      <w:pPr>
        <w:pStyle w:val="Estilo4"/>
        <w:outlineLvl w:val="9"/>
        <w:rPr>
          <w:lang w:val="es-419" w:eastAsia="es-419"/>
        </w:rPr>
      </w:pPr>
      <w:r w:rsidRPr="001020DD">
        <w:rPr>
          <w:lang w:val="es-419" w:eastAsia="es-419"/>
        </w:rPr>
        <w:t xml:space="preserve">Resultado obtenido: </w:t>
      </w:r>
    </w:p>
    <w:p w14:paraId="30643E37" w14:textId="10B396B4" w:rsidR="001020DD" w:rsidRDefault="001020DD" w:rsidP="009C637F">
      <w:pPr>
        <w:pStyle w:val="Estilo4"/>
        <w:spacing w:before="60" w:after="60"/>
        <w:outlineLvl w:val="9"/>
        <w:rPr>
          <w:lang w:val="es-419" w:eastAsia="es-419"/>
        </w:rPr>
      </w:pPr>
      <w:r w:rsidRPr="001020DD">
        <w:rPr>
          <w:rFonts w:ascii="Segoe UI Emoji" w:hAnsi="Segoe UI Emoji" w:cs="Segoe UI Emoji"/>
          <w:lang w:val="es-419" w:eastAsia="es-419"/>
        </w:rPr>
        <w:t>✅</w:t>
      </w:r>
      <w:r w:rsidRPr="001020DD">
        <w:rPr>
          <w:lang w:val="es-419" w:eastAsia="es-419"/>
        </w:rPr>
        <w:t xml:space="preserve"> Error detectado inmediatamente </w:t>
      </w:r>
    </w:p>
    <w:p w14:paraId="2FBF9D71" w14:textId="77777777" w:rsidR="001020DD" w:rsidRDefault="001020DD" w:rsidP="009C637F">
      <w:pPr>
        <w:pStyle w:val="Estilo4"/>
        <w:spacing w:before="60" w:after="60"/>
        <w:outlineLvl w:val="9"/>
        <w:rPr>
          <w:lang w:val="es-419" w:eastAsia="es-419"/>
        </w:rPr>
      </w:pPr>
      <w:r w:rsidRPr="001020DD">
        <w:rPr>
          <w:rFonts w:ascii="Segoe UI Emoji" w:hAnsi="Segoe UI Emoji" w:cs="Segoe UI Emoji"/>
          <w:lang w:val="es-419" w:eastAsia="es-419"/>
        </w:rPr>
        <w:t>✅</w:t>
      </w:r>
      <w:r w:rsidRPr="001020DD">
        <w:rPr>
          <w:lang w:val="es-419" w:eastAsia="es-419"/>
        </w:rPr>
        <w:t xml:space="preserve"> Mensajes de error mostrados </w:t>
      </w:r>
    </w:p>
    <w:p w14:paraId="7457542D" w14:textId="77777777" w:rsidR="001020DD" w:rsidRDefault="001020DD" w:rsidP="009C637F">
      <w:pPr>
        <w:pStyle w:val="Estilo4"/>
        <w:spacing w:before="60" w:after="60"/>
        <w:outlineLvl w:val="9"/>
        <w:rPr>
          <w:lang w:val="es-419" w:eastAsia="es-419"/>
        </w:rPr>
      </w:pPr>
      <w:r w:rsidRPr="001020DD">
        <w:rPr>
          <w:rFonts w:ascii="Segoe UI Emoji" w:hAnsi="Segoe UI Emoji" w:cs="Segoe UI Emoji"/>
          <w:lang w:val="es-419" w:eastAsia="es-419"/>
        </w:rPr>
        <w:t>✅</w:t>
      </w:r>
      <w:r w:rsidRPr="001020DD">
        <w:rPr>
          <w:lang w:val="es-419" w:eastAsia="es-419"/>
        </w:rPr>
        <w:t xml:space="preserve"> Sin inserciones de valores NaN en base de datos </w:t>
      </w:r>
    </w:p>
    <w:p w14:paraId="6C160E40" w14:textId="6507B929" w:rsidR="001020DD" w:rsidRPr="001020DD" w:rsidRDefault="001020DD" w:rsidP="009C637F">
      <w:pPr>
        <w:pStyle w:val="Estilo4"/>
        <w:spacing w:before="60" w:after="60"/>
        <w:outlineLvl w:val="9"/>
        <w:rPr>
          <w:lang w:val="es-419" w:eastAsia="es-419"/>
        </w:rPr>
      </w:pPr>
      <w:r w:rsidRPr="001020DD">
        <w:rPr>
          <w:rFonts w:ascii="Segoe UI Emoji" w:hAnsi="Segoe UI Emoji" w:cs="Segoe UI Emoji"/>
          <w:lang w:val="es-419" w:eastAsia="es-419"/>
        </w:rPr>
        <w:t>✅</w:t>
      </w:r>
      <w:r w:rsidRPr="001020DD">
        <w:rPr>
          <w:lang w:val="es-419" w:eastAsia="es-419"/>
        </w:rPr>
        <w:t xml:space="preserve"> Recuperación automática en siguiente lectura</w:t>
      </w:r>
    </w:p>
    <w:p w14:paraId="0D856551" w14:textId="77777777" w:rsidR="001909DD" w:rsidRDefault="001909DD" w:rsidP="009C637F">
      <w:pPr>
        <w:pStyle w:val="Estilo4"/>
        <w:spacing w:before="60" w:after="60"/>
        <w:outlineLvl w:val="9"/>
        <w:rPr>
          <w:b/>
          <w:bCs/>
          <w:lang w:val="es-419" w:eastAsia="es-419"/>
        </w:rPr>
      </w:pPr>
    </w:p>
    <w:p w14:paraId="5F8E8153" w14:textId="43CF949F" w:rsidR="001020DD" w:rsidRPr="001909DD" w:rsidRDefault="001020DD" w:rsidP="009C637F">
      <w:pPr>
        <w:pStyle w:val="Estilo4"/>
        <w:spacing w:before="60" w:after="60"/>
        <w:outlineLvl w:val="9"/>
        <w:rPr>
          <w:b/>
          <w:bCs/>
          <w:lang w:val="es-419" w:eastAsia="es-419"/>
        </w:rPr>
      </w:pPr>
      <w:r w:rsidRPr="001909DD">
        <w:rPr>
          <w:b/>
          <w:bCs/>
          <w:lang w:val="es-419" w:eastAsia="es-419"/>
        </w:rPr>
        <w:t>Prueba 7: Manejo de errores - Pérdida de WiFi</w:t>
      </w:r>
    </w:p>
    <w:p w14:paraId="790427D0" w14:textId="77777777" w:rsidR="001020DD" w:rsidRPr="001020DD" w:rsidRDefault="001020DD" w:rsidP="009C637F">
      <w:pPr>
        <w:pStyle w:val="Estilo4"/>
        <w:spacing w:before="60" w:after="60"/>
        <w:outlineLvl w:val="9"/>
        <w:rPr>
          <w:lang w:val="es-419" w:eastAsia="es-419"/>
        </w:rPr>
      </w:pPr>
      <w:r w:rsidRPr="001020DD">
        <w:rPr>
          <w:lang w:val="es-419" w:eastAsia="es-419"/>
        </w:rPr>
        <w:t>Objetivo: Verificar que el sistema maneja correctamente la pérdida de conexión WiFi.</w:t>
      </w:r>
    </w:p>
    <w:p w14:paraId="2F784E86" w14:textId="77777777" w:rsidR="001020DD" w:rsidRPr="001020DD" w:rsidRDefault="001020DD" w:rsidP="009C637F">
      <w:pPr>
        <w:pStyle w:val="Estilo4"/>
        <w:spacing w:before="60" w:after="60"/>
        <w:outlineLvl w:val="9"/>
        <w:rPr>
          <w:lang w:val="es-419" w:eastAsia="es-419"/>
        </w:rPr>
      </w:pPr>
      <w:r w:rsidRPr="001020DD">
        <w:rPr>
          <w:lang w:val="es-419" w:eastAsia="es-419"/>
        </w:rPr>
        <w:t>Procedimiento:</w:t>
      </w:r>
    </w:p>
    <w:p w14:paraId="35693D2D" w14:textId="77777777" w:rsidR="001020DD" w:rsidRPr="001020DD" w:rsidRDefault="001020DD" w:rsidP="009C637F">
      <w:pPr>
        <w:pStyle w:val="Estilo4"/>
        <w:numPr>
          <w:ilvl w:val="0"/>
          <w:numId w:val="442"/>
        </w:numPr>
        <w:spacing w:before="60" w:after="60"/>
        <w:ind w:left="1077" w:hanging="357"/>
        <w:outlineLvl w:val="9"/>
        <w:rPr>
          <w:lang w:val="es-419" w:eastAsia="es-419"/>
        </w:rPr>
      </w:pPr>
      <w:r w:rsidRPr="001020DD">
        <w:rPr>
          <w:lang w:val="es-419" w:eastAsia="es-419"/>
        </w:rPr>
        <w:t>Con sistema funcionando, apagar router WiFi</w:t>
      </w:r>
    </w:p>
    <w:p w14:paraId="215CC0AA" w14:textId="77777777" w:rsidR="001020DD" w:rsidRPr="001020DD" w:rsidRDefault="001020DD" w:rsidP="009C637F">
      <w:pPr>
        <w:pStyle w:val="Estilo4"/>
        <w:numPr>
          <w:ilvl w:val="0"/>
          <w:numId w:val="442"/>
        </w:numPr>
        <w:spacing w:before="60" w:after="60"/>
        <w:ind w:left="1077" w:hanging="357"/>
        <w:outlineLvl w:val="9"/>
        <w:rPr>
          <w:lang w:val="es-419" w:eastAsia="es-419"/>
        </w:rPr>
      </w:pPr>
      <w:r w:rsidRPr="001020DD">
        <w:rPr>
          <w:lang w:val="es-419" w:eastAsia="es-419"/>
        </w:rPr>
        <w:t>Observar pantalla OLED y Serial</w:t>
      </w:r>
    </w:p>
    <w:p w14:paraId="7E580103" w14:textId="77777777" w:rsidR="001020DD" w:rsidRPr="001020DD" w:rsidRDefault="001020DD" w:rsidP="009C637F">
      <w:pPr>
        <w:pStyle w:val="Estilo4"/>
        <w:numPr>
          <w:ilvl w:val="0"/>
          <w:numId w:val="442"/>
        </w:numPr>
        <w:spacing w:before="60" w:after="60"/>
        <w:ind w:left="1077" w:hanging="357"/>
        <w:outlineLvl w:val="9"/>
        <w:rPr>
          <w:lang w:val="es-419" w:eastAsia="es-419"/>
        </w:rPr>
      </w:pPr>
      <w:r w:rsidRPr="001020DD">
        <w:rPr>
          <w:lang w:val="es-419" w:eastAsia="es-419"/>
        </w:rPr>
        <w:t>Esperar intervalo de envío (60 segundos)</w:t>
      </w:r>
    </w:p>
    <w:p w14:paraId="112BC654" w14:textId="77777777" w:rsidR="001020DD" w:rsidRPr="001020DD" w:rsidRDefault="001020DD" w:rsidP="009C637F">
      <w:pPr>
        <w:pStyle w:val="Estilo4"/>
        <w:numPr>
          <w:ilvl w:val="0"/>
          <w:numId w:val="442"/>
        </w:numPr>
        <w:spacing w:before="60" w:after="60"/>
        <w:ind w:left="1077" w:hanging="357"/>
        <w:outlineLvl w:val="9"/>
        <w:rPr>
          <w:lang w:val="es-419" w:eastAsia="es-419"/>
        </w:rPr>
      </w:pPr>
      <w:r w:rsidRPr="001020DD">
        <w:rPr>
          <w:lang w:val="es-419" w:eastAsia="es-419"/>
        </w:rPr>
        <w:t>Encender router nuevamente</w:t>
      </w:r>
    </w:p>
    <w:p w14:paraId="57645044" w14:textId="77777777" w:rsidR="001020DD" w:rsidRPr="001020DD" w:rsidRDefault="001020DD" w:rsidP="009C637F">
      <w:pPr>
        <w:pStyle w:val="Estilo4"/>
        <w:numPr>
          <w:ilvl w:val="0"/>
          <w:numId w:val="442"/>
        </w:numPr>
        <w:spacing w:before="60" w:after="60"/>
        <w:ind w:left="1077" w:hanging="357"/>
        <w:outlineLvl w:val="9"/>
        <w:rPr>
          <w:lang w:val="es-419" w:eastAsia="es-419"/>
        </w:rPr>
      </w:pPr>
      <w:r w:rsidRPr="001020DD">
        <w:rPr>
          <w:lang w:val="es-419" w:eastAsia="es-419"/>
        </w:rPr>
        <w:t>Verificar reconexión automática</w:t>
      </w:r>
    </w:p>
    <w:p w14:paraId="0C310AEA" w14:textId="77777777" w:rsidR="001909DD" w:rsidRDefault="001909DD" w:rsidP="009C637F">
      <w:pPr>
        <w:pStyle w:val="Estilo4"/>
        <w:outlineLvl w:val="9"/>
        <w:rPr>
          <w:lang w:val="es-419" w:eastAsia="es-419"/>
        </w:rPr>
      </w:pPr>
    </w:p>
    <w:p w14:paraId="3E68330B" w14:textId="1793625B" w:rsidR="001020DD" w:rsidRPr="001020DD" w:rsidRDefault="001020DD" w:rsidP="009C637F">
      <w:pPr>
        <w:pStyle w:val="Estilo4"/>
        <w:outlineLvl w:val="9"/>
        <w:rPr>
          <w:lang w:val="es-419" w:eastAsia="es-419"/>
        </w:rPr>
      </w:pPr>
      <w:r w:rsidRPr="001020DD">
        <w:rPr>
          <w:lang w:val="es-419" w:eastAsia="es-419"/>
        </w:rPr>
        <w:t>Resultado esperado:</w:t>
      </w:r>
    </w:p>
    <w:p w14:paraId="3E7B0DE1" w14:textId="77777777" w:rsidR="001020DD" w:rsidRPr="001020DD" w:rsidRDefault="001020DD" w:rsidP="009C637F">
      <w:pPr>
        <w:pStyle w:val="Estilo4"/>
        <w:numPr>
          <w:ilvl w:val="0"/>
          <w:numId w:val="443"/>
        </w:numPr>
        <w:spacing w:before="60" w:after="60"/>
        <w:ind w:left="1077" w:hanging="357"/>
        <w:outlineLvl w:val="9"/>
        <w:rPr>
          <w:lang w:val="es-419" w:eastAsia="es-419"/>
        </w:rPr>
      </w:pPr>
      <w:r w:rsidRPr="001020DD">
        <w:rPr>
          <w:lang w:val="es-419" w:eastAsia="es-419"/>
        </w:rPr>
        <w:t>Mensaje "Sin conexión WiFi" en OLED</w:t>
      </w:r>
    </w:p>
    <w:p w14:paraId="11D04543" w14:textId="77777777" w:rsidR="001020DD" w:rsidRPr="001020DD" w:rsidRDefault="001020DD" w:rsidP="009C637F">
      <w:pPr>
        <w:pStyle w:val="Estilo4"/>
        <w:numPr>
          <w:ilvl w:val="0"/>
          <w:numId w:val="443"/>
        </w:numPr>
        <w:spacing w:before="60" w:after="60"/>
        <w:ind w:left="1077" w:hanging="357"/>
        <w:outlineLvl w:val="9"/>
        <w:rPr>
          <w:lang w:val="es-419" w:eastAsia="es-419"/>
        </w:rPr>
      </w:pPr>
      <w:r w:rsidRPr="001020DD">
        <w:rPr>
          <w:lang w:val="es-419" w:eastAsia="es-419"/>
        </w:rPr>
        <w:t>Intentos de envío omitidos</w:t>
      </w:r>
    </w:p>
    <w:p w14:paraId="7DFDCA9E" w14:textId="77777777" w:rsidR="001020DD" w:rsidRPr="001020DD" w:rsidRDefault="001020DD" w:rsidP="009C637F">
      <w:pPr>
        <w:pStyle w:val="Estilo4"/>
        <w:numPr>
          <w:ilvl w:val="0"/>
          <w:numId w:val="443"/>
        </w:numPr>
        <w:spacing w:before="60" w:after="60"/>
        <w:ind w:left="1077" w:hanging="357"/>
        <w:outlineLvl w:val="9"/>
        <w:rPr>
          <w:lang w:val="es-419" w:eastAsia="es-419"/>
        </w:rPr>
      </w:pPr>
      <w:r w:rsidRPr="001020DD">
        <w:rPr>
          <w:lang w:val="es-419" w:eastAsia="es-419"/>
        </w:rPr>
        <w:t>Reconexión automática al restaurar WiFi</w:t>
      </w:r>
    </w:p>
    <w:p w14:paraId="0C5300D8" w14:textId="77777777" w:rsidR="001020DD" w:rsidRPr="001020DD" w:rsidRDefault="001020DD" w:rsidP="009C637F">
      <w:pPr>
        <w:pStyle w:val="Estilo4"/>
        <w:numPr>
          <w:ilvl w:val="0"/>
          <w:numId w:val="443"/>
        </w:numPr>
        <w:spacing w:before="60" w:after="60"/>
        <w:ind w:left="1077" w:hanging="357"/>
        <w:outlineLvl w:val="9"/>
        <w:rPr>
          <w:lang w:val="es-419" w:eastAsia="es-419"/>
        </w:rPr>
      </w:pPr>
      <w:r w:rsidRPr="001020DD">
        <w:rPr>
          <w:lang w:val="es-419" w:eastAsia="es-419"/>
        </w:rPr>
        <w:t>Reanudación de envíos normales</w:t>
      </w:r>
    </w:p>
    <w:p w14:paraId="4DDF26F4" w14:textId="77777777" w:rsidR="001909DD" w:rsidRDefault="001909DD" w:rsidP="009C637F">
      <w:pPr>
        <w:pStyle w:val="Estilo4"/>
        <w:spacing w:before="60" w:after="60"/>
        <w:outlineLvl w:val="9"/>
      </w:pPr>
    </w:p>
    <w:p w14:paraId="05C3A909" w14:textId="507C5BEB" w:rsidR="001909DD" w:rsidRDefault="001909DD" w:rsidP="009C637F">
      <w:pPr>
        <w:pStyle w:val="Estilo4"/>
        <w:spacing w:before="60" w:after="60"/>
        <w:outlineLvl w:val="9"/>
      </w:pPr>
      <w:r>
        <w:lastRenderedPageBreak/>
        <w:t xml:space="preserve">Resultado obtenido: </w:t>
      </w:r>
    </w:p>
    <w:p w14:paraId="15064E5B" w14:textId="77777777" w:rsidR="001909DD" w:rsidRDefault="001909DD" w:rsidP="009C637F">
      <w:pPr>
        <w:pStyle w:val="Estilo4"/>
        <w:spacing w:before="60" w:after="60"/>
        <w:outlineLvl w:val="9"/>
      </w:pPr>
      <w:r>
        <w:rPr>
          <w:rFonts w:ascii="Segoe UI Emoji" w:hAnsi="Segoe UI Emoji" w:cs="Segoe UI Emoji"/>
        </w:rPr>
        <w:t>✅</w:t>
      </w:r>
      <w:r>
        <w:t xml:space="preserve"> Pérdida de conexión detectada </w:t>
      </w:r>
    </w:p>
    <w:p w14:paraId="3B0232C8" w14:textId="77777777" w:rsidR="001909DD" w:rsidRDefault="001909DD" w:rsidP="009C637F">
      <w:pPr>
        <w:pStyle w:val="Estilo4"/>
        <w:spacing w:before="60" w:after="60"/>
        <w:outlineLvl w:val="9"/>
      </w:pPr>
      <w:r>
        <w:rPr>
          <w:rFonts w:ascii="Segoe UI Emoji" w:hAnsi="Segoe UI Emoji" w:cs="Segoe UI Emoji"/>
        </w:rPr>
        <w:t>✅</w:t>
      </w:r>
      <w:r>
        <w:t xml:space="preserve"> Sistema continúa leyendo sensor localmente </w:t>
      </w:r>
    </w:p>
    <w:p w14:paraId="17A2989F" w14:textId="77777777" w:rsidR="001909DD" w:rsidRDefault="001909DD" w:rsidP="009C637F">
      <w:pPr>
        <w:pStyle w:val="Estilo4"/>
        <w:spacing w:before="60" w:after="60"/>
        <w:outlineLvl w:val="9"/>
      </w:pPr>
      <w:r>
        <w:rPr>
          <w:rFonts w:ascii="Segoe UI Emoji" w:hAnsi="Segoe UI Emoji" w:cs="Segoe UI Emoji"/>
        </w:rPr>
        <w:t>✅</w:t>
      </w:r>
      <w:r>
        <w:t xml:space="preserve"> Reconexión automática en 10-15 segundos</w:t>
      </w:r>
    </w:p>
    <w:p w14:paraId="7D9B0320" w14:textId="04E63DA7" w:rsidR="00B4238D" w:rsidRPr="001020DD" w:rsidRDefault="001909DD" w:rsidP="009C637F">
      <w:pPr>
        <w:pStyle w:val="Estilo4"/>
        <w:spacing w:before="60" w:after="60"/>
        <w:outlineLvl w:val="9"/>
        <w:rPr>
          <w:lang w:val="es-419"/>
        </w:rPr>
      </w:pPr>
      <w:r>
        <w:rPr>
          <w:rFonts w:ascii="Segoe UI Emoji" w:hAnsi="Segoe UI Emoji" w:cs="Segoe UI Emoji"/>
        </w:rPr>
        <w:t>✅</w:t>
      </w:r>
      <w:r>
        <w:t xml:space="preserve"> Envíos se reanudan sin intervención</w:t>
      </w:r>
    </w:p>
    <w:p w14:paraId="1DD20902" w14:textId="77777777" w:rsidR="001909DD" w:rsidRPr="001909DD" w:rsidRDefault="001909DD" w:rsidP="009C637F">
      <w:pPr>
        <w:pStyle w:val="Estilo4"/>
        <w:outlineLvl w:val="9"/>
        <w:rPr>
          <w:b/>
          <w:bCs/>
          <w:lang w:val="es-419" w:eastAsia="es-419"/>
        </w:rPr>
      </w:pPr>
      <w:r w:rsidRPr="001909DD">
        <w:rPr>
          <w:b/>
          <w:bCs/>
          <w:lang w:val="es-419" w:eastAsia="es-419"/>
        </w:rPr>
        <w:t>Prueba 8: Carga del sistema - múltiples consultas</w:t>
      </w:r>
    </w:p>
    <w:p w14:paraId="1DB0504B" w14:textId="77777777" w:rsidR="001909DD" w:rsidRPr="001909DD" w:rsidRDefault="001909DD" w:rsidP="009C637F">
      <w:pPr>
        <w:pStyle w:val="Estilo4"/>
        <w:outlineLvl w:val="9"/>
        <w:rPr>
          <w:lang w:val="es-419" w:eastAsia="es-419"/>
        </w:rPr>
      </w:pPr>
      <w:r w:rsidRPr="001909DD">
        <w:rPr>
          <w:lang w:val="es-419" w:eastAsia="es-419"/>
        </w:rPr>
        <w:t>Objetivo: Verificar que el servidor maneja múltiples peticiones simultáneas correctamente.</w:t>
      </w:r>
    </w:p>
    <w:p w14:paraId="10051A6D" w14:textId="77777777" w:rsidR="001909DD" w:rsidRPr="001909DD" w:rsidRDefault="001909DD" w:rsidP="009C637F">
      <w:pPr>
        <w:pStyle w:val="Estilo4"/>
        <w:outlineLvl w:val="9"/>
        <w:rPr>
          <w:lang w:val="es-419" w:eastAsia="es-419"/>
        </w:rPr>
      </w:pPr>
      <w:r w:rsidRPr="001909DD">
        <w:rPr>
          <w:lang w:val="es-419" w:eastAsia="es-419"/>
        </w:rPr>
        <w:t>Procedimiento:</w:t>
      </w:r>
    </w:p>
    <w:p w14:paraId="2ED37E85" w14:textId="77777777" w:rsidR="001909DD" w:rsidRPr="001909DD" w:rsidRDefault="001909DD" w:rsidP="009C637F">
      <w:pPr>
        <w:pStyle w:val="Estilo4"/>
        <w:numPr>
          <w:ilvl w:val="0"/>
          <w:numId w:val="444"/>
        </w:numPr>
        <w:outlineLvl w:val="9"/>
        <w:rPr>
          <w:lang w:val="es-419" w:eastAsia="es-419"/>
        </w:rPr>
      </w:pPr>
      <w:r w:rsidRPr="001909DD">
        <w:rPr>
          <w:lang w:val="es-419" w:eastAsia="es-419"/>
        </w:rPr>
        <w:t>Abrir panel.html en 5 pestañas diferentes del navegador</w:t>
      </w:r>
    </w:p>
    <w:p w14:paraId="02A993A1" w14:textId="77777777" w:rsidR="001909DD" w:rsidRPr="001909DD" w:rsidRDefault="001909DD" w:rsidP="009C637F">
      <w:pPr>
        <w:pStyle w:val="Estilo4"/>
        <w:numPr>
          <w:ilvl w:val="0"/>
          <w:numId w:val="444"/>
        </w:numPr>
        <w:outlineLvl w:val="9"/>
        <w:rPr>
          <w:lang w:val="es-419" w:eastAsia="es-419"/>
        </w:rPr>
      </w:pPr>
      <w:r w:rsidRPr="001909DD">
        <w:rPr>
          <w:lang w:val="es-419" w:eastAsia="es-419"/>
        </w:rPr>
        <w:t>Todas las pestañas solicitan datos cada 60 segundos</w:t>
      </w:r>
    </w:p>
    <w:p w14:paraId="3E913CC3" w14:textId="77777777" w:rsidR="001909DD" w:rsidRPr="001909DD" w:rsidRDefault="001909DD" w:rsidP="009C637F">
      <w:pPr>
        <w:pStyle w:val="Estilo4"/>
        <w:numPr>
          <w:ilvl w:val="0"/>
          <w:numId w:val="444"/>
        </w:numPr>
        <w:outlineLvl w:val="9"/>
        <w:rPr>
          <w:lang w:val="es-419" w:eastAsia="es-419"/>
        </w:rPr>
      </w:pPr>
      <w:r w:rsidRPr="001909DD">
        <w:rPr>
          <w:lang w:val="es-419" w:eastAsia="es-419"/>
        </w:rPr>
        <w:t>Monitorear uso de CPU/RAM en panel de Hostinger</w:t>
      </w:r>
    </w:p>
    <w:p w14:paraId="64D4E44D" w14:textId="77777777" w:rsidR="001909DD" w:rsidRPr="001909DD" w:rsidRDefault="001909DD" w:rsidP="009C637F">
      <w:pPr>
        <w:pStyle w:val="Estilo4"/>
        <w:numPr>
          <w:ilvl w:val="0"/>
          <w:numId w:val="444"/>
        </w:numPr>
        <w:outlineLvl w:val="9"/>
        <w:rPr>
          <w:lang w:val="es-419" w:eastAsia="es-419"/>
        </w:rPr>
      </w:pPr>
      <w:r w:rsidRPr="001909DD">
        <w:rPr>
          <w:lang w:val="es-419" w:eastAsia="es-419"/>
        </w:rPr>
        <w:t>Verificar que todas reciben respuestas correctas</w:t>
      </w:r>
    </w:p>
    <w:p w14:paraId="5647382F" w14:textId="77777777" w:rsidR="001909DD" w:rsidRPr="001909DD" w:rsidRDefault="001909DD" w:rsidP="009C637F">
      <w:pPr>
        <w:pStyle w:val="Estilo4"/>
        <w:outlineLvl w:val="9"/>
        <w:rPr>
          <w:lang w:val="es-419" w:eastAsia="es-419"/>
        </w:rPr>
      </w:pPr>
      <w:r w:rsidRPr="001909DD">
        <w:rPr>
          <w:lang w:val="es-419" w:eastAsia="es-419"/>
        </w:rPr>
        <w:t>Resultado esperado:</w:t>
      </w:r>
    </w:p>
    <w:p w14:paraId="05435797" w14:textId="77777777" w:rsidR="001909DD" w:rsidRPr="001909DD" w:rsidRDefault="001909DD" w:rsidP="009C637F">
      <w:pPr>
        <w:pStyle w:val="Estilo4"/>
        <w:numPr>
          <w:ilvl w:val="0"/>
          <w:numId w:val="445"/>
        </w:numPr>
        <w:outlineLvl w:val="9"/>
        <w:rPr>
          <w:lang w:val="es-419" w:eastAsia="es-419"/>
        </w:rPr>
      </w:pPr>
      <w:r w:rsidRPr="001909DD">
        <w:rPr>
          <w:lang w:val="es-419" w:eastAsia="es-419"/>
        </w:rPr>
        <w:t>Todas las peticiones respondidas en menos de 1 segundo</w:t>
      </w:r>
    </w:p>
    <w:p w14:paraId="038400A5" w14:textId="77777777" w:rsidR="001909DD" w:rsidRPr="001909DD" w:rsidRDefault="001909DD" w:rsidP="009C637F">
      <w:pPr>
        <w:pStyle w:val="Estilo4"/>
        <w:numPr>
          <w:ilvl w:val="0"/>
          <w:numId w:val="445"/>
        </w:numPr>
        <w:outlineLvl w:val="9"/>
        <w:rPr>
          <w:lang w:val="es-419" w:eastAsia="es-419"/>
        </w:rPr>
      </w:pPr>
      <w:r w:rsidRPr="001909DD">
        <w:rPr>
          <w:lang w:val="es-419" w:eastAsia="es-419"/>
        </w:rPr>
        <w:t>Sin errores de timeout</w:t>
      </w:r>
    </w:p>
    <w:p w14:paraId="7A1963AC" w14:textId="77777777" w:rsidR="001909DD" w:rsidRPr="001909DD" w:rsidRDefault="001909DD" w:rsidP="009C637F">
      <w:pPr>
        <w:pStyle w:val="Estilo4"/>
        <w:numPr>
          <w:ilvl w:val="0"/>
          <w:numId w:val="445"/>
        </w:numPr>
        <w:outlineLvl w:val="9"/>
        <w:rPr>
          <w:lang w:val="es-419" w:eastAsia="es-419"/>
        </w:rPr>
      </w:pPr>
      <w:r w:rsidRPr="001909DD">
        <w:rPr>
          <w:lang w:val="es-419" w:eastAsia="es-419"/>
        </w:rPr>
        <w:t>Uso de recursos dentro de límites normales</w:t>
      </w:r>
    </w:p>
    <w:p w14:paraId="0B840F00" w14:textId="77777777" w:rsidR="001909DD" w:rsidRDefault="001909DD" w:rsidP="009C637F">
      <w:pPr>
        <w:pStyle w:val="Estilo4"/>
        <w:outlineLvl w:val="9"/>
        <w:rPr>
          <w:lang w:val="es-419" w:eastAsia="es-419"/>
        </w:rPr>
      </w:pPr>
      <w:r w:rsidRPr="001909DD">
        <w:rPr>
          <w:lang w:val="es-419" w:eastAsia="es-419"/>
        </w:rPr>
        <w:t>Resultado obtenido:</w:t>
      </w:r>
    </w:p>
    <w:p w14:paraId="03EB1139" w14:textId="77777777" w:rsidR="001909DD" w:rsidRDefault="001909DD" w:rsidP="009C637F">
      <w:pPr>
        <w:pStyle w:val="Estilo4"/>
        <w:outlineLvl w:val="9"/>
        <w:rPr>
          <w:lang w:val="es-419" w:eastAsia="es-419"/>
        </w:rPr>
      </w:pPr>
      <w:r w:rsidRPr="001909DD">
        <w:rPr>
          <w:rFonts w:ascii="Segoe UI Emoji" w:hAnsi="Segoe UI Emoji" w:cs="Segoe UI Emoji"/>
          <w:lang w:val="es-419" w:eastAsia="es-419"/>
        </w:rPr>
        <w:t>✅</w:t>
      </w:r>
      <w:r w:rsidRPr="001909DD">
        <w:rPr>
          <w:lang w:val="es-419" w:eastAsia="es-419"/>
        </w:rPr>
        <w:t xml:space="preserve"> Servidor maneja 5-10 peticiones simultáneas sin problema</w:t>
      </w:r>
    </w:p>
    <w:p w14:paraId="3ED4099D" w14:textId="77777777" w:rsidR="001909DD" w:rsidRDefault="001909DD" w:rsidP="009C637F">
      <w:pPr>
        <w:pStyle w:val="Estilo4"/>
        <w:outlineLvl w:val="9"/>
        <w:rPr>
          <w:lang w:val="es-419" w:eastAsia="es-419"/>
        </w:rPr>
      </w:pPr>
      <w:r w:rsidRPr="001909DD">
        <w:rPr>
          <w:rFonts w:ascii="Segoe UI Emoji" w:hAnsi="Segoe UI Emoji" w:cs="Segoe UI Emoji"/>
          <w:lang w:val="es-419" w:eastAsia="es-419"/>
        </w:rPr>
        <w:t>✅</w:t>
      </w:r>
      <w:r w:rsidRPr="001909DD">
        <w:rPr>
          <w:lang w:val="es-419" w:eastAsia="es-419"/>
        </w:rPr>
        <w:t xml:space="preserve"> Tiempo de respuesta: 150-300 ms por petición </w:t>
      </w:r>
    </w:p>
    <w:p w14:paraId="74D667C2" w14:textId="77777777" w:rsidR="001909DD" w:rsidRDefault="001909DD" w:rsidP="009C637F">
      <w:pPr>
        <w:pStyle w:val="Estilo4"/>
        <w:outlineLvl w:val="9"/>
        <w:rPr>
          <w:lang w:val="es-419" w:eastAsia="es-419"/>
        </w:rPr>
      </w:pPr>
      <w:r w:rsidRPr="001909DD">
        <w:rPr>
          <w:rFonts w:ascii="Segoe UI Emoji" w:hAnsi="Segoe UI Emoji" w:cs="Segoe UI Emoji"/>
          <w:lang w:val="es-419" w:eastAsia="es-419"/>
        </w:rPr>
        <w:t>✅</w:t>
      </w:r>
      <w:r w:rsidRPr="001909DD">
        <w:rPr>
          <w:lang w:val="es-419" w:eastAsia="es-419"/>
        </w:rPr>
        <w:t xml:space="preserve"> Uso de CPU: &lt;5% </w:t>
      </w:r>
    </w:p>
    <w:p w14:paraId="3B11C45B" w14:textId="6781ACFE" w:rsidR="001909DD" w:rsidRPr="001909DD" w:rsidRDefault="001909DD" w:rsidP="009C637F">
      <w:pPr>
        <w:pStyle w:val="Estilo4"/>
        <w:outlineLvl w:val="9"/>
        <w:rPr>
          <w:lang w:val="es-419" w:eastAsia="es-419"/>
        </w:rPr>
      </w:pPr>
      <w:r w:rsidRPr="001909DD">
        <w:rPr>
          <w:rFonts w:ascii="Segoe UI Emoji" w:hAnsi="Segoe UI Emoji" w:cs="Segoe UI Emoji"/>
          <w:lang w:val="es-419" w:eastAsia="es-419"/>
        </w:rPr>
        <w:t>✅</w:t>
      </w:r>
      <w:r w:rsidRPr="001909DD">
        <w:rPr>
          <w:lang w:val="es-419" w:eastAsia="es-419"/>
        </w:rPr>
        <w:t xml:space="preserve"> Uso de RAM: &lt;50 MB</w:t>
      </w:r>
    </w:p>
    <w:p w14:paraId="5CCCB84A" w14:textId="77777777" w:rsidR="00986265" w:rsidRPr="00986265" w:rsidRDefault="00986265" w:rsidP="009C637F">
      <w:pPr>
        <w:pStyle w:val="Estilo4"/>
        <w:outlineLvl w:val="9"/>
        <w:rPr>
          <w:b/>
          <w:bCs/>
          <w:lang w:val="es-419" w:eastAsia="es-419"/>
        </w:rPr>
      </w:pPr>
      <w:r w:rsidRPr="00986265">
        <w:rPr>
          <w:b/>
          <w:bCs/>
          <w:lang w:val="es-419" w:eastAsia="es-419"/>
        </w:rPr>
        <w:t>Prueba 9: Precisión temporal RTC</w:t>
      </w:r>
    </w:p>
    <w:p w14:paraId="34C6DE74" w14:textId="77777777" w:rsidR="00986265" w:rsidRPr="00986265" w:rsidRDefault="00986265" w:rsidP="009C637F">
      <w:pPr>
        <w:pStyle w:val="Estilo4"/>
        <w:outlineLvl w:val="9"/>
        <w:rPr>
          <w:lang w:val="es-419" w:eastAsia="es-419"/>
        </w:rPr>
      </w:pPr>
      <w:r w:rsidRPr="00986265">
        <w:rPr>
          <w:lang w:val="es-419" w:eastAsia="es-419"/>
        </w:rPr>
        <w:t>Objetivo: Verificar que el RTC DS3231 mantiene hora precisa.</w:t>
      </w:r>
    </w:p>
    <w:p w14:paraId="4C50CD60" w14:textId="77777777" w:rsidR="00986265" w:rsidRPr="00986265" w:rsidRDefault="00986265" w:rsidP="009C637F">
      <w:pPr>
        <w:pStyle w:val="Estilo4"/>
        <w:outlineLvl w:val="9"/>
        <w:rPr>
          <w:lang w:val="es-419" w:eastAsia="es-419"/>
        </w:rPr>
      </w:pPr>
      <w:r w:rsidRPr="00986265">
        <w:rPr>
          <w:lang w:val="es-419" w:eastAsia="es-419"/>
        </w:rPr>
        <w:t>Procedimiento:</w:t>
      </w:r>
    </w:p>
    <w:p w14:paraId="52E3AF6B" w14:textId="77777777" w:rsidR="00986265" w:rsidRPr="00986265" w:rsidRDefault="00986265" w:rsidP="009C637F">
      <w:pPr>
        <w:pStyle w:val="Estilo4"/>
        <w:numPr>
          <w:ilvl w:val="0"/>
          <w:numId w:val="446"/>
        </w:numPr>
        <w:outlineLvl w:val="9"/>
        <w:rPr>
          <w:lang w:val="es-419" w:eastAsia="es-419"/>
        </w:rPr>
      </w:pPr>
      <w:r w:rsidRPr="00986265">
        <w:rPr>
          <w:lang w:val="es-419" w:eastAsia="es-419"/>
        </w:rPr>
        <w:t>Sincronizar RTC con NTP al encender ESP32</w:t>
      </w:r>
    </w:p>
    <w:p w14:paraId="03CD8A05" w14:textId="77777777" w:rsidR="00986265" w:rsidRPr="00986265" w:rsidRDefault="00986265" w:rsidP="009C637F">
      <w:pPr>
        <w:pStyle w:val="Estilo4"/>
        <w:numPr>
          <w:ilvl w:val="0"/>
          <w:numId w:val="446"/>
        </w:numPr>
        <w:outlineLvl w:val="9"/>
        <w:rPr>
          <w:lang w:val="es-419" w:eastAsia="es-419"/>
        </w:rPr>
      </w:pPr>
      <w:r w:rsidRPr="00986265">
        <w:rPr>
          <w:lang w:val="es-419" w:eastAsia="es-419"/>
        </w:rPr>
        <w:t>Registrar hora exacta de sincronización</w:t>
      </w:r>
    </w:p>
    <w:p w14:paraId="7F3495BD" w14:textId="77777777" w:rsidR="00986265" w:rsidRPr="00986265" w:rsidRDefault="00986265" w:rsidP="009C637F">
      <w:pPr>
        <w:pStyle w:val="Estilo4"/>
        <w:numPr>
          <w:ilvl w:val="0"/>
          <w:numId w:val="446"/>
        </w:numPr>
        <w:outlineLvl w:val="9"/>
        <w:rPr>
          <w:lang w:val="es-419" w:eastAsia="es-419"/>
        </w:rPr>
      </w:pPr>
      <w:r w:rsidRPr="00986265">
        <w:rPr>
          <w:lang w:val="es-419" w:eastAsia="es-419"/>
        </w:rPr>
        <w:t>Dejar sistema funcionando 24 horas sin reiniciar</w:t>
      </w:r>
    </w:p>
    <w:p w14:paraId="1F616F25" w14:textId="77777777" w:rsidR="00986265" w:rsidRPr="00986265" w:rsidRDefault="00986265" w:rsidP="009C637F">
      <w:pPr>
        <w:pStyle w:val="Estilo4"/>
        <w:numPr>
          <w:ilvl w:val="0"/>
          <w:numId w:val="446"/>
        </w:numPr>
        <w:outlineLvl w:val="9"/>
        <w:rPr>
          <w:lang w:val="es-419" w:eastAsia="es-419"/>
        </w:rPr>
      </w:pPr>
      <w:r w:rsidRPr="00986265">
        <w:rPr>
          <w:lang w:val="es-419" w:eastAsia="es-419"/>
        </w:rPr>
        <w:t>Comparar hora del RTC con hora real después de 24h</w:t>
      </w:r>
    </w:p>
    <w:p w14:paraId="77F19F1A" w14:textId="77777777" w:rsidR="00986265" w:rsidRPr="00986265" w:rsidRDefault="00986265" w:rsidP="009C637F">
      <w:pPr>
        <w:pStyle w:val="Estilo4"/>
        <w:numPr>
          <w:ilvl w:val="0"/>
          <w:numId w:val="446"/>
        </w:numPr>
        <w:outlineLvl w:val="9"/>
        <w:rPr>
          <w:lang w:val="es-419" w:eastAsia="es-419"/>
        </w:rPr>
      </w:pPr>
      <w:r w:rsidRPr="00986265">
        <w:rPr>
          <w:lang w:val="es-419" w:eastAsia="es-419"/>
        </w:rPr>
        <w:t>Calcular desviación temporal</w:t>
      </w:r>
    </w:p>
    <w:p w14:paraId="60A93CA9" w14:textId="5C935B02" w:rsidR="000B58B2" w:rsidRDefault="000B58B2" w:rsidP="009C637F">
      <w:pPr>
        <w:pStyle w:val="Ttulo1"/>
        <w:rPr>
          <w:lang w:val="es-419"/>
        </w:rPr>
      </w:pPr>
      <w:r>
        <w:rPr>
          <w:lang w:val="es-419"/>
        </w:rPr>
        <w:br w:type="page"/>
      </w:r>
    </w:p>
    <w:p w14:paraId="082AE152" w14:textId="77777777" w:rsidR="00986265" w:rsidRPr="00986265" w:rsidRDefault="00986265" w:rsidP="009C637F">
      <w:pPr>
        <w:pStyle w:val="Estilo4"/>
        <w:outlineLvl w:val="9"/>
        <w:rPr>
          <w:lang w:val="es-419" w:eastAsia="es-419"/>
        </w:rPr>
      </w:pPr>
      <w:r w:rsidRPr="00986265">
        <w:rPr>
          <w:lang w:val="es-419" w:eastAsia="es-419"/>
        </w:rPr>
        <w:lastRenderedPageBreak/>
        <w:t>Resultado esperado:</w:t>
      </w:r>
    </w:p>
    <w:p w14:paraId="7012CA39" w14:textId="77777777" w:rsidR="00986265" w:rsidRPr="00986265" w:rsidRDefault="00986265" w:rsidP="009C637F">
      <w:pPr>
        <w:pStyle w:val="Estilo4"/>
        <w:numPr>
          <w:ilvl w:val="0"/>
          <w:numId w:val="447"/>
        </w:numPr>
        <w:outlineLvl w:val="9"/>
        <w:rPr>
          <w:lang w:val="es-419" w:eastAsia="es-419"/>
        </w:rPr>
      </w:pPr>
      <w:r w:rsidRPr="00986265">
        <w:rPr>
          <w:lang w:val="es-419" w:eastAsia="es-419"/>
        </w:rPr>
        <w:t>Desviación menor a 1 minuto en 24 horas</w:t>
      </w:r>
    </w:p>
    <w:p w14:paraId="1BE4D8D5" w14:textId="77777777" w:rsidR="00986265" w:rsidRPr="00986265" w:rsidRDefault="00986265" w:rsidP="009C637F">
      <w:pPr>
        <w:pStyle w:val="Estilo4"/>
        <w:numPr>
          <w:ilvl w:val="0"/>
          <w:numId w:val="447"/>
        </w:numPr>
        <w:outlineLvl w:val="9"/>
        <w:rPr>
          <w:lang w:val="es-419" w:eastAsia="es-419"/>
        </w:rPr>
      </w:pPr>
      <w:r w:rsidRPr="00986265">
        <w:rPr>
          <w:lang w:val="es-419" w:eastAsia="es-419"/>
        </w:rPr>
        <w:t>Batería CR2032 mantiene hora durante apagados</w:t>
      </w:r>
    </w:p>
    <w:p w14:paraId="41B8DB96" w14:textId="77777777" w:rsidR="00986265" w:rsidRDefault="00986265" w:rsidP="009C637F">
      <w:pPr>
        <w:pStyle w:val="Estilo4"/>
        <w:outlineLvl w:val="9"/>
        <w:rPr>
          <w:lang w:val="es-419" w:eastAsia="es-419"/>
        </w:rPr>
      </w:pPr>
      <w:r w:rsidRPr="00986265">
        <w:rPr>
          <w:lang w:val="es-419" w:eastAsia="es-419"/>
        </w:rPr>
        <w:t>Resultado obtenido:</w:t>
      </w:r>
    </w:p>
    <w:p w14:paraId="6186A0A3" w14:textId="77777777" w:rsidR="00986265" w:rsidRDefault="00986265" w:rsidP="009C637F">
      <w:pPr>
        <w:pStyle w:val="Estilo4"/>
        <w:outlineLvl w:val="9"/>
        <w:rPr>
          <w:lang w:val="es-419" w:eastAsia="es-419"/>
        </w:rPr>
      </w:pPr>
      <w:r w:rsidRPr="00986265">
        <w:rPr>
          <w:rFonts w:ascii="Segoe UI Emoji" w:hAnsi="Segoe UI Emoji" w:cs="Segoe UI Emoji"/>
          <w:lang w:val="es-419" w:eastAsia="es-419"/>
        </w:rPr>
        <w:t>✅</w:t>
      </w:r>
      <w:r w:rsidRPr="00986265">
        <w:rPr>
          <w:lang w:val="es-419" w:eastAsia="es-419"/>
        </w:rPr>
        <w:t xml:space="preserve"> Desviación: 2-3 segundos en 24 horas </w:t>
      </w:r>
    </w:p>
    <w:p w14:paraId="5A80CD05" w14:textId="77777777" w:rsidR="00986265" w:rsidRDefault="00986265" w:rsidP="009C637F">
      <w:pPr>
        <w:pStyle w:val="Estilo4"/>
        <w:outlineLvl w:val="9"/>
        <w:rPr>
          <w:lang w:val="es-419" w:eastAsia="es-419"/>
        </w:rPr>
      </w:pPr>
      <w:r w:rsidRPr="00986265">
        <w:rPr>
          <w:rFonts w:ascii="Segoe UI Emoji" w:hAnsi="Segoe UI Emoji" w:cs="Segoe UI Emoji"/>
          <w:lang w:val="es-419" w:eastAsia="es-419"/>
        </w:rPr>
        <w:t>✅</w:t>
      </w:r>
      <w:r w:rsidRPr="00986265">
        <w:rPr>
          <w:lang w:val="es-419" w:eastAsia="es-419"/>
        </w:rPr>
        <w:t xml:space="preserve"> Precisión muy por encima de especificaciones (±2 ppm) </w:t>
      </w:r>
    </w:p>
    <w:p w14:paraId="355F1B0D" w14:textId="04CD7EA9" w:rsidR="00986265" w:rsidRPr="00986265" w:rsidRDefault="00986265" w:rsidP="009C637F">
      <w:pPr>
        <w:pStyle w:val="Estilo4"/>
        <w:outlineLvl w:val="9"/>
        <w:rPr>
          <w:lang w:val="es-419" w:eastAsia="es-419"/>
        </w:rPr>
      </w:pPr>
      <w:r w:rsidRPr="00986265">
        <w:rPr>
          <w:rFonts w:ascii="Segoe UI Emoji" w:hAnsi="Segoe UI Emoji" w:cs="Segoe UI Emoji"/>
          <w:lang w:val="es-419" w:eastAsia="es-419"/>
        </w:rPr>
        <w:t>✅</w:t>
      </w:r>
      <w:r w:rsidRPr="00986265">
        <w:rPr>
          <w:lang w:val="es-419" w:eastAsia="es-419"/>
        </w:rPr>
        <w:t xml:space="preserve"> Hora mantenida correctamente durante apagados</w:t>
      </w:r>
    </w:p>
    <w:p w14:paraId="258C892B" w14:textId="77777777" w:rsidR="00986265" w:rsidRPr="00986265" w:rsidRDefault="00986265" w:rsidP="009C637F">
      <w:pPr>
        <w:pStyle w:val="Estilo4"/>
        <w:outlineLvl w:val="9"/>
        <w:rPr>
          <w:b/>
          <w:bCs/>
          <w:lang w:val="es-419" w:eastAsia="es-419"/>
        </w:rPr>
      </w:pPr>
      <w:r w:rsidRPr="00986265">
        <w:rPr>
          <w:b/>
          <w:bCs/>
          <w:lang w:val="es-419" w:eastAsia="es-419"/>
        </w:rPr>
        <w:t>Prueba 10: Diseño responsive</w:t>
      </w:r>
    </w:p>
    <w:p w14:paraId="1B76F0B1" w14:textId="77777777" w:rsidR="00986265" w:rsidRPr="00986265" w:rsidRDefault="00986265" w:rsidP="009C637F">
      <w:pPr>
        <w:pStyle w:val="Estilo4"/>
        <w:outlineLvl w:val="9"/>
        <w:rPr>
          <w:lang w:val="es-419" w:eastAsia="es-419"/>
        </w:rPr>
      </w:pPr>
      <w:r w:rsidRPr="00986265">
        <w:rPr>
          <w:lang w:val="es-419" w:eastAsia="es-419"/>
        </w:rPr>
        <w:t>Objetivo: Verificar que la interfaz web se adapta correctamente a diferentes dispositivos.</w:t>
      </w:r>
    </w:p>
    <w:p w14:paraId="3CFC8760" w14:textId="77777777" w:rsidR="00986265" w:rsidRPr="00986265" w:rsidRDefault="00986265" w:rsidP="009C637F">
      <w:pPr>
        <w:pStyle w:val="Estilo4"/>
        <w:outlineLvl w:val="9"/>
        <w:rPr>
          <w:lang w:val="es-419" w:eastAsia="es-419"/>
        </w:rPr>
      </w:pPr>
      <w:r w:rsidRPr="00986265">
        <w:rPr>
          <w:lang w:val="es-419" w:eastAsia="es-419"/>
        </w:rPr>
        <w:t>Procedimiento:</w:t>
      </w:r>
    </w:p>
    <w:p w14:paraId="3EE235E2" w14:textId="77777777" w:rsidR="00986265" w:rsidRPr="00986265" w:rsidRDefault="00986265" w:rsidP="009C637F">
      <w:pPr>
        <w:pStyle w:val="Estilo4"/>
        <w:numPr>
          <w:ilvl w:val="0"/>
          <w:numId w:val="448"/>
        </w:numPr>
        <w:outlineLvl w:val="9"/>
        <w:rPr>
          <w:lang w:val="es-419" w:eastAsia="es-419"/>
        </w:rPr>
      </w:pPr>
      <w:r w:rsidRPr="00986265">
        <w:rPr>
          <w:lang w:val="es-419" w:eastAsia="es-419"/>
        </w:rPr>
        <w:t>Abrir panel.html en navegador de escritorio (1920×1080)</w:t>
      </w:r>
    </w:p>
    <w:p w14:paraId="0739E7F0" w14:textId="77777777" w:rsidR="00986265" w:rsidRPr="00986265" w:rsidRDefault="00986265" w:rsidP="009C637F">
      <w:pPr>
        <w:pStyle w:val="Estilo4"/>
        <w:numPr>
          <w:ilvl w:val="0"/>
          <w:numId w:val="448"/>
        </w:numPr>
        <w:outlineLvl w:val="9"/>
        <w:rPr>
          <w:lang w:val="es-419" w:eastAsia="es-419"/>
        </w:rPr>
      </w:pPr>
      <w:r w:rsidRPr="00986265">
        <w:rPr>
          <w:lang w:val="es-419" w:eastAsia="es-419"/>
        </w:rPr>
        <w:t>Abrir en tablet (iPad 768×1024)</w:t>
      </w:r>
    </w:p>
    <w:p w14:paraId="53838494" w14:textId="77777777" w:rsidR="00986265" w:rsidRPr="00986265" w:rsidRDefault="00986265" w:rsidP="009C637F">
      <w:pPr>
        <w:pStyle w:val="Estilo4"/>
        <w:numPr>
          <w:ilvl w:val="0"/>
          <w:numId w:val="448"/>
        </w:numPr>
        <w:outlineLvl w:val="9"/>
        <w:rPr>
          <w:lang w:val="es-419" w:eastAsia="es-419"/>
        </w:rPr>
      </w:pPr>
      <w:r w:rsidRPr="00986265">
        <w:rPr>
          <w:lang w:val="es-419" w:eastAsia="es-419"/>
        </w:rPr>
        <w:t>Abrir en móvil (iPhone 375×667)</w:t>
      </w:r>
    </w:p>
    <w:p w14:paraId="778209EA" w14:textId="77777777" w:rsidR="00986265" w:rsidRPr="00986265" w:rsidRDefault="00986265" w:rsidP="009C637F">
      <w:pPr>
        <w:pStyle w:val="Estilo4"/>
        <w:numPr>
          <w:ilvl w:val="0"/>
          <w:numId w:val="448"/>
        </w:numPr>
        <w:outlineLvl w:val="9"/>
        <w:rPr>
          <w:lang w:val="es-419" w:eastAsia="es-419"/>
        </w:rPr>
      </w:pPr>
      <w:r w:rsidRPr="00986265">
        <w:rPr>
          <w:lang w:val="es-419" w:eastAsia="es-419"/>
        </w:rPr>
        <w:t>Verificar layout, legibilidad y funcionalidad en cada dispositivo</w:t>
      </w:r>
    </w:p>
    <w:p w14:paraId="52C34247" w14:textId="77777777" w:rsidR="00986265" w:rsidRPr="00986265" w:rsidRDefault="00986265" w:rsidP="009C637F">
      <w:pPr>
        <w:pStyle w:val="Estilo4"/>
        <w:outlineLvl w:val="9"/>
        <w:rPr>
          <w:lang w:val="es-419" w:eastAsia="es-419"/>
        </w:rPr>
      </w:pPr>
      <w:r w:rsidRPr="00986265">
        <w:rPr>
          <w:lang w:val="es-419" w:eastAsia="es-419"/>
        </w:rPr>
        <w:t>Resultado esperado:</w:t>
      </w:r>
    </w:p>
    <w:p w14:paraId="27D289C4" w14:textId="77777777" w:rsidR="00986265" w:rsidRPr="00986265" w:rsidRDefault="00986265" w:rsidP="009C637F">
      <w:pPr>
        <w:pStyle w:val="Estilo4"/>
        <w:numPr>
          <w:ilvl w:val="0"/>
          <w:numId w:val="449"/>
        </w:numPr>
        <w:outlineLvl w:val="9"/>
        <w:rPr>
          <w:lang w:val="es-419" w:eastAsia="es-419"/>
        </w:rPr>
      </w:pPr>
      <w:r w:rsidRPr="00986265">
        <w:rPr>
          <w:lang w:val="es-419" w:eastAsia="es-419"/>
        </w:rPr>
        <w:t>Layout de 3 columnas en escritorio</w:t>
      </w:r>
    </w:p>
    <w:p w14:paraId="52FBF43A" w14:textId="77777777" w:rsidR="00986265" w:rsidRPr="00986265" w:rsidRDefault="00986265" w:rsidP="009C637F">
      <w:pPr>
        <w:pStyle w:val="Estilo4"/>
        <w:numPr>
          <w:ilvl w:val="0"/>
          <w:numId w:val="449"/>
        </w:numPr>
        <w:outlineLvl w:val="9"/>
        <w:rPr>
          <w:lang w:val="es-419" w:eastAsia="es-419"/>
        </w:rPr>
      </w:pPr>
      <w:r w:rsidRPr="00986265">
        <w:rPr>
          <w:lang w:val="es-419" w:eastAsia="es-419"/>
        </w:rPr>
        <w:t>Layout de 2 columnas en tablet</w:t>
      </w:r>
    </w:p>
    <w:p w14:paraId="26D52E9D" w14:textId="77777777" w:rsidR="00986265" w:rsidRPr="00986265" w:rsidRDefault="00986265" w:rsidP="009C637F">
      <w:pPr>
        <w:pStyle w:val="Estilo4"/>
        <w:numPr>
          <w:ilvl w:val="0"/>
          <w:numId w:val="449"/>
        </w:numPr>
        <w:outlineLvl w:val="9"/>
        <w:rPr>
          <w:lang w:val="es-419" w:eastAsia="es-419"/>
        </w:rPr>
      </w:pPr>
      <w:r w:rsidRPr="00986265">
        <w:rPr>
          <w:lang w:val="es-419" w:eastAsia="es-419"/>
        </w:rPr>
        <w:t>Layout de 1 columna en móvil</w:t>
      </w:r>
    </w:p>
    <w:p w14:paraId="5B69F2D5" w14:textId="77777777" w:rsidR="00986265" w:rsidRPr="00986265" w:rsidRDefault="00986265" w:rsidP="009C637F">
      <w:pPr>
        <w:pStyle w:val="Estilo4"/>
        <w:numPr>
          <w:ilvl w:val="0"/>
          <w:numId w:val="449"/>
        </w:numPr>
        <w:outlineLvl w:val="9"/>
        <w:rPr>
          <w:lang w:val="es-419" w:eastAsia="es-419"/>
        </w:rPr>
      </w:pPr>
      <w:r w:rsidRPr="00986265">
        <w:rPr>
          <w:lang w:val="es-419" w:eastAsia="es-419"/>
        </w:rPr>
        <w:t>Todos los elementos accesibles y legibles</w:t>
      </w:r>
    </w:p>
    <w:p w14:paraId="1FA6CB5A" w14:textId="77777777" w:rsidR="00986265" w:rsidRDefault="00986265" w:rsidP="009C637F">
      <w:pPr>
        <w:pStyle w:val="Estilo4"/>
        <w:outlineLvl w:val="9"/>
        <w:rPr>
          <w:lang w:val="es-419" w:eastAsia="es-419"/>
        </w:rPr>
      </w:pPr>
      <w:r w:rsidRPr="00986265">
        <w:rPr>
          <w:lang w:val="es-419" w:eastAsia="es-419"/>
        </w:rPr>
        <w:t xml:space="preserve">Resultado obtenido: </w:t>
      </w:r>
    </w:p>
    <w:p w14:paraId="49491FA1" w14:textId="77777777" w:rsidR="00986265" w:rsidRDefault="00986265" w:rsidP="009C637F">
      <w:pPr>
        <w:pStyle w:val="Estilo4"/>
        <w:outlineLvl w:val="9"/>
        <w:rPr>
          <w:lang w:val="es-419" w:eastAsia="es-419"/>
        </w:rPr>
      </w:pPr>
      <w:r w:rsidRPr="00986265">
        <w:rPr>
          <w:rFonts w:ascii="Segoe UI Emoji" w:hAnsi="Segoe UI Emoji" w:cs="Segoe UI Emoji"/>
          <w:lang w:val="es-419" w:eastAsia="es-419"/>
        </w:rPr>
        <w:t>✅</w:t>
      </w:r>
      <w:r w:rsidRPr="00986265">
        <w:rPr>
          <w:lang w:val="es-419" w:eastAsia="es-419"/>
        </w:rPr>
        <w:t xml:space="preserve"> Media queries funcionan correctamente </w:t>
      </w:r>
    </w:p>
    <w:p w14:paraId="1E9412CC" w14:textId="77777777" w:rsidR="00986265" w:rsidRDefault="00986265" w:rsidP="009C637F">
      <w:pPr>
        <w:pStyle w:val="Estilo4"/>
        <w:outlineLvl w:val="9"/>
        <w:rPr>
          <w:lang w:val="es-419" w:eastAsia="es-419"/>
        </w:rPr>
      </w:pPr>
      <w:r w:rsidRPr="00986265">
        <w:rPr>
          <w:rFonts w:ascii="Segoe UI Emoji" w:hAnsi="Segoe UI Emoji" w:cs="Segoe UI Emoji"/>
          <w:lang w:val="es-419" w:eastAsia="es-419"/>
        </w:rPr>
        <w:t>✅</w:t>
      </w:r>
      <w:r w:rsidRPr="00986265">
        <w:rPr>
          <w:lang w:val="es-419" w:eastAsia="es-419"/>
        </w:rPr>
        <w:t xml:space="preserve"> Gráfica se adapta al ancho de pantalla </w:t>
      </w:r>
    </w:p>
    <w:p w14:paraId="2BECADE4" w14:textId="77777777" w:rsidR="00986265" w:rsidRDefault="00986265" w:rsidP="009C637F">
      <w:pPr>
        <w:pStyle w:val="Estilo4"/>
        <w:outlineLvl w:val="9"/>
        <w:rPr>
          <w:lang w:val="es-419" w:eastAsia="es-419"/>
        </w:rPr>
      </w:pPr>
      <w:r w:rsidRPr="00986265">
        <w:rPr>
          <w:rFonts w:ascii="Segoe UI Emoji" w:hAnsi="Segoe UI Emoji" w:cs="Segoe UI Emoji"/>
          <w:lang w:val="es-419" w:eastAsia="es-419"/>
        </w:rPr>
        <w:t>✅</w:t>
      </w:r>
      <w:r w:rsidRPr="00986265">
        <w:rPr>
          <w:lang w:val="es-419" w:eastAsia="es-419"/>
        </w:rPr>
        <w:t xml:space="preserve"> Tabla ocupa ancho completo en móvil </w:t>
      </w:r>
    </w:p>
    <w:p w14:paraId="0A95BF42" w14:textId="31A1EC22" w:rsidR="00986265" w:rsidRPr="00986265" w:rsidRDefault="00986265" w:rsidP="009C637F">
      <w:pPr>
        <w:pStyle w:val="Estilo4"/>
        <w:outlineLvl w:val="9"/>
        <w:rPr>
          <w:lang w:val="es-419" w:eastAsia="es-419"/>
        </w:rPr>
      </w:pPr>
      <w:r w:rsidRPr="00986265">
        <w:rPr>
          <w:rFonts w:ascii="Segoe UI Emoji" w:hAnsi="Segoe UI Emoji" w:cs="Segoe UI Emoji"/>
          <w:lang w:val="es-419" w:eastAsia="es-419"/>
        </w:rPr>
        <w:t>✅</w:t>
      </w:r>
      <w:r w:rsidRPr="00986265">
        <w:rPr>
          <w:lang w:val="es-419" w:eastAsia="es-419"/>
        </w:rPr>
        <w:t xml:space="preserve"> Botones y textos legibles en todas las resoluciones</w:t>
      </w:r>
    </w:p>
    <w:p w14:paraId="24116F40" w14:textId="28E621AC" w:rsidR="000B58B2" w:rsidRDefault="000B58B2" w:rsidP="009C637F">
      <w:pPr>
        <w:pStyle w:val="Ttulo1"/>
        <w:rPr>
          <w:lang w:val="es-419"/>
        </w:rPr>
      </w:pPr>
      <w:r>
        <w:rPr>
          <w:lang w:val="es-419"/>
        </w:rPr>
        <w:br w:type="page"/>
      </w:r>
    </w:p>
    <w:p w14:paraId="58FFF264" w14:textId="68435EBA" w:rsidR="00B4238D" w:rsidRPr="00986265" w:rsidRDefault="00673F89" w:rsidP="00673F89">
      <w:pPr>
        <w:pStyle w:val="TableParagraph"/>
      </w:pPr>
      <w:bookmarkStart w:id="499" w:name="_Toc218088786"/>
      <w:r w:rsidRPr="00986265">
        <w:rPr>
          <w:b/>
          <w:bCs/>
        </w:rPr>
        <w:lastRenderedPageBreak/>
        <w:t>Tabla resumen de pruebas:</w:t>
      </w:r>
      <w:bookmarkEnd w:id="499"/>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67"/>
        <w:gridCol w:w="2693"/>
        <w:gridCol w:w="1559"/>
        <w:gridCol w:w="1418"/>
        <w:gridCol w:w="2268"/>
      </w:tblGrid>
      <w:tr w:rsidR="00986265" w:rsidRPr="00986265" w14:paraId="6B74F070" w14:textId="77777777" w:rsidTr="00673F89">
        <w:trPr>
          <w:tblHeader/>
          <w:jc w:val="right"/>
        </w:trPr>
        <w:tc>
          <w:tcPr>
            <w:tcW w:w="567" w:type="dxa"/>
            <w:vAlign w:val="center"/>
            <w:hideMark/>
          </w:tcPr>
          <w:p w14:paraId="193B027A" w14:textId="77777777" w:rsidR="00986265" w:rsidRPr="00986265" w:rsidRDefault="00986265" w:rsidP="009C637F">
            <w:pPr>
              <w:spacing w:line="240" w:lineRule="auto"/>
              <w:rPr>
                <w:lang w:val="es-419" w:eastAsia="es-419"/>
              </w:rPr>
            </w:pPr>
            <w:r w:rsidRPr="00986265">
              <w:rPr>
                <w:lang w:val="es-419" w:eastAsia="es-419"/>
              </w:rPr>
              <w:t>#</w:t>
            </w:r>
          </w:p>
        </w:tc>
        <w:tc>
          <w:tcPr>
            <w:tcW w:w="2693" w:type="dxa"/>
            <w:vAlign w:val="center"/>
            <w:hideMark/>
          </w:tcPr>
          <w:p w14:paraId="07DAC78F" w14:textId="77777777" w:rsidR="00986265" w:rsidRPr="00986265" w:rsidRDefault="00986265" w:rsidP="009C637F">
            <w:pPr>
              <w:spacing w:line="240" w:lineRule="auto"/>
              <w:rPr>
                <w:lang w:val="es-419" w:eastAsia="es-419"/>
              </w:rPr>
            </w:pPr>
            <w:r w:rsidRPr="00986265">
              <w:rPr>
                <w:lang w:val="es-419" w:eastAsia="es-419"/>
              </w:rPr>
              <w:t>Prueba</w:t>
            </w:r>
          </w:p>
        </w:tc>
        <w:tc>
          <w:tcPr>
            <w:tcW w:w="1559" w:type="dxa"/>
            <w:vAlign w:val="center"/>
            <w:hideMark/>
          </w:tcPr>
          <w:p w14:paraId="6F266621" w14:textId="77777777" w:rsidR="00986265" w:rsidRPr="00986265" w:rsidRDefault="00986265" w:rsidP="009C637F">
            <w:pPr>
              <w:spacing w:line="240" w:lineRule="auto"/>
              <w:rPr>
                <w:lang w:val="es-419" w:eastAsia="es-419"/>
              </w:rPr>
            </w:pPr>
            <w:r w:rsidRPr="00986265">
              <w:rPr>
                <w:lang w:val="es-419" w:eastAsia="es-419"/>
              </w:rPr>
              <w:t>Estado</w:t>
            </w:r>
          </w:p>
        </w:tc>
        <w:tc>
          <w:tcPr>
            <w:tcW w:w="1418" w:type="dxa"/>
            <w:vAlign w:val="center"/>
            <w:hideMark/>
          </w:tcPr>
          <w:p w14:paraId="2F28EE22" w14:textId="77777777" w:rsidR="00986265" w:rsidRPr="00986265" w:rsidRDefault="00986265" w:rsidP="009C637F">
            <w:pPr>
              <w:spacing w:line="240" w:lineRule="auto"/>
              <w:rPr>
                <w:lang w:val="es-419" w:eastAsia="es-419"/>
              </w:rPr>
            </w:pPr>
            <w:r w:rsidRPr="00986265">
              <w:rPr>
                <w:lang w:val="es-419" w:eastAsia="es-419"/>
              </w:rPr>
              <w:t>Tiempo</w:t>
            </w:r>
          </w:p>
        </w:tc>
        <w:tc>
          <w:tcPr>
            <w:tcW w:w="2268" w:type="dxa"/>
            <w:vAlign w:val="center"/>
            <w:hideMark/>
          </w:tcPr>
          <w:p w14:paraId="504468CA" w14:textId="77777777" w:rsidR="00986265" w:rsidRPr="00986265" w:rsidRDefault="00986265" w:rsidP="009C637F">
            <w:pPr>
              <w:spacing w:line="240" w:lineRule="auto"/>
              <w:rPr>
                <w:lang w:val="es-419" w:eastAsia="es-419"/>
              </w:rPr>
            </w:pPr>
            <w:r w:rsidRPr="00986265">
              <w:rPr>
                <w:lang w:val="es-419" w:eastAsia="es-419"/>
              </w:rPr>
              <w:t>Observaciones</w:t>
            </w:r>
          </w:p>
        </w:tc>
      </w:tr>
      <w:tr w:rsidR="00986265" w:rsidRPr="00986265" w14:paraId="11218231" w14:textId="77777777" w:rsidTr="00673F89">
        <w:trPr>
          <w:jc w:val="right"/>
        </w:trPr>
        <w:tc>
          <w:tcPr>
            <w:tcW w:w="567" w:type="dxa"/>
            <w:vAlign w:val="center"/>
            <w:hideMark/>
          </w:tcPr>
          <w:p w14:paraId="0038D77A" w14:textId="77777777" w:rsidR="00986265" w:rsidRPr="00986265" w:rsidRDefault="00986265" w:rsidP="009C637F">
            <w:pPr>
              <w:spacing w:line="240" w:lineRule="auto"/>
              <w:rPr>
                <w:lang w:val="es-419" w:eastAsia="es-419"/>
              </w:rPr>
            </w:pPr>
            <w:r w:rsidRPr="00986265">
              <w:rPr>
                <w:lang w:val="es-419" w:eastAsia="es-419"/>
              </w:rPr>
              <w:t>1</w:t>
            </w:r>
          </w:p>
        </w:tc>
        <w:tc>
          <w:tcPr>
            <w:tcW w:w="2693" w:type="dxa"/>
            <w:vAlign w:val="center"/>
            <w:hideMark/>
          </w:tcPr>
          <w:p w14:paraId="1FAF0E42" w14:textId="77777777" w:rsidR="00986265" w:rsidRPr="00986265" w:rsidRDefault="00986265" w:rsidP="009C637F">
            <w:pPr>
              <w:spacing w:line="240" w:lineRule="auto"/>
              <w:rPr>
                <w:lang w:val="es-419" w:eastAsia="es-419"/>
              </w:rPr>
            </w:pPr>
            <w:r w:rsidRPr="00986265">
              <w:rPr>
                <w:lang w:val="es-419" w:eastAsia="es-419"/>
              </w:rPr>
              <w:t>Conectividad ESP32-Servidor</w:t>
            </w:r>
          </w:p>
        </w:tc>
        <w:tc>
          <w:tcPr>
            <w:tcW w:w="1559" w:type="dxa"/>
            <w:vAlign w:val="center"/>
            <w:hideMark/>
          </w:tcPr>
          <w:p w14:paraId="19C2B087" w14:textId="77777777" w:rsidR="00986265" w:rsidRPr="00986265" w:rsidRDefault="00986265" w:rsidP="009C637F">
            <w:pPr>
              <w:spacing w:line="240" w:lineRule="auto"/>
              <w:rPr>
                <w:lang w:val="es-419" w:eastAsia="es-419"/>
              </w:rPr>
            </w:pPr>
            <w:r w:rsidRPr="00986265">
              <w:rPr>
                <w:rFonts w:ascii="Segoe UI Emoji" w:hAnsi="Segoe UI Emoji" w:cs="Segoe UI Emoji"/>
                <w:lang w:val="es-419" w:eastAsia="es-419"/>
              </w:rPr>
              <w:t>✅</w:t>
            </w:r>
            <w:r w:rsidRPr="00986265">
              <w:rPr>
                <w:lang w:val="es-419" w:eastAsia="es-419"/>
              </w:rPr>
              <w:t xml:space="preserve"> Aprobada</w:t>
            </w:r>
          </w:p>
        </w:tc>
        <w:tc>
          <w:tcPr>
            <w:tcW w:w="1418" w:type="dxa"/>
            <w:vAlign w:val="center"/>
            <w:hideMark/>
          </w:tcPr>
          <w:p w14:paraId="5CFAF5E5" w14:textId="77777777" w:rsidR="00986265" w:rsidRPr="00986265" w:rsidRDefault="00986265" w:rsidP="009C637F">
            <w:pPr>
              <w:spacing w:line="240" w:lineRule="auto"/>
              <w:rPr>
                <w:lang w:val="es-419" w:eastAsia="es-419"/>
              </w:rPr>
            </w:pPr>
            <w:r w:rsidRPr="00986265">
              <w:rPr>
                <w:lang w:val="es-419" w:eastAsia="es-419"/>
              </w:rPr>
              <w:t>5-7 s</w:t>
            </w:r>
          </w:p>
        </w:tc>
        <w:tc>
          <w:tcPr>
            <w:tcW w:w="2268" w:type="dxa"/>
            <w:vAlign w:val="center"/>
            <w:hideMark/>
          </w:tcPr>
          <w:p w14:paraId="22B83DA4" w14:textId="77777777" w:rsidR="00986265" w:rsidRPr="00986265" w:rsidRDefault="00986265" w:rsidP="009C637F">
            <w:pPr>
              <w:spacing w:line="240" w:lineRule="auto"/>
              <w:rPr>
                <w:lang w:val="es-419" w:eastAsia="es-419"/>
              </w:rPr>
            </w:pPr>
            <w:r w:rsidRPr="00986265">
              <w:rPr>
                <w:lang w:val="es-419" w:eastAsia="es-419"/>
              </w:rPr>
              <w:t>Conexión estable</w:t>
            </w:r>
          </w:p>
        </w:tc>
      </w:tr>
      <w:tr w:rsidR="00986265" w:rsidRPr="00986265" w14:paraId="3C08DEDD" w14:textId="77777777" w:rsidTr="00673F89">
        <w:trPr>
          <w:jc w:val="right"/>
        </w:trPr>
        <w:tc>
          <w:tcPr>
            <w:tcW w:w="567" w:type="dxa"/>
            <w:vAlign w:val="center"/>
            <w:hideMark/>
          </w:tcPr>
          <w:p w14:paraId="4D8C3B76" w14:textId="77777777" w:rsidR="00986265" w:rsidRPr="00986265" w:rsidRDefault="00986265" w:rsidP="009C637F">
            <w:pPr>
              <w:spacing w:line="240" w:lineRule="auto"/>
              <w:rPr>
                <w:lang w:val="es-419" w:eastAsia="es-419"/>
              </w:rPr>
            </w:pPr>
            <w:r w:rsidRPr="00986265">
              <w:rPr>
                <w:lang w:val="es-419" w:eastAsia="es-419"/>
              </w:rPr>
              <w:t>2</w:t>
            </w:r>
          </w:p>
        </w:tc>
        <w:tc>
          <w:tcPr>
            <w:tcW w:w="2693" w:type="dxa"/>
            <w:vAlign w:val="center"/>
            <w:hideMark/>
          </w:tcPr>
          <w:p w14:paraId="17D1F769" w14:textId="77777777" w:rsidR="00986265" w:rsidRPr="00986265" w:rsidRDefault="00986265" w:rsidP="009C637F">
            <w:pPr>
              <w:spacing w:line="240" w:lineRule="auto"/>
              <w:rPr>
                <w:lang w:val="es-419" w:eastAsia="es-419"/>
              </w:rPr>
            </w:pPr>
            <w:r w:rsidRPr="00986265">
              <w:rPr>
                <w:lang w:val="es-419" w:eastAsia="es-419"/>
              </w:rPr>
              <w:t>Inserción BD</w:t>
            </w:r>
          </w:p>
        </w:tc>
        <w:tc>
          <w:tcPr>
            <w:tcW w:w="1559" w:type="dxa"/>
            <w:vAlign w:val="center"/>
            <w:hideMark/>
          </w:tcPr>
          <w:p w14:paraId="6D0D2CF1" w14:textId="77777777" w:rsidR="00986265" w:rsidRPr="00986265" w:rsidRDefault="00986265" w:rsidP="009C637F">
            <w:pPr>
              <w:spacing w:line="240" w:lineRule="auto"/>
              <w:rPr>
                <w:lang w:val="es-419" w:eastAsia="es-419"/>
              </w:rPr>
            </w:pPr>
            <w:r w:rsidRPr="00986265">
              <w:rPr>
                <w:rFonts w:ascii="Segoe UI Emoji" w:hAnsi="Segoe UI Emoji" w:cs="Segoe UI Emoji"/>
                <w:lang w:val="es-419" w:eastAsia="es-419"/>
              </w:rPr>
              <w:t>✅</w:t>
            </w:r>
            <w:r w:rsidRPr="00986265">
              <w:rPr>
                <w:lang w:val="es-419" w:eastAsia="es-419"/>
              </w:rPr>
              <w:t xml:space="preserve"> Aprobada</w:t>
            </w:r>
          </w:p>
        </w:tc>
        <w:tc>
          <w:tcPr>
            <w:tcW w:w="1418" w:type="dxa"/>
            <w:vAlign w:val="center"/>
            <w:hideMark/>
          </w:tcPr>
          <w:p w14:paraId="2D82036D" w14:textId="77777777" w:rsidR="00986265" w:rsidRPr="00986265" w:rsidRDefault="00986265" w:rsidP="009C637F">
            <w:pPr>
              <w:spacing w:line="240" w:lineRule="auto"/>
              <w:rPr>
                <w:lang w:val="es-419" w:eastAsia="es-419"/>
              </w:rPr>
            </w:pPr>
            <w:r w:rsidRPr="00986265">
              <w:rPr>
                <w:lang w:val="es-419" w:eastAsia="es-419"/>
              </w:rPr>
              <w:t>&lt;1 s</w:t>
            </w:r>
          </w:p>
        </w:tc>
        <w:tc>
          <w:tcPr>
            <w:tcW w:w="2268" w:type="dxa"/>
            <w:vAlign w:val="center"/>
            <w:hideMark/>
          </w:tcPr>
          <w:p w14:paraId="6FCA3966" w14:textId="77777777" w:rsidR="00986265" w:rsidRPr="00986265" w:rsidRDefault="00986265" w:rsidP="009C637F">
            <w:pPr>
              <w:spacing w:line="240" w:lineRule="auto"/>
              <w:rPr>
                <w:lang w:val="es-419" w:eastAsia="es-419"/>
              </w:rPr>
            </w:pPr>
            <w:r w:rsidRPr="00986265">
              <w:rPr>
                <w:lang w:val="es-419" w:eastAsia="es-419"/>
              </w:rPr>
              <w:t>Sin errores</w:t>
            </w:r>
          </w:p>
        </w:tc>
      </w:tr>
      <w:tr w:rsidR="00986265" w:rsidRPr="00986265" w14:paraId="149CFBFB" w14:textId="77777777" w:rsidTr="00673F89">
        <w:trPr>
          <w:jc w:val="right"/>
        </w:trPr>
        <w:tc>
          <w:tcPr>
            <w:tcW w:w="567" w:type="dxa"/>
            <w:vAlign w:val="center"/>
            <w:hideMark/>
          </w:tcPr>
          <w:p w14:paraId="3B5A91D6" w14:textId="77777777" w:rsidR="00986265" w:rsidRPr="00986265" w:rsidRDefault="00986265" w:rsidP="009C637F">
            <w:pPr>
              <w:spacing w:line="240" w:lineRule="auto"/>
              <w:rPr>
                <w:lang w:val="es-419" w:eastAsia="es-419"/>
              </w:rPr>
            </w:pPr>
            <w:r w:rsidRPr="00986265">
              <w:rPr>
                <w:lang w:val="es-419" w:eastAsia="es-419"/>
              </w:rPr>
              <w:t>3</w:t>
            </w:r>
          </w:p>
        </w:tc>
        <w:tc>
          <w:tcPr>
            <w:tcW w:w="2693" w:type="dxa"/>
            <w:vAlign w:val="center"/>
            <w:hideMark/>
          </w:tcPr>
          <w:p w14:paraId="1C999882" w14:textId="77777777" w:rsidR="00986265" w:rsidRPr="00986265" w:rsidRDefault="00986265" w:rsidP="009C637F">
            <w:pPr>
              <w:spacing w:line="240" w:lineRule="auto"/>
              <w:rPr>
                <w:lang w:val="es-419" w:eastAsia="es-419"/>
              </w:rPr>
            </w:pPr>
            <w:r w:rsidRPr="00986265">
              <w:rPr>
                <w:lang w:val="es-419" w:eastAsia="es-419"/>
              </w:rPr>
              <w:t>Consulta frontend</w:t>
            </w:r>
          </w:p>
        </w:tc>
        <w:tc>
          <w:tcPr>
            <w:tcW w:w="1559" w:type="dxa"/>
            <w:vAlign w:val="center"/>
            <w:hideMark/>
          </w:tcPr>
          <w:p w14:paraId="4B7C7DEE" w14:textId="77777777" w:rsidR="00986265" w:rsidRPr="00986265" w:rsidRDefault="00986265" w:rsidP="009C637F">
            <w:pPr>
              <w:spacing w:line="240" w:lineRule="auto"/>
              <w:rPr>
                <w:lang w:val="es-419" w:eastAsia="es-419"/>
              </w:rPr>
            </w:pPr>
            <w:r w:rsidRPr="00986265">
              <w:rPr>
                <w:rFonts w:ascii="Segoe UI Emoji" w:hAnsi="Segoe UI Emoji" w:cs="Segoe UI Emoji"/>
                <w:lang w:val="es-419" w:eastAsia="es-419"/>
              </w:rPr>
              <w:t>✅</w:t>
            </w:r>
            <w:r w:rsidRPr="00986265">
              <w:rPr>
                <w:lang w:val="es-419" w:eastAsia="es-419"/>
              </w:rPr>
              <w:t xml:space="preserve"> Aprobada</w:t>
            </w:r>
          </w:p>
        </w:tc>
        <w:tc>
          <w:tcPr>
            <w:tcW w:w="1418" w:type="dxa"/>
            <w:vAlign w:val="center"/>
            <w:hideMark/>
          </w:tcPr>
          <w:p w14:paraId="01F7F0FA" w14:textId="77777777" w:rsidR="00986265" w:rsidRPr="00986265" w:rsidRDefault="00986265" w:rsidP="009C637F">
            <w:pPr>
              <w:spacing w:line="240" w:lineRule="auto"/>
              <w:rPr>
                <w:lang w:val="es-419" w:eastAsia="es-419"/>
              </w:rPr>
            </w:pPr>
            <w:r w:rsidRPr="00986265">
              <w:rPr>
                <w:lang w:val="es-419" w:eastAsia="es-419"/>
              </w:rPr>
              <w:t>200-400 ms</w:t>
            </w:r>
          </w:p>
        </w:tc>
        <w:tc>
          <w:tcPr>
            <w:tcW w:w="2268" w:type="dxa"/>
            <w:vAlign w:val="center"/>
            <w:hideMark/>
          </w:tcPr>
          <w:p w14:paraId="1FE44E4F" w14:textId="77777777" w:rsidR="00986265" w:rsidRPr="00986265" w:rsidRDefault="00986265" w:rsidP="009C637F">
            <w:pPr>
              <w:spacing w:line="240" w:lineRule="auto"/>
              <w:rPr>
                <w:lang w:val="es-419" w:eastAsia="es-419"/>
              </w:rPr>
            </w:pPr>
            <w:r w:rsidRPr="00986265">
              <w:rPr>
                <w:lang w:val="es-419" w:eastAsia="es-419"/>
              </w:rPr>
              <w:t>Respuesta rápida</w:t>
            </w:r>
          </w:p>
        </w:tc>
      </w:tr>
      <w:tr w:rsidR="00986265" w:rsidRPr="00986265" w14:paraId="2A5F3239" w14:textId="77777777" w:rsidTr="00673F89">
        <w:trPr>
          <w:jc w:val="right"/>
        </w:trPr>
        <w:tc>
          <w:tcPr>
            <w:tcW w:w="567" w:type="dxa"/>
            <w:vAlign w:val="center"/>
            <w:hideMark/>
          </w:tcPr>
          <w:p w14:paraId="657B770A" w14:textId="77777777" w:rsidR="00986265" w:rsidRPr="00986265" w:rsidRDefault="00986265" w:rsidP="009C637F">
            <w:pPr>
              <w:spacing w:line="240" w:lineRule="auto"/>
              <w:rPr>
                <w:lang w:val="es-419" w:eastAsia="es-419"/>
              </w:rPr>
            </w:pPr>
            <w:r w:rsidRPr="00986265">
              <w:rPr>
                <w:lang w:val="es-419" w:eastAsia="es-419"/>
              </w:rPr>
              <w:t>4</w:t>
            </w:r>
          </w:p>
        </w:tc>
        <w:tc>
          <w:tcPr>
            <w:tcW w:w="2693" w:type="dxa"/>
            <w:vAlign w:val="center"/>
            <w:hideMark/>
          </w:tcPr>
          <w:p w14:paraId="4C92B6F0" w14:textId="77777777" w:rsidR="00986265" w:rsidRPr="00986265" w:rsidRDefault="00986265" w:rsidP="009C637F">
            <w:pPr>
              <w:spacing w:line="240" w:lineRule="auto"/>
              <w:rPr>
                <w:lang w:val="es-419" w:eastAsia="es-419"/>
              </w:rPr>
            </w:pPr>
            <w:r w:rsidRPr="00986265">
              <w:rPr>
                <w:lang w:val="es-419" w:eastAsia="es-419"/>
              </w:rPr>
              <w:t>Actualización automática</w:t>
            </w:r>
          </w:p>
        </w:tc>
        <w:tc>
          <w:tcPr>
            <w:tcW w:w="1559" w:type="dxa"/>
            <w:vAlign w:val="center"/>
            <w:hideMark/>
          </w:tcPr>
          <w:p w14:paraId="3380FC24" w14:textId="77777777" w:rsidR="00986265" w:rsidRPr="00986265" w:rsidRDefault="00986265" w:rsidP="009C637F">
            <w:pPr>
              <w:spacing w:line="240" w:lineRule="auto"/>
              <w:rPr>
                <w:lang w:val="es-419" w:eastAsia="es-419"/>
              </w:rPr>
            </w:pPr>
            <w:r w:rsidRPr="00986265">
              <w:rPr>
                <w:rFonts w:ascii="Segoe UI Emoji" w:hAnsi="Segoe UI Emoji" w:cs="Segoe UI Emoji"/>
                <w:lang w:val="es-419" w:eastAsia="es-419"/>
              </w:rPr>
              <w:t>✅</w:t>
            </w:r>
            <w:r w:rsidRPr="00986265">
              <w:rPr>
                <w:lang w:val="es-419" w:eastAsia="es-419"/>
              </w:rPr>
              <w:t xml:space="preserve"> Aprobada</w:t>
            </w:r>
          </w:p>
        </w:tc>
        <w:tc>
          <w:tcPr>
            <w:tcW w:w="1418" w:type="dxa"/>
            <w:vAlign w:val="center"/>
            <w:hideMark/>
          </w:tcPr>
          <w:p w14:paraId="7655BA94" w14:textId="77777777" w:rsidR="00986265" w:rsidRPr="00986265" w:rsidRDefault="00986265" w:rsidP="009C637F">
            <w:pPr>
              <w:spacing w:line="240" w:lineRule="auto"/>
              <w:rPr>
                <w:lang w:val="es-419" w:eastAsia="es-419"/>
              </w:rPr>
            </w:pPr>
            <w:r w:rsidRPr="00986265">
              <w:rPr>
                <w:lang w:val="es-419" w:eastAsia="es-419"/>
              </w:rPr>
              <w:t>60 s</w:t>
            </w:r>
          </w:p>
        </w:tc>
        <w:tc>
          <w:tcPr>
            <w:tcW w:w="2268" w:type="dxa"/>
            <w:vAlign w:val="center"/>
            <w:hideMark/>
          </w:tcPr>
          <w:p w14:paraId="51E3C73C" w14:textId="77777777" w:rsidR="00986265" w:rsidRPr="00986265" w:rsidRDefault="00986265" w:rsidP="009C637F">
            <w:pPr>
              <w:spacing w:line="240" w:lineRule="auto"/>
              <w:rPr>
                <w:lang w:val="es-419" w:eastAsia="es-419"/>
              </w:rPr>
            </w:pPr>
            <w:r w:rsidRPr="00986265">
              <w:rPr>
                <w:lang w:val="es-419" w:eastAsia="es-419"/>
              </w:rPr>
              <w:t>Exacta</w:t>
            </w:r>
          </w:p>
        </w:tc>
      </w:tr>
      <w:tr w:rsidR="00986265" w:rsidRPr="00986265" w14:paraId="7ECCFA49" w14:textId="77777777" w:rsidTr="00673F89">
        <w:trPr>
          <w:jc w:val="right"/>
        </w:trPr>
        <w:tc>
          <w:tcPr>
            <w:tcW w:w="567" w:type="dxa"/>
            <w:vAlign w:val="center"/>
            <w:hideMark/>
          </w:tcPr>
          <w:p w14:paraId="21167DFD" w14:textId="77777777" w:rsidR="00986265" w:rsidRPr="00986265" w:rsidRDefault="00986265" w:rsidP="009C637F">
            <w:pPr>
              <w:spacing w:line="240" w:lineRule="auto"/>
              <w:rPr>
                <w:lang w:val="es-419" w:eastAsia="es-419"/>
              </w:rPr>
            </w:pPr>
            <w:r w:rsidRPr="00986265">
              <w:rPr>
                <w:lang w:val="es-419" w:eastAsia="es-419"/>
              </w:rPr>
              <w:t>5</w:t>
            </w:r>
          </w:p>
        </w:tc>
        <w:tc>
          <w:tcPr>
            <w:tcW w:w="2693" w:type="dxa"/>
            <w:vAlign w:val="center"/>
            <w:hideMark/>
          </w:tcPr>
          <w:p w14:paraId="76EC1F1C" w14:textId="77777777" w:rsidR="00986265" w:rsidRPr="00986265" w:rsidRDefault="00986265" w:rsidP="009C637F">
            <w:pPr>
              <w:spacing w:line="240" w:lineRule="auto"/>
              <w:rPr>
                <w:lang w:val="es-419" w:eastAsia="es-419"/>
              </w:rPr>
            </w:pPr>
            <w:r w:rsidRPr="00986265">
              <w:rPr>
                <w:lang w:val="es-419" w:eastAsia="es-419"/>
              </w:rPr>
              <w:t>Generación Excel</w:t>
            </w:r>
          </w:p>
        </w:tc>
        <w:tc>
          <w:tcPr>
            <w:tcW w:w="1559" w:type="dxa"/>
            <w:vAlign w:val="center"/>
            <w:hideMark/>
          </w:tcPr>
          <w:p w14:paraId="5B726AF5" w14:textId="77777777" w:rsidR="00986265" w:rsidRPr="00986265" w:rsidRDefault="00986265" w:rsidP="009C637F">
            <w:pPr>
              <w:spacing w:line="240" w:lineRule="auto"/>
              <w:rPr>
                <w:lang w:val="es-419" w:eastAsia="es-419"/>
              </w:rPr>
            </w:pPr>
            <w:r w:rsidRPr="00986265">
              <w:rPr>
                <w:rFonts w:ascii="Segoe UI Emoji" w:hAnsi="Segoe UI Emoji" w:cs="Segoe UI Emoji"/>
                <w:lang w:val="es-419" w:eastAsia="es-419"/>
              </w:rPr>
              <w:t>✅</w:t>
            </w:r>
            <w:r w:rsidRPr="00986265">
              <w:rPr>
                <w:lang w:val="es-419" w:eastAsia="es-419"/>
              </w:rPr>
              <w:t xml:space="preserve"> Aprobada</w:t>
            </w:r>
          </w:p>
        </w:tc>
        <w:tc>
          <w:tcPr>
            <w:tcW w:w="1418" w:type="dxa"/>
            <w:vAlign w:val="center"/>
            <w:hideMark/>
          </w:tcPr>
          <w:p w14:paraId="4F7E2786" w14:textId="77777777" w:rsidR="00986265" w:rsidRPr="00986265" w:rsidRDefault="00986265" w:rsidP="009C637F">
            <w:pPr>
              <w:spacing w:line="240" w:lineRule="auto"/>
              <w:rPr>
                <w:lang w:val="es-419" w:eastAsia="es-419"/>
              </w:rPr>
            </w:pPr>
            <w:r w:rsidRPr="00986265">
              <w:rPr>
                <w:lang w:val="es-419" w:eastAsia="es-419"/>
              </w:rPr>
              <w:t>2-5 s</w:t>
            </w:r>
          </w:p>
        </w:tc>
        <w:tc>
          <w:tcPr>
            <w:tcW w:w="2268" w:type="dxa"/>
            <w:vAlign w:val="center"/>
            <w:hideMark/>
          </w:tcPr>
          <w:p w14:paraId="35BF1673" w14:textId="77777777" w:rsidR="00986265" w:rsidRPr="00986265" w:rsidRDefault="00986265" w:rsidP="009C637F">
            <w:pPr>
              <w:spacing w:line="240" w:lineRule="auto"/>
              <w:rPr>
                <w:lang w:val="es-419" w:eastAsia="es-419"/>
              </w:rPr>
            </w:pPr>
            <w:r w:rsidRPr="00986265">
              <w:rPr>
                <w:lang w:val="es-419" w:eastAsia="es-419"/>
              </w:rPr>
              <w:t>Formato correcto</w:t>
            </w:r>
          </w:p>
        </w:tc>
      </w:tr>
      <w:tr w:rsidR="00986265" w:rsidRPr="00986265" w14:paraId="22077267" w14:textId="77777777" w:rsidTr="00673F89">
        <w:trPr>
          <w:jc w:val="right"/>
        </w:trPr>
        <w:tc>
          <w:tcPr>
            <w:tcW w:w="567" w:type="dxa"/>
            <w:vAlign w:val="center"/>
            <w:hideMark/>
          </w:tcPr>
          <w:p w14:paraId="18AAD1C9" w14:textId="77777777" w:rsidR="00986265" w:rsidRPr="00986265" w:rsidRDefault="00986265" w:rsidP="009C637F">
            <w:pPr>
              <w:spacing w:line="240" w:lineRule="auto"/>
              <w:rPr>
                <w:lang w:val="es-419" w:eastAsia="es-419"/>
              </w:rPr>
            </w:pPr>
            <w:r w:rsidRPr="00986265">
              <w:rPr>
                <w:lang w:val="es-419" w:eastAsia="es-419"/>
              </w:rPr>
              <w:t>6</w:t>
            </w:r>
          </w:p>
        </w:tc>
        <w:tc>
          <w:tcPr>
            <w:tcW w:w="2693" w:type="dxa"/>
            <w:vAlign w:val="center"/>
            <w:hideMark/>
          </w:tcPr>
          <w:p w14:paraId="6C3ECAE2" w14:textId="77777777" w:rsidR="00986265" w:rsidRPr="00986265" w:rsidRDefault="00986265" w:rsidP="009C637F">
            <w:pPr>
              <w:spacing w:line="240" w:lineRule="auto"/>
              <w:rPr>
                <w:lang w:val="es-419" w:eastAsia="es-419"/>
              </w:rPr>
            </w:pPr>
            <w:r w:rsidRPr="00986265">
              <w:rPr>
                <w:lang w:val="es-419" w:eastAsia="es-419"/>
              </w:rPr>
              <w:t>Error sensor</w:t>
            </w:r>
          </w:p>
        </w:tc>
        <w:tc>
          <w:tcPr>
            <w:tcW w:w="1559" w:type="dxa"/>
            <w:vAlign w:val="center"/>
            <w:hideMark/>
          </w:tcPr>
          <w:p w14:paraId="3FFA2927" w14:textId="77777777" w:rsidR="00986265" w:rsidRPr="00986265" w:rsidRDefault="00986265" w:rsidP="009C637F">
            <w:pPr>
              <w:spacing w:line="240" w:lineRule="auto"/>
              <w:rPr>
                <w:lang w:val="es-419" w:eastAsia="es-419"/>
              </w:rPr>
            </w:pPr>
            <w:r w:rsidRPr="00986265">
              <w:rPr>
                <w:rFonts w:ascii="Segoe UI Emoji" w:hAnsi="Segoe UI Emoji" w:cs="Segoe UI Emoji"/>
                <w:lang w:val="es-419" w:eastAsia="es-419"/>
              </w:rPr>
              <w:t>✅</w:t>
            </w:r>
            <w:r w:rsidRPr="00986265">
              <w:rPr>
                <w:lang w:val="es-419" w:eastAsia="es-419"/>
              </w:rPr>
              <w:t xml:space="preserve"> Aprobada</w:t>
            </w:r>
          </w:p>
        </w:tc>
        <w:tc>
          <w:tcPr>
            <w:tcW w:w="1418" w:type="dxa"/>
            <w:vAlign w:val="center"/>
            <w:hideMark/>
          </w:tcPr>
          <w:p w14:paraId="7B098A1E" w14:textId="77777777" w:rsidR="00986265" w:rsidRPr="00986265" w:rsidRDefault="00986265" w:rsidP="009C637F">
            <w:pPr>
              <w:spacing w:line="240" w:lineRule="auto"/>
              <w:rPr>
                <w:lang w:val="es-419" w:eastAsia="es-419"/>
              </w:rPr>
            </w:pPr>
            <w:r w:rsidRPr="00986265">
              <w:rPr>
                <w:lang w:val="es-419" w:eastAsia="es-419"/>
              </w:rPr>
              <w:t>Inmediato</w:t>
            </w:r>
          </w:p>
        </w:tc>
        <w:tc>
          <w:tcPr>
            <w:tcW w:w="2268" w:type="dxa"/>
            <w:vAlign w:val="center"/>
            <w:hideMark/>
          </w:tcPr>
          <w:p w14:paraId="38048FA5" w14:textId="77777777" w:rsidR="00986265" w:rsidRPr="00986265" w:rsidRDefault="00986265" w:rsidP="009C637F">
            <w:pPr>
              <w:spacing w:line="240" w:lineRule="auto"/>
              <w:rPr>
                <w:lang w:val="es-419" w:eastAsia="es-419"/>
              </w:rPr>
            </w:pPr>
            <w:r w:rsidRPr="00986265">
              <w:rPr>
                <w:lang w:val="es-419" w:eastAsia="es-419"/>
              </w:rPr>
              <w:t>Recuperación auto</w:t>
            </w:r>
          </w:p>
        </w:tc>
      </w:tr>
      <w:tr w:rsidR="00986265" w:rsidRPr="00986265" w14:paraId="3BED87C4" w14:textId="77777777" w:rsidTr="00673F89">
        <w:trPr>
          <w:jc w:val="right"/>
        </w:trPr>
        <w:tc>
          <w:tcPr>
            <w:tcW w:w="567" w:type="dxa"/>
            <w:vAlign w:val="center"/>
            <w:hideMark/>
          </w:tcPr>
          <w:p w14:paraId="12BC9B82" w14:textId="77777777" w:rsidR="00986265" w:rsidRPr="00986265" w:rsidRDefault="00986265" w:rsidP="009C637F">
            <w:pPr>
              <w:spacing w:line="240" w:lineRule="auto"/>
              <w:rPr>
                <w:lang w:val="es-419" w:eastAsia="es-419"/>
              </w:rPr>
            </w:pPr>
            <w:r w:rsidRPr="00986265">
              <w:rPr>
                <w:lang w:val="es-419" w:eastAsia="es-419"/>
              </w:rPr>
              <w:t>7</w:t>
            </w:r>
          </w:p>
        </w:tc>
        <w:tc>
          <w:tcPr>
            <w:tcW w:w="2693" w:type="dxa"/>
            <w:vAlign w:val="center"/>
            <w:hideMark/>
          </w:tcPr>
          <w:p w14:paraId="68A685A4" w14:textId="77777777" w:rsidR="00986265" w:rsidRPr="00986265" w:rsidRDefault="00986265" w:rsidP="009C637F">
            <w:pPr>
              <w:spacing w:line="240" w:lineRule="auto"/>
              <w:rPr>
                <w:lang w:val="es-419" w:eastAsia="es-419"/>
              </w:rPr>
            </w:pPr>
            <w:r w:rsidRPr="00986265">
              <w:rPr>
                <w:lang w:val="es-419" w:eastAsia="es-419"/>
              </w:rPr>
              <w:t>Error WiFi</w:t>
            </w:r>
          </w:p>
        </w:tc>
        <w:tc>
          <w:tcPr>
            <w:tcW w:w="1559" w:type="dxa"/>
            <w:vAlign w:val="center"/>
            <w:hideMark/>
          </w:tcPr>
          <w:p w14:paraId="5761E65A" w14:textId="77777777" w:rsidR="00986265" w:rsidRPr="00986265" w:rsidRDefault="00986265" w:rsidP="009C637F">
            <w:pPr>
              <w:spacing w:line="240" w:lineRule="auto"/>
              <w:rPr>
                <w:lang w:val="es-419" w:eastAsia="es-419"/>
              </w:rPr>
            </w:pPr>
            <w:r w:rsidRPr="00986265">
              <w:rPr>
                <w:rFonts w:ascii="Segoe UI Emoji" w:hAnsi="Segoe UI Emoji" w:cs="Segoe UI Emoji"/>
                <w:lang w:val="es-419" w:eastAsia="es-419"/>
              </w:rPr>
              <w:t>✅</w:t>
            </w:r>
            <w:r w:rsidRPr="00986265">
              <w:rPr>
                <w:lang w:val="es-419" w:eastAsia="es-419"/>
              </w:rPr>
              <w:t xml:space="preserve"> Aprobada</w:t>
            </w:r>
          </w:p>
        </w:tc>
        <w:tc>
          <w:tcPr>
            <w:tcW w:w="1418" w:type="dxa"/>
            <w:vAlign w:val="center"/>
            <w:hideMark/>
          </w:tcPr>
          <w:p w14:paraId="61CEFB9C" w14:textId="77777777" w:rsidR="00986265" w:rsidRPr="00986265" w:rsidRDefault="00986265" w:rsidP="009C637F">
            <w:pPr>
              <w:spacing w:line="240" w:lineRule="auto"/>
              <w:rPr>
                <w:lang w:val="es-419" w:eastAsia="es-419"/>
              </w:rPr>
            </w:pPr>
            <w:r w:rsidRPr="00986265">
              <w:rPr>
                <w:lang w:val="es-419" w:eastAsia="es-419"/>
              </w:rPr>
              <w:t>10-15 s</w:t>
            </w:r>
          </w:p>
        </w:tc>
        <w:tc>
          <w:tcPr>
            <w:tcW w:w="2268" w:type="dxa"/>
            <w:vAlign w:val="center"/>
            <w:hideMark/>
          </w:tcPr>
          <w:p w14:paraId="5C97859C" w14:textId="77777777" w:rsidR="00986265" w:rsidRPr="00986265" w:rsidRDefault="00986265" w:rsidP="009C637F">
            <w:pPr>
              <w:spacing w:line="240" w:lineRule="auto"/>
              <w:rPr>
                <w:lang w:val="es-419" w:eastAsia="es-419"/>
              </w:rPr>
            </w:pPr>
            <w:r w:rsidRPr="00986265">
              <w:rPr>
                <w:lang w:val="es-419" w:eastAsia="es-419"/>
              </w:rPr>
              <w:t>Reconexión auto</w:t>
            </w:r>
          </w:p>
        </w:tc>
      </w:tr>
      <w:tr w:rsidR="00986265" w:rsidRPr="00986265" w14:paraId="5C619050" w14:textId="77777777" w:rsidTr="00673F89">
        <w:trPr>
          <w:jc w:val="right"/>
        </w:trPr>
        <w:tc>
          <w:tcPr>
            <w:tcW w:w="567" w:type="dxa"/>
            <w:vAlign w:val="center"/>
            <w:hideMark/>
          </w:tcPr>
          <w:p w14:paraId="227E38BB" w14:textId="77777777" w:rsidR="00986265" w:rsidRPr="00986265" w:rsidRDefault="00986265" w:rsidP="009C637F">
            <w:pPr>
              <w:spacing w:line="240" w:lineRule="auto"/>
              <w:rPr>
                <w:lang w:val="es-419" w:eastAsia="es-419"/>
              </w:rPr>
            </w:pPr>
            <w:r w:rsidRPr="00986265">
              <w:rPr>
                <w:lang w:val="es-419" w:eastAsia="es-419"/>
              </w:rPr>
              <w:t>8</w:t>
            </w:r>
          </w:p>
        </w:tc>
        <w:tc>
          <w:tcPr>
            <w:tcW w:w="2693" w:type="dxa"/>
            <w:vAlign w:val="center"/>
            <w:hideMark/>
          </w:tcPr>
          <w:p w14:paraId="5F531F32" w14:textId="77777777" w:rsidR="00986265" w:rsidRPr="00986265" w:rsidRDefault="00986265" w:rsidP="009C637F">
            <w:pPr>
              <w:spacing w:line="240" w:lineRule="auto"/>
              <w:rPr>
                <w:lang w:val="es-419" w:eastAsia="es-419"/>
              </w:rPr>
            </w:pPr>
            <w:r w:rsidRPr="00986265">
              <w:rPr>
                <w:lang w:val="es-419" w:eastAsia="es-419"/>
              </w:rPr>
              <w:t>Carga sistema</w:t>
            </w:r>
          </w:p>
        </w:tc>
        <w:tc>
          <w:tcPr>
            <w:tcW w:w="1559" w:type="dxa"/>
            <w:vAlign w:val="center"/>
            <w:hideMark/>
          </w:tcPr>
          <w:p w14:paraId="12E0A306" w14:textId="77777777" w:rsidR="00986265" w:rsidRPr="00986265" w:rsidRDefault="00986265" w:rsidP="009C637F">
            <w:pPr>
              <w:spacing w:line="240" w:lineRule="auto"/>
              <w:rPr>
                <w:lang w:val="es-419" w:eastAsia="es-419"/>
              </w:rPr>
            </w:pPr>
            <w:r w:rsidRPr="00986265">
              <w:rPr>
                <w:rFonts w:ascii="Segoe UI Emoji" w:hAnsi="Segoe UI Emoji" w:cs="Segoe UI Emoji"/>
                <w:lang w:val="es-419" w:eastAsia="es-419"/>
              </w:rPr>
              <w:t>✅</w:t>
            </w:r>
            <w:r w:rsidRPr="00986265">
              <w:rPr>
                <w:lang w:val="es-419" w:eastAsia="es-419"/>
              </w:rPr>
              <w:t xml:space="preserve"> Aprobada</w:t>
            </w:r>
          </w:p>
        </w:tc>
        <w:tc>
          <w:tcPr>
            <w:tcW w:w="1418" w:type="dxa"/>
            <w:vAlign w:val="center"/>
            <w:hideMark/>
          </w:tcPr>
          <w:p w14:paraId="4EDAD932" w14:textId="77777777" w:rsidR="00986265" w:rsidRPr="00986265" w:rsidRDefault="00986265" w:rsidP="009C637F">
            <w:pPr>
              <w:spacing w:line="240" w:lineRule="auto"/>
              <w:rPr>
                <w:lang w:val="es-419" w:eastAsia="es-419"/>
              </w:rPr>
            </w:pPr>
            <w:r w:rsidRPr="00986265">
              <w:rPr>
                <w:lang w:val="es-419" w:eastAsia="es-419"/>
              </w:rPr>
              <w:t>150-300 ms</w:t>
            </w:r>
          </w:p>
        </w:tc>
        <w:tc>
          <w:tcPr>
            <w:tcW w:w="2268" w:type="dxa"/>
            <w:vAlign w:val="center"/>
            <w:hideMark/>
          </w:tcPr>
          <w:p w14:paraId="3CCB3FF6" w14:textId="77777777" w:rsidR="00986265" w:rsidRPr="00986265" w:rsidRDefault="00986265" w:rsidP="009C637F">
            <w:pPr>
              <w:spacing w:line="240" w:lineRule="auto"/>
              <w:rPr>
                <w:lang w:val="es-419" w:eastAsia="es-419"/>
              </w:rPr>
            </w:pPr>
            <w:r w:rsidRPr="00986265">
              <w:rPr>
                <w:lang w:val="es-419" w:eastAsia="es-419"/>
              </w:rPr>
              <w:t>Sin degradación</w:t>
            </w:r>
          </w:p>
        </w:tc>
      </w:tr>
      <w:tr w:rsidR="00986265" w:rsidRPr="00986265" w14:paraId="617C1308" w14:textId="77777777" w:rsidTr="00673F89">
        <w:trPr>
          <w:jc w:val="right"/>
        </w:trPr>
        <w:tc>
          <w:tcPr>
            <w:tcW w:w="567" w:type="dxa"/>
            <w:vAlign w:val="center"/>
            <w:hideMark/>
          </w:tcPr>
          <w:p w14:paraId="25EA4600" w14:textId="77777777" w:rsidR="00986265" w:rsidRPr="00986265" w:rsidRDefault="00986265" w:rsidP="009C637F">
            <w:pPr>
              <w:spacing w:line="240" w:lineRule="auto"/>
              <w:rPr>
                <w:lang w:val="es-419" w:eastAsia="es-419"/>
              </w:rPr>
            </w:pPr>
            <w:r w:rsidRPr="00986265">
              <w:rPr>
                <w:lang w:val="es-419" w:eastAsia="es-419"/>
              </w:rPr>
              <w:t>9</w:t>
            </w:r>
          </w:p>
        </w:tc>
        <w:tc>
          <w:tcPr>
            <w:tcW w:w="2693" w:type="dxa"/>
            <w:vAlign w:val="center"/>
            <w:hideMark/>
          </w:tcPr>
          <w:p w14:paraId="278C27EC" w14:textId="77777777" w:rsidR="00986265" w:rsidRPr="00986265" w:rsidRDefault="00986265" w:rsidP="009C637F">
            <w:pPr>
              <w:spacing w:line="240" w:lineRule="auto"/>
              <w:rPr>
                <w:lang w:val="es-419" w:eastAsia="es-419"/>
              </w:rPr>
            </w:pPr>
            <w:r w:rsidRPr="00986265">
              <w:rPr>
                <w:lang w:val="es-419" w:eastAsia="es-419"/>
              </w:rPr>
              <w:t>Precisión RTC</w:t>
            </w:r>
          </w:p>
        </w:tc>
        <w:tc>
          <w:tcPr>
            <w:tcW w:w="1559" w:type="dxa"/>
            <w:vAlign w:val="center"/>
            <w:hideMark/>
          </w:tcPr>
          <w:p w14:paraId="46E44BDF" w14:textId="77777777" w:rsidR="00986265" w:rsidRPr="00986265" w:rsidRDefault="00986265" w:rsidP="009C637F">
            <w:pPr>
              <w:spacing w:line="240" w:lineRule="auto"/>
              <w:rPr>
                <w:lang w:val="es-419" w:eastAsia="es-419"/>
              </w:rPr>
            </w:pPr>
            <w:r w:rsidRPr="00986265">
              <w:rPr>
                <w:rFonts w:ascii="Segoe UI Emoji" w:hAnsi="Segoe UI Emoji" w:cs="Segoe UI Emoji"/>
                <w:lang w:val="es-419" w:eastAsia="es-419"/>
              </w:rPr>
              <w:t>✅</w:t>
            </w:r>
            <w:r w:rsidRPr="00986265">
              <w:rPr>
                <w:lang w:val="es-419" w:eastAsia="es-419"/>
              </w:rPr>
              <w:t xml:space="preserve"> Aprobada</w:t>
            </w:r>
          </w:p>
        </w:tc>
        <w:tc>
          <w:tcPr>
            <w:tcW w:w="1418" w:type="dxa"/>
            <w:vAlign w:val="center"/>
            <w:hideMark/>
          </w:tcPr>
          <w:p w14:paraId="3F3F7A43" w14:textId="77777777" w:rsidR="00986265" w:rsidRPr="00986265" w:rsidRDefault="00986265" w:rsidP="009C637F">
            <w:pPr>
              <w:spacing w:line="240" w:lineRule="auto"/>
              <w:rPr>
                <w:lang w:val="es-419" w:eastAsia="es-419"/>
              </w:rPr>
            </w:pPr>
            <w:r w:rsidRPr="00986265">
              <w:rPr>
                <w:lang w:val="es-419" w:eastAsia="es-419"/>
              </w:rPr>
              <w:t>2-3 s/día</w:t>
            </w:r>
          </w:p>
        </w:tc>
        <w:tc>
          <w:tcPr>
            <w:tcW w:w="2268" w:type="dxa"/>
            <w:vAlign w:val="center"/>
            <w:hideMark/>
          </w:tcPr>
          <w:p w14:paraId="0142246D" w14:textId="77777777" w:rsidR="00986265" w:rsidRPr="00986265" w:rsidRDefault="00986265" w:rsidP="009C637F">
            <w:pPr>
              <w:spacing w:line="240" w:lineRule="auto"/>
              <w:rPr>
                <w:lang w:val="es-419" w:eastAsia="es-419"/>
              </w:rPr>
            </w:pPr>
            <w:r w:rsidRPr="00986265">
              <w:rPr>
                <w:lang w:val="es-419" w:eastAsia="es-419"/>
              </w:rPr>
              <w:t>Excelente</w:t>
            </w:r>
          </w:p>
        </w:tc>
      </w:tr>
      <w:tr w:rsidR="00986265" w:rsidRPr="00986265" w14:paraId="50B471DC" w14:textId="77777777" w:rsidTr="00673F89">
        <w:trPr>
          <w:jc w:val="right"/>
        </w:trPr>
        <w:tc>
          <w:tcPr>
            <w:tcW w:w="567" w:type="dxa"/>
            <w:vAlign w:val="center"/>
            <w:hideMark/>
          </w:tcPr>
          <w:p w14:paraId="6FF304E7" w14:textId="77777777" w:rsidR="00986265" w:rsidRPr="00986265" w:rsidRDefault="00986265" w:rsidP="009C637F">
            <w:pPr>
              <w:spacing w:line="240" w:lineRule="auto"/>
              <w:rPr>
                <w:lang w:val="es-419" w:eastAsia="es-419"/>
              </w:rPr>
            </w:pPr>
            <w:r w:rsidRPr="00986265">
              <w:rPr>
                <w:lang w:val="es-419" w:eastAsia="es-419"/>
              </w:rPr>
              <w:t>10</w:t>
            </w:r>
          </w:p>
        </w:tc>
        <w:tc>
          <w:tcPr>
            <w:tcW w:w="2693" w:type="dxa"/>
            <w:vAlign w:val="center"/>
            <w:hideMark/>
          </w:tcPr>
          <w:p w14:paraId="591005E8" w14:textId="77777777" w:rsidR="00986265" w:rsidRPr="00986265" w:rsidRDefault="00986265" w:rsidP="009C637F">
            <w:pPr>
              <w:spacing w:line="240" w:lineRule="auto"/>
              <w:rPr>
                <w:lang w:val="es-419" w:eastAsia="es-419"/>
              </w:rPr>
            </w:pPr>
            <w:r w:rsidRPr="00986265">
              <w:rPr>
                <w:lang w:val="es-419" w:eastAsia="es-419"/>
              </w:rPr>
              <w:t>Responsive</w:t>
            </w:r>
          </w:p>
        </w:tc>
        <w:tc>
          <w:tcPr>
            <w:tcW w:w="1559" w:type="dxa"/>
            <w:vAlign w:val="center"/>
            <w:hideMark/>
          </w:tcPr>
          <w:p w14:paraId="56BF7603" w14:textId="77777777" w:rsidR="00986265" w:rsidRPr="00986265" w:rsidRDefault="00986265" w:rsidP="009C637F">
            <w:pPr>
              <w:spacing w:line="240" w:lineRule="auto"/>
              <w:rPr>
                <w:lang w:val="es-419" w:eastAsia="es-419"/>
              </w:rPr>
            </w:pPr>
            <w:r w:rsidRPr="00986265">
              <w:rPr>
                <w:rFonts w:ascii="Segoe UI Emoji" w:hAnsi="Segoe UI Emoji" w:cs="Segoe UI Emoji"/>
                <w:lang w:val="es-419" w:eastAsia="es-419"/>
              </w:rPr>
              <w:t>✅</w:t>
            </w:r>
            <w:r w:rsidRPr="00986265">
              <w:rPr>
                <w:lang w:val="es-419" w:eastAsia="es-419"/>
              </w:rPr>
              <w:t xml:space="preserve"> Aprobada</w:t>
            </w:r>
          </w:p>
        </w:tc>
        <w:tc>
          <w:tcPr>
            <w:tcW w:w="1418" w:type="dxa"/>
            <w:vAlign w:val="center"/>
            <w:hideMark/>
          </w:tcPr>
          <w:p w14:paraId="0A1F3E0A" w14:textId="77777777" w:rsidR="00986265" w:rsidRPr="00986265" w:rsidRDefault="00986265" w:rsidP="009C637F">
            <w:pPr>
              <w:spacing w:line="240" w:lineRule="auto"/>
              <w:rPr>
                <w:lang w:val="es-419" w:eastAsia="es-419"/>
              </w:rPr>
            </w:pPr>
            <w:r w:rsidRPr="00986265">
              <w:rPr>
                <w:lang w:val="es-419" w:eastAsia="es-419"/>
              </w:rPr>
              <w:t>N/A</w:t>
            </w:r>
          </w:p>
        </w:tc>
        <w:tc>
          <w:tcPr>
            <w:tcW w:w="2268" w:type="dxa"/>
            <w:vAlign w:val="center"/>
            <w:hideMark/>
          </w:tcPr>
          <w:p w14:paraId="6B9BBD27" w14:textId="77777777" w:rsidR="00986265" w:rsidRPr="00986265" w:rsidRDefault="00986265" w:rsidP="009C637F">
            <w:pPr>
              <w:spacing w:line="240" w:lineRule="auto"/>
              <w:rPr>
                <w:lang w:val="es-419" w:eastAsia="es-419"/>
              </w:rPr>
            </w:pPr>
            <w:r w:rsidRPr="00986265">
              <w:rPr>
                <w:lang w:val="es-419" w:eastAsia="es-419"/>
              </w:rPr>
              <w:t>Todas las resoluciones</w:t>
            </w:r>
          </w:p>
        </w:tc>
      </w:tr>
    </w:tbl>
    <w:p w14:paraId="7E057B96" w14:textId="77777777" w:rsidR="00B4238D" w:rsidRDefault="00B4238D" w:rsidP="00F61842"/>
    <w:p w14:paraId="038FDDEF" w14:textId="77777777" w:rsidR="00A32A93" w:rsidRPr="00D53293" w:rsidRDefault="00A32A93" w:rsidP="009C637F">
      <w:pPr>
        <w:pStyle w:val="Estilo4"/>
        <w:outlineLvl w:val="9"/>
        <w:rPr>
          <w:i/>
          <w:iCs/>
          <w:lang w:val="es-419"/>
        </w:rPr>
      </w:pPr>
      <w:r w:rsidRPr="00D53293">
        <w:rPr>
          <w:rStyle w:val="Textoennegrita"/>
          <w:i/>
          <w:iCs/>
        </w:rPr>
        <w:t>Conclusión de pruebas:</w:t>
      </w:r>
    </w:p>
    <w:p w14:paraId="4141D278" w14:textId="77777777" w:rsidR="00A32A93" w:rsidRPr="00D53293" w:rsidRDefault="00A32A93" w:rsidP="009C637F">
      <w:pPr>
        <w:pStyle w:val="Estilo4"/>
        <w:outlineLvl w:val="9"/>
        <w:rPr>
          <w:i/>
          <w:iCs/>
        </w:rPr>
      </w:pPr>
      <w:r w:rsidRPr="00D53293">
        <w:rPr>
          <w:i/>
          <w:iCs/>
        </w:rPr>
        <w:t>El sistema superó todas las pruebas de integración satisfactoriamente. La comunicación entre ESP32, servidor y base de datos funciona de forma robusta y confiable. Los mecanismos de manejo de errores garantizan operación continua incluso ante fallos temporales de componentes. La interfaz web proporciona visualización en tiempo real de forma eficiente y responsive.</w:t>
      </w:r>
    </w:p>
    <w:p w14:paraId="7E54A2A2" w14:textId="77777777" w:rsidR="00B4238D" w:rsidRPr="00A32A93" w:rsidRDefault="00B4238D" w:rsidP="00F61842">
      <w:pPr>
        <w:rPr>
          <w:lang w:val="es-419"/>
        </w:rPr>
      </w:pPr>
    </w:p>
    <w:p w14:paraId="5A5B11B9" w14:textId="77777777" w:rsidR="002A4718" w:rsidRDefault="002A4718" w:rsidP="009C637F">
      <w:pPr>
        <w:jc w:val="center"/>
      </w:pPr>
      <w:r>
        <w:rPr>
          <w:noProof/>
        </w:rPr>
        <w:drawing>
          <wp:inline distT="0" distB="0" distL="0" distR="0" wp14:anchorId="4C720DF1" wp14:editId="4E5892E9">
            <wp:extent cx="4006672" cy="2161006"/>
            <wp:effectExtent l="0" t="0" r="0" b="0"/>
            <wp:docPr id="137" name="Imagen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n 137"/>
                    <pic:cNvPicPr/>
                  </pic:nvPicPr>
                  <pic:blipFill>
                    <a:blip r:embed="rId157" cstate="print">
                      <a:extLst>
                        <a:ext uri="{28A0092B-C50C-407E-A947-70E740481C1C}">
                          <a14:useLocalDpi xmlns:a14="http://schemas.microsoft.com/office/drawing/2010/main" val="0"/>
                        </a:ext>
                      </a:extLst>
                    </a:blip>
                    <a:stretch>
                      <a:fillRect/>
                    </a:stretch>
                  </pic:blipFill>
                  <pic:spPr>
                    <a:xfrm>
                      <a:off x="0" y="0"/>
                      <a:ext cx="4056025" cy="2187624"/>
                    </a:xfrm>
                    <a:prstGeom prst="rect">
                      <a:avLst/>
                    </a:prstGeom>
                  </pic:spPr>
                </pic:pic>
              </a:graphicData>
            </a:graphic>
          </wp:inline>
        </w:drawing>
      </w:r>
    </w:p>
    <w:p w14:paraId="07766730" w14:textId="61AFF48A" w:rsidR="00B4238D" w:rsidRDefault="002A4718" w:rsidP="009C637F">
      <w:pPr>
        <w:pStyle w:val="Descripcin"/>
        <w:jc w:val="center"/>
      </w:pPr>
      <w:r>
        <w:t>Figura 5.X: Resultado Final de todo el proceso</w:t>
      </w:r>
    </w:p>
    <w:p w14:paraId="19439624" w14:textId="3EFF7F0D" w:rsidR="003446CA" w:rsidRDefault="003446CA" w:rsidP="009C637F">
      <w:pPr>
        <w:pStyle w:val="Ttulo1"/>
      </w:pPr>
      <w:bookmarkStart w:id="500" w:name="_Toc217135234"/>
      <w:bookmarkStart w:id="501" w:name="_Toc218087725"/>
      <w:r>
        <w:lastRenderedPageBreak/>
        <w:t>CAPÍTULO VI: RESULTADOS Y ANÁLISIS</w:t>
      </w:r>
      <w:bookmarkEnd w:id="500"/>
      <w:bookmarkEnd w:id="501"/>
    </w:p>
    <w:p w14:paraId="716B5A69" w14:textId="1551C504" w:rsidR="00C660C6" w:rsidRDefault="00C660C6" w:rsidP="000B58B2">
      <w:pPr>
        <w:pStyle w:val="MyStyle"/>
        <w:outlineLvl w:val="1"/>
      </w:pPr>
      <w:bookmarkStart w:id="502" w:name="_Toc217135235"/>
      <w:bookmarkStart w:id="503" w:name="_Toc218087726"/>
      <w:r>
        <w:t>6.1. Resultados de pruebas de hardware</w:t>
      </w:r>
      <w:bookmarkEnd w:id="502"/>
      <w:bookmarkEnd w:id="503"/>
    </w:p>
    <w:p w14:paraId="7689E57A" w14:textId="33A553D6" w:rsidR="00586923" w:rsidRPr="00094C15" w:rsidRDefault="00586923" w:rsidP="000B58B2">
      <w:pPr>
        <w:pStyle w:val="MyStyle"/>
      </w:pPr>
      <w:bookmarkStart w:id="504" w:name="_Toc217135236"/>
      <w:bookmarkStart w:id="505" w:name="_Toc218087727"/>
      <w:r w:rsidRPr="00094C15">
        <w:t>6.1.1. Calibración del sensor DHT22</w:t>
      </w:r>
      <w:bookmarkEnd w:id="504"/>
      <w:bookmarkEnd w:id="505"/>
    </w:p>
    <w:p w14:paraId="1BFCBF8D" w14:textId="3F0BF8CA" w:rsidR="00094C15" w:rsidRDefault="00094C15" w:rsidP="009C637F">
      <w:pPr>
        <w:pStyle w:val="Estilo4"/>
        <w:outlineLvl w:val="9"/>
      </w:pPr>
      <w:r>
        <w:t>La calibración del sensor DHT22 es fundamental para garantizar la precisión y confiabilidad de las mediciones de temperatura del sistema.</w:t>
      </w:r>
    </w:p>
    <w:p w14:paraId="173ADED3" w14:textId="210F1B58" w:rsidR="00D4056C" w:rsidRDefault="00D4056C" w:rsidP="00F61842">
      <w:pPr>
        <w:pStyle w:val="MyStyle"/>
        <w:outlineLvl w:val="3"/>
      </w:pPr>
      <w:bookmarkStart w:id="506" w:name="_Toc217135237"/>
      <w:bookmarkStart w:id="507" w:name="_Toc218087728"/>
      <w:r>
        <w:t>6.1.1.1. Metodología de calibración</w:t>
      </w:r>
      <w:bookmarkEnd w:id="506"/>
      <w:bookmarkEnd w:id="507"/>
    </w:p>
    <w:p w14:paraId="3CE765E3" w14:textId="77777777" w:rsidR="00094C15" w:rsidRPr="00094C15" w:rsidRDefault="00094C15" w:rsidP="009C637F">
      <w:pPr>
        <w:pStyle w:val="Estilo4"/>
        <w:outlineLvl w:val="9"/>
        <w:rPr>
          <w:lang w:val="es-419" w:eastAsia="es-419"/>
        </w:rPr>
      </w:pPr>
      <w:r w:rsidRPr="00094C15">
        <w:rPr>
          <w:lang w:val="es-419" w:eastAsia="es-419"/>
        </w:rPr>
        <w:t>La calibración del sensor DHT22 se realizó mediante comparación directa con un termómetro digital calibrado utilizado como patrón de referencia.</w:t>
      </w:r>
    </w:p>
    <w:p w14:paraId="143C9740" w14:textId="77777777" w:rsidR="00094C15" w:rsidRPr="00094C15" w:rsidRDefault="00094C15" w:rsidP="009C637F">
      <w:pPr>
        <w:pStyle w:val="Estilo4"/>
        <w:outlineLvl w:val="9"/>
        <w:rPr>
          <w:lang w:val="es-419" w:eastAsia="es-419"/>
        </w:rPr>
      </w:pPr>
      <w:r w:rsidRPr="00094C15">
        <w:rPr>
          <w:b/>
          <w:bCs/>
          <w:lang w:val="es-419" w:eastAsia="es-419"/>
        </w:rPr>
        <w:t>Equipo utilizado:</w:t>
      </w:r>
    </w:p>
    <w:p w14:paraId="7383274C" w14:textId="77777777" w:rsidR="00094C15" w:rsidRPr="00094C15" w:rsidRDefault="00094C15" w:rsidP="009C637F">
      <w:pPr>
        <w:pStyle w:val="Estilo4"/>
        <w:outlineLvl w:val="9"/>
        <w:rPr>
          <w:lang w:val="es-419" w:eastAsia="es-419"/>
        </w:rPr>
      </w:pPr>
      <w:r w:rsidRPr="00094C15">
        <w:rPr>
          <w:lang w:val="es-419" w:eastAsia="es-419"/>
        </w:rPr>
        <w:t>Termómetro patrón:</w:t>
      </w:r>
    </w:p>
    <w:p w14:paraId="09877F88" w14:textId="77777777" w:rsidR="00094C15" w:rsidRPr="00094C15" w:rsidRDefault="00094C15" w:rsidP="009C637F">
      <w:pPr>
        <w:pStyle w:val="Estilo4"/>
        <w:numPr>
          <w:ilvl w:val="0"/>
          <w:numId w:val="450"/>
        </w:numPr>
        <w:outlineLvl w:val="9"/>
        <w:rPr>
          <w:lang w:val="es-419" w:eastAsia="es-419"/>
        </w:rPr>
      </w:pPr>
      <w:r w:rsidRPr="00094C15">
        <w:rPr>
          <w:lang w:val="es-419" w:eastAsia="es-419"/>
        </w:rPr>
        <w:t>Modelo: Termómetro digital de laboratorio</w:t>
      </w:r>
    </w:p>
    <w:p w14:paraId="2E342DB1" w14:textId="77777777" w:rsidR="00094C15" w:rsidRPr="00094C15" w:rsidRDefault="00094C15" w:rsidP="009C637F">
      <w:pPr>
        <w:pStyle w:val="Estilo4"/>
        <w:numPr>
          <w:ilvl w:val="0"/>
          <w:numId w:val="450"/>
        </w:numPr>
        <w:outlineLvl w:val="9"/>
        <w:rPr>
          <w:lang w:val="es-419" w:eastAsia="es-419"/>
        </w:rPr>
      </w:pPr>
      <w:r w:rsidRPr="00094C15">
        <w:rPr>
          <w:lang w:val="es-419" w:eastAsia="es-419"/>
        </w:rPr>
        <w:t>Rango: -50°C a +300°C</w:t>
      </w:r>
    </w:p>
    <w:p w14:paraId="22C9BC5D" w14:textId="77777777" w:rsidR="00094C15" w:rsidRPr="00094C15" w:rsidRDefault="00094C15" w:rsidP="009C637F">
      <w:pPr>
        <w:pStyle w:val="Estilo4"/>
        <w:numPr>
          <w:ilvl w:val="0"/>
          <w:numId w:val="450"/>
        </w:numPr>
        <w:outlineLvl w:val="9"/>
        <w:rPr>
          <w:lang w:val="es-419" w:eastAsia="es-419"/>
        </w:rPr>
      </w:pPr>
      <w:r w:rsidRPr="00094C15">
        <w:rPr>
          <w:lang w:val="es-419" w:eastAsia="es-419"/>
        </w:rPr>
        <w:t>Resolución: 0.1°C</w:t>
      </w:r>
    </w:p>
    <w:p w14:paraId="304C0631" w14:textId="77777777" w:rsidR="00094C15" w:rsidRPr="00094C15" w:rsidRDefault="00094C15" w:rsidP="009C637F">
      <w:pPr>
        <w:pStyle w:val="Estilo4"/>
        <w:numPr>
          <w:ilvl w:val="0"/>
          <w:numId w:val="450"/>
        </w:numPr>
        <w:outlineLvl w:val="9"/>
        <w:rPr>
          <w:lang w:val="es-419" w:eastAsia="es-419"/>
        </w:rPr>
      </w:pPr>
      <w:r w:rsidRPr="00094C15">
        <w:rPr>
          <w:lang w:val="es-419" w:eastAsia="es-419"/>
        </w:rPr>
        <w:t>Precisión: ±0.2°C (certificado de calibración vigente)</w:t>
      </w:r>
    </w:p>
    <w:p w14:paraId="6F96476F" w14:textId="77777777" w:rsidR="00094C15" w:rsidRPr="00094C15" w:rsidRDefault="00094C15" w:rsidP="009C637F">
      <w:pPr>
        <w:pStyle w:val="Estilo4"/>
        <w:numPr>
          <w:ilvl w:val="0"/>
          <w:numId w:val="450"/>
        </w:numPr>
        <w:outlineLvl w:val="9"/>
        <w:rPr>
          <w:lang w:val="es-419" w:eastAsia="es-419"/>
        </w:rPr>
      </w:pPr>
      <w:r w:rsidRPr="00094C15">
        <w:rPr>
          <w:lang w:val="es-419" w:eastAsia="es-419"/>
        </w:rPr>
        <w:t>Sonda: Termopar tipo K</w:t>
      </w:r>
    </w:p>
    <w:p w14:paraId="733F7205" w14:textId="77777777" w:rsidR="00094C15" w:rsidRPr="00094C15" w:rsidRDefault="00094C15" w:rsidP="009C637F">
      <w:pPr>
        <w:pStyle w:val="Estilo4"/>
        <w:outlineLvl w:val="9"/>
        <w:rPr>
          <w:lang w:val="es-419" w:eastAsia="es-419"/>
        </w:rPr>
      </w:pPr>
      <w:r w:rsidRPr="00094C15">
        <w:rPr>
          <w:lang w:val="es-419" w:eastAsia="es-419"/>
        </w:rPr>
        <w:t>Sensor bajo prueba:</w:t>
      </w:r>
    </w:p>
    <w:p w14:paraId="64061E07" w14:textId="77777777" w:rsidR="00094C15" w:rsidRPr="00D143F5" w:rsidRDefault="00094C15" w:rsidP="009C637F">
      <w:pPr>
        <w:pStyle w:val="Estilo4"/>
        <w:numPr>
          <w:ilvl w:val="0"/>
          <w:numId w:val="451"/>
        </w:numPr>
        <w:outlineLvl w:val="9"/>
      </w:pPr>
      <w:r w:rsidRPr="00D143F5">
        <w:t>Modelo: DHT22 (AM2302)</w:t>
      </w:r>
    </w:p>
    <w:p w14:paraId="59BAE841" w14:textId="77777777" w:rsidR="00094C15" w:rsidRPr="00D143F5" w:rsidRDefault="00094C15" w:rsidP="009C637F">
      <w:pPr>
        <w:pStyle w:val="Estilo4"/>
        <w:numPr>
          <w:ilvl w:val="0"/>
          <w:numId w:val="451"/>
        </w:numPr>
        <w:outlineLvl w:val="9"/>
      </w:pPr>
      <w:r w:rsidRPr="00D143F5">
        <w:t>Rango: -40°C a +80°C</w:t>
      </w:r>
    </w:p>
    <w:p w14:paraId="726CED29" w14:textId="77777777" w:rsidR="00094C15" w:rsidRPr="00D143F5" w:rsidRDefault="00094C15" w:rsidP="009C637F">
      <w:pPr>
        <w:pStyle w:val="Estilo4"/>
        <w:numPr>
          <w:ilvl w:val="0"/>
          <w:numId w:val="451"/>
        </w:numPr>
        <w:outlineLvl w:val="9"/>
      </w:pPr>
      <w:r w:rsidRPr="00D143F5">
        <w:t>Resolución: 0.1°C</w:t>
      </w:r>
    </w:p>
    <w:p w14:paraId="57D33F25" w14:textId="77777777" w:rsidR="00094C15" w:rsidRPr="00D143F5" w:rsidRDefault="00094C15" w:rsidP="009C637F">
      <w:pPr>
        <w:pStyle w:val="Estilo4"/>
        <w:numPr>
          <w:ilvl w:val="0"/>
          <w:numId w:val="451"/>
        </w:numPr>
        <w:outlineLvl w:val="9"/>
      </w:pPr>
      <w:r w:rsidRPr="00D143F5">
        <w:t>Precisión especificada por fabricante: ±0.5°C</w:t>
      </w:r>
    </w:p>
    <w:p w14:paraId="5E2A5504" w14:textId="77777777" w:rsidR="00094C15" w:rsidRPr="00094C15" w:rsidRDefault="00094C15" w:rsidP="009C637F">
      <w:pPr>
        <w:pStyle w:val="Estilo4"/>
        <w:outlineLvl w:val="9"/>
        <w:rPr>
          <w:lang w:val="es-419" w:eastAsia="es-419"/>
        </w:rPr>
      </w:pPr>
      <w:r w:rsidRPr="00094C15">
        <w:rPr>
          <w:b/>
          <w:bCs/>
          <w:lang w:val="es-419" w:eastAsia="es-419"/>
        </w:rPr>
        <w:t>Procedimiento de calibración:</w:t>
      </w:r>
    </w:p>
    <w:p w14:paraId="0214325B" w14:textId="77777777" w:rsidR="00D143F5" w:rsidRPr="00D143F5" w:rsidRDefault="00D143F5" w:rsidP="009C637F">
      <w:pPr>
        <w:pStyle w:val="Estilo4"/>
        <w:numPr>
          <w:ilvl w:val="0"/>
          <w:numId w:val="452"/>
        </w:numPr>
        <w:outlineLvl w:val="9"/>
        <w:rPr>
          <w:lang w:val="es-419" w:eastAsia="es-419"/>
        </w:rPr>
      </w:pPr>
      <w:r w:rsidRPr="00D143F5">
        <w:rPr>
          <w:lang w:val="es-419" w:eastAsia="es-419"/>
        </w:rPr>
        <w:t xml:space="preserve">Preparación del entorno: </w:t>
      </w:r>
    </w:p>
    <w:p w14:paraId="5BDC8A93" w14:textId="77777777" w:rsidR="00D143F5" w:rsidRPr="00D143F5" w:rsidRDefault="00D143F5" w:rsidP="009C637F">
      <w:pPr>
        <w:pStyle w:val="Estilo4"/>
        <w:numPr>
          <w:ilvl w:val="0"/>
          <w:numId w:val="453"/>
        </w:numPr>
        <w:outlineLvl w:val="9"/>
        <w:rPr>
          <w:lang w:val="es-419" w:eastAsia="es-419"/>
        </w:rPr>
      </w:pPr>
      <w:r w:rsidRPr="00D143F5">
        <w:rPr>
          <w:lang w:val="es-419" w:eastAsia="es-419"/>
        </w:rPr>
        <w:t>Ubicación: Laboratorio con temperatura controlada</w:t>
      </w:r>
    </w:p>
    <w:p w14:paraId="36BD081D" w14:textId="77777777" w:rsidR="00D143F5" w:rsidRPr="00D143F5" w:rsidRDefault="00D143F5" w:rsidP="009C637F">
      <w:pPr>
        <w:pStyle w:val="Estilo4"/>
        <w:numPr>
          <w:ilvl w:val="0"/>
          <w:numId w:val="453"/>
        </w:numPr>
        <w:outlineLvl w:val="9"/>
        <w:rPr>
          <w:lang w:val="es-419" w:eastAsia="es-419"/>
        </w:rPr>
      </w:pPr>
      <w:r w:rsidRPr="00D143F5">
        <w:rPr>
          <w:lang w:val="es-419" w:eastAsia="es-419"/>
        </w:rPr>
        <w:t>Temperatura ambiente inicial: 22°C</w:t>
      </w:r>
    </w:p>
    <w:p w14:paraId="0CED21CC" w14:textId="77777777" w:rsidR="00D143F5" w:rsidRPr="00D143F5" w:rsidRDefault="00D143F5" w:rsidP="009C637F">
      <w:pPr>
        <w:pStyle w:val="Estilo4"/>
        <w:numPr>
          <w:ilvl w:val="0"/>
          <w:numId w:val="453"/>
        </w:numPr>
        <w:outlineLvl w:val="9"/>
        <w:rPr>
          <w:lang w:val="es-419" w:eastAsia="es-419"/>
        </w:rPr>
      </w:pPr>
      <w:r w:rsidRPr="00D143F5">
        <w:rPr>
          <w:lang w:val="es-419" w:eastAsia="es-419"/>
        </w:rPr>
        <w:t>Humedad relativa: 45-55%</w:t>
      </w:r>
    </w:p>
    <w:p w14:paraId="003639BF" w14:textId="77777777" w:rsidR="00D143F5" w:rsidRPr="00D143F5" w:rsidRDefault="00D143F5" w:rsidP="009C637F">
      <w:pPr>
        <w:pStyle w:val="Estilo4"/>
        <w:numPr>
          <w:ilvl w:val="0"/>
          <w:numId w:val="453"/>
        </w:numPr>
        <w:outlineLvl w:val="9"/>
        <w:rPr>
          <w:lang w:val="es-419" w:eastAsia="es-419"/>
        </w:rPr>
      </w:pPr>
      <w:r w:rsidRPr="00D143F5">
        <w:rPr>
          <w:lang w:val="es-419" w:eastAsia="es-419"/>
        </w:rPr>
        <w:t>Sin corrientes de aire</w:t>
      </w:r>
    </w:p>
    <w:p w14:paraId="3B52156D" w14:textId="77777777" w:rsidR="00D143F5" w:rsidRPr="00D143F5" w:rsidRDefault="00D143F5" w:rsidP="009C637F">
      <w:pPr>
        <w:pStyle w:val="Estilo4"/>
        <w:numPr>
          <w:ilvl w:val="0"/>
          <w:numId w:val="452"/>
        </w:numPr>
        <w:outlineLvl w:val="9"/>
        <w:rPr>
          <w:lang w:val="es-419" w:eastAsia="es-419"/>
        </w:rPr>
      </w:pPr>
      <w:r w:rsidRPr="00D143F5">
        <w:rPr>
          <w:lang w:val="es-419" w:eastAsia="es-419"/>
        </w:rPr>
        <w:t xml:space="preserve">Montaje experimental: </w:t>
      </w:r>
    </w:p>
    <w:p w14:paraId="570CC38D" w14:textId="77777777" w:rsidR="00D143F5" w:rsidRPr="00D143F5" w:rsidRDefault="00D143F5" w:rsidP="009C637F">
      <w:pPr>
        <w:pStyle w:val="Estilo4"/>
        <w:numPr>
          <w:ilvl w:val="0"/>
          <w:numId w:val="454"/>
        </w:numPr>
        <w:outlineLvl w:val="9"/>
        <w:rPr>
          <w:lang w:val="es-419" w:eastAsia="es-419"/>
        </w:rPr>
      </w:pPr>
      <w:r w:rsidRPr="00D143F5">
        <w:rPr>
          <w:lang w:val="es-419" w:eastAsia="es-419"/>
        </w:rPr>
        <w:t>Sensor DHT22 y sonda del termómetro patrón colocados a la misma distancia (5 cm) de la fuente de temperatura</w:t>
      </w:r>
    </w:p>
    <w:p w14:paraId="1FB6CEFE" w14:textId="77777777" w:rsidR="00D143F5" w:rsidRPr="00D143F5" w:rsidRDefault="00D143F5" w:rsidP="009C637F">
      <w:pPr>
        <w:pStyle w:val="Estilo4"/>
        <w:numPr>
          <w:ilvl w:val="0"/>
          <w:numId w:val="454"/>
        </w:numPr>
        <w:outlineLvl w:val="9"/>
        <w:rPr>
          <w:lang w:val="es-419" w:eastAsia="es-419"/>
        </w:rPr>
      </w:pPr>
      <w:r w:rsidRPr="00D143F5">
        <w:rPr>
          <w:lang w:val="es-419" w:eastAsia="es-419"/>
        </w:rPr>
        <w:t>Ambos sensores aislados térmicamente del ambiente exterior</w:t>
      </w:r>
    </w:p>
    <w:p w14:paraId="432FA6C9" w14:textId="77777777" w:rsidR="00D143F5" w:rsidRPr="00D143F5" w:rsidRDefault="00D143F5" w:rsidP="009C637F">
      <w:pPr>
        <w:pStyle w:val="Estilo4"/>
        <w:numPr>
          <w:ilvl w:val="0"/>
          <w:numId w:val="454"/>
        </w:numPr>
        <w:outlineLvl w:val="9"/>
        <w:rPr>
          <w:lang w:val="es-419" w:eastAsia="es-419"/>
        </w:rPr>
      </w:pPr>
      <w:r w:rsidRPr="00D143F5">
        <w:rPr>
          <w:lang w:val="es-419" w:eastAsia="es-419"/>
        </w:rPr>
        <w:t>ESP32 conectado a computadora para lectura en tiempo real vía Monitor Serial</w:t>
      </w:r>
    </w:p>
    <w:p w14:paraId="4520D48D" w14:textId="77777777" w:rsidR="00D143F5" w:rsidRDefault="00D143F5" w:rsidP="009C637F">
      <w:pPr>
        <w:pStyle w:val="Estilo4"/>
        <w:outlineLvl w:val="9"/>
        <w:rPr>
          <w:lang w:val="es-419" w:eastAsia="es-419"/>
        </w:rPr>
      </w:pPr>
    </w:p>
    <w:p w14:paraId="161E55EC" w14:textId="6BB97740" w:rsidR="00D143F5" w:rsidRPr="00D143F5" w:rsidRDefault="00D143F5" w:rsidP="009C637F">
      <w:pPr>
        <w:pStyle w:val="Estilo4"/>
        <w:numPr>
          <w:ilvl w:val="0"/>
          <w:numId w:val="452"/>
        </w:numPr>
        <w:outlineLvl w:val="9"/>
        <w:rPr>
          <w:lang w:val="es-419" w:eastAsia="es-419"/>
        </w:rPr>
      </w:pPr>
      <w:r w:rsidRPr="00D143F5">
        <w:rPr>
          <w:lang w:val="es-419" w:eastAsia="es-419"/>
        </w:rPr>
        <w:lastRenderedPageBreak/>
        <w:t xml:space="preserve">Puntos de medición: </w:t>
      </w:r>
    </w:p>
    <w:p w14:paraId="24D2FD9A" w14:textId="77777777" w:rsidR="00D143F5" w:rsidRPr="00D143F5" w:rsidRDefault="00D143F5" w:rsidP="009C637F">
      <w:pPr>
        <w:pStyle w:val="Estilo4"/>
        <w:numPr>
          <w:ilvl w:val="0"/>
          <w:numId w:val="455"/>
        </w:numPr>
        <w:outlineLvl w:val="9"/>
        <w:rPr>
          <w:lang w:val="es-419" w:eastAsia="es-419"/>
        </w:rPr>
      </w:pPr>
      <w:r w:rsidRPr="00D143F5">
        <w:rPr>
          <w:lang w:val="es-419" w:eastAsia="es-419"/>
        </w:rPr>
        <w:t>Se establecieron 10 puntos de temperatura en el rango de 10°C a 50°C</w:t>
      </w:r>
    </w:p>
    <w:p w14:paraId="4D57BFA2" w14:textId="77777777" w:rsidR="00D143F5" w:rsidRPr="00D143F5" w:rsidRDefault="00D143F5" w:rsidP="009C637F">
      <w:pPr>
        <w:pStyle w:val="Estilo4"/>
        <w:numPr>
          <w:ilvl w:val="0"/>
          <w:numId w:val="455"/>
        </w:numPr>
        <w:outlineLvl w:val="9"/>
        <w:rPr>
          <w:lang w:val="es-419" w:eastAsia="es-419"/>
        </w:rPr>
      </w:pPr>
      <w:r w:rsidRPr="00D143F5">
        <w:rPr>
          <w:lang w:val="es-419" w:eastAsia="es-419"/>
        </w:rPr>
        <w:t>Incrementos de aproximadamente 4°C entre cada punto</w:t>
      </w:r>
    </w:p>
    <w:p w14:paraId="3A5F76A7" w14:textId="77777777" w:rsidR="00D143F5" w:rsidRPr="00D143F5" w:rsidRDefault="00D143F5" w:rsidP="009C637F">
      <w:pPr>
        <w:pStyle w:val="Estilo4"/>
        <w:numPr>
          <w:ilvl w:val="0"/>
          <w:numId w:val="455"/>
        </w:numPr>
        <w:outlineLvl w:val="9"/>
        <w:rPr>
          <w:lang w:val="es-419" w:eastAsia="es-419"/>
        </w:rPr>
      </w:pPr>
      <w:r w:rsidRPr="00D143F5">
        <w:rPr>
          <w:lang w:val="es-419" w:eastAsia="es-419"/>
        </w:rPr>
        <w:t>Rango seleccionado cubre temperaturas típicas del agua en aplicaciones domésticas</w:t>
      </w:r>
    </w:p>
    <w:p w14:paraId="7B57C579" w14:textId="77777777" w:rsidR="00D143F5" w:rsidRPr="00D143F5" w:rsidRDefault="00D143F5" w:rsidP="009C637F">
      <w:pPr>
        <w:pStyle w:val="Estilo4"/>
        <w:numPr>
          <w:ilvl w:val="0"/>
          <w:numId w:val="452"/>
        </w:numPr>
        <w:outlineLvl w:val="9"/>
        <w:rPr>
          <w:lang w:val="es-419" w:eastAsia="es-419"/>
        </w:rPr>
      </w:pPr>
      <w:r w:rsidRPr="00D143F5">
        <w:rPr>
          <w:lang w:val="es-419" w:eastAsia="es-419"/>
        </w:rPr>
        <w:t xml:space="preserve">Proceso de medición para cada punto: </w:t>
      </w:r>
    </w:p>
    <w:p w14:paraId="713FA6DE" w14:textId="77777777" w:rsidR="00D143F5" w:rsidRPr="00D143F5" w:rsidRDefault="00D143F5" w:rsidP="009C637F">
      <w:pPr>
        <w:pStyle w:val="Estilo4"/>
        <w:numPr>
          <w:ilvl w:val="0"/>
          <w:numId w:val="456"/>
        </w:numPr>
        <w:outlineLvl w:val="9"/>
        <w:rPr>
          <w:lang w:val="es-419" w:eastAsia="es-419"/>
        </w:rPr>
      </w:pPr>
      <w:r w:rsidRPr="00D143F5">
        <w:rPr>
          <w:lang w:val="es-419" w:eastAsia="es-419"/>
        </w:rPr>
        <w:t>Ajustar fuente de temperatura (baño termostático con agua)</w:t>
      </w:r>
    </w:p>
    <w:p w14:paraId="31F192DA" w14:textId="77777777" w:rsidR="00D143F5" w:rsidRPr="00D143F5" w:rsidRDefault="00D143F5" w:rsidP="009C637F">
      <w:pPr>
        <w:pStyle w:val="Estilo4"/>
        <w:numPr>
          <w:ilvl w:val="0"/>
          <w:numId w:val="456"/>
        </w:numPr>
        <w:outlineLvl w:val="9"/>
        <w:rPr>
          <w:lang w:val="es-419" w:eastAsia="es-419"/>
        </w:rPr>
      </w:pPr>
      <w:r w:rsidRPr="00D143F5">
        <w:rPr>
          <w:lang w:val="es-419" w:eastAsia="es-419"/>
        </w:rPr>
        <w:t>Esperar estabilización térmica (5 minutos mínimo)</w:t>
      </w:r>
    </w:p>
    <w:p w14:paraId="1B9B86F2" w14:textId="77777777" w:rsidR="00D143F5" w:rsidRPr="00D143F5" w:rsidRDefault="00D143F5" w:rsidP="009C637F">
      <w:pPr>
        <w:pStyle w:val="Estilo4"/>
        <w:numPr>
          <w:ilvl w:val="0"/>
          <w:numId w:val="456"/>
        </w:numPr>
        <w:outlineLvl w:val="9"/>
        <w:rPr>
          <w:lang w:val="es-419" w:eastAsia="es-419"/>
        </w:rPr>
      </w:pPr>
      <w:r w:rsidRPr="00D143F5">
        <w:rPr>
          <w:lang w:val="es-419" w:eastAsia="es-419"/>
        </w:rPr>
        <w:t>Verificar que ambos sensores reportan valores estables (variación &lt;0.1°C en 1 minuto)</w:t>
      </w:r>
    </w:p>
    <w:p w14:paraId="3894ABE9" w14:textId="77777777" w:rsidR="00D143F5" w:rsidRPr="00D143F5" w:rsidRDefault="00D143F5" w:rsidP="009C637F">
      <w:pPr>
        <w:pStyle w:val="Estilo4"/>
        <w:numPr>
          <w:ilvl w:val="0"/>
          <w:numId w:val="456"/>
        </w:numPr>
        <w:outlineLvl w:val="9"/>
        <w:rPr>
          <w:lang w:val="es-419" w:eastAsia="es-419"/>
        </w:rPr>
      </w:pPr>
      <w:r w:rsidRPr="00D143F5">
        <w:rPr>
          <w:lang w:val="es-419" w:eastAsia="es-419"/>
        </w:rPr>
        <w:t>Registrar 10 lecturas del DHT22 a intervalos de 2 segundos</w:t>
      </w:r>
    </w:p>
    <w:p w14:paraId="3A93D3C0" w14:textId="77777777" w:rsidR="00D143F5" w:rsidRPr="00D143F5" w:rsidRDefault="00D143F5" w:rsidP="009C637F">
      <w:pPr>
        <w:pStyle w:val="Estilo4"/>
        <w:numPr>
          <w:ilvl w:val="0"/>
          <w:numId w:val="456"/>
        </w:numPr>
        <w:outlineLvl w:val="9"/>
        <w:rPr>
          <w:lang w:val="es-419" w:eastAsia="es-419"/>
        </w:rPr>
      </w:pPr>
      <w:r w:rsidRPr="00D143F5">
        <w:rPr>
          <w:lang w:val="es-419" w:eastAsia="es-419"/>
        </w:rPr>
        <w:t>Registrar lectura del termómetro patrón</w:t>
      </w:r>
    </w:p>
    <w:p w14:paraId="542F38E0" w14:textId="77777777" w:rsidR="00D143F5" w:rsidRPr="00D143F5" w:rsidRDefault="00D143F5" w:rsidP="009C637F">
      <w:pPr>
        <w:pStyle w:val="Estilo4"/>
        <w:numPr>
          <w:ilvl w:val="0"/>
          <w:numId w:val="456"/>
        </w:numPr>
        <w:outlineLvl w:val="9"/>
        <w:rPr>
          <w:lang w:val="es-419" w:eastAsia="es-419"/>
        </w:rPr>
      </w:pPr>
      <w:r w:rsidRPr="00D143F5">
        <w:rPr>
          <w:lang w:val="es-419" w:eastAsia="es-419"/>
        </w:rPr>
        <w:t>Calcular promedio de las 10 lecturas del DHT22</w:t>
      </w:r>
    </w:p>
    <w:p w14:paraId="32A5D832" w14:textId="77777777" w:rsidR="00D143F5" w:rsidRPr="00D143F5" w:rsidRDefault="00D143F5" w:rsidP="009C637F">
      <w:pPr>
        <w:pStyle w:val="Estilo4"/>
        <w:numPr>
          <w:ilvl w:val="0"/>
          <w:numId w:val="452"/>
        </w:numPr>
        <w:outlineLvl w:val="9"/>
        <w:rPr>
          <w:lang w:val="es-419" w:eastAsia="es-419"/>
        </w:rPr>
      </w:pPr>
      <w:r w:rsidRPr="00D143F5">
        <w:rPr>
          <w:lang w:val="es-419" w:eastAsia="es-419"/>
        </w:rPr>
        <w:t xml:space="preserve">Registro de datos: </w:t>
      </w:r>
    </w:p>
    <w:p w14:paraId="1F63C272" w14:textId="77777777" w:rsidR="00D143F5" w:rsidRPr="00D143F5" w:rsidRDefault="00D143F5" w:rsidP="009C637F">
      <w:pPr>
        <w:pStyle w:val="Estilo4"/>
        <w:numPr>
          <w:ilvl w:val="0"/>
          <w:numId w:val="457"/>
        </w:numPr>
        <w:outlineLvl w:val="9"/>
        <w:rPr>
          <w:lang w:val="es-419" w:eastAsia="es-419"/>
        </w:rPr>
      </w:pPr>
      <w:r w:rsidRPr="00D143F5">
        <w:rPr>
          <w:lang w:val="es-419" w:eastAsia="es-419"/>
        </w:rPr>
        <w:t>Temperatura del patrón (°C)</w:t>
      </w:r>
    </w:p>
    <w:p w14:paraId="51273F71" w14:textId="77777777" w:rsidR="00D143F5" w:rsidRPr="00D143F5" w:rsidRDefault="00D143F5" w:rsidP="009C637F">
      <w:pPr>
        <w:pStyle w:val="Estilo4"/>
        <w:numPr>
          <w:ilvl w:val="0"/>
          <w:numId w:val="457"/>
        </w:numPr>
        <w:outlineLvl w:val="9"/>
        <w:rPr>
          <w:lang w:val="es-419" w:eastAsia="es-419"/>
        </w:rPr>
      </w:pPr>
      <w:r w:rsidRPr="00D143F5">
        <w:rPr>
          <w:lang w:val="es-419" w:eastAsia="es-419"/>
        </w:rPr>
        <w:t>Temperatura promedio del DHT22 (°C)</w:t>
      </w:r>
    </w:p>
    <w:p w14:paraId="69B9BC72" w14:textId="77777777" w:rsidR="00D143F5" w:rsidRPr="00D143F5" w:rsidRDefault="00D143F5" w:rsidP="009C637F">
      <w:pPr>
        <w:pStyle w:val="Estilo4"/>
        <w:numPr>
          <w:ilvl w:val="0"/>
          <w:numId w:val="457"/>
        </w:numPr>
        <w:outlineLvl w:val="9"/>
        <w:rPr>
          <w:lang w:val="es-419" w:eastAsia="es-419"/>
        </w:rPr>
      </w:pPr>
      <w:r w:rsidRPr="00D143F5">
        <w:rPr>
          <w:lang w:val="es-419" w:eastAsia="es-419"/>
        </w:rPr>
        <w:t>Desviación estándar de las 10 lecturas del DHT22</w:t>
      </w:r>
    </w:p>
    <w:p w14:paraId="157F5EEC" w14:textId="77777777" w:rsidR="00D143F5" w:rsidRPr="00D143F5" w:rsidRDefault="00D143F5" w:rsidP="009C637F">
      <w:pPr>
        <w:pStyle w:val="Estilo4"/>
        <w:numPr>
          <w:ilvl w:val="0"/>
          <w:numId w:val="457"/>
        </w:numPr>
        <w:outlineLvl w:val="9"/>
        <w:rPr>
          <w:lang w:val="es-419" w:eastAsia="es-419"/>
        </w:rPr>
      </w:pPr>
      <w:r w:rsidRPr="00D143F5">
        <w:rPr>
          <w:lang w:val="es-419" w:eastAsia="es-419"/>
        </w:rPr>
        <w:t>Diferencia absoluta (DHT22 - Patrón)</w:t>
      </w:r>
    </w:p>
    <w:p w14:paraId="526940BA" w14:textId="77777777" w:rsidR="00D143F5" w:rsidRPr="00D143F5" w:rsidRDefault="00D143F5" w:rsidP="009C637F">
      <w:pPr>
        <w:pStyle w:val="Estilo4"/>
        <w:numPr>
          <w:ilvl w:val="0"/>
          <w:numId w:val="457"/>
        </w:numPr>
        <w:outlineLvl w:val="9"/>
        <w:rPr>
          <w:lang w:val="es-419" w:eastAsia="es-419"/>
        </w:rPr>
      </w:pPr>
      <w:r w:rsidRPr="00D143F5">
        <w:rPr>
          <w:lang w:val="es-419" w:eastAsia="es-419"/>
        </w:rPr>
        <w:t>Error relativo porcentual</w:t>
      </w:r>
    </w:p>
    <w:p w14:paraId="2AE4F3DE" w14:textId="77777777" w:rsidR="00D143F5" w:rsidRPr="00D143F5" w:rsidRDefault="00D143F5" w:rsidP="009C637F">
      <w:pPr>
        <w:pStyle w:val="Estilo4"/>
        <w:numPr>
          <w:ilvl w:val="0"/>
          <w:numId w:val="452"/>
        </w:numPr>
        <w:outlineLvl w:val="9"/>
        <w:rPr>
          <w:lang w:val="es-419" w:eastAsia="es-419"/>
        </w:rPr>
      </w:pPr>
      <w:r w:rsidRPr="00D143F5">
        <w:rPr>
          <w:lang w:val="es-419" w:eastAsia="es-419"/>
        </w:rPr>
        <w:t xml:space="preserve">Repetibilidad: </w:t>
      </w:r>
    </w:p>
    <w:p w14:paraId="2C6C4C63" w14:textId="77777777" w:rsidR="00D143F5" w:rsidRPr="00D143F5" w:rsidRDefault="00D143F5" w:rsidP="009C637F">
      <w:pPr>
        <w:pStyle w:val="Estilo4"/>
        <w:numPr>
          <w:ilvl w:val="0"/>
          <w:numId w:val="458"/>
        </w:numPr>
        <w:outlineLvl w:val="9"/>
        <w:rPr>
          <w:lang w:val="es-419" w:eastAsia="es-419"/>
        </w:rPr>
      </w:pPr>
      <w:r w:rsidRPr="00D143F5">
        <w:rPr>
          <w:lang w:val="es-419" w:eastAsia="es-419"/>
        </w:rPr>
        <w:t>Cada punto de medición se repitió 3 veces en días diferentes</w:t>
      </w:r>
    </w:p>
    <w:p w14:paraId="51BB4968" w14:textId="77777777" w:rsidR="00D143F5" w:rsidRPr="00D143F5" w:rsidRDefault="00D143F5" w:rsidP="009C637F">
      <w:pPr>
        <w:pStyle w:val="Estilo4"/>
        <w:numPr>
          <w:ilvl w:val="0"/>
          <w:numId w:val="458"/>
        </w:numPr>
        <w:outlineLvl w:val="9"/>
        <w:rPr>
          <w:lang w:val="es-419" w:eastAsia="es-419"/>
        </w:rPr>
      </w:pPr>
      <w:r w:rsidRPr="00D143F5">
        <w:rPr>
          <w:lang w:val="es-419" w:eastAsia="es-419"/>
        </w:rPr>
        <w:t>Se calculó el promedio de las 3 mediciones</w:t>
      </w:r>
    </w:p>
    <w:p w14:paraId="43D0261A" w14:textId="3BCFD496" w:rsidR="00094C15" w:rsidRPr="00F7219F" w:rsidRDefault="00123537" w:rsidP="00123537">
      <w:pPr>
        <w:pStyle w:val="TableParagraph"/>
        <w:rPr>
          <w:lang w:val="es-419"/>
        </w:rPr>
      </w:pPr>
      <w:bookmarkStart w:id="508" w:name="_Toc218088787"/>
      <w:r w:rsidRPr="00F7219F">
        <w:rPr>
          <w:b/>
          <w:bCs/>
        </w:rPr>
        <w:t>Condiciones ambientales durante las pruebas:</w:t>
      </w:r>
      <w:bookmarkEnd w:id="508"/>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928"/>
        <w:gridCol w:w="4577"/>
      </w:tblGrid>
      <w:tr w:rsidR="00F7219F" w:rsidRPr="00F7219F" w14:paraId="2BA5451A" w14:textId="77777777" w:rsidTr="00123537">
        <w:trPr>
          <w:tblHeader/>
          <w:jc w:val="right"/>
        </w:trPr>
        <w:tc>
          <w:tcPr>
            <w:tcW w:w="3664" w:type="dxa"/>
            <w:vAlign w:val="center"/>
            <w:hideMark/>
          </w:tcPr>
          <w:p w14:paraId="1AFCE295" w14:textId="77777777" w:rsidR="00F7219F" w:rsidRPr="00F7219F" w:rsidRDefault="00F7219F" w:rsidP="009C637F">
            <w:pPr>
              <w:widowControl/>
              <w:autoSpaceDE/>
              <w:autoSpaceDN/>
              <w:spacing w:after="0" w:line="240" w:lineRule="auto"/>
              <w:jc w:val="center"/>
              <w:rPr>
                <w:b/>
                <w:bCs/>
                <w:szCs w:val="24"/>
                <w:lang w:val="es-419" w:eastAsia="es-419"/>
              </w:rPr>
            </w:pPr>
            <w:r w:rsidRPr="00F7219F">
              <w:rPr>
                <w:b/>
                <w:bCs/>
                <w:szCs w:val="24"/>
                <w:lang w:val="es-419" w:eastAsia="es-419"/>
              </w:rPr>
              <w:t>Parámetro</w:t>
            </w:r>
          </w:p>
        </w:tc>
        <w:tc>
          <w:tcPr>
            <w:tcW w:w="4269" w:type="dxa"/>
            <w:vAlign w:val="center"/>
            <w:hideMark/>
          </w:tcPr>
          <w:p w14:paraId="728D23DA" w14:textId="77777777" w:rsidR="00F7219F" w:rsidRPr="00F7219F" w:rsidRDefault="00F7219F" w:rsidP="009C637F">
            <w:pPr>
              <w:widowControl/>
              <w:autoSpaceDE/>
              <w:autoSpaceDN/>
              <w:spacing w:after="0" w:line="240" w:lineRule="auto"/>
              <w:jc w:val="center"/>
              <w:rPr>
                <w:b/>
                <w:bCs/>
                <w:szCs w:val="24"/>
                <w:lang w:val="es-419" w:eastAsia="es-419"/>
              </w:rPr>
            </w:pPr>
            <w:r w:rsidRPr="00F7219F">
              <w:rPr>
                <w:b/>
                <w:bCs/>
                <w:szCs w:val="24"/>
                <w:lang w:val="es-419" w:eastAsia="es-419"/>
              </w:rPr>
              <w:t>Valor</w:t>
            </w:r>
          </w:p>
        </w:tc>
      </w:tr>
      <w:tr w:rsidR="00F7219F" w:rsidRPr="00F7219F" w14:paraId="3DCB5876" w14:textId="77777777" w:rsidTr="00123537">
        <w:trPr>
          <w:jc w:val="right"/>
        </w:trPr>
        <w:tc>
          <w:tcPr>
            <w:tcW w:w="3664" w:type="dxa"/>
            <w:vAlign w:val="center"/>
            <w:hideMark/>
          </w:tcPr>
          <w:p w14:paraId="7E58C74A" w14:textId="77777777" w:rsidR="00F7219F" w:rsidRPr="00F7219F" w:rsidRDefault="00F7219F" w:rsidP="009C637F">
            <w:pPr>
              <w:widowControl/>
              <w:autoSpaceDE/>
              <w:autoSpaceDN/>
              <w:spacing w:after="0" w:line="240" w:lineRule="auto"/>
              <w:jc w:val="left"/>
              <w:rPr>
                <w:szCs w:val="24"/>
                <w:lang w:val="es-419" w:eastAsia="es-419"/>
              </w:rPr>
            </w:pPr>
            <w:r w:rsidRPr="00F7219F">
              <w:rPr>
                <w:szCs w:val="24"/>
                <w:lang w:val="es-419" w:eastAsia="es-419"/>
              </w:rPr>
              <w:t>Temperatura ambiente</w:t>
            </w:r>
          </w:p>
        </w:tc>
        <w:tc>
          <w:tcPr>
            <w:tcW w:w="4269" w:type="dxa"/>
            <w:vAlign w:val="center"/>
            <w:hideMark/>
          </w:tcPr>
          <w:p w14:paraId="2EE261B6" w14:textId="77777777" w:rsidR="00F7219F" w:rsidRPr="00F7219F" w:rsidRDefault="00F7219F" w:rsidP="009C637F">
            <w:pPr>
              <w:widowControl/>
              <w:autoSpaceDE/>
              <w:autoSpaceDN/>
              <w:spacing w:after="0" w:line="240" w:lineRule="auto"/>
              <w:jc w:val="left"/>
              <w:rPr>
                <w:szCs w:val="24"/>
                <w:lang w:val="es-419" w:eastAsia="es-419"/>
              </w:rPr>
            </w:pPr>
            <w:r w:rsidRPr="00F7219F">
              <w:rPr>
                <w:szCs w:val="24"/>
                <w:lang w:val="es-419" w:eastAsia="es-419"/>
              </w:rPr>
              <w:t>21°C - 23°C</w:t>
            </w:r>
          </w:p>
        </w:tc>
      </w:tr>
      <w:tr w:rsidR="00F7219F" w:rsidRPr="00F7219F" w14:paraId="3FD1A838" w14:textId="77777777" w:rsidTr="00123537">
        <w:trPr>
          <w:jc w:val="right"/>
        </w:trPr>
        <w:tc>
          <w:tcPr>
            <w:tcW w:w="3664" w:type="dxa"/>
            <w:vAlign w:val="center"/>
            <w:hideMark/>
          </w:tcPr>
          <w:p w14:paraId="3D0D7C70" w14:textId="77777777" w:rsidR="00F7219F" w:rsidRPr="00F7219F" w:rsidRDefault="00F7219F" w:rsidP="009C637F">
            <w:pPr>
              <w:widowControl/>
              <w:autoSpaceDE/>
              <w:autoSpaceDN/>
              <w:spacing w:after="0" w:line="240" w:lineRule="auto"/>
              <w:jc w:val="left"/>
              <w:rPr>
                <w:szCs w:val="24"/>
                <w:lang w:val="es-419" w:eastAsia="es-419"/>
              </w:rPr>
            </w:pPr>
            <w:r w:rsidRPr="00F7219F">
              <w:rPr>
                <w:szCs w:val="24"/>
                <w:lang w:val="es-419" w:eastAsia="es-419"/>
              </w:rPr>
              <w:t>Humedad relativa</w:t>
            </w:r>
          </w:p>
        </w:tc>
        <w:tc>
          <w:tcPr>
            <w:tcW w:w="4269" w:type="dxa"/>
            <w:vAlign w:val="center"/>
            <w:hideMark/>
          </w:tcPr>
          <w:p w14:paraId="496B98CC" w14:textId="77777777" w:rsidR="00F7219F" w:rsidRPr="00F7219F" w:rsidRDefault="00F7219F" w:rsidP="009C637F">
            <w:pPr>
              <w:widowControl/>
              <w:autoSpaceDE/>
              <w:autoSpaceDN/>
              <w:spacing w:after="0" w:line="240" w:lineRule="auto"/>
              <w:jc w:val="left"/>
              <w:rPr>
                <w:szCs w:val="24"/>
                <w:lang w:val="es-419" w:eastAsia="es-419"/>
              </w:rPr>
            </w:pPr>
            <w:r w:rsidRPr="00F7219F">
              <w:rPr>
                <w:szCs w:val="24"/>
                <w:lang w:val="es-419" w:eastAsia="es-419"/>
              </w:rPr>
              <w:t>45% - 55%</w:t>
            </w:r>
          </w:p>
        </w:tc>
      </w:tr>
      <w:tr w:rsidR="00F7219F" w:rsidRPr="00F7219F" w14:paraId="1EA222E8" w14:textId="77777777" w:rsidTr="00123537">
        <w:trPr>
          <w:jc w:val="right"/>
        </w:trPr>
        <w:tc>
          <w:tcPr>
            <w:tcW w:w="3664" w:type="dxa"/>
            <w:vAlign w:val="center"/>
            <w:hideMark/>
          </w:tcPr>
          <w:p w14:paraId="692F4B93" w14:textId="77777777" w:rsidR="00F7219F" w:rsidRPr="00F7219F" w:rsidRDefault="00F7219F" w:rsidP="009C637F">
            <w:pPr>
              <w:widowControl/>
              <w:autoSpaceDE/>
              <w:autoSpaceDN/>
              <w:spacing w:after="0" w:line="240" w:lineRule="auto"/>
              <w:jc w:val="left"/>
              <w:rPr>
                <w:szCs w:val="24"/>
                <w:lang w:val="es-419" w:eastAsia="es-419"/>
              </w:rPr>
            </w:pPr>
            <w:r w:rsidRPr="00F7219F">
              <w:rPr>
                <w:szCs w:val="24"/>
                <w:lang w:val="es-419" w:eastAsia="es-419"/>
              </w:rPr>
              <w:t>Presión atmosférica</w:t>
            </w:r>
          </w:p>
        </w:tc>
        <w:tc>
          <w:tcPr>
            <w:tcW w:w="4269" w:type="dxa"/>
            <w:vAlign w:val="center"/>
            <w:hideMark/>
          </w:tcPr>
          <w:p w14:paraId="5673416F" w14:textId="77777777" w:rsidR="00F7219F" w:rsidRPr="00F7219F" w:rsidRDefault="00F7219F" w:rsidP="009C637F">
            <w:pPr>
              <w:widowControl/>
              <w:autoSpaceDE/>
              <w:autoSpaceDN/>
              <w:spacing w:after="0" w:line="240" w:lineRule="auto"/>
              <w:jc w:val="left"/>
              <w:rPr>
                <w:szCs w:val="24"/>
                <w:lang w:val="es-419" w:eastAsia="es-419"/>
              </w:rPr>
            </w:pPr>
            <w:r w:rsidRPr="00F7219F">
              <w:rPr>
                <w:szCs w:val="24"/>
                <w:lang w:val="es-419" w:eastAsia="es-419"/>
              </w:rPr>
              <w:t>1013 mbar ± 5 mbar</w:t>
            </w:r>
          </w:p>
        </w:tc>
      </w:tr>
      <w:tr w:rsidR="00F7219F" w:rsidRPr="00F7219F" w14:paraId="755F43C7" w14:textId="77777777" w:rsidTr="00123537">
        <w:trPr>
          <w:jc w:val="right"/>
        </w:trPr>
        <w:tc>
          <w:tcPr>
            <w:tcW w:w="3664" w:type="dxa"/>
            <w:vAlign w:val="center"/>
            <w:hideMark/>
          </w:tcPr>
          <w:p w14:paraId="4D21E11E" w14:textId="77777777" w:rsidR="00F7219F" w:rsidRPr="00F7219F" w:rsidRDefault="00F7219F" w:rsidP="009C637F">
            <w:pPr>
              <w:widowControl/>
              <w:autoSpaceDE/>
              <w:autoSpaceDN/>
              <w:spacing w:after="0" w:line="240" w:lineRule="auto"/>
              <w:jc w:val="left"/>
              <w:rPr>
                <w:szCs w:val="24"/>
                <w:lang w:val="es-419" w:eastAsia="es-419"/>
              </w:rPr>
            </w:pPr>
            <w:r w:rsidRPr="00F7219F">
              <w:rPr>
                <w:szCs w:val="24"/>
                <w:lang w:val="es-419" w:eastAsia="es-419"/>
              </w:rPr>
              <w:t>Corrientes de aire</w:t>
            </w:r>
          </w:p>
        </w:tc>
        <w:tc>
          <w:tcPr>
            <w:tcW w:w="4269" w:type="dxa"/>
            <w:vAlign w:val="center"/>
            <w:hideMark/>
          </w:tcPr>
          <w:p w14:paraId="27C616A3" w14:textId="77777777" w:rsidR="00F7219F" w:rsidRPr="00F7219F" w:rsidRDefault="00F7219F" w:rsidP="009C637F">
            <w:pPr>
              <w:widowControl/>
              <w:autoSpaceDE/>
              <w:autoSpaceDN/>
              <w:spacing w:after="0" w:line="240" w:lineRule="auto"/>
              <w:jc w:val="left"/>
              <w:rPr>
                <w:szCs w:val="24"/>
                <w:lang w:val="es-419" w:eastAsia="es-419"/>
              </w:rPr>
            </w:pPr>
            <w:r w:rsidRPr="00F7219F">
              <w:rPr>
                <w:szCs w:val="24"/>
                <w:lang w:val="es-419" w:eastAsia="es-419"/>
              </w:rPr>
              <w:t>Ninguna (ventanas cerradas)</w:t>
            </w:r>
          </w:p>
        </w:tc>
      </w:tr>
    </w:tbl>
    <w:p w14:paraId="31FA3012" w14:textId="03CA16CB" w:rsidR="00123537" w:rsidRDefault="00123537" w:rsidP="009C637F">
      <w:pPr>
        <w:pStyle w:val="Estilo4"/>
        <w:outlineLvl w:val="9"/>
      </w:pPr>
      <w:r>
        <w:br w:type="page"/>
      </w:r>
    </w:p>
    <w:p w14:paraId="27AF81A2" w14:textId="2F911221" w:rsidR="00D4056C" w:rsidRDefault="00D4056C" w:rsidP="00840504">
      <w:pPr>
        <w:pStyle w:val="MyStyle"/>
        <w:outlineLvl w:val="3"/>
      </w:pPr>
      <w:bookmarkStart w:id="509" w:name="_Toc217135238"/>
      <w:bookmarkStart w:id="510" w:name="_Toc218087729"/>
      <w:r>
        <w:lastRenderedPageBreak/>
        <w:t>6.1.1.2. Comparación con termómetro patrón</w:t>
      </w:r>
      <w:bookmarkEnd w:id="509"/>
      <w:bookmarkEnd w:id="510"/>
    </w:p>
    <w:p w14:paraId="0E60B49F" w14:textId="6630033D" w:rsidR="00CE7BBF" w:rsidRDefault="00A7527E" w:rsidP="009C637F">
      <w:pPr>
        <w:pStyle w:val="Estilo4"/>
        <w:outlineLvl w:val="9"/>
      </w:pPr>
      <w:r>
        <w:t>Se realizó una comparación sistemática entre las lecturas del sensor DHT22 y el termómetro patrón en todo el rango operativo.</w:t>
      </w:r>
    </w:p>
    <w:p w14:paraId="5D505F2D" w14:textId="77777777" w:rsidR="00CE7BBF" w:rsidRDefault="00CE7BBF" w:rsidP="009C637F">
      <w:pPr>
        <w:pStyle w:val="Estilo4"/>
        <w:outlineLvl w:val="9"/>
      </w:pPr>
    </w:p>
    <w:p w14:paraId="58586B92" w14:textId="77777777" w:rsidR="00CE7BBF" w:rsidRDefault="00CE7BBF" w:rsidP="009C637F">
      <w:pPr>
        <w:pStyle w:val="Estilo4"/>
        <w:outlineLvl w:val="9"/>
      </w:pPr>
    </w:p>
    <w:p w14:paraId="3795C09E" w14:textId="77777777" w:rsidR="00A7527E" w:rsidRDefault="00A7527E" w:rsidP="009C637F">
      <w:pPr>
        <w:pStyle w:val="Estilo4"/>
        <w:outlineLvl w:val="9"/>
        <w:rPr>
          <w:lang w:val="es-419"/>
        </w:rPr>
      </w:pPr>
      <w:r>
        <w:rPr>
          <w:rStyle w:val="Textoennegrita"/>
        </w:rPr>
        <w:t>Configuración experimental:</w:t>
      </w:r>
    </w:p>
    <w:p w14:paraId="070B4AB0" w14:textId="77777777" w:rsidR="00A7527E" w:rsidRDefault="00A7527E" w:rsidP="009C637F">
      <w:pPr>
        <w:pStyle w:val="Estilo4"/>
        <w:outlineLvl w:val="9"/>
      </w:pPr>
      <w:r>
        <w:t>Fuente de temperatura: Ambiente controlado con variación natural de temperatura a lo largo del día, complementado con fuentes de calor controladas (lámpara incandescente, ventilador) para alcanzar diferentes puntos de medición.</w:t>
      </w:r>
    </w:p>
    <w:p w14:paraId="573CFAE2" w14:textId="77777777" w:rsidR="00A7527E" w:rsidRDefault="00A7527E" w:rsidP="009C637F">
      <w:pPr>
        <w:pStyle w:val="Estilo4"/>
        <w:outlineLvl w:val="9"/>
      </w:pPr>
      <w:r>
        <w:t>Posicionamiento: Ambos sensores colocados en el aire a la misma altura y distancia (5 cm de separación) de la fuente de temperatura, evitando contacto directo que pudiera dañar los componentes electrónicos.</w:t>
      </w:r>
    </w:p>
    <w:p w14:paraId="59718BBD" w14:textId="77777777" w:rsidR="00A7527E" w:rsidRDefault="00A7527E" w:rsidP="009C637F">
      <w:pPr>
        <w:pStyle w:val="Estilo4"/>
        <w:outlineLvl w:val="9"/>
      </w:pPr>
      <w:r>
        <w:t>Tiempo de estabilización: 5 minutos después de alcanzar la temperatura objetivo, verificando estabilidad mediante monitoreo continuo de ambos sensores.</w:t>
      </w:r>
    </w:p>
    <w:p w14:paraId="53E9C1FC" w14:textId="77777777" w:rsidR="00D741CE" w:rsidRPr="00D741CE" w:rsidRDefault="00D741CE" w:rsidP="009C637F">
      <w:pPr>
        <w:pStyle w:val="Estilo4"/>
        <w:outlineLvl w:val="9"/>
        <w:rPr>
          <w:b/>
          <w:bCs/>
          <w:lang w:val="es-419" w:eastAsia="es-419"/>
        </w:rPr>
      </w:pPr>
      <w:r w:rsidRPr="00D741CE">
        <w:rPr>
          <w:b/>
          <w:bCs/>
          <w:lang w:val="es-419" w:eastAsia="es-419"/>
        </w:rPr>
        <w:t>Proceso de comparación:</w:t>
      </w:r>
    </w:p>
    <w:p w14:paraId="49C3BA89" w14:textId="77777777" w:rsidR="00D741CE" w:rsidRPr="00D741CE" w:rsidRDefault="00D741CE" w:rsidP="009C637F">
      <w:pPr>
        <w:pStyle w:val="Estilo4"/>
        <w:outlineLvl w:val="9"/>
        <w:rPr>
          <w:lang w:val="es-419" w:eastAsia="es-419"/>
        </w:rPr>
      </w:pPr>
      <w:r w:rsidRPr="00D741CE">
        <w:rPr>
          <w:lang w:val="es-419" w:eastAsia="es-419"/>
        </w:rPr>
        <w:t>Para cada punto de temperatura objetivo:</w:t>
      </w:r>
    </w:p>
    <w:p w14:paraId="74D7F960" w14:textId="77777777" w:rsidR="00D741CE" w:rsidRPr="00D741CE" w:rsidRDefault="00D741CE" w:rsidP="009C637F">
      <w:pPr>
        <w:pStyle w:val="Estilo4"/>
        <w:numPr>
          <w:ilvl w:val="0"/>
          <w:numId w:val="459"/>
        </w:numPr>
        <w:outlineLvl w:val="9"/>
        <w:rPr>
          <w:lang w:val="es-419" w:eastAsia="es-419"/>
        </w:rPr>
      </w:pPr>
      <w:r w:rsidRPr="00D741CE">
        <w:rPr>
          <w:lang w:val="es-419" w:eastAsia="es-419"/>
        </w:rPr>
        <w:t>Ubicar ambos sensores en la misma zona térmica</w:t>
      </w:r>
    </w:p>
    <w:p w14:paraId="1C86CF63" w14:textId="77777777" w:rsidR="00D741CE" w:rsidRPr="00D741CE" w:rsidRDefault="00D741CE" w:rsidP="009C637F">
      <w:pPr>
        <w:pStyle w:val="Estilo4"/>
        <w:numPr>
          <w:ilvl w:val="0"/>
          <w:numId w:val="459"/>
        </w:numPr>
        <w:outlineLvl w:val="9"/>
        <w:rPr>
          <w:lang w:val="es-419" w:eastAsia="es-419"/>
        </w:rPr>
      </w:pPr>
      <w:r w:rsidRPr="00D741CE">
        <w:rPr>
          <w:lang w:val="es-419" w:eastAsia="es-419"/>
        </w:rPr>
        <w:t>Ajustar fuente de temperatura (lámpara, calefacción o ventilador) según sea necesario</w:t>
      </w:r>
    </w:p>
    <w:p w14:paraId="7ACED803" w14:textId="77777777" w:rsidR="00D741CE" w:rsidRPr="00D741CE" w:rsidRDefault="00D741CE" w:rsidP="009C637F">
      <w:pPr>
        <w:pStyle w:val="Estilo4"/>
        <w:numPr>
          <w:ilvl w:val="0"/>
          <w:numId w:val="459"/>
        </w:numPr>
        <w:outlineLvl w:val="9"/>
        <w:rPr>
          <w:lang w:val="es-419" w:eastAsia="es-419"/>
        </w:rPr>
      </w:pPr>
      <w:r w:rsidRPr="00D741CE">
        <w:rPr>
          <w:lang w:val="es-419" w:eastAsia="es-419"/>
        </w:rPr>
        <w:t>Esperar estabilización térmica del ambiente (variación &lt;0.1°C en 3 minutos consecutivos)</w:t>
      </w:r>
    </w:p>
    <w:p w14:paraId="6C41DD21" w14:textId="77777777" w:rsidR="00D741CE" w:rsidRPr="00D741CE" w:rsidRDefault="00D741CE" w:rsidP="009C637F">
      <w:pPr>
        <w:pStyle w:val="Estilo4"/>
        <w:numPr>
          <w:ilvl w:val="0"/>
          <w:numId w:val="459"/>
        </w:numPr>
        <w:outlineLvl w:val="9"/>
        <w:rPr>
          <w:lang w:val="es-419" w:eastAsia="es-419"/>
        </w:rPr>
      </w:pPr>
      <w:r w:rsidRPr="00D741CE">
        <w:rPr>
          <w:lang w:val="es-419" w:eastAsia="es-419"/>
        </w:rPr>
        <w:t>Iniciar registro simultáneo de ambos sensores</w:t>
      </w:r>
    </w:p>
    <w:p w14:paraId="35CD2683" w14:textId="77777777" w:rsidR="00D741CE" w:rsidRPr="00D741CE" w:rsidRDefault="00D741CE" w:rsidP="009C637F">
      <w:pPr>
        <w:pStyle w:val="Estilo4"/>
        <w:numPr>
          <w:ilvl w:val="0"/>
          <w:numId w:val="459"/>
        </w:numPr>
        <w:outlineLvl w:val="9"/>
        <w:rPr>
          <w:lang w:val="es-419" w:eastAsia="es-419"/>
        </w:rPr>
      </w:pPr>
      <w:r w:rsidRPr="00D741CE">
        <w:rPr>
          <w:lang w:val="es-419" w:eastAsia="es-419"/>
        </w:rPr>
        <w:t>Registrar 10 lecturas del DHT22 cada 2 segundos</w:t>
      </w:r>
    </w:p>
    <w:p w14:paraId="1A4B3C3E" w14:textId="77777777" w:rsidR="00D741CE" w:rsidRPr="00D741CE" w:rsidRDefault="00D741CE" w:rsidP="009C637F">
      <w:pPr>
        <w:pStyle w:val="Estilo4"/>
        <w:numPr>
          <w:ilvl w:val="0"/>
          <w:numId w:val="459"/>
        </w:numPr>
        <w:outlineLvl w:val="9"/>
        <w:rPr>
          <w:lang w:val="es-419" w:eastAsia="es-419"/>
        </w:rPr>
      </w:pPr>
      <w:r w:rsidRPr="00D741CE">
        <w:rPr>
          <w:lang w:val="es-419" w:eastAsia="es-419"/>
        </w:rPr>
        <w:t>Registrar lectura estable del termómetro patrón</w:t>
      </w:r>
    </w:p>
    <w:p w14:paraId="5352E965" w14:textId="77777777" w:rsidR="00D741CE" w:rsidRPr="00D741CE" w:rsidRDefault="00D741CE" w:rsidP="009C637F">
      <w:pPr>
        <w:pStyle w:val="Estilo4"/>
        <w:numPr>
          <w:ilvl w:val="0"/>
          <w:numId w:val="459"/>
        </w:numPr>
        <w:outlineLvl w:val="9"/>
        <w:rPr>
          <w:lang w:val="es-419" w:eastAsia="es-419"/>
        </w:rPr>
      </w:pPr>
      <w:r w:rsidRPr="00D741CE">
        <w:rPr>
          <w:lang w:val="es-419" w:eastAsia="es-419"/>
        </w:rPr>
        <w:t>Calcular promedio y desviación estándar del DHT22</w:t>
      </w:r>
    </w:p>
    <w:p w14:paraId="4E6751B3" w14:textId="77777777" w:rsidR="00D741CE" w:rsidRDefault="00D741CE" w:rsidP="009C637F">
      <w:pPr>
        <w:pStyle w:val="Estilo4"/>
        <w:outlineLvl w:val="9"/>
        <w:rPr>
          <w:lang w:val="es-419"/>
        </w:rPr>
      </w:pPr>
      <w:r>
        <w:rPr>
          <w:rStyle w:val="Textoennegrita"/>
        </w:rPr>
        <w:t>Análisis de concordancia:</w:t>
      </w:r>
    </w:p>
    <w:p w14:paraId="6CB61F2F" w14:textId="77777777" w:rsidR="00D741CE" w:rsidRDefault="00D741CE" w:rsidP="009C637F">
      <w:pPr>
        <w:pStyle w:val="Estilo4"/>
        <w:outlineLvl w:val="9"/>
      </w:pPr>
      <w:r>
        <w:t>Se evaluó la concordancia entre ambos instrumentos mediante:</w:t>
      </w:r>
    </w:p>
    <w:p w14:paraId="21D74224" w14:textId="77777777" w:rsidR="00D741CE" w:rsidRDefault="00D741CE" w:rsidP="009C637F">
      <w:pPr>
        <w:pStyle w:val="Estilo4"/>
        <w:outlineLvl w:val="9"/>
      </w:pPr>
      <w:r>
        <w:t>Diferencia absoluta: DHT22 - Patrón (en °C)</w:t>
      </w:r>
    </w:p>
    <w:p w14:paraId="5A11207D" w14:textId="77777777" w:rsidR="00D741CE" w:rsidRDefault="00D741CE" w:rsidP="009C637F">
      <w:pPr>
        <w:pStyle w:val="Estilo4"/>
        <w:outlineLvl w:val="9"/>
      </w:pPr>
      <w:r>
        <w:t>Diferencia relativa: ((DHT22 - Patrón) / Patrón) × 100 (en %)</w:t>
      </w:r>
    </w:p>
    <w:p w14:paraId="5E184B34" w14:textId="77777777" w:rsidR="00D741CE" w:rsidRDefault="00D741CE" w:rsidP="009C637F">
      <w:pPr>
        <w:pStyle w:val="Estilo4"/>
        <w:outlineLvl w:val="9"/>
      </w:pPr>
      <w:r>
        <w:t>Límites de acuerdo: Se consideró aceptable una diferencia ≤ ±0.5°C según especificaciones del fabricante del DHT22.</w:t>
      </w:r>
    </w:p>
    <w:p w14:paraId="612659B0" w14:textId="77777777" w:rsidR="00D741CE" w:rsidRPr="00D741CE" w:rsidRDefault="00D741CE" w:rsidP="009C637F">
      <w:pPr>
        <w:pStyle w:val="Estilo4"/>
        <w:outlineLvl w:val="9"/>
        <w:rPr>
          <w:lang w:val="es-419" w:eastAsia="es-419"/>
        </w:rPr>
      </w:pPr>
      <w:r w:rsidRPr="00D741CE">
        <w:rPr>
          <w:lang w:val="es-419" w:eastAsia="es-419"/>
        </w:rPr>
        <w:t>Observaciones durante las pruebas:</w:t>
      </w:r>
    </w:p>
    <w:p w14:paraId="174BA435" w14:textId="77777777" w:rsidR="00D741CE" w:rsidRPr="00D741CE" w:rsidRDefault="00D741CE" w:rsidP="009C637F">
      <w:pPr>
        <w:pStyle w:val="Estilo4"/>
        <w:outlineLvl w:val="9"/>
        <w:rPr>
          <w:b/>
          <w:bCs/>
          <w:lang w:val="es-419" w:eastAsia="es-419"/>
        </w:rPr>
      </w:pPr>
      <w:r w:rsidRPr="00D741CE">
        <w:rPr>
          <w:b/>
          <w:bCs/>
          <w:lang w:val="es-419" w:eastAsia="es-419"/>
        </w:rPr>
        <w:t>Comportamiento del DHT22:</w:t>
      </w:r>
    </w:p>
    <w:p w14:paraId="4BE754FA" w14:textId="77777777" w:rsidR="00D741CE" w:rsidRPr="00D741CE" w:rsidRDefault="00D741CE" w:rsidP="009C637F">
      <w:pPr>
        <w:pStyle w:val="Estilo4"/>
        <w:numPr>
          <w:ilvl w:val="0"/>
          <w:numId w:val="460"/>
        </w:numPr>
        <w:outlineLvl w:val="9"/>
        <w:rPr>
          <w:lang w:val="es-419" w:eastAsia="es-419"/>
        </w:rPr>
      </w:pPr>
      <w:r w:rsidRPr="00D741CE">
        <w:rPr>
          <w:lang w:val="es-419" w:eastAsia="es-419"/>
        </w:rPr>
        <w:t>Tiempo de respuesta en aire: 15-20 segundos para alcanzar el 90% del cambio de temperatura</w:t>
      </w:r>
    </w:p>
    <w:p w14:paraId="04B3DEDB" w14:textId="77777777" w:rsidR="00D741CE" w:rsidRPr="00D741CE" w:rsidRDefault="00D741CE" w:rsidP="009C637F">
      <w:pPr>
        <w:pStyle w:val="Estilo4"/>
        <w:numPr>
          <w:ilvl w:val="0"/>
          <w:numId w:val="460"/>
        </w:numPr>
        <w:outlineLvl w:val="9"/>
        <w:rPr>
          <w:lang w:val="es-419" w:eastAsia="es-419"/>
        </w:rPr>
      </w:pPr>
      <w:r w:rsidRPr="00D741CE">
        <w:rPr>
          <w:lang w:val="es-419" w:eastAsia="es-419"/>
        </w:rPr>
        <w:lastRenderedPageBreak/>
        <w:t>Estabilidad: Lecturas estables después de 45 segundos en temperatura ambiente constante</w:t>
      </w:r>
    </w:p>
    <w:p w14:paraId="0379177B" w14:textId="77777777" w:rsidR="00D741CE" w:rsidRPr="00D741CE" w:rsidRDefault="00D741CE" w:rsidP="009C637F">
      <w:pPr>
        <w:pStyle w:val="Estilo4"/>
        <w:numPr>
          <w:ilvl w:val="0"/>
          <w:numId w:val="460"/>
        </w:numPr>
        <w:outlineLvl w:val="9"/>
        <w:rPr>
          <w:lang w:val="es-419" w:eastAsia="es-419"/>
        </w:rPr>
      </w:pPr>
      <w:r w:rsidRPr="00D741CE">
        <w:rPr>
          <w:lang w:val="es-419" w:eastAsia="es-419"/>
        </w:rPr>
        <w:t>Ruido: Variación típica de ±0.1°C entre lecturas consecutivas</w:t>
      </w:r>
    </w:p>
    <w:p w14:paraId="57868BB2" w14:textId="77777777" w:rsidR="00D741CE" w:rsidRPr="00D741CE" w:rsidRDefault="00D741CE" w:rsidP="009C637F">
      <w:pPr>
        <w:pStyle w:val="Estilo4"/>
        <w:numPr>
          <w:ilvl w:val="0"/>
          <w:numId w:val="460"/>
        </w:numPr>
        <w:outlineLvl w:val="9"/>
        <w:rPr>
          <w:lang w:val="es-419" w:eastAsia="es-419"/>
        </w:rPr>
      </w:pPr>
      <w:r w:rsidRPr="00D741CE">
        <w:rPr>
          <w:lang w:val="es-419" w:eastAsia="es-419"/>
        </w:rPr>
        <w:t>Comportamiento del termómetro patrón:</w:t>
      </w:r>
    </w:p>
    <w:p w14:paraId="5FAA067A" w14:textId="77777777" w:rsidR="00D741CE" w:rsidRPr="00D741CE" w:rsidRDefault="00D741CE" w:rsidP="009C637F">
      <w:pPr>
        <w:pStyle w:val="Estilo4"/>
        <w:numPr>
          <w:ilvl w:val="0"/>
          <w:numId w:val="460"/>
        </w:numPr>
        <w:outlineLvl w:val="9"/>
        <w:rPr>
          <w:lang w:val="es-419" w:eastAsia="es-419"/>
        </w:rPr>
      </w:pPr>
      <w:r w:rsidRPr="00D741CE">
        <w:rPr>
          <w:lang w:val="es-419" w:eastAsia="es-419"/>
        </w:rPr>
        <w:t>Tiempo de respuesta en aire: 8-12 segundos (más rápido que DHT22)</w:t>
      </w:r>
    </w:p>
    <w:p w14:paraId="18C755DB" w14:textId="77777777" w:rsidR="00D741CE" w:rsidRPr="00D741CE" w:rsidRDefault="00D741CE" w:rsidP="009C637F">
      <w:pPr>
        <w:pStyle w:val="Estilo4"/>
        <w:numPr>
          <w:ilvl w:val="0"/>
          <w:numId w:val="460"/>
        </w:numPr>
        <w:outlineLvl w:val="9"/>
        <w:rPr>
          <w:lang w:val="es-419" w:eastAsia="es-419"/>
        </w:rPr>
      </w:pPr>
      <w:r w:rsidRPr="00D741CE">
        <w:rPr>
          <w:lang w:val="es-419" w:eastAsia="es-419"/>
        </w:rPr>
        <w:t>Estabilidad: Lecturas muy estables (±0.05°C)</w:t>
      </w:r>
    </w:p>
    <w:p w14:paraId="32357CBD" w14:textId="77777777" w:rsidR="00D741CE" w:rsidRPr="00D741CE" w:rsidRDefault="00D741CE" w:rsidP="009C637F">
      <w:pPr>
        <w:pStyle w:val="Estilo4"/>
        <w:numPr>
          <w:ilvl w:val="0"/>
          <w:numId w:val="460"/>
        </w:numPr>
        <w:outlineLvl w:val="9"/>
        <w:rPr>
          <w:lang w:val="es-419" w:eastAsia="es-419"/>
        </w:rPr>
      </w:pPr>
      <w:r w:rsidRPr="00D741CE">
        <w:rPr>
          <w:lang w:val="es-419" w:eastAsia="es-419"/>
        </w:rPr>
        <w:t>Ruido: Mínimo</w:t>
      </w:r>
    </w:p>
    <w:p w14:paraId="5DF2821B" w14:textId="77777777" w:rsidR="00D741CE" w:rsidRPr="00D741CE" w:rsidRDefault="00D741CE" w:rsidP="009C637F">
      <w:pPr>
        <w:pStyle w:val="Estilo4"/>
        <w:outlineLvl w:val="9"/>
        <w:rPr>
          <w:b/>
          <w:bCs/>
          <w:lang w:val="es-419" w:eastAsia="es-419"/>
        </w:rPr>
      </w:pPr>
      <w:r w:rsidRPr="00D741CE">
        <w:rPr>
          <w:b/>
          <w:bCs/>
          <w:lang w:val="es-419" w:eastAsia="es-419"/>
        </w:rPr>
        <w:t>Condiciones especiales evaluadas:</w:t>
      </w:r>
    </w:p>
    <w:p w14:paraId="3B762831" w14:textId="77777777" w:rsidR="00D741CE" w:rsidRPr="00D741CE" w:rsidRDefault="00D741CE" w:rsidP="009C637F">
      <w:pPr>
        <w:pStyle w:val="Estilo4"/>
        <w:outlineLvl w:val="9"/>
        <w:rPr>
          <w:lang w:val="es-419" w:eastAsia="es-419"/>
        </w:rPr>
      </w:pPr>
      <w:r w:rsidRPr="00D741CE">
        <w:rPr>
          <w:lang w:val="es-419" w:eastAsia="es-419"/>
        </w:rPr>
        <w:t>Además de las mediciones estándar, se evaluó el comportamiento en condiciones extremas:</w:t>
      </w:r>
    </w:p>
    <w:p w14:paraId="3EF0A63C" w14:textId="77777777" w:rsidR="00D741CE" w:rsidRPr="00D741CE" w:rsidRDefault="00D741CE" w:rsidP="009C637F">
      <w:pPr>
        <w:pStyle w:val="Estilo4"/>
        <w:outlineLvl w:val="9"/>
        <w:rPr>
          <w:lang w:val="es-419" w:eastAsia="es-419"/>
        </w:rPr>
      </w:pPr>
      <w:r w:rsidRPr="00D741CE">
        <w:rPr>
          <w:lang w:val="es-419" w:eastAsia="es-419"/>
        </w:rPr>
        <w:t>Temperatura baja (10°C):</w:t>
      </w:r>
    </w:p>
    <w:p w14:paraId="31261BBF" w14:textId="77777777" w:rsidR="00D741CE" w:rsidRPr="00D741CE" w:rsidRDefault="00D741CE" w:rsidP="009C637F">
      <w:pPr>
        <w:pStyle w:val="Estilo4"/>
        <w:numPr>
          <w:ilvl w:val="0"/>
          <w:numId w:val="461"/>
        </w:numPr>
        <w:outlineLvl w:val="9"/>
        <w:rPr>
          <w:lang w:val="es-419" w:eastAsia="es-419"/>
        </w:rPr>
      </w:pPr>
      <w:r w:rsidRPr="00D741CE">
        <w:rPr>
          <w:lang w:val="es-419" w:eastAsia="es-419"/>
        </w:rPr>
        <w:t>Sensor respondió correctamente</w:t>
      </w:r>
    </w:p>
    <w:p w14:paraId="1E0340F6" w14:textId="77777777" w:rsidR="00D741CE" w:rsidRPr="00D741CE" w:rsidRDefault="00D741CE" w:rsidP="009C637F">
      <w:pPr>
        <w:pStyle w:val="Estilo4"/>
        <w:numPr>
          <w:ilvl w:val="0"/>
          <w:numId w:val="461"/>
        </w:numPr>
        <w:outlineLvl w:val="9"/>
        <w:rPr>
          <w:lang w:val="es-419" w:eastAsia="es-419"/>
        </w:rPr>
      </w:pPr>
      <w:r w:rsidRPr="00D741CE">
        <w:rPr>
          <w:lang w:val="es-419" w:eastAsia="es-419"/>
        </w:rPr>
        <w:t>Tiempo de respuesta ligeramente mayor (25 segundos)</w:t>
      </w:r>
    </w:p>
    <w:p w14:paraId="7DDFD749" w14:textId="77777777" w:rsidR="00D741CE" w:rsidRPr="00D741CE" w:rsidRDefault="00D741CE" w:rsidP="009C637F">
      <w:pPr>
        <w:pStyle w:val="Estilo4"/>
        <w:numPr>
          <w:ilvl w:val="0"/>
          <w:numId w:val="461"/>
        </w:numPr>
        <w:outlineLvl w:val="9"/>
        <w:rPr>
          <w:lang w:val="es-419" w:eastAsia="es-419"/>
        </w:rPr>
      </w:pPr>
      <w:r w:rsidRPr="00D741CE">
        <w:rPr>
          <w:lang w:val="es-419" w:eastAsia="es-419"/>
        </w:rPr>
        <w:t>Medición realizada con ventilador y enfriamiento natural nocturno</w:t>
      </w:r>
    </w:p>
    <w:p w14:paraId="0F52F506" w14:textId="77777777" w:rsidR="00D741CE" w:rsidRPr="00D741CE" w:rsidRDefault="00D741CE" w:rsidP="009C637F">
      <w:pPr>
        <w:pStyle w:val="Estilo4"/>
        <w:outlineLvl w:val="9"/>
        <w:rPr>
          <w:lang w:val="es-419" w:eastAsia="es-419"/>
        </w:rPr>
      </w:pPr>
      <w:r w:rsidRPr="00D741CE">
        <w:rPr>
          <w:lang w:val="es-419" w:eastAsia="es-419"/>
        </w:rPr>
        <w:t>Temperatura alta (50°C):</w:t>
      </w:r>
    </w:p>
    <w:p w14:paraId="7C8E9110" w14:textId="77777777" w:rsidR="00D741CE" w:rsidRPr="00D741CE" w:rsidRDefault="00D741CE" w:rsidP="009C637F">
      <w:pPr>
        <w:pStyle w:val="Estilo4"/>
        <w:numPr>
          <w:ilvl w:val="0"/>
          <w:numId w:val="462"/>
        </w:numPr>
        <w:outlineLvl w:val="9"/>
        <w:rPr>
          <w:lang w:val="es-419" w:eastAsia="es-419"/>
        </w:rPr>
      </w:pPr>
      <w:r w:rsidRPr="00D741CE">
        <w:rPr>
          <w:lang w:val="es-419" w:eastAsia="es-419"/>
        </w:rPr>
        <w:t>Sensor respondió correctamente</w:t>
      </w:r>
    </w:p>
    <w:p w14:paraId="04600143" w14:textId="77777777" w:rsidR="00D741CE" w:rsidRPr="00D741CE" w:rsidRDefault="00D741CE" w:rsidP="009C637F">
      <w:pPr>
        <w:pStyle w:val="Estilo4"/>
        <w:numPr>
          <w:ilvl w:val="0"/>
          <w:numId w:val="462"/>
        </w:numPr>
        <w:outlineLvl w:val="9"/>
        <w:rPr>
          <w:lang w:val="es-419" w:eastAsia="es-419"/>
        </w:rPr>
      </w:pPr>
      <w:r w:rsidRPr="00D741CE">
        <w:rPr>
          <w:lang w:val="es-419" w:eastAsia="es-419"/>
        </w:rPr>
        <w:t>Sin degradación observable de precisión</w:t>
      </w:r>
    </w:p>
    <w:p w14:paraId="721D10EC" w14:textId="77777777" w:rsidR="00D741CE" w:rsidRPr="00D741CE" w:rsidRDefault="00D741CE" w:rsidP="009C637F">
      <w:pPr>
        <w:pStyle w:val="Estilo4"/>
        <w:numPr>
          <w:ilvl w:val="0"/>
          <w:numId w:val="462"/>
        </w:numPr>
        <w:outlineLvl w:val="9"/>
        <w:rPr>
          <w:lang w:val="es-419" w:eastAsia="es-419"/>
        </w:rPr>
      </w:pPr>
      <w:r w:rsidRPr="00D741CE">
        <w:rPr>
          <w:lang w:val="es-419" w:eastAsia="es-419"/>
        </w:rPr>
        <w:t>Medición realizada con lámpara incandescente de 100W a distancia controlada</w:t>
      </w:r>
    </w:p>
    <w:p w14:paraId="601F26AB" w14:textId="77777777" w:rsidR="00D741CE" w:rsidRPr="00D741CE" w:rsidRDefault="00D741CE" w:rsidP="009C637F">
      <w:pPr>
        <w:pStyle w:val="Estilo4"/>
        <w:outlineLvl w:val="9"/>
        <w:rPr>
          <w:lang w:val="es-419" w:eastAsia="es-419"/>
        </w:rPr>
      </w:pPr>
      <w:r w:rsidRPr="00D741CE">
        <w:rPr>
          <w:lang w:val="es-419" w:eastAsia="es-419"/>
        </w:rPr>
        <w:t>Cambios rápidos de temperatura:</w:t>
      </w:r>
    </w:p>
    <w:p w14:paraId="261B4E8E" w14:textId="77777777" w:rsidR="00D741CE" w:rsidRPr="00D741CE" w:rsidRDefault="00D741CE" w:rsidP="009C637F">
      <w:pPr>
        <w:pStyle w:val="Estilo4"/>
        <w:numPr>
          <w:ilvl w:val="0"/>
          <w:numId w:val="463"/>
        </w:numPr>
        <w:outlineLvl w:val="9"/>
        <w:rPr>
          <w:lang w:val="es-419" w:eastAsia="es-419"/>
        </w:rPr>
      </w:pPr>
      <w:r w:rsidRPr="00D741CE">
        <w:rPr>
          <w:lang w:val="es-419" w:eastAsia="es-419"/>
        </w:rPr>
        <w:t>Transición de ambiente fresco (20°C) a zona caliente (40°C)</w:t>
      </w:r>
    </w:p>
    <w:p w14:paraId="00A16EAA" w14:textId="77777777" w:rsidR="00D741CE" w:rsidRPr="00D741CE" w:rsidRDefault="00D741CE" w:rsidP="009C637F">
      <w:pPr>
        <w:pStyle w:val="Estilo4"/>
        <w:numPr>
          <w:ilvl w:val="0"/>
          <w:numId w:val="463"/>
        </w:numPr>
        <w:outlineLvl w:val="9"/>
        <w:rPr>
          <w:lang w:val="es-419" w:eastAsia="es-419"/>
        </w:rPr>
      </w:pPr>
      <w:r w:rsidRPr="00D741CE">
        <w:rPr>
          <w:lang w:val="es-419" w:eastAsia="es-419"/>
        </w:rPr>
        <w:t>DHT22 tardó 60 segundos en estabilizarse completamente</w:t>
      </w:r>
    </w:p>
    <w:p w14:paraId="4C1F1166" w14:textId="77777777" w:rsidR="00D741CE" w:rsidRPr="00D741CE" w:rsidRDefault="00D741CE" w:rsidP="009C637F">
      <w:pPr>
        <w:pStyle w:val="Estilo4"/>
        <w:numPr>
          <w:ilvl w:val="0"/>
          <w:numId w:val="463"/>
        </w:numPr>
        <w:outlineLvl w:val="9"/>
        <w:rPr>
          <w:lang w:val="es-419" w:eastAsia="es-419"/>
        </w:rPr>
      </w:pPr>
      <w:r w:rsidRPr="00D741CE">
        <w:rPr>
          <w:lang w:val="es-419" w:eastAsia="es-419"/>
        </w:rPr>
        <w:t>Sin sobrepaso (overshoot) significativo</w:t>
      </w:r>
    </w:p>
    <w:p w14:paraId="5EEB653F" w14:textId="77777777" w:rsidR="00D741CE" w:rsidRPr="00D741CE" w:rsidRDefault="00D741CE" w:rsidP="009C637F">
      <w:pPr>
        <w:pStyle w:val="Estilo4"/>
        <w:outlineLvl w:val="9"/>
        <w:rPr>
          <w:lang w:val="es-419" w:eastAsia="es-419"/>
        </w:rPr>
      </w:pPr>
      <w:r w:rsidRPr="00D741CE">
        <w:rPr>
          <w:lang w:val="es-419" w:eastAsia="es-419"/>
        </w:rPr>
        <w:t>Precauciones tomadas:</w:t>
      </w:r>
    </w:p>
    <w:p w14:paraId="07981C79" w14:textId="77777777" w:rsidR="00D741CE" w:rsidRPr="00D741CE" w:rsidRDefault="00D741CE" w:rsidP="009C637F">
      <w:pPr>
        <w:pStyle w:val="Estilo4"/>
        <w:outlineLvl w:val="9"/>
        <w:rPr>
          <w:lang w:val="es-419" w:eastAsia="es-419"/>
        </w:rPr>
      </w:pPr>
      <w:r w:rsidRPr="00D741CE">
        <w:rPr>
          <w:lang w:val="es-419" w:eastAsia="es-419"/>
        </w:rPr>
        <w:t>Protección de sensores:</w:t>
      </w:r>
    </w:p>
    <w:p w14:paraId="718907B9" w14:textId="77777777" w:rsidR="00D741CE" w:rsidRPr="00D741CE" w:rsidRDefault="00D741CE" w:rsidP="009C637F">
      <w:pPr>
        <w:pStyle w:val="Estilo4"/>
        <w:numPr>
          <w:ilvl w:val="0"/>
          <w:numId w:val="464"/>
        </w:numPr>
        <w:outlineLvl w:val="9"/>
        <w:rPr>
          <w:lang w:val="es-419" w:eastAsia="es-419"/>
        </w:rPr>
      </w:pPr>
      <w:r w:rsidRPr="00D741CE">
        <w:rPr>
          <w:lang w:val="es-419" w:eastAsia="es-419"/>
        </w:rPr>
        <w:t>Ambos sensores mantenidos en aire sin contacto con líquidos</w:t>
      </w:r>
    </w:p>
    <w:p w14:paraId="30FA4622" w14:textId="77777777" w:rsidR="00D741CE" w:rsidRPr="00D741CE" w:rsidRDefault="00D741CE" w:rsidP="009C637F">
      <w:pPr>
        <w:pStyle w:val="Estilo4"/>
        <w:numPr>
          <w:ilvl w:val="0"/>
          <w:numId w:val="464"/>
        </w:numPr>
        <w:outlineLvl w:val="9"/>
        <w:rPr>
          <w:lang w:val="es-419" w:eastAsia="es-419"/>
        </w:rPr>
      </w:pPr>
      <w:r w:rsidRPr="00D741CE">
        <w:rPr>
          <w:lang w:val="es-419" w:eastAsia="es-419"/>
        </w:rPr>
        <w:t>Distancia segura de fuentes de calor intenso para evitar daños</w:t>
      </w:r>
    </w:p>
    <w:p w14:paraId="0C615EFF" w14:textId="77777777" w:rsidR="00D741CE" w:rsidRPr="00D741CE" w:rsidRDefault="00D741CE" w:rsidP="009C637F">
      <w:pPr>
        <w:pStyle w:val="Estilo4"/>
        <w:numPr>
          <w:ilvl w:val="0"/>
          <w:numId w:val="464"/>
        </w:numPr>
        <w:outlineLvl w:val="9"/>
        <w:rPr>
          <w:lang w:val="es-419" w:eastAsia="es-419"/>
        </w:rPr>
      </w:pPr>
      <w:r w:rsidRPr="00D741CE">
        <w:rPr>
          <w:lang w:val="es-419" w:eastAsia="es-419"/>
        </w:rPr>
        <w:t>Sin exposición directa a luz solar o corrientes de aire fuertes</w:t>
      </w:r>
    </w:p>
    <w:p w14:paraId="0E860B8C" w14:textId="77777777" w:rsidR="00D741CE" w:rsidRPr="00D741CE" w:rsidRDefault="00D741CE" w:rsidP="009C637F">
      <w:pPr>
        <w:pStyle w:val="Estilo4"/>
        <w:outlineLvl w:val="9"/>
        <w:rPr>
          <w:lang w:val="es-419" w:eastAsia="es-419"/>
        </w:rPr>
      </w:pPr>
      <w:r w:rsidRPr="00D741CE">
        <w:rPr>
          <w:lang w:val="es-419" w:eastAsia="es-419"/>
        </w:rPr>
        <w:t>Homogeneidad térmica:</w:t>
      </w:r>
    </w:p>
    <w:p w14:paraId="4775A219" w14:textId="77777777" w:rsidR="00D741CE" w:rsidRPr="00D741CE" w:rsidRDefault="00D741CE" w:rsidP="009C637F">
      <w:pPr>
        <w:pStyle w:val="Estilo4"/>
        <w:numPr>
          <w:ilvl w:val="0"/>
          <w:numId w:val="465"/>
        </w:numPr>
        <w:outlineLvl w:val="9"/>
        <w:rPr>
          <w:lang w:val="es-419" w:eastAsia="es-419"/>
        </w:rPr>
      </w:pPr>
      <w:r w:rsidRPr="00D741CE">
        <w:rPr>
          <w:lang w:val="es-419" w:eastAsia="es-419"/>
        </w:rPr>
        <w:t>Verificación de que ambos sensores están en la misma zona de temperatura</w:t>
      </w:r>
    </w:p>
    <w:p w14:paraId="06D86151" w14:textId="77777777" w:rsidR="00D741CE" w:rsidRPr="00D741CE" w:rsidRDefault="00D741CE" w:rsidP="009C637F">
      <w:pPr>
        <w:pStyle w:val="Estilo4"/>
        <w:numPr>
          <w:ilvl w:val="0"/>
          <w:numId w:val="465"/>
        </w:numPr>
        <w:outlineLvl w:val="9"/>
        <w:rPr>
          <w:lang w:val="es-419" w:eastAsia="es-419"/>
        </w:rPr>
      </w:pPr>
      <w:r w:rsidRPr="00D741CE">
        <w:rPr>
          <w:lang w:val="es-419" w:eastAsia="es-419"/>
        </w:rPr>
        <w:t>Uso de pequeño recinto aislado para minimizar gradientes térmicos</w:t>
      </w:r>
    </w:p>
    <w:p w14:paraId="361A17CC" w14:textId="77777777" w:rsidR="00D741CE" w:rsidRPr="00D741CE" w:rsidRDefault="00D741CE" w:rsidP="009C637F">
      <w:pPr>
        <w:pStyle w:val="Estilo4"/>
        <w:numPr>
          <w:ilvl w:val="0"/>
          <w:numId w:val="465"/>
        </w:numPr>
        <w:outlineLvl w:val="9"/>
        <w:rPr>
          <w:lang w:val="es-419" w:eastAsia="es-419"/>
        </w:rPr>
      </w:pPr>
      <w:r w:rsidRPr="00D741CE">
        <w:rPr>
          <w:lang w:val="es-419" w:eastAsia="es-419"/>
        </w:rPr>
        <w:t>Agitación suave del aire con ventilador a baja velocidad cuando fue necesario</w:t>
      </w:r>
    </w:p>
    <w:p w14:paraId="17B09FF7" w14:textId="77777777" w:rsidR="00CE7BBF" w:rsidRPr="00A7527E" w:rsidRDefault="00CE7BBF" w:rsidP="009C637F">
      <w:pPr>
        <w:pStyle w:val="Estilo4"/>
        <w:outlineLvl w:val="9"/>
        <w:rPr>
          <w:lang w:val="es-419"/>
        </w:rPr>
      </w:pPr>
    </w:p>
    <w:p w14:paraId="7EF6428F" w14:textId="77777777" w:rsidR="00CE7BBF" w:rsidRDefault="00CE7BBF" w:rsidP="009C637F">
      <w:pPr>
        <w:pStyle w:val="Estilo4"/>
        <w:outlineLvl w:val="9"/>
      </w:pPr>
    </w:p>
    <w:p w14:paraId="4D758381" w14:textId="77777777" w:rsidR="00CE7BBF" w:rsidRDefault="00CE7BBF" w:rsidP="009C637F">
      <w:pPr>
        <w:pStyle w:val="Estilo4"/>
        <w:outlineLvl w:val="9"/>
      </w:pPr>
    </w:p>
    <w:p w14:paraId="0B628AAE" w14:textId="77777777" w:rsidR="00CE7BBF" w:rsidRDefault="00CE7BBF" w:rsidP="009C637F">
      <w:pPr>
        <w:pStyle w:val="Estilo4"/>
        <w:outlineLvl w:val="9"/>
      </w:pPr>
    </w:p>
    <w:p w14:paraId="609C5134" w14:textId="77777777" w:rsidR="00CE7BBF" w:rsidRDefault="00CE7BBF" w:rsidP="009C637F">
      <w:pPr>
        <w:pStyle w:val="Estilo4"/>
        <w:outlineLvl w:val="9"/>
      </w:pPr>
    </w:p>
    <w:p w14:paraId="3391A438" w14:textId="77777777" w:rsidR="00CE7BBF" w:rsidRDefault="00CE7BBF" w:rsidP="009C637F">
      <w:pPr>
        <w:pStyle w:val="Estilo4"/>
        <w:outlineLvl w:val="9"/>
      </w:pPr>
    </w:p>
    <w:p w14:paraId="105ED185" w14:textId="6812C5E5" w:rsidR="00D4056C" w:rsidRDefault="00D4056C" w:rsidP="00840504">
      <w:pPr>
        <w:pStyle w:val="MyStyle"/>
        <w:outlineLvl w:val="3"/>
      </w:pPr>
      <w:bookmarkStart w:id="511" w:name="_Toc217135239"/>
      <w:bookmarkStart w:id="512" w:name="_Toc218087730"/>
      <w:r>
        <w:t>6.1.1.3. Tabla de datos experimentales</w:t>
      </w:r>
      <w:bookmarkEnd w:id="511"/>
      <w:bookmarkEnd w:id="512"/>
    </w:p>
    <w:p w14:paraId="3129D8AE" w14:textId="03F9BF68" w:rsidR="00D741CE" w:rsidRPr="00F105F2" w:rsidRDefault="001F09A1" w:rsidP="001F09A1">
      <w:pPr>
        <w:pStyle w:val="TableParagraph"/>
      </w:pPr>
      <w:bookmarkStart w:id="513" w:name="_Toc218088788"/>
      <w:r w:rsidRPr="00F105F2">
        <w:rPr>
          <w:b/>
          <w:bCs/>
        </w:rPr>
        <w:t>Datos experimentales de calibración del sensor DHT22</w:t>
      </w:r>
      <w:bookmarkEnd w:id="513"/>
    </w:p>
    <w:tbl>
      <w:tblPr>
        <w:tblW w:w="851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44"/>
        <w:gridCol w:w="1276"/>
        <w:gridCol w:w="1701"/>
        <w:gridCol w:w="1417"/>
        <w:gridCol w:w="1559"/>
        <w:gridCol w:w="1418"/>
      </w:tblGrid>
      <w:tr w:rsidR="00F105F2" w:rsidRPr="00F105F2" w14:paraId="4F133511" w14:textId="77777777" w:rsidTr="00F105F2">
        <w:trPr>
          <w:tblHeader/>
          <w:jc w:val="right"/>
        </w:trPr>
        <w:tc>
          <w:tcPr>
            <w:tcW w:w="1144" w:type="dxa"/>
            <w:vAlign w:val="center"/>
            <w:hideMark/>
          </w:tcPr>
          <w:p w14:paraId="2E8953BE" w14:textId="77777777" w:rsidR="00F105F2" w:rsidRPr="00F105F2" w:rsidRDefault="00F105F2" w:rsidP="009C637F">
            <w:pPr>
              <w:widowControl/>
              <w:autoSpaceDE/>
              <w:autoSpaceDN/>
              <w:spacing w:after="0" w:line="240" w:lineRule="auto"/>
              <w:jc w:val="center"/>
              <w:rPr>
                <w:b/>
                <w:bCs/>
                <w:szCs w:val="24"/>
                <w:lang w:val="es-419" w:eastAsia="es-419"/>
              </w:rPr>
            </w:pPr>
            <w:r w:rsidRPr="00F105F2">
              <w:rPr>
                <w:b/>
                <w:bCs/>
                <w:szCs w:val="24"/>
                <w:lang w:val="es-419" w:eastAsia="es-419"/>
              </w:rPr>
              <w:t>Punto</w:t>
            </w:r>
          </w:p>
        </w:tc>
        <w:tc>
          <w:tcPr>
            <w:tcW w:w="1276" w:type="dxa"/>
            <w:vAlign w:val="center"/>
            <w:hideMark/>
          </w:tcPr>
          <w:p w14:paraId="655E7A3C" w14:textId="77777777" w:rsidR="00F105F2" w:rsidRPr="00F105F2" w:rsidRDefault="00F105F2" w:rsidP="009C637F">
            <w:pPr>
              <w:widowControl/>
              <w:autoSpaceDE/>
              <w:autoSpaceDN/>
              <w:spacing w:after="0" w:line="240" w:lineRule="auto"/>
              <w:jc w:val="center"/>
              <w:rPr>
                <w:b/>
                <w:bCs/>
                <w:szCs w:val="24"/>
                <w:lang w:val="es-419" w:eastAsia="es-419"/>
              </w:rPr>
            </w:pPr>
            <w:r w:rsidRPr="00F105F2">
              <w:rPr>
                <w:b/>
                <w:bCs/>
                <w:szCs w:val="24"/>
                <w:lang w:val="es-419" w:eastAsia="es-419"/>
              </w:rPr>
              <w:t>Temp. Patrón (°C)</w:t>
            </w:r>
          </w:p>
        </w:tc>
        <w:tc>
          <w:tcPr>
            <w:tcW w:w="1701" w:type="dxa"/>
            <w:vAlign w:val="center"/>
            <w:hideMark/>
          </w:tcPr>
          <w:p w14:paraId="7484444F" w14:textId="77777777" w:rsidR="00F105F2" w:rsidRPr="00F105F2" w:rsidRDefault="00F105F2" w:rsidP="009C637F">
            <w:pPr>
              <w:widowControl/>
              <w:autoSpaceDE/>
              <w:autoSpaceDN/>
              <w:spacing w:after="0" w:line="240" w:lineRule="auto"/>
              <w:jc w:val="center"/>
              <w:rPr>
                <w:b/>
                <w:bCs/>
                <w:szCs w:val="24"/>
                <w:lang w:val="es-419" w:eastAsia="es-419"/>
              </w:rPr>
            </w:pPr>
            <w:r w:rsidRPr="00F105F2">
              <w:rPr>
                <w:b/>
                <w:bCs/>
                <w:szCs w:val="24"/>
                <w:lang w:val="es-419" w:eastAsia="es-419"/>
              </w:rPr>
              <w:t>Temp. DHT22 Promedio (°C)</w:t>
            </w:r>
          </w:p>
        </w:tc>
        <w:tc>
          <w:tcPr>
            <w:tcW w:w="1417" w:type="dxa"/>
            <w:vAlign w:val="center"/>
            <w:hideMark/>
          </w:tcPr>
          <w:p w14:paraId="113D75DA" w14:textId="77777777" w:rsidR="00F105F2" w:rsidRPr="00F105F2" w:rsidRDefault="00F105F2" w:rsidP="009C637F">
            <w:pPr>
              <w:widowControl/>
              <w:autoSpaceDE/>
              <w:autoSpaceDN/>
              <w:spacing w:after="0" w:line="240" w:lineRule="auto"/>
              <w:jc w:val="center"/>
              <w:rPr>
                <w:b/>
                <w:bCs/>
                <w:szCs w:val="24"/>
                <w:lang w:val="es-419" w:eastAsia="es-419"/>
              </w:rPr>
            </w:pPr>
            <w:r w:rsidRPr="00F105F2">
              <w:rPr>
                <w:b/>
                <w:bCs/>
                <w:szCs w:val="24"/>
                <w:lang w:val="es-419" w:eastAsia="es-419"/>
              </w:rPr>
              <w:t>Desv. Estándar DHT22 (°C)</w:t>
            </w:r>
          </w:p>
        </w:tc>
        <w:tc>
          <w:tcPr>
            <w:tcW w:w="1559" w:type="dxa"/>
            <w:vAlign w:val="center"/>
            <w:hideMark/>
          </w:tcPr>
          <w:p w14:paraId="7DDED614" w14:textId="77777777" w:rsidR="00F105F2" w:rsidRPr="00F105F2" w:rsidRDefault="00F105F2" w:rsidP="009C637F">
            <w:pPr>
              <w:widowControl/>
              <w:autoSpaceDE/>
              <w:autoSpaceDN/>
              <w:spacing w:after="0" w:line="240" w:lineRule="auto"/>
              <w:jc w:val="center"/>
              <w:rPr>
                <w:b/>
                <w:bCs/>
                <w:szCs w:val="24"/>
                <w:lang w:val="es-419" w:eastAsia="es-419"/>
              </w:rPr>
            </w:pPr>
            <w:r w:rsidRPr="00F105F2">
              <w:rPr>
                <w:b/>
                <w:bCs/>
                <w:szCs w:val="24"/>
                <w:lang w:val="es-419" w:eastAsia="es-419"/>
              </w:rPr>
              <w:t>Diferencia Absoluta (°C)</w:t>
            </w:r>
          </w:p>
        </w:tc>
        <w:tc>
          <w:tcPr>
            <w:tcW w:w="1418" w:type="dxa"/>
            <w:vAlign w:val="center"/>
            <w:hideMark/>
          </w:tcPr>
          <w:p w14:paraId="68C7ABB5" w14:textId="77777777" w:rsidR="00F105F2" w:rsidRPr="00F105F2" w:rsidRDefault="00F105F2" w:rsidP="009C637F">
            <w:pPr>
              <w:widowControl/>
              <w:autoSpaceDE/>
              <w:autoSpaceDN/>
              <w:spacing w:after="0" w:line="240" w:lineRule="auto"/>
              <w:jc w:val="center"/>
              <w:rPr>
                <w:b/>
                <w:bCs/>
                <w:szCs w:val="24"/>
                <w:lang w:val="es-419" w:eastAsia="es-419"/>
              </w:rPr>
            </w:pPr>
            <w:r w:rsidRPr="00F105F2">
              <w:rPr>
                <w:b/>
                <w:bCs/>
                <w:szCs w:val="24"/>
                <w:lang w:val="es-419" w:eastAsia="es-419"/>
              </w:rPr>
              <w:t>Error Relativo (%)</w:t>
            </w:r>
          </w:p>
        </w:tc>
      </w:tr>
      <w:tr w:rsidR="00F105F2" w:rsidRPr="00F105F2" w14:paraId="4A5CC8A7" w14:textId="77777777" w:rsidTr="00F105F2">
        <w:trPr>
          <w:jc w:val="right"/>
        </w:trPr>
        <w:tc>
          <w:tcPr>
            <w:tcW w:w="1144" w:type="dxa"/>
            <w:vAlign w:val="center"/>
            <w:hideMark/>
          </w:tcPr>
          <w:p w14:paraId="2EE79FC0"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1</w:t>
            </w:r>
          </w:p>
        </w:tc>
        <w:tc>
          <w:tcPr>
            <w:tcW w:w="1276" w:type="dxa"/>
            <w:vAlign w:val="center"/>
            <w:hideMark/>
          </w:tcPr>
          <w:p w14:paraId="06E842AC"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10.0</w:t>
            </w:r>
          </w:p>
        </w:tc>
        <w:tc>
          <w:tcPr>
            <w:tcW w:w="1701" w:type="dxa"/>
            <w:vAlign w:val="center"/>
            <w:hideMark/>
          </w:tcPr>
          <w:p w14:paraId="1752839F"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10.2</w:t>
            </w:r>
          </w:p>
        </w:tc>
        <w:tc>
          <w:tcPr>
            <w:tcW w:w="1417" w:type="dxa"/>
            <w:vAlign w:val="center"/>
            <w:hideMark/>
          </w:tcPr>
          <w:p w14:paraId="53903B02"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0.08</w:t>
            </w:r>
          </w:p>
        </w:tc>
        <w:tc>
          <w:tcPr>
            <w:tcW w:w="1559" w:type="dxa"/>
            <w:vAlign w:val="center"/>
            <w:hideMark/>
          </w:tcPr>
          <w:p w14:paraId="5F34AA2B"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+0.2</w:t>
            </w:r>
          </w:p>
        </w:tc>
        <w:tc>
          <w:tcPr>
            <w:tcW w:w="1418" w:type="dxa"/>
            <w:vAlign w:val="center"/>
            <w:hideMark/>
          </w:tcPr>
          <w:p w14:paraId="027129C9"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+2.00</w:t>
            </w:r>
          </w:p>
        </w:tc>
      </w:tr>
      <w:tr w:rsidR="00F105F2" w:rsidRPr="00F105F2" w14:paraId="1E535792" w14:textId="77777777" w:rsidTr="00F105F2">
        <w:trPr>
          <w:jc w:val="right"/>
        </w:trPr>
        <w:tc>
          <w:tcPr>
            <w:tcW w:w="1144" w:type="dxa"/>
            <w:vAlign w:val="center"/>
            <w:hideMark/>
          </w:tcPr>
          <w:p w14:paraId="648A9732"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2</w:t>
            </w:r>
          </w:p>
        </w:tc>
        <w:tc>
          <w:tcPr>
            <w:tcW w:w="1276" w:type="dxa"/>
            <w:vAlign w:val="center"/>
            <w:hideMark/>
          </w:tcPr>
          <w:p w14:paraId="33D7328E"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14.5</w:t>
            </w:r>
          </w:p>
        </w:tc>
        <w:tc>
          <w:tcPr>
            <w:tcW w:w="1701" w:type="dxa"/>
            <w:vAlign w:val="center"/>
            <w:hideMark/>
          </w:tcPr>
          <w:p w14:paraId="61BB3FCF"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14.6</w:t>
            </w:r>
          </w:p>
        </w:tc>
        <w:tc>
          <w:tcPr>
            <w:tcW w:w="1417" w:type="dxa"/>
            <w:vAlign w:val="center"/>
            <w:hideMark/>
          </w:tcPr>
          <w:p w14:paraId="678BDA50"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0.06</w:t>
            </w:r>
          </w:p>
        </w:tc>
        <w:tc>
          <w:tcPr>
            <w:tcW w:w="1559" w:type="dxa"/>
            <w:vAlign w:val="center"/>
            <w:hideMark/>
          </w:tcPr>
          <w:p w14:paraId="7B432166"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+0.1</w:t>
            </w:r>
          </w:p>
        </w:tc>
        <w:tc>
          <w:tcPr>
            <w:tcW w:w="1418" w:type="dxa"/>
            <w:vAlign w:val="center"/>
            <w:hideMark/>
          </w:tcPr>
          <w:p w14:paraId="59654D4D"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+0.69</w:t>
            </w:r>
          </w:p>
        </w:tc>
      </w:tr>
      <w:tr w:rsidR="00F105F2" w:rsidRPr="00F105F2" w14:paraId="48C28938" w14:textId="77777777" w:rsidTr="00F105F2">
        <w:trPr>
          <w:jc w:val="right"/>
        </w:trPr>
        <w:tc>
          <w:tcPr>
            <w:tcW w:w="1144" w:type="dxa"/>
            <w:vAlign w:val="center"/>
            <w:hideMark/>
          </w:tcPr>
          <w:p w14:paraId="7E533249"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3</w:t>
            </w:r>
          </w:p>
        </w:tc>
        <w:tc>
          <w:tcPr>
            <w:tcW w:w="1276" w:type="dxa"/>
            <w:vAlign w:val="center"/>
            <w:hideMark/>
          </w:tcPr>
          <w:p w14:paraId="58BD07D7"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18.0</w:t>
            </w:r>
          </w:p>
        </w:tc>
        <w:tc>
          <w:tcPr>
            <w:tcW w:w="1701" w:type="dxa"/>
            <w:vAlign w:val="center"/>
            <w:hideMark/>
          </w:tcPr>
          <w:p w14:paraId="66E29D8B"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18.1</w:t>
            </w:r>
          </w:p>
        </w:tc>
        <w:tc>
          <w:tcPr>
            <w:tcW w:w="1417" w:type="dxa"/>
            <w:vAlign w:val="center"/>
            <w:hideMark/>
          </w:tcPr>
          <w:p w14:paraId="1EC2C08E"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0.09</w:t>
            </w:r>
          </w:p>
        </w:tc>
        <w:tc>
          <w:tcPr>
            <w:tcW w:w="1559" w:type="dxa"/>
            <w:vAlign w:val="center"/>
            <w:hideMark/>
          </w:tcPr>
          <w:p w14:paraId="3061C002"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+0.1</w:t>
            </w:r>
          </w:p>
        </w:tc>
        <w:tc>
          <w:tcPr>
            <w:tcW w:w="1418" w:type="dxa"/>
            <w:vAlign w:val="center"/>
            <w:hideMark/>
          </w:tcPr>
          <w:p w14:paraId="310FDDF3"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+0.56</w:t>
            </w:r>
          </w:p>
        </w:tc>
      </w:tr>
      <w:tr w:rsidR="00F105F2" w:rsidRPr="00F105F2" w14:paraId="7948A2AE" w14:textId="77777777" w:rsidTr="00F105F2">
        <w:trPr>
          <w:jc w:val="right"/>
        </w:trPr>
        <w:tc>
          <w:tcPr>
            <w:tcW w:w="1144" w:type="dxa"/>
            <w:vAlign w:val="center"/>
            <w:hideMark/>
          </w:tcPr>
          <w:p w14:paraId="6A17104B"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4</w:t>
            </w:r>
          </w:p>
        </w:tc>
        <w:tc>
          <w:tcPr>
            <w:tcW w:w="1276" w:type="dxa"/>
            <w:vAlign w:val="center"/>
            <w:hideMark/>
          </w:tcPr>
          <w:p w14:paraId="11D8FD1E"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22.5</w:t>
            </w:r>
          </w:p>
        </w:tc>
        <w:tc>
          <w:tcPr>
            <w:tcW w:w="1701" w:type="dxa"/>
            <w:vAlign w:val="center"/>
            <w:hideMark/>
          </w:tcPr>
          <w:p w14:paraId="4C7322A4"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22.4</w:t>
            </w:r>
          </w:p>
        </w:tc>
        <w:tc>
          <w:tcPr>
            <w:tcW w:w="1417" w:type="dxa"/>
            <w:vAlign w:val="center"/>
            <w:hideMark/>
          </w:tcPr>
          <w:p w14:paraId="7804D700"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0.07</w:t>
            </w:r>
          </w:p>
        </w:tc>
        <w:tc>
          <w:tcPr>
            <w:tcW w:w="1559" w:type="dxa"/>
            <w:vAlign w:val="center"/>
            <w:hideMark/>
          </w:tcPr>
          <w:p w14:paraId="6CB90AA4"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-0.1</w:t>
            </w:r>
          </w:p>
        </w:tc>
        <w:tc>
          <w:tcPr>
            <w:tcW w:w="1418" w:type="dxa"/>
            <w:vAlign w:val="center"/>
            <w:hideMark/>
          </w:tcPr>
          <w:p w14:paraId="11DA284C"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-0.44</w:t>
            </w:r>
          </w:p>
        </w:tc>
      </w:tr>
      <w:tr w:rsidR="00F105F2" w:rsidRPr="00F105F2" w14:paraId="74ACDDA5" w14:textId="77777777" w:rsidTr="00F105F2">
        <w:trPr>
          <w:jc w:val="right"/>
        </w:trPr>
        <w:tc>
          <w:tcPr>
            <w:tcW w:w="1144" w:type="dxa"/>
            <w:vAlign w:val="center"/>
            <w:hideMark/>
          </w:tcPr>
          <w:p w14:paraId="7295DA74"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5</w:t>
            </w:r>
          </w:p>
        </w:tc>
        <w:tc>
          <w:tcPr>
            <w:tcW w:w="1276" w:type="dxa"/>
            <w:vAlign w:val="center"/>
            <w:hideMark/>
          </w:tcPr>
          <w:p w14:paraId="79EA8E0C"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26.0</w:t>
            </w:r>
          </w:p>
        </w:tc>
        <w:tc>
          <w:tcPr>
            <w:tcW w:w="1701" w:type="dxa"/>
            <w:vAlign w:val="center"/>
            <w:hideMark/>
          </w:tcPr>
          <w:p w14:paraId="36585094"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26.3</w:t>
            </w:r>
          </w:p>
        </w:tc>
        <w:tc>
          <w:tcPr>
            <w:tcW w:w="1417" w:type="dxa"/>
            <w:vAlign w:val="center"/>
            <w:hideMark/>
          </w:tcPr>
          <w:p w14:paraId="75181F18"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0.11</w:t>
            </w:r>
          </w:p>
        </w:tc>
        <w:tc>
          <w:tcPr>
            <w:tcW w:w="1559" w:type="dxa"/>
            <w:vAlign w:val="center"/>
            <w:hideMark/>
          </w:tcPr>
          <w:p w14:paraId="396DDA0C"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+0.3</w:t>
            </w:r>
          </w:p>
        </w:tc>
        <w:tc>
          <w:tcPr>
            <w:tcW w:w="1418" w:type="dxa"/>
            <w:vAlign w:val="center"/>
            <w:hideMark/>
          </w:tcPr>
          <w:p w14:paraId="4652E1CA"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+1.15</w:t>
            </w:r>
          </w:p>
        </w:tc>
      </w:tr>
      <w:tr w:rsidR="00F105F2" w:rsidRPr="00F105F2" w14:paraId="5C23ED87" w14:textId="77777777" w:rsidTr="00F105F2">
        <w:trPr>
          <w:jc w:val="right"/>
        </w:trPr>
        <w:tc>
          <w:tcPr>
            <w:tcW w:w="1144" w:type="dxa"/>
            <w:vAlign w:val="center"/>
            <w:hideMark/>
          </w:tcPr>
          <w:p w14:paraId="26BFE5EC"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6</w:t>
            </w:r>
          </w:p>
        </w:tc>
        <w:tc>
          <w:tcPr>
            <w:tcW w:w="1276" w:type="dxa"/>
            <w:vAlign w:val="center"/>
            <w:hideMark/>
          </w:tcPr>
          <w:p w14:paraId="2AE466A0"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30.5</w:t>
            </w:r>
          </w:p>
        </w:tc>
        <w:tc>
          <w:tcPr>
            <w:tcW w:w="1701" w:type="dxa"/>
            <w:vAlign w:val="center"/>
            <w:hideMark/>
          </w:tcPr>
          <w:p w14:paraId="1741E471"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30.7</w:t>
            </w:r>
          </w:p>
        </w:tc>
        <w:tc>
          <w:tcPr>
            <w:tcW w:w="1417" w:type="dxa"/>
            <w:vAlign w:val="center"/>
            <w:hideMark/>
          </w:tcPr>
          <w:p w14:paraId="55E56E22"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0.08</w:t>
            </w:r>
          </w:p>
        </w:tc>
        <w:tc>
          <w:tcPr>
            <w:tcW w:w="1559" w:type="dxa"/>
            <w:vAlign w:val="center"/>
            <w:hideMark/>
          </w:tcPr>
          <w:p w14:paraId="5DBEF933"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+0.2</w:t>
            </w:r>
          </w:p>
        </w:tc>
        <w:tc>
          <w:tcPr>
            <w:tcW w:w="1418" w:type="dxa"/>
            <w:vAlign w:val="center"/>
            <w:hideMark/>
          </w:tcPr>
          <w:p w14:paraId="026AF41F"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+0.66</w:t>
            </w:r>
          </w:p>
        </w:tc>
      </w:tr>
      <w:tr w:rsidR="00F105F2" w:rsidRPr="00F105F2" w14:paraId="749C1889" w14:textId="77777777" w:rsidTr="00F105F2">
        <w:trPr>
          <w:jc w:val="right"/>
        </w:trPr>
        <w:tc>
          <w:tcPr>
            <w:tcW w:w="1144" w:type="dxa"/>
            <w:vAlign w:val="center"/>
            <w:hideMark/>
          </w:tcPr>
          <w:p w14:paraId="695C2A96"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7</w:t>
            </w:r>
          </w:p>
        </w:tc>
        <w:tc>
          <w:tcPr>
            <w:tcW w:w="1276" w:type="dxa"/>
            <w:vAlign w:val="center"/>
            <w:hideMark/>
          </w:tcPr>
          <w:p w14:paraId="0FDAA578"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34.0</w:t>
            </w:r>
          </w:p>
        </w:tc>
        <w:tc>
          <w:tcPr>
            <w:tcW w:w="1701" w:type="dxa"/>
            <w:vAlign w:val="center"/>
            <w:hideMark/>
          </w:tcPr>
          <w:p w14:paraId="520AB26D"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34.2</w:t>
            </w:r>
          </w:p>
        </w:tc>
        <w:tc>
          <w:tcPr>
            <w:tcW w:w="1417" w:type="dxa"/>
            <w:vAlign w:val="center"/>
            <w:hideMark/>
          </w:tcPr>
          <w:p w14:paraId="7F6BE486"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0.10</w:t>
            </w:r>
          </w:p>
        </w:tc>
        <w:tc>
          <w:tcPr>
            <w:tcW w:w="1559" w:type="dxa"/>
            <w:vAlign w:val="center"/>
            <w:hideMark/>
          </w:tcPr>
          <w:p w14:paraId="692ADC38"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+0.2</w:t>
            </w:r>
          </w:p>
        </w:tc>
        <w:tc>
          <w:tcPr>
            <w:tcW w:w="1418" w:type="dxa"/>
            <w:vAlign w:val="center"/>
            <w:hideMark/>
          </w:tcPr>
          <w:p w14:paraId="2C4F2DC8"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+0.59</w:t>
            </w:r>
          </w:p>
        </w:tc>
      </w:tr>
      <w:tr w:rsidR="00F105F2" w:rsidRPr="00F105F2" w14:paraId="4C944D2F" w14:textId="77777777" w:rsidTr="00F105F2">
        <w:trPr>
          <w:jc w:val="right"/>
        </w:trPr>
        <w:tc>
          <w:tcPr>
            <w:tcW w:w="1144" w:type="dxa"/>
            <w:vAlign w:val="center"/>
            <w:hideMark/>
          </w:tcPr>
          <w:p w14:paraId="23663988"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8</w:t>
            </w:r>
          </w:p>
        </w:tc>
        <w:tc>
          <w:tcPr>
            <w:tcW w:w="1276" w:type="dxa"/>
            <w:vAlign w:val="center"/>
            <w:hideMark/>
          </w:tcPr>
          <w:p w14:paraId="23B9D054"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38.5</w:t>
            </w:r>
          </w:p>
        </w:tc>
        <w:tc>
          <w:tcPr>
            <w:tcW w:w="1701" w:type="dxa"/>
            <w:vAlign w:val="center"/>
            <w:hideMark/>
          </w:tcPr>
          <w:p w14:paraId="2A79E9A7"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38.3</w:t>
            </w:r>
          </w:p>
        </w:tc>
        <w:tc>
          <w:tcPr>
            <w:tcW w:w="1417" w:type="dxa"/>
            <w:vAlign w:val="center"/>
            <w:hideMark/>
          </w:tcPr>
          <w:p w14:paraId="22057BEB"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0.09</w:t>
            </w:r>
          </w:p>
        </w:tc>
        <w:tc>
          <w:tcPr>
            <w:tcW w:w="1559" w:type="dxa"/>
            <w:vAlign w:val="center"/>
            <w:hideMark/>
          </w:tcPr>
          <w:p w14:paraId="476FAE74"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-0.2</w:t>
            </w:r>
          </w:p>
        </w:tc>
        <w:tc>
          <w:tcPr>
            <w:tcW w:w="1418" w:type="dxa"/>
            <w:vAlign w:val="center"/>
            <w:hideMark/>
          </w:tcPr>
          <w:p w14:paraId="228467F1"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-0.52</w:t>
            </w:r>
          </w:p>
        </w:tc>
      </w:tr>
      <w:tr w:rsidR="00F105F2" w:rsidRPr="00F105F2" w14:paraId="38B2F150" w14:textId="77777777" w:rsidTr="00F105F2">
        <w:trPr>
          <w:jc w:val="right"/>
        </w:trPr>
        <w:tc>
          <w:tcPr>
            <w:tcW w:w="1144" w:type="dxa"/>
            <w:vAlign w:val="center"/>
            <w:hideMark/>
          </w:tcPr>
          <w:p w14:paraId="7061EC99"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9</w:t>
            </w:r>
          </w:p>
        </w:tc>
        <w:tc>
          <w:tcPr>
            <w:tcW w:w="1276" w:type="dxa"/>
            <w:vAlign w:val="center"/>
            <w:hideMark/>
          </w:tcPr>
          <w:p w14:paraId="77BE9254"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42.0</w:t>
            </w:r>
          </w:p>
        </w:tc>
        <w:tc>
          <w:tcPr>
            <w:tcW w:w="1701" w:type="dxa"/>
            <w:vAlign w:val="center"/>
            <w:hideMark/>
          </w:tcPr>
          <w:p w14:paraId="65009E51"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42.4</w:t>
            </w:r>
          </w:p>
        </w:tc>
        <w:tc>
          <w:tcPr>
            <w:tcW w:w="1417" w:type="dxa"/>
            <w:vAlign w:val="center"/>
            <w:hideMark/>
          </w:tcPr>
          <w:p w14:paraId="63C688BA"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0.12</w:t>
            </w:r>
          </w:p>
        </w:tc>
        <w:tc>
          <w:tcPr>
            <w:tcW w:w="1559" w:type="dxa"/>
            <w:vAlign w:val="center"/>
            <w:hideMark/>
          </w:tcPr>
          <w:p w14:paraId="527838B6"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+0.4</w:t>
            </w:r>
          </w:p>
        </w:tc>
        <w:tc>
          <w:tcPr>
            <w:tcW w:w="1418" w:type="dxa"/>
            <w:vAlign w:val="center"/>
            <w:hideMark/>
          </w:tcPr>
          <w:p w14:paraId="69248298"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+0.95</w:t>
            </w:r>
          </w:p>
        </w:tc>
      </w:tr>
      <w:tr w:rsidR="00F105F2" w:rsidRPr="00F105F2" w14:paraId="35E564CD" w14:textId="77777777" w:rsidTr="00F105F2">
        <w:trPr>
          <w:jc w:val="right"/>
        </w:trPr>
        <w:tc>
          <w:tcPr>
            <w:tcW w:w="1144" w:type="dxa"/>
            <w:vAlign w:val="center"/>
            <w:hideMark/>
          </w:tcPr>
          <w:p w14:paraId="43E059B6"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10</w:t>
            </w:r>
          </w:p>
        </w:tc>
        <w:tc>
          <w:tcPr>
            <w:tcW w:w="1276" w:type="dxa"/>
            <w:vAlign w:val="center"/>
            <w:hideMark/>
          </w:tcPr>
          <w:p w14:paraId="10DE782E"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50.0</w:t>
            </w:r>
          </w:p>
        </w:tc>
        <w:tc>
          <w:tcPr>
            <w:tcW w:w="1701" w:type="dxa"/>
            <w:vAlign w:val="center"/>
            <w:hideMark/>
          </w:tcPr>
          <w:p w14:paraId="41B5471D"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50.3</w:t>
            </w:r>
          </w:p>
        </w:tc>
        <w:tc>
          <w:tcPr>
            <w:tcW w:w="1417" w:type="dxa"/>
            <w:vAlign w:val="center"/>
            <w:hideMark/>
          </w:tcPr>
          <w:p w14:paraId="62760B89"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0.10</w:t>
            </w:r>
          </w:p>
        </w:tc>
        <w:tc>
          <w:tcPr>
            <w:tcW w:w="1559" w:type="dxa"/>
            <w:vAlign w:val="center"/>
            <w:hideMark/>
          </w:tcPr>
          <w:p w14:paraId="65A5651A"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+0.3</w:t>
            </w:r>
          </w:p>
        </w:tc>
        <w:tc>
          <w:tcPr>
            <w:tcW w:w="1418" w:type="dxa"/>
            <w:vAlign w:val="center"/>
            <w:hideMark/>
          </w:tcPr>
          <w:p w14:paraId="15248A96"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+0.60</w:t>
            </w:r>
          </w:p>
        </w:tc>
      </w:tr>
    </w:tbl>
    <w:p w14:paraId="2E784EE1" w14:textId="77777777" w:rsidR="00F105F2" w:rsidRPr="00F105F2" w:rsidRDefault="00F105F2" w:rsidP="009C637F">
      <w:pPr>
        <w:pStyle w:val="Estilo4"/>
        <w:outlineLvl w:val="9"/>
        <w:rPr>
          <w:lang w:val="es-419" w:eastAsia="es-419"/>
        </w:rPr>
      </w:pPr>
      <w:r w:rsidRPr="00F105F2">
        <w:rPr>
          <w:lang w:val="es-419" w:eastAsia="es-419"/>
        </w:rPr>
        <w:t>Notas:</w:t>
      </w:r>
    </w:p>
    <w:p w14:paraId="5876CFF9" w14:textId="77777777" w:rsidR="00F105F2" w:rsidRPr="00F105F2" w:rsidRDefault="00F105F2" w:rsidP="009C637F">
      <w:pPr>
        <w:pStyle w:val="Estilo4"/>
        <w:outlineLvl w:val="9"/>
        <w:rPr>
          <w:lang w:val="es-419" w:eastAsia="es-419"/>
        </w:rPr>
      </w:pPr>
      <w:r w:rsidRPr="00F105F2">
        <w:rPr>
          <w:lang w:val="es-419" w:eastAsia="es-419"/>
        </w:rPr>
        <w:t>Cada valor de "Temp. DHT22 Promedio" es el promedio de 10 lecturas</w:t>
      </w:r>
    </w:p>
    <w:p w14:paraId="6115732C" w14:textId="77777777" w:rsidR="00F105F2" w:rsidRPr="00F105F2" w:rsidRDefault="00F105F2" w:rsidP="009C637F">
      <w:pPr>
        <w:pStyle w:val="Estilo4"/>
        <w:outlineLvl w:val="9"/>
        <w:rPr>
          <w:lang w:val="es-419" w:eastAsia="es-419"/>
        </w:rPr>
      </w:pPr>
      <w:r w:rsidRPr="00F105F2">
        <w:rPr>
          <w:lang w:val="es-419" w:eastAsia="es-419"/>
        </w:rPr>
        <w:t>Desviación estándar calculada sobre las 10 lecturas de cada punto</w:t>
      </w:r>
    </w:p>
    <w:p w14:paraId="0EF05885" w14:textId="77777777" w:rsidR="00F105F2" w:rsidRPr="00F105F2" w:rsidRDefault="00F105F2" w:rsidP="009C637F">
      <w:pPr>
        <w:pStyle w:val="Estilo4"/>
        <w:outlineLvl w:val="9"/>
        <w:rPr>
          <w:lang w:val="es-419" w:eastAsia="es-419"/>
        </w:rPr>
      </w:pPr>
      <w:r w:rsidRPr="00F105F2">
        <w:rPr>
          <w:lang w:val="es-419" w:eastAsia="es-419"/>
        </w:rPr>
        <w:t>Diferencia absoluta = Temp. DHT22 - Temp. Patrón</w:t>
      </w:r>
    </w:p>
    <w:p w14:paraId="3580B19F" w14:textId="77777777" w:rsidR="00F105F2" w:rsidRPr="00F105F2" w:rsidRDefault="00F105F2" w:rsidP="009C637F">
      <w:pPr>
        <w:pStyle w:val="Estilo4"/>
        <w:outlineLvl w:val="9"/>
        <w:rPr>
          <w:lang w:val="es-419" w:eastAsia="es-419"/>
        </w:rPr>
      </w:pPr>
      <w:r w:rsidRPr="00F105F2">
        <w:rPr>
          <w:lang w:val="es-419" w:eastAsia="es-419"/>
        </w:rPr>
        <w:t>Error relativo = ((Temp. DHT22 - Temp. Patrón) / Temp. Patrón) × 100</w:t>
      </w:r>
    </w:p>
    <w:p w14:paraId="15B22C9D" w14:textId="22FB825E" w:rsidR="00F105F2" w:rsidRPr="00F105F2" w:rsidRDefault="00327B9E" w:rsidP="00327B9E">
      <w:pPr>
        <w:pStyle w:val="TableParagraph"/>
        <w:rPr>
          <w:lang w:val="es-419" w:eastAsia="es-419"/>
        </w:rPr>
      </w:pPr>
      <w:bookmarkStart w:id="514" w:name="_Toc218088789"/>
      <w:r w:rsidRPr="00F105F2">
        <w:rPr>
          <w:lang w:val="es-419" w:eastAsia="es-419"/>
        </w:rPr>
        <w:t>Estadísticas globales:</w:t>
      </w:r>
      <w:bookmarkEnd w:id="514"/>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356"/>
        <w:gridCol w:w="3149"/>
      </w:tblGrid>
      <w:tr w:rsidR="00F105F2" w:rsidRPr="00F105F2" w14:paraId="5878C662" w14:textId="77777777" w:rsidTr="00327B9E">
        <w:trPr>
          <w:tblHeader/>
          <w:jc w:val="right"/>
        </w:trPr>
        <w:tc>
          <w:tcPr>
            <w:tcW w:w="5085" w:type="dxa"/>
            <w:vAlign w:val="center"/>
            <w:hideMark/>
          </w:tcPr>
          <w:p w14:paraId="6F663DB4" w14:textId="77777777" w:rsidR="00F105F2" w:rsidRPr="00F105F2" w:rsidRDefault="00F105F2" w:rsidP="009C637F">
            <w:pPr>
              <w:widowControl/>
              <w:autoSpaceDE/>
              <w:autoSpaceDN/>
              <w:spacing w:after="0" w:line="240" w:lineRule="auto"/>
              <w:jc w:val="center"/>
              <w:rPr>
                <w:b/>
                <w:bCs/>
                <w:szCs w:val="24"/>
                <w:lang w:val="es-419" w:eastAsia="es-419"/>
              </w:rPr>
            </w:pPr>
            <w:r w:rsidRPr="00F105F2">
              <w:rPr>
                <w:b/>
                <w:bCs/>
                <w:szCs w:val="24"/>
                <w:lang w:val="es-419" w:eastAsia="es-419"/>
              </w:rPr>
              <w:t>Parámetro</w:t>
            </w:r>
          </w:p>
        </w:tc>
        <w:tc>
          <w:tcPr>
            <w:tcW w:w="2990" w:type="dxa"/>
            <w:vAlign w:val="center"/>
            <w:hideMark/>
          </w:tcPr>
          <w:p w14:paraId="405A04D9" w14:textId="77777777" w:rsidR="00F105F2" w:rsidRPr="00F105F2" w:rsidRDefault="00F105F2" w:rsidP="009C637F">
            <w:pPr>
              <w:widowControl/>
              <w:autoSpaceDE/>
              <w:autoSpaceDN/>
              <w:spacing w:after="0" w:line="240" w:lineRule="auto"/>
              <w:jc w:val="center"/>
              <w:rPr>
                <w:b/>
                <w:bCs/>
                <w:szCs w:val="24"/>
                <w:lang w:val="es-419" w:eastAsia="es-419"/>
              </w:rPr>
            </w:pPr>
            <w:r w:rsidRPr="00F105F2">
              <w:rPr>
                <w:b/>
                <w:bCs/>
                <w:szCs w:val="24"/>
                <w:lang w:val="es-419" w:eastAsia="es-419"/>
              </w:rPr>
              <w:t>Valor</w:t>
            </w:r>
          </w:p>
        </w:tc>
      </w:tr>
      <w:tr w:rsidR="00F105F2" w:rsidRPr="00F105F2" w14:paraId="0C0057B6" w14:textId="77777777" w:rsidTr="00327B9E">
        <w:trPr>
          <w:jc w:val="right"/>
        </w:trPr>
        <w:tc>
          <w:tcPr>
            <w:tcW w:w="5085" w:type="dxa"/>
            <w:vAlign w:val="center"/>
            <w:hideMark/>
          </w:tcPr>
          <w:p w14:paraId="2C5F775E"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Error absoluto promedio</w:t>
            </w:r>
          </w:p>
        </w:tc>
        <w:tc>
          <w:tcPr>
            <w:tcW w:w="2990" w:type="dxa"/>
            <w:vAlign w:val="center"/>
            <w:hideMark/>
          </w:tcPr>
          <w:p w14:paraId="65731BDA"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±0.19°C</w:t>
            </w:r>
          </w:p>
        </w:tc>
      </w:tr>
      <w:tr w:rsidR="00F105F2" w:rsidRPr="00F105F2" w14:paraId="24DC41B7" w14:textId="77777777" w:rsidTr="00327B9E">
        <w:trPr>
          <w:jc w:val="right"/>
        </w:trPr>
        <w:tc>
          <w:tcPr>
            <w:tcW w:w="5085" w:type="dxa"/>
            <w:vAlign w:val="center"/>
            <w:hideMark/>
          </w:tcPr>
          <w:p w14:paraId="0431889C"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Error absoluto máximo</w:t>
            </w:r>
          </w:p>
        </w:tc>
        <w:tc>
          <w:tcPr>
            <w:tcW w:w="2990" w:type="dxa"/>
            <w:vAlign w:val="center"/>
            <w:hideMark/>
          </w:tcPr>
          <w:p w14:paraId="7B527194"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+0.4°C (punto 9)</w:t>
            </w:r>
          </w:p>
        </w:tc>
      </w:tr>
      <w:tr w:rsidR="00F105F2" w:rsidRPr="00F105F2" w14:paraId="6E0EBE95" w14:textId="77777777" w:rsidTr="00327B9E">
        <w:trPr>
          <w:jc w:val="right"/>
        </w:trPr>
        <w:tc>
          <w:tcPr>
            <w:tcW w:w="5085" w:type="dxa"/>
            <w:vAlign w:val="center"/>
            <w:hideMark/>
          </w:tcPr>
          <w:p w14:paraId="30D1C234"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Error relativo promedio</w:t>
            </w:r>
          </w:p>
        </w:tc>
        <w:tc>
          <w:tcPr>
            <w:tcW w:w="2990" w:type="dxa"/>
            <w:vAlign w:val="center"/>
            <w:hideMark/>
          </w:tcPr>
          <w:p w14:paraId="7A140B9F"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±0.82%</w:t>
            </w:r>
          </w:p>
        </w:tc>
      </w:tr>
      <w:tr w:rsidR="00F105F2" w:rsidRPr="00F105F2" w14:paraId="74116508" w14:textId="77777777" w:rsidTr="00327B9E">
        <w:trPr>
          <w:jc w:val="right"/>
        </w:trPr>
        <w:tc>
          <w:tcPr>
            <w:tcW w:w="5085" w:type="dxa"/>
            <w:vAlign w:val="center"/>
            <w:hideMark/>
          </w:tcPr>
          <w:p w14:paraId="46B242A7"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Error relativo máximo</w:t>
            </w:r>
          </w:p>
        </w:tc>
        <w:tc>
          <w:tcPr>
            <w:tcW w:w="2990" w:type="dxa"/>
            <w:vAlign w:val="center"/>
            <w:hideMark/>
          </w:tcPr>
          <w:p w14:paraId="3FB3E97E"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+2.00% (punto 1)</w:t>
            </w:r>
          </w:p>
        </w:tc>
      </w:tr>
      <w:tr w:rsidR="00F105F2" w:rsidRPr="00F105F2" w14:paraId="6DFF227F" w14:textId="77777777" w:rsidTr="00327B9E">
        <w:trPr>
          <w:jc w:val="right"/>
        </w:trPr>
        <w:tc>
          <w:tcPr>
            <w:tcW w:w="5085" w:type="dxa"/>
            <w:vAlign w:val="center"/>
            <w:hideMark/>
          </w:tcPr>
          <w:p w14:paraId="5A5DD113"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Desviación estándar promedio de lecturas</w:t>
            </w:r>
          </w:p>
        </w:tc>
        <w:tc>
          <w:tcPr>
            <w:tcW w:w="2990" w:type="dxa"/>
            <w:vAlign w:val="center"/>
            <w:hideMark/>
          </w:tcPr>
          <w:p w14:paraId="5C2AB8C4" w14:textId="77777777" w:rsidR="00F105F2" w:rsidRPr="00F105F2" w:rsidRDefault="00F105F2" w:rsidP="009C637F">
            <w:pPr>
              <w:widowControl/>
              <w:autoSpaceDE/>
              <w:autoSpaceDN/>
              <w:spacing w:after="0" w:line="240" w:lineRule="auto"/>
              <w:jc w:val="left"/>
              <w:rPr>
                <w:szCs w:val="24"/>
                <w:lang w:val="es-419" w:eastAsia="es-419"/>
              </w:rPr>
            </w:pPr>
            <w:r w:rsidRPr="00F105F2">
              <w:rPr>
                <w:szCs w:val="24"/>
                <w:lang w:val="es-419" w:eastAsia="es-419"/>
              </w:rPr>
              <w:t>0.09°C</w:t>
            </w:r>
          </w:p>
        </w:tc>
      </w:tr>
    </w:tbl>
    <w:p w14:paraId="62E4D5B9" w14:textId="5CEAF431" w:rsidR="00B87400" w:rsidRDefault="00B87400" w:rsidP="009C637F">
      <w:pPr>
        <w:pStyle w:val="Estilo4"/>
        <w:outlineLvl w:val="9"/>
      </w:pPr>
      <w:r>
        <w:br w:type="page"/>
      </w:r>
    </w:p>
    <w:p w14:paraId="3492BB89" w14:textId="4192B84B" w:rsidR="00D4056C" w:rsidRDefault="00684C14" w:rsidP="00387BE1">
      <w:pPr>
        <w:pStyle w:val="MyStyle"/>
        <w:outlineLvl w:val="3"/>
      </w:pPr>
      <w:bookmarkStart w:id="515" w:name="_Toc217135240"/>
      <w:bookmarkStart w:id="516" w:name="_Toc218087731"/>
      <w:r>
        <w:lastRenderedPageBreak/>
        <w:t>6.1.1.4. Análisis de precisión</w:t>
      </w:r>
      <w:bookmarkEnd w:id="515"/>
      <w:bookmarkEnd w:id="516"/>
    </w:p>
    <w:p w14:paraId="6D7286E6" w14:textId="77777777" w:rsidR="00DE07E7" w:rsidRPr="00DE07E7" w:rsidRDefault="00DE07E7" w:rsidP="009C637F">
      <w:pPr>
        <w:pStyle w:val="Estilo4"/>
        <w:outlineLvl w:val="9"/>
        <w:rPr>
          <w:lang w:val="es-419" w:eastAsia="es-419"/>
        </w:rPr>
      </w:pPr>
      <w:r w:rsidRPr="00DE07E7">
        <w:rPr>
          <w:lang w:val="es-419" w:eastAsia="es-419"/>
        </w:rPr>
        <w:t>El análisis de precisión evalúa qué tan cerca están las mediciones del DHT22 respecto al valor verdadero (termómetro patrón).</w:t>
      </w:r>
    </w:p>
    <w:p w14:paraId="5DAE16B2" w14:textId="52069F7C" w:rsidR="00DE07E7" w:rsidRPr="00DE07E7" w:rsidRDefault="00DE07E7" w:rsidP="009C637F">
      <w:pPr>
        <w:pStyle w:val="Estilo4"/>
        <w:outlineLvl w:val="9"/>
        <w:rPr>
          <w:lang w:val="es-419" w:eastAsia="es-419"/>
        </w:rPr>
      </w:pPr>
      <w:r w:rsidRPr="00DE07E7">
        <w:rPr>
          <w:b/>
          <w:bCs/>
          <w:lang w:val="es-419" w:eastAsia="es-419"/>
        </w:rPr>
        <w:t>Exactitud :</w:t>
      </w:r>
    </w:p>
    <w:p w14:paraId="7AA98F4A" w14:textId="77777777" w:rsidR="00DE07E7" w:rsidRPr="00DE07E7" w:rsidRDefault="00DE07E7" w:rsidP="009C637F">
      <w:pPr>
        <w:pStyle w:val="Estilo4"/>
        <w:outlineLvl w:val="9"/>
        <w:rPr>
          <w:lang w:val="es-419" w:eastAsia="es-419"/>
        </w:rPr>
      </w:pPr>
      <w:r w:rsidRPr="00DE07E7">
        <w:rPr>
          <w:lang w:val="es-419" w:eastAsia="es-419"/>
        </w:rPr>
        <w:t>La exactitud se define como la cercanía entre el valor medido y el valor verdadero.</w:t>
      </w:r>
    </w:p>
    <w:p w14:paraId="55EB07E9" w14:textId="77777777" w:rsidR="00DE07E7" w:rsidRPr="00DE07E7" w:rsidRDefault="00DE07E7" w:rsidP="009C637F">
      <w:pPr>
        <w:pStyle w:val="Estilo4"/>
        <w:outlineLvl w:val="9"/>
        <w:rPr>
          <w:lang w:val="es-419" w:eastAsia="es-419"/>
        </w:rPr>
      </w:pPr>
      <w:r w:rsidRPr="00DE07E7">
        <w:rPr>
          <w:lang w:val="es-419" w:eastAsia="es-419"/>
        </w:rPr>
        <w:t>Resultados obtenidos:</w:t>
      </w:r>
    </w:p>
    <w:p w14:paraId="349B6391" w14:textId="77777777" w:rsidR="00DE07E7" w:rsidRPr="00DE07E7" w:rsidRDefault="00DE07E7" w:rsidP="009C637F">
      <w:pPr>
        <w:pStyle w:val="Estilo4"/>
        <w:numPr>
          <w:ilvl w:val="0"/>
          <w:numId w:val="466"/>
        </w:numPr>
        <w:outlineLvl w:val="9"/>
        <w:rPr>
          <w:lang w:val="es-419" w:eastAsia="es-419"/>
        </w:rPr>
      </w:pPr>
      <w:r w:rsidRPr="00DE07E7">
        <w:rPr>
          <w:lang w:val="es-419" w:eastAsia="es-419"/>
        </w:rPr>
        <w:t>Error absoluto promedio: ±0.19°C</w:t>
      </w:r>
    </w:p>
    <w:p w14:paraId="4847770F" w14:textId="77777777" w:rsidR="00DE07E7" w:rsidRPr="00DE07E7" w:rsidRDefault="00DE07E7" w:rsidP="009C637F">
      <w:pPr>
        <w:pStyle w:val="Estilo4"/>
        <w:numPr>
          <w:ilvl w:val="0"/>
          <w:numId w:val="466"/>
        </w:numPr>
        <w:outlineLvl w:val="9"/>
        <w:rPr>
          <w:lang w:val="es-419" w:eastAsia="es-419"/>
        </w:rPr>
      </w:pPr>
      <w:r w:rsidRPr="00DE07E7">
        <w:rPr>
          <w:lang w:val="es-419" w:eastAsia="es-419"/>
        </w:rPr>
        <w:t>Rango de error: -0.2°C a +0.4°C</w:t>
      </w:r>
    </w:p>
    <w:p w14:paraId="78AF5BEE" w14:textId="77777777" w:rsidR="00DE07E7" w:rsidRPr="00DE07E7" w:rsidRDefault="00DE07E7" w:rsidP="009C637F">
      <w:pPr>
        <w:pStyle w:val="Estilo4"/>
        <w:numPr>
          <w:ilvl w:val="0"/>
          <w:numId w:val="466"/>
        </w:numPr>
        <w:outlineLvl w:val="9"/>
        <w:rPr>
          <w:lang w:val="es-419" w:eastAsia="es-419"/>
        </w:rPr>
      </w:pPr>
      <w:r w:rsidRPr="00DE07E7">
        <w:rPr>
          <w:lang w:val="es-419" w:eastAsia="es-419"/>
        </w:rPr>
        <w:t>Especificación del fabricante: ±0.5°C</w:t>
      </w:r>
    </w:p>
    <w:p w14:paraId="7A669F5C" w14:textId="77777777" w:rsidR="00DE07E7" w:rsidRPr="00DE07E7" w:rsidRDefault="00DE07E7" w:rsidP="009C637F">
      <w:pPr>
        <w:pStyle w:val="Estilo4"/>
        <w:outlineLvl w:val="9"/>
        <w:rPr>
          <w:lang w:val="es-419" w:eastAsia="es-419"/>
        </w:rPr>
      </w:pPr>
      <w:r w:rsidRPr="00DE07E7">
        <w:rPr>
          <w:lang w:val="es-419" w:eastAsia="es-419"/>
        </w:rPr>
        <w:t>Conclusión: El sensor DHT22 probado cumple con las especificaciones del fabricante, presentando un error promedio significativamente menor (±0.19°C) que el límite especificado (±0.5°C).</w:t>
      </w:r>
    </w:p>
    <w:p w14:paraId="4DFC8DD3" w14:textId="53766CBD" w:rsidR="00DE07E7" w:rsidRPr="00DE07E7" w:rsidRDefault="00DE07E7" w:rsidP="009C637F">
      <w:pPr>
        <w:pStyle w:val="Estilo4"/>
        <w:outlineLvl w:val="9"/>
        <w:rPr>
          <w:lang w:val="es-419" w:eastAsia="es-419"/>
        </w:rPr>
      </w:pPr>
      <w:r w:rsidRPr="00DE07E7">
        <w:rPr>
          <w:b/>
          <w:bCs/>
          <w:lang w:val="es-419" w:eastAsia="es-419"/>
        </w:rPr>
        <w:t>Precisión :</w:t>
      </w:r>
    </w:p>
    <w:p w14:paraId="6CD9A5CD" w14:textId="77777777" w:rsidR="00DE07E7" w:rsidRPr="00DE07E7" w:rsidRDefault="00DE07E7" w:rsidP="009C637F">
      <w:pPr>
        <w:pStyle w:val="Estilo4"/>
        <w:outlineLvl w:val="9"/>
        <w:rPr>
          <w:lang w:val="es-419" w:eastAsia="es-419"/>
        </w:rPr>
      </w:pPr>
      <w:r w:rsidRPr="00DE07E7">
        <w:rPr>
          <w:lang w:val="es-419" w:eastAsia="es-419"/>
        </w:rPr>
        <w:t>La precisión se define como la repetibilidad de las mediciones, independientemente de su exactitud.</w:t>
      </w:r>
    </w:p>
    <w:p w14:paraId="74BA949E" w14:textId="77777777" w:rsidR="00DE07E7" w:rsidRPr="00DE07E7" w:rsidRDefault="00DE07E7" w:rsidP="009C637F">
      <w:pPr>
        <w:pStyle w:val="Estilo4"/>
        <w:outlineLvl w:val="9"/>
        <w:rPr>
          <w:lang w:val="es-419" w:eastAsia="es-419"/>
        </w:rPr>
      </w:pPr>
      <w:r w:rsidRPr="00DE07E7">
        <w:rPr>
          <w:lang w:val="es-419" w:eastAsia="es-419"/>
        </w:rPr>
        <w:t>Resultados obtenidos:</w:t>
      </w:r>
    </w:p>
    <w:p w14:paraId="34E46803" w14:textId="77777777" w:rsidR="00DE07E7" w:rsidRPr="00DE07E7" w:rsidRDefault="00DE07E7" w:rsidP="009C637F">
      <w:pPr>
        <w:pStyle w:val="Estilo4"/>
        <w:numPr>
          <w:ilvl w:val="0"/>
          <w:numId w:val="467"/>
        </w:numPr>
        <w:outlineLvl w:val="9"/>
        <w:rPr>
          <w:lang w:val="es-419" w:eastAsia="es-419"/>
        </w:rPr>
      </w:pPr>
      <w:r w:rsidRPr="00DE07E7">
        <w:rPr>
          <w:lang w:val="es-419" w:eastAsia="es-419"/>
        </w:rPr>
        <w:t>Desviación estándar promedio: 0.09°C</w:t>
      </w:r>
    </w:p>
    <w:p w14:paraId="3977033F" w14:textId="77777777" w:rsidR="00DE07E7" w:rsidRPr="00DE07E7" w:rsidRDefault="00DE07E7" w:rsidP="009C637F">
      <w:pPr>
        <w:pStyle w:val="Estilo4"/>
        <w:numPr>
          <w:ilvl w:val="0"/>
          <w:numId w:val="467"/>
        </w:numPr>
        <w:outlineLvl w:val="9"/>
        <w:rPr>
          <w:lang w:val="es-419" w:eastAsia="es-419"/>
        </w:rPr>
      </w:pPr>
      <w:r w:rsidRPr="00DE07E7">
        <w:rPr>
          <w:lang w:val="es-419" w:eastAsia="es-419"/>
        </w:rPr>
        <w:t>Desviación estándar máxima: 0.12°C (punto 9)</w:t>
      </w:r>
    </w:p>
    <w:p w14:paraId="25C45EA8" w14:textId="77777777" w:rsidR="00DE07E7" w:rsidRPr="00DE07E7" w:rsidRDefault="00DE07E7" w:rsidP="009C637F">
      <w:pPr>
        <w:pStyle w:val="Estilo4"/>
        <w:numPr>
          <w:ilvl w:val="0"/>
          <w:numId w:val="467"/>
        </w:numPr>
        <w:outlineLvl w:val="9"/>
        <w:rPr>
          <w:lang w:val="es-419" w:eastAsia="es-419"/>
        </w:rPr>
      </w:pPr>
      <w:r w:rsidRPr="00DE07E7">
        <w:rPr>
          <w:lang w:val="es-419" w:eastAsia="es-419"/>
        </w:rPr>
        <w:t>Desviación estándar mínima: 0.06°C (punto 2)</w:t>
      </w:r>
    </w:p>
    <w:p w14:paraId="7970138B" w14:textId="77777777" w:rsidR="00DE07E7" w:rsidRPr="00DE07E7" w:rsidRDefault="00DE07E7" w:rsidP="009C637F">
      <w:pPr>
        <w:pStyle w:val="Estilo4"/>
        <w:outlineLvl w:val="9"/>
        <w:rPr>
          <w:lang w:val="es-419" w:eastAsia="es-419"/>
        </w:rPr>
      </w:pPr>
      <w:r w:rsidRPr="00DE07E7">
        <w:rPr>
          <w:lang w:val="es-419" w:eastAsia="es-419"/>
        </w:rPr>
        <w:t>Conclusión: El sensor muestra alta precisión con baja dispersión de lecturas. La desviación estándar promedio de 0.09°C indica que las lecturas son altamente repetibles.</w:t>
      </w:r>
    </w:p>
    <w:p w14:paraId="5BAAA465" w14:textId="77777777" w:rsidR="00DE07E7" w:rsidRPr="00DE07E7" w:rsidRDefault="00DE07E7" w:rsidP="009C637F">
      <w:pPr>
        <w:pStyle w:val="Estilo4"/>
        <w:outlineLvl w:val="9"/>
        <w:rPr>
          <w:lang w:val="es-419" w:eastAsia="es-419"/>
        </w:rPr>
      </w:pPr>
      <w:r w:rsidRPr="00DE07E7">
        <w:rPr>
          <w:b/>
          <w:bCs/>
          <w:lang w:val="es-419" w:eastAsia="es-419"/>
        </w:rPr>
        <w:t>Linealidad:</w:t>
      </w:r>
    </w:p>
    <w:p w14:paraId="3C719BEC" w14:textId="77777777" w:rsidR="00DE07E7" w:rsidRPr="00DE07E7" w:rsidRDefault="00DE07E7" w:rsidP="009C637F">
      <w:pPr>
        <w:pStyle w:val="Estilo4"/>
        <w:outlineLvl w:val="9"/>
        <w:rPr>
          <w:lang w:val="es-419" w:eastAsia="es-419"/>
        </w:rPr>
      </w:pPr>
      <w:r w:rsidRPr="00DE07E7">
        <w:rPr>
          <w:lang w:val="es-419" w:eastAsia="es-419"/>
        </w:rPr>
        <w:t>Se evaluó la linealidad de la respuesta del sensor en todo el rango de temperatura.</w:t>
      </w:r>
    </w:p>
    <w:p w14:paraId="6D776F6B" w14:textId="77777777" w:rsidR="00DE07E7" w:rsidRPr="00DE07E7" w:rsidRDefault="00DE07E7" w:rsidP="009C637F">
      <w:pPr>
        <w:pStyle w:val="Estilo4"/>
        <w:outlineLvl w:val="9"/>
        <w:rPr>
          <w:lang w:val="es-419" w:eastAsia="es-419"/>
        </w:rPr>
      </w:pPr>
      <w:r w:rsidRPr="00DE07E7">
        <w:rPr>
          <w:lang w:val="es-419" w:eastAsia="es-419"/>
        </w:rPr>
        <w:t>Análisis de regresión lineal:</w:t>
      </w:r>
    </w:p>
    <w:p w14:paraId="19FA4F0A" w14:textId="77777777" w:rsidR="00DE07E7" w:rsidRPr="00DE07E7" w:rsidRDefault="00DE07E7" w:rsidP="009C637F">
      <w:pPr>
        <w:pStyle w:val="Estilo4"/>
        <w:numPr>
          <w:ilvl w:val="0"/>
          <w:numId w:val="468"/>
        </w:numPr>
        <w:outlineLvl w:val="9"/>
        <w:rPr>
          <w:lang w:val="es-419" w:eastAsia="es-419"/>
        </w:rPr>
      </w:pPr>
      <w:r w:rsidRPr="00DE07E7">
        <w:rPr>
          <w:lang w:val="es-419" w:eastAsia="es-419"/>
        </w:rPr>
        <w:t>Ecuación de ajuste: Temp_DHT22 = 1.004 × Temp_Patrón + 0.145</w:t>
      </w:r>
    </w:p>
    <w:p w14:paraId="32B6ED27" w14:textId="77777777" w:rsidR="00DE07E7" w:rsidRPr="00DE07E7" w:rsidRDefault="00DE07E7" w:rsidP="009C637F">
      <w:pPr>
        <w:pStyle w:val="Estilo4"/>
        <w:numPr>
          <w:ilvl w:val="0"/>
          <w:numId w:val="468"/>
        </w:numPr>
        <w:outlineLvl w:val="9"/>
        <w:rPr>
          <w:lang w:val="es-419" w:eastAsia="es-419"/>
        </w:rPr>
      </w:pPr>
      <w:r w:rsidRPr="00DE07E7">
        <w:rPr>
          <w:lang w:val="es-419" w:eastAsia="es-419"/>
        </w:rPr>
        <w:t>Coeficiente de correlación (R²): 0.9998</w:t>
      </w:r>
    </w:p>
    <w:p w14:paraId="2EB4C5B0" w14:textId="77777777" w:rsidR="00DE07E7" w:rsidRPr="00DE07E7" w:rsidRDefault="00DE07E7" w:rsidP="009C637F">
      <w:pPr>
        <w:pStyle w:val="Estilo4"/>
        <w:numPr>
          <w:ilvl w:val="0"/>
          <w:numId w:val="468"/>
        </w:numPr>
        <w:outlineLvl w:val="9"/>
        <w:rPr>
          <w:lang w:val="es-419" w:eastAsia="es-419"/>
        </w:rPr>
      </w:pPr>
      <w:r w:rsidRPr="00DE07E7">
        <w:rPr>
          <w:lang w:val="es-419" w:eastAsia="es-419"/>
        </w:rPr>
        <w:t>Pendiente: 1.004 (muy cercana a 1.0 ideal)</w:t>
      </w:r>
    </w:p>
    <w:p w14:paraId="6810C694" w14:textId="77777777" w:rsidR="00DE07E7" w:rsidRPr="00DE07E7" w:rsidRDefault="00DE07E7" w:rsidP="009C637F">
      <w:pPr>
        <w:pStyle w:val="Estilo4"/>
        <w:numPr>
          <w:ilvl w:val="0"/>
          <w:numId w:val="468"/>
        </w:numPr>
        <w:outlineLvl w:val="9"/>
        <w:rPr>
          <w:lang w:val="es-419" w:eastAsia="es-419"/>
        </w:rPr>
      </w:pPr>
      <w:r w:rsidRPr="00DE07E7">
        <w:rPr>
          <w:lang w:val="es-419" w:eastAsia="es-419"/>
        </w:rPr>
        <w:t>Intersección: 0.145°C</w:t>
      </w:r>
    </w:p>
    <w:p w14:paraId="669F0D34" w14:textId="77777777" w:rsidR="00DE07E7" w:rsidRPr="00DE07E7" w:rsidRDefault="00DE07E7" w:rsidP="009C637F">
      <w:pPr>
        <w:pStyle w:val="Estilo4"/>
        <w:outlineLvl w:val="9"/>
        <w:rPr>
          <w:lang w:val="es-419" w:eastAsia="es-419"/>
        </w:rPr>
      </w:pPr>
      <w:r w:rsidRPr="00DE07E7">
        <w:rPr>
          <w:lang w:val="es-419" w:eastAsia="es-419"/>
        </w:rPr>
        <w:t>Conclusión: El sensor presenta respuesta altamente lineal (R² = 0.9998) en todo el rango evaluado. La pendiente de 1.004 indica ganancia prácticamente unitaria, con un offset de apenas 0.145°C.</w:t>
      </w:r>
    </w:p>
    <w:p w14:paraId="1FC1181B" w14:textId="55EE6E3F" w:rsidR="00387BE1" w:rsidRDefault="00387BE1" w:rsidP="009C637F">
      <w:pPr>
        <w:pStyle w:val="Estilo4"/>
        <w:outlineLvl w:val="9"/>
        <w:rPr>
          <w:b/>
          <w:bCs/>
          <w:lang w:val="es-419" w:eastAsia="es-419"/>
        </w:rPr>
      </w:pPr>
      <w:r>
        <w:rPr>
          <w:b/>
          <w:bCs/>
          <w:lang w:val="es-419" w:eastAsia="es-419"/>
        </w:rPr>
        <w:br w:type="page"/>
      </w:r>
    </w:p>
    <w:p w14:paraId="7ECA843D" w14:textId="6176A5BC" w:rsidR="00DE07E7" w:rsidRPr="00DE07E7" w:rsidRDefault="00DE07E7" w:rsidP="009C637F">
      <w:pPr>
        <w:pStyle w:val="Estilo4"/>
        <w:outlineLvl w:val="9"/>
        <w:rPr>
          <w:lang w:val="es-419" w:eastAsia="es-419"/>
        </w:rPr>
      </w:pPr>
      <w:r w:rsidRPr="00DE07E7">
        <w:rPr>
          <w:b/>
          <w:bCs/>
          <w:lang w:val="es-419" w:eastAsia="es-419"/>
        </w:rPr>
        <w:lastRenderedPageBreak/>
        <w:t>Histéresis:</w:t>
      </w:r>
    </w:p>
    <w:p w14:paraId="3A401E22" w14:textId="77777777" w:rsidR="00DE07E7" w:rsidRPr="00DE07E7" w:rsidRDefault="00DE07E7" w:rsidP="009C637F">
      <w:pPr>
        <w:pStyle w:val="Estilo4"/>
        <w:outlineLvl w:val="9"/>
        <w:rPr>
          <w:lang w:val="es-419" w:eastAsia="es-419"/>
        </w:rPr>
      </w:pPr>
      <w:r w:rsidRPr="00DE07E7">
        <w:rPr>
          <w:lang w:val="es-419" w:eastAsia="es-419"/>
        </w:rPr>
        <w:t>Se evaluó si el sensor presenta histéresis (diferencia de lectura según la dirección del cambio de temperatura).</w:t>
      </w:r>
    </w:p>
    <w:p w14:paraId="48D0CF80" w14:textId="77777777" w:rsidR="00DE07E7" w:rsidRPr="00DE07E7" w:rsidRDefault="00DE07E7" w:rsidP="009C637F">
      <w:pPr>
        <w:pStyle w:val="Estilo4"/>
        <w:outlineLvl w:val="9"/>
        <w:rPr>
          <w:lang w:val="es-419" w:eastAsia="es-419"/>
        </w:rPr>
      </w:pPr>
      <w:r w:rsidRPr="00DE07E7">
        <w:rPr>
          <w:lang w:val="es-419" w:eastAsia="es-419"/>
        </w:rPr>
        <w:t>Procedimiento:</w:t>
      </w:r>
    </w:p>
    <w:p w14:paraId="0DB5307A" w14:textId="77777777" w:rsidR="00DE07E7" w:rsidRPr="00DE07E7" w:rsidRDefault="00DE07E7" w:rsidP="009C637F">
      <w:pPr>
        <w:pStyle w:val="Estilo4"/>
        <w:numPr>
          <w:ilvl w:val="0"/>
          <w:numId w:val="469"/>
        </w:numPr>
        <w:outlineLvl w:val="9"/>
        <w:rPr>
          <w:lang w:val="es-419" w:eastAsia="es-419"/>
        </w:rPr>
      </w:pPr>
      <w:r w:rsidRPr="00DE07E7">
        <w:rPr>
          <w:lang w:val="es-419" w:eastAsia="es-419"/>
        </w:rPr>
        <w:t>Serie ascendente: 10°C → 50°C</w:t>
      </w:r>
    </w:p>
    <w:p w14:paraId="7B117D07" w14:textId="77777777" w:rsidR="00DE07E7" w:rsidRPr="00DE07E7" w:rsidRDefault="00DE07E7" w:rsidP="009C637F">
      <w:pPr>
        <w:pStyle w:val="Estilo4"/>
        <w:numPr>
          <w:ilvl w:val="0"/>
          <w:numId w:val="469"/>
        </w:numPr>
        <w:outlineLvl w:val="9"/>
        <w:rPr>
          <w:lang w:val="es-419" w:eastAsia="es-419"/>
        </w:rPr>
      </w:pPr>
      <w:r w:rsidRPr="00DE07E7">
        <w:rPr>
          <w:lang w:val="es-419" w:eastAsia="es-419"/>
        </w:rPr>
        <w:t>Serie descendente: 50°C → 10°C</w:t>
      </w:r>
    </w:p>
    <w:p w14:paraId="73ED2D54" w14:textId="47204AF4" w:rsidR="00DE07E7" w:rsidRPr="00DE07E7" w:rsidRDefault="00DE07E7" w:rsidP="009C637F">
      <w:pPr>
        <w:pStyle w:val="Estilo4"/>
        <w:numPr>
          <w:ilvl w:val="0"/>
          <w:numId w:val="469"/>
        </w:numPr>
        <w:outlineLvl w:val="9"/>
        <w:rPr>
          <w:lang w:val="es-419"/>
        </w:rPr>
      </w:pPr>
      <w:r>
        <w:t>Comparación de lecturas en los mismos puntos de temperatura</w:t>
      </w:r>
    </w:p>
    <w:p w14:paraId="54D9362F" w14:textId="77777777" w:rsidR="00DE07E7" w:rsidRPr="00DE07E7" w:rsidRDefault="00DE07E7" w:rsidP="009C637F">
      <w:pPr>
        <w:pStyle w:val="Estilo4"/>
        <w:outlineLvl w:val="9"/>
        <w:rPr>
          <w:lang w:val="es-419" w:eastAsia="es-419"/>
        </w:rPr>
      </w:pPr>
      <w:r w:rsidRPr="00DE07E7">
        <w:rPr>
          <w:lang w:val="es-419" w:eastAsia="es-419"/>
        </w:rPr>
        <w:t>Resultados:</w:t>
      </w:r>
    </w:p>
    <w:p w14:paraId="2C008277" w14:textId="77777777" w:rsidR="00DE07E7" w:rsidRPr="00DE07E7" w:rsidRDefault="00DE07E7" w:rsidP="009C637F">
      <w:pPr>
        <w:pStyle w:val="Estilo4"/>
        <w:numPr>
          <w:ilvl w:val="0"/>
          <w:numId w:val="470"/>
        </w:numPr>
        <w:outlineLvl w:val="9"/>
        <w:rPr>
          <w:lang w:val="es-419" w:eastAsia="es-419"/>
        </w:rPr>
      </w:pPr>
      <w:r w:rsidRPr="00DE07E7">
        <w:rPr>
          <w:lang w:val="es-419" w:eastAsia="es-419"/>
        </w:rPr>
        <w:t>Diferencia máxima entre serie ascendente y descendente: 0.15°C</w:t>
      </w:r>
    </w:p>
    <w:p w14:paraId="2A99DD75" w14:textId="77777777" w:rsidR="00DE07E7" w:rsidRPr="00DE07E7" w:rsidRDefault="00DE07E7" w:rsidP="009C637F">
      <w:pPr>
        <w:pStyle w:val="Estilo4"/>
        <w:numPr>
          <w:ilvl w:val="0"/>
          <w:numId w:val="470"/>
        </w:numPr>
        <w:outlineLvl w:val="9"/>
        <w:rPr>
          <w:lang w:val="es-419" w:eastAsia="es-419"/>
        </w:rPr>
      </w:pPr>
      <w:r w:rsidRPr="00DE07E7">
        <w:rPr>
          <w:lang w:val="es-419" w:eastAsia="es-419"/>
        </w:rPr>
        <w:t>Histéresis promedio: 0.08°C</w:t>
      </w:r>
    </w:p>
    <w:p w14:paraId="6BD19D41" w14:textId="77777777" w:rsidR="00DE07E7" w:rsidRPr="00DE07E7" w:rsidRDefault="00DE07E7" w:rsidP="009C637F">
      <w:pPr>
        <w:pStyle w:val="Estilo4"/>
        <w:outlineLvl w:val="9"/>
        <w:rPr>
          <w:lang w:val="es-419" w:eastAsia="es-419"/>
        </w:rPr>
      </w:pPr>
      <w:r w:rsidRPr="00DE07E7">
        <w:rPr>
          <w:lang w:val="es-419" w:eastAsia="es-419"/>
        </w:rPr>
        <w:t>Conclusión: La histéresis es despreciable (&lt;0.15°C), indicando que el sensor no presenta memoria térmica significativa.</w:t>
      </w:r>
    </w:p>
    <w:p w14:paraId="638AB8F4" w14:textId="77777777" w:rsidR="00DE07E7" w:rsidRPr="00DE07E7" w:rsidRDefault="00DE07E7" w:rsidP="009C637F">
      <w:pPr>
        <w:pStyle w:val="Estilo4"/>
        <w:outlineLvl w:val="9"/>
        <w:rPr>
          <w:lang w:val="es-419" w:eastAsia="es-419"/>
        </w:rPr>
      </w:pPr>
      <w:r w:rsidRPr="00DE07E7">
        <w:rPr>
          <w:b/>
          <w:bCs/>
          <w:lang w:val="es-419" w:eastAsia="es-419"/>
        </w:rPr>
        <w:t>Tiempo de respuesta:</w:t>
      </w:r>
    </w:p>
    <w:p w14:paraId="5BE649AC" w14:textId="77777777" w:rsidR="00DE07E7" w:rsidRPr="00DE07E7" w:rsidRDefault="00DE07E7" w:rsidP="009C637F">
      <w:pPr>
        <w:pStyle w:val="Estilo4"/>
        <w:outlineLvl w:val="9"/>
        <w:rPr>
          <w:lang w:val="es-419" w:eastAsia="es-419"/>
        </w:rPr>
      </w:pPr>
      <w:r w:rsidRPr="00DE07E7">
        <w:rPr>
          <w:lang w:val="es-419" w:eastAsia="es-419"/>
        </w:rPr>
        <w:t>Se midió el tiempo que tarda el sensor en responder a cambios bruscos de temperatura.</w:t>
      </w:r>
    </w:p>
    <w:p w14:paraId="2CA52DF1" w14:textId="77777777" w:rsidR="00DE07E7" w:rsidRPr="00DE07E7" w:rsidRDefault="00DE07E7" w:rsidP="009C637F">
      <w:pPr>
        <w:pStyle w:val="Estilo4"/>
        <w:outlineLvl w:val="9"/>
        <w:rPr>
          <w:lang w:val="es-419" w:eastAsia="es-419"/>
        </w:rPr>
      </w:pPr>
      <w:r w:rsidRPr="00DE07E7">
        <w:rPr>
          <w:lang w:val="es-419" w:eastAsia="es-419"/>
        </w:rPr>
        <w:t>Prueba realizada:</w:t>
      </w:r>
    </w:p>
    <w:p w14:paraId="57E043F3" w14:textId="77777777" w:rsidR="00DE07E7" w:rsidRPr="00DE07E7" w:rsidRDefault="00DE07E7" w:rsidP="009C637F">
      <w:pPr>
        <w:pStyle w:val="Estilo4"/>
        <w:numPr>
          <w:ilvl w:val="0"/>
          <w:numId w:val="471"/>
        </w:numPr>
        <w:outlineLvl w:val="9"/>
        <w:rPr>
          <w:lang w:val="es-419" w:eastAsia="es-419"/>
        </w:rPr>
      </w:pPr>
      <w:r w:rsidRPr="00DE07E7">
        <w:rPr>
          <w:lang w:val="es-419" w:eastAsia="es-419"/>
        </w:rPr>
        <w:t>Cambio instantáneo de 20°C a 40°C</w:t>
      </w:r>
    </w:p>
    <w:p w14:paraId="519BB378" w14:textId="77777777" w:rsidR="00DE07E7" w:rsidRPr="00DE07E7" w:rsidRDefault="00DE07E7" w:rsidP="009C637F">
      <w:pPr>
        <w:pStyle w:val="Estilo4"/>
        <w:numPr>
          <w:ilvl w:val="0"/>
          <w:numId w:val="471"/>
        </w:numPr>
        <w:outlineLvl w:val="9"/>
        <w:rPr>
          <w:lang w:val="es-419" w:eastAsia="es-419"/>
        </w:rPr>
      </w:pPr>
      <w:r w:rsidRPr="00DE07E7">
        <w:rPr>
          <w:lang w:val="es-419" w:eastAsia="es-419"/>
        </w:rPr>
        <w:t>Registro de lectura cada 2 segundos</w:t>
      </w:r>
    </w:p>
    <w:p w14:paraId="5D40D58A" w14:textId="77777777" w:rsidR="00DE07E7" w:rsidRPr="00DE07E7" w:rsidRDefault="00DE07E7" w:rsidP="009C637F">
      <w:pPr>
        <w:pStyle w:val="Estilo4"/>
        <w:numPr>
          <w:ilvl w:val="0"/>
          <w:numId w:val="471"/>
        </w:numPr>
        <w:outlineLvl w:val="9"/>
        <w:rPr>
          <w:lang w:val="es-419" w:eastAsia="es-419"/>
        </w:rPr>
      </w:pPr>
      <w:r w:rsidRPr="00DE07E7">
        <w:rPr>
          <w:lang w:val="es-419" w:eastAsia="es-419"/>
        </w:rPr>
        <w:t>Tiempo medido hasta alcanzar el 63% del cambio (constante de tiempo τ)</w:t>
      </w:r>
    </w:p>
    <w:p w14:paraId="1B4CEBE6" w14:textId="77777777" w:rsidR="00DE07E7" w:rsidRPr="00DE07E7" w:rsidRDefault="00DE07E7" w:rsidP="009C637F">
      <w:pPr>
        <w:pStyle w:val="Estilo4"/>
        <w:outlineLvl w:val="9"/>
        <w:rPr>
          <w:lang w:val="es-419" w:eastAsia="es-419"/>
        </w:rPr>
      </w:pPr>
      <w:r w:rsidRPr="00DE07E7">
        <w:rPr>
          <w:lang w:val="es-419" w:eastAsia="es-419"/>
        </w:rPr>
        <w:t>Resultados:</w:t>
      </w:r>
    </w:p>
    <w:p w14:paraId="71028515" w14:textId="77777777" w:rsidR="00DE07E7" w:rsidRPr="00DE07E7" w:rsidRDefault="00DE07E7" w:rsidP="009C637F">
      <w:pPr>
        <w:pStyle w:val="Estilo4"/>
        <w:numPr>
          <w:ilvl w:val="0"/>
          <w:numId w:val="472"/>
        </w:numPr>
        <w:outlineLvl w:val="9"/>
        <w:rPr>
          <w:lang w:val="es-419" w:eastAsia="es-419"/>
        </w:rPr>
      </w:pPr>
      <w:r w:rsidRPr="00DE07E7">
        <w:rPr>
          <w:lang w:val="es-419" w:eastAsia="es-419"/>
        </w:rPr>
        <w:t>τ (constante de tiempo): 12 segundos</w:t>
      </w:r>
    </w:p>
    <w:p w14:paraId="08B86F1E" w14:textId="77777777" w:rsidR="00DE07E7" w:rsidRPr="00DE07E7" w:rsidRDefault="00DE07E7" w:rsidP="009C637F">
      <w:pPr>
        <w:pStyle w:val="Estilo4"/>
        <w:numPr>
          <w:ilvl w:val="0"/>
          <w:numId w:val="472"/>
        </w:numPr>
        <w:outlineLvl w:val="9"/>
        <w:rPr>
          <w:lang w:val="es-419" w:eastAsia="es-419"/>
        </w:rPr>
      </w:pPr>
      <w:r w:rsidRPr="00DE07E7">
        <w:rPr>
          <w:lang w:val="es-419" w:eastAsia="es-419"/>
        </w:rPr>
        <w:t>Tiempo para 90% del cambio: 28 segundos</w:t>
      </w:r>
    </w:p>
    <w:p w14:paraId="268B8860" w14:textId="77777777" w:rsidR="00DE07E7" w:rsidRPr="00DE07E7" w:rsidRDefault="00DE07E7" w:rsidP="009C637F">
      <w:pPr>
        <w:pStyle w:val="Estilo4"/>
        <w:numPr>
          <w:ilvl w:val="0"/>
          <w:numId w:val="472"/>
        </w:numPr>
        <w:outlineLvl w:val="9"/>
        <w:rPr>
          <w:lang w:val="es-419" w:eastAsia="es-419"/>
        </w:rPr>
      </w:pPr>
      <w:r w:rsidRPr="00DE07E7">
        <w:rPr>
          <w:lang w:val="es-419" w:eastAsia="es-419"/>
        </w:rPr>
        <w:t>Tiempo para 95% del cambio: 36 segundos</w:t>
      </w:r>
    </w:p>
    <w:p w14:paraId="51FB805F" w14:textId="77777777" w:rsidR="00DE07E7" w:rsidRPr="00DE07E7" w:rsidRDefault="00DE07E7" w:rsidP="009C637F">
      <w:pPr>
        <w:pStyle w:val="Estilo4"/>
        <w:outlineLvl w:val="9"/>
        <w:rPr>
          <w:lang w:val="es-419" w:eastAsia="es-419"/>
        </w:rPr>
      </w:pPr>
      <w:r w:rsidRPr="00DE07E7">
        <w:rPr>
          <w:lang w:val="es-419" w:eastAsia="es-419"/>
        </w:rPr>
        <w:t>Conclusión: El tiempo de respuesta es adecuado para monitoreo de temperatura del agua, donde los cambios térmicos son lentos debido a la alta inercia térmica del agua.</w:t>
      </w:r>
    </w:p>
    <w:p w14:paraId="3878B0E0" w14:textId="77777777" w:rsidR="00DE07E7" w:rsidRPr="00DE07E7" w:rsidRDefault="00DE07E7" w:rsidP="009C637F">
      <w:pPr>
        <w:pStyle w:val="Estilo4"/>
        <w:outlineLvl w:val="9"/>
        <w:rPr>
          <w:lang w:val="es-419" w:eastAsia="es-419"/>
        </w:rPr>
      </w:pPr>
      <w:r w:rsidRPr="00DE07E7">
        <w:rPr>
          <w:b/>
          <w:bCs/>
          <w:lang w:val="es-419" w:eastAsia="es-419"/>
        </w:rPr>
        <w:t>Análisis de incertidumbre:</w:t>
      </w:r>
    </w:p>
    <w:p w14:paraId="09265E97" w14:textId="77777777" w:rsidR="00DE07E7" w:rsidRPr="00DE07E7" w:rsidRDefault="00DE07E7" w:rsidP="009C637F">
      <w:pPr>
        <w:pStyle w:val="Estilo4"/>
        <w:outlineLvl w:val="9"/>
        <w:rPr>
          <w:lang w:val="es-419" w:eastAsia="es-419"/>
        </w:rPr>
      </w:pPr>
      <w:r w:rsidRPr="00DE07E7">
        <w:rPr>
          <w:lang w:val="es-419" w:eastAsia="es-419"/>
        </w:rPr>
        <w:t>La incertidumbre total de medición se compone de:</w:t>
      </w:r>
    </w:p>
    <w:p w14:paraId="200778D6" w14:textId="77777777" w:rsidR="00DE07E7" w:rsidRPr="00DE07E7" w:rsidRDefault="00DE07E7" w:rsidP="009C637F">
      <w:pPr>
        <w:pStyle w:val="Estilo4"/>
        <w:outlineLvl w:val="9"/>
        <w:rPr>
          <w:lang w:val="es-419" w:eastAsia="es-419"/>
        </w:rPr>
      </w:pPr>
      <w:r w:rsidRPr="00DE07E7">
        <w:rPr>
          <w:lang w:val="es-419" w:eastAsia="es-419"/>
        </w:rPr>
        <w:t>Incertidumbre del patrón: ±0.2°C (según certificado de calibración)</w:t>
      </w:r>
    </w:p>
    <w:p w14:paraId="59B36323" w14:textId="77777777" w:rsidR="00DE07E7" w:rsidRPr="00DE07E7" w:rsidRDefault="00DE07E7" w:rsidP="009C637F">
      <w:pPr>
        <w:pStyle w:val="Estilo4"/>
        <w:outlineLvl w:val="9"/>
        <w:rPr>
          <w:lang w:val="es-419" w:eastAsia="es-419"/>
        </w:rPr>
      </w:pPr>
      <w:r w:rsidRPr="00DE07E7">
        <w:rPr>
          <w:lang w:val="es-419" w:eastAsia="es-419"/>
        </w:rPr>
        <w:t>Incertidumbre del DHT22:</w:t>
      </w:r>
    </w:p>
    <w:p w14:paraId="51EF14CC" w14:textId="77777777" w:rsidR="00DE07E7" w:rsidRPr="00DE07E7" w:rsidRDefault="00DE07E7" w:rsidP="009C637F">
      <w:pPr>
        <w:pStyle w:val="Estilo4"/>
        <w:numPr>
          <w:ilvl w:val="0"/>
          <w:numId w:val="473"/>
        </w:numPr>
        <w:outlineLvl w:val="9"/>
        <w:rPr>
          <w:lang w:val="es-419" w:eastAsia="es-419"/>
        </w:rPr>
      </w:pPr>
      <w:r w:rsidRPr="00DE07E7">
        <w:rPr>
          <w:lang w:val="es-419" w:eastAsia="es-419"/>
        </w:rPr>
        <w:t>Error de exactitud: ±0.19°C (promedio experimental)</w:t>
      </w:r>
    </w:p>
    <w:p w14:paraId="5BFDC334" w14:textId="77777777" w:rsidR="00DE07E7" w:rsidRPr="00DE07E7" w:rsidRDefault="00DE07E7" w:rsidP="009C637F">
      <w:pPr>
        <w:pStyle w:val="Estilo4"/>
        <w:numPr>
          <w:ilvl w:val="0"/>
          <w:numId w:val="473"/>
        </w:numPr>
        <w:outlineLvl w:val="9"/>
        <w:rPr>
          <w:lang w:val="es-419" w:eastAsia="es-419"/>
        </w:rPr>
      </w:pPr>
      <w:r w:rsidRPr="00DE07E7">
        <w:rPr>
          <w:lang w:val="es-419" w:eastAsia="es-419"/>
        </w:rPr>
        <w:t>Error de precisión: ±0.09°C (desviación estándar)</w:t>
      </w:r>
    </w:p>
    <w:p w14:paraId="31368DB7" w14:textId="77777777" w:rsidR="00DE07E7" w:rsidRPr="00DE07E7" w:rsidRDefault="00DE07E7" w:rsidP="009C637F">
      <w:pPr>
        <w:pStyle w:val="Estilo4"/>
        <w:outlineLvl w:val="9"/>
        <w:rPr>
          <w:lang w:val="es-419" w:eastAsia="es-419"/>
        </w:rPr>
      </w:pPr>
      <w:r w:rsidRPr="00DE07E7">
        <w:rPr>
          <w:lang w:val="es-419" w:eastAsia="es-419"/>
        </w:rPr>
        <w:t>Incertidumbre combinada (suma cuadrática): U = √(0.2² + 0.19² + 0.09²) = ±0.29°C</w:t>
      </w:r>
    </w:p>
    <w:p w14:paraId="14E76792" w14:textId="77777777" w:rsidR="00DE07E7" w:rsidRPr="00DE07E7" w:rsidRDefault="00DE07E7" w:rsidP="009C637F">
      <w:pPr>
        <w:pStyle w:val="Estilo4"/>
        <w:outlineLvl w:val="9"/>
        <w:rPr>
          <w:lang w:val="es-419" w:eastAsia="es-419"/>
        </w:rPr>
      </w:pPr>
      <w:r w:rsidRPr="00DE07E7">
        <w:rPr>
          <w:lang w:val="es-419" w:eastAsia="es-419"/>
        </w:rPr>
        <w:t>Incertidumbre expandida (k=2, 95% de confianza): U_expandida = 2 × 0.29 = ±0.58°C</w:t>
      </w:r>
    </w:p>
    <w:p w14:paraId="0C7D0776" w14:textId="77777777" w:rsidR="00DE07E7" w:rsidRPr="00DE07E7" w:rsidRDefault="00DE07E7" w:rsidP="009C637F">
      <w:pPr>
        <w:pStyle w:val="Estilo4"/>
        <w:outlineLvl w:val="9"/>
        <w:rPr>
          <w:lang w:val="es-419" w:eastAsia="es-419"/>
        </w:rPr>
      </w:pPr>
      <w:r w:rsidRPr="00DE07E7">
        <w:rPr>
          <w:lang w:val="es-419" w:eastAsia="es-419"/>
        </w:rPr>
        <w:lastRenderedPageBreak/>
        <w:t>Conclusión: Con 95% de confianza, las mediciones del DHT22 tienen una incertidumbre de ±0.58°C, valor aceptable para monitoreo de temperatura del agua en aplicaciones domésticas.</w:t>
      </w:r>
    </w:p>
    <w:p w14:paraId="58699729" w14:textId="178B6C8D" w:rsidR="00684C14" w:rsidRDefault="00684C14" w:rsidP="00751887">
      <w:pPr>
        <w:pStyle w:val="MyStyle"/>
        <w:outlineLvl w:val="3"/>
      </w:pPr>
      <w:bookmarkStart w:id="517" w:name="_Toc217135241"/>
      <w:bookmarkStart w:id="518" w:name="_Toc218087732"/>
      <w:r>
        <w:t>6.1.1.5. Cálculo de error relativo</w:t>
      </w:r>
      <w:bookmarkEnd w:id="517"/>
      <w:bookmarkEnd w:id="518"/>
    </w:p>
    <w:p w14:paraId="662347C9" w14:textId="77777777" w:rsidR="005D6A88" w:rsidRPr="005D6A88" w:rsidRDefault="005D6A88" w:rsidP="009C637F">
      <w:pPr>
        <w:pStyle w:val="Estilo4"/>
        <w:outlineLvl w:val="9"/>
        <w:rPr>
          <w:lang w:val="es-419" w:eastAsia="es-419"/>
        </w:rPr>
      </w:pPr>
      <w:r w:rsidRPr="005D6A88">
        <w:rPr>
          <w:lang w:val="es-419" w:eastAsia="es-419"/>
        </w:rPr>
        <w:t>El error relativo expresa el error de medición como porcentaje del valor verdadero, permitiendo evaluar la precisión en todo el rango de medición.</w:t>
      </w:r>
    </w:p>
    <w:p w14:paraId="7285E43A" w14:textId="77777777" w:rsidR="005D6A88" w:rsidRPr="005D6A88" w:rsidRDefault="005D6A88" w:rsidP="009C637F">
      <w:pPr>
        <w:pStyle w:val="Estilo4"/>
        <w:outlineLvl w:val="9"/>
        <w:rPr>
          <w:lang w:val="es-419" w:eastAsia="es-419"/>
        </w:rPr>
      </w:pPr>
      <w:r w:rsidRPr="005D6A88">
        <w:rPr>
          <w:b/>
          <w:bCs/>
          <w:lang w:val="es-419" w:eastAsia="es-419"/>
        </w:rPr>
        <w:t>Fórmula del error relativo:</w:t>
      </w:r>
    </w:p>
    <w:p w14:paraId="159168BA" w14:textId="77777777" w:rsidR="005D6A88" w:rsidRPr="005D6A88" w:rsidRDefault="005D6A88" w:rsidP="009C637F">
      <w:pPr>
        <w:pStyle w:val="Estilo4"/>
        <w:outlineLvl w:val="9"/>
        <w:rPr>
          <w:lang w:val="es-419" w:eastAsia="es-419"/>
        </w:rPr>
      </w:pPr>
      <w:r w:rsidRPr="005D6A88">
        <w:rPr>
          <w:lang w:val="es-419" w:eastAsia="es-419"/>
        </w:rPr>
        <w:t>Error Relativo (%) = ((Valor Medido - Valor Verdadero) / Valor Verdadero) × 100</w:t>
      </w:r>
    </w:p>
    <w:p w14:paraId="066B7187" w14:textId="77777777" w:rsidR="005D6A88" w:rsidRPr="005D6A88" w:rsidRDefault="005D6A88" w:rsidP="009C637F">
      <w:pPr>
        <w:pStyle w:val="Estilo4"/>
        <w:outlineLvl w:val="9"/>
        <w:rPr>
          <w:lang w:val="es-419" w:eastAsia="es-419"/>
        </w:rPr>
      </w:pPr>
      <w:r w:rsidRPr="005D6A88">
        <w:rPr>
          <w:lang w:val="es-419" w:eastAsia="es-419"/>
        </w:rPr>
        <w:t>Error Relativo (%) = ((Temp_DHT22 - Temp_Patrón) / Temp_Patrón) × 100</w:t>
      </w:r>
    </w:p>
    <w:p w14:paraId="62EF063B" w14:textId="77777777" w:rsidR="005D6A88" w:rsidRPr="005D6A88" w:rsidRDefault="005D6A88" w:rsidP="009C637F">
      <w:pPr>
        <w:pStyle w:val="Estilo4"/>
        <w:outlineLvl w:val="9"/>
        <w:rPr>
          <w:lang w:val="es-419" w:eastAsia="es-419"/>
        </w:rPr>
      </w:pPr>
      <w:r w:rsidRPr="005D6A88">
        <w:rPr>
          <w:b/>
          <w:bCs/>
          <w:lang w:val="es-419" w:eastAsia="es-419"/>
        </w:rPr>
        <w:t>Resultados por punto de medición:</w:t>
      </w:r>
    </w:p>
    <w:p w14:paraId="06CEFC80" w14:textId="39639E56" w:rsidR="005D6A88" w:rsidRDefault="005D6A88" w:rsidP="009C637F">
      <w:pPr>
        <w:pStyle w:val="Estilo4"/>
        <w:outlineLvl w:val="9"/>
        <w:rPr>
          <w:lang w:val="es-419" w:eastAsia="es-419"/>
        </w:rPr>
      </w:pPr>
      <w:r w:rsidRPr="005D6A88">
        <w:rPr>
          <w:lang w:val="es-419" w:eastAsia="es-419"/>
        </w:rPr>
        <w:t>Ya presentados en la Tabla 6.1, se resumen aquí los errores relativos:</w:t>
      </w:r>
    </w:p>
    <w:p w14:paraId="3DBE2D92" w14:textId="5C0757D3" w:rsidR="00B87400" w:rsidRPr="005D6A88" w:rsidRDefault="00B87400" w:rsidP="00B87400">
      <w:pPr>
        <w:pStyle w:val="TableParagraph"/>
        <w:rPr>
          <w:lang w:val="es-419" w:eastAsia="es-419"/>
        </w:rPr>
      </w:pPr>
      <w:bookmarkStart w:id="519" w:name="_Toc218088790"/>
      <w:r>
        <w:rPr>
          <w:lang w:val="es-419" w:eastAsia="es-419"/>
        </w:rPr>
        <w:t>Resumen de los errores relativos</w:t>
      </w:r>
      <w:bookmarkEnd w:id="519"/>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135"/>
        <w:gridCol w:w="4370"/>
      </w:tblGrid>
      <w:tr w:rsidR="005D6A88" w:rsidRPr="005D6A88" w14:paraId="17C5A02D" w14:textId="77777777" w:rsidTr="00B87400">
        <w:trPr>
          <w:tblHeader/>
          <w:jc w:val="right"/>
        </w:trPr>
        <w:tc>
          <w:tcPr>
            <w:tcW w:w="1938" w:type="dxa"/>
            <w:vAlign w:val="center"/>
            <w:hideMark/>
          </w:tcPr>
          <w:p w14:paraId="42577ECB" w14:textId="77777777" w:rsidR="005D6A88" w:rsidRPr="005D6A88" w:rsidRDefault="005D6A88" w:rsidP="009C637F">
            <w:pPr>
              <w:widowControl/>
              <w:autoSpaceDE/>
              <w:autoSpaceDN/>
              <w:spacing w:after="0" w:line="240" w:lineRule="auto"/>
              <w:jc w:val="center"/>
              <w:rPr>
                <w:b/>
                <w:bCs/>
                <w:szCs w:val="24"/>
                <w:lang w:val="es-419" w:eastAsia="es-419"/>
              </w:rPr>
            </w:pPr>
            <w:r w:rsidRPr="005D6A88">
              <w:rPr>
                <w:b/>
                <w:bCs/>
                <w:szCs w:val="24"/>
                <w:lang w:val="es-419" w:eastAsia="es-419"/>
              </w:rPr>
              <w:t>Temperatura (°C)</w:t>
            </w:r>
          </w:p>
        </w:tc>
        <w:tc>
          <w:tcPr>
            <w:tcW w:w="2048" w:type="dxa"/>
            <w:vAlign w:val="center"/>
            <w:hideMark/>
          </w:tcPr>
          <w:p w14:paraId="31A811F5" w14:textId="77777777" w:rsidR="005D6A88" w:rsidRPr="005D6A88" w:rsidRDefault="005D6A88" w:rsidP="009C637F">
            <w:pPr>
              <w:widowControl/>
              <w:autoSpaceDE/>
              <w:autoSpaceDN/>
              <w:spacing w:after="0" w:line="240" w:lineRule="auto"/>
              <w:jc w:val="center"/>
              <w:rPr>
                <w:b/>
                <w:bCs/>
                <w:szCs w:val="24"/>
                <w:lang w:val="es-419" w:eastAsia="es-419"/>
              </w:rPr>
            </w:pPr>
            <w:r w:rsidRPr="005D6A88">
              <w:rPr>
                <w:b/>
                <w:bCs/>
                <w:szCs w:val="24"/>
                <w:lang w:val="es-419" w:eastAsia="es-419"/>
              </w:rPr>
              <w:t>Error Relativo (%)</w:t>
            </w:r>
          </w:p>
        </w:tc>
      </w:tr>
      <w:tr w:rsidR="005D6A88" w:rsidRPr="005D6A88" w14:paraId="4856A086" w14:textId="77777777" w:rsidTr="00B87400">
        <w:trPr>
          <w:jc w:val="right"/>
        </w:trPr>
        <w:tc>
          <w:tcPr>
            <w:tcW w:w="1938" w:type="dxa"/>
            <w:vAlign w:val="center"/>
            <w:hideMark/>
          </w:tcPr>
          <w:p w14:paraId="139E8C5B"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10.0</w:t>
            </w:r>
          </w:p>
        </w:tc>
        <w:tc>
          <w:tcPr>
            <w:tcW w:w="2048" w:type="dxa"/>
            <w:vAlign w:val="center"/>
            <w:hideMark/>
          </w:tcPr>
          <w:p w14:paraId="447B46C4"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+2.00</w:t>
            </w:r>
          </w:p>
        </w:tc>
      </w:tr>
      <w:tr w:rsidR="005D6A88" w:rsidRPr="005D6A88" w14:paraId="0580D52E" w14:textId="77777777" w:rsidTr="00B87400">
        <w:trPr>
          <w:jc w:val="right"/>
        </w:trPr>
        <w:tc>
          <w:tcPr>
            <w:tcW w:w="1938" w:type="dxa"/>
            <w:vAlign w:val="center"/>
            <w:hideMark/>
          </w:tcPr>
          <w:p w14:paraId="3E590DEB"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14.5</w:t>
            </w:r>
          </w:p>
        </w:tc>
        <w:tc>
          <w:tcPr>
            <w:tcW w:w="2048" w:type="dxa"/>
            <w:vAlign w:val="center"/>
            <w:hideMark/>
          </w:tcPr>
          <w:p w14:paraId="7977D705"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+0.69</w:t>
            </w:r>
          </w:p>
        </w:tc>
      </w:tr>
      <w:tr w:rsidR="005D6A88" w:rsidRPr="005D6A88" w14:paraId="4AF264C6" w14:textId="77777777" w:rsidTr="00B87400">
        <w:trPr>
          <w:jc w:val="right"/>
        </w:trPr>
        <w:tc>
          <w:tcPr>
            <w:tcW w:w="1938" w:type="dxa"/>
            <w:vAlign w:val="center"/>
            <w:hideMark/>
          </w:tcPr>
          <w:p w14:paraId="3A7EEAA7"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18.0</w:t>
            </w:r>
          </w:p>
        </w:tc>
        <w:tc>
          <w:tcPr>
            <w:tcW w:w="2048" w:type="dxa"/>
            <w:vAlign w:val="center"/>
            <w:hideMark/>
          </w:tcPr>
          <w:p w14:paraId="31FCD133"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+0.56</w:t>
            </w:r>
          </w:p>
        </w:tc>
      </w:tr>
      <w:tr w:rsidR="005D6A88" w:rsidRPr="005D6A88" w14:paraId="75093297" w14:textId="77777777" w:rsidTr="00B87400">
        <w:trPr>
          <w:jc w:val="right"/>
        </w:trPr>
        <w:tc>
          <w:tcPr>
            <w:tcW w:w="1938" w:type="dxa"/>
            <w:vAlign w:val="center"/>
            <w:hideMark/>
          </w:tcPr>
          <w:p w14:paraId="5010D233"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22.5</w:t>
            </w:r>
          </w:p>
        </w:tc>
        <w:tc>
          <w:tcPr>
            <w:tcW w:w="2048" w:type="dxa"/>
            <w:vAlign w:val="center"/>
            <w:hideMark/>
          </w:tcPr>
          <w:p w14:paraId="305CD94D"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-0.44</w:t>
            </w:r>
          </w:p>
        </w:tc>
      </w:tr>
      <w:tr w:rsidR="005D6A88" w:rsidRPr="005D6A88" w14:paraId="5572B6C7" w14:textId="77777777" w:rsidTr="00B87400">
        <w:trPr>
          <w:jc w:val="right"/>
        </w:trPr>
        <w:tc>
          <w:tcPr>
            <w:tcW w:w="1938" w:type="dxa"/>
            <w:vAlign w:val="center"/>
            <w:hideMark/>
          </w:tcPr>
          <w:p w14:paraId="7CE6BFF7"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26.0</w:t>
            </w:r>
          </w:p>
        </w:tc>
        <w:tc>
          <w:tcPr>
            <w:tcW w:w="2048" w:type="dxa"/>
            <w:vAlign w:val="center"/>
            <w:hideMark/>
          </w:tcPr>
          <w:p w14:paraId="3B5F6356"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+1.15</w:t>
            </w:r>
          </w:p>
        </w:tc>
      </w:tr>
      <w:tr w:rsidR="005D6A88" w:rsidRPr="005D6A88" w14:paraId="7E256F4E" w14:textId="77777777" w:rsidTr="00B87400">
        <w:trPr>
          <w:jc w:val="right"/>
        </w:trPr>
        <w:tc>
          <w:tcPr>
            <w:tcW w:w="1938" w:type="dxa"/>
            <w:vAlign w:val="center"/>
            <w:hideMark/>
          </w:tcPr>
          <w:p w14:paraId="2CDAD6A6"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30.5</w:t>
            </w:r>
          </w:p>
        </w:tc>
        <w:tc>
          <w:tcPr>
            <w:tcW w:w="2048" w:type="dxa"/>
            <w:vAlign w:val="center"/>
            <w:hideMark/>
          </w:tcPr>
          <w:p w14:paraId="6269566D"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+0.66</w:t>
            </w:r>
          </w:p>
        </w:tc>
      </w:tr>
      <w:tr w:rsidR="005D6A88" w:rsidRPr="005D6A88" w14:paraId="502E93CD" w14:textId="77777777" w:rsidTr="00B87400">
        <w:trPr>
          <w:jc w:val="right"/>
        </w:trPr>
        <w:tc>
          <w:tcPr>
            <w:tcW w:w="1938" w:type="dxa"/>
            <w:vAlign w:val="center"/>
            <w:hideMark/>
          </w:tcPr>
          <w:p w14:paraId="7D2C101F"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34.0</w:t>
            </w:r>
          </w:p>
        </w:tc>
        <w:tc>
          <w:tcPr>
            <w:tcW w:w="2048" w:type="dxa"/>
            <w:vAlign w:val="center"/>
            <w:hideMark/>
          </w:tcPr>
          <w:p w14:paraId="1E738128"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+0.59</w:t>
            </w:r>
          </w:p>
        </w:tc>
      </w:tr>
      <w:tr w:rsidR="005D6A88" w:rsidRPr="005D6A88" w14:paraId="1089A39F" w14:textId="77777777" w:rsidTr="00B87400">
        <w:trPr>
          <w:jc w:val="right"/>
        </w:trPr>
        <w:tc>
          <w:tcPr>
            <w:tcW w:w="1938" w:type="dxa"/>
            <w:vAlign w:val="center"/>
            <w:hideMark/>
          </w:tcPr>
          <w:p w14:paraId="25E90920"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38.5</w:t>
            </w:r>
          </w:p>
        </w:tc>
        <w:tc>
          <w:tcPr>
            <w:tcW w:w="2048" w:type="dxa"/>
            <w:vAlign w:val="center"/>
            <w:hideMark/>
          </w:tcPr>
          <w:p w14:paraId="780FC872"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-0.52</w:t>
            </w:r>
          </w:p>
        </w:tc>
      </w:tr>
      <w:tr w:rsidR="005D6A88" w:rsidRPr="005D6A88" w14:paraId="7DCAA953" w14:textId="77777777" w:rsidTr="00B87400">
        <w:trPr>
          <w:jc w:val="right"/>
        </w:trPr>
        <w:tc>
          <w:tcPr>
            <w:tcW w:w="1938" w:type="dxa"/>
            <w:vAlign w:val="center"/>
            <w:hideMark/>
          </w:tcPr>
          <w:p w14:paraId="0B56B4F3"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42.0</w:t>
            </w:r>
          </w:p>
        </w:tc>
        <w:tc>
          <w:tcPr>
            <w:tcW w:w="2048" w:type="dxa"/>
            <w:vAlign w:val="center"/>
            <w:hideMark/>
          </w:tcPr>
          <w:p w14:paraId="18688BDF"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+0.95</w:t>
            </w:r>
          </w:p>
        </w:tc>
      </w:tr>
      <w:tr w:rsidR="005D6A88" w:rsidRPr="005D6A88" w14:paraId="494C7714" w14:textId="77777777" w:rsidTr="00B87400">
        <w:trPr>
          <w:jc w:val="right"/>
        </w:trPr>
        <w:tc>
          <w:tcPr>
            <w:tcW w:w="1938" w:type="dxa"/>
            <w:vAlign w:val="center"/>
            <w:hideMark/>
          </w:tcPr>
          <w:p w14:paraId="62CEC1A6"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50.0</w:t>
            </w:r>
          </w:p>
        </w:tc>
        <w:tc>
          <w:tcPr>
            <w:tcW w:w="2048" w:type="dxa"/>
            <w:vAlign w:val="center"/>
            <w:hideMark/>
          </w:tcPr>
          <w:p w14:paraId="30E7D7BF" w14:textId="77777777" w:rsidR="005D6A88" w:rsidRPr="005D6A88" w:rsidRDefault="005D6A88" w:rsidP="009C637F">
            <w:pPr>
              <w:widowControl/>
              <w:autoSpaceDE/>
              <w:autoSpaceDN/>
              <w:spacing w:after="0" w:line="240" w:lineRule="auto"/>
              <w:jc w:val="left"/>
              <w:rPr>
                <w:szCs w:val="24"/>
                <w:lang w:val="es-419" w:eastAsia="es-419"/>
              </w:rPr>
            </w:pPr>
            <w:r w:rsidRPr="005D6A88">
              <w:rPr>
                <w:szCs w:val="24"/>
                <w:lang w:val="es-419" w:eastAsia="es-419"/>
              </w:rPr>
              <w:t>+0.60</w:t>
            </w:r>
          </w:p>
        </w:tc>
      </w:tr>
    </w:tbl>
    <w:p w14:paraId="0A5044AE" w14:textId="77777777" w:rsidR="002E037D" w:rsidRPr="002E037D" w:rsidRDefault="002E037D" w:rsidP="009C637F">
      <w:pPr>
        <w:pStyle w:val="Estilo4"/>
        <w:outlineLvl w:val="9"/>
        <w:rPr>
          <w:lang w:val="es-419" w:eastAsia="es-419"/>
        </w:rPr>
      </w:pPr>
      <w:r w:rsidRPr="002E037D">
        <w:rPr>
          <w:lang w:val="es-419" w:eastAsia="es-419"/>
        </w:rPr>
        <w:t>Análisis del error relativo:</w:t>
      </w:r>
    </w:p>
    <w:p w14:paraId="446772D2" w14:textId="77777777" w:rsidR="002E037D" w:rsidRPr="002E037D" w:rsidRDefault="002E037D" w:rsidP="009C637F">
      <w:pPr>
        <w:pStyle w:val="Estilo4"/>
        <w:outlineLvl w:val="9"/>
        <w:rPr>
          <w:lang w:val="es-419" w:eastAsia="es-419"/>
        </w:rPr>
      </w:pPr>
      <w:r w:rsidRPr="002E037D">
        <w:rPr>
          <w:lang w:val="es-419" w:eastAsia="es-419"/>
        </w:rPr>
        <w:t>Error relativo promedio: ±0.82%</w:t>
      </w:r>
    </w:p>
    <w:p w14:paraId="4FACB130" w14:textId="77777777" w:rsidR="002E037D" w:rsidRPr="002E037D" w:rsidRDefault="002E037D" w:rsidP="009C637F">
      <w:pPr>
        <w:pStyle w:val="Estilo4"/>
        <w:outlineLvl w:val="9"/>
        <w:rPr>
          <w:lang w:val="es-419" w:eastAsia="es-419"/>
        </w:rPr>
      </w:pPr>
      <w:r w:rsidRPr="002E037D">
        <w:rPr>
          <w:lang w:val="es-419" w:eastAsia="es-419"/>
        </w:rPr>
        <w:t>Error relativo máximo: +2.00% (a 10°C)</w:t>
      </w:r>
    </w:p>
    <w:p w14:paraId="2F16628B" w14:textId="77777777" w:rsidR="002E037D" w:rsidRPr="002E037D" w:rsidRDefault="002E037D" w:rsidP="009C637F">
      <w:pPr>
        <w:pStyle w:val="Estilo4"/>
        <w:outlineLvl w:val="9"/>
        <w:rPr>
          <w:lang w:val="es-419" w:eastAsia="es-419"/>
        </w:rPr>
      </w:pPr>
      <w:r w:rsidRPr="002E037D">
        <w:rPr>
          <w:lang w:val="es-419" w:eastAsia="es-419"/>
        </w:rPr>
        <w:t>Error relativo mínimo: -0.44% (a 22.5°C)</w:t>
      </w:r>
    </w:p>
    <w:p w14:paraId="08CF3BC0" w14:textId="77777777" w:rsidR="002E037D" w:rsidRPr="002E037D" w:rsidRDefault="002E037D" w:rsidP="009C637F">
      <w:pPr>
        <w:pStyle w:val="Estilo4"/>
        <w:outlineLvl w:val="9"/>
        <w:rPr>
          <w:lang w:val="es-419" w:eastAsia="es-419"/>
        </w:rPr>
      </w:pPr>
      <w:r w:rsidRPr="002E037D">
        <w:rPr>
          <w:lang w:val="es-419" w:eastAsia="es-419"/>
        </w:rPr>
        <w:t>Tendencia observada: El error relativo es mayor en temperaturas bajas (10°C: 2.00%) y se reduce en temperaturas medias y altas (&lt;1.2% para T ≥ 14.5°C).</w:t>
      </w:r>
    </w:p>
    <w:p w14:paraId="1133F2A5" w14:textId="77777777" w:rsidR="002E037D" w:rsidRPr="002E037D" w:rsidRDefault="002E037D" w:rsidP="009C637F">
      <w:pPr>
        <w:pStyle w:val="Estilo4"/>
        <w:outlineLvl w:val="9"/>
        <w:rPr>
          <w:lang w:val="es-419" w:eastAsia="es-419"/>
        </w:rPr>
      </w:pPr>
      <w:r w:rsidRPr="002E037D">
        <w:rPr>
          <w:lang w:val="es-419" w:eastAsia="es-419"/>
        </w:rPr>
        <w:t>Interpretación física:</w:t>
      </w:r>
    </w:p>
    <w:p w14:paraId="10F058C5" w14:textId="77777777" w:rsidR="002E037D" w:rsidRPr="002E037D" w:rsidRDefault="002E037D" w:rsidP="009C637F">
      <w:pPr>
        <w:pStyle w:val="Estilo4"/>
        <w:outlineLvl w:val="9"/>
        <w:rPr>
          <w:lang w:val="es-419" w:eastAsia="es-419"/>
        </w:rPr>
      </w:pPr>
      <w:r w:rsidRPr="002E037D">
        <w:rPr>
          <w:lang w:val="es-419" w:eastAsia="es-419"/>
        </w:rPr>
        <w:t>El mayor error relativo a 10°C (2.00%) se debe a que:</w:t>
      </w:r>
    </w:p>
    <w:p w14:paraId="6F8A3336" w14:textId="77777777" w:rsidR="002E037D" w:rsidRPr="002E037D" w:rsidRDefault="002E037D" w:rsidP="009C637F">
      <w:pPr>
        <w:pStyle w:val="Estilo4"/>
        <w:numPr>
          <w:ilvl w:val="0"/>
          <w:numId w:val="474"/>
        </w:numPr>
        <w:outlineLvl w:val="9"/>
        <w:rPr>
          <w:lang w:val="es-419" w:eastAsia="es-419"/>
        </w:rPr>
      </w:pPr>
      <w:r w:rsidRPr="002E037D">
        <w:rPr>
          <w:lang w:val="es-419" w:eastAsia="es-419"/>
        </w:rPr>
        <w:t>La diferencia absoluta de 0.2°C representa un porcentaje mayor del valor total cuando este es bajo</w:t>
      </w:r>
    </w:p>
    <w:p w14:paraId="23DBA0EB" w14:textId="77777777" w:rsidR="002E037D" w:rsidRPr="002E037D" w:rsidRDefault="002E037D" w:rsidP="009C637F">
      <w:pPr>
        <w:pStyle w:val="Estilo4"/>
        <w:numPr>
          <w:ilvl w:val="0"/>
          <w:numId w:val="474"/>
        </w:numPr>
        <w:outlineLvl w:val="9"/>
        <w:rPr>
          <w:lang w:val="es-419" w:eastAsia="es-419"/>
        </w:rPr>
      </w:pPr>
      <w:r w:rsidRPr="002E037D">
        <w:rPr>
          <w:lang w:val="es-419" w:eastAsia="es-419"/>
        </w:rPr>
        <w:t>Posible menor sensibilidad del sensor en el extremo inferior de su rango</w:t>
      </w:r>
    </w:p>
    <w:p w14:paraId="3BB92C6A" w14:textId="2DAC87D4" w:rsidR="002D7E99" w:rsidRDefault="002E037D" w:rsidP="009C637F">
      <w:pPr>
        <w:pStyle w:val="Estilo4"/>
        <w:numPr>
          <w:ilvl w:val="0"/>
          <w:numId w:val="474"/>
        </w:numPr>
        <w:outlineLvl w:val="9"/>
        <w:rPr>
          <w:lang w:val="es-419" w:eastAsia="es-419"/>
        </w:rPr>
      </w:pPr>
      <w:r w:rsidRPr="002E037D">
        <w:rPr>
          <w:lang w:val="es-419" w:eastAsia="es-419"/>
        </w:rPr>
        <w:t>Mayor incertidumbre de medición en temperaturas bajas</w:t>
      </w:r>
      <w:r w:rsidR="002D7E99">
        <w:rPr>
          <w:lang w:val="es-419" w:eastAsia="es-419"/>
        </w:rPr>
        <w:br w:type="page"/>
      </w:r>
    </w:p>
    <w:p w14:paraId="49E9BE91" w14:textId="3F3FF449" w:rsidR="002E037D" w:rsidRPr="002E037D" w:rsidRDefault="002E037D" w:rsidP="009C637F">
      <w:pPr>
        <w:pStyle w:val="Estilo4"/>
        <w:outlineLvl w:val="9"/>
        <w:rPr>
          <w:lang w:val="es-419" w:eastAsia="es-419"/>
        </w:rPr>
      </w:pPr>
      <w:r w:rsidRPr="002E037D">
        <w:rPr>
          <w:lang w:val="es-419" w:eastAsia="es-419"/>
        </w:rPr>
        <w:lastRenderedPageBreak/>
        <w:t>Sin embargo, incluso este error máximo de 2.00% (equivalente a 0.2°C a 10°C) es aceptable para la aplicación, ya que la temperatura del agua rara vez desciende por debajo de 15°C en sistemas domésticos.</w:t>
      </w:r>
    </w:p>
    <w:p w14:paraId="6ACF502E" w14:textId="77777777" w:rsidR="002E037D" w:rsidRDefault="002E037D" w:rsidP="009C637F">
      <w:pPr>
        <w:pStyle w:val="Estilo4"/>
        <w:outlineLvl w:val="9"/>
        <w:rPr>
          <w:lang w:val="es-419" w:eastAsia="es-419"/>
        </w:rPr>
      </w:pPr>
    </w:p>
    <w:p w14:paraId="27409546" w14:textId="2FFBD2B6" w:rsidR="002E037D" w:rsidRPr="002E037D" w:rsidRDefault="002E037D" w:rsidP="009C637F">
      <w:pPr>
        <w:pStyle w:val="Estilo4"/>
        <w:outlineLvl w:val="9"/>
        <w:rPr>
          <w:b/>
          <w:bCs/>
          <w:lang w:val="es-419" w:eastAsia="es-419"/>
        </w:rPr>
      </w:pPr>
      <w:r w:rsidRPr="002E037D">
        <w:rPr>
          <w:b/>
          <w:bCs/>
          <w:lang w:val="es-419" w:eastAsia="es-419"/>
        </w:rPr>
        <w:t>Error relativo en rango típico de operación:</w:t>
      </w:r>
    </w:p>
    <w:p w14:paraId="73AB54AD" w14:textId="77777777" w:rsidR="002E037D" w:rsidRPr="002E037D" w:rsidRDefault="002E037D" w:rsidP="009C637F">
      <w:pPr>
        <w:pStyle w:val="Estilo4"/>
        <w:outlineLvl w:val="9"/>
        <w:rPr>
          <w:lang w:val="es-419" w:eastAsia="es-419"/>
        </w:rPr>
      </w:pPr>
      <w:r w:rsidRPr="002E037D">
        <w:rPr>
          <w:lang w:val="es-419" w:eastAsia="es-419"/>
        </w:rPr>
        <w:t>Para el rango típico de temperatura del agua (15°C - 40°C):</w:t>
      </w:r>
    </w:p>
    <w:p w14:paraId="0EDC5E2C" w14:textId="77777777" w:rsidR="002E037D" w:rsidRPr="002E037D" w:rsidRDefault="002E037D" w:rsidP="009C637F">
      <w:pPr>
        <w:pStyle w:val="Estilo4"/>
        <w:numPr>
          <w:ilvl w:val="0"/>
          <w:numId w:val="475"/>
        </w:numPr>
        <w:outlineLvl w:val="9"/>
        <w:rPr>
          <w:lang w:val="es-419" w:eastAsia="es-419"/>
        </w:rPr>
      </w:pPr>
      <w:r w:rsidRPr="002E037D">
        <w:rPr>
          <w:lang w:val="es-419" w:eastAsia="es-419"/>
        </w:rPr>
        <w:t>Error relativo promedio: ±0.70%</w:t>
      </w:r>
    </w:p>
    <w:p w14:paraId="3715720F" w14:textId="77777777" w:rsidR="002E037D" w:rsidRPr="002E037D" w:rsidRDefault="002E037D" w:rsidP="009C637F">
      <w:pPr>
        <w:pStyle w:val="Estilo4"/>
        <w:numPr>
          <w:ilvl w:val="0"/>
          <w:numId w:val="475"/>
        </w:numPr>
        <w:outlineLvl w:val="9"/>
        <w:rPr>
          <w:lang w:val="es-419" w:eastAsia="es-419"/>
        </w:rPr>
      </w:pPr>
      <w:r w:rsidRPr="002E037D">
        <w:rPr>
          <w:lang w:val="es-419" w:eastAsia="es-419"/>
        </w:rPr>
        <w:t>Error relativo máximo: +1.15% (a 26°C)</w:t>
      </w:r>
    </w:p>
    <w:p w14:paraId="4CC58C81" w14:textId="77777777" w:rsidR="002E037D" w:rsidRPr="002E037D" w:rsidRDefault="002E037D" w:rsidP="009C637F">
      <w:pPr>
        <w:pStyle w:val="Estilo4"/>
        <w:outlineLvl w:val="9"/>
        <w:rPr>
          <w:lang w:val="es-419" w:eastAsia="es-419"/>
        </w:rPr>
      </w:pPr>
      <w:r w:rsidRPr="002E037D">
        <w:rPr>
          <w:lang w:val="es-419" w:eastAsia="es-419"/>
        </w:rPr>
        <w:t>Este rango de error es excelente para la aplicación prevista.</w:t>
      </w:r>
    </w:p>
    <w:p w14:paraId="51AC0FA6" w14:textId="77777777" w:rsidR="002E037D" w:rsidRPr="002E037D" w:rsidRDefault="002E037D" w:rsidP="009C637F">
      <w:pPr>
        <w:pStyle w:val="Estilo4"/>
        <w:outlineLvl w:val="9"/>
        <w:rPr>
          <w:lang w:val="es-419" w:eastAsia="es-419"/>
        </w:rPr>
      </w:pPr>
      <w:r w:rsidRPr="002E037D">
        <w:rPr>
          <w:lang w:val="es-419" w:eastAsia="es-419"/>
        </w:rPr>
        <w:t>Comparación con especificaciones:</w:t>
      </w:r>
    </w:p>
    <w:p w14:paraId="50E12487" w14:textId="77777777" w:rsidR="002E037D" w:rsidRPr="002E037D" w:rsidRDefault="002E037D" w:rsidP="009C637F">
      <w:pPr>
        <w:pStyle w:val="Estilo4"/>
        <w:outlineLvl w:val="9"/>
        <w:rPr>
          <w:lang w:val="es-419" w:eastAsia="es-419"/>
        </w:rPr>
      </w:pPr>
      <w:r w:rsidRPr="002E037D">
        <w:rPr>
          <w:lang w:val="es-419" w:eastAsia="es-419"/>
        </w:rPr>
        <w:t>Especificación del fabricante: ±0.5°C</w:t>
      </w:r>
    </w:p>
    <w:p w14:paraId="684324FC" w14:textId="77777777" w:rsidR="002E037D" w:rsidRPr="002E037D" w:rsidRDefault="002E037D" w:rsidP="009C637F">
      <w:pPr>
        <w:pStyle w:val="Estilo4"/>
        <w:outlineLvl w:val="9"/>
        <w:rPr>
          <w:lang w:val="es-419" w:eastAsia="es-419"/>
        </w:rPr>
      </w:pPr>
      <w:r w:rsidRPr="002E037D">
        <w:rPr>
          <w:lang w:val="es-419" w:eastAsia="es-419"/>
        </w:rPr>
        <w:t>En términos relativos, esto equivale a:</w:t>
      </w:r>
    </w:p>
    <w:p w14:paraId="72EEBE7F" w14:textId="77777777" w:rsidR="002E037D" w:rsidRPr="002E037D" w:rsidRDefault="002E037D" w:rsidP="009C637F">
      <w:pPr>
        <w:pStyle w:val="Estilo4"/>
        <w:numPr>
          <w:ilvl w:val="0"/>
          <w:numId w:val="476"/>
        </w:numPr>
        <w:outlineLvl w:val="9"/>
        <w:rPr>
          <w:lang w:val="es-419" w:eastAsia="es-419"/>
        </w:rPr>
      </w:pPr>
      <w:r w:rsidRPr="002E037D">
        <w:rPr>
          <w:lang w:val="es-419" w:eastAsia="es-419"/>
        </w:rPr>
        <w:t>A 10°C: ±5.0%</w:t>
      </w:r>
    </w:p>
    <w:p w14:paraId="4C0EFE01" w14:textId="77777777" w:rsidR="002E037D" w:rsidRPr="002E037D" w:rsidRDefault="002E037D" w:rsidP="009C637F">
      <w:pPr>
        <w:pStyle w:val="Estilo4"/>
        <w:numPr>
          <w:ilvl w:val="0"/>
          <w:numId w:val="476"/>
        </w:numPr>
        <w:outlineLvl w:val="9"/>
        <w:rPr>
          <w:lang w:val="es-419" w:eastAsia="es-419"/>
        </w:rPr>
      </w:pPr>
      <w:r w:rsidRPr="002E037D">
        <w:rPr>
          <w:lang w:val="es-419" w:eastAsia="es-419"/>
        </w:rPr>
        <w:t>A 25°C: ±2.0%</w:t>
      </w:r>
    </w:p>
    <w:p w14:paraId="76334D8B" w14:textId="77777777" w:rsidR="002E037D" w:rsidRPr="002E037D" w:rsidRDefault="002E037D" w:rsidP="009C637F">
      <w:pPr>
        <w:pStyle w:val="Estilo4"/>
        <w:numPr>
          <w:ilvl w:val="0"/>
          <w:numId w:val="476"/>
        </w:numPr>
        <w:outlineLvl w:val="9"/>
        <w:rPr>
          <w:lang w:val="es-419" w:eastAsia="es-419"/>
        </w:rPr>
      </w:pPr>
      <w:r w:rsidRPr="002E037D">
        <w:rPr>
          <w:lang w:val="es-419" w:eastAsia="es-419"/>
        </w:rPr>
        <w:t>A 50°C: ±1.0%</w:t>
      </w:r>
    </w:p>
    <w:p w14:paraId="2932BDE4" w14:textId="77777777" w:rsidR="002E037D" w:rsidRPr="002E037D" w:rsidRDefault="002E037D" w:rsidP="009C637F">
      <w:pPr>
        <w:pStyle w:val="Estilo4"/>
        <w:outlineLvl w:val="9"/>
        <w:rPr>
          <w:lang w:val="es-419" w:eastAsia="es-419"/>
        </w:rPr>
      </w:pPr>
      <w:r w:rsidRPr="002E037D">
        <w:rPr>
          <w:lang w:val="es-419" w:eastAsia="es-419"/>
        </w:rPr>
        <w:t>Los resultados experimentales muestran que el sensor probado supera las especificaciones del fabricante en todo el rango evaluado.</w:t>
      </w:r>
    </w:p>
    <w:p w14:paraId="1AAB98FD" w14:textId="77777777" w:rsidR="002E037D" w:rsidRPr="002E037D" w:rsidRDefault="002E037D" w:rsidP="009C637F">
      <w:pPr>
        <w:pStyle w:val="Estilo4"/>
        <w:outlineLvl w:val="9"/>
        <w:rPr>
          <w:b/>
          <w:bCs/>
          <w:lang w:val="es-419" w:eastAsia="es-419"/>
        </w:rPr>
      </w:pPr>
      <w:r w:rsidRPr="002E037D">
        <w:rPr>
          <w:b/>
          <w:bCs/>
          <w:lang w:val="es-419" w:eastAsia="es-419"/>
        </w:rPr>
        <w:t>Conclusión general de la calibración:</w:t>
      </w:r>
    </w:p>
    <w:p w14:paraId="4418EE7D" w14:textId="77777777" w:rsidR="002E037D" w:rsidRPr="002E037D" w:rsidRDefault="002E037D" w:rsidP="009C637F">
      <w:pPr>
        <w:pStyle w:val="Estilo4"/>
        <w:outlineLvl w:val="9"/>
        <w:rPr>
          <w:lang w:val="es-419" w:eastAsia="es-419"/>
        </w:rPr>
      </w:pPr>
      <w:r w:rsidRPr="002E037D">
        <w:rPr>
          <w:lang w:val="es-419" w:eastAsia="es-419"/>
        </w:rPr>
        <w:t>El sensor DHT22 utilizado en el proyecto presenta:</w:t>
      </w:r>
    </w:p>
    <w:p w14:paraId="0B81FD51" w14:textId="77777777" w:rsidR="002E037D" w:rsidRPr="002E037D" w:rsidRDefault="002E037D" w:rsidP="009C637F">
      <w:pPr>
        <w:pStyle w:val="Estilo4"/>
        <w:numPr>
          <w:ilvl w:val="0"/>
          <w:numId w:val="477"/>
        </w:numPr>
        <w:outlineLvl w:val="9"/>
        <w:rPr>
          <w:lang w:val="es-419" w:eastAsia="es-419"/>
        </w:rPr>
      </w:pPr>
      <w:r w:rsidRPr="002E037D">
        <w:rPr>
          <w:lang w:val="es-419" w:eastAsia="es-419"/>
        </w:rPr>
        <w:t>Exactitud: ±0.19°C (promedio), dentro de especificaciones (±0.5°C)</w:t>
      </w:r>
    </w:p>
    <w:p w14:paraId="14DFBFFB" w14:textId="77777777" w:rsidR="002E037D" w:rsidRPr="002E037D" w:rsidRDefault="002E037D" w:rsidP="009C637F">
      <w:pPr>
        <w:pStyle w:val="Estilo4"/>
        <w:numPr>
          <w:ilvl w:val="0"/>
          <w:numId w:val="477"/>
        </w:numPr>
        <w:outlineLvl w:val="9"/>
        <w:rPr>
          <w:lang w:val="es-419" w:eastAsia="es-419"/>
        </w:rPr>
      </w:pPr>
      <w:r w:rsidRPr="002E037D">
        <w:rPr>
          <w:lang w:val="es-419" w:eastAsia="es-419"/>
        </w:rPr>
        <w:t>Precisión: ±0.09°C (desviación estándar), excelente repetibilidad</w:t>
      </w:r>
    </w:p>
    <w:p w14:paraId="66D4B275" w14:textId="77777777" w:rsidR="002E037D" w:rsidRPr="002E037D" w:rsidRDefault="002E037D" w:rsidP="009C637F">
      <w:pPr>
        <w:pStyle w:val="Estilo4"/>
        <w:numPr>
          <w:ilvl w:val="0"/>
          <w:numId w:val="477"/>
        </w:numPr>
        <w:outlineLvl w:val="9"/>
        <w:rPr>
          <w:lang w:val="es-419" w:eastAsia="es-419"/>
        </w:rPr>
      </w:pPr>
      <w:r w:rsidRPr="002E037D">
        <w:rPr>
          <w:lang w:val="es-419" w:eastAsia="es-419"/>
        </w:rPr>
        <w:t>Linealidad: R² = 0.9998, respuesta altamente lineal</w:t>
      </w:r>
    </w:p>
    <w:p w14:paraId="08CF2E24" w14:textId="77777777" w:rsidR="002E037D" w:rsidRPr="002E037D" w:rsidRDefault="002E037D" w:rsidP="009C637F">
      <w:pPr>
        <w:pStyle w:val="Estilo4"/>
        <w:numPr>
          <w:ilvl w:val="0"/>
          <w:numId w:val="477"/>
        </w:numPr>
        <w:outlineLvl w:val="9"/>
        <w:rPr>
          <w:lang w:val="es-419" w:eastAsia="es-419"/>
        </w:rPr>
      </w:pPr>
      <w:r w:rsidRPr="002E037D">
        <w:rPr>
          <w:lang w:val="es-419" w:eastAsia="es-419"/>
        </w:rPr>
        <w:t>Error relativo: ±0.82% (promedio), &lt;2% en todo el rango</w:t>
      </w:r>
    </w:p>
    <w:p w14:paraId="0F29C351" w14:textId="77777777" w:rsidR="002E037D" w:rsidRPr="002E037D" w:rsidRDefault="002E037D" w:rsidP="009C637F">
      <w:pPr>
        <w:pStyle w:val="Estilo4"/>
        <w:numPr>
          <w:ilvl w:val="0"/>
          <w:numId w:val="477"/>
        </w:numPr>
        <w:outlineLvl w:val="9"/>
        <w:rPr>
          <w:lang w:val="es-419" w:eastAsia="es-419"/>
        </w:rPr>
      </w:pPr>
      <w:r w:rsidRPr="002E037D">
        <w:rPr>
          <w:lang w:val="es-419" w:eastAsia="es-419"/>
        </w:rPr>
        <w:t>Incertidumbre expandida: ±0.58°C (95% confianza)</w:t>
      </w:r>
    </w:p>
    <w:p w14:paraId="5036C2A8" w14:textId="3500875F" w:rsidR="002D7E99" w:rsidRDefault="002E037D" w:rsidP="009C637F">
      <w:pPr>
        <w:pStyle w:val="Estilo4"/>
        <w:outlineLvl w:val="9"/>
        <w:rPr>
          <w:lang w:val="es-419" w:eastAsia="es-419"/>
        </w:rPr>
      </w:pPr>
      <w:r w:rsidRPr="002E037D">
        <w:rPr>
          <w:lang w:val="es-419" w:eastAsia="es-419"/>
        </w:rPr>
        <w:t>Estos resultados validan la idoneidad del DHT22 para el sistema de monitoreo de temperatura del agua, cumpliendo y superando los requisitos de precisión para aplicaciones domésticas e industriales ligeras.</w:t>
      </w:r>
      <w:r w:rsidR="002D7E99">
        <w:rPr>
          <w:lang w:val="es-419" w:eastAsia="es-419"/>
        </w:rPr>
        <w:br w:type="page"/>
      </w:r>
    </w:p>
    <w:p w14:paraId="0941822A" w14:textId="32306667" w:rsidR="002D2E79" w:rsidRPr="002E037D" w:rsidRDefault="002D2E79" w:rsidP="002D7E99">
      <w:pPr>
        <w:pStyle w:val="MyStyle"/>
      </w:pPr>
      <w:bookmarkStart w:id="520" w:name="_Toc217135242"/>
      <w:bookmarkStart w:id="521" w:name="_Toc218087733"/>
      <w:r w:rsidRPr="002E037D">
        <w:lastRenderedPageBreak/>
        <w:t>6.1.2. Exactitud del módulo RTC DS3231</w:t>
      </w:r>
      <w:bookmarkEnd w:id="520"/>
      <w:bookmarkEnd w:id="521"/>
    </w:p>
    <w:p w14:paraId="71770035" w14:textId="033C9D32" w:rsidR="002D2E79" w:rsidRDefault="002D2E79" w:rsidP="002D7E99">
      <w:pPr>
        <w:pStyle w:val="MyStyle"/>
        <w:outlineLvl w:val="3"/>
      </w:pPr>
      <w:bookmarkStart w:id="522" w:name="_Toc217135243"/>
      <w:bookmarkStart w:id="523" w:name="_Toc218087734"/>
      <w:r>
        <w:t>6.1.2.1. Metodología de validación</w:t>
      </w:r>
      <w:bookmarkEnd w:id="522"/>
      <w:bookmarkEnd w:id="523"/>
    </w:p>
    <w:p w14:paraId="41A79FE5" w14:textId="77777777" w:rsidR="00A86399" w:rsidRPr="00A86399" w:rsidRDefault="00A86399" w:rsidP="009C637F">
      <w:pPr>
        <w:pStyle w:val="Estilo4"/>
        <w:outlineLvl w:val="9"/>
        <w:rPr>
          <w:lang w:val="es-419" w:eastAsia="es-419"/>
        </w:rPr>
      </w:pPr>
      <w:r w:rsidRPr="00A86399">
        <w:rPr>
          <w:lang w:val="es-419" w:eastAsia="es-419"/>
        </w:rPr>
        <w:t>La validación del módulo RTC DS3231 se realizó para verificar su precisión temporal y confiabilidad en el mantenimiento de fecha y hora.</w:t>
      </w:r>
    </w:p>
    <w:p w14:paraId="56ADDFF1" w14:textId="77777777" w:rsidR="00A86399" w:rsidRPr="00A86399" w:rsidRDefault="00A86399" w:rsidP="009C637F">
      <w:pPr>
        <w:pStyle w:val="Estilo4"/>
        <w:outlineLvl w:val="9"/>
        <w:rPr>
          <w:lang w:val="es-419" w:eastAsia="es-419"/>
        </w:rPr>
      </w:pPr>
      <w:r w:rsidRPr="00A86399">
        <w:rPr>
          <w:b/>
          <w:bCs/>
          <w:lang w:val="es-419" w:eastAsia="es-419"/>
        </w:rPr>
        <w:t>Objetivo de la validación:</w:t>
      </w:r>
    </w:p>
    <w:p w14:paraId="677512E4" w14:textId="77777777" w:rsidR="00A86399" w:rsidRPr="00A86399" w:rsidRDefault="00A86399" w:rsidP="009C637F">
      <w:pPr>
        <w:pStyle w:val="Estilo4"/>
        <w:outlineLvl w:val="9"/>
        <w:rPr>
          <w:lang w:val="es-419" w:eastAsia="es-419"/>
        </w:rPr>
      </w:pPr>
      <w:r w:rsidRPr="00A86399">
        <w:rPr>
          <w:lang w:val="es-419" w:eastAsia="es-419"/>
        </w:rPr>
        <w:t>Determinar la exactitud del RTC DS3231 en condiciones reales de operación y cuantificar la deriva temporal (desviación acumulada de la hora) a lo largo del tiempo.</w:t>
      </w:r>
    </w:p>
    <w:p w14:paraId="47F44140" w14:textId="77777777" w:rsidR="00A86399" w:rsidRPr="00A86399" w:rsidRDefault="00A86399" w:rsidP="009C637F">
      <w:pPr>
        <w:pStyle w:val="Estilo4"/>
        <w:outlineLvl w:val="9"/>
        <w:rPr>
          <w:b/>
          <w:bCs/>
          <w:lang w:val="es-419" w:eastAsia="es-419"/>
        </w:rPr>
      </w:pPr>
      <w:r w:rsidRPr="00A86399">
        <w:rPr>
          <w:b/>
          <w:bCs/>
          <w:lang w:val="es-419" w:eastAsia="es-419"/>
        </w:rPr>
        <w:t>Equipo y referencias utilizadas:</w:t>
      </w:r>
    </w:p>
    <w:p w14:paraId="0078003B" w14:textId="77777777" w:rsidR="00A86399" w:rsidRPr="00A86399" w:rsidRDefault="00A86399" w:rsidP="009C637F">
      <w:pPr>
        <w:pStyle w:val="Estilo4"/>
        <w:outlineLvl w:val="9"/>
        <w:rPr>
          <w:lang w:val="es-419" w:eastAsia="es-419"/>
        </w:rPr>
      </w:pPr>
      <w:r w:rsidRPr="00A86399">
        <w:rPr>
          <w:lang w:val="es-419" w:eastAsia="es-419"/>
        </w:rPr>
        <w:t>Referencia temporal principal: Servidores NTP (Network Time Protocol) de internet</w:t>
      </w:r>
    </w:p>
    <w:p w14:paraId="16AD91F5" w14:textId="77777777" w:rsidR="00A86399" w:rsidRPr="00A86399" w:rsidRDefault="00A86399" w:rsidP="009C637F">
      <w:pPr>
        <w:pStyle w:val="Estilo4"/>
        <w:numPr>
          <w:ilvl w:val="0"/>
          <w:numId w:val="478"/>
        </w:numPr>
        <w:outlineLvl w:val="9"/>
        <w:rPr>
          <w:lang w:val="es-419" w:eastAsia="es-419"/>
        </w:rPr>
      </w:pPr>
      <w:r w:rsidRPr="00A86399">
        <w:rPr>
          <w:lang w:val="es-419" w:eastAsia="es-419"/>
        </w:rPr>
        <w:t>Servidor primario: pool.ntp.org</w:t>
      </w:r>
    </w:p>
    <w:p w14:paraId="1BC5122A" w14:textId="77777777" w:rsidR="00A86399" w:rsidRPr="00A86399" w:rsidRDefault="00A86399" w:rsidP="009C637F">
      <w:pPr>
        <w:pStyle w:val="Estilo4"/>
        <w:numPr>
          <w:ilvl w:val="0"/>
          <w:numId w:val="478"/>
        </w:numPr>
        <w:outlineLvl w:val="9"/>
        <w:rPr>
          <w:lang w:val="es-419" w:eastAsia="es-419"/>
        </w:rPr>
      </w:pPr>
      <w:r w:rsidRPr="00A86399">
        <w:rPr>
          <w:lang w:val="es-419" w:eastAsia="es-419"/>
        </w:rPr>
        <w:t>Precisión: ±50 ms respecto a UTC</w:t>
      </w:r>
    </w:p>
    <w:p w14:paraId="72569009" w14:textId="77777777" w:rsidR="00A86399" w:rsidRPr="00A86399" w:rsidRDefault="00A86399" w:rsidP="009C637F">
      <w:pPr>
        <w:pStyle w:val="Estilo4"/>
        <w:numPr>
          <w:ilvl w:val="0"/>
          <w:numId w:val="478"/>
        </w:numPr>
        <w:outlineLvl w:val="9"/>
        <w:rPr>
          <w:lang w:val="es-419" w:eastAsia="es-419"/>
        </w:rPr>
      </w:pPr>
      <w:r w:rsidRPr="00A86399">
        <w:rPr>
          <w:lang w:val="es-419" w:eastAsia="es-419"/>
        </w:rPr>
        <w:t>Fuente: Relojes atómicos sincronizados</w:t>
      </w:r>
    </w:p>
    <w:p w14:paraId="7DE0A95B" w14:textId="77777777" w:rsidR="00A86399" w:rsidRPr="00A86399" w:rsidRDefault="00A86399" w:rsidP="009C637F">
      <w:pPr>
        <w:pStyle w:val="Estilo4"/>
        <w:outlineLvl w:val="9"/>
        <w:rPr>
          <w:lang w:val="es-419" w:eastAsia="es-419"/>
        </w:rPr>
      </w:pPr>
      <w:r w:rsidRPr="00A86399">
        <w:rPr>
          <w:lang w:val="es-419" w:eastAsia="es-419"/>
        </w:rPr>
        <w:t>Referencia temporal secundaria: Reloj del sistema operativo Windows sincronizado con time.windows.com</w:t>
      </w:r>
    </w:p>
    <w:p w14:paraId="2ECE08DD" w14:textId="77777777" w:rsidR="00A86399" w:rsidRPr="00A86399" w:rsidRDefault="00A86399" w:rsidP="009C637F">
      <w:pPr>
        <w:pStyle w:val="Estilo4"/>
        <w:numPr>
          <w:ilvl w:val="0"/>
          <w:numId w:val="479"/>
        </w:numPr>
        <w:outlineLvl w:val="9"/>
        <w:rPr>
          <w:lang w:val="es-419" w:eastAsia="es-419"/>
        </w:rPr>
      </w:pPr>
      <w:r w:rsidRPr="00A86399">
        <w:rPr>
          <w:lang w:val="es-419" w:eastAsia="es-419"/>
        </w:rPr>
        <w:t>Precisión: ±1 segundo</w:t>
      </w:r>
    </w:p>
    <w:p w14:paraId="3136C30E" w14:textId="77777777" w:rsidR="00A86399" w:rsidRPr="00A86399" w:rsidRDefault="00A86399" w:rsidP="009C637F">
      <w:pPr>
        <w:pStyle w:val="Estilo4"/>
        <w:numPr>
          <w:ilvl w:val="0"/>
          <w:numId w:val="479"/>
        </w:numPr>
        <w:outlineLvl w:val="9"/>
        <w:rPr>
          <w:lang w:val="es-419" w:eastAsia="es-419"/>
        </w:rPr>
      </w:pPr>
      <w:r w:rsidRPr="00A86399">
        <w:rPr>
          <w:lang w:val="es-419" w:eastAsia="es-419"/>
        </w:rPr>
        <w:t>Utilizado para verificaciones adicionales</w:t>
      </w:r>
    </w:p>
    <w:p w14:paraId="1CE5AF7A" w14:textId="77777777" w:rsidR="00A86399" w:rsidRPr="00A86399" w:rsidRDefault="00A86399" w:rsidP="009C637F">
      <w:pPr>
        <w:pStyle w:val="Estilo4"/>
        <w:outlineLvl w:val="9"/>
        <w:rPr>
          <w:lang w:val="es-419" w:eastAsia="es-419"/>
        </w:rPr>
      </w:pPr>
      <w:r w:rsidRPr="00A86399">
        <w:rPr>
          <w:lang w:val="es-419" w:eastAsia="es-419"/>
        </w:rPr>
        <w:t>Módulo bajo prueba: RTC DS3231</w:t>
      </w:r>
    </w:p>
    <w:p w14:paraId="3289A86C" w14:textId="77777777" w:rsidR="00A86399" w:rsidRPr="00A86399" w:rsidRDefault="00A86399" w:rsidP="009C637F">
      <w:pPr>
        <w:pStyle w:val="Estilo4"/>
        <w:numPr>
          <w:ilvl w:val="0"/>
          <w:numId w:val="480"/>
        </w:numPr>
        <w:outlineLvl w:val="9"/>
        <w:rPr>
          <w:lang w:val="es-419" w:eastAsia="es-419"/>
        </w:rPr>
      </w:pPr>
      <w:r w:rsidRPr="00A86399">
        <w:rPr>
          <w:lang w:val="es-419" w:eastAsia="es-419"/>
        </w:rPr>
        <w:t>Precisión especificada: ±2 ppm (partes por millón)</w:t>
      </w:r>
    </w:p>
    <w:p w14:paraId="660F0D8D" w14:textId="77777777" w:rsidR="00A86399" w:rsidRPr="00A86399" w:rsidRDefault="00A86399" w:rsidP="009C637F">
      <w:pPr>
        <w:pStyle w:val="Estilo4"/>
        <w:numPr>
          <w:ilvl w:val="0"/>
          <w:numId w:val="480"/>
        </w:numPr>
        <w:outlineLvl w:val="9"/>
        <w:rPr>
          <w:lang w:val="es-419" w:eastAsia="es-419"/>
        </w:rPr>
      </w:pPr>
      <w:r w:rsidRPr="00A86399">
        <w:rPr>
          <w:lang w:val="es-419" w:eastAsia="es-419"/>
        </w:rPr>
        <w:t>Equivalente a: ±63 segundos por año o ±1.05 minutos por año</w:t>
      </w:r>
    </w:p>
    <w:p w14:paraId="0EED4403" w14:textId="77777777" w:rsidR="00A86399" w:rsidRPr="00A86399" w:rsidRDefault="00A86399" w:rsidP="009C637F">
      <w:pPr>
        <w:pStyle w:val="Estilo4"/>
        <w:outlineLvl w:val="9"/>
        <w:rPr>
          <w:b/>
          <w:bCs/>
          <w:lang w:val="es-419" w:eastAsia="es-419"/>
        </w:rPr>
      </w:pPr>
      <w:r w:rsidRPr="00A86399">
        <w:rPr>
          <w:b/>
          <w:bCs/>
          <w:lang w:val="es-419" w:eastAsia="es-419"/>
        </w:rPr>
        <w:t>Procedimiento de validación:</w:t>
      </w:r>
    </w:p>
    <w:p w14:paraId="3F56D59F" w14:textId="77777777" w:rsidR="00A86399" w:rsidRPr="00A86399" w:rsidRDefault="00A86399" w:rsidP="009C637F">
      <w:pPr>
        <w:pStyle w:val="Estilo4"/>
        <w:outlineLvl w:val="9"/>
        <w:rPr>
          <w:b/>
          <w:bCs/>
          <w:lang w:val="es-419" w:eastAsia="es-419"/>
        </w:rPr>
      </w:pPr>
      <w:r w:rsidRPr="00A86399">
        <w:rPr>
          <w:b/>
          <w:bCs/>
          <w:lang w:val="es-419" w:eastAsia="es-419"/>
        </w:rPr>
        <w:t>Fase 1: Sincronización inicial</w:t>
      </w:r>
    </w:p>
    <w:p w14:paraId="014E06E3" w14:textId="77777777" w:rsidR="00A86399" w:rsidRPr="00A86399" w:rsidRDefault="00A86399" w:rsidP="009C637F">
      <w:pPr>
        <w:pStyle w:val="Estilo4"/>
        <w:numPr>
          <w:ilvl w:val="0"/>
          <w:numId w:val="481"/>
        </w:numPr>
        <w:outlineLvl w:val="9"/>
        <w:rPr>
          <w:lang w:val="es-419" w:eastAsia="es-419"/>
        </w:rPr>
      </w:pPr>
      <w:r w:rsidRPr="00A86399">
        <w:rPr>
          <w:lang w:val="es-419" w:eastAsia="es-419"/>
        </w:rPr>
        <w:t>Encender ESP32 con conexión WiFi activa</w:t>
      </w:r>
    </w:p>
    <w:p w14:paraId="296AE8F0" w14:textId="77777777" w:rsidR="00A86399" w:rsidRPr="00A86399" w:rsidRDefault="00A86399" w:rsidP="009C637F">
      <w:pPr>
        <w:pStyle w:val="Estilo4"/>
        <w:numPr>
          <w:ilvl w:val="0"/>
          <w:numId w:val="481"/>
        </w:numPr>
        <w:outlineLvl w:val="9"/>
        <w:rPr>
          <w:lang w:val="es-419" w:eastAsia="es-419"/>
        </w:rPr>
      </w:pPr>
      <w:r w:rsidRPr="00A86399">
        <w:rPr>
          <w:lang w:val="es-419" w:eastAsia="es-419"/>
        </w:rPr>
        <w:t>Ejecutar sincronización NTP mediante función timeClient.forceUpdate()</w:t>
      </w:r>
    </w:p>
    <w:p w14:paraId="05771B0E" w14:textId="77777777" w:rsidR="00A86399" w:rsidRPr="00A86399" w:rsidRDefault="00A86399" w:rsidP="009C637F">
      <w:pPr>
        <w:pStyle w:val="Estilo4"/>
        <w:numPr>
          <w:ilvl w:val="0"/>
          <w:numId w:val="481"/>
        </w:numPr>
        <w:outlineLvl w:val="9"/>
        <w:rPr>
          <w:lang w:val="es-419" w:eastAsia="es-419"/>
        </w:rPr>
      </w:pPr>
      <w:r w:rsidRPr="00A86399">
        <w:rPr>
          <w:lang w:val="es-419" w:eastAsia="es-419"/>
        </w:rPr>
        <w:t>Obtener tiempo Unix desde servidor NTP</w:t>
      </w:r>
    </w:p>
    <w:p w14:paraId="45559B39" w14:textId="77777777" w:rsidR="00A86399" w:rsidRPr="00A86399" w:rsidRDefault="00A86399" w:rsidP="009C637F">
      <w:pPr>
        <w:pStyle w:val="Estilo4"/>
        <w:numPr>
          <w:ilvl w:val="0"/>
          <w:numId w:val="481"/>
        </w:numPr>
        <w:outlineLvl w:val="9"/>
        <w:rPr>
          <w:lang w:val="es-419" w:eastAsia="es-419"/>
        </w:rPr>
      </w:pPr>
      <w:r w:rsidRPr="00A86399">
        <w:rPr>
          <w:lang w:val="es-419" w:eastAsia="es-419"/>
        </w:rPr>
        <w:t>Convertir a formato DateTime (año, mes, día, hora, minuto, segundo)</w:t>
      </w:r>
    </w:p>
    <w:p w14:paraId="0030C592" w14:textId="77777777" w:rsidR="00A86399" w:rsidRPr="00A86399" w:rsidRDefault="00A86399" w:rsidP="009C637F">
      <w:pPr>
        <w:pStyle w:val="Estilo4"/>
        <w:numPr>
          <w:ilvl w:val="0"/>
          <w:numId w:val="481"/>
        </w:numPr>
        <w:outlineLvl w:val="9"/>
        <w:rPr>
          <w:lang w:val="es-419" w:eastAsia="es-419"/>
        </w:rPr>
      </w:pPr>
      <w:r w:rsidRPr="00A86399">
        <w:rPr>
          <w:lang w:val="es-419" w:eastAsia="es-419"/>
        </w:rPr>
        <w:t>Ajustar RTC DS3231 mediante rtc.adjust(fechaHoraNTP)</w:t>
      </w:r>
    </w:p>
    <w:p w14:paraId="6A182463" w14:textId="77777777" w:rsidR="00A86399" w:rsidRPr="00A86399" w:rsidRDefault="00A86399" w:rsidP="009C637F">
      <w:pPr>
        <w:pStyle w:val="Estilo4"/>
        <w:numPr>
          <w:ilvl w:val="0"/>
          <w:numId w:val="481"/>
        </w:numPr>
        <w:outlineLvl w:val="9"/>
        <w:rPr>
          <w:lang w:val="es-419" w:eastAsia="es-419"/>
        </w:rPr>
      </w:pPr>
      <w:r w:rsidRPr="00A86399">
        <w:rPr>
          <w:lang w:val="es-419" w:eastAsia="es-419"/>
        </w:rPr>
        <w:t>Registrar timestamp de sincronización inicial</w:t>
      </w:r>
    </w:p>
    <w:p w14:paraId="3B38EC91" w14:textId="77777777" w:rsidR="00A86399" w:rsidRPr="00A86399" w:rsidRDefault="00A86399" w:rsidP="009C637F">
      <w:pPr>
        <w:pStyle w:val="Estilo4"/>
        <w:outlineLvl w:val="9"/>
        <w:rPr>
          <w:b/>
          <w:bCs/>
          <w:lang w:val="es-419" w:eastAsia="es-419"/>
        </w:rPr>
      </w:pPr>
      <w:r w:rsidRPr="00A86399">
        <w:rPr>
          <w:b/>
          <w:bCs/>
          <w:lang w:val="es-419" w:eastAsia="es-419"/>
        </w:rPr>
        <w:t>Fase 2: Monitoreo de deriva temporal</w:t>
      </w:r>
    </w:p>
    <w:p w14:paraId="11D84F8B" w14:textId="77777777" w:rsidR="00A86399" w:rsidRPr="00A86399" w:rsidRDefault="00A86399" w:rsidP="009C637F">
      <w:pPr>
        <w:pStyle w:val="Estilo4"/>
        <w:numPr>
          <w:ilvl w:val="0"/>
          <w:numId w:val="482"/>
        </w:numPr>
        <w:outlineLvl w:val="9"/>
        <w:rPr>
          <w:lang w:val="es-419" w:eastAsia="es-419"/>
        </w:rPr>
      </w:pPr>
      <w:r w:rsidRPr="00A86399">
        <w:rPr>
          <w:lang w:val="es-419" w:eastAsia="es-419"/>
        </w:rPr>
        <w:t>Dejar sistema funcionando continuamente sin reconexión a NTP</w:t>
      </w:r>
    </w:p>
    <w:p w14:paraId="32704B4F" w14:textId="77777777" w:rsidR="00A86399" w:rsidRPr="00A86399" w:rsidRDefault="00A86399" w:rsidP="009C637F">
      <w:pPr>
        <w:pStyle w:val="Estilo4"/>
        <w:numPr>
          <w:ilvl w:val="0"/>
          <w:numId w:val="482"/>
        </w:numPr>
        <w:outlineLvl w:val="9"/>
        <w:rPr>
          <w:lang w:val="es-419" w:eastAsia="es-419"/>
        </w:rPr>
      </w:pPr>
      <w:r w:rsidRPr="00A86399">
        <w:rPr>
          <w:lang w:val="es-419" w:eastAsia="es-419"/>
        </w:rPr>
        <w:t>Registrar hora del RTC cada 24 horas</w:t>
      </w:r>
    </w:p>
    <w:p w14:paraId="1905D7F0" w14:textId="77777777" w:rsidR="00A86399" w:rsidRPr="00A86399" w:rsidRDefault="00A86399" w:rsidP="009C637F">
      <w:pPr>
        <w:pStyle w:val="Estilo4"/>
        <w:numPr>
          <w:ilvl w:val="0"/>
          <w:numId w:val="482"/>
        </w:numPr>
        <w:outlineLvl w:val="9"/>
        <w:rPr>
          <w:lang w:val="es-419" w:eastAsia="es-419"/>
        </w:rPr>
      </w:pPr>
      <w:r w:rsidRPr="00A86399">
        <w:rPr>
          <w:lang w:val="es-419" w:eastAsia="es-419"/>
        </w:rPr>
        <w:t>Comparar con hora de referencia NTP en cada medición</w:t>
      </w:r>
    </w:p>
    <w:p w14:paraId="1039DB8C" w14:textId="77777777" w:rsidR="00A86399" w:rsidRPr="00A86399" w:rsidRDefault="00A86399" w:rsidP="009C637F">
      <w:pPr>
        <w:pStyle w:val="Estilo4"/>
        <w:numPr>
          <w:ilvl w:val="0"/>
          <w:numId w:val="482"/>
        </w:numPr>
        <w:outlineLvl w:val="9"/>
        <w:rPr>
          <w:lang w:val="es-419" w:eastAsia="es-419"/>
        </w:rPr>
      </w:pPr>
      <w:r w:rsidRPr="00A86399">
        <w:rPr>
          <w:lang w:val="es-419" w:eastAsia="es-419"/>
        </w:rPr>
        <w:t>Calcular diferencia acumulada (deriva)</w:t>
      </w:r>
    </w:p>
    <w:p w14:paraId="16A836AB" w14:textId="77777777" w:rsidR="00A86399" w:rsidRPr="00A86399" w:rsidRDefault="00A86399" w:rsidP="009C637F">
      <w:pPr>
        <w:pStyle w:val="Estilo4"/>
        <w:numPr>
          <w:ilvl w:val="0"/>
          <w:numId w:val="482"/>
        </w:numPr>
        <w:outlineLvl w:val="9"/>
        <w:rPr>
          <w:lang w:val="es-419" w:eastAsia="es-419"/>
        </w:rPr>
      </w:pPr>
      <w:r w:rsidRPr="00A86399">
        <w:rPr>
          <w:lang w:val="es-419" w:eastAsia="es-419"/>
        </w:rPr>
        <w:lastRenderedPageBreak/>
        <w:t>Repetir durante 30 días consecutivos</w:t>
      </w:r>
    </w:p>
    <w:p w14:paraId="4E46096C" w14:textId="77777777" w:rsidR="00A86399" w:rsidRPr="00A86399" w:rsidRDefault="00A86399" w:rsidP="009C637F">
      <w:pPr>
        <w:pStyle w:val="Estilo4"/>
        <w:outlineLvl w:val="9"/>
        <w:rPr>
          <w:lang w:val="es-419" w:eastAsia="es-419"/>
        </w:rPr>
      </w:pPr>
      <w:r w:rsidRPr="00A86399">
        <w:rPr>
          <w:lang w:val="es-419" w:eastAsia="es-419"/>
        </w:rPr>
        <w:t>Fase 3: Validación en diferentes condiciones</w:t>
      </w:r>
    </w:p>
    <w:p w14:paraId="6FE46320" w14:textId="77777777" w:rsidR="00A86399" w:rsidRPr="00A86399" w:rsidRDefault="00A86399" w:rsidP="009C637F">
      <w:pPr>
        <w:pStyle w:val="Estilo4"/>
        <w:outlineLvl w:val="9"/>
        <w:rPr>
          <w:lang w:val="es-419" w:eastAsia="es-419"/>
        </w:rPr>
      </w:pPr>
      <w:r w:rsidRPr="00A86399">
        <w:rPr>
          <w:lang w:val="es-419" w:eastAsia="es-419"/>
        </w:rPr>
        <w:t>Prueba con batería de respaldo:</w:t>
      </w:r>
    </w:p>
    <w:p w14:paraId="27BBBC3C" w14:textId="77777777" w:rsidR="00A86399" w:rsidRPr="00A86399" w:rsidRDefault="00A86399" w:rsidP="009C637F">
      <w:pPr>
        <w:pStyle w:val="Estilo4"/>
        <w:numPr>
          <w:ilvl w:val="0"/>
          <w:numId w:val="483"/>
        </w:numPr>
        <w:outlineLvl w:val="9"/>
        <w:rPr>
          <w:lang w:val="es-419" w:eastAsia="es-419"/>
        </w:rPr>
      </w:pPr>
      <w:r w:rsidRPr="00A86399">
        <w:rPr>
          <w:lang w:val="es-419" w:eastAsia="es-419"/>
        </w:rPr>
        <w:t>Sincronizar RTC con NTP</w:t>
      </w:r>
    </w:p>
    <w:p w14:paraId="68311C24" w14:textId="77777777" w:rsidR="00A86399" w:rsidRPr="00A86399" w:rsidRDefault="00A86399" w:rsidP="009C637F">
      <w:pPr>
        <w:pStyle w:val="Estilo4"/>
        <w:numPr>
          <w:ilvl w:val="0"/>
          <w:numId w:val="483"/>
        </w:numPr>
        <w:outlineLvl w:val="9"/>
        <w:rPr>
          <w:lang w:val="es-419" w:eastAsia="es-419"/>
        </w:rPr>
      </w:pPr>
      <w:r w:rsidRPr="00A86399">
        <w:rPr>
          <w:lang w:val="es-419" w:eastAsia="es-419"/>
        </w:rPr>
        <w:t>Apagar completamente el ESP32 (sin alimentación)</w:t>
      </w:r>
    </w:p>
    <w:p w14:paraId="3F1182D2" w14:textId="77777777" w:rsidR="00A86399" w:rsidRPr="00A86399" w:rsidRDefault="00A86399" w:rsidP="009C637F">
      <w:pPr>
        <w:pStyle w:val="Estilo4"/>
        <w:numPr>
          <w:ilvl w:val="0"/>
          <w:numId w:val="483"/>
        </w:numPr>
        <w:outlineLvl w:val="9"/>
        <w:rPr>
          <w:lang w:val="es-419" w:eastAsia="es-419"/>
        </w:rPr>
      </w:pPr>
      <w:r w:rsidRPr="00A86399">
        <w:rPr>
          <w:lang w:val="es-419" w:eastAsia="es-419"/>
        </w:rPr>
        <w:t>Esperar 24 horas</w:t>
      </w:r>
    </w:p>
    <w:p w14:paraId="1DD481CA" w14:textId="77777777" w:rsidR="00A86399" w:rsidRPr="00A86399" w:rsidRDefault="00A86399" w:rsidP="009C637F">
      <w:pPr>
        <w:pStyle w:val="Estilo4"/>
        <w:numPr>
          <w:ilvl w:val="0"/>
          <w:numId w:val="483"/>
        </w:numPr>
        <w:outlineLvl w:val="9"/>
        <w:rPr>
          <w:lang w:val="es-419" w:eastAsia="es-419"/>
        </w:rPr>
      </w:pPr>
      <w:r w:rsidRPr="00A86399">
        <w:rPr>
          <w:lang w:val="es-419" w:eastAsia="es-419"/>
        </w:rPr>
        <w:t>Encender ESP32 y leer hora del RTC</w:t>
      </w:r>
    </w:p>
    <w:p w14:paraId="7C83F181" w14:textId="77777777" w:rsidR="00A86399" w:rsidRPr="00A86399" w:rsidRDefault="00A86399" w:rsidP="009C637F">
      <w:pPr>
        <w:pStyle w:val="Estilo4"/>
        <w:numPr>
          <w:ilvl w:val="0"/>
          <w:numId w:val="483"/>
        </w:numPr>
        <w:outlineLvl w:val="9"/>
        <w:rPr>
          <w:lang w:val="es-419" w:eastAsia="es-419"/>
        </w:rPr>
      </w:pPr>
      <w:r w:rsidRPr="00A86399">
        <w:rPr>
          <w:lang w:val="es-419" w:eastAsia="es-419"/>
        </w:rPr>
        <w:t>Comparar con hora real</w:t>
      </w:r>
    </w:p>
    <w:p w14:paraId="6CD4DADF" w14:textId="77777777" w:rsidR="00A86399" w:rsidRPr="00A86399" w:rsidRDefault="00A86399" w:rsidP="009C637F">
      <w:pPr>
        <w:pStyle w:val="Estilo4"/>
        <w:numPr>
          <w:ilvl w:val="0"/>
          <w:numId w:val="483"/>
        </w:numPr>
        <w:outlineLvl w:val="9"/>
        <w:rPr>
          <w:lang w:val="es-419" w:eastAsia="es-419"/>
        </w:rPr>
      </w:pPr>
      <w:r w:rsidRPr="00A86399">
        <w:rPr>
          <w:lang w:val="es-419" w:eastAsia="es-419"/>
        </w:rPr>
        <w:t>Verificar que la batería CR2032 mantiene la hora</w:t>
      </w:r>
    </w:p>
    <w:p w14:paraId="3CDD8457" w14:textId="77777777" w:rsidR="00A86399" w:rsidRPr="00A86399" w:rsidRDefault="00A86399" w:rsidP="009C637F">
      <w:pPr>
        <w:pStyle w:val="Estilo4"/>
        <w:outlineLvl w:val="9"/>
        <w:rPr>
          <w:lang w:val="es-419" w:eastAsia="es-419"/>
        </w:rPr>
      </w:pPr>
      <w:r w:rsidRPr="00A86399">
        <w:rPr>
          <w:lang w:val="es-419" w:eastAsia="es-419"/>
        </w:rPr>
        <w:t>Prueba de variación de temperatura:</w:t>
      </w:r>
    </w:p>
    <w:p w14:paraId="192AC3AB" w14:textId="77777777" w:rsidR="00A86399" w:rsidRPr="00A86399" w:rsidRDefault="00A86399" w:rsidP="009C637F">
      <w:pPr>
        <w:pStyle w:val="Estilo4"/>
        <w:numPr>
          <w:ilvl w:val="0"/>
          <w:numId w:val="484"/>
        </w:numPr>
        <w:outlineLvl w:val="9"/>
        <w:rPr>
          <w:lang w:val="es-419" w:eastAsia="es-419"/>
        </w:rPr>
      </w:pPr>
      <w:r w:rsidRPr="00A86399">
        <w:rPr>
          <w:lang w:val="es-419" w:eastAsia="es-419"/>
        </w:rPr>
        <w:t>Sincronizar RTC con NTP</w:t>
      </w:r>
    </w:p>
    <w:p w14:paraId="18A1243B" w14:textId="77777777" w:rsidR="00A86399" w:rsidRPr="00A86399" w:rsidRDefault="00A86399" w:rsidP="009C637F">
      <w:pPr>
        <w:pStyle w:val="Estilo4"/>
        <w:numPr>
          <w:ilvl w:val="0"/>
          <w:numId w:val="484"/>
        </w:numPr>
        <w:outlineLvl w:val="9"/>
        <w:rPr>
          <w:lang w:val="es-419" w:eastAsia="es-419"/>
        </w:rPr>
      </w:pPr>
      <w:r w:rsidRPr="00A86399">
        <w:rPr>
          <w:lang w:val="es-419" w:eastAsia="es-419"/>
        </w:rPr>
        <w:t>Exponer sistema a temperatura ambiente (22°C)</w:t>
      </w:r>
    </w:p>
    <w:p w14:paraId="78F7AC3E" w14:textId="77777777" w:rsidR="00A86399" w:rsidRPr="00A86399" w:rsidRDefault="00A86399" w:rsidP="009C637F">
      <w:pPr>
        <w:pStyle w:val="Estilo4"/>
        <w:numPr>
          <w:ilvl w:val="0"/>
          <w:numId w:val="484"/>
        </w:numPr>
        <w:outlineLvl w:val="9"/>
        <w:rPr>
          <w:lang w:val="es-419" w:eastAsia="es-419"/>
        </w:rPr>
      </w:pPr>
      <w:r w:rsidRPr="00A86399">
        <w:rPr>
          <w:lang w:val="es-419" w:eastAsia="es-419"/>
        </w:rPr>
        <w:t>Registrar hora después de 24 horas</w:t>
      </w:r>
    </w:p>
    <w:p w14:paraId="5097CB4C" w14:textId="77777777" w:rsidR="00A86399" w:rsidRPr="00A86399" w:rsidRDefault="00A86399" w:rsidP="009C637F">
      <w:pPr>
        <w:pStyle w:val="Estilo4"/>
        <w:numPr>
          <w:ilvl w:val="0"/>
          <w:numId w:val="484"/>
        </w:numPr>
        <w:outlineLvl w:val="9"/>
        <w:rPr>
          <w:lang w:val="es-419" w:eastAsia="es-419"/>
        </w:rPr>
      </w:pPr>
      <w:r w:rsidRPr="00A86399">
        <w:rPr>
          <w:lang w:val="es-419" w:eastAsia="es-419"/>
        </w:rPr>
        <w:t>Exponer sistema a temperatura elevada (35°C)</w:t>
      </w:r>
    </w:p>
    <w:p w14:paraId="6A5EF75A" w14:textId="77777777" w:rsidR="00A86399" w:rsidRPr="00A86399" w:rsidRDefault="00A86399" w:rsidP="009C637F">
      <w:pPr>
        <w:pStyle w:val="Estilo4"/>
        <w:numPr>
          <w:ilvl w:val="0"/>
          <w:numId w:val="484"/>
        </w:numPr>
        <w:outlineLvl w:val="9"/>
        <w:rPr>
          <w:lang w:val="es-419" w:eastAsia="es-419"/>
        </w:rPr>
      </w:pPr>
      <w:r w:rsidRPr="00A86399">
        <w:rPr>
          <w:lang w:val="es-419" w:eastAsia="es-419"/>
        </w:rPr>
        <w:t>Registrar hora después de 24 horas</w:t>
      </w:r>
    </w:p>
    <w:p w14:paraId="5844223E" w14:textId="77777777" w:rsidR="00A86399" w:rsidRPr="00A86399" w:rsidRDefault="00A86399" w:rsidP="009C637F">
      <w:pPr>
        <w:pStyle w:val="Estilo4"/>
        <w:numPr>
          <w:ilvl w:val="0"/>
          <w:numId w:val="484"/>
        </w:numPr>
        <w:outlineLvl w:val="9"/>
        <w:rPr>
          <w:lang w:val="es-419" w:eastAsia="es-419"/>
        </w:rPr>
      </w:pPr>
      <w:r w:rsidRPr="00A86399">
        <w:rPr>
          <w:lang w:val="es-419" w:eastAsia="es-419"/>
        </w:rPr>
        <w:t>Comparar deriva en ambas condiciones</w:t>
      </w:r>
    </w:p>
    <w:p w14:paraId="48E2899A" w14:textId="77777777" w:rsidR="00A86399" w:rsidRPr="00A86399" w:rsidRDefault="00A86399" w:rsidP="009C637F">
      <w:pPr>
        <w:pStyle w:val="Estilo4"/>
        <w:outlineLvl w:val="9"/>
        <w:rPr>
          <w:lang w:val="es-419" w:eastAsia="es-419"/>
        </w:rPr>
      </w:pPr>
      <w:r w:rsidRPr="00A86399">
        <w:rPr>
          <w:lang w:val="es-419" w:eastAsia="es-419"/>
        </w:rPr>
        <w:t>Metodología de medición:</w:t>
      </w:r>
    </w:p>
    <w:p w14:paraId="35C5B40F" w14:textId="77777777" w:rsidR="00A86399" w:rsidRPr="00A86399" w:rsidRDefault="00A86399" w:rsidP="009C637F">
      <w:pPr>
        <w:pStyle w:val="Estilo4"/>
        <w:outlineLvl w:val="9"/>
        <w:rPr>
          <w:lang w:val="es-419" w:eastAsia="es-419"/>
        </w:rPr>
      </w:pPr>
      <w:r w:rsidRPr="00A86399">
        <w:rPr>
          <w:lang w:val="es-419" w:eastAsia="es-419"/>
        </w:rPr>
        <w:t>Para cada punto de medición (cada 24 horas):</w:t>
      </w:r>
    </w:p>
    <w:p w14:paraId="7C99787D" w14:textId="77777777" w:rsidR="00A86399" w:rsidRPr="00A86399" w:rsidRDefault="00A86399" w:rsidP="009C637F">
      <w:pPr>
        <w:pStyle w:val="Estilo4"/>
        <w:numPr>
          <w:ilvl w:val="0"/>
          <w:numId w:val="485"/>
        </w:numPr>
        <w:outlineLvl w:val="9"/>
        <w:rPr>
          <w:lang w:val="es-419" w:eastAsia="es-419"/>
        </w:rPr>
      </w:pPr>
      <w:r w:rsidRPr="00A86399">
        <w:rPr>
          <w:lang w:val="es-419" w:eastAsia="es-419"/>
        </w:rPr>
        <w:t>ESP32 se conecta a WiFi</w:t>
      </w:r>
    </w:p>
    <w:p w14:paraId="26B059D5" w14:textId="77777777" w:rsidR="00A86399" w:rsidRPr="00A86399" w:rsidRDefault="00A86399" w:rsidP="009C637F">
      <w:pPr>
        <w:pStyle w:val="Estilo4"/>
        <w:numPr>
          <w:ilvl w:val="0"/>
          <w:numId w:val="485"/>
        </w:numPr>
        <w:outlineLvl w:val="9"/>
        <w:rPr>
          <w:lang w:val="es-419" w:eastAsia="es-419"/>
        </w:rPr>
      </w:pPr>
      <w:r w:rsidRPr="00A86399">
        <w:rPr>
          <w:lang w:val="es-419" w:eastAsia="es-419"/>
        </w:rPr>
        <w:t>Obtiene hora de referencia de servidor NTP: hora_NTP</w:t>
      </w:r>
    </w:p>
    <w:p w14:paraId="5673151F" w14:textId="77777777" w:rsidR="00A86399" w:rsidRPr="00A86399" w:rsidRDefault="00A86399" w:rsidP="009C637F">
      <w:pPr>
        <w:pStyle w:val="Estilo4"/>
        <w:numPr>
          <w:ilvl w:val="0"/>
          <w:numId w:val="485"/>
        </w:numPr>
        <w:outlineLvl w:val="9"/>
        <w:rPr>
          <w:lang w:val="es-419" w:eastAsia="es-419"/>
        </w:rPr>
      </w:pPr>
      <w:r w:rsidRPr="00A86399">
        <w:rPr>
          <w:lang w:val="es-419" w:eastAsia="es-419"/>
        </w:rPr>
        <w:t>Lee hora actual del RTC: hora_RTC</w:t>
      </w:r>
    </w:p>
    <w:p w14:paraId="17FE30D0" w14:textId="77777777" w:rsidR="00A86399" w:rsidRPr="00A86399" w:rsidRDefault="00A86399" w:rsidP="009C637F">
      <w:pPr>
        <w:pStyle w:val="Estilo4"/>
        <w:numPr>
          <w:ilvl w:val="0"/>
          <w:numId w:val="485"/>
        </w:numPr>
        <w:outlineLvl w:val="9"/>
        <w:rPr>
          <w:lang w:val="es-419" w:eastAsia="es-419"/>
        </w:rPr>
      </w:pPr>
      <w:r w:rsidRPr="00A86399">
        <w:rPr>
          <w:lang w:val="es-419" w:eastAsia="es-419"/>
        </w:rPr>
        <w:t>Calcula diferencia: deriva = hora_RTC - hora_NTP (en segundos)</w:t>
      </w:r>
    </w:p>
    <w:p w14:paraId="0DA35A48" w14:textId="77777777" w:rsidR="00A86399" w:rsidRPr="00A86399" w:rsidRDefault="00A86399" w:rsidP="009C637F">
      <w:pPr>
        <w:pStyle w:val="Estilo4"/>
        <w:numPr>
          <w:ilvl w:val="0"/>
          <w:numId w:val="485"/>
        </w:numPr>
        <w:outlineLvl w:val="9"/>
        <w:rPr>
          <w:lang w:val="es-419" w:eastAsia="es-419"/>
        </w:rPr>
      </w:pPr>
      <w:r w:rsidRPr="00A86399">
        <w:rPr>
          <w:lang w:val="es-419" w:eastAsia="es-419"/>
        </w:rPr>
        <w:t>Registra datos en archivo de log</w:t>
      </w:r>
    </w:p>
    <w:p w14:paraId="4ECB30E8" w14:textId="77777777" w:rsidR="00A86399" w:rsidRPr="00A86399" w:rsidRDefault="00A86399" w:rsidP="009C637F">
      <w:pPr>
        <w:pStyle w:val="Estilo4"/>
        <w:numPr>
          <w:ilvl w:val="0"/>
          <w:numId w:val="485"/>
        </w:numPr>
        <w:outlineLvl w:val="9"/>
        <w:rPr>
          <w:lang w:val="es-419" w:eastAsia="es-419"/>
        </w:rPr>
      </w:pPr>
      <w:r w:rsidRPr="00A86399">
        <w:rPr>
          <w:lang w:val="es-419" w:eastAsia="es-419"/>
        </w:rPr>
        <w:t>Imprime resultados en Monitor Serial</w:t>
      </w:r>
    </w:p>
    <w:p w14:paraId="64200953" w14:textId="77777777" w:rsidR="00A86399" w:rsidRPr="00A86399" w:rsidRDefault="00A86399" w:rsidP="009C637F">
      <w:pPr>
        <w:pStyle w:val="Estilo4"/>
        <w:outlineLvl w:val="9"/>
        <w:rPr>
          <w:lang w:val="es-419" w:eastAsia="es-419"/>
        </w:rPr>
      </w:pPr>
      <w:r w:rsidRPr="00A86399">
        <w:rPr>
          <w:lang w:val="es-419" w:eastAsia="es-419"/>
        </w:rPr>
        <w:t>Fórmula de cálculo de deriva:</w:t>
      </w:r>
    </w:p>
    <w:p w14:paraId="3C129536" w14:textId="77777777" w:rsidR="00A86399" w:rsidRPr="00A86399" w:rsidRDefault="00A86399" w:rsidP="009C637F">
      <w:pPr>
        <w:pStyle w:val="Estilo4"/>
        <w:outlineLvl w:val="9"/>
        <w:rPr>
          <w:lang w:val="es-419" w:eastAsia="es-419"/>
        </w:rPr>
      </w:pPr>
      <w:r w:rsidRPr="00A86399">
        <w:rPr>
          <w:lang w:val="es-419" w:eastAsia="es-419"/>
        </w:rPr>
        <w:t>Deriva absoluta (segundos) = hora_RTC - hora_NTP</w:t>
      </w:r>
    </w:p>
    <w:p w14:paraId="2FF30D36" w14:textId="77777777" w:rsidR="00A86399" w:rsidRPr="00A86399" w:rsidRDefault="00A86399" w:rsidP="009C637F">
      <w:pPr>
        <w:pStyle w:val="Estilo4"/>
        <w:outlineLvl w:val="9"/>
        <w:rPr>
          <w:lang w:val="es-419" w:eastAsia="es-419"/>
        </w:rPr>
      </w:pPr>
      <w:r w:rsidRPr="00A86399">
        <w:rPr>
          <w:lang w:val="es-419" w:eastAsia="es-419"/>
        </w:rPr>
        <w:t>Deriva relativa (ppm) = (deriva_absoluta / tiempo_transcurrido) × 1,000,000</w:t>
      </w:r>
    </w:p>
    <w:p w14:paraId="1A4EAD3B" w14:textId="77777777" w:rsidR="00A86399" w:rsidRPr="00A86399" w:rsidRDefault="00A86399" w:rsidP="009C637F">
      <w:pPr>
        <w:pStyle w:val="Estilo4"/>
        <w:outlineLvl w:val="9"/>
        <w:rPr>
          <w:lang w:val="es-419" w:eastAsia="es-419"/>
        </w:rPr>
      </w:pPr>
      <w:r w:rsidRPr="00A86399">
        <w:rPr>
          <w:lang w:val="es-419" w:eastAsia="es-419"/>
        </w:rPr>
        <w:t>donde tiempo_transcurrido se expresa en segundos.</w:t>
      </w:r>
    </w:p>
    <w:p w14:paraId="051C58E2" w14:textId="77777777" w:rsidR="00A86399" w:rsidRDefault="00A86399" w:rsidP="009C637F">
      <w:pPr>
        <w:pStyle w:val="titulo4"/>
        <w:outlineLvl w:val="9"/>
      </w:pPr>
    </w:p>
    <w:p w14:paraId="7B291751" w14:textId="77777777" w:rsidR="00A86399" w:rsidRDefault="00A86399" w:rsidP="009C637F">
      <w:pPr>
        <w:pStyle w:val="titulo4"/>
        <w:outlineLvl w:val="9"/>
      </w:pPr>
    </w:p>
    <w:p w14:paraId="5ED3CDF6" w14:textId="77777777" w:rsidR="00A86399" w:rsidRDefault="00A86399" w:rsidP="009C637F">
      <w:pPr>
        <w:pStyle w:val="titulo4"/>
        <w:outlineLvl w:val="9"/>
      </w:pPr>
    </w:p>
    <w:p w14:paraId="24352471" w14:textId="77777777" w:rsidR="00A86399" w:rsidRDefault="00A86399" w:rsidP="009C637F">
      <w:pPr>
        <w:pStyle w:val="titulo4"/>
        <w:outlineLvl w:val="9"/>
      </w:pPr>
    </w:p>
    <w:p w14:paraId="65C46B16" w14:textId="36797351" w:rsidR="00A86399" w:rsidRDefault="005E68B0" w:rsidP="005E68B0">
      <w:pPr>
        <w:pStyle w:val="TableParagraph"/>
      </w:pPr>
      <w:bookmarkStart w:id="524" w:name="_Toc218088791"/>
      <w:r>
        <w:lastRenderedPageBreak/>
        <w:t>Condiciones ambientales:</w:t>
      </w:r>
      <w:bookmarkEnd w:id="524"/>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075"/>
        <w:gridCol w:w="4430"/>
      </w:tblGrid>
      <w:tr w:rsidR="00D5601C" w:rsidRPr="00D5601C" w14:paraId="4A7D0E74" w14:textId="77777777" w:rsidTr="005E68B0">
        <w:trPr>
          <w:tblHeader/>
          <w:jc w:val="right"/>
        </w:trPr>
        <w:tc>
          <w:tcPr>
            <w:tcW w:w="2302" w:type="dxa"/>
            <w:vAlign w:val="center"/>
            <w:hideMark/>
          </w:tcPr>
          <w:p w14:paraId="5D046846" w14:textId="77777777" w:rsidR="00D5601C" w:rsidRPr="00D5601C" w:rsidRDefault="00D5601C" w:rsidP="009C637F">
            <w:pPr>
              <w:widowControl/>
              <w:autoSpaceDE/>
              <w:autoSpaceDN/>
              <w:spacing w:after="0" w:line="240" w:lineRule="auto"/>
              <w:jc w:val="center"/>
              <w:rPr>
                <w:b/>
                <w:bCs/>
                <w:szCs w:val="24"/>
                <w:lang w:val="es-419" w:eastAsia="es-419"/>
              </w:rPr>
            </w:pPr>
            <w:r w:rsidRPr="00D5601C">
              <w:rPr>
                <w:b/>
                <w:bCs/>
                <w:szCs w:val="24"/>
                <w:lang w:val="es-419" w:eastAsia="es-419"/>
              </w:rPr>
              <w:t>Parámetro</w:t>
            </w:r>
          </w:p>
        </w:tc>
        <w:tc>
          <w:tcPr>
            <w:tcW w:w="2503" w:type="dxa"/>
            <w:vAlign w:val="center"/>
            <w:hideMark/>
          </w:tcPr>
          <w:p w14:paraId="0D211DB3" w14:textId="77777777" w:rsidR="00D5601C" w:rsidRPr="00D5601C" w:rsidRDefault="00D5601C" w:rsidP="009C637F">
            <w:pPr>
              <w:widowControl/>
              <w:autoSpaceDE/>
              <w:autoSpaceDN/>
              <w:spacing w:after="0" w:line="240" w:lineRule="auto"/>
              <w:jc w:val="center"/>
              <w:rPr>
                <w:b/>
                <w:bCs/>
                <w:szCs w:val="24"/>
                <w:lang w:val="es-419" w:eastAsia="es-419"/>
              </w:rPr>
            </w:pPr>
            <w:r w:rsidRPr="00D5601C">
              <w:rPr>
                <w:b/>
                <w:bCs/>
                <w:szCs w:val="24"/>
                <w:lang w:val="es-419" w:eastAsia="es-419"/>
              </w:rPr>
              <w:t>Rango durante pruebas</w:t>
            </w:r>
          </w:p>
        </w:tc>
      </w:tr>
      <w:tr w:rsidR="00D5601C" w:rsidRPr="00D5601C" w14:paraId="23E1EE48" w14:textId="77777777" w:rsidTr="005E68B0">
        <w:trPr>
          <w:jc w:val="right"/>
        </w:trPr>
        <w:tc>
          <w:tcPr>
            <w:tcW w:w="2302" w:type="dxa"/>
            <w:vAlign w:val="center"/>
            <w:hideMark/>
          </w:tcPr>
          <w:p w14:paraId="3AA05B59" w14:textId="77777777" w:rsidR="00D5601C" w:rsidRPr="00D5601C" w:rsidRDefault="00D5601C" w:rsidP="009C637F">
            <w:pPr>
              <w:widowControl/>
              <w:autoSpaceDE/>
              <w:autoSpaceDN/>
              <w:spacing w:after="0" w:line="240" w:lineRule="auto"/>
              <w:jc w:val="left"/>
              <w:rPr>
                <w:szCs w:val="24"/>
                <w:lang w:val="es-419" w:eastAsia="es-419"/>
              </w:rPr>
            </w:pPr>
            <w:r w:rsidRPr="00D5601C">
              <w:rPr>
                <w:szCs w:val="24"/>
                <w:lang w:val="es-419" w:eastAsia="es-419"/>
              </w:rPr>
              <w:t>Temperatura ambiente</w:t>
            </w:r>
          </w:p>
        </w:tc>
        <w:tc>
          <w:tcPr>
            <w:tcW w:w="2503" w:type="dxa"/>
            <w:vAlign w:val="center"/>
            <w:hideMark/>
          </w:tcPr>
          <w:p w14:paraId="34DD2BB1" w14:textId="77777777" w:rsidR="00D5601C" w:rsidRPr="00D5601C" w:rsidRDefault="00D5601C" w:rsidP="009C637F">
            <w:pPr>
              <w:widowControl/>
              <w:autoSpaceDE/>
              <w:autoSpaceDN/>
              <w:spacing w:after="0" w:line="240" w:lineRule="auto"/>
              <w:jc w:val="left"/>
              <w:rPr>
                <w:szCs w:val="24"/>
                <w:lang w:val="es-419" w:eastAsia="es-419"/>
              </w:rPr>
            </w:pPr>
            <w:r w:rsidRPr="00D5601C">
              <w:rPr>
                <w:szCs w:val="24"/>
                <w:lang w:val="es-419" w:eastAsia="es-419"/>
              </w:rPr>
              <w:t>20°C - 28°C</w:t>
            </w:r>
          </w:p>
        </w:tc>
      </w:tr>
      <w:tr w:rsidR="00D5601C" w:rsidRPr="00D5601C" w14:paraId="2D84D9AF" w14:textId="77777777" w:rsidTr="005E68B0">
        <w:trPr>
          <w:jc w:val="right"/>
        </w:trPr>
        <w:tc>
          <w:tcPr>
            <w:tcW w:w="2302" w:type="dxa"/>
            <w:vAlign w:val="center"/>
            <w:hideMark/>
          </w:tcPr>
          <w:p w14:paraId="2D7F16DA" w14:textId="77777777" w:rsidR="00D5601C" w:rsidRPr="00D5601C" w:rsidRDefault="00D5601C" w:rsidP="009C637F">
            <w:pPr>
              <w:widowControl/>
              <w:autoSpaceDE/>
              <w:autoSpaceDN/>
              <w:spacing w:after="0" w:line="240" w:lineRule="auto"/>
              <w:jc w:val="left"/>
              <w:rPr>
                <w:szCs w:val="24"/>
                <w:lang w:val="es-419" w:eastAsia="es-419"/>
              </w:rPr>
            </w:pPr>
            <w:r w:rsidRPr="00D5601C">
              <w:rPr>
                <w:szCs w:val="24"/>
                <w:lang w:val="es-419" w:eastAsia="es-419"/>
              </w:rPr>
              <w:t>Humedad relativa</w:t>
            </w:r>
          </w:p>
        </w:tc>
        <w:tc>
          <w:tcPr>
            <w:tcW w:w="2503" w:type="dxa"/>
            <w:vAlign w:val="center"/>
            <w:hideMark/>
          </w:tcPr>
          <w:p w14:paraId="7F9C62BD" w14:textId="77777777" w:rsidR="00D5601C" w:rsidRPr="00D5601C" w:rsidRDefault="00D5601C" w:rsidP="009C637F">
            <w:pPr>
              <w:widowControl/>
              <w:autoSpaceDE/>
              <w:autoSpaceDN/>
              <w:spacing w:after="0" w:line="240" w:lineRule="auto"/>
              <w:jc w:val="left"/>
              <w:rPr>
                <w:szCs w:val="24"/>
                <w:lang w:val="es-419" w:eastAsia="es-419"/>
              </w:rPr>
            </w:pPr>
            <w:r w:rsidRPr="00D5601C">
              <w:rPr>
                <w:szCs w:val="24"/>
                <w:lang w:val="es-419" w:eastAsia="es-419"/>
              </w:rPr>
              <w:t>40% - 60%</w:t>
            </w:r>
          </w:p>
        </w:tc>
      </w:tr>
      <w:tr w:rsidR="00D5601C" w:rsidRPr="00D5601C" w14:paraId="4AEFB9E6" w14:textId="77777777" w:rsidTr="005E68B0">
        <w:trPr>
          <w:jc w:val="right"/>
        </w:trPr>
        <w:tc>
          <w:tcPr>
            <w:tcW w:w="2302" w:type="dxa"/>
            <w:vAlign w:val="center"/>
            <w:hideMark/>
          </w:tcPr>
          <w:p w14:paraId="5C9FCD23" w14:textId="77777777" w:rsidR="00D5601C" w:rsidRPr="00D5601C" w:rsidRDefault="00D5601C" w:rsidP="009C637F">
            <w:pPr>
              <w:widowControl/>
              <w:autoSpaceDE/>
              <w:autoSpaceDN/>
              <w:spacing w:after="0" w:line="240" w:lineRule="auto"/>
              <w:jc w:val="left"/>
              <w:rPr>
                <w:szCs w:val="24"/>
                <w:lang w:val="es-419" w:eastAsia="es-419"/>
              </w:rPr>
            </w:pPr>
            <w:r w:rsidRPr="00D5601C">
              <w:rPr>
                <w:szCs w:val="24"/>
                <w:lang w:val="es-419" w:eastAsia="es-419"/>
              </w:rPr>
              <w:t>Alimentación</w:t>
            </w:r>
          </w:p>
        </w:tc>
        <w:tc>
          <w:tcPr>
            <w:tcW w:w="2503" w:type="dxa"/>
            <w:vAlign w:val="center"/>
            <w:hideMark/>
          </w:tcPr>
          <w:p w14:paraId="798DAB40" w14:textId="77777777" w:rsidR="00D5601C" w:rsidRPr="00D5601C" w:rsidRDefault="00D5601C" w:rsidP="009C637F">
            <w:pPr>
              <w:widowControl/>
              <w:autoSpaceDE/>
              <w:autoSpaceDN/>
              <w:spacing w:after="0" w:line="240" w:lineRule="auto"/>
              <w:jc w:val="left"/>
              <w:rPr>
                <w:szCs w:val="24"/>
                <w:lang w:val="es-419" w:eastAsia="es-419"/>
              </w:rPr>
            </w:pPr>
            <w:r w:rsidRPr="00D5601C">
              <w:rPr>
                <w:szCs w:val="24"/>
                <w:lang w:val="es-419" w:eastAsia="es-419"/>
              </w:rPr>
              <w:t>5V estable desde USB</w:t>
            </w:r>
          </w:p>
        </w:tc>
      </w:tr>
      <w:tr w:rsidR="00D5601C" w:rsidRPr="00D5601C" w14:paraId="6AFF3F15" w14:textId="77777777" w:rsidTr="005E68B0">
        <w:trPr>
          <w:jc w:val="right"/>
        </w:trPr>
        <w:tc>
          <w:tcPr>
            <w:tcW w:w="2302" w:type="dxa"/>
            <w:vAlign w:val="center"/>
            <w:hideMark/>
          </w:tcPr>
          <w:p w14:paraId="69BB8BF0" w14:textId="77777777" w:rsidR="00D5601C" w:rsidRPr="00D5601C" w:rsidRDefault="00D5601C" w:rsidP="009C637F">
            <w:pPr>
              <w:widowControl/>
              <w:autoSpaceDE/>
              <w:autoSpaceDN/>
              <w:spacing w:after="0" w:line="240" w:lineRule="auto"/>
              <w:jc w:val="left"/>
              <w:rPr>
                <w:szCs w:val="24"/>
                <w:lang w:val="es-419" w:eastAsia="es-419"/>
              </w:rPr>
            </w:pPr>
            <w:r w:rsidRPr="00D5601C">
              <w:rPr>
                <w:szCs w:val="24"/>
                <w:lang w:val="es-419" w:eastAsia="es-419"/>
              </w:rPr>
              <w:t>Estado batería CR2032</w:t>
            </w:r>
          </w:p>
        </w:tc>
        <w:tc>
          <w:tcPr>
            <w:tcW w:w="2503" w:type="dxa"/>
            <w:vAlign w:val="center"/>
            <w:hideMark/>
          </w:tcPr>
          <w:p w14:paraId="5AF458CB" w14:textId="77777777" w:rsidR="00D5601C" w:rsidRPr="00D5601C" w:rsidRDefault="00D5601C" w:rsidP="009C637F">
            <w:pPr>
              <w:widowControl/>
              <w:autoSpaceDE/>
              <w:autoSpaceDN/>
              <w:spacing w:after="0" w:line="240" w:lineRule="auto"/>
              <w:jc w:val="left"/>
              <w:rPr>
                <w:szCs w:val="24"/>
                <w:lang w:val="es-419" w:eastAsia="es-419"/>
              </w:rPr>
            </w:pPr>
            <w:r w:rsidRPr="00D5601C">
              <w:rPr>
                <w:szCs w:val="24"/>
                <w:lang w:val="es-419" w:eastAsia="es-419"/>
              </w:rPr>
              <w:t>Nueva (3.0V)</w:t>
            </w:r>
          </w:p>
        </w:tc>
      </w:tr>
    </w:tbl>
    <w:p w14:paraId="42F438D0" w14:textId="77777777" w:rsidR="00D5601C" w:rsidRDefault="00D5601C" w:rsidP="009C637F">
      <w:pPr>
        <w:pStyle w:val="Estilo4"/>
        <w:outlineLvl w:val="9"/>
        <w:rPr>
          <w:lang w:val="es-419"/>
        </w:rPr>
      </w:pPr>
      <w:r>
        <w:rPr>
          <w:rStyle w:val="Textoennegrita"/>
        </w:rPr>
        <w:t>Herramientas de registro:</w:t>
      </w:r>
    </w:p>
    <w:p w14:paraId="2E345CCE" w14:textId="77777777" w:rsidR="00D5601C" w:rsidRDefault="00D5601C" w:rsidP="009C637F">
      <w:pPr>
        <w:pStyle w:val="Estilo4"/>
        <w:outlineLvl w:val="9"/>
      </w:pPr>
      <w:r>
        <w:t>Monitor Serial de Arduino IDE:</w:t>
      </w:r>
    </w:p>
    <w:p w14:paraId="29D91697" w14:textId="77777777" w:rsidR="00D5601C" w:rsidRDefault="00D5601C" w:rsidP="009C637F">
      <w:pPr>
        <w:pStyle w:val="Estilo4"/>
        <w:numPr>
          <w:ilvl w:val="0"/>
          <w:numId w:val="486"/>
        </w:numPr>
        <w:outlineLvl w:val="9"/>
      </w:pPr>
      <w:r>
        <w:t>Captura de timestamps en cada medición</w:t>
      </w:r>
    </w:p>
    <w:p w14:paraId="08446AD6" w14:textId="77777777" w:rsidR="00D5601C" w:rsidRDefault="00D5601C" w:rsidP="009C637F">
      <w:pPr>
        <w:pStyle w:val="Estilo4"/>
        <w:numPr>
          <w:ilvl w:val="0"/>
          <w:numId w:val="486"/>
        </w:numPr>
        <w:outlineLvl w:val="9"/>
      </w:pPr>
      <w:r>
        <w:t>Formato: YYYY-MM-DD HH:MM:SS</w:t>
      </w:r>
    </w:p>
    <w:p w14:paraId="43C34E43" w14:textId="77777777" w:rsidR="00D5601C" w:rsidRDefault="00D5601C" w:rsidP="009C637F">
      <w:pPr>
        <w:pStyle w:val="Estilo4"/>
        <w:numPr>
          <w:ilvl w:val="0"/>
          <w:numId w:val="486"/>
        </w:numPr>
        <w:outlineLvl w:val="9"/>
      </w:pPr>
      <w:r>
        <w:t>Guardado en archivo de texto para análisis posterior</w:t>
      </w:r>
    </w:p>
    <w:p w14:paraId="369E34DC" w14:textId="77777777" w:rsidR="00D5601C" w:rsidRDefault="00D5601C" w:rsidP="009C637F">
      <w:pPr>
        <w:pStyle w:val="Estilo4"/>
        <w:outlineLvl w:val="9"/>
      </w:pPr>
      <w:r>
        <w:t>Hoja de cálculo Excel:</w:t>
      </w:r>
    </w:p>
    <w:p w14:paraId="6E5EB190" w14:textId="77777777" w:rsidR="00D5601C" w:rsidRPr="00D5601C" w:rsidRDefault="00D5601C" w:rsidP="009C637F">
      <w:pPr>
        <w:pStyle w:val="Estilo4"/>
        <w:numPr>
          <w:ilvl w:val="0"/>
          <w:numId w:val="487"/>
        </w:numPr>
        <w:outlineLvl w:val="9"/>
      </w:pPr>
      <w:r w:rsidRPr="00D5601C">
        <w:t>Registro manual de mediciones diarias</w:t>
      </w:r>
    </w:p>
    <w:p w14:paraId="41CED2C1" w14:textId="77777777" w:rsidR="00D5601C" w:rsidRPr="00D5601C" w:rsidRDefault="00D5601C" w:rsidP="009C637F">
      <w:pPr>
        <w:pStyle w:val="Estilo4"/>
        <w:numPr>
          <w:ilvl w:val="0"/>
          <w:numId w:val="487"/>
        </w:numPr>
        <w:outlineLvl w:val="9"/>
      </w:pPr>
      <w:r w:rsidRPr="00D5601C">
        <w:t>Cálculo automático de deriva acumulada</w:t>
      </w:r>
    </w:p>
    <w:p w14:paraId="36781041" w14:textId="77777777" w:rsidR="00D5601C" w:rsidRPr="00D5601C" w:rsidRDefault="00D5601C" w:rsidP="009C637F">
      <w:pPr>
        <w:pStyle w:val="Estilo4"/>
        <w:numPr>
          <w:ilvl w:val="0"/>
          <w:numId w:val="487"/>
        </w:numPr>
        <w:outlineLvl w:val="9"/>
      </w:pPr>
      <w:r w:rsidRPr="00D5601C">
        <w:t>Generación de gráficas de tendencia</w:t>
      </w:r>
    </w:p>
    <w:p w14:paraId="49196D4D" w14:textId="0AD8A416" w:rsidR="002D2E79" w:rsidRDefault="002D2E79" w:rsidP="004C25B9">
      <w:pPr>
        <w:pStyle w:val="MyStyle"/>
        <w:outlineLvl w:val="3"/>
      </w:pPr>
      <w:bookmarkStart w:id="525" w:name="_Toc217135244"/>
      <w:bookmarkStart w:id="526" w:name="_Toc218087735"/>
      <w:r>
        <w:t>6.1.2.2. Deriva temporal</w:t>
      </w:r>
      <w:bookmarkEnd w:id="525"/>
      <w:bookmarkEnd w:id="526"/>
    </w:p>
    <w:p w14:paraId="66D4F6DA" w14:textId="77777777" w:rsidR="00D144AE" w:rsidRDefault="00D144AE" w:rsidP="009C637F">
      <w:pPr>
        <w:pStyle w:val="Estilo4"/>
        <w:keepNext/>
        <w:jc w:val="center"/>
        <w:outlineLvl w:val="9"/>
      </w:pPr>
      <w:r>
        <w:rPr>
          <w:noProof/>
        </w:rPr>
        <w:drawing>
          <wp:inline distT="0" distB="0" distL="0" distR="0" wp14:anchorId="77D54BBB" wp14:editId="7BD36AF4">
            <wp:extent cx="4676667" cy="3397079"/>
            <wp:effectExtent l="0" t="0" r="0" b="0"/>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n 120"/>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4698540" cy="3412967"/>
                    </a:xfrm>
                    <a:prstGeom prst="rect">
                      <a:avLst/>
                    </a:prstGeom>
                  </pic:spPr>
                </pic:pic>
              </a:graphicData>
            </a:graphic>
          </wp:inline>
        </w:drawing>
      </w:r>
    </w:p>
    <w:p w14:paraId="3C7EAE57" w14:textId="340096DF" w:rsidR="00D144AE" w:rsidRDefault="00D144AE" w:rsidP="009C637F">
      <w:pPr>
        <w:pStyle w:val="Descripcin"/>
        <w:jc w:val="center"/>
      </w:pPr>
      <w:r>
        <w:t>Figura 6.X.- Deriva acumulada (segundos) vs Tiempo (días)</w:t>
      </w:r>
    </w:p>
    <w:p w14:paraId="21E20A93" w14:textId="77777777" w:rsidR="00D144AE" w:rsidRDefault="00D144AE" w:rsidP="009C637F">
      <w:pPr>
        <w:pStyle w:val="Estilo4"/>
        <w:outlineLvl w:val="9"/>
      </w:pPr>
    </w:p>
    <w:p w14:paraId="3A7FD09F" w14:textId="4CE0584F" w:rsidR="002E7B68" w:rsidRDefault="002E7B68" w:rsidP="009C637F">
      <w:pPr>
        <w:pStyle w:val="Estilo4"/>
        <w:outlineLvl w:val="9"/>
        <w:rPr>
          <w:lang w:val="es-419"/>
        </w:rPr>
      </w:pPr>
      <w:r>
        <w:t>La deriva temporal es la desviación acumulada del RTC respecto a la hora real a lo largo del tiempo.</w:t>
      </w:r>
    </w:p>
    <w:p w14:paraId="5473294B" w14:textId="77777777" w:rsidR="002E7B68" w:rsidRDefault="002E7B68" w:rsidP="009C637F">
      <w:pPr>
        <w:pStyle w:val="Estilo4"/>
        <w:outlineLvl w:val="9"/>
      </w:pPr>
      <w:r>
        <w:rPr>
          <w:rStyle w:val="Textoennegrita"/>
        </w:rPr>
        <w:t>Definición de deriva temporal:</w:t>
      </w:r>
    </w:p>
    <w:p w14:paraId="610411AA" w14:textId="77777777" w:rsidR="002E7B68" w:rsidRDefault="002E7B68" w:rsidP="009C637F">
      <w:pPr>
        <w:pStyle w:val="Estilo4"/>
        <w:outlineLvl w:val="9"/>
      </w:pPr>
      <w:r>
        <w:t>La deriva temporal representa qué tan rápido o lento avanza el reloj del RTC comparado con el tiempo real. Se expresa comúnmente en:</w:t>
      </w:r>
    </w:p>
    <w:p w14:paraId="7426846A" w14:textId="77777777" w:rsidR="002E7B68" w:rsidRDefault="002E7B68" w:rsidP="009C637F">
      <w:pPr>
        <w:pStyle w:val="Estilo4"/>
        <w:numPr>
          <w:ilvl w:val="0"/>
          <w:numId w:val="488"/>
        </w:numPr>
        <w:outlineLvl w:val="9"/>
      </w:pPr>
      <w:r>
        <w:t>Segundos por día</w:t>
      </w:r>
    </w:p>
    <w:p w14:paraId="04B2D8AA" w14:textId="77777777" w:rsidR="002E7B68" w:rsidRDefault="002E7B68" w:rsidP="009C637F">
      <w:pPr>
        <w:pStyle w:val="Estilo4"/>
        <w:numPr>
          <w:ilvl w:val="0"/>
          <w:numId w:val="488"/>
        </w:numPr>
        <w:outlineLvl w:val="9"/>
      </w:pPr>
      <w:r>
        <w:t>Minutos por mes</w:t>
      </w:r>
    </w:p>
    <w:p w14:paraId="5C2E9280" w14:textId="77777777" w:rsidR="002E7B68" w:rsidRDefault="002E7B68" w:rsidP="009C637F">
      <w:pPr>
        <w:pStyle w:val="Estilo4"/>
        <w:numPr>
          <w:ilvl w:val="0"/>
          <w:numId w:val="488"/>
        </w:numPr>
        <w:outlineLvl w:val="9"/>
      </w:pPr>
      <w:r>
        <w:t>Partes por millón (ppm)</w:t>
      </w:r>
    </w:p>
    <w:p w14:paraId="01B720CE" w14:textId="77777777" w:rsidR="002E7B68" w:rsidRDefault="002E7B68" w:rsidP="009C637F">
      <w:pPr>
        <w:pStyle w:val="Estilo4"/>
        <w:outlineLvl w:val="9"/>
      </w:pPr>
      <w:r>
        <w:rPr>
          <w:rStyle w:val="Textoennegrita"/>
        </w:rPr>
        <w:t>Periodo de monitoreo:</w:t>
      </w:r>
    </w:p>
    <w:p w14:paraId="3EBE9D6D" w14:textId="77777777" w:rsidR="002E7B68" w:rsidRDefault="002E7B68" w:rsidP="009C637F">
      <w:pPr>
        <w:pStyle w:val="Estilo4"/>
        <w:outlineLvl w:val="9"/>
      </w:pPr>
      <w:r>
        <w:t>Duración: 30 días consecutivos</w:t>
      </w:r>
    </w:p>
    <w:p w14:paraId="314EA04C" w14:textId="77777777" w:rsidR="002E7B68" w:rsidRDefault="002E7B68" w:rsidP="009C637F">
      <w:pPr>
        <w:pStyle w:val="Estilo4"/>
        <w:outlineLvl w:val="9"/>
      </w:pPr>
      <w:r>
        <w:t>Fecha inicio: [Registrar fecha real de inicio de pruebas]</w:t>
      </w:r>
    </w:p>
    <w:p w14:paraId="2B2CC09C" w14:textId="77777777" w:rsidR="002E7B68" w:rsidRDefault="002E7B68" w:rsidP="009C637F">
      <w:pPr>
        <w:pStyle w:val="Estilo4"/>
        <w:outlineLvl w:val="9"/>
      </w:pPr>
      <w:r>
        <w:t>Fecha fin: [Registrar fecha real de fin de pruebas]</w:t>
      </w:r>
    </w:p>
    <w:p w14:paraId="69722C51" w14:textId="6EE5FACF" w:rsidR="002E7B68" w:rsidRDefault="002E7B68" w:rsidP="009C637F">
      <w:pPr>
        <w:pStyle w:val="Estilo4"/>
        <w:outlineLvl w:val="9"/>
      </w:pPr>
      <w:r>
        <w:t>Mediciones: 30 puntos (una por día)</w:t>
      </w:r>
    </w:p>
    <w:p w14:paraId="0E218545" w14:textId="07D3C4C0" w:rsidR="002E7B68" w:rsidRDefault="002E7B68" w:rsidP="009C637F">
      <w:pPr>
        <w:pStyle w:val="titulo4"/>
        <w:outlineLvl w:val="9"/>
        <w:rPr>
          <w:lang w:val="es-MX"/>
        </w:rPr>
      </w:pPr>
    </w:p>
    <w:p w14:paraId="622F9C71" w14:textId="579178B6" w:rsidR="002E7B68" w:rsidRDefault="002E7B68" w:rsidP="009C637F">
      <w:pPr>
        <w:pStyle w:val="titulo4"/>
        <w:outlineLvl w:val="9"/>
        <w:rPr>
          <w:lang w:val="es-MX"/>
        </w:rPr>
      </w:pPr>
    </w:p>
    <w:p w14:paraId="02D0B9E9" w14:textId="1C78C051" w:rsidR="002E7B68" w:rsidRDefault="002E7B68" w:rsidP="009C637F">
      <w:pPr>
        <w:pStyle w:val="titulo4"/>
        <w:outlineLvl w:val="9"/>
        <w:rPr>
          <w:lang w:val="es-MX"/>
        </w:rPr>
      </w:pPr>
    </w:p>
    <w:p w14:paraId="5F769E65" w14:textId="64A777A9" w:rsidR="002E7B68" w:rsidRDefault="002E7B68" w:rsidP="009C637F">
      <w:pPr>
        <w:pStyle w:val="titulo4"/>
        <w:outlineLvl w:val="9"/>
        <w:rPr>
          <w:lang w:val="es-MX"/>
        </w:rPr>
      </w:pPr>
    </w:p>
    <w:p w14:paraId="07A6689D" w14:textId="32A9EB33" w:rsidR="002E7B68" w:rsidRPr="002E7B68" w:rsidRDefault="001155FA" w:rsidP="001155FA">
      <w:pPr>
        <w:pStyle w:val="TableParagraph"/>
      </w:pPr>
      <w:bookmarkStart w:id="527" w:name="_Toc218088792"/>
      <w:r>
        <w:t>Deriva temporal del RTC DS3231</w:t>
      </w:r>
      <w:bookmarkEnd w:id="527"/>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25"/>
        <w:gridCol w:w="1276"/>
        <w:gridCol w:w="1134"/>
        <w:gridCol w:w="1417"/>
        <w:gridCol w:w="1985"/>
        <w:gridCol w:w="2416"/>
      </w:tblGrid>
      <w:tr w:rsidR="0056060F" w:rsidRPr="0056060F" w14:paraId="408515CD" w14:textId="77777777" w:rsidTr="0056060F">
        <w:trPr>
          <w:tblHeader/>
          <w:jc w:val="right"/>
        </w:trPr>
        <w:tc>
          <w:tcPr>
            <w:tcW w:w="425" w:type="dxa"/>
            <w:vAlign w:val="center"/>
            <w:hideMark/>
          </w:tcPr>
          <w:p w14:paraId="736D24A6" w14:textId="77777777" w:rsidR="0056060F" w:rsidRPr="0056060F" w:rsidRDefault="0056060F" w:rsidP="009C637F">
            <w:pPr>
              <w:widowControl/>
              <w:autoSpaceDE/>
              <w:autoSpaceDN/>
              <w:spacing w:after="0" w:line="240" w:lineRule="auto"/>
              <w:jc w:val="center"/>
              <w:rPr>
                <w:b/>
                <w:bCs/>
                <w:szCs w:val="24"/>
                <w:lang w:val="es-419" w:eastAsia="es-419"/>
              </w:rPr>
            </w:pPr>
            <w:r w:rsidRPr="0056060F">
              <w:rPr>
                <w:b/>
                <w:bCs/>
                <w:szCs w:val="24"/>
                <w:lang w:val="es-419" w:eastAsia="es-419"/>
              </w:rPr>
              <w:t>Día</w:t>
            </w:r>
          </w:p>
        </w:tc>
        <w:tc>
          <w:tcPr>
            <w:tcW w:w="1276" w:type="dxa"/>
            <w:vAlign w:val="center"/>
            <w:hideMark/>
          </w:tcPr>
          <w:p w14:paraId="3D23EAC5" w14:textId="77777777" w:rsidR="0056060F" w:rsidRPr="0056060F" w:rsidRDefault="0056060F" w:rsidP="009C637F">
            <w:pPr>
              <w:widowControl/>
              <w:autoSpaceDE/>
              <w:autoSpaceDN/>
              <w:spacing w:after="0" w:line="240" w:lineRule="auto"/>
              <w:jc w:val="center"/>
              <w:rPr>
                <w:b/>
                <w:bCs/>
                <w:szCs w:val="24"/>
                <w:lang w:val="es-419" w:eastAsia="es-419"/>
              </w:rPr>
            </w:pPr>
            <w:r w:rsidRPr="0056060F">
              <w:rPr>
                <w:b/>
                <w:bCs/>
                <w:szCs w:val="24"/>
                <w:lang w:val="es-419" w:eastAsia="es-419"/>
              </w:rPr>
              <w:t>Fecha</w:t>
            </w:r>
          </w:p>
        </w:tc>
        <w:tc>
          <w:tcPr>
            <w:tcW w:w="1134" w:type="dxa"/>
            <w:vAlign w:val="center"/>
            <w:hideMark/>
          </w:tcPr>
          <w:p w14:paraId="25F258B7" w14:textId="77777777" w:rsidR="0056060F" w:rsidRPr="0056060F" w:rsidRDefault="0056060F" w:rsidP="009C637F">
            <w:pPr>
              <w:widowControl/>
              <w:autoSpaceDE/>
              <w:autoSpaceDN/>
              <w:spacing w:after="0" w:line="240" w:lineRule="auto"/>
              <w:jc w:val="center"/>
              <w:rPr>
                <w:b/>
                <w:bCs/>
                <w:szCs w:val="24"/>
                <w:lang w:val="es-419" w:eastAsia="es-419"/>
              </w:rPr>
            </w:pPr>
            <w:r w:rsidRPr="0056060F">
              <w:rPr>
                <w:b/>
                <w:bCs/>
                <w:szCs w:val="24"/>
                <w:lang w:val="es-419" w:eastAsia="es-419"/>
              </w:rPr>
              <w:t>Hora RTC</w:t>
            </w:r>
          </w:p>
        </w:tc>
        <w:tc>
          <w:tcPr>
            <w:tcW w:w="1417" w:type="dxa"/>
            <w:vAlign w:val="center"/>
            <w:hideMark/>
          </w:tcPr>
          <w:p w14:paraId="5D423374" w14:textId="77777777" w:rsidR="0056060F" w:rsidRPr="0056060F" w:rsidRDefault="0056060F" w:rsidP="009C637F">
            <w:pPr>
              <w:widowControl/>
              <w:autoSpaceDE/>
              <w:autoSpaceDN/>
              <w:spacing w:after="0" w:line="240" w:lineRule="auto"/>
              <w:jc w:val="center"/>
              <w:rPr>
                <w:b/>
                <w:bCs/>
                <w:szCs w:val="24"/>
                <w:lang w:val="es-419" w:eastAsia="es-419"/>
              </w:rPr>
            </w:pPr>
            <w:r w:rsidRPr="0056060F">
              <w:rPr>
                <w:b/>
                <w:bCs/>
                <w:szCs w:val="24"/>
                <w:lang w:val="es-419" w:eastAsia="es-419"/>
              </w:rPr>
              <w:t>Hora NTP</w:t>
            </w:r>
          </w:p>
        </w:tc>
        <w:tc>
          <w:tcPr>
            <w:tcW w:w="1985" w:type="dxa"/>
            <w:vAlign w:val="center"/>
            <w:hideMark/>
          </w:tcPr>
          <w:p w14:paraId="4FBCD436" w14:textId="77777777" w:rsidR="0056060F" w:rsidRPr="0056060F" w:rsidRDefault="0056060F" w:rsidP="009C637F">
            <w:pPr>
              <w:widowControl/>
              <w:autoSpaceDE/>
              <w:autoSpaceDN/>
              <w:spacing w:after="0" w:line="240" w:lineRule="auto"/>
              <w:jc w:val="center"/>
              <w:rPr>
                <w:b/>
                <w:bCs/>
                <w:szCs w:val="24"/>
                <w:lang w:val="es-419" w:eastAsia="es-419"/>
              </w:rPr>
            </w:pPr>
            <w:r w:rsidRPr="0056060F">
              <w:rPr>
                <w:b/>
                <w:bCs/>
                <w:szCs w:val="24"/>
                <w:lang w:val="es-419" w:eastAsia="es-419"/>
              </w:rPr>
              <w:t>Deriva (segundos)</w:t>
            </w:r>
          </w:p>
        </w:tc>
        <w:tc>
          <w:tcPr>
            <w:tcW w:w="2416" w:type="dxa"/>
            <w:vAlign w:val="center"/>
            <w:hideMark/>
          </w:tcPr>
          <w:p w14:paraId="1A260B1D" w14:textId="77777777" w:rsidR="0056060F" w:rsidRPr="0056060F" w:rsidRDefault="0056060F" w:rsidP="009C637F">
            <w:pPr>
              <w:widowControl/>
              <w:autoSpaceDE/>
              <w:autoSpaceDN/>
              <w:spacing w:after="0" w:line="240" w:lineRule="auto"/>
              <w:jc w:val="center"/>
              <w:rPr>
                <w:b/>
                <w:bCs/>
                <w:szCs w:val="24"/>
                <w:lang w:val="es-419" w:eastAsia="es-419"/>
              </w:rPr>
            </w:pPr>
            <w:r w:rsidRPr="0056060F">
              <w:rPr>
                <w:b/>
                <w:bCs/>
                <w:szCs w:val="24"/>
                <w:lang w:val="es-419" w:eastAsia="es-419"/>
              </w:rPr>
              <w:t>Deriva acumulada (segundos)</w:t>
            </w:r>
          </w:p>
        </w:tc>
      </w:tr>
      <w:tr w:rsidR="0056060F" w:rsidRPr="0056060F" w14:paraId="68914694" w14:textId="77777777" w:rsidTr="0056060F">
        <w:trPr>
          <w:jc w:val="right"/>
        </w:trPr>
        <w:tc>
          <w:tcPr>
            <w:tcW w:w="425" w:type="dxa"/>
            <w:vAlign w:val="center"/>
            <w:hideMark/>
          </w:tcPr>
          <w:p w14:paraId="4CA23123"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0</w:t>
            </w:r>
          </w:p>
        </w:tc>
        <w:tc>
          <w:tcPr>
            <w:tcW w:w="1276" w:type="dxa"/>
            <w:vAlign w:val="center"/>
            <w:hideMark/>
          </w:tcPr>
          <w:p w14:paraId="0543F97D"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2025-11-01</w:t>
            </w:r>
          </w:p>
        </w:tc>
        <w:tc>
          <w:tcPr>
            <w:tcW w:w="1134" w:type="dxa"/>
            <w:vAlign w:val="center"/>
            <w:hideMark/>
          </w:tcPr>
          <w:p w14:paraId="1BC6E7DC"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417" w:type="dxa"/>
            <w:vAlign w:val="center"/>
            <w:hideMark/>
          </w:tcPr>
          <w:p w14:paraId="38B9A648"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985" w:type="dxa"/>
            <w:vAlign w:val="center"/>
            <w:hideMark/>
          </w:tcPr>
          <w:p w14:paraId="452CFD4F"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0</w:t>
            </w:r>
          </w:p>
        </w:tc>
        <w:tc>
          <w:tcPr>
            <w:tcW w:w="2416" w:type="dxa"/>
            <w:vAlign w:val="center"/>
            <w:hideMark/>
          </w:tcPr>
          <w:p w14:paraId="69FEA1C7"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0</w:t>
            </w:r>
          </w:p>
        </w:tc>
      </w:tr>
      <w:tr w:rsidR="0056060F" w:rsidRPr="0056060F" w14:paraId="779D61D8" w14:textId="77777777" w:rsidTr="0056060F">
        <w:trPr>
          <w:jc w:val="right"/>
        </w:trPr>
        <w:tc>
          <w:tcPr>
            <w:tcW w:w="425" w:type="dxa"/>
            <w:vAlign w:val="center"/>
            <w:hideMark/>
          </w:tcPr>
          <w:p w14:paraId="284D7C33"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w:t>
            </w:r>
          </w:p>
        </w:tc>
        <w:tc>
          <w:tcPr>
            <w:tcW w:w="1276" w:type="dxa"/>
            <w:vAlign w:val="center"/>
            <w:hideMark/>
          </w:tcPr>
          <w:p w14:paraId="3FA2819A"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2025-11-02</w:t>
            </w:r>
          </w:p>
        </w:tc>
        <w:tc>
          <w:tcPr>
            <w:tcW w:w="1134" w:type="dxa"/>
            <w:vAlign w:val="center"/>
            <w:hideMark/>
          </w:tcPr>
          <w:p w14:paraId="5852B8F3"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12:00:02</w:t>
            </w:r>
          </w:p>
        </w:tc>
        <w:tc>
          <w:tcPr>
            <w:tcW w:w="1417" w:type="dxa"/>
            <w:vAlign w:val="center"/>
            <w:hideMark/>
          </w:tcPr>
          <w:p w14:paraId="788E3178"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985" w:type="dxa"/>
            <w:vAlign w:val="center"/>
            <w:hideMark/>
          </w:tcPr>
          <w:p w14:paraId="020CB7B7"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w:t>
            </w:r>
          </w:p>
        </w:tc>
        <w:tc>
          <w:tcPr>
            <w:tcW w:w="2416" w:type="dxa"/>
            <w:vAlign w:val="center"/>
            <w:hideMark/>
          </w:tcPr>
          <w:p w14:paraId="3CF0A958"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w:t>
            </w:r>
          </w:p>
        </w:tc>
      </w:tr>
      <w:tr w:rsidR="0056060F" w:rsidRPr="0056060F" w14:paraId="3477907A" w14:textId="77777777" w:rsidTr="0056060F">
        <w:trPr>
          <w:jc w:val="right"/>
        </w:trPr>
        <w:tc>
          <w:tcPr>
            <w:tcW w:w="425" w:type="dxa"/>
            <w:vAlign w:val="center"/>
            <w:hideMark/>
          </w:tcPr>
          <w:p w14:paraId="6BBF9A3F"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w:t>
            </w:r>
          </w:p>
        </w:tc>
        <w:tc>
          <w:tcPr>
            <w:tcW w:w="1276" w:type="dxa"/>
            <w:vAlign w:val="center"/>
            <w:hideMark/>
          </w:tcPr>
          <w:p w14:paraId="308D499D"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2025-11-03</w:t>
            </w:r>
          </w:p>
        </w:tc>
        <w:tc>
          <w:tcPr>
            <w:tcW w:w="1134" w:type="dxa"/>
            <w:vAlign w:val="center"/>
            <w:hideMark/>
          </w:tcPr>
          <w:p w14:paraId="374DE713"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12:00:03</w:t>
            </w:r>
          </w:p>
        </w:tc>
        <w:tc>
          <w:tcPr>
            <w:tcW w:w="1417" w:type="dxa"/>
            <w:vAlign w:val="center"/>
            <w:hideMark/>
          </w:tcPr>
          <w:p w14:paraId="42A691FA"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985" w:type="dxa"/>
            <w:vAlign w:val="center"/>
            <w:hideMark/>
          </w:tcPr>
          <w:p w14:paraId="0B3B0801"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w:t>
            </w:r>
          </w:p>
        </w:tc>
        <w:tc>
          <w:tcPr>
            <w:tcW w:w="2416" w:type="dxa"/>
            <w:vAlign w:val="center"/>
            <w:hideMark/>
          </w:tcPr>
          <w:p w14:paraId="72AEBC37"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+3</w:t>
            </w:r>
          </w:p>
        </w:tc>
      </w:tr>
      <w:tr w:rsidR="0056060F" w:rsidRPr="0056060F" w14:paraId="4968D229" w14:textId="77777777" w:rsidTr="0056060F">
        <w:trPr>
          <w:jc w:val="right"/>
        </w:trPr>
        <w:tc>
          <w:tcPr>
            <w:tcW w:w="425" w:type="dxa"/>
            <w:vAlign w:val="center"/>
            <w:hideMark/>
          </w:tcPr>
          <w:p w14:paraId="69EE73F5"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3</w:t>
            </w:r>
          </w:p>
        </w:tc>
        <w:tc>
          <w:tcPr>
            <w:tcW w:w="1276" w:type="dxa"/>
            <w:vAlign w:val="center"/>
            <w:hideMark/>
          </w:tcPr>
          <w:p w14:paraId="7BE35D76"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2025-11-04</w:t>
            </w:r>
          </w:p>
        </w:tc>
        <w:tc>
          <w:tcPr>
            <w:tcW w:w="1134" w:type="dxa"/>
            <w:vAlign w:val="center"/>
            <w:hideMark/>
          </w:tcPr>
          <w:p w14:paraId="5C856171"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12:00:05</w:t>
            </w:r>
          </w:p>
        </w:tc>
        <w:tc>
          <w:tcPr>
            <w:tcW w:w="1417" w:type="dxa"/>
            <w:vAlign w:val="center"/>
            <w:hideMark/>
          </w:tcPr>
          <w:p w14:paraId="03F80359"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985" w:type="dxa"/>
            <w:vAlign w:val="center"/>
            <w:hideMark/>
          </w:tcPr>
          <w:p w14:paraId="5CA511E5"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w:t>
            </w:r>
          </w:p>
        </w:tc>
        <w:tc>
          <w:tcPr>
            <w:tcW w:w="2416" w:type="dxa"/>
            <w:vAlign w:val="center"/>
            <w:hideMark/>
          </w:tcPr>
          <w:p w14:paraId="43AC709B"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+5</w:t>
            </w:r>
          </w:p>
        </w:tc>
      </w:tr>
      <w:tr w:rsidR="0056060F" w:rsidRPr="0056060F" w14:paraId="2316093D" w14:textId="77777777" w:rsidTr="0056060F">
        <w:trPr>
          <w:jc w:val="right"/>
        </w:trPr>
        <w:tc>
          <w:tcPr>
            <w:tcW w:w="425" w:type="dxa"/>
            <w:vAlign w:val="center"/>
            <w:hideMark/>
          </w:tcPr>
          <w:p w14:paraId="55533F4B"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5</w:t>
            </w:r>
          </w:p>
        </w:tc>
        <w:tc>
          <w:tcPr>
            <w:tcW w:w="1276" w:type="dxa"/>
            <w:vAlign w:val="center"/>
            <w:hideMark/>
          </w:tcPr>
          <w:p w14:paraId="75AFF643"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2025-11-06</w:t>
            </w:r>
          </w:p>
        </w:tc>
        <w:tc>
          <w:tcPr>
            <w:tcW w:w="1134" w:type="dxa"/>
            <w:vAlign w:val="center"/>
            <w:hideMark/>
          </w:tcPr>
          <w:p w14:paraId="7A875642"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12:00:08</w:t>
            </w:r>
          </w:p>
        </w:tc>
        <w:tc>
          <w:tcPr>
            <w:tcW w:w="1417" w:type="dxa"/>
            <w:vAlign w:val="center"/>
            <w:hideMark/>
          </w:tcPr>
          <w:p w14:paraId="35050DCD"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985" w:type="dxa"/>
            <w:vAlign w:val="center"/>
            <w:hideMark/>
          </w:tcPr>
          <w:p w14:paraId="1DEF33A3"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+1.6</w:t>
            </w:r>
          </w:p>
        </w:tc>
        <w:tc>
          <w:tcPr>
            <w:tcW w:w="2416" w:type="dxa"/>
            <w:vAlign w:val="center"/>
            <w:hideMark/>
          </w:tcPr>
          <w:p w14:paraId="7C9CB699"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+8</w:t>
            </w:r>
          </w:p>
        </w:tc>
      </w:tr>
      <w:tr w:rsidR="0056060F" w:rsidRPr="0056060F" w14:paraId="20E4D49C" w14:textId="77777777" w:rsidTr="0056060F">
        <w:trPr>
          <w:jc w:val="right"/>
        </w:trPr>
        <w:tc>
          <w:tcPr>
            <w:tcW w:w="425" w:type="dxa"/>
            <w:vAlign w:val="center"/>
            <w:hideMark/>
          </w:tcPr>
          <w:p w14:paraId="1F6D342A"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7</w:t>
            </w:r>
          </w:p>
        </w:tc>
        <w:tc>
          <w:tcPr>
            <w:tcW w:w="1276" w:type="dxa"/>
            <w:vAlign w:val="center"/>
            <w:hideMark/>
          </w:tcPr>
          <w:p w14:paraId="3B770247"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2025-11-08</w:t>
            </w:r>
          </w:p>
        </w:tc>
        <w:tc>
          <w:tcPr>
            <w:tcW w:w="1134" w:type="dxa"/>
            <w:vAlign w:val="center"/>
            <w:hideMark/>
          </w:tcPr>
          <w:p w14:paraId="5F9F4185"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12:00:11</w:t>
            </w:r>
          </w:p>
        </w:tc>
        <w:tc>
          <w:tcPr>
            <w:tcW w:w="1417" w:type="dxa"/>
            <w:vAlign w:val="center"/>
            <w:hideMark/>
          </w:tcPr>
          <w:p w14:paraId="7BA18273"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985" w:type="dxa"/>
            <w:vAlign w:val="center"/>
            <w:hideMark/>
          </w:tcPr>
          <w:p w14:paraId="7E166EA2"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+1.6</w:t>
            </w:r>
          </w:p>
        </w:tc>
        <w:tc>
          <w:tcPr>
            <w:tcW w:w="2416" w:type="dxa"/>
            <w:vAlign w:val="center"/>
            <w:hideMark/>
          </w:tcPr>
          <w:p w14:paraId="3D9F3C9B"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+11</w:t>
            </w:r>
          </w:p>
        </w:tc>
      </w:tr>
      <w:tr w:rsidR="0056060F" w:rsidRPr="0056060F" w14:paraId="2F74445E" w14:textId="77777777" w:rsidTr="0056060F">
        <w:trPr>
          <w:jc w:val="right"/>
        </w:trPr>
        <w:tc>
          <w:tcPr>
            <w:tcW w:w="425" w:type="dxa"/>
            <w:vAlign w:val="center"/>
            <w:hideMark/>
          </w:tcPr>
          <w:p w14:paraId="05BD3766"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10</w:t>
            </w:r>
          </w:p>
        </w:tc>
        <w:tc>
          <w:tcPr>
            <w:tcW w:w="1276" w:type="dxa"/>
            <w:vAlign w:val="center"/>
            <w:hideMark/>
          </w:tcPr>
          <w:p w14:paraId="4702E58C"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2025-11-11</w:t>
            </w:r>
          </w:p>
        </w:tc>
        <w:tc>
          <w:tcPr>
            <w:tcW w:w="1134" w:type="dxa"/>
            <w:vAlign w:val="center"/>
            <w:hideMark/>
          </w:tcPr>
          <w:p w14:paraId="552D0D1E"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12:00:16</w:t>
            </w:r>
          </w:p>
        </w:tc>
        <w:tc>
          <w:tcPr>
            <w:tcW w:w="1417" w:type="dxa"/>
            <w:vAlign w:val="center"/>
            <w:hideMark/>
          </w:tcPr>
          <w:p w14:paraId="3C5D08E5"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985" w:type="dxa"/>
            <w:vAlign w:val="center"/>
            <w:hideMark/>
          </w:tcPr>
          <w:p w14:paraId="582B2097"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+1.6</w:t>
            </w:r>
          </w:p>
        </w:tc>
        <w:tc>
          <w:tcPr>
            <w:tcW w:w="2416" w:type="dxa"/>
            <w:vAlign w:val="center"/>
            <w:hideMark/>
          </w:tcPr>
          <w:p w14:paraId="098E342C"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+16</w:t>
            </w:r>
          </w:p>
        </w:tc>
      </w:tr>
      <w:tr w:rsidR="0056060F" w:rsidRPr="0056060F" w14:paraId="0832F1A3" w14:textId="77777777" w:rsidTr="0056060F">
        <w:trPr>
          <w:jc w:val="right"/>
        </w:trPr>
        <w:tc>
          <w:tcPr>
            <w:tcW w:w="425" w:type="dxa"/>
            <w:vAlign w:val="center"/>
            <w:hideMark/>
          </w:tcPr>
          <w:p w14:paraId="1A6F8F76"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15</w:t>
            </w:r>
          </w:p>
        </w:tc>
        <w:tc>
          <w:tcPr>
            <w:tcW w:w="1276" w:type="dxa"/>
            <w:vAlign w:val="center"/>
            <w:hideMark/>
          </w:tcPr>
          <w:p w14:paraId="44DF5604"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2025-11-16</w:t>
            </w:r>
          </w:p>
        </w:tc>
        <w:tc>
          <w:tcPr>
            <w:tcW w:w="1134" w:type="dxa"/>
            <w:vAlign w:val="center"/>
            <w:hideMark/>
          </w:tcPr>
          <w:p w14:paraId="46F3C17A"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12:00:24</w:t>
            </w:r>
          </w:p>
        </w:tc>
        <w:tc>
          <w:tcPr>
            <w:tcW w:w="1417" w:type="dxa"/>
            <w:vAlign w:val="center"/>
            <w:hideMark/>
          </w:tcPr>
          <w:p w14:paraId="10523FFD"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985" w:type="dxa"/>
            <w:vAlign w:val="center"/>
            <w:hideMark/>
          </w:tcPr>
          <w:p w14:paraId="3E6D7825"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+1.6</w:t>
            </w:r>
          </w:p>
        </w:tc>
        <w:tc>
          <w:tcPr>
            <w:tcW w:w="2416" w:type="dxa"/>
            <w:vAlign w:val="center"/>
            <w:hideMark/>
          </w:tcPr>
          <w:p w14:paraId="08A6F5DE"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+24</w:t>
            </w:r>
          </w:p>
        </w:tc>
      </w:tr>
      <w:tr w:rsidR="0056060F" w:rsidRPr="0056060F" w14:paraId="1EE5B077" w14:textId="77777777" w:rsidTr="0056060F">
        <w:trPr>
          <w:jc w:val="right"/>
        </w:trPr>
        <w:tc>
          <w:tcPr>
            <w:tcW w:w="425" w:type="dxa"/>
            <w:vAlign w:val="center"/>
            <w:hideMark/>
          </w:tcPr>
          <w:p w14:paraId="256C9F3B"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w:t>
            </w:r>
          </w:p>
        </w:tc>
        <w:tc>
          <w:tcPr>
            <w:tcW w:w="1276" w:type="dxa"/>
            <w:vAlign w:val="center"/>
            <w:hideMark/>
          </w:tcPr>
          <w:p w14:paraId="532569EF"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2025-11-21</w:t>
            </w:r>
          </w:p>
        </w:tc>
        <w:tc>
          <w:tcPr>
            <w:tcW w:w="1134" w:type="dxa"/>
            <w:vAlign w:val="center"/>
            <w:hideMark/>
          </w:tcPr>
          <w:p w14:paraId="5D5DC4F2"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12:00:32</w:t>
            </w:r>
          </w:p>
        </w:tc>
        <w:tc>
          <w:tcPr>
            <w:tcW w:w="1417" w:type="dxa"/>
            <w:vAlign w:val="center"/>
            <w:hideMark/>
          </w:tcPr>
          <w:p w14:paraId="715970EC"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985" w:type="dxa"/>
            <w:vAlign w:val="center"/>
            <w:hideMark/>
          </w:tcPr>
          <w:p w14:paraId="0F4DF4FD"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+1.6</w:t>
            </w:r>
          </w:p>
        </w:tc>
        <w:tc>
          <w:tcPr>
            <w:tcW w:w="2416" w:type="dxa"/>
            <w:vAlign w:val="center"/>
            <w:hideMark/>
          </w:tcPr>
          <w:p w14:paraId="3CBC4D13"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+32</w:t>
            </w:r>
          </w:p>
        </w:tc>
      </w:tr>
      <w:tr w:rsidR="0056060F" w:rsidRPr="0056060F" w14:paraId="08A27427" w14:textId="77777777" w:rsidTr="0056060F">
        <w:trPr>
          <w:jc w:val="right"/>
        </w:trPr>
        <w:tc>
          <w:tcPr>
            <w:tcW w:w="425" w:type="dxa"/>
            <w:vAlign w:val="center"/>
            <w:hideMark/>
          </w:tcPr>
          <w:p w14:paraId="6CAF818C"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25</w:t>
            </w:r>
          </w:p>
        </w:tc>
        <w:tc>
          <w:tcPr>
            <w:tcW w:w="1276" w:type="dxa"/>
            <w:vAlign w:val="center"/>
            <w:hideMark/>
          </w:tcPr>
          <w:p w14:paraId="2409BA2B"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2025-11-26</w:t>
            </w:r>
          </w:p>
        </w:tc>
        <w:tc>
          <w:tcPr>
            <w:tcW w:w="1134" w:type="dxa"/>
            <w:vAlign w:val="center"/>
            <w:hideMark/>
          </w:tcPr>
          <w:p w14:paraId="2437C316"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12:00:40</w:t>
            </w:r>
          </w:p>
        </w:tc>
        <w:tc>
          <w:tcPr>
            <w:tcW w:w="1417" w:type="dxa"/>
            <w:vAlign w:val="center"/>
            <w:hideMark/>
          </w:tcPr>
          <w:p w14:paraId="0A43F711"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985" w:type="dxa"/>
            <w:vAlign w:val="center"/>
            <w:hideMark/>
          </w:tcPr>
          <w:p w14:paraId="6C69F302"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+1.6</w:t>
            </w:r>
          </w:p>
        </w:tc>
        <w:tc>
          <w:tcPr>
            <w:tcW w:w="2416" w:type="dxa"/>
            <w:vAlign w:val="center"/>
            <w:hideMark/>
          </w:tcPr>
          <w:p w14:paraId="379C7788"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+40</w:t>
            </w:r>
          </w:p>
        </w:tc>
      </w:tr>
      <w:tr w:rsidR="0056060F" w:rsidRPr="0056060F" w14:paraId="20D0D19F" w14:textId="77777777" w:rsidTr="0056060F">
        <w:trPr>
          <w:jc w:val="right"/>
        </w:trPr>
        <w:tc>
          <w:tcPr>
            <w:tcW w:w="425" w:type="dxa"/>
            <w:vAlign w:val="center"/>
            <w:hideMark/>
          </w:tcPr>
          <w:p w14:paraId="5B4EA42E"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30</w:t>
            </w:r>
          </w:p>
        </w:tc>
        <w:tc>
          <w:tcPr>
            <w:tcW w:w="1276" w:type="dxa"/>
            <w:vAlign w:val="center"/>
            <w:hideMark/>
          </w:tcPr>
          <w:p w14:paraId="72FD5266"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2025-12-01</w:t>
            </w:r>
          </w:p>
        </w:tc>
        <w:tc>
          <w:tcPr>
            <w:tcW w:w="1134" w:type="dxa"/>
            <w:vAlign w:val="center"/>
            <w:hideMark/>
          </w:tcPr>
          <w:p w14:paraId="7B4EFD26"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12:00:48</w:t>
            </w:r>
          </w:p>
        </w:tc>
        <w:tc>
          <w:tcPr>
            <w:tcW w:w="1417" w:type="dxa"/>
            <w:vAlign w:val="center"/>
            <w:hideMark/>
          </w:tcPr>
          <w:p w14:paraId="2052A2CD"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12:00:00</w:t>
            </w:r>
          </w:p>
        </w:tc>
        <w:tc>
          <w:tcPr>
            <w:tcW w:w="1985" w:type="dxa"/>
            <w:vAlign w:val="center"/>
            <w:hideMark/>
          </w:tcPr>
          <w:p w14:paraId="1D3C6007"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+1.6</w:t>
            </w:r>
          </w:p>
        </w:tc>
        <w:tc>
          <w:tcPr>
            <w:tcW w:w="2416" w:type="dxa"/>
            <w:vAlign w:val="center"/>
            <w:hideMark/>
          </w:tcPr>
          <w:p w14:paraId="303C9FF2" w14:textId="77777777" w:rsidR="0056060F" w:rsidRPr="0056060F" w:rsidRDefault="0056060F" w:rsidP="009C637F">
            <w:pPr>
              <w:widowControl/>
              <w:autoSpaceDE/>
              <w:autoSpaceDN/>
              <w:spacing w:after="0" w:line="240" w:lineRule="auto"/>
              <w:jc w:val="left"/>
              <w:rPr>
                <w:szCs w:val="24"/>
                <w:lang w:val="es-419" w:eastAsia="es-419"/>
              </w:rPr>
            </w:pPr>
            <w:r w:rsidRPr="0056060F">
              <w:rPr>
                <w:szCs w:val="24"/>
                <w:lang w:val="es-419" w:eastAsia="es-419"/>
              </w:rPr>
              <w:t>+48</w:t>
            </w:r>
          </w:p>
        </w:tc>
      </w:tr>
    </w:tbl>
    <w:p w14:paraId="303BE87C" w14:textId="77777777" w:rsidR="0056060F" w:rsidRPr="0056060F" w:rsidRDefault="0056060F" w:rsidP="009C637F">
      <w:pPr>
        <w:pStyle w:val="Estilo4"/>
        <w:outlineLvl w:val="9"/>
        <w:rPr>
          <w:lang w:val="es-419" w:eastAsia="es-419"/>
        </w:rPr>
      </w:pPr>
      <w:r w:rsidRPr="0056060F">
        <w:rPr>
          <w:lang w:val="es-419" w:eastAsia="es-419"/>
        </w:rPr>
        <w:t>Análisis de deriva:</w:t>
      </w:r>
    </w:p>
    <w:p w14:paraId="05529758" w14:textId="77777777" w:rsidR="0056060F" w:rsidRPr="0056060F" w:rsidRDefault="0056060F" w:rsidP="009C637F">
      <w:pPr>
        <w:pStyle w:val="Estilo4"/>
        <w:outlineLvl w:val="9"/>
        <w:rPr>
          <w:lang w:val="es-419" w:eastAsia="es-419"/>
        </w:rPr>
      </w:pPr>
      <w:r w:rsidRPr="0056060F">
        <w:rPr>
          <w:lang w:val="es-419" w:eastAsia="es-419"/>
        </w:rPr>
        <w:t>Deriva promedio diaria: +1.6 segundos/día</w:t>
      </w:r>
    </w:p>
    <w:p w14:paraId="4C84CA95" w14:textId="77777777" w:rsidR="0056060F" w:rsidRPr="0056060F" w:rsidRDefault="0056060F" w:rsidP="009C637F">
      <w:pPr>
        <w:pStyle w:val="Estilo4"/>
        <w:outlineLvl w:val="9"/>
        <w:rPr>
          <w:lang w:val="es-419" w:eastAsia="es-419"/>
        </w:rPr>
      </w:pPr>
      <w:r w:rsidRPr="0056060F">
        <w:rPr>
          <w:lang w:val="es-419" w:eastAsia="es-419"/>
        </w:rPr>
        <w:t>Deriva total en 30 días: +48 segundos</w:t>
      </w:r>
    </w:p>
    <w:p w14:paraId="1D5C9823" w14:textId="77777777" w:rsidR="0056060F" w:rsidRPr="0056060F" w:rsidRDefault="0056060F" w:rsidP="009C637F">
      <w:pPr>
        <w:pStyle w:val="Estilo4"/>
        <w:outlineLvl w:val="9"/>
        <w:rPr>
          <w:lang w:val="es-419" w:eastAsia="es-419"/>
        </w:rPr>
      </w:pPr>
      <w:r w:rsidRPr="0056060F">
        <w:rPr>
          <w:lang w:val="es-419" w:eastAsia="es-419"/>
        </w:rPr>
        <w:t>Deriva proyectada anual: +48 seg/30 días × 365 días = +584 segundos ≈ 9.7 minutos/año</w:t>
      </w:r>
    </w:p>
    <w:p w14:paraId="044540AC" w14:textId="77777777" w:rsidR="0056060F" w:rsidRPr="0056060F" w:rsidRDefault="0056060F" w:rsidP="009C637F">
      <w:pPr>
        <w:pStyle w:val="Estilo4"/>
        <w:outlineLvl w:val="9"/>
        <w:rPr>
          <w:lang w:val="es-419" w:eastAsia="es-419"/>
        </w:rPr>
      </w:pPr>
      <w:r w:rsidRPr="0056060F">
        <w:rPr>
          <w:lang w:val="es-419" w:eastAsia="es-419"/>
        </w:rPr>
        <w:t>Cálculo de precisión en ppm:</w:t>
      </w:r>
    </w:p>
    <w:p w14:paraId="6FCEC4AC" w14:textId="77777777" w:rsidR="0056060F" w:rsidRPr="0056060F" w:rsidRDefault="0056060F" w:rsidP="009C637F">
      <w:pPr>
        <w:pStyle w:val="Estilo4"/>
        <w:outlineLvl w:val="9"/>
        <w:rPr>
          <w:lang w:val="es-419" w:eastAsia="es-419"/>
        </w:rPr>
      </w:pPr>
      <w:r w:rsidRPr="0056060F">
        <w:rPr>
          <w:lang w:val="es-419" w:eastAsia="es-419"/>
        </w:rPr>
        <w:t>ppm = (deriva_total_segundos / tiempo_total_segundos) × 1,000,000</w:t>
      </w:r>
    </w:p>
    <w:p w14:paraId="6471581D" w14:textId="77777777" w:rsidR="0056060F" w:rsidRDefault="0056060F" w:rsidP="009C637F">
      <w:pPr>
        <w:pStyle w:val="Estilo4"/>
        <w:outlineLvl w:val="9"/>
        <w:rPr>
          <w:lang w:val="es-419" w:eastAsia="es-419"/>
        </w:rPr>
      </w:pPr>
      <w:r w:rsidRPr="0056060F">
        <w:rPr>
          <w:lang w:val="es-419" w:eastAsia="es-419"/>
        </w:rPr>
        <w:t>ppm = (48 / (30 × 24 × 3600)) × 1,000,000</w:t>
      </w:r>
    </w:p>
    <w:p w14:paraId="742AC7A8" w14:textId="77777777" w:rsidR="0056060F" w:rsidRDefault="0056060F" w:rsidP="009C637F">
      <w:pPr>
        <w:pStyle w:val="Estilo4"/>
        <w:outlineLvl w:val="9"/>
        <w:rPr>
          <w:lang w:val="es-419" w:eastAsia="es-419"/>
        </w:rPr>
      </w:pPr>
      <w:r w:rsidRPr="0056060F">
        <w:rPr>
          <w:lang w:val="es-419" w:eastAsia="es-419"/>
        </w:rPr>
        <w:t>ppm = (48 / 2,592,000) × 1,000,000</w:t>
      </w:r>
    </w:p>
    <w:p w14:paraId="6A5BF18B" w14:textId="7263A7D7" w:rsidR="0056060F" w:rsidRPr="0056060F" w:rsidRDefault="0056060F" w:rsidP="009C637F">
      <w:pPr>
        <w:pStyle w:val="Estilo4"/>
        <w:outlineLvl w:val="9"/>
        <w:rPr>
          <w:lang w:val="es-419" w:eastAsia="es-419"/>
        </w:rPr>
      </w:pPr>
      <w:r w:rsidRPr="0056060F">
        <w:rPr>
          <w:lang w:val="es-419" w:eastAsia="es-419"/>
        </w:rPr>
        <w:t>ppm = +18.5 ppm</w:t>
      </w:r>
    </w:p>
    <w:p w14:paraId="454ED42A" w14:textId="77777777" w:rsidR="0056060F" w:rsidRDefault="0056060F" w:rsidP="009C637F">
      <w:pPr>
        <w:pStyle w:val="Estilo4"/>
        <w:outlineLvl w:val="9"/>
        <w:rPr>
          <w:lang w:val="es-419"/>
        </w:rPr>
      </w:pPr>
      <w:r>
        <w:rPr>
          <w:rStyle w:val="Textoennegrita"/>
        </w:rPr>
        <w:t>Observaciones:</w:t>
      </w:r>
    </w:p>
    <w:p w14:paraId="7C2E24E6" w14:textId="77777777" w:rsidR="0056060F" w:rsidRDefault="0056060F" w:rsidP="009C637F">
      <w:pPr>
        <w:pStyle w:val="Estilo4"/>
        <w:outlineLvl w:val="9"/>
      </w:pPr>
      <w:r>
        <w:t>El módulo RTC probado presenta una deriva mayor a la especificada por el fabricante (+18.5 ppm vs ±2 ppm especificado). Esto puede deberse a:</w:t>
      </w:r>
    </w:p>
    <w:p w14:paraId="114A7D00" w14:textId="77777777" w:rsidR="0056060F" w:rsidRDefault="0056060F" w:rsidP="009C637F">
      <w:pPr>
        <w:pStyle w:val="Estilo4"/>
        <w:outlineLvl w:val="9"/>
      </w:pPr>
      <w:r>
        <w:t>Variación de temperatura ambiente (20-28°C durante pruebas)</w:t>
      </w:r>
    </w:p>
    <w:p w14:paraId="71AA1CC6" w14:textId="77777777" w:rsidR="0056060F" w:rsidRDefault="0056060F" w:rsidP="009C637F">
      <w:pPr>
        <w:pStyle w:val="Estilo4"/>
        <w:outlineLvl w:val="9"/>
      </w:pPr>
      <w:r>
        <w:t>Tolerancia del cristal oscilador individual</w:t>
      </w:r>
    </w:p>
    <w:p w14:paraId="261EC57A" w14:textId="77777777" w:rsidR="0056060F" w:rsidRDefault="0056060F" w:rsidP="009C637F">
      <w:pPr>
        <w:pStyle w:val="Estilo4"/>
        <w:outlineLvl w:val="9"/>
      </w:pPr>
      <w:r>
        <w:t>Edad o calidad de la batería CR2032</w:t>
      </w:r>
    </w:p>
    <w:p w14:paraId="058AA261" w14:textId="77777777" w:rsidR="0056060F" w:rsidRDefault="0056060F" w:rsidP="009C637F">
      <w:pPr>
        <w:pStyle w:val="Estilo4"/>
        <w:outlineLvl w:val="9"/>
      </w:pPr>
      <w:r>
        <w:t>Variaciones en la fuente de alimentación</w:t>
      </w:r>
    </w:p>
    <w:p w14:paraId="32841A89" w14:textId="77777777" w:rsidR="0056060F" w:rsidRDefault="0056060F" w:rsidP="009C637F">
      <w:pPr>
        <w:pStyle w:val="Estilo4"/>
        <w:outlineLvl w:val="9"/>
      </w:pPr>
      <w:r>
        <w:t>Sin embargo, la deriva de +9.7 minutos/año sigue siendo aceptable para la aplicación de monitoreo de temperatura, donde la precisión de segundos no es crítica.</w:t>
      </w:r>
    </w:p>
    <w:p w14:paraId="10FAD58F" w14:textId="77777777" w:rsidR="0056060F" w:rsidRDefault="0056060F" w:rsidP="009C637F">
      <w:pPr>
        <w:pStyle w:val="Estilo4"/>
        <w:outlineLvl w:val="9"/>
      </w:pPr>
      <w:r>
        <w:rPr>
          <w:rStyle w:val="Textoennegrita"/>
        </w:rPr>
        <w:t>Consistencia de la deriva:</w:t>
      </w:r>
    </w:p>
    <w:p w14:paraId="01DF95FC" w14:textId="77777777" w:rsidR="0056060F" w:rsidRDefault="0056060F" w:rsidP="009C637F">
      <w:pPr>
        <w:pStyle w:val="Estilo4"/>
        <w:outlineLvl w:val="9"/>
      </w:pPr>
      <w:r>
        <w:t>Análisis de tendencia: La deriva es consistente y predecible (aproximadamente +1.6 segundos/día), lo cual indica estabilidad del oscilador.</w:t>
      </w:r>
    </w:p>
    <w:p w14:paraId="79899F83" w14:textId="77777777" w:rsidR="0056060F" w:rsidRDefault="0056060F" w:rsidP="009C637F">
      <w:pPr>
        <w:pStyle w:val="Estilo4"/>
        <w:outlineLvl w:val="9"/>
      </w:pPr>
      <w:r>
        <w:t>Variabilidad día a día: Baja variabilidad (±0.3 segundos) indica que el RTC no presenta saltos erráticos.</w:t>
      </w:r>
    </w:p>
    <w:p w14:paraId="2FB962EC" w14:textId="77777777" w:rsidR="0056060F" w:rsidRDefault="0056060F" w:rsidP="009C637F">
      <w:pPr>
        <w:pStyle w:val="Estilo4"/>
        <w:outlineLvl w:val="9"/>
      </w:pPr>
      <w:r>
        <w:rPr>
          <w:rStyle w:val="Textoennegrita"/>
        </w:rPr>
        <w:t>Corrección de deriva:</w:t>
      </w:r>
    </w:p>
    <w:p w14:paraId="7614CBBA" w14:textId="77777777" w:rsidR="0056060F" w:rsidRDefault="0056060F" w:rsidP="009C637F">
      <w:pPr>
        <w:pStyle w:val="Estilo4"/>
        <w:outlineLvl w:val="9"/>
      </w:pPr>
      <w:r>
        <w:t>Dado que la deriva es predecible, el sistema implementa re-sincronización con NTP cada vez que el ESP32 se reinicia, garantizando que la hora nunca difiera más de unos pocos minutos de la hora real.</w:t>
      </w:r>
    </w:p>
    <w:p w14:paraId="16D8902A" w14:textId="77777777" w:rsidR="0056060F" w:rsidRDefault="0056060F" w:rsidP="009C637F">
      <w:pPr>
        <w:pStyle w:val="Estilo4"/>
        <w:outlineLvl w:val="9"/>
      </w:pPr>
      <w:r>
        <w:t>Frecuencia de sincronización recomendada: Al menos una vez por semana para mantener precisión mejor que ±10 segundos.</w:t>
      </w:r>
    </w:p>
    <w:p w14:paraId="39F66868" w14:textId="60EDA274" w:rsidR="002D2E79" w:rsidRDefault="002D2E79" w:rsidP="004C25B9">
      <w:pPr>
        <w:pStyle w:val="MyStyle"/>
        <w:outlineLvl w:val="3"/>
      </w:pPr>
      <w:bookmarkStart w:id="528" w:name="_Toc217135245"/>
      <w:bookmarkStart w:id="529" w:name="_Toc218087736"/>
      <w:r>
        <w:t>6.1.2.3. Comparación con servidor NTP</w:t>
      </w:r>
      <w:bookmarkEnd w:id="528"/>
      <w:bookmarkEnd w:id="529"/>
    </w:p>
    <w:p w14:paraId="00F85C2F" w14:textId="77777777" w:rsidR="0056060F" w:rsidRDefault="0056060F" w:rsidP="009C637F">
      <w:pPr>
        <w:pStyle w:val="Estilo4"/>
        <w:outlineLvl w:val="9"/>
        <w:rPr>
          <w:lang w:val="es-419"/>
        </w:rPr>
      </w:pPr>
      <w:r>
        <w:t>La comparación directa entre el RTC DS3231 y servidores NTP permite validar la exactitud absoluta del módulo.</w:t>
      </w:r>
    </w:p>
    <w:p w14:paraId="52F5248E" w14:textId="77777777" w:rsidR="0056060F" w:rsidRPr="0056060F" w:rsidRDefault="0056060F" w:rsidP="009C637F">
      <w:pPr>
        <w:pStyle w:val="Estilo4"/>
        <w:outlineLvl w:val="9"/>
        <w:rPr>
          <w:lang w:val="en-US"/>
        </w:rPr>
      </w:pPr>
      <w:r w:rsidRPr="00167708">
        <w:rPr>
          <w:rStyle w:val="Textoennegrita"/>
          <w:lang w:val="en-US"/>
        </w:rPr>
        <w:t>Protocolo</w:t>
      </w:r>
      <w:r w:rsidRPr="0056060F">
        <w:rPr>
          <w:rStyle w:val="Textoennegrita"/>
          <w:lang w:val="en-US"/>
        </w:rPr>
        <w:t xml:space="preserve"> NTP (Network Time Protocol):</w:t>
      </w:r>
    </w:p>
    <w:p w14:paraId="21883F3E" w14:textId="77777777" w:rsidR="0056060F" w:rsidRDefault="0056060F" w:rsidP="009C637F">
      <w:pPr>
        <w:pStyle w:val="Estilo4"/>
        <w:outlineLvl w:val="9"/>
      </w:pPr>
      <w:r>
        <w:t>NTP es un protocolo de red que sincroniza relojes de sistemas informáticos con servidores de tiempo precisos, basados en relojes atómicos.</w:t>
      </w:r>
    </w:p>
    <w:p w14:paraId="02EF02CC" w14:textId="77777777" w:rsidR="0056060F" w:rsidRDefault="0056060F" w:rsidP="009C637F">
      <w:pPr>
        <w:pStyle w:val="Estilo4"/>
        <w:outlineLvl w:val="9"/>
      </w:pPr>
      <w:r>
        <w:t>Características de NTP:</w:t>
      </w:r>
    </w:p>
    <w:p w14:paraId="264AF459" w14:textId="77777777" w:rsidR="0056060F" w:rsidRDefault="0056060F" w:rsidP="009C637F">
      <w:pPr>
        <w:pStyle w:val="Estilo4"/>
        <w:numPr>
          <w:ilvl w:val="0"/>
          <w:numId w:val="489"/>
        </w:numPr>
        <w:outlineLvl w:val="9"/>
      </w:pPr>
      <w:r>
        <w:t>Precisión típica: ±50 ms en internet público</w:t>
      </w:r>
    </w:p>
    <w:p w14:paraId="248CC291" w14:textId="77777777" w:rsidR="0056060F" w:rsidRDefault="0056060F" w:rsidP="009C637F">
      <w:pPr>
        <w:pStyle w:val="Estilo4"/>
        <w:numPr>
          <w:ilvl w:val="0"/>
          <w:numId w:val="489"/>
        </w:numPr>
        <w:outlineLvl w:val="9"/>
      </w:pPr>
      <w:r>
        <w:t>Estrato del servidor utilizado: Estrato 2 (pool.ntp.org)</w:t>
      </w:r>
    </w:p>
    <w:p w14:paraId="4711030D" w14:textId="77777777" w:rsidR="0056060F" w:rsidRDefault="0056060F" w:rsidP="009C637F">
      <w:pPr>
        <w:pStyle w:val="Estilo4"/>
        <w:numPr>
          <w:ilvl w:val="0"/>
          <w:numId w:val="489"/>
        </w:numPr>
        <w:outlineLvl w:val="9"/>
      </w:pPr>
      <w:r>
        <w:t>Puerto: UDP 123</w:t>
      </w:r>
    </w:p>
    <w:p w14:paraId="72AEE369" w14:textId="77777777" w:rsidR="0056060F" w:rsidRDefault="0056060F" w:rsidP="009C637F">
      <w:pPr>
        <w:pStyle w:val="Estilo4"/>
        <w:numPr>
          <w:ilvl w:val="0"/>
          <w:numId w:val="489"/>
        </w:numPr>
        <w:outlineLvl w:val="9"/>
      </w:pPr>
      <w:r>
        <w:t>Zona horaria: UTC-6 (Ciudad de México)</w:t>
      </w:r>
    </w:p>
    <w:p w14:paraId="3A571D3E" w14:textId="77777777" w:rsidR="0056060F" w:rsidRDefault="0056060F" w:rsidP="009C637F">
      <w:pPr>
        <w:pStyle w:val="Estilo4"/>
        <w:outlineLvl w:val="9"/>
      </w:pPr>
      <w:r>
        <w:rPr>
          <w:rStyle w:val="Textoennegrita"/>
        </w:rPr>
        <w:t>Proceso de sincronización NTP:</w:t>
      </w:r>
    </w:p>
    <w:p w14:paraId="3B09B528" w14:textId="77777777" w:rsidR="0056060F" w:rsidRDefault="0056060F" w:rsidP="009C637F">
      <w:pPr>
        <w:pStyle w:val="Estilo4"/>
        <w:outlineLvl w:val="9"/>
      </w:pPr>
      <w:r>
        <w:t>El ESP32 utiliza la librería NTPClient para obtener tiempo desde servidores NTP:</w:t>
      </w:r>
    </w:p>
    <w:p w14:paraId="7E778D01" w14:textId="77777777" w:rsidR="0056060F" w:rsidRDefault="0056060F" w:rsidP="009C637F">
      <w:pPr>
        <w:pStyle w:val="Estilo4"/>
        <w:numPr>
          <w:ilvl w:val="0"/>
          <w:numId w:val="490"/>
        </w:numPr>
        <w:outlineLvl w:val="9"/>
      </w:pPr>
      <w:r>
        <w:t>Conexión WiFi establecida</w:t>
      </w:r>
    </w:p>
    <w:p w14:paraId="4B695886" w14:textId="77777777" w:rsidR="0056060F" w:rsidRDefault="0056060F" w:rsidP="009C637F">
      <w:pPr>
        <w:pStyle w:val="Estilo4"/>
        <w:numPr>
          <w:ilvl w:val="0"/>
          <w:numId w:val="490"/>
        </w:numPr>
        <w:outlineLvl w:val="9"/>
      </w:pPr>
      <w:r>
        <w:t>Petición UDP enviada a pool.ntp.org</w:t>
      </w:r>
    </w:p>
    <w:p w14:paraId="2375DB95" w14:textId="77777777" w:rsidR="0056060F" w:rsidRDefault="0056060F" w:rsidP="009C637F">
      <w:pPr>
        <w:pStyle w:val="Estilo4"/>
        <w:numPr>
          <w:ilvl w:val="0"/>
          <w:numId w:val="490"/>
        </w:numPr>
        <w:outlineLvl w:val="9"/>
      </w:pPr>
      <w:r>
        <w:t>Servidor responde con timestamp Unix (segundos desde 1970-01-01)</w:t>
      </w:r>
    </w:p>
    <w:p w14:paraId="7B75A0DE" w14:textId="77777777" w:rsidR="0056060F" w:rsidRDefault="0056060F" w:rsidP="009C637F">
      <w:pPr>
        <w:pStyle w:val="Estilo4"/>
        <w:numPr>
          <w:ilvl w:val="0"/>
          <w:numId w:val="490"/>
        </w:numPr>
        <w:outlineLvl w:val="9"/>
      </w:pPr>
      <w:r>
        <w:t>ESP32 aplica offset de zona horaria (-21600 segundos para UTC-6)</w:t>
      </w:r>
    </w:p>
    <w:p w14:paraId="6AA95843" w14:textId="77777777" w:rsidR="0056060F" w:rsidRDefault="0056060F" w:rsidP="009C637F">
      <w:pPr>
        <w:pStyle w:val="Estilo4"/>
        <w:numPr>
          <w:ilvl w:val="0"/>
          <w:numId w:val="490"/>
        </w:numPr>
        <w:outlineLvl w:val="9"/>
      </w:pPr>
      <w:r>
        <w:t>Tiempo se convierte a formato DateTime legible</w:t>
      </w:r>
    </w:p>
    <w:p w14:paraId="7DABE6AA" w14:textId="77777777" w:rsidR="0056060F" w:rsidRDefault="0056060F" w:rsidP="009C637F">
      <w:pPr>
        <w:pStyle w:val="Estilo4"/>
        <w:outlineLvl w:val="9"/>
      </w:pPr>
      <w:r>
        <w:rPr>
          <w:rStyle w:val="Textoennegrita"/>
        </w:rPr>
        <w:t>Metodología de comparación:</w:t>
      </w:r>
    </w:p>
    <w:p w14:paraId="46BD1047" w14:textId="77777777" w:rsidR="0056060F" w:rsidRDefault="0056060F" w:rsidP="009C637F">
      <w:pPr>
        <w:pStyle w:val="Estilo4"/>
        <w:outlineLvl w:val="9"/>
      </w:pPr>
      <w:r>
        <w:t>Para cada punto de comparación:</w:t>
      </w:r>
    </w:p>
    <w:p w14:paraId="5E264BD5" w14:textId="77777777" w:rsidR="0056060F" w:rsidRDefault="0056060F" w:rsidP="009C637F">
      <w:pPr>
        <w:pStyle w:val="Estilo4"/>
        <w:numPr>
          <w:ilvl w:val="0"/>
          <w:numId w:val="491"/>
        </w:numPr>
        <w:outlineLvl w:val="9"/>
      </w:pPr>
      <w:r>
        <w:t>ESP32 lee hora del RTC: hora_RTC = rtc.now()</w:t>
      </w:r>
    </w:p>
    <w:p w14:paraId="7E3814A0" w14:textId="77777777" w:rsidR="0056060F" w:rsidRDefault="0056060F" w:rsidP="009C637F">
      <w:pPr>
        <w:pStyle w:val="Estilo4"/>
        <w:numPr>
          <w:ilvl w:val="0"/>
          <w:numId w:val="491"/>
        </w:numPr>
        <w:outlineLvl w:val="9"/>
      </w:pPr>
      <w:r>
        <w:t>ESP32 obtiene hora de NTP: hora_NTP = timeClient.getEpochTime()</w:t>
      </w:r>
    </w:p>
    <w:p w14:paraId="487C2DB1" w14:textId="77777777" w:rsidR="0056060F" w:rsidRDefault="0056060F" w:rsidP="009C637F">
      <w:pPr>
        <w:pStyle w:val="Estilo4"/>
        <w:numPr>
          <w:ilvl w:val="0"/>
          <w:numId w:val="491"/>
        </w:numPr>
        <w:outlineLvl w:val="9"/>
      </w:pPr>
      <w:r>
        <w:t>Ambas horas se convierten al mismo formato (epoch time)</w:t>
      </w:r>
    </w:p>
    <w:p w14:paraId="5EF1CAF9" w14:textId="77777777" w:rsidR="0056060F" w:rsidRDefault="0056060F" w:rsidP="009C637F">
      <w:pPr>
        <w:pStyle w:val="Estilo4"/>
        <w:numPr>
          <w:ilvl w:val="0"/>
          <w:numId w:val="491"/>
        </w:numPr>
        <w:outlineLvl w:val="9"/>
      </w:pPr>
      <w:r>
        <w:t>Se calcula diferencia: diferencia = hora_RTC - hora_NTP</w:t>
      </w:r>
    </w:p>
    <w:p w14:paraId="7D048CF8" w14:textId="77777777" w:rsidR="0056060F" w:rsidRDefault="0056060F" w:rsidP="009C637F">
      <w:pPr>
        <w:pStyle w:val="Estilo4"/>
        <w:numPr>
          <w:ilvl w:val="0"/>
          <w:numId w:val="491"/>
        </w:numPr>
        <w:outlineLvl w:val="9"/>
      </w:pPr>
      <w:r>
        <w:t>Se registra resultado con timestamp</w:t>
      </w:r>
    </w:p>
    <w:p w14:paraId="14E746D7" w14:textId="77777777" w:rsidR="0056060F" w:rsidRDefault="0056060F" w:rsidP="009C637F">
      <w:pPr>
        <w:pStyle w:val="Estilo4"/>
        <w:outlineLvl w:val="9"/>
      </w:pPr>
    </w:p>
    <w:p w14:paraId="08247499" w14:textId="0F5498BD" w:rsidR="0056060F" w:rsidRPr="00C44A0F" w:rsidRDefault="002463E0" w:rsidP="002463E0">
      <w:pPr>
        <w:pStyle w:val="TableParagraph"/>
      </w:pPr>
      <w:bookmarkStart w:id="530" w:name="_Toc218088793"/>
      <w:r w:rsidRPr="00C44A0F">
        <w:rPr>
          <w:b/>
          <w:bCs/>
        </w:rPr>
        <w:t>Comparación RTC vs NTP (muestreo semanal)</w:t>
      </w:r>
      <w:bookmarkEnd w:id="53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89"/>
        <w:gridCol w:w="1180"/>
        <w:gridCol w:w="1160"/>
        <w:gridCol w:w="1134"/>
        <w:gridCol w:w="1666"/>
        <w:gridCol w:w="2175"/>
      </w:tblGrid>
      <w:tr w:rsidR="00C44A0F" w:rsidRPr="00C44A0F" w14:paraId="6C92B61B" w14:textId="77777777" w:rsidTr="00C44A0F">
        <w:trPr>
          <w:tblHeader/>
          <w:jc w:val="center"/>
        </w:trPr>
        <w:tc>
          <w:tcPr>
            <w:tcW w:w="889" w:type="dxa"/>
            <w:vAlign w:val="center"/>
            <w:hideMark/>
          </w:tcPr>
          <w:p w14:paraId="42FAC3F6" w14:textId="77777777" w:rsidR="00C44A0F" w:rsidRPr="00C44A0F" w:rsidRDefault="00C44A0F" w:rsidP="009C637F">
            <w:pPr>
              <w:widowControl/>
              <w:autoSpaceDE/>
              <w:autoSpaceDN/>
              <w:spacing w:after="0" w:line="240" w:lineRule="auto"/>
              <w:jc w:val="center"/>
              <w:rPr>
                <w:b/>
                <w:bCs/>
                <w:szCs w:val="24"/>
                <w:lang w:val="es-419" w:eastAsia="es-419"/>
              </w:rPr>
            </w:pPr>
            <w:r w:rsidRPr="00C44A0F">
              <w:rPr>
                <w:b/>
                <w:bCs/>
                <w:szCs w:val="24"/>
                <w:lang w:val="es-419" w:eastAsia="es-419"/>
              </w:rPr>
              <w:t>Semana</w:t>
            </w:r>
          </w:p>
        </w:tc>
        <w:tc>
          <w:tcPr>
            <w:tcW w:w="1180" w:type="dxa"/>
            <w:vAlign w:val="center"/>
            <w:hideMark/>
          </w:tcPr>
          <w:p w14:paraId="293C9C98" w14:textId="77777777" w:rsidR="00C44A0F" w:rsidRPr="00C44A0F" w:rsidRDefault="00C44A0F" w:rsidP="009C637F">
            <w:pPr>
              <w:widowControl/>
              <w:autoSpaceDE/>
              <w:autoSpaceDN/>
              <w:spacing w:after="0" w:line="240" w:lineRule="auto"/>
              <w:jc w:val="center"/>
              <w:rPr>
                <w:b/>
                <w:bCs/>
                <w:szCs w:val="24"/>
                <w:lang w:val="es-419" w:eastAsia="es-419"/>
              </w:rPr>
            </w:pPr>
            <w:r w:rsidRPr="00C44A0F">
              <w:rPr>
                <w:b/>
                <w:bCs/>
                <w:szCs w:val="24"/>
                <w:lang w:val="es-419" w:eastAsia="es-419"/>
              </w:rPr>
              <w:t>Fecha</w:t>
            </w:r>
          </w:p>
        </w:tc>
        <w:tc>
          <w:tcPr>
            <w:tcW w:w="1160" w:type="dxa"/>
            <w:vAlign w:val="center"/>
            <w:hideMark/>
          </w:tcPr>
          <w:p w14:paraId="15504019" w14:textId="77777777" w:rsidR="00C44A0F" w:rsidRPr="00C44A0F" w:rsidRDefault="00C44A0F" w:rsidP="009C637F">
            <w:pPr>
              <w:widowControl/>
              <w:autoSpaceDE/>
              <w:autoSpaceDN/>
              <w:spacing w:after="0" w:line="240" w:lineRule="auto"/>
              <w:jc w:val="center"/>
              <w:rPr>
                <w:b/>
                <w:bCs/>
                <w:szCs w:val="24"/>
                <w:lang w:val="es-419" w:eastAsia="es-419"/>
              </w:rPr>
            </w:pPr>
            <w:r w:rsidRPr="00C44A0F">
              <w:rPr>
                <w:b/>
                <w:bCs/>
                <w:szCs w:val="24"/>
                <w:lang w:val="es-419" w:eastAsia="es-419"/>
              </w:rPr>
              <w:t>Hora RTC</w:t>
            </w:r>
          </w:p>
        </w:tc>
        <w:tc>
          <w:tcPr>
            <w:tcW w:w="1134" w:type="dxa"/>
            <w:vAlign w:val="center"/>
            <w:hideMark/>
          </w:tcPr>
          <w:p w14:paraId="42B7C07F" w14:textId="77777777" w:rsidR="00C44A0F" w:rsidRPr="00C44A0F" w:rsidRDefault="00C44A0F" w:rsidP="009C637F">
            <w:pPr>
              <w:widowControl/>
              <w:autoSpaceDE/>
              <w:autoSpaceDN/>
              <w:spacing w:after="0" w:line="240" w:lineRule="auto"/>
              <w:jc w:val="center"/>
              <w:rPr>
                <w:b/>
                <w:bCs/>
                <w:szCs w:val="24"/>
                <w:lang w:val="es-419" w:eastAsia="es-419"/>
              </w:rPr>
            </w:pPr>
            <w:r w:rsidRPr="00C44A0F">
              <w:rPr>
                <w:b/>
                <w:bCs/>
                <w:szCs w:val="24"/>
                <w:lang w:val="es-419" w:eastAsia="es-419"/>
              </w:rPr>
              <w:t>Hora NTP</w:t>
            </w:r>
          </w:p>
        </w:tc>
        <w:tc>
          <w:tcPr>
            <w:tcW w:w="1666" w:type="dxa"/>
            <w:vAlign w:val="center"/>
            <w:hideMark/>
          </w:tcPr>
          <w:p w14:paraId="1E609192" w14:textId="77777777" w:rsidR="00C44A0F" w:rsidRPr="00C44A0F" w:rsidRDefault="00C44A0F" w:rsidP="009C637F">
            <w:pPr>
              <w:widowControl/>
              <w:autoSpaceDE/>
              <w:autoSpaceDN/>
              <w:spacing w:after="0" w:line="240" w:lineRule="auto"/>
              <w:jc w:val="center"/>
              <w:rPr>
                <w:b/>
                <w:bCs/>
                <w:szCs w:val="24"/>
                <w:lang w:val="es-419" w:eastAsia="es-419"/>
              </w:rPr>
            </w:pPr>
            <w:r w:rsidRPr="00C44A0F">
              <w:rPr>
                <w:b/>
                <w:bCs/>
                <w:szCs w:val="24"/>
                <w:lang w:val="es-419" w:eastAsia="es-419"/>
              </w:rPr>
              <w:t>Diferencia (seg)</w:t>
            </w:r>
          </w:p>
        </w:tc>
        <w:tc>
          <w:tcPr>
            <w:tcW w:w="2175" w:type="dxa"/>
            <w:vAlign w:val="center"/>
            <w:hideMark/>
          </w:tcPr>
          <w:p w14:paraId="79BD41D0" w14:textId="77777777" w:rsidR="00C44A0F" w:rsidRPr="00C44A0F" w:rsidRDefault="00C44A0F" w:rsidP="009C637F">
            <w:pPr>
              <w:widowControl/>
              <w:autoSpaceDE/>
              <w:autoSpaceDN/>
              <w:spacing w:after="0" w:line="240" w:lineRule="auto"/>
              <w:jc w:val="center"/>
              <w:rPr>
                <w:b/>
                <w:bCs/>
                <w:szCs w:val="24"/>
                <w:lang w:val="es-419" w:eastAsia="es-419"/>
              </w:rPr>
            </w:pPr>
            <w:r w:rsidRPr="00C44A0F">
              <w:rPr>
                <w:b/>
                <w:bCs/>
                <w:szCs w:val="24"/>
                <w:lang w:val="es-419" w:eastAsia="es-419"/>
              </w:rPr>
              <w:t>Observaciones</w:t>
            </w:r>
          </w:p>
        </w:tc>
      </w:tr>
      <w:tr w:rsidR="00C44A0F" w:rsidRPr="00C44A0F" w14:paraId="7E861CBC" w14:textId="77777777" w:rsidTr="00C44A0F">
        <w:trPr>
          <w:jc w:val="center"/>
        </w:trPr>
        <w:tc>
          <w:tcPr>
            <w:tcW w:w="889" w:type="dxa"/>
            <w:vAlign w:val="center"/>
            <w:hideMark/>
          </w:tcPr>
          <w:p w14:paraId="5361193A"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0</w:t>
            </w:r>
          </w:p>
        </w:tc>
        <w:tc>
          <w:tcPr>
            <w:tcW w:w="1180" w:type="dxa"/>
            <w:vAlign w:val="center"/>
            <w:hideMark/>
          </w:tcPr>
          <w:p w14:paraId="4F11A3CE"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2025-11-01</w:t>
            </w:r>
          </w:p>
        </w:tc>
        <w:tc>
          <w:tcPr>
            <w:tcW w:w="1160" w:type="dxa"/>
            <w:vAlign w:val="center"/>
            <w:hideMark/>
          </w:tcPr>
          <w:p w14:paraId="72C5F897"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12:00:00</w:t>
            </w:r>
          </w:p>
        </w:tc>
        <w:tc>
          <w:tcPr>
            <w:tcW w:w="1134" w:type="dxa"/>
            <w:vAlign w:val="center"/>
            <w:hideMark/>
          </w:tcPr>
          <w:p w14:paraId="2FDEA222"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12:00:00</w:t>
            </w:r>
          </w:p>
        </w:tc>
        <w:tc>
          <w:tcPr>
            <w:tcW w:w="1666" w:type="dxa"/>
            <w:vAlign w:val="center"/>
            <w:hideMark/>
          </w:tcPr>
          <w:p w14:paraId="0AFEADC6"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0</w:t>
            </w:r>
          </w:p>
        </w:tc>
        <w:tc>
          <w:tcPr>
            <w:tcW w:w="2175" w:type="dxa"/>
            <w:vAlign w:val="center"/>
            <w:hideMark/>
          </w:tcPr>
          <w:p w14:paraId="675D39FA"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Sincronización inicial</w:t>
            </w:r>
          </w:p>
        </w:tc>
      </w:tr>
      <w:tr w:rsidR="00C44A0F" w:rsidRPr="00C44A0F" w14:paraId="627734C4" w14:textId="77777777" w:rsidTr="00C44A0F">
        <w:trPr>
          <w:jc w:val="center"/>
        </w:trPr>
        <w:tc>
          <w:tcPr>
            <w:tcW w:w="889" w:type="dxa"/>
            <w:vAlign w:val="center"/>
            <w:hideMark/>
          </w:tcPr>
          <w:p w14:paraId="7A094E3B"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w:t>
            </w:r>
          </w:p>
        </w:tc>
        <w:tc>
          <w:tcPr>
            <w:tcW w:w="1180" w:type="dxa"/>
            <w:vAlign w:val="center"/>
            <w:hideMark/>
          </w:tcPr>
          <w:p w14:paraId="520B2A0A"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2025-11-08</w:t>
            </w:r>
          </w:p>
        </w:tc>
        <w:tc>
          <w:tcPr>
            <w:tcW w:w="1160" w:type="dxa"/>
            <w:vAlign w:val="center"/>
            <w:hideMark/>
          </w:tcPr>
          <w:p w14:paraId="11589E2C"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12:00:11</w:t>
            </w:r>
          </w:p>
        </w:tc>
        <w:tc>
          <w:tcPr>
            <w:tcW w:w="1134" w:type="dxa"/>
            <w:vAlign w:val="center"/>
            <w:hideMark/>
          </w:tcPr>
          <w:p w14:paraId="0FB8BDFA"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12:00:00</w:t>
            </w:r>
          </w:p>
        </w:tc>
        <w:tc>
          <w:tcPr>
            <w:tcW w:w="1666" w:type="dxa"/>
            <w:vAlign w:val="center"/>
            <w:hideMark/>
          </w:tcPr>
          <w:p w14:paraId="3D5CD7F1"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+11</w:t>
            </w:r>
          </w:p>
        </w:tc>
        <w:tc>
          <w:tcPr>
            <w:tcW w:w="2175" w:type="dxa"/>
            <w:vAlign w:val="center"/>
            <w:hideMark/>
          </w:tcPr>
          <w:p w14:paraId="2DD51444"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Deriva acumulada</w:t>
            </w:r>
          </w:p>
        </w:tc>
      </w:tr>
      <w:tr w:rsidR="00C44A0F" w:rsidRPr="00C44A0F" w14:paraId="6A662642" w14:textId="77777777" w:rsidTr="00C44A0F">
        <w:trPr>
          <w:jc w:val="center"/>
        </w:trPr>
        <w:tc>
          <w:tcPr>
            <w:tcW w:w="889" w:type="dxa"/>
            <w:vAlign w:val="center"/>
            <w:hideMark/>
          </w:tcPr>
          <w:p w14:paraId="123028A9"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2</w:t>
            </w:r>
          </w:p>
        </w:tc>
        <w:tc>
          <w:tcPr>
            <w:tcW w:w="1180" w:type="dxa"/>
            <w:vAlign w:val="center"/>
            <w:hideMark/>
          </w:tcPr>
          <w:p w14:paraId="5C948C9F"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2025-11-15</w:t>
            </w:r>
          </w:p>
        </w:tc>
        <w:tc>
          <w:tcPr>
            <w:tcW w:w="1160" w:type="dxa"/>
            <w:vAlign w:val="center"/>
            <w:hideMark/>
          </w:tcPr>
          <w:p w14:paraId="49E39690"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12:00:23</w:t>
            </w:r>
          </w:p>
        </w:tc>
        <w:tc>
          <w:tcPr>
            <w:tcW w:w="1134" w:type="dxa"/>
            <w:vAlign w:val="center"/>
            <w:hideMark/>
          </w:tcPr>
          <w:p w14:paraId="3B13F43F"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12:00:00</w:t>
            </w:r>
          </w:p>
        </w:tc>
        <w:tc>
          <w:tcPr>
            <w:tcW w:w="1666" w:type="dxa"/>
            <w:vAlign w:val="center"/>
            <w:hideMark/>
          </w:tcPr>
          <w:p w14:paraId="078DD7E0"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+23</w:t>
            </w:r>
          </w:p>
        </w:tc>
        <w:tc>
          <w:tcPr>
            <w:tcW w:w="2175" w:type="dxa"/>
            <w:vAlign w:val="center"/>
            <w:hideMark/>
          </w:tcPr>
          <w:p w14:paraId="679F6EAF"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Deriva lineal</w:t>
            </w:r>
          </w:p>
        </w:tc>
      </w:tr>
      <w:tr w:rsidR="00C44A0F" w:rsidRPr="00C44A0F" w14:paraId="300B673C" w14:textId="77777777" w:rsidTr="00C44A0F">
        <w:trPr>
          <w:jc w:val="center"/>
        </w:trPr>
        <w:tc>
          <w:tcPr>
            <w:tcW w:w="889" w:type="dxa"/>
            <w:vAlign w:val="center"/>
            <w:hideMark/>
          </w:tcPr>
          <w:p w14:paraId="6BD6A763"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3</w:t>
            </w:r>
          </w:p>
        </w:tc>
        <w:tc>
          <w:tcPr>
            <w:tcW w:w="1180" w:type="dxa"/>
            <w:vAlign w:val="center"/>
            <w:hideMark/>
          </w:tcPr>
          <w:p w14:paraId="24E07302"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2025-11-22</w:t>
            </w:r>
          </w:p>
        </w:tc>
        <w:tc>
          <w:tcPr>
            <w:tcW w:w="1160" w:type="dxa"/>
            <w:vAlign w:val="center"/>
            <w:hideMark/>
          </w:tcPr>
          <w:p w14:paraId="51A8D8E2"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12:00:34</w:t>
            </w:r>
          </w:p>
        </w:tc>
        <w:tc>
          <w:tcPr>
            <w:tcW w:w="1134" w:type="dxa"/>
            <w:vAlign w:val="center"/>
            <w:hideMark/>
          </w:tcPr>
          <w:p w14:paraId="5595490A"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12:00:00</w:t>
            </w:r>
          </w:p>
        </w:tc>
        <w:tc>
          <w:tcPr>
            <w:tcW w:w="1666" w:type="dxa"/>
            <w:vAlign w:val="center"/>
            <w:hideMark/>
          </w:tcPr>
          <w:p w14:paraId="5B1FF6E6"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+34</w:t>
            </w:r>
          </w:p>
        </w:tc>
        <w:tc>
          <w:tcPr>
            <w:tcW w:w="2175" w:type="dxa"/>
            <w:vAlign w:val="center"/>
            <w:hideMark/>
          </w:tcPr>
          <w:p w14:paraId="744FAF77"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Deriva consistente</w:t>
            </w:r>
          </w:p>
        </w:tc>
      </w:tr>
      <w:tr w:rsidR="00C44A0F" w:rsidRPr="00C44A0F" w14:paraId="18B3F0E6" w14:textId="77777777" w:rsidTr="00C44A0F">
        <w:trPr>
          <w:jc w:val="center"/>
        </w:trPr>
        <w:tc>
          <w:tcPr>
            <w:tcW w:w="889" w:type="dxa"/>
            <w:vAlign w:val="center"/>
            <w:hideMark/>
          </w:tcPr>
          <w:p w14:paraId="40843E24"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4</w:t>
            </w:r>
          </w:p>
        </w:tc>
        <w:tc>
          <w:tcPr>
            <w:tcW w:w="1180" w:type="dxa"/>
            <w:vAlign w:val="center"/>
            <w:hideMark/>
          </w:tcPr>
          <w:p w14:paraId="2C50C0A6"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2025-11-29</w:t>
            </w:r>
          </w:p>
        </w:tc>
        <w:tc>
          <w:tcPr>
            <w:tcW w:w="1160" w:type="dxa"/>
            <w:vAlign w:val="center"/>
            <w:hideMark/>
          </w:tcPr>
          <w:p w14:paraId="30FB646A"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12:00:46</w:t>
            </w:r>
          </w:p>
        </w:tc>
        <w:tc>
          <w:tcPr>
            <w:tcW w:w="1134" w:type="dxa"/>
            <w:vAlign w:val="center"/>
            <w:hideMark/>
          </w:tcPr>
          <w:p w14:paraId="3748149E"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12:00:00</w:t>
            </w:r>
          </w:p>
        </w:tc>
        <w:tc>
          <w:tcPr>
            <w:tcW w:w="1666" w:type="dxa"/>
            <w:vAlign w:val="center"/>
            <w:hideMark/>
          </w:tcPr>
          <w:p w14:paraId="634BD0A1"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+46</w:t>
            </w:r>
          </w:p>
        </w:tc>
        <w:tc>
          <w:tcPr>
            <w:tcW w:w="2175" w:type="dxa"/>
            <w:vAlign w:val="center"/>
            <w:hideMark/>
          </w:tcPr>
          <w:p w14:paraId="6E8FAB85" w14:textId="77777777" w:rsidR="00C44A0F" w:rsidRPr="00C44A0F" w:rsidRDefault="00C44A0F" w:rsidP="009C637F">
            <w:pPr>
              <w:widowControl/>
              <w:autoSpaceDE/>
              <w:autoSpaceDN/>
              <w:spacing w:after="0" w:line="240" w:lineRule="auto"/>
              <w:jc w:val="left"/>
              <w:rPr>
                <w:szCs w:val="24"/>
                <w:lang w:val="es-419" w:eastAsia="es-419"/>
              </w:rPr>
            </w:pPr>
            <w:r w:rsidRPr="00C44A0F">
              <w:rPr>
                <w:szCs w:val="24"/>
                <w:lang w:val="es-419" w:eastAsia="es-419"/>
              </w:rPr>
              <w:t>Fin del periodo</w:t>
            </w:r>
          </w:p>
        </w:tc>
      </w:tr>
    </w:tbl>
    <w:p w14:paraId="5B8FB97F" w14:textId="77777777" w:rsidR="00C44A0F" w:rsidRDefault="00C44A0F" w:rsidP="009C637F">
      <w:pPr>
        <w:pStyle w:val="Estilo4"/>
        <w:outlineLvl w:val="9"/>
        <w:rPr>
          <w:lang w:val="es-419"/>
        </w:rPr>
      </w:pPr>
      <w:r>
        <w:rPr>
          <w:rStyle w:val="Textoennegrita"/>
        </w:rPr>
        <w:t>Análisis estadístico:</w:t>
      </w:r>
    </w:p>
    <w:p w14:paraId="33CC14CE" w14:textId="77777777" w:rsidR="00C44A0F" w:rsidRDefault="00C44A0F" w:rsidP="009C637F">
      <w:pPr>
        <w:pStyle w:val="Estilo4"/>
        <w:outlineLvl w:val="9"/>
      </w:pPr>
      <w:r>
        <w:t>Diferencia promedio: +28.5 segundos (después de 30 días sin sincronización)</w:t>
      </w:r>
    </w:p>
    <w:p w14:paraId="3746EA3E" w14:textId="77777777" w:rsidR="00C44A0F" w:rsidRDefault="00C44A0F" w:rsidP="009C637F">
      <w:pPr>
        <w:pStyle w:val="Estilo4"/>
        <w:outlineLvl w:val="9"/>
      </w:pPr>
      <w:r>
        <w:t>Diferencia máxima: +46 segundos (al final del periodo de prueba)</w:t>
      </w:r>
    </w:p>
    <w:p w14:paraId="36952A56" w14:textId="77777777" w:rsidR="00C44A0F" w:rsidRDefault="00C44A0F" w:rsidP="009C637F">
      <w:pPr>
        <w:pStyle w:val="Estilo4"/>
        <w:outlineLvl w:val="9"/>
      </w:pPr>
      <w:r>
        <w:t>Diferencia mínima: 0 segundos (inmediatamente después de sincronización)</w:t>
      </w:r>
    </w:p>
    <w:p w14:paraId="1385E89B" w14:textId="77777777" w:rsidR="00C44A0F" w:rsidRDefault="00C44A0F" w:rsidP="009C637F">
      <w:pPr>
        <w:pStyle w:val="Estilo4"/>
        <w:outlineLvl w:val="9"/>
      </w:pPr>
      <w:r>
        <w:t>Tasa de deriva: +1.53 segundos/día promedio</w:t>
      </w:r>
    </w:p>
    <w:p w14:paraId="1339411A" w14:textId="77777777" w:rsidR="00C44A0F" w:rsidRDefault="00C44A0F" w:rsidP="009C637F">
      <w:pPr>
        <w:pStyle w:val="Estilo4"/>
        <w:outlineLvl w:val="9"/>
      </w:pPr>
      <w:r>
        <w:rPr>
          <w:rStyle w:val="Textoennegrita"/>
        </w:rPr>
        <w:t>Exactitud en diferentes momentos:</w:t>
      </w:r>
    </w:p>
    <w:p w14:paraId="16833E2B" w14:textId="77777777" w:rsidR="00C44A0F" w:rsidRDefault="00C44A0F" w:rsidP="009C637F">
      <w:pPr>
        <w:pStyle w:val="Estilo4"/>
        <w:outlineLvl w:val="9"/>
      </w:pPr>
      <w:r>
        <w:t>Inmediatamente después de sincronización NTP:</w:t>
      </w:r>
    </w:p>
    <w:p w14:paraId="43F4A22E" w14:textId="77777777" w:rsidR="00C44A0F" w:rsidRDefault="00C44A0F" w:rsidP="009C637F">
      <w:pPr>
        <w:pStyle w:val="Estilo4"/>
        <w:numPr>
          <w:ilvl w:val="0"/>
          <w:numId w:val="492"/>
        </w:numPr>
        <w:outlineLvl w:val="9"/>
      </w:pPr>
      <w:r>
        <w:t>Diferencia: 0-2 segundos</w:t>
      </w:r>
    </w:p>
    <w:p w14:paraId="1AFE9F25" w14:textId="77777777" w:rsidR="00C44A0F" w:rsidRDefault="00C44A0F" w:rsidP="009C637F">
      <w:pPr>
        <w:pStyle w:val="Estilo4"/>
        <w:numPr>
          <w:ilvl w:val="0"/>
          <w:numId w:val="492"/>
        </w:numPr>
        <w:outlineLvl w:val="9"/>
      </w:pPr>
      <w:r>
        <w:t>Limitada por latencia de red y procesamiento</w:t>
      </w:r>
    </w:p>
    <w:p w14:paraId="352C1F84" w14:textId="77777777" w:rsidR="00C44A0F" w:rsidRDefault="00C44A0F" w:rsidP="009C637F">
      <w:pPr>
        <w:pStyle w:val="Estilo4"/>
        <w:outlineLvl w:val="9"/>
      </w:pPr>
      <w:r>
        <w:t>Después de 7 días sin sincronización:</w:t>
      </w:r>
    </w:p>
    <w:p w14:paraId="78C1D2F5" w14:textId="77777777" w:rsidR="00C44A0F" w:rsidRDefault="00C44A0F" w:rsidP="009C637F">
      <w:pPr>
        <w:pStyle w:val="Estilo4"/>
        <w:numPr>
          <w:ilvl w:val="0"/>
          <w:numId w:val="493"/>
        </w:numPr>
        <w:outlineLvl w:val="9"/>
      </w:pPr>
      <w:r>
        <w:t>Diferencia: +11 segundos</w:t>
      </w:r>
    </w:p>
    <w:p w14:paraId="3EC6F033" w14:textId="77777777" w:rsidR="00C44A0F" w:rsidRDefault="00C44A0F" w:rsidP="009C637F">
      <w:pPr>
        <w:pStyle w:val="Estilo4"/>
        <w:numPr>
          <w:ilvl w:val="0"/>
          <w:numId w:val="493"/>
        </w:numPr>
        <w:outlineLvl w:val="9"/>
      </w:pPr>
      <w:r>
        <w:t>Aceptable para la mayoría de aplicaciones</w:t>
      </w:r>
    </w:p>
    <w:p w14:paraId="70F99D48" w14:textId="77777777" w:rsidR="00C44A0F" w:rsidRDefault="00C44A0F" w:rsidP="009C637F">
      <w:pPr>
        <w:pStyle w:val="Estilo4"/>
        <w:outlineLvl w:val="9"/>
      </w:pPr>
      <w:r>
        <w:t>Después de 30 días sin sincronización:</w:t>
      </w:r>
    </w:p>
    <w:p w14:paraId="3313BB4F" w14:textId="77777777" w:rsidR="00C44A0F" w:rsidRDefault="00C44A0F" w:rsidP="009C637F">
      <w:pPr>
        <w:pStyle w:val="Estilo4"/>
        <w:numPr>
          <w:ilvl w:val="0"/>
          <w:numId w:val="494"/>
        </w:numPr>
        <w:outlineLvl w:val="9"/>
      </w:pPr>
      <w:r>
        <w:t>Diferencia: +46 segundos</w:t>
      </w:r>
    </w:p>
    <w:p w14:paraId="17058BC3" w14:textId="77777777" w:rsidR="00C44A0F" w:rsidRDefault="00C44A0F" w:rsidP="009C637F">
      <w:pPr>
        <w:pStyle w:val="Estilo4"/>
        <w:numPr>
          <w:ilvl w:val="0"/>
          <w:numId w:val="494"/>
        </w:numPr>
        <w:outlineLvl w:val="9"/>
      </w:pPr>
      <w:r>
        <w:t>Aún dentro de un minuto de precisión</w:t>
      </w:r>
    </w:p>
    <w:p w14:paraId="4ACF64F2" w14:textId="77777777" w:rsidR="00C44A0F" w:rsidRDefault="00C44A0F" w:rsidP="009C637F">
      <w:pPr>
        <w:pStyle w:val="Estilo4"/>
        <w:outlineLvl w:val="9"/>
      </w:pPr>
      <w:r>
        <w:rPr>
          <w:rStyle w:val="Textoennegrita"/>
        </w:rPr>
        <w:t>Prueba de latencia de sincronización NTP:</w:t>
      </w:r>
    </w:p>
    <w:p w14:paraId="11607F18" w14:textId="3C1154FA" w:rsidR="00C44A0F" w:rsidRDefault="006D6652" w:rsidP="006D6652">
      <w:pPr>
        <w:pStyle w:val="TableParagraph"/>
      </w:pPr>
      <w:bookmarkStart w:id="531" w:name="_Toc218088794"/>
      <w:r>
        <w:t>Se midió el tiempo que tarda el proceso completo de sincronización:</w:t>
      </w:r>
      <w:bookmarkEnd w:id="531"/>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415"/>
        <w:gridCol w:w="4090"/>
      </w:tblGrid>
      <w:tr w:rsidR="00296223" w:rsidRPr="00296223" w14:paraId="11ADC642" w14:textId="77777777" w:rsidTr="006D6652">
        <w:trPr>
          <w:tblHeader/>
          <w:jc w:val="right"/>
        </w:trPr>
        <w:tc>
          <w:tcPr>
            <w:tcW w:w="4192" w:type="dxa"/>
            <w:vAlign w:val="center"/>
            <w:hideMark/>
          </w:tcPr>
          <w:p w14:paraId="74CE94F8" w14:textId="77777777" w:rsidR="00296223" w:rsidRPr="00296223" w:rsidRDefault="00296223" w:rsidP="009C637F">
            <w:pPr>
              <w:widowControl/>
              <w:autoSpaceDE/>
              <w:autoSpaceDN/>
              <w:spacing w:after="0" w:line="240" w:lineRule="auto"/>
              <w:jc w:val="center"/>
              <w:rPr>
                <w:b/>
                <w:bCs/>
                <w:szCs w:val="24"/>
                <w:lang w:val="es-419" w:eastAsia="es-419"/>
              </w:rPr>
            </w:pPr>
            <w:r w:rsidRPr="00296223">
              <w:rPr>
                <w:b/>
                <w:bCs/>
                <w:szCs w:val="24"/>
                <w:lang w:val="es-419" w:eastAsia="es-419"/>
              </w:rPr>
              <w:t>Componente</w:t>
            </w:r>
          </w:p>
        </w:tc>
        <w:tc>
          <w:tcPr>
            <w:tcW w:w="3883" w:type="dxa"/>
            <w:vAlign w:val="center"/>
            <w:hideMark/>
          </w:tcPr>
          <w:p w14:paraId="3435DEB6" w14:textId="77777777" w:rsidR="00296223" w:rsidRPr="00296223" w:rsidRDefault="00296223" w:rsidP="009C637F">
            <w:pPr>
              <w:widowControl/>
              <w:autoSpaceDE/>
              <w:autoSpaceDN/>
              <w:spacing w:after="0" w:line="240" w:lineRule="auto"/>
              <w:jc w:val="center"/>
              <w:rPr>
                <w:b/>
                <w:bCs/>
                <w:szCs w:val="24"/>
                <w:lang w:val="es-419" w:eastAsia="es-419"/>
              </w:rPr>
            </w:pPr>
            <w:r w:rsidRPr="00296223">
              <w:rPr>
                <w:b/>
                <w:bCs/>
                <w:szCs w:val="24"/>
                <w:lang w:val="es-419" w:eastAsia="es-419"/>
              </w:rPr>
              <w:t>Tiempo (ms)</w:t>
            </w:r>
          </w:p>
        </w:tc>
      </w:tr>
      <w:tr w:rsidR="00296223" w:rsidRPr="00296223" w14:paraId="2359C233" w14:textId="77777777" w:rsidTr="006D6652">
        <w:trPr>
          <w:jc w:val="right"/>
        </w:trPr>
        <w:tc>
          <w:tcPr>
            <w:tcW w:w="4192" w:type="dxa"/>
            <w:vAlign w:val="center"/>
            <w:hideMark/>
          </w:tcPr>
          <w:p w14:paraId="529B9928" w14:textId="77777777" w:rsidR="00296223" w:rsidRPr="00296223" w:rsidRDefault="00296223" w:rsidP="002C4BB6">
            <w:pPr>
              <w:widowControl/>
              <w:autoSpaceDE/>
              <w:autoSpaceDN/>
              <w:spacing w:after="0" w:line="240" w:lineRule="auto"/>
              <w:jc w:val="left"/>
              <w:rPr>
                <w:szCs w:val="24"/>
                <w:lang w:val="es-419" w:eastAsia="es-419"/>
              </w:rPr>
            </w:pPr>
            <w:r w:rsidRPr="00296223">
              <w:rPr>
                <w:szCs w:val="24"/>
                <w:lang w:val="es-419" w:eastAsia="es-419"/>
              </w:rPr>
              <w:t>Conexión WiFi</w:t>
            </w:r>
          </w:p>
        </w:tc>
        <w:tc>
          <w:tcPr>
            <w:tcW w:w="3883" w:type="dxa"/>
            <w:vAlign w:val="center"/>
            <w:hideMark/>
          </w:tcPr>
          <w:p w14:paraId="364F82CD" w14:textId="77777777" w:rsidR="00296223" w:rsidRPr="00296223" w:rsidRDefault="00296223" w:rsidP="002C4BB6">
            <w:pPr>
              <w:widowControl/>
              <w:autoSpaceDE/>
              <w:autoSpaceDN/>
              <w:spacing w:after="0" w:line="240" w:lineRule="auto"/>
              <w:jc w:val="left"/>
              <w:rPr>
                <w:szCs w:val="24"/>
                <w:lang w:val="es-419" w:eastAsia="es-419"/>
              </w:rPr>
            </w:pPr>
            <w:r w:rsidRPr="00296223">
              <w:rPr>
                <w:szCs w:val="24"/>
                <w:lang w:val="es-419" w:eastAsia="es-419"/>
              </w:rPr>
              <w:t>5000-7000</w:t>
            </w:r>
          </w:p>
        </w:tc>
      </w:tr>
      <w:tr w:rsidR="00296223" w:rsidRPr="00296223" w14:paraId="173E6DCB" w14:textId="77777777" w:rsidTr="006D6652">
        <w:trPr>
          <w:jc w:val="right"/>
        </w:trPr>
        <w:tc>
          <w:tcPr>
            <w:tcW w:w="4192" w:type="dxa"/>
            <w:vAlign w:val="center"/>
            <w:hideMark/>
          </w:tcPr>
          <w:p w14:paraId="457BDC31" w14:textId="77777777" w:rsidR="00296223" w:rsidRPr="00296223" w:rsidRDefault="00296223" w:rsidP="002C4BB6">
            <w:pPr>
              <w:widowControl/>
              <w:autoSpaceDE/>
              <w:autoSpaceDN/>
              <w:spacing w:after="0" w:line="240" w:lineRule="auto"/>
              <w:jc w:val="left"/>
              <w:rPr>
                <w:szCs w:val="24"/>
                <w:lang w:val="es-419" w:eastAsia="es-419"/>
              </w:rPr>
            </w:pPr>
            <w:r w:rsidRPr="00296223">
              <w:rPr>
                <w:szCs w:val="24"/>
                <w:lang w:val="es-419" w:eastAsia="es-419"/>
              </w:rPr>
              <w:t>Petición NTP</w:t>
            </w:r>
          </w:p>
        </w:tc>
        <w:tc>
          <w:tcPr>
            <w:tcW w:w="3883" w:type="dxa"/>
            <w:vAlign w:val="center"/>
            <w:hideMark/>
          </w:tcPr>
          <w:p w14:paraId="3BBB3073" w14:textId="77777777" w:rsidR="00296223" w:rsidRPr="00296223" w:rsidRDefault="00296223" w:rsidP="002C4BB6">
            <w:pPr>
              <w:widowControl/>
              <w:autoSpaceDE/>
              <w:autoSpaceDN/>
              <w:spacing w:after="0" w:line="240" w:lineRule="auto"/>
              <w:jc w:val="left"/>
              <w:rPr>
                <w:szCs w:val="24"/>
                <w:lang w:val="es-419" w:eastAsia="es-419"/>
              </w:rPr>
            </w:pPr>
            <w:r w:rsidRPr="00296223">
              <w:rPr>
                <w:szCs w:val="24"/>
                <w:lang w:val="es-419" w:eastAsia="es-419"/>
              </w:rPr>
              <w:t>150-300</w:t>
            </w:r>
          </w:p>
        </w:tc>
      </w:tr>
      <w:tr w:rsidR="00296223" w:rsidRPr="00296223" w14:paraId="1337A736" w14:textId="77777777" w:rsidTr="006D6652">
        <w:trPr>
          <w:jc w:val="right"/>
        </w:trPr>
        <w:tc>
          <w:tcPr>
            <w:tcW w:w="4192" w:type="dxa"/>
            <w:vAlign w:val="center"/>
            <w:hideMark/>
          </w:tcPr>
          <w:p w14:paraId="5106B932" w14:textId="77777777" w:rsidR="00296223" w:rsidRPr="00296223" w:rsidRDefault="00296223" w:rsidP="002C4BB6">
            <w:pPr>
              <w:widowControl/>
              <w:autoSpaceDE/>
              <w:autoSpaceDN/>
              <w:spacing w:after="0" w:line="240" w:lineRule="auto"/>
              <w:jc w:val="left"/>
              <w:rPr>
                <w:szCs w:val="24"/>
                <w:lang w:val="es-419" w:eastAsia="es-419"/>
              </w:rPr>
            </w:pPr>
            <w:r w:rsidRPr="00296223">
              <w:rPr>
                <w:szCs w:val="24"/>
                <w:lang w:val="es-419" w:eastAsia="es-419"/>
              </w:rPr>
              <w:t>Procesamiento ESP32</w:t>
            </w:r>
          </w:p>
        </w:tc>
        <w:tc>
          <w:tcPr>
            <w:tcW w:w="3883" w:type="dxa"/>
            <w:vAlign w:val="center"/>
            <w:hideMark/>
          </w:tcPr>
          <w:p w14:paraId="09FB92B4" w14:textId="77777777" w:rsidR="00296223" w:rsidRPr="00296223" w:rsidRDefault="00296223" w:rsidP="002C4BB6">
            <w:pPr>
              <w:widowControl/>
              <w:autoSpaceDE/>
              <w:autoSpaceDN/>
              <w:spacing w:after="0" w:line="240" w:lineRule="auto"/>
              <w:jc w:val="left"/>
              <w:rPr>
                <w:szCs w:val="24"/>
                <w:lang w:val="es-419" w:eastAsia="es-419"/>
              </w:rPr>
            </w:pPr>
            <w:r w:rsidRPr="00296223">
              <w:rPr>
                <w:szCs w:val="24"/>
                <w:lang w:val="es-419" w:eastAsia="es-419"/>
              </w:rPr>
              <w:t>50-100</w:t>
            </w:r>
          </w:p>
        </w:tc>
      </w:tr>
      <w:tr w:rsidR="00296223" w:rsidRPr="00296223" w14:paraId="2CCDC38F" w14:textId="77777777" w:rsidTr="006D6652">
        <w:trPr>
          <w:jc w:val="right"/>
        </w:trPr>
        <w:tc>
          <w:tcPr>
            <w:tcW w:w="4192" w:type="dxa"/>
            <w:vAlign w:val="center"/>
            <w:hideMark/>
          </w:tcPr>
          <w:p w14:paraId="59166F59" w14:textId="77777777" w:rsidR="00296223" w:rsidRPr="00296223" w:rsidRDefault="00296223" w:rsidP="002C4BB6">
            <w:pPr>
              <w:widowControl/>
              <w:autoSpaceDE/>
              <w:autoSpaceDN/>
              <w:spacing w:after="0" w:line="240" w:lineRule="auto"/>
              <w:jc w:val="left"/>
              <w:rPr>
                <w:szCs w:val="24"/>
                <w:lang w:val="es-419" w:eastAsia="es-419"/>
              </w:rPr>
            </w:pPr>
            <w:r w:rsidRPr="00296223">
              <w:rPr>
                <w:szCs w:val="24"/>
                <w:lang w:val="es-419" w:eastAsia="es-419"/>
              </w:rPr>
              <w:t>Ajuste del RTC</w:t>
            </w:r>
          </w:p>
        </w:tc>
        <w:tc>
          <w:tcPr>
            <w:tcW w:w="3883" w:type="dxa"/>
            <w:vAlign w:val="center"/>
            <w:hideMark/>
          </w:tcPr>
          <w:p w14:paraId="4CBA9408" w14:textId="77777777" w:rsidR="00296223" w:rsidRPr="00296223" w:rsidRDefault="00296223" w:rsidP="002C4BB6">
            <w:pPr>
              <w:widowControl/>
              <w:autoSpaceDE/>
              <w:autoSpaceDN/>
              <w:spacing w:after="0" w:line="240" w:lineRule="auto"/>
              <w:jc w:val="left"/>
              <w:rPr>
                <w:szCs w:val="24"/>
                <w:lang w:val="es-419" w:eastAsia="es-419"/>
              </w:rPr>
            </w:pPr>
            <w:r w:rsidRPr="00296223">
              <w:rPr>
                <w:szCs w:val="24"/>
                <w:lang w:val="es-419" w:eastAsia="es-419"/>
              </w:rPr>
              <w:t>10-20</w:t>
            </w:r>
          </w:p>
        </w:tc>
      </w:tr>
      <w:tr w:rsidR="00296223" w:rsidRPr="00296223" w14:paraId="3E3D63B8" w14:textId="77777777" w:rsidTr="006D6652">
        <w:trPr>
          <w:jc w:val="right"/>
        </w:trPr>
        <w:tc>
          <w:tcPr>
            <w:tcW w:w="4192" w:type="dxa"/>
            <w:vAlign w:val="center"/>
            <w:hideMark/>
          </w:tcPr>
          <w:p w14:paraId="6CD417D1" w14:textId="77777777" w:rsidR="00296223" w:rsidRPr="00296223" w:rsidRDefault="00296223" w:rsidP="002C4BB6">
            <w:pPr>
              <w:widowControl/>
              <w:autoSpaceDE/>
              <w:autoSpaceDN/>
              <w:spacing w:after="0" w:line="240" w:lineRule="auto"/>
              <w:jc w:val="left"/>
              <w:rPr>
                <w:szCs w:val="24"/>
                <w:lang w:val="es-419" w:eastAsia="es-419"/>
              </w:rPr>
            </w:pPr>
            <w:r w:rsidRPr="00296223">
              <w:rPr>
                <w:b/>
                <w:bCs/>
                <w:szCs w:val="24"/>
                <w:lang w:val="es-419" w:eastAsia="es-419"/>
              </w:rPr>
              <w:t>Total</w:t>
            </w:r>
          </w:p>
        </w:tc>
        <w:tc>
          <w:tcPr>
            <w:tcW w:w="3883" w:type="dxa"/>
            <w:vAlign w:val="center"/>
            <w:hideMark/>
          </w:tcPr>
          <w:p w14:paraId="1FA2A916" w14:textId="77777777" w:rsidR="00296223" w:rsidRPr="00296223" w:rsidRDefault="00296223" w:rsidP="002C4BB6">
            <w:pPr>
              <w:widowControl/>
              <w:autoSpaceDE/>
              <w:autoSpaceDN/>
              <w:spacing w:after="0" w:line="240" w:lineRule="auto"/>
              <w:jc w:val="left"/>
              <w:rPr>
                <w:szCs w:val="24"/>
                <w:lang w:val="es-419" w:eastAsia="es-419"/>
              </w:rPr>
            </w:pPr>
            <w:r w:rsidRPr="00296223">
              <w:rPr>
                <w:b/>
                <w:bCs/>
                <w:szCs w:val="24"/>
                <w:lang w:val="es-419" w:eastAsia="es-419"/>
              </w:rPr>
              <w:t>5210-7420 ms</w:t>
            </w:r>
          </w:p>
        </w:tc>
      </w:tr>
    </w:tbl>
    <w:p w14:paraId="1A326D3F" w14:textId="77777777" w:rsidR="0056060F" w:rsidRPr="00C44A0F" w:rsidRDefault="0056060F" w:rsidP="009C637F">
      <w:pPr>
        <w:pStyle w:val="Estilo4"/>
        <w:outlineLvl w:val="9"/>
        <w:rPr>
          <w:lang w:val="es-419"/>
        </w:rPr>
      </w:pPr>
    </w:p>
    <w:p w14:paraId="5BDBDB74" w14:textId="16CE3E0E" w:rsidR="0056060F" w:rsidRPr="00296223" w:rsidRDefault="00296223" w:rsidP="009C637F">
      <w:pPr>
        <w:pStyle w:val="Estilo4"/>
        <w:outlineLvl w:val="9"/>
      </w:pPr>
      <w:r w:rsidRPr="00296223">
        <w:t>Tiempo promedio de sincronización: ~6.3 segundos</w:t>
      </w:r>
    </w:p>
    <w:p w14:paraId="7597A9C5" w14:textId="5658EAC5" w:rsidR="00296223" w:rsidRDefault="00296223" w:rsidP="009C637F">
      <w:pPr>
        <w:pStyle w:val="Estilo4"/>
        <w:outlineLvl w:val="9"/>
      </w:pPr>
    </w:p>
    <w:p w14:paraId="2C335951" w14:textId="48F6326C" w:rsidR="00296223" w:rsidRDefault="00296223" w:rsidP="009C637F">
      <w:pPr>
        <w:pStyle w:val="Estilo4"/>
        <w:outlineLvl w:val="9"/>
      </w:pPr>
    </w:p>
    <w:p w14:paraId="59A9A741" w14:textId="77777777" w:rsidR="00296223" w:rsidRPr="00296223" w:rsidRDefault="00296223" w:rsidP="009C637F">
      <w:pPr>
        <w:pStyle w:val="Estilo4"/>
        <w:outlineLvl w:val="9"/>
        <w:rPr>
          <w:b/>
          <w:bCs/>
          <w:lang w:val="es-419" w:eastAsia="es-419"/>
        </w:rPr>
      </w:pPr>
      <w:r w:rsidRPr="00296223">
        <w:rPr>
          <w:b/>
          <w:bCs/>
          <w:lang w:val="es-419" w:eastAsia="es-419"/>
        </w:rPr>
        <w:t>Efecto de la variación de red:</w:t>
      </w:r>
    </w:p>
    <w:p w14:paraId="5C8254BC" w14:textId="335DC056" w:rsidR="00296223" w:rsidRPr="00296223" w:rsidRDefault="002F7A4C" w:rsidP="002F7A4C">
      <w:pPr>
        <w:pStyle w:val="TableParagraph"/>
        <w:rPr>
          <w:lang w:val="es-419" w:eastAsia="es-419"/>
        </w:rPr>
      </w:pPr>
      <w:bookmarkStart w:id="532" w:name="_Toc218088795"/>
      <w:r w:rsidRPr="00296223">
        <w:rPr>
          <w:lang w:val="es-419" w:eastAsia="es-419"/>
        </w:rPr>
        <w:t>Se realizaron 10 sincronizaciones consecutivas para evaluar la variabilidad:</w:t>
      </w:r>
      <w:bookmarkEnd w:id="532"/>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39"/>
        <w:gridCol w:w="2892"/>
        <w:gridCol w:w="4474"/>
      </w:tblGrid>
      <w:tr w:rsidR="0037598E" w:rsidRPr="0037598E" w14:paraId="33E0BE82" w14:textId="77777777" w:rsidTr="002C4BB6">
        <w:trPr>
          <w:tblHeader/>
          <w:jc w:val="right"/>
        </w:trPr>
        <w:tc>
          <w:tcPr>
            <w:tcW w:w="822" w:type="dxa"/>
            <w:vAlign w:val="center"/>
            <w:hideMark/>
          </w:tcPr>
          <w:p w14:paraId="79317DC2" w14:textId="77777777" w:rsidR="0037598E" w:rsidRPr="0037598E" w:rsidRDefault="0037598E" w:rsidP="009C637F">
            <w:pPr>
              <w:widowControl/>
              <w:autoSpaceDE/>
              <w:autoSpaceDN/>
              <w:spacing w:after="0" w:line="240" w:lineRule="auto"/>
              <w:jc w:val="center"/>
              <w:rPr>
                <w:b/>
                <w:bCs/>
                <w:szCs w:val="24"/>
                <w:lang w:val="es-419" w:eastAsia="es-419"/>
              </w:rPr>
            </w:pPr>
            <w:r w:rsidRPr="0037598E">
              <w:rPr>
                <w:b/>
                <w:bCs/>
                <w:szCs w:val="24"/>
                <w:lang w:val="es-419" w:eastAsia="es-419"/>
              </w:rPr>
              <w:t>Intento</w:t>
            </w:r>
          </w:p>
        </w:tc>
        <w:tc>
          <w:tcPr>
            <w:tcW w:w="2087" w:type="dxa"/>
            <w:vAlign w:val="center"/>
            <w:hideMark/>
          </w:tcPr>
          <w:p w14:paraId="7AB26340" w14:textId="77777777" w:rsidR="0037598E" w:rsidRPr="0037598E" w:rsidRDefault="0037598E" w:rsidP="009C637F">
            <w:pPr>
              <w:widowControl/>
              <w:autoSpaceDE/>
              <w:autoSpaceDN/>
              <w:spacing w:after="0" w:line="240" w:lineRule="auto"/>
              <w:jc w:val="center"/>
              <w:rPr>
                <w:b/>
                <w:bCs/>
                <w:szCs w:val="24"/>
                <w:lang w:val="es-419" w:eastAsia="es-419"/>
              </w:rPr>
            </w:pPr>
            <w:r w:rsidRPr="0037598E">
              <w:rPr>
                <w:b/>
                <w:bCs/>
                <w:szCs w:val="24"/>
                <w:lang w:val="es-419" w:eastAsia="es-419"/>
              </w:rPr>
              <w:t>Hora obtenida NTP</w:t>
            </w:r>
          </w:p>
        </w:tc>
        <w:tc>
          <w:tcPr>
            <w:tcW w:w="3228" w:type="dxa"/>
            <w:vAlign w:val="center"/>
            <w:hideMark/>
          </w:tcPr>
          <w:p w14:paraId="2896950C" w14:textId="77777777" w:rsidR="0037598E" w:rsidRPr="0037598E" w:rsidRDefault="0037598E" w:rsidP="009C637F">
            <w:pPr>
              <w:widowControl/>
              <w:autoSpaceDE/>
              <w:autoSpaceDN/>
              <w:spacing w:after="0" w:line="240" w:lineRule="auto"/>
              <w:jc w:val="center"/>
              <w:rPr>
                <w:b/>
                <w:bCs/>
                <w:szCs w:val="24"/>
                <w:lang w:val="es-419" w:eastAsia="es-419"/>
              </w:rPr>
            </w:pPr>
            <w:r w:rsidRPr="0037598E">
              <w:rPr>
                <w:b/>
                <w:bCs/>
                <w:szCs w:val="24"/>
                <w:lang w:val="es-419" w:eastAsia="es-419"/>
              </w:rPr>
              <w:t>Variación respecto a promedio</w:t>
            </w:r>
          </w:p>
        </w:tc>
      </w:tr>
      <w:tr w:rsidR="0037598E" w:rsidRPr="0037598E" w14:paraId="31FADD88" w14:textId="77777777" w:rsidTr="002C4BB6">
        <w:trPr>
          <w:jc w:val="right"/>
        </w:trPr>
        <w:tc>
          <w:tcPr>
            <w:tcW w:w="822" w:type="dxa"/>
            <w:vAlign w:val="center"/>
            <w:hideMark/>
          </w:tcPr>
          <w:p w14:paraId="4FF95033"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w:t>
            </w:r>
          </w:p>
        </w:tc>
        <w:tc>
          <w:tcPr>
            <w:tcW w:w="2087" w:type="dxa"/>
            <w:vAlign w:val="center"/>
            <w:hideMark/>
          </w:tcPr>
          <w:p w14:paraId="2A869F9A"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12:00:00.153</w:t>
            </w:r>
          </w:p>
        </w:tc>
        <w:tc>
          <w:tcPr>
            <w:tcW w:w="3228" w:type="dxa"/>
            <w:vAlign w:val="center"/>
            <w:hideMark/>
          </w:tcPr>
          <w:p w14:paraId="09A5A014"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-0.047 s</w:t>
            </w:r>
          </w:p>
        </w:tc>
      </w:tr>
      <w:tr w:rsidR="0037598E" w:rsidRPr="0037598E" w14:paraId="1A1E0097" w14:textId="77777777" w:rsidTr="002C4BB6">
        <w:trPr>
          <w:jc w:val="right"/>
        </w:trPr>
        <w:tc>
          <w:tcPr>
            <w:tcW w:w="822" w:type="dxa"/>
            <w:vAlign w:val="center"/>
            <w:hideMark/>
          </w:tcPr>
          <w:p w14:paraId="00118214"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2</w:t>
            </w:r>
          </w:p>
        </w:tc>
        <w:tc>
          <w:tcPr>
            <w:tcW w:w="2087" w:type="dxa"/>
            <w:vAlign w:val="center"/>
            <w:hideMark/>
          </w:tcPr>
          <w:p w14:paraId="3AB7DA4F"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12:00:00.198</w:t>
            </w:r>
          </w:p>
        </w:tc>
        <w:tc>
          <w:tcPr>
            <w:tcW w:w="3228" w:type="dxa"/>
            <w:vAlign w:val="center"/>
            <w:hideMark/>
          </w:tcPr>
          <w:p w14:paraId="3A3EE683"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-0.002 s</w:t>
            </w:r>
          </w:p>
        </w:tc>
      </w:tr>
      <w:tr w:rsidR="0037598E" w:rsidRPr="0037598E" w14:paraId="2F41FDF6" w14:textId="77777777" w:rsidTr="002C4BB6">
        <w:trPr>
          <w:jc w:val="right"/>
        </w:trPr>
        <w:tc>
          <w:tcPr>
            <w:tcW w:w="822" w:type="dxa"/>
            <w:vAlign w:val="center"/>
            <w:hideMark/>
          </w:tcPr>
          <w:p w14:paraId="0C0961E6"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3</w:t>
            </w:r>
          </w:p>
        </w:tc>
        <w:tc>
          <w:tcPr>
            <w:tcW w:w="2087" w:type="dxa"/>
            <w:vAlign w:val="center"/>
            <w:hideMark/>
          </w:tcPr>
          <w:p w14:paraId="5EFD5B24"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12:00:00.211</w:t>
            </w:r>
          </w:p>
        </w:tc>
        <w:tc>
          <w:tcPr>
            <w:tcW w:w="3228" w:type="dxa"/>
            <w:vAlign w:val="center"/>
            <w:hideMark/>
          </w:tcPr>
          <w:p w14:paraId="389E62D3"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+0.011 s</w:t>
            </w:r>
          </w:p>
        </w:tc>
      </w:tr>
      <w:tr w:rsidR="0037598E" w:rsidRPr="0037598E" w14:paraId="114F969D" w14:textId="77777777" w:rsidTr="002C4BB6">
        <w:trPr>
          <w:jc w:val="right"/>
        </w:trPr>
        <w:tc>
          <w:tcPr>
            <w:tcW w:w="822" w:type="dxa"/>
            <w:vAlign w:val="center"/>
            <w:hideMark/>
          </w:tcPr>
          <w:p w14:paraId="11B8A0E2"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4</w:t>
            </w:r>
          </w:p>
        </w:tc>
        <w:tc>
          <w:tcPr>
            <w:tcW w:w="2087" w:type="dxa"/>
            <w:vAlign w:val="center"/>
            <w:hideMark/>
          </w:tcPr>
          <w:p w14:paraId="7300C1C2"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12:00:00.186</w:t>
            </w:r>
          </w:p>
        </w:tc>
        <w:tc>
          <w:tcPr>
            <w:tcW w:w="3228" w:type="dxa"/>
            <w:vAlign w:val="center"/>
            <w:hideMark/>
          </w:tcPr>
          <w:p w14:paraId="7F163080"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-0.014 s</w:t>
            </w:r>
          </w:p>
        </w:tc>
      </w:tr>
      <w:tr w:rsidR="0037598E" w:rsidRPr="0037598E" w14:paraId="1320C001" w14:textId="77777777" w:rsidTr="002C4BB6">
        <w:trPr>
          <w:jc w:val="right"/>
        </w:trPr>
        <w:tc>
          <w:tcPr>
            <w:tcW w:w="822" w:type="dxa"/>
            <w:vAlign w:val="center"/>
            <w:hideMark/>
          </w:tcPr>
          <w:p w14:paraId="3551BF1B"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5</w:t>
            </w:r>
          </w:p>
        </w:tc>
        <w:tc>
          <w:tcPr>
            <w:tcW w:w="2087" w:type="dxa"/>
            <w:vAlign w:val="center"/>
            <w:hideMark/>
          </w:tcPr>
          <w:p w14:paraId="1C1D3FE2"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12:00:00.205</w:t>
            </w:r>
          </w:p>
        </w:tc>
        <w:tc>
          <w:tcPr>
            <w:tcW w:w="3228" w:type="dxa"/>
            <w:vAlign w:val="center"/>
            <w:hideMark/>
          </w:tcPr>
          <w:p w14:paraId="2928891C"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+0.005 s</w:t>
            </w:r>
          </w:p>
        </w:tc>
      </w:tr>
      <w:tr w:rsidR="0037598E" w:rsidRPr="0037598E" w14:paraId="7B782E62" w14:textId="77777777" w:rsidTr="002C4BB6">
        <w:trPr>
          <w:jc w:val="right"/>
        </w:trPr>
        <w:tc>
          <w:tcPr>
            <w:tcW w:w="822" w:type="dxa"/>
            <w:vAlign w:val="center"/>
            <w:hideMark/>
          </w:tcPr>
          <w:p w14:paraId="6A72AF1E"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6</w:t>
            </w:r>
          </w:p>
        </w:tc>
        <w:tc>
          <w:tcPr>
            <w:tcW w:w="2087" w:type="dxa"/>
            <w:vAlign w:val="center"/>
            <w:hideMark/>
          </w:tcPr>
          <w:p w14:paraId="4CB4FA0C"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12:00:00.189</w:t>
            </w:r>
          </w:p>
        </w:tc>
        <w:tc>
          <w:tcPr>
            <w:tcW w:w="3228" w:type="dxa"/>
            <w:vAlign w:val="center"/>
            <w:hideMark/>
          </w:tcPr>
          <w:p w14:paraId="55E98AA1"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-0.011 s</w:t>
            </w:r>
          </w:p>
        </w:tc>
      </w:tr>
      <w:tr w:rsidR="0037598E" w:rsidRPr="0037598E" w14:paraId="00FA6519" w14:textId="77777777" w:rsidTr="002C4BB6">
        <w:trPr>
          <w:jc w:val="right"/>
        </w:trPr>
        <w:tc>
          <w:tcPr>
            <w:tcW w:w="822" w:type="dxa"/>
            <w:vAlign w:val="center"/>
            <w:hideMark/>
          </w:tcPr>
          <w:p w14:paraId="4C985505"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7</w:t>
            </w:r>
          </w:p>
        </w:tc>
        <w:tc>
          <w:tcPr>
            <w:tcW w:w="2087" w:type="dxa"/>
            <w:vAlign w:val="center"/>
            <w:hideMark/>
          </w:tcPr>
          <w:p w14:paraId="0B027E8E"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12:00:00.224</w:t>
            </w:r>
          </w:p>
        </w:tc>
        <w:tc>
          <w:tcPr>
            <w:tcW w:w="3228" w:type="dxa"/>
            <w:vAlign w:val="center"/>
            <w:hideMark/>
          </w:tcPr>
          <w:p w14:paraId="79BDC9FA"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+0.024 s</w:t>
            </w:r>
          </w:p>
        </w:tc>
      </w:tr>
      <w:tr w:rsidR="0037598E" w:rsidRPr="0037598E" w14:paraId="613E1712" w14:textId="77777777" w:rsidTr="002C4BB6">
        <w:trPr>
          <w:jc w:val="right"/>
        </w:trPr>
        <w:tc>
          <w:tcPr>
            <w:tcW w:w="822" w:type="dxa"/>
            <w:vAlign w:val="center"/>
            <w:hideMark/>
          </w:tcPr>
          <w:p w14:paraId="21052B81"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8</w:t>
            </w:r>
          </w:p>
        </w:tc>
        <w:tc>
          <w:tcPr>
            <w:tcW w:w="2087" w:type="dxa"/>
            <w:vAlign w:val="center"/>
            <w:hideMark/>
          </w:tcPr>
          <w:p w14:paraId="5E62A8EA"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12:00:00.176</w:t>
            </w:r>
          </w:p>
        </w:tc>
        <w:tc>
          <w:tcPr>
            <w:tcW w:w="3228" w:type="dxa"/>
            <w:vAlign w:val="center"/>
            <w:hideMark/>
          </w:tcPr>
          <w:p w14:paraId="09F6EF11"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-0.024 s</w:t>
            </w:r>
          </w:p>
        </w:tc>
      </w:tr>
      <w:tr w:rsidR="0037598E" w:rsidRPr="0037598E" w14:paraId="54F45CCF" w14:textId="77777777" w:rsidTr="002C4BB6">
        <w:trPr>
          <w:jc w:val="right"/>
        </w:trPr>
        <w:tc>
          <w:tcPr>
            <w:tcW w:w="822" w:type="dxa"/>
            <w:vAlign w:val="center"/>
            <w:hideMark/>
          </w:tcPr>
          <w:p w14:paraId="2607FAB6"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9</w:t>
            </w:r>
          </w:p>
        </w:tc>
        <w:tc>
          <w:tcPr>
            <w:tcW w:w="2087" w:type="dxa"/>
            <w:vAlign w:val="center"/>
            <w:hideMark/>
          </w:tcPr>
          <w:p w14:paraId="1B29E48C"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12:00:00.193</w:t>
            </w:r>
          </w:p>
        </w:tc>
        <w:tc>
          <w:tcPr>
            <w:tcW w:w="3228" w:type="dxa"/>
            <w:vAlign w:val="center"/>
            <w:hideMark/>
          </w:tcPr>
          <w:p w14:paraId="31318CD4"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-0.007 s</w:t>
            </w:r>
          </w:p>
        </w:tc>
      </w:tr>
      <w:tr w:rsidR="0037598E" w:rsidRPr="0037598E" w14:paraId="48495D86" w14:textId="77777777" w:rsidTr="002C4BB6">
        <w:trPr>
          <w:jc w:val="right"/>
        </w:trPr>
        <w:tc>
          <w:tcPr>
            <w:tcW w:w="822" w:type="dxa"/>
            <w:vAlign w:val="center"/>
            <w:hideMark/>
          </w:tcPr>
          <w:p w14:paraId="3D994917"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10</w:t>
            </w:r>
          </w:p>
        </w:tc>
        <w:tc>
          <w:tcPr>
            <w:tcW w:w="2087" w:type="dxa"/>
            <w:vAlign w:val="center"/>
            <w:hideMark/>
          </w:tcPr>
          <w:p w14:paraId="3C95D3AB"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12:00:00.265</w:t>
            </w:r>
          </w:p>
        </w:tc>
        <w:tc>
          <w:tcPr>
            <w:tcW w:w="3228" w:type="dxa"/>
            <w:vAlign w:val="center"/>
            <w:hideMark/>
          </w:tcPr>
          <w:p w14:paraId="5AE61891" w14:textId="77777777" w:rsidR="0037598E" w:rsidRPr="0037598E" w:rsidRDefault="0037598E" w:rsidP="002C4BB6">
            <w:pPr>
              <w:widowControl/>
              <w:autoSpaceDE/>
              <w:autoSpaceDN/>
              <w:spacing w:after="0" w:line="240" w:lineRule="auto"/>
              <w:jc w:val="center"/>
              <w:rPr>
                <w:szCs w:val="24"/>
                <w:lang w:val="es-419" w:eastAsia="es-419"/>
              </w:rPr>
            </w:pPr>
            <w:r w:rsidRPr="0037598E">
              <w:rPr>
                <w:szCs w:val="24"/>
                <w:lang w:val="es-419" w:eastAsia="es-419"/>
              </w:rPr>
              <w:t>+0.065 s</w:t>
            </w:r>
          </w:p>
        </w:tc>
      </w:tr>
    </w:tbl>
    <w:p w14:paraId="3E581A18" w14:textId="77777777" w:rsidR="0037598E" w:rsidRDefault="0037598E" w:rsidP="009C637F">
      <w:pPr>
        <w:pStyle w:val="Estilo4"/>
        <w:outlineLvl w:val="9"/>
        <w:rPr>
          <w:lang w:val="es-419"/>
        </w:rPr>
      </w:pPr>
      <w:r>
        <w:t>Variabilidad: ±0.05 segundos (50 ms)</w:t>
      </w:r>
    </w:p>
    <w:p w14:paraId="54EDD26D" w14:textId="77777777" w:rsidR="0037598E" w:rsidRDefault="0037598E" w:rsidP="009C637F">
      <w:pPr>
        <w:pStyle w:val="Estilo4"/>
        <w:outlineLvl w:val="9"/>
      </w:pPr>
      <w:r>
        <w:t>Conclusión: La sincronización NTP es altamente repetible con variación menor a 100 ms, muy superior a la precisión del RTC.</w:t>
      </w:r>
    </w:p>
    <w:p w14:paraId="42AE72EB" w14:textId="77777777" w:rsidR="0037598E" w:rsidRDefault="0037598E" w:rsidP="009C637F">
      <w:pPr>
        <w:pStyle w:val="Estilo4"/>
        <w:outlineLvl w:val="9"/>
      </w:pPr>
      <w:r>
        <w:rPr>
          <w:rStyle w:val="Textoennegrita"/>
        </w:rPr>
        <w:t>Ventajas de la sincronización NTP:</w:t>
      </w:r>
    </w:p>
    <w:p w14:paraId="397B7A9D" w14:textId="77777777" w:rsidR="0037598E" w:rsidRDefault="0037598E" w:rsidP="009C637F">
      <w:pPr>
        <w:pStyle w:val="Estilo4"/>
        <w:numPr>
          <w:ilvl w:val="0"/>
          <w:numId w:val="495"/>
        </w:numPr>
        <w:outlineLvl w:val="9"/>
      </w:pPr>
      <w:r>
        <w:t>Precisión absoluta: La hora obtenida es correcta con precisión de milisegundos</w:t>
      </w:r>
    </w:p>
    <w:p w14:paraId="511B9953" w14:textId="77777777" w:rsidR="0037598E" w:rsidRDefault="0037598E" w:rsidP="009C637F">
      <w:pPr>
        <w:pStyle w:val="Estilo4"/>
        <w:numPr>
          <w:ilvl w:val="0"/>
          <w:numId w:val="495"/>
        </w:numPr>
        <w:outlineLvl w:val="9"/>
      </w:pPr>
      <w:r>
        <w:t>Ajuste de zona horaria: Automático mediante offset configurado</w:t>
      </w:r>
    </w:p>
    <w:p w14:paraId="2AD5D926" w14:textId="77777777" w:rsidR="0037598E" w:rsidRDefault="0037598E" w:rsidP="009C637F">
      <w:pPr>
        <w:pStyle w:val="Estilo4"/>
        <w:numPr>
          <w:ilvl w:val="0"/>
          <w:numId w:val="495"/>
        </w:numPr>
        <w:outlineLvl w:val="9"/>
      </w:pPr>
      <w:r>
        <w:t>Corrección de deriva: Elimina completamente la deriva acumulada del RTC</w:t>
      </w:r>
    </w:p>
    <w:p w14:paraId="68F85208" w14:textId="77777777" w:rsidR="0037598E" w:rsidRDefault="0037598E" w:rsidP="009C637F">
      <w:pPr>
        <w:pStyle w:val="Estilo4"/>
        <w:numPr>
          <w:ilvl w:val="0"/>
          <w:numId w:val="495"/>
        </w:numPr>
        <w:outlineLvl w:val="9"/>
      </w:pPr>
      <w:r>
        <w:t>Sin intervención manual: No requiere que el usuario configure fecha y hora</w:t>
      </w:r>
    </w:p>
    <w:p w14:paraId="196FE4D6" w14:textId="77777777" w:rsidR="0037598E" w:rsidRDefault="0037598E" w:rsidP="009C637F">
      <w:pPr>
        <w:pStyle w:val="Estilo4"/>
        <w:outlineLvl w:val="9"/>
      </w:pPr>
      <w:r>
        <w:rPr>
          <w:rStyle w:val="Textoennegrita"/>
        </w:rPr>
        <w:t>Limitaciones:</w:t>
      </w:r>
    </w:p>
    <w:p w14:paraId="74AA96BE" w14:textId="77777777" w:rsidR="0037598E" w:rsidRDefault="0037598E" w:rsidP="009C637F">
      <w:pPr>
        <w:pStyle w:val="Estilo4"/>
        <w:numPr>
          <w:ilvl w:val="0"/>
          <w:numId w:val="496"/>
        </w:numPr>
        <w:outlineLvl w:val="9"/>
      </w:pPr>
      <w:r>
        <w:t>Requiere conexión WiFi: Sin internet, no es posible sincronizar</w:t>
      </w:r>
    </w:p>
    <w:p w14:paraId="4F65EF48" w14:textId="77777777" w:rsidR="0037598E" w:rsidRDefault="0037598E" w:rsidP="009C637F">
      <w:pPr>
        <w:pStyle w:val="Estilo4"/>
        <w:numPr>
          <w:ilvl w:val="0"/>
          <w:numId w:val="496"/>
        </w:numPr>
        <w:outlineLvl w:val="9"/>
      </w:pPr>
      <w:r>
        <w:t>Latencia de red: Variable según calidad de conexión (150-500 ms típico)</w:t>
      </w:r>
    </w:p>
    <w:p w14:paraId="14998B87" w14:textId="77777777" w:rsidR="0037598E" w:rsidRDefault="0037598E" w:rsidP="009C637F">
      <w:pPr>
        <w:pStyle w:val="Estilo4"/>
        <w:numPr>
          <w:ilvl w:val="0"/>
          <w:numId w:val="496"/>
        </w:numPr>
        <w:outlineLvl w:val="9"/>
      </w:pPr>
      <w:r>
        <w:t>Consumo energético: Mantener WiFi activo consume ~160 mA</w:t>
      </w:r>
    </w:p>
    <w:p w14:paraId="618A82DF" w14:textId="77777777" w:rsidR="0037598E" w:rsidRDefault="0037598E" w:rsidP="009C637F">
      <w:pPr>
        <w:pStyle w:val="Estilo4"/>
        <w:outlineLvl w:val="9"/>
      </w:pPr>
      <w:r>
        <w:rPr>
          <w:rStyle w:val="Textoennegrita"/>
        </w:rPr>
        <w:t>Estrategia implementada:</w:t>
      </w:r>
    </w:p>
    <w:p w14:paraId="19CB9422" w14:textId="77777777" w:rsidR="0037598E" w:rsidRDefault="0037598E" w:rsidP="009C637F">
      <w:pPr>
        <w:pStyle w:val="Estilo4"/>
        <w:outlineLvl w:val="9"/>
      </w:pPr>
      <w:r>
        <w:t>El sistema implementa un enfoque híbrido:</w:t>
      </w:r>
    </w:p>
    <w:p w14:paraId="31FE9E24" w14:textId="77777777" w:rsidR="0037598E" w:rsidRDefault="0037598E" w:rsidP="009C637F">
      <w:pPr>
        <w:pStyle w:val="Estilo4"/>
        <w:numPr>
          <w:ilvl w:val="0"/>
          <w:numId w:val="497"/>
        </w:numPr>
        <w:outlineLvl w:val="9"/>
      </w:pPr>
      <w:r>
        <w:t>Sincronización NTP al encender: Garantiza hora correcta al inicio</w:t>
      </w:r>
    </w:p>
    <w:p w14:paraId="100590FD" w14:textId="77777777" w:rsidR="0037598E" w:rsidRDefault="0037598E" w:rsidP="009C637F">
      <w:pPr>
        <w:pStyle w:val="Estilo4"/>
        <w:numPr>
          <w:ilvl w:val="0"/>
          <w:numId w:val="497"/>
        </w:numPr>
        <w:outlineLvl w:val="9"/>
      </w:pPr>
      <w:r>
        <w:t>RTC mantiene hora durante operación: Sin necesidad de WiFi continuo</w:t>
      </w:r>
    </w:p>
    <w:p w14:paraId="4097FF72" w14:textId="77777777" w:rsidR="0037598E" w:rsidRDefault="0037598E" w:rsidP="009C637F">
      <w:pPr>
        <w:pStyle w:val="Estilo4"/>
        <w:numPr>
          <w:ilvl w:val="0"/>
          <w:numId w:val="497"/>
        </w:numPr>
        <w:outlineLvl w:val="9"/>
      </w:pPr>
      <w:r>
        <w:t>Re-sincronización periódica opcional: Puede implementarse cada semana/mes</w:t>
      </w:r>
    </w:p>
    <w:p w14:paraId="222F8179" w14:textId="77777777" w:rsidR="0037598E" w:rsidRDefault="0037598E" w:rsidP="009C637F">
      <w:pPr>
        <w:pStyle w:val="Estilo4"/>
        <w:outlineLvl w:val="9"/>
      </w:pPr>
      <w:r>
        <w:t>Esto combina la precisión absoluta de NTP con la autonomía del RTC.</w:t>
      </w:r>
    </w:p>
    <w:p w14:paraId="1386B642" w14:textId="77777777" w:rsidR="0037598E" w:rsidRDefault="0037598E" w:rsidP="009C637F">
      <w:pPr>
        <w:pStyle w:val="Estilo4"/>
        <w:outlineLvl w:val="9"/>
      </w:pPr>
      <w:r>
        <w:rPr>
          <w:rStyle w:val="Textoennegrita"/>
        </w:rPr>
        <w:t>Conclusión de la validación del RTC:</w:t>
      </w:r>
    </w:p>
    <w:p w14:paraId="320AB767" w14:textId="77777777" w:rsidR="0037598E" w:rsidRDefault="0037598E" w:rsidP="009C637F">
      <w:pPr>
        <w:pStyle w:val="Estilo4"/>
        <w:outlineLvl w:val="9"/>
      </w:pPr>
      <w:r>
        <w:t>El módulo RTC DS3231 presenta:</w:t>
      </w:r>
    </w:p>
    <w:p w14:paraId="602AB173" w14:textId="77777777" w:rsidR="0037598E" w:rsidRDefault="0037598E" w:rsidP="009C637F">
      <w:pPr>
        <w:pStyle w:val="Estilo4"/>
        <w:numPr>
          <w:ilvl w:val="0"/>
          <w:numId w:val="498"/>
        </w:numPr>
        <w:outlineLvl w:val="9"/>
      </w:pPr>
      <w:r>
        <w:t>Deriva: +1.6 segundos/día (+18.5 ppm)</w:t>
      </w:r>
    </w:p>
    <w:p w14:paraId="60E66A1C" w14:textId="77777777" w:rsidR="0037598E" w:rsidRDefault="0037598E" w:rsidP="009C637F">
      <w:pPr>
        <w:pStyle w:val="Estilo4"/>
        <w:numPr>
          <w:ilvl w:val="0"/>
          <w:numId w:val="498"/>
        </w:numPr>
        <w:outlineLvl w:val="9"/>
      </w:pPr>
      <w:r>
        <w:t>Precisión: Suficiente para aplicación de monitoreo (error &lt;1 minuto/mes)</w:t>
      </w:r>
    </w:p>
    <w:p w14:paraId="02818C24" w14:textId="77777777" w:rsidR="0037598E" w:rsidRDefault="0037598E" w:rsidP="009C637F">
      <w:pPr>
        <w:pStyle w:val="Estilo4"/>
        <w:numPr>
          <w:ilvl w:val="0"/>
          <w:numId w:val="498"/>
        </w:numPr>
        <w:outlineLvl w:val="9"/>
      </w:pPr>
      <w:r>
        <w:t>Estabilidad: Deriva consistente y predecible</w:t>
      </w:r>
    </w:p>
    <w:p w14:paraId="3EE9FDFF" w14:textId="77777777" w:rsidR="0037598E" w:rsidRDefault="0037598E" w:rsidP="009C637F">
      <w:pPr>
        <w:pStyle w:val="Estilo4"/>
        <w:numPr>
          <w:ilvl w:val="0"/>
          <w:numId w:val="498"/>
        </w:numPr>
        <w:outlineLvl w:val="9"/>
      </w:pPr>
      <w:r>
        <w:t>Autonomía: Batería CR2032 mantiene hora durante apagados</w:t>
      </w:r>
    </w:p>
    <w:p w14:paraId="31C1ECF7" w14:textId="77777777" w:rsidR="0037598E" w:rsidRDefault="0037598E" w:rsidP="009C637F">
      <w:pPr>
        <w:pStyle w:val="Estilo4"/>
        <w:numPr>
          <w:ilvl w:val="0"/>
          <w:numId w:val="498"/>
        </w:numPr>
        <w:outlineLvl w:val="9"/>
      </w:pPr>
      <w:r>
        <w:t>Sincronización NTP: Corrección perfecta de deriva acumulada</w:t>
      </w:r>
    </w:p>
    <w:p w14:paraId="77AC9B97" w14:textId="0ECC279F" w:rsidR="002C2696" w:rsidRDefault="0037598E" w:rsidP="009C637F">
      <w:pPr>
        <w:pStyle w:val="Estilo4"/>
        <w:outlineLvl w:val="9"/>
      </w:pPr>
      <w:r>
        <w:t>El RTC es adecuado para el sistema, proporcionando timestamps confiables para cada medición de temperatura.</w:t>
      </w:r>
      <w:r w:rsidR="002C2696">
        <w:br w:type="page"/>
      </w:r>
    </w:p>
    <w:p w14:paraId="29C26412" w14:textId="2C233F0F" w:rsidR="0054280A" w:rsidRPr="00C73E75" w:rsidRDefault="0054280A" w:rsidP="004C25B9">
      <w:pPr>
        <w:pStyle w:val="MyStyle"/>
      </w:pPr>
      <w:bookmarkStart w:id="533" w:name="_Toc217135246"/>
      <w:bookmarkStart w:id="534" w:name="_Toc218087737"/>
      <w:r w:rsidRPr="00C73E75">
        <w:t>6.1.3. Consumo energético</w:t>
      </w:r>
      <w:bookmarkEnd w:id="533"/>
      <w:bookmarkEnd w:id="534"/>
    </w:p>
    <w:p w14:paraId="22646030" w14:textId="519AD38B" w:rsidR="00434DB8" w:rsidRDefault="00434DB8" w:rsidP="004C25B9">
      <w:pPr>
        <w:pStyle w:val="MyStyle"/>
        <w:outlineLvl w:val="3"/>
      </w:pPr>
      <w:bookmarkStart w:id="535" w:name="_Toc217135247"/>
      <w:bookmarkStart w:id="536" w:name="_Toc218087738"/>
      <w:r>
        <w:t>6.1.3.1. Medición en diferentes estados</w:t>
      </w:r>
      <w:bookmarkEnd w:id="535"/>
      <w:bookmarkEnd w:id="536"/>
    </w:p>
    <w:p w14:paraId="72A6011D" w14:textId="77777777" w:rsidR="00C73E75" w:rsidRDefault="00C73E75" w:rsidP="009C637F">
      <w:pPr>
        <w:pStyle w:val="Estilo4"/>
        <w:outlineLvl w:val="9"/>
        <w:rPr>
          <w:lang w:val="es-419"/>
        </w:rPr>
      </w:pPr>
      <w:r>
        <w:t>El consumo energético del sistema fue medido en diferentes estados de operación para caracterizar los requisitos de alimentación y evaluar la viabilidad de operación con batería.</w:t>
      </w:r>
    </w:p>
    <w:p w14:paraId="4321F3F6" w14:textId="100AB92B" w:rsidR="008C7330" w:rsidRDefault="008C7330" w:rsidP="009C637F">
      <w:pPr>
        <w:pStyle w:val="Estilo4"/>
        <w:outlineLvl w:val="9"/>
        <w:rPr>
          <w:rStyle w:val="Textoennegrita"/>
        </w:rPr>
      </w:pPr>
    </w:p>
    <w:p w14:paraId="286106F2" w14:textId="066E6D6F" w:rsidR="00786A16" w:rsidRDefault="00786A16" w:rsidP="009C637F">
      <w:pPr>
        <w:pStyle w:val="Estilo4"/>
        <w:keepNext/>
        <w:jc w:val="center"/>
        <w:outlineLvl w:val="9"/>
      </w:pPr>
      <w:r>
        <w:rPr>
          <w:b/>
          <w:bCs/>
          <w:noProof/>
        </w:rPr>
        <w:drawing>
          <wp:anchor distT="0" distB="0" distL="114300" distR="114300" simplePos="0" relativeHeight="487590912" behindDoc="1" locked="0" layoutInCell="1" allowOverlap="1" wp14:anchorId="4C3A24FD" wp14:editId="76F2C8D6">
            <wp:simplePos x="0" y="0"/>
            <wp:positionH relativeFrom="column">
              <wp:posOffset>349691</wp:posOffset>
            </wp:positionH>
            <wp:positionV relativeFrom="paragraph">
              <wp:posOffset>201957</wp:posOffset>
            </wp:positionV>
            <wp:extent cx="1087807" cy="5883965"/>
            <wp:effectExtent l="0" t="0" r="0" b="2540"/>
            <wp:wrapTight wrapText="bothSides">
              <wp:wrapPolygon edited="0">
                <wp:start x="0" y="0"/>
                <wp:lineTo x="0" y="21539"/>
                <wp:lineTo x="21184" y="21539"/>
                <wp:lineTo x="21184" y="0"/>
                <wp:lineTo x="0" y="0"/>
              </wp:wrapPolygon>
            </wp:wrapTight>
            <wp:docPr id="138" name="Imagen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n 138"/>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1087807" cy="5883965"/>
                    </a:xfrm>
                    <a:prstGeom prst="rect">
                      <a:avLst/>
                    </a:prstGeom>
                  </pic:spPr>
                </pic:pic>
              </a:graphicData>
            </a:graphic>
            <wp14:sizeRelH relativeFrom="page">
              <wp14:pctWidth>0</wp14:pctWidth>
            </wp14:sizeRelH>
            <wp14:sizeRelV relativeFrom="page">
              <wp14:pctHeight>0</wp14:pctHeight>
            </wp14:sizeRelV>
          </wp:anchor>
        </w:drawing>
      </w:r>
    </w:p>
    <w:p w14:paraId="1678A2DC" w14:textId="5DA77831" w:rsidR="008C7330" w:rsidRPr="00786A16" w:rsidRDefault="00786A16" w:rsidP="009C637F">
      <w:pPr>
        <w:pStyle w:val="Estilo4"/>
        <w:outlineLvl w:val="9"/>
        <w:rPr>
          <w:rStyle w:val="Textoennegrita"/>
          <w:i/>
          <w:iCs/>
        </w:rPr>
      </w:pPr>
      <w:r w:rsidRPr="00786A16">
        <w:rPr>
          <w:rStyle w:val="Textoennegrita"/>
          <w:i/>
          <w:iCs/>
        </w:rPr>
        <w:t>Figura 6.1: Consumo de corriente por estado operativo</w:t>
      </w:r>
      <w:r w:rsidRPr="00786A16">
        <w:rPr>
          <w:i/>
          <w:iCs/>
        </w:rPr>
        <w:t xml:space="preserve"> </w:t>
      </w:r>
      <w:r w:rsidRPr="00786A16">
        <w:rPr>
          <w:rStyle w:val="nfasis"/>
          <w:i w:val="0"/>
          <w:iCs w:val="0"/>
        </w:rPr>
        <w:t>Comparativa del consumo de corriente del sistema en diferentes estados. El estado de transmisión WiFi presenta el mayor consumo (240 mA con picos de 280 mA), mientras que el modo idle WiFi consume 102 mA. La operación normal promedio del sistema es de 115 mA considerando el ciclo completo de 60 segundos.</w:t>
      </w:r>
    </w:p>
    <w:p w14:paraId="58126170" w14:textId="77777777" w:rsidR="008C7330" w:rsidRDefault="008C7330" w:rsidP="009C637F">
      <w:pPr>
        <w:pStyle w:val="Estilo4"/>
        <w:outlineLvl w:val="9"/>
        <w:rPr>
          <w:rStyle w:val="Textoennegrita"/>
        </w:rPr>
      </w:pPr>
    </w:p>
    <w:p w14:paraId="658599A3" w14:textId="6BF2F762" w:rsidR="00C73E75" w:rsidRDefault="00C73E75" w:rsidP="009C637F">
      <w:pPr>
        <w:pStyle w:val="Estilo4"/>
        <w:outlineLvl w:val="9"/>
      </w:pPr>
      <w:r>
        <w:rPr>
          <w:rStyle w:val="Textoennegrita"/>
        </w:rPr>
        <w:t>Equipo de medición:</w:t>
      </w:r>
    </w:p>
    <w:p w14:paraId="5163F5D4" w14:textId="77777777" w:rsidR="00C73E75" w:rsidRDefault="00C73E75" w:rsidP="009C637F">
      <w:pPr>
        <w:pStyle w:val="Estilo4"/>
        <w:outlineLvl w:val="9"/>
      </w:pPr>
      <w:r>
        <w:t>Multímetro digital:</w:t>
      </w:r>
    </w:p>
    <w:p w14:paraId="02DAAA46" w14:textId="0BA4AED0" w:rsidR="00C73E75" w:rsidRDefault="00C73E75" w:rsidP="009C637F">
      <w:pPr>
        <w:pStyle w:val="Estilo4"/>
        <w:numPr>
          <w:ilvl w:val="0"/>
          <w:numId w:val="499"/>
        </w:numPr>
        <w:outlineLvl w:val="9"/>
      </w:pPr>
      <w:r>
        <w:t>Modelo: [Steren</w:t>
      </w:r>
      <w:r w:rsidR="00025164">
        <w:t xml:space="preserve"> MUL-286</w:t>
      </w:r>
      <w:r>
        <w:t>]</w:t>
      </w:r>
    </w:p>
    <w:p w14:paraId="19C2F442" w14:textId="77777777" w:rsidR="00C73E75" w:rsidRDefault="00C73E75" w:rsidP="009C637F">
      <w:pPr>
        <w:pStyle w:val="Estilo4"/>
        <w:numPr>
          <w:ilvl w:val="0"/>
          <w:numId w:val="499"/>
        </w:numPr>
        <w:outlineLvl w:val="9"/>
      </w:pPr>
      <w:r>
        <w:t>Modo: Medición de corriente DC</w:t>
      </w:r>
    </w:p>
    <w:p w14:paraId="67213DA0" w14:textId="77777777" w:rsidR="00C73E75" w:rsidRDefault="00C73E75" w:rsidP="009C637F">
      <w:pPr>
        <w:pStyle w:val="Estilo4"/>
        <w:numPr>
          <w:ilvl w:val="0"/>
          <w:numId w:val="499"/>
        </w:numPr>
        <w:outlineLvl w:val="9"/>
      </w:pPr>
      <w:r>
        <w:t>Rango: 0-10 A</w:t>
      </w:r>
    </w:p>
    <w:p w14:paraId="01461612" w14:textId="77777777" w:rsidR="00C73E75" w:rsidRDefault="00C73E75" w:rsidP="009C637F">
      <w:pPr>
        <w:pStyle w:val="Estilo4"/>
        <w:numPr>
          <w:ilvl w:val="0"/>
          <w:numId w:val="499"/>
        </w:numPr>
        <w:outlineLvl w:val="9"/>
      </w:pPr>
      <w:r>
        <w:t>Resolución: 1 mA</w:t>
      </w:r>
    </w:p>
    <w:p w14:paraId="78C95613" w14:textId="77777777" w:rsidR="00C73E75" w:rsidRDefault="00C73E75" w:rsidP="009C637F">
      <w:pPr>
        <w:pStyle w:val="Estilo4"/>
        <w:numPr>
          <w:ilvl w:val="0"/>
          <w:numId w:val="499"/>
        </w:numPr>
        <w:outlineLvl w:val="9"/>
      </w:pPr>
      <w:r>
        <w:t>Conexión: Serie entre fuente de 5V y pin VIN del ESP32</w:t>
      </w:r>
    </w:p>
    <w:p w14:paraId="5EF8172E" w14:textId="77777777" w:rsidR="00C73E75" w:rsidRDefault="00C73E75" w:rsidP="009C637F">
      <w:pPr>
        <w:pStyle w:val="Estilo4"/>
        <w:outlineLvl w:val="9"/>
      </w:pPr>
      <w:r>
        <w:t>Fuente de alimentación:</w:t>
      </w:r>
    </w:p>
    <w:p w14:paraId="6E9E23E3" w14:textId="241B6EBE" w:rsidR="00C73E75" w:rsidRDefault="00C73E75" w:rsidP="009C637F">
      <w:pPr>
        <w:pStyle w:val="Estilo4"/>
        <w:numPr>
          <w:ilvl w:val="0"/>
          <w:numId w:val="500"/>
        </w:numPr>
        <w:outlineLvl w:val="9"/>
      </w:pPr>
      <w:r>
        <w:t xml:space="preserve">Tipo: </w:t>
      </w:r>
      <w:r w:rsidR="00BC2A95">
        <w:t>Banco de Batería</w:t>
      </w:r>
    </w:p>
    <w:p w14:paraId="43D3B60C" w14:textId="77777777" w:rsidR="00C73E75" w:rsidRDefault="00C73E75" w:rsidP="009C637F">
      <w:pPr>
        <w:pStyle w:val="Estilo4"/>
        <w:numPr>
          <w:ilvl w:val="0"/>
          <w:numId w:val="500"/>
        </w:numPr>
        <w:outlineLvl w:val="9"/>
      </w:pPr>
      <w:r>
        <w:t>Voltaje: 5.0V ±0.1V</w:t>
      </w:r>
    </w:p>
    <w:p w14:paraId="2BFBCA7E" w14:textId="77777777" w:rsidR="00C73E75" w:rsidRDefault="00C73E75" w:rsidP="009C637F">
      <w:pPr>
        <w:pStyle w:val="Estilo4"/>
        <w:numPr>
          <w:ilvl w:val="0"/>
          <w:numId w:val="500"/>
        </w:numPr>
        <w:outlineLvl w:val="9"/>
      </w:pPr>
      <w:r>
        <w:t>Corriente máxima disponible: 2A</w:t>
      </w:r>
    </w:p>
    <w:p w14:paraId="75941F55" w14:textId="77777777" w:rsidR="00C73E75" w:rsidRDefault="00C73E75" w:rsidP="009C637F">
      <w:pPr>
        <w:pStyle w:val="Estilo4"/>
        <w:outlineLvl w:val="9"/>
      </w:pPr>
      <w:r>
        <w:rPr>
          <w:rStyle w:val="Textoennegrita"/>
        </w:rPr>
        <w:t>Metodología de medición:</w:t>
      </w:r>
    </w:p>
    <w:p w14:paraId="4E82FEBB" w14:textId="77777777" w:rsidR="00C73E75" w:rsidRDefault="00C73E75" w:rsidP="009C637F">
      <w:pPr>
        <w:pStyle w:val="Estilo4"/>
        <w:outlineLvl w:val="9"/>
      </w:pPr>
      <w:r>
        <w:t>Para cada estado operativo:</w:t>
      </w:r>
    </w:p>
    <w:p w14:paraId="127339B5" w14:textId="77777777" w:rsidR="00C73E75" w:rsidRDefault="00C73E75" w:rsidP="009C637F">
      <w:pPr>
        <w:pStyle w:val="Estilo4"/>
        <w:numPr>
          <w:ilvl w:val="0"/>
          <w:numId w:val="501"/>
        </w:numPr>
        <w:outlineLvl w:val="9"/>
      </w:pPr>
      <w:r>
        <w:t>Configurar el sistema en el estado deseado</w:t>
      </w:r>
    </w:p>
    <w:p w14:paraId="69798C33" w14:textId="77777777" w:rsidR="00C73E75" w:rsidRDefault="00C73E75" w:rsidP="009C637F">
      <w:pPr>
        <w:pStyle w:val="Estilo4"/>
        <w:numPr>
          <w:ilvl w:val="0"/>
          <w:numId w:val="501"/>
        </w:numPr>
        <w:outlineLvl w:val="9"/>
      </w:pPr>
      <w:r>
        <w:t>Esperar estabilización del consumo (30 segundos)</w:t>
      </w:r>
    </w:p>
    <w:p w14:paraId="77046A40" w14:textId="77777777" w:rsidR="00C73E75" w:rsidRDefault="00C73E75" w:rsidP="009C637F">
      <w:pPr>
        <w:pStyle w:val="Estilo4"/>
        <w:numPr>
          <w:ilvl w:val="0"/>
          <w:numId w:val="501"/>
        </w:numPr>
        <w:outlineLvl w:val="9"/>
      </w:pPr>
      <w:r>
        <w:t>Registrar corriente durante 60 segundos</w:t>
      </w:r>
    </w:p>
    <w:p w14:paraId="7F6CFE66" w14:textId="77777777" w:rsidR="00C73E75" w:rsidRDefault="00C73E75" w:rsidP="009C637F">
      <w:pPr>
        <w:pStyle w:val="Estilo4"/>
        <w:numPr>
          <w:ilvl w:val="0"/>
          <w:numId w:val="501"/>
        </w:numPr>
        <w:outlineLvl w:val="9"/>
      </w:pPr>
      <w:r>
        <w:t>Calcular promedio de 10 lecturas tomadas cada 6 segundos</w:t>
      </w:r>
    </w:p>
    <w:p w14:paraId="136897A7" w14:textId="77777777" w:rsidR="00C73E75" w:rsidRDefault="00C73E75" w:rsidP="009C637F">
      <w:pPr>
        <w:pStyle w:val="Estilo4"/>
        <w:numPr>
          <w:ilvl w:val="0"/>
          <w:numId w:val="501"/>
        </w:numPr>
        <w:outlineLvl w:val="9"/>
      </w:pPr>
      <w:r>
        <w:t>Registrar corriente mínima y máxima observadas</w:t>
      </w:r>
    </w:p>
    <w:p w14:paraId="3717B142" w14:textId="77777777" w:rsidR="00786A16" w:rsidRDefault="00786A16" w:rsidP="009C637F">
      <w:pPr>
        <w:pStyle w:val="Estilo4"/>
        <w:outlineLvl w:val="9"/>
        <w:rPr>
          <w:rStyle w:val="Textoennegrita"/>
        </w:rPr>
      </w:pPr>
    </w:p>
    <w:p w14:paraId="225073C1" w14:textId="77777777" w:rsidR="00786A16" w:rsidRDefault="00786A16" w:rsidP="009C637F">
      <w:pPr>
        <w:pStyle w:val="Estilo4"/>
        <w:outlineLvl w:val="9"/>
        <w:rPr>
          <w:rStyle w:val="Textoennegrita"/>
        </w:rPr>
      </w:pPr>
    </w:p>
    <w:p w14:paraId="2E8E9A3D" w14:textId="22F81528" w:rsidR="00C73E75" w:rsidRDefault="00C73E75" w:rsidP="009C637F">
      <w:pPr>
        <w:pStyle w:val="Estilo4"/>
        <w:outlineLvl w:val="9"/>
      </w:pPr>
      <w:r>
        <w:rPr>
          <w:rStyle w:val="Textoennegrita"/>
        </w:rPr>
        <w:t>Fórmula de cálculo de potencia:</w:t>
      </w:r>
    </w:p>
    <w:p w14:paraId="2FBFF552" w14:textId="77777777" w:rsidR="00C73E75" w:rsidRDefault="00C73E75" w:rsidP="009C637F">
      <w:pPr>
        <w:pStyle w:val="Estilo4"/>
        <w:outlineLvl w:val="9"/>
      </w:pPr>
      <w:r>
        <w:t>Potencia (W) = Voltaje (V) × Corriente (A)</w:t>
      </w:r>
    </w:p>
    <w:p w14:paraId="7233187D" w14:textId="77777777" w:rsidR="00C73E75" w:rsidRDefault="00C73E75" w:rsidP="009C637F">
      <w:pPr>
        <w:pStyle w:val="Estilo4"/>
        <w:outlineLvl w:val="9"/>
      </w:pPr>
      <w:r>
        <w:t>Potencia (mW) = 5.0V × Corriente (mA)</w:t>
      </w:r>
    </w:p>
    <w:p w14:paraId="2D3F5B1D" w14:textId="77777777" w:rsidR="00C73E75" w:rsidRDefault="00C73E75" w:rsidP="009C637F">
      <w:pPr>
        <w:pStyle w:val="Estilo4"/>
        <w:outlineLvl w:val="9"/>
      </w:pPr>
      <w:r>
        <w:rPr>
          <w:rStyle w:val="Textoennegrita"/>
        </w:rPr>
        <w:t>Estados operativos medidos:</w:t>
      </w:r>
    </w:p>
    <w:p w14:paraId="729729FE" w14:textId="77777777" w:rsidR="00C73E75" w:rsidRDefault="00C73E75" w:rsidP="009C637F">
      <w:pPr>
        <w:pStyle w:val="Estilo4"/>
        <w:outlineLvl w:val="9"/>
      </w:pPr>
      <w:r>
        <w:rPr>
          <w:rStyle w:val="Textoennegrita"/>
        </w:rPr>
        <w:t>Estado 1: Apagado (sin alimentación)</w:t>
      </w:r>
    </w:p>
    <w:p w14:paraId="2C32F9E6" w14:textId="77777777" w:rsidR="00C73E75" w:rsidRDefault="00C73E75" w:rsidP="009C637F">
      <w:pPr>
        <w:pStyle w:val="Estilo4"/>
        <w:numPr>
          <w:ilvl w:val="0"/>
          <w:numId w:val="502"/>
        </w:numPr>
        <w:outlineLvl w:val="9"/>
      </w:pPr>
      <w:r>
        <w:t>ESP32 completamente desconectado</w:t>
      </w:r>
    </w:p>
    <w:p w14:paraId="3AA9B383" w14:textId="77777777" w:rsidR="00C73E75" w:rsidRDefault="00C73E75" w:rsidP="009C637F">
      <w:pPr>
        <w:pStyle w:val="Estilo4"/>
        <w:numPr>
          <w:ilvl w:val="0"/>
          <w:numId w:val="502"/>
        </w:numPr>
        <w:outlineLvl w:val="9"/>
      </w:pPr>
      <w:r>
        <w:t>Solo el RTC DS3231 con batería CR2032 activa</w:t>
      </w:r>
    </w:p>
    <w:p w14:paraId="1B5882F5" w14:textId="77777777" w:rsidR="00C73E75" w:rsidRDefault="00C73E75" w:rsidP="009C637F">
      <w:pPr>
        <w:pStyle w:val="Estilo4"/>
        <w:numPr>
          <w:ilvl w:val="0"/>
          <w:numId w:val="502"/>
        </w:numPr>
        <w:outlineLvl w:val="9"/>
      </w:pPr>
      <w:r>
        <w:t>Corriente medida: &lt;0.1 mA (por debajo del límite de resolución)</w:t>
      </w:r>
    </w:p>
    <w:p w14:paraId="2DA4A6BB" w14:textId="77777777" w:rsidR="00C73E75" w:rsidRDefault="00C73E75" w:rsidP="009C637F">
      <w:pPr>
        <w:pStyle w:val="Estilo4"/>
        <w:numPr>
          <w:ilvl w:val="0"/>
          <w:numId w:val="502"/>
        </w:numPr>
        <w:outlineLvl w:val="9"/>
      </w:pPr>
      <w:r>
        <w:t>Potencia: &lt;0.5 mW</w:t>
      </w:r>
    </w:p>
    <w:p w14:paraId="209D107A" w14:textId="77777777" w:rsidR="00C73E75" w:rsidRDefault="00C73E75" w:rsidP="009C637F">
      <w:pPr>
        <w:pStyle w:val="Estilo4"/>
        <w:outlineLvl w:val="9"/>
      </w:pPr>
      <w:r>
        <w:rPr>
          <w:rStyle w:val="Textoennegrita"/>
        </w:rPr>
        <w:t>Estado 2: Deep Sleep (no implementado en versión actual)</w:t>
      </w:r>
    </w:p>
    <w:p w14:paraId="448DE92B" w14:textId="77777777" w:rsidR="00C73E75" w:rsidRDefault="00C73E75" w:rsidP="009C637F">
      <w:pPr>
        <w:pStyle w:val="Estilo4"/>
        <w:numPr>
          <w:ilvl w:val="0"/>
          <w:numId w:val="503"/>
        </w:numPr>
        <w:outlineLvl w:val="9"/>
      </w:pPr>
      <w:r>
        <w:t>ESP32 en modo deep sleep</w:t>
      </w:r>
    </w:p>
    <w:p w14:paraId="1336F017" w14:textId="77777777" w:rsidR="00C73E75" w:rsidRDefault="00C73E75" w:rsidP="009C637F">
      <w:pPr>
        <w:pStyle w:val="Estilo4"/>
        <w:numPr>
          <w:ilvl w:val="0"/>
          <w:numId w:val="503"/>
        </w:numPr>
        <w:outlineLvl w:val="9"/>
      </w:pPr>
      <w:r>
        <w:t>WiFi y Bluetooth deshabilitados</w:t>
      </w:r>
    </w:p>
    <w:p w14:paraId="3DA55130" w14:textId="77777777" w:rsidR="00C73E75" w:rsidRDefault="00C73E75" w:rsidP="009C637F">
      <w:pPr>
        <w:pStyle w:val="Estilo4"/>
        <w:numPr>
          <w:ilvl w:val="0"/>
          <w:numId w:val="503"/>
        </w:numPr>
        <w:outlineLvl w:val="9"/>
      </w:pPr>
      <w:r>
        <w:t>Solo timer RTC del ESP32 activo</w:t>
      </w:r>
    </w:p>
    <w:p w14:paraId="0A286613" w14:textId="77777777" w:rsidR="00C73E75" w:rsidRDefault="00C73E75" w:rsidP="009C637F">
      <w:pPr>
        <w:pStyle w:val="Estilo4"/>
        <w:numPr>
          <w:ilvl w:val="0"/>
          <w:numId w:val="503"/>
        </w:numPr>
        <w:outlineLvl w:val="9"/>
      </w:pPr>
      <w:r>
        <w:t>Corriente teórica: ~10 µA (según datasheet)</w:t>
      </w:r>
    </w:p>
    <w:p w14:paraId="4AE08CE4" w14:textId="77777777" w:rsidR="00C73E75" w:rsidRDefault="00C73E75" w:rsidP="009C637F">
      <w:pPr>
        <w:pStyle w:val="Estilo4"/>
        <w:numPr>
          <w:ilvl w:val="0"/>
          <w:numId w:val="503"/>
        </w:numPr>
        <w:outlineLvl w:val="9"/>
      </w:pPr>
      <w:r>
        <w:t>Nota: No implementado en el proyecto actual, pero incluido para referencia</w:t>
      </w:r>
    </w:p>
    <w:p w14:paraId="2389E431" w14:textId="77777777" w:rsidR="00C73E75" w:rsidRDefault="00C73E75" w:rsidP="009C637F">
      <w:pPr>
        <w:pStyle w:val="Estilo4"/>
        <w:outlineLvl w:val="9"/>
      </w:pPr>
      <w:r>
        <w:rPr>
          <w:rStyle w:val="Textoennegrita"/>
        </w:rPr>
        <w:t>Estado 3: Idle (WiFi conectado, sin transmisión)</w:t>
      </w:r>
    </w:p>
    <w:p w14:paraId="7C03EBB6" w14:textId="77777777" w:rsidR="00C73E75" w:rsidRDefault="00C73E75" w:rsidP="009C637F">
      <w:pPr>
        <w:pStyle w:val="Estilo4"/>
        <w:numPr>
          <w:ilvl w:val="0"/>
          <w:numId w:val="504"/>
        </w:numPr>
        <w:outlineLvl w:val="9"/>
      </w:pPr>
      <w:r>
        <w:t>ESP32 conectado a WiFi</w:t>
      </w:r>
    </w:p>
    <w:p w14:paraId="3D76A2FF" w14:textId="77777777" w:rsidR="00C73E75" w:rsidRDefault="00C73E75" w:rsidP="009C637F">
      <w:pPr>
        <w:pStyle w:val="Estilo4"/>
        <w:numPr>
          <w:ilvl w:val="0"/>
          <w:numId w:val="504"/>
        </w:numPr>
        <w:outlineLvl w:val="9"/>
      </w:pPr>
      <w:r>
        <w:t>Loop ejecutándose</w:t>
      </w:r>
    </w:p>
    <w:p w14:paraId="0B57F079" w14:textId="77777777" w:rsidR="00C73E75" w:rsidRDefault="00C73E75" w:rsidP="009C637F">
      <w:pPr>
        <w:pStyle w:val="Estilo4"/>
        <w:numPr>
          <w:ilvl w:val="0"/>
          <w:numId w:val="504"/>
        </w:numPr>
        <w:outlineLvl w:val="9"/>
      </w:pPr>
      <w:r>
        <w:t>Sin transmisión de datos activa</w:t>
      </w:r>
    </w:p>
    <w:p w14:paraId="47B111A5" w14:textId="77777777" w:rsidR="00C73E75" w:rsidRDefault="00C73E75" w:rsidP="009C637F">
      <w:pPr>
        <w:pStyle w:val="Estilo4"/>
        <w:numPr>
          <w:ilvl w:val="0"/>
          <w:numId w:val="504"/>
        </w:numPr>
        <w:outlineLvl w:val="9"/>
      </w:pPr>
      <w:r>
        <w:t>Corriente medida: 95-110 mA</w:t>
      </w:r>
    </w:p>
    <w:p w14:paraId="6EFECFEA" w14:textId="77777777" w:rsidR="00C73E75" w:rsidRDefault="00C73E75" w:rsidP="009C637F">
      <w:pPr>
        <w:pStyle w:val="Estilo4"/>
        <w:numPr>
          <w:ilvl w:val="0"/>
          <w:numId w:val="504"/>
        </w:numPr>
        <w:outlineLvl w:val="9"/>
      </w:pPr>
      <w:r>
        <w:t>Corriente promedio: 102 mA</w:t>
      </w:r>
    </w:p>
    <w:p w14:paraId="407B3034" w14:textId="77777777" w:rsidR="00C73E75" w:rsidRDefault="00C73E75" w:rsidP="009C637F">
      <w:pPr>
        <w:pStyle w:val="Estilo4"/>
        <w:numPr>
          <w:ilvl w:val="0"/>
          <w:numId w:val="504"/>
        </w:numPr>
        <w:outlineLvl w:val="9"/>
      </w:pPr>
      <w:r>
        <w:t>Potencia: 510 mW</w:t>
      </w:r>
    </w:p>
    <w:p w14:paraId="28C68CA8" w14:textId="77777777" w:rsidR="002413DE" w:rsidRDefault="002413DE" w:rsidP="009C637F">
      <w:pPr>
        <w:pStyle w:val="Estilo4"/>
        <w:outlineLvl w:val="9"/>
        <w:rPr>
          <w:lang w:val="es-419"/>
        </w:rPr>
      </w:pPr>
      <w:r>
        <w:rPr>
          <w:rStyle w:val="Textoennegrita"/>
        </w:rPr>
        <w:t>Estado 4: Lectura de sensores</w:t>
      </w:r>
    </w:p>
    <w:p w14:paraId="640EBFE0" w14:textId="77777777" w:rsidR="002413DE" w:rsidRDefault="002413DE" w:rsidP="009C637F">
      <w:pPr>
        <w:pStyle w:val="Estilo4"/>
        <w:numPr>
          <w:ilvl w:val="0"/>
          <w:numId w:val="505"/>
        </w:numPr>
        <w:outlineLvl w:val="9"/>
      </w:pPr>
      <w:r>
        <w:t>DHT22 leyendo temperatura (2 segundos activo)</w:t>
      </w:r>
    </w:p>
    <w:p w14:paraId="24E3F315" w14:textId="77777777" w:rsidR="002413DE" w:rsidRDefault="002413DE" w:rsidP="009C637F">
      <w:pPr>
        <w:pStyle w:val="Estilo4"/>
        <w:numPr>
          <w:ilvl w:val="0"/>
          <w:numId w:val="505"/>
        </w:numPr>
        <w:outlineLvl w:val="9"/>
      </w:pPr>
      <w:r>
        <w:t>RTC DS3231 consultando hora</w:t>
      </w:r>
    </w:p>
    <w:p w14:paraId="57F12606" w14:textId="77777777" w:rsidR="002413DE" w:rsidRDefault="002413DE" w:rsidP="009C637F">
      <w:pPr>
        <w:pStyle w:val="Estilo4"/>
        <w:numPr>
          <w:ilvl w:val="0"/>
          <w:numId w:val="505"/>
        </w:numPr>
        <w:outlineLvl w:val="9"/>
      </w:pPr>
      <w:r>
        <w:t>OLED mostrando información</w:t>
      </w:r>
    </w:p>
    <w:p w14:paraId="594C9343" w14:textId="77777777" w:rsidR="002413DE" w:rsidRDefault="002413DE" w:rsidP="009C637F">
      <w:pPr>
        <w:pStyle w:val="Estilo4"/>
        <w:numPr>
          <w:ilvl w:val="0"/>
          <w:numId w:val="505"/>
        </w:numPr>
        <w:outlineLvl w:val="9"/>
      </w:pPr>
      <w:r>
        <w:t>Corriente medida: 125-140 mA</w:t>
      </w:r>
    </w:p>
    <w:p w14:paraId="69BA5E6F" w14:textId="77777777" w:rsidR="002413DE" w:rsidRDefault="002413DE" w:rsidP="009C637F">
      <w:pPr>
        <w:pStyle w:val="Estilo4"/>
        <w:numPr>
          <w:ilvl w:val="0"/>
          <w:numId w:val="505"/>
        </w:numPr>
        <w:outlineLvl w:val="9"/>
      </w:pPr>
      <w:r>
        <w:t>Corriente promedio: 132 mA</w:t>
      </w:r>
    </w:p>
    <w:p w14:paraId="2DC5B426" w14:textId="77777777" w:rsidR="002413DE" w:rsidRDefault="002413DE" w:rsidP="009C637F">
      <w:pPr>
        <w:pStyle w:val="Estilo4"/>
        <w:numPr>
          <w:ilvl w:val="0"/>
          <w:numId w:val="505"/>
        </w:numPr>
        <w:outlineLvl w:val="9"/>
      </w:pPr>
      <w:r>
        <w:t>Potencia: 660 mW</w:t>
      </w:r>
    </w:p>
    <w:p w14:paraId="4ADEF5AA" w14:textId="77777777" w:rsidR="00786A16" w:rsidRDefault="00786A16" w:rsidP="009C637F">
      <w:pPr>
        <w:pStyle w:val="Estilo4"/>
        <w:outlineLvl w:val="9"/>
        <w:rPr>
          <w:rStyle w:val="Textoennegrita"/>
        </w:rPr>
      </w:pPr>
    </w:p>
    <w:p w14:paraId="571D8595" w14:textId="77777777" w:rsidR="00786A16" w:rsidRDefault="00786A16" w:rsidP="009C637F">
      <w:pPr>
        <w:pStyle w:val="Estilo4"/>
        <w:outlineLvl w:val="9"/>
        <w:rPr>
          <w:rStyle w:val="Textoennegrita"/>
        </w:rPr>
      </w:pPr>
    </w:p>
    <w:p w14:paraId="68244FA1" w14:textId="77777777" w:rsidR="003C6BC4" w:rsidRDefault="003C6BC4" w:rsidP="009C637F">
      <w:pPr>
        <w:pStyle w:val="Estilo4"/>
        <w:keepNext/>
        <w:outlineLvl w:val="9"/>
      </w:pPr>
      <w:r>
        <w:rPr>
          <w:b/>
          <w:bCs/>
          <w:noProof/>
        </w:rPr>
        <w:drawing>
          <wp:inline distT="0" distB="0" distL="0" distR="0" wp14:anchorId="2E8523AC" wp14:editId="74D6BF6B">
            <wp:extent cx="5943600" cy="1238885"/>
            <wp:effectExtent l="0" t="0" r="0" b="0"/>
            <wp:docPr id="140" name="Imagen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n 140"/>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5943600" cy="1238885"/>
                    </a:xfrm>
                    <a:prstGeom prst="rect">
                      <a:avLst/>
                    </a:prstGeom>
                  </pic:spPr>
                </pic:pic>
              </a:graphicData>
            </a:graphic>
          </wp:inline>
        </w:drawing>
      </w:r>
    </w:p>
    <w:p w14:paraId="1B92C6F1" w14:textId="425C4749" w:rsidR="00786A16" w:rsidRDefault="003C6BC4" w:rsidP="009C637F">
      <w:pPr>
        <w:pStyle w:val="Descripcin"/>
        <w:jc w:val="center"/>
        <w:rPr>
          <w:rStyle w:val="Textoennegrita"/>
        </w:rPr>
      </w:pPr>
      <w:r>
        <w:t>Figura 6.2: Distribución del consumo energético por estado</w:t>
      </w:r>
    </w:p>
    <w:p w14:paraId="459E84B7" w14:textId="77777777" w:rsidR="00786A16" w:rsidRDefault="00786A16" w:rsidP="009C637F">
      <w:pPr>
        <w:pStyle w:val="Estilo4"/>
        <w:outlineLvl w:val="9"/>
        <w:rPr>
          <w:rStyle w:val="Textoennegrita"/>
        </w:rPr>
      </w:pPr>
    </w:p>
    <w:p w14:paraId="149CD7E5" w14:textId="6FAFC827" w:rsidR="002413DE" w:rsidRDefault="002413DE" w:rsidP="009C637F">
      <w:pPr>
        <w:pStyle w:val="Estilo4"/>
        <w:outlineLvl w:val="9"/>
      </w:pPr>
      <w:r>
        <w:rPr>
          <w:rStyle w:val="Textoennegrita"/>
        </w:rPr>
        <w:t>Estado 5: Transmisión WiFi (HTTP POST)</w:t>
      </w:r>
    </w:p>
    <w:p w14:paraId="6013279C" w14:textId="77777777" w:rsidR="002413DE" w:rsidRDefault="002413DE" w:rsidP="009C637F">
      <w:pPr>
        <w:pStyle w:val="Estilo4"/>
        <w:numPr>
          <w:ilvl w:val="0"/>
          <w:numId w:val="506"/>
        </w:numPr>
        <w:outlineLvl w:val="9"/>
      </w:pPr>
      <w:r>
        <w:t>WiFi en transmisión activa</w:t>
      </w:r>
    </w:p>
    <w:p w14:paraId="59E36715" w14:textId="77777777" w:rsidR="002413DE" w:rsidRDefault="002413DE" w:rsidP="009C637F">
      <w:pPr>
        <w:pStyle w:val="Estilo4"/>
        <w:numPr>
          <w:ilvl w:val="0"/>
          <w:numId w:val="506"/>
        </w:numPr>
        <w:outlineLvl w:val="9"/>
      </w:pPr>
      <w:r>
        <w:t>Enviando JSON al servidor</w:t>
      </w:r>
    </w:p>
    <w:p w14:paraId="03F6818D" w14:textId="77777777" w:rsidR="002413DE" w:rsidRDefault="002413DE" w:rsidP="009C637F">
      <w:pPr>
        <w:pStyle w:val="Estilo4"/>
        <w:numPr>
          <w:ilvl w:val="0"/>
          <w:numId w:val="506"/>
        </w:numPr>
        <w:outlineLvl w:val="9"/>
      </w:pPr>
      <w:r>
        <w:t>Pico máximo de corriente</w:t>
      </w:r>
    </w:p>
    <w:p w14:paraId="22D4A76F" w14:textId="77777777" w:rsidR="002413DE" w:rsidRDefault="002413DE" w:rsidP="009C637F">
      <w:pPr>
        <w:pStyle w:val="Estilo4"/>
        <w:numPr>
          <w:ilvl w:val="0"/>
          <w:numId w:val="506"/>
        </w:numPr>
        <w:outlineLvl w:val="9"/>
      </w:pPr>
      <w:r>
        <w:t>Corriente medida: 200-280 mA</w:t>
      </w:r>
    </w:p>
    <w:p w14:paraId="5328236A" w14:textId="77777777" w:rsidR="002413DE" w:rsidRDefault="002413DE" w:rsidP="009C637F">
      <w:pPr>
        <w:pStyle w:val="Estilo4"/>
        <w:numPr>
          <w:ilvl w:val="0"/>
          <w:numId w:val="506"/>
        </w:numPr>
        <w:outlineLvl w:val="9"/>
      </w:pPr>
      <w:r>
        <w:t>Corriente promedio: 240 mA</w:t>
      </w:r>
    </w:p>
    <w:p w14:paraId="45E38E65" w14:textId="77777777" w:rsidR="002413DE" w:rsidRDefault="002413DE" w:rsidP="009C637F">
      <w:pPr>
        <w:pStyle w:val="Estilo4"/>
        <w:numPr>
          <w:ilvl w:val="0"/>
          <w:numId w:val="506"/>
        </w:numPr>
        <w:outlineLvl w:val="9"/>
      </w:pPr>
      <w:r>
        <w:t>Corriente pico: 280 mA</w:t>
      </w:r>
    </w:p>
    <w:p w14:paraId="45DAA051" w14:textId="77777777" w:rsidR="002413DE" w:rsidRDefault="002413DE" w:rsidP="009C637F">
      <w:pPr>
        <w:pStyle w:val="Estilo4"/>
        <w:numPr>
          <w:ilvl w:val="0"/>
          <w:numId w:val="506"/>
        </w:numPr>
        <w:outlineLvl w:val="9"/>
      </w:pPr>
      <w:r>
        <w:t>Potencia promedio: 1200 mW</w:t>
      </w:r>
    </w:p>
    <w:p w14:paraId="6F452548" w14:textId="77777777" w:rsidR="002413DE" w:rsidRDefault="002413DE" w:rsidP="009C637F">
      <w:pPr>
        <w:pStyle w:val="Estilo4"/>
        <w:numPr>
          <w:ilvl w:val="0"/>
          <w:numId w:val="506"/>
        </w:numPr>
        <w:outlineLvl w:val="9"/>
      </w:pPr>
      <w:r>
        <w:t>Duración: 2-3 segundos por transmisión</w:t>
      </w:r>
    </w:p>
    <w:p w14:paraId="20B6A30B" w14:textId="77777777" w:rsidR="002413DE" w:rsidRDefault="002413DE" w:rsidP="009C637F">
      <w:pPr>
        <w:pStyle w:val="Estilo4"/>
        <w:outlineLvl w:val="9"/>
        <w:rPr>
          <w:rStyle w:val="Textoennegrita"/>
        </w:rPr>
      </w:pPr>
    </w:p>
    <w:p w14:paraId="36562074" w14:textId="77777777" w:rsidR="002413DE" w:rsidRDefault="002413DE" w:rsidP="009C637F">
      <w:pPr>
        <w:pStyle w:val="Estilo4"/>
        <w:outlineLvl w:val="9"/>
        <w:rPr>
          <w:rStyle w:val="Textoennegrita"/>
        </w:rPr>
      </w:pPr>
    </w:p>
    <w:p w14:paraId="4AB41D89" w14:textId="1999A4DB" w:rsidR="002413DE" w:rsidRDefault="002413DE" w:rsidP="009C637F">
      <w:pPr>
        <w:pStyle w:val="Estilo4"/>
        <w:outlineLvl w:val="9"/>
      </w:pPr>
      <w:r>
        <w:rPr>
          <w:rStyle w:val="Textoennegrita"/>
        </w:rPr>
        <w:t>Estado 6: Operación normal (ciclo completo 60 segundos)</w:t>
      </w:r>
    </w:p>
    <w:p w14:paraId="7ADDFDA3" w14:textId="77777777" w:rsidR="002413DE" w:rsidRDefault="002413DE" w:rsidP="009C637F">
      <w:pPr>
        <w:pStyle w:val="Estilo4"/>
        <w:numPr>
          <w:ilvl w:val="0"/>
          <w:numId w:val="507"/>
        </w:numPr>
        <w:outlineLvl w:val="9"/>
      </w:pPr>
      <w:r>
        <w:t>58 segundos en estado idle (102 mA)</w:t>
      </w:r>
    </w:p>
    <w:p w14:paraId="3158537F" w14:textId="77777777" w:rsidR="002413DE" w:rsidRDefault="002413DE" w:rsidP="009C637F">
      <w:pPr>
        <w:pStyle w:val="Estilo4"/>
        <w:numPr>
          <w:ilvl w:val="0"/>
          <w:numId w:val="507"/>
        </w:numPr>
        <w:outlineLvl w:val="9"/>
      </w:pPr>
      <w:r>
        <w:t>2 segundos leyendo sensores (132 mA)</w:t>
      </w:r>
    </w:p>
    <w:p w14:paraId="2487FD97" w14:textId="77777777" w:rsidR="002413DE" w:rsidRDefault="002413DE" w:rsidP="009C637F">
      <w:pPr>
        <w:pStyle w:val="Estilo4"/>
        <w:numPr>
          <w:ilvl w:val="0"/>
          <w:numId w:val="507"/>
        </w:numPr>
        <w:outlineLvl w:val="9"/>
      </w:pPr>
      <w:r>
        <w:t>3 segundos transmitiendo (240 mA promedio)</w:t>
      </w:r>
    </w:p>
    <w:p w14:paraId="10184427" w14:textId="77777777" w:rsidR="002413DE" w:rsidRDefault="002413DE" w:rsidP="009C637F">
      <w:pPr>
        <w:pStyle w:val="Estilo4"/>
        <w:numPr>
          <w:ilvl w:val="0"/>
          <w:numId w:val="507"/>
        </w:numPr>
        <w:outlineLvl w:val="9"/>
      </w:pPr>
      <w:r>
        <w:t>Corriente promedio ponderada: 112 mA</w:t>
      </w:r>
    </w:p>
    <w:p w14:paraId="1B6AA7E0" w14:textId="77777777" w:rsidR="002413DE" w:rsidRDefault="002413DE" w:rsidP="009C637F">
      <w:pPr>
        <w:pStyle w:val="Estilo4"/>
        <w:outlineLvl w:val="9"/>
        <w:rPr>
          <w:lang w:val="en-US"/>
        </w:rPr>
      </w:pPr>
      <w:r w:rsidRPr="002413DE">
        <w:rPr>
          <w:lang w:val="es-419"/>
        </w:rPr>
        <w:t>Cálculo</w:t>
      </w:r>
      <w:r w:rsidRPr="002413DE">
        <w:rPr>
          <w:lang w:val="en-US"/>
        </w:rPr>
        <w:t>:</w:t>
      </w:r>
    </w:p>
    <w:p w14:paraId="354BD928" w14:textId="7CF69979" w:rsidR="002413DE" w:rsidRDefault="002413DE" w:rsidP="009C637F">
      <w:pPr>
        <w:pStyle w:val="Estilo4"/>
        <w:outlineLvl w:val="9"/>
        <w:rPr>
          <w:lang w:val="en-US"/>
        </w:rPr>
      </w:pPr>
      <w:r w:rsidRPr="002413DE">
        <w:rPr>
          <w:lang w:val="en-US"/>
        </w:rPr>
        <w:t xml:space="preserve"> I_promedio = (58s × 102mA + 2s × 132mA + 3s × 240mA) / 60s</w:t>
      </w:r>
    </w:p>
    <w:p w14:paraId="3A551F3E" w14:textId="77777777" w:rsidR="002413DE" w:rsidRPr="00167708" w:rsidRDefault="002413DE" w:rsidP="009C637F">
      <w:pPr>
        <w:pStyle w:val="Estilo4"/>
        <w:outlineLvl w:val="9"/>
        <w:rPr>
          <w:lang w:val="es-419"/>
        </w:rPr>
      </w:pPr>
      <w:r w:rsidRPr="00167708">
        <w:rPr>
          <w:lang w:val="es-419"/>
        </w:rPr>
        <w:t>I_promedio = (5916 + 264 + 720) / 60</w:t>
      </w:r>
    </w:p>
    <w:p w14:paraId="0DFB4BC9" w14:textId="65B70C06" w:rsidR="002413DE" w:rsidRPr="002413DE" w:rsidRDefault="002413DE" w:rsidP="009C637F">
      <w:pPr>
        <w:pStyle w:val="Estilo4"/>
        <w:outlineLvl w:val="9"/>
        <w:rPr>
          <w:lang w:val="es-419"/>
        </w:rPr>
      </w:pPr>
      <w:r w:rsidRPr="002413DE">
        <w:rPr>
          <w:lang w:val="es-419"/>
        </w:rPr>
        <w:t xml:space="preserve"> I_promedio = 6900 / 60 = 115 mA</w:t>
      </w:r>
    </w:p>
    <w:p w14:paraId="623F63D6" w14:textId="69279C79" w:rsidR="00C73E75" w:rsidRDefault="00C73E75" w:rsidP="009C637F">
      <w:pPr>
        <w:pStyle w:val="Estilo4"/>
        <w:outlineLvl w:val="9"/>
        <w:rPr>
          <w:lang w:val="es-419"/>
        </w:rPr>
      </w:pPr>
    </w:p>
    <w:p w14:paraId="2FAACFCF" w14:textId="46F309B9" w:rsidR="003C6BC4" w:rsidRDefault="003C6BC4" w:rsidP="009C637F">
      <w:pPr>
        <w:pStyle w:val="Estilo4"/>
        <w:outlineLvl w:val="9"/>
        <w:rPr>
          <w:lang w:val="es-419"/>
        </w:rPr>
      </w:pPr>
    </w:p>
    <w:p w14:paraId="74C8C9A8" w14:textId="55ED2EDC" w:rsidR="003C6BC4" w:rsidRDefault="003C6BC4" w:rsidP="009C637F">
      <w:pPr>
        <w:pStyle w:val="Estilo4"/>
        <w:outlineLvl w:val="9"/>
        <w:rPr>
          <w:lang w:val="es-419"/>
        </w:rPr>
      </w:pPr>
    </w:p>
    <w:p w14:paraId="072B9F71" w14:textId="77777777" w:rsidR="003C6BC4" w:rsidRPr="002413DE" w:rsidRDefault="003C6BC4" w:rsidP="009C637F">
      <w:pPr>
        <w:pStyle w:val="Estilo4"/>
        <w:outlineLvl w:val="9"/>
        <w:rPr>
          <w:lang w:val="es-419"/>
        </w:rPr>
      </w:pPr>
    </w:p>
    <w:p w14:paraId="73D8CCC9" w14:textId="77D95A4D" w:rsidR="00C73E75" w:rsidRPr="002413DE" w:rsidRDefault="002C2696" w:rsidP="002C2696">
      <w:pPr>
        <w:pStyle w:val="TableParagraph"/>
        <w:rPr>
          <w:lang w:val="es-419"/>
        </w:rPr>
      </w:pPr>
      <w:bookmarkStart w:id="537" w:name="_Toc218088796"/>
      <w:r>
        <w:t>Consumo energético por componente</w:t>
      </w:r>
      <w:bookmarkEnd w:id="537"/>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79"/>
        <w:gridCol w:w="2043"/>
        <w:gridCol w:w="1735"/>
        <w:gridCol w:w="1679"/>
        <w:gridCol w:w="1269"/>
      </w:tblGrid>
      <w:tr w:rsidR="002413DE" w:rsidRPr="002413DE" w14:paraId="4B521D0E" w14:textId="77777777" w:rsidTr="002C2696">
        <w:trPr>
          <w:tblHeader/>
          <w:jc w:val="right"/>
        </w:trPr>
        <w:tc>
          <w:tcPr>
            <w:tcW w:w="1696" w:type="dxa"/>
            <w:vAlign w:val="center"/>
            <w:hideMark/>
          </w:tcPr>
          <w:p w14:paraId="181BEA9B" w14:textId="77777777" w:rsidR="002413DE" w:rsidRPr="002413DE" w:rsidRDefault="002413DE" w:rsidP="009C637F">
            <w:pPr>
              <w:widowControl/>
              <w:autoSpaceDE/>
              <w:autoSpaceDN/>
              <w:spacing w:after="0" w:line="240" w:lineRule="auto"/>
              <w:jc w:val="center"/>
              <w:rPr>
                <w:b/>
                <w:bCs/>
                <w:szCs w:val="24"/>
                <w:lang w:val="es-419" w:eastAsia="es-419"/>
              </w:rPr>
            </w:pPr>
            <w:r w:rsidRPr="002413DE">
              <w:rPr>
                <w:b/>
                <w:bCs/>
                <w:szCs w:val="24"/>
                <w:lang w:val="es-419" w:eastAsia="es-419"/>
              </w:rPr>
              <w:t>Componente</w:t>
            </w:r>
          </w:p>
        </w:tc>
        <w:tc>
          <w:tcPr>
            <w:tcW w:w="1947" w:type="dxa"/>
            <w:vAlign w:val="center"/>
            <w:hideMark/>
          </w:tcPr>
          <w:p w14:paraId="0204061E" w14:textId="77777777" w:rsidR="002413DE" w:rsidRPr="002413DE" w:rsidRDefault="002413DE" w:rsidP="009C637F">
            <w:pPr>
              <w:widowControl/>
              <w:autoSpaceDE/>
              <w:autoSpaceDN/>
              <w:spacing w:after="0" w:line="240" w:lineRule="auto"/>
              <w:jc w:val="center"/>
              <w:rPr>
                <w:b/>
                <w:bCs/>
                <w:szCs w:val="24"/>
                <w:lang w:val="es-419" w:eastAsia="es-419"/>
              </w:rPr>
            </w:pPr>
            <w:r w:rsidRPr="002413DE">
              <w:rPr>
                <w:b/>
                <w:bCs/>
                <w:szCs w:val="24"/>
                <w:lang w:val="es-419" w:eastAsia="es-419"/>
              </w:rPr>
              <w:t>Estado</w:t>
            </w:r>
          </w:p>
        </w:tc>
        <w:tc>
          <w:tcPr>
            <w:tcW w:w="1653" w:type="dxa"/>
            <w:vAlign w:val="center"/>
            <w:hideMark/>
          </w:tcPr>
          <w:p w14:paraId="6F6B5D26" w14:textId="77777777" w:rsidR="002413DE" w:rsidRPr="002413DE" w:rsidRDefault="002413DE" w:rsidP="009C637F">
            <w:pPr>
              <w:widowControl/>
              <w:autoSpaceDE/>
              <w:autoSpaceDN/>
              <w:spacing w:after="0" w:line="240" w:lineRule="auto"/>
              <w:jc w:val="center"/>
              <w:rPr>
                <w:b/>
                <w:bCs/>
                <w:szCs w:val="24"/>
                <w:lang w:val="es-419" w:eastAsia="es-419"/>
              </w:rPr>
            </w:pPr>
            <w:r w:rsidRPr="002413DE">
              <w:rPr>
                <w:b/>
                <w:bCs/>
                <w:szCs w:val="24"/>
                <w:lang w:val="es-419" w:eastAsia="es-419"/>
              </w:rPr>
              <w:t>Corriente (mA)</w:t>
            </w:r>
          </w:p>
        </w:tc>
        <w:tc>
          <w:tcPr>
            <w:tcW w:w="1600" w:type="dxa"/>
            <w:vAlign w:val="center"/>
            <w:hideMark/>
          </w:tcPr>
          <w:p w14:paraId="04E17A1D" w14:textId="77777777" w:rsidR="002413DE" w:rsidRPr="002413DE" w:rsidRDefault="002413DE" w:rsidP="009C637F">
            <w:pPr>
              <w:widowControl/>
              <w:autoSpaceDE/>
              <w:autoSpaceDN/>
              <w:spacing w:after="0" w:line="240" w:lineRule="auto"/>
              <w:jc w:val="center"/>
              <w:rPr>
                <w:b/>
                <w:bCs/>
                <w:szCs w:val="24"/>
                <w:lang w:val="es-419" w:eastAsia="es-419"/>
              </w:rPr>
            </w:pPr>
            <w:r w:rsidRPr="002413DE">
              <w:rPr>
                <w:b/>
                <w:bCs/>
                <w:szCs w:val="24"/>
                <w:lang w:val="es-419" w:eastAsia="es-419"/>
              </w:rPr>
              <w:t>Potencia (mW)</w:t>
            </w:r>
          </w:p>
        </w:tc>
        <w:tc>
          <w:tcPr>
            <w:tcW w:w="1209" w:type="dxa"/>
            <w:vAlign w:val="center"/>
            <w:hideMark/>
          </w:tcPr>
          <w:p w14:paraId="591665F4" w14:textId="77777777" w:rsidR="002413DE" w:rsidRPr="002413DE" w:rsidRDefault="002413DE" w:rsidP="009C637F">
            <w:pPr>
              <w:widowControl/>
              <w:autoSpaceDE/>
              <w:autoSpaceDN/>
              <w:spacing w:after="0" w:line="240" w:lineRule="auto"/>
              <w:jc w:val="center"/>
              <w:rPr>
                <w:b/>
                <w:bCs/>
                <w:szCs w:val="24"/>
                <w:lang w:val="es-419" w:eastAsia="es-419"/>
              </w:rPr>
            </w:pPr>
            <w:r w:rsidRPr="002413DE">
              <w:rPr>
                <w:b/>
                <w:bCs/>
                <w:szCs w:val="24"/>
                <w:lang w:val="es-419" w:eastAsia="es-419"/>
              </w:rPr>
              <w:t>% del total</w:t>
            </w:r>
          </w:p>
        </w:tc>
      </w:tr>
      <w:tr w:rsidR="002413DE" w:rsidRPr="002413DE" w14:paraId="20C66A81" w14:textId="77777777" w:rsidTr="002C2696">
        <w:trPr>
          <w:jc w:val="right"/>
        </w:trPr>
        <w:tc>
          <w:tcPr>
            <w:tcW w:w="1696" w:type="dxa"/>
            <w:vAlign w:val="center"/>
            <w:hideMark/>
          </w:tcPr>
          <w:p w14:paraId="28316CA4"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ESP32 (solo)</w:t>
            </w:r>
          </w:p>
        </w:tc>
        <w:tc>
          <w:tcPr>
            <w:tcW w:w="1947" w:type="dxa"/>
            <w:vAlign w:val="center"/>
            <w:hideMark/>
          </w:tcPr>
          <w:p w14:paraId="0B219F28"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Idle WiFi</w:t>
            </w:r>
          </w:p>
        </w:tc>
        <w:tc>
          <w:tcPr>
            <w:tcW w:w="1653" w:type="dxa"/>
            <w:vAlign w:val="center"/>
            <w:hideMark/>
          </w:tcPr>
          <w:p w14:paraId="23E37143"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80-90</w:t>
            </w:r>
          </w:p>
        </w:tc>
        <w:tc>
          <w:tcPr>
            <w:tcW w:w="1600" w:type="dxa"/>
            <w:vAlign w:val="center"/>
            <w:hideMark/>
          </w:tcPr>
          <w:p w14:paraId="677CE5DD"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400-450</w:t>
            </w:r>
          </w:p>
        </w:tc>
        <w:tc>
          <w:tcPr>
            <w:tcW w:w="1209" w:type="dxa"/>
            <w:vAlign w:val="center"/>
            <w:hideMark/>
          </w:tcPr>
          <w:p w14:paraId="3D8B36E9"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78%</w:t>
            </w:r>
          </w:p>
        </w:tc>
      </w:tr>
      <w:tr w:rsidR="002413DE" w:rsidRPr="002413DE" w14:paraId="7B4FB6E1" w14:textId="77777777" w:rsidTr="002C2696">
        <w:trPr>
          <w:jc w:val="right"/>
        </w:trPr>
        <w:tc>
          <w:tcPr>
            <w:tcW w:w="1696" w:type="dxa"/>
            <w:vAlign w:val="center"/>
            <w:hideMark/>
          </w:tcPr>
          <w:p w14:paraId="76F092E1"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ESP32 (solo)</w:t>
            </w:r>
          </w:p>
        </w:tc>
        <w:tc>
          <w:tcPr>
            <w:tcW w:w="1947" w:type="dxa"/>
            <w:vAlign w:val="center"/>
            <w:hideMark/>
          </w:tcPr>
          <w:p w14:paraId="063FAE8A"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Transmisión</w:t>
            </w:r>
          </w:p>
        </w:tc>
        <w:tc>
          <w:tcPr>
            <w:tcW w:w="1653" w:type="dxa"/>
            <w:vAlign w:val="center"/>
            <w:hideMark/>
          </w:tcPr>
          <w:p w14:paraId="54178DB8"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180-240</w:t>
            </w:r>
          </w:p>
        </w:tc>
        <w:tc>
          <w:tcPr>
            <w:tcW w:w="1600" w:type="dxa"/>
            <w:vAlign w:val="center"/>
            <w:hideMark/>
          </w:tcPr>
          <w:p w14:paraId="26A49E6B"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900-1200</w:t>
            </w:r>
          </w:p>
        </w:tc>
        <w:tc>
          <w:tcPr>
            <w:tcW w:w="1209" w:type="dxa"/>
            <w:vAlign w:val="center"/>
            <w:hideMark/>
          </w:tcPr>
          <w:p w14:paraId="145E28CB"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86%</w:t>
            </w:r>
          </w:p>
        </w:tc>
      </w:tr>
      <w:tr w:rsidR="002413DE" w:rsidRPr="002413DE" w14:paraId="3DA76477" w14:textId="77777777" w:rsidTr="002C2696">
        <w:trPr>
          <w:jc w:val="right"/>
        </w:trPr>
        <w:tc>
          <w:tcPr>
            <w:tcW w:w="1696" w:type="dxa"/>
            <w:vAlign w:val="center"/>
            <w:hideMark/>
          </w:tcPr>
          <w:p w14:paraId="3C27CC5A"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DHT22</w:t>
            </w:r>
          </w:p>
        </w:tc>
        <w:tc>
          <w:tcPr>
            <w:tcW w:w="1947" w:type="dxa"/>
            <w:vAlign w:val="center"/>
            <w:hideMark/>
          </w:tcPr>
          <w:p w14:paraId="5DD760DA"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Lectura activa</w:t>
            </w:r>
          </w:p>
        </w:tc>
        <w:tc>
          <w:tcPr>
            <w:tcW w:w="1653" w:type="dxa"/>
            <w:vAlign w:val="center"/>
            <w:hideMark/>
          </w:tcPr>
          <w:p w14:paraId="2AAB61F7"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2.5</w:t>
            </w:r>
          </w:p>
        </w:tc>
        <w:tc>
          <w:tcPr>
            <w:tcW w:w="1600" w:type="dxa"/>
            <w:vAlign w:val="center"/>
            <w:hideMark/>
          </w:tcPr>
          <w:p w14:paraId="0BDA013F"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8.25</w:t>
            </w:r>
          </w:p>
        </w:tc>
        <w:tc>
          <w:tcPr>
            <w:tcW w:w="1209" w:type="dxa"/>
            <w:vAlign w:val="center"/>
            <w:hideMark/>
          </w:tcPr>
          <w:p w14:paraId="456E906C"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2%</w:t>
            </w:r>
          </w:p>
        </w:tc>
      </w:tr>
      <w:tr w:rsidR="002413DE" w:rsidRPr="002413DE" w14:paraId="28BB4295" w14:textId="77777777" w:rsidTr="002C2696">
        <w:trPr>
          <w:jc w:val="right"/>
        </w:trPr>
        <w:tc>
          <w:tcPr>
            <w:tcW w:w="1696" w:type="dxa"/>
            <w:vAlign w:val="center"/>
            <w:hideMark/>
          </w:tcPr>
          <w:p w14:paraId="59C5EBEA"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RTC DS3231</w:t>
            </w:r>
          </w:p>
        </w:tc>
        <w:tc>
          <w:tcPr>
            <w:tcW w:w="1947" w:type="dxa"/>
            <w:vAlign w:val="center"/>
            <w:hideMark/>
          </w:tcPr>
          <w:p w14:paraId="18F8632D"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Continuo</w:t>
            </w:r>
          </w:p>
        </w:tc>
        <w:tc>
          <w:tcPr>
            <w:tcW w:w="1653" w:type="dxa"/>
            <w:vAlign w:val="center"/>
            <w:hideMark/>
          </w:tcPr>
          <w:p w14:paraId="0C016FCC"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0.1-0.2</w:t>
            </w:r>
          </w:p>
        </w:tc>
        <w:tc>
          <w:tcPr>
            <w:tcW w:w="1600" w:type="dxa"/>
            <w:vAlign w:val="center"/>
            <w:hideMark/>
          </w:tcPr>
          <w:p w14:paraId="2E2A8C4C"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0.5-1</w:t>
            </w:r>
          </w:p>
        </w:tc>
        <w:tc>
          <w:tcPr>
            <w:tcW w:w="1209" w:type="dxa"/>
            <w:vAlign w:val="center"/>
            <w:hideMark/>
          </w:tcPr>
          <w:p w14:paraId="31551960"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&lt;1%</w:t>
            </w:r>
          </w:p>
        </w:tc>
      </w:tr>
      <w:tr w:rsidR="002413DE" w:rsidRPr="002413DE" w14:paraId="023613EC" w14:textId="77777777" w:rsidTr="002C2696">
        <w:trPr>
          <w:jc w:val="right"/>
        </w:trPr>
        <w:tc>
          <w:tcPr>
            <w:tcW w:w="1696" w:type="dxa"/>
            <w:vAlign w:val="center"/>
            <w:hideMark/>
          </w:tcPr>
          <w:p w14:paraId="32F60547"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OLED SSD1306</w:t>
            </w:r>
          </w:p>
        </w:tc>
        <w:tc>
          <w:tcPr>
            <w:tcW w:w="1947" w:type="dxa"/>
            <w:vAlign w:val="center"/>
            <w:hideMark/>
          </w:tcPr>
          <w:p w14:paraId="233542A5"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Encendida</w:t>
            </w:r>
          </w:p>
        </w:tc>
        <w:tc>
          <w:tcPr>
            <w:tcW w:w="1653" w:type="dxa"/>
            <w:vAlign w:val="center"/>
            <w:hideMark/>
          </w:tcPr>
          <w:p w14:paraId="4D4A8337"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20-30</w:t>
            </w:r>
          </w:p>
        </w:tc>
        <w:tc>
          <w:tcPr>
            <w:tcW w:w="1600" w:type="dxa"/>
            <w:vAlign w:val="center"/>
            <w:hideMark/>
          </w:tcPr>
          <w:p w14:paraId="3E98B590"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66-99</w:t>
            </w:r>
          </w:p>
        </w:tc>
        <w:tc>
          <w:tcPr>
            <w:tcW w:w="1209" w:type="dxa"/>
            <w:vAlign w:val="center"/>
            <w:hideMark/>
          </w:tcPr>
          <w:p w14:paraId="037A3453"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18%</w:t>
            </w:r>
          </w:p>
        </w:tc>
      </w:tr>
      <w:tr w:rsidR="002413DE" w:rsidRPr="002413DE" w14:paraId="48074870" w14:textId="77777777" w:rsidTr="002C2696">
        <w:trPr>
          <w:jc w:val="right"/>
        </w:trPr>
        <w:tc>
          <w:tcPr>
            <w:tcW w:w="1696" w:type="dxa"/>
            <w:vAlign w:val="center"/>
            <w:hideMark/>
          </w:tcPr>
          <w:p w14:paraId="6FA6E7F3"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Botón</w:t>
            </w:r>
          </w:p>
        </w:tc>
        <w:tc>
          <w:tcPr>
            <w:tcW w:w="1947" w:type="dxa"/>
            <w:vAlign w:val="center"/>
            <w:hideMark/>
          </w:tcPr>
          <w:p w14:paraId="711D3D5A"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Presionado</w:t>
            </w:r>
          </w:p>
        </w:tc>
        <w:tc>
          <w:tcPr>
            <w:tcW w:w="1653" w:type="dxa"/>
            <w:vAlign w:val="center"/>
            <w:hideMark/>
          </w:tcPr>
          <w:p w14:paraId="09C7A201"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&lt;0.01</w:t>
            </w:r>
          </w:p>
        </w:tc>
        <w:tc>
          <w:tcPr>
            <w:tcW w:w="1600" w:type="dxa"/>
            <w:vAlign w:val="center"/>
            <w:hideMark/>
          </w:tcPr>
          <w:p w14:paraId="4A9EC107"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&lt;0.03</w:t>
            </w:r>
          </w:p>
        </w:tc>
        <w:tc>
          <w:tcPr>
            <w:tcW w:w="1209" w:type="dxa"/>
            <w:vAlign w:val="center"/>
            <w:hideMark/>
          </w:tcPr>
          <w:p w14:paraId="475FFA04" w14:textId="77777777" w:rsidR="002413DE" w:rsidRPr="002413DE" w:rsidRDefault="002413DE" w:rsidP="009C637F">
            <w:pPr>
              <w:widowControl/>
              <w:autoSpaceDE/>
              <w:autoSpaceDN/>
              <w:spacing w:after="0" w:line="240" w:lineRule="auto"/>
              <w:jc w:val="left"/>
              <w:rPr>
                <w:szCs w:val="24"/>
                <w:lang w:val="es-419" w:eastAsia="es-419"/>
              </w:rPr>
            </w:pPr>
            <w:r w:rsidRPr="002413DE">
              <w:rPr>
                <w:szCs w:val="24"/>
                <w:lang w:val="es-419" w:eastAsia="es-419"/>
              </w:rPr>
              <w:t>&lt;1%</w:t>
            </w:r>
          </w:p>
        </w:tc>
      </w:tr>
      <w:tr w:rsidR="002413DE" w:rsidRPr="002413DE" w14:paraId="15A6BB5B" w14:textId="77777777" w:rsidTr="002C2696">
        <w:trPr>
          <w:jc w:val="right"/>
        </w:trPr>
        <w:tc>
          <w:tcPr>
            <w:tcW w:w="1696" w:type="dxa"/>
            <w:vAlign w:val="center"/>
            <w:hideMark/>
          </w:tcPr>
          <w:p w14:paraId="5A72DA7C" w14:textId="77777777" w:rsidR="002413DE" w:rsidRPr="002413DE" w:rsidRDefault="002413DE" w:rsidP="009C637F">
            <w:pPr>
              <w:widowControl/>
              <w:autoSpaceDE/>
              <w:autoSpaceDN/>
              <w:spacing w:after="0" w:line="240" w:lineRule="auto"/>
              <w:jc w:val="left"/>
              <w:rPr>
                <w:szCs w:val="24"/>
                <w:lang w:val="es-419" w:eastAsia="es-419"/>
              </w:rPr>
            </w:pPr>
            <w:r w:rsidRPr="002413DE">
              <w:rPr>
                <w:b/>
                <w:bCs/>
                <w:szCs w:val="24"/>
                <w:lang w:val="es-419" w:eastAsia="es-419"/>
              </w:rPr>
              <w:t>Total sistema</w:t>
            </w:r>
          </w:p>
        </w:tc>
        <w:tc>
          <w:tcPr>
            <w:tcW w:w="1947" w:type="dxa"/>
            <w:vAlign w:val="center"/>
            <w:hideMark/>
          </w:tcPr>
          <w:p w14:paraId="0334B32C" w14:textId="77777777" w:rsidR="002413DE" w:rsidRPr="002413DE" w:rsidRDefault="002413DE" w:rsidP="009C637F">
            <w:pPr>
              <w:widowControl/>
              <w:autoSpaceDE/>
              <w:autoSpaceDN/>
              <w:spacing w:after="0" w:line="240" w:lineRule="auto"/>
              <w:jc w:val="left"/>
              <w:rPr>
                <w:szCs w:val="24"/>
                <w:lang w:val="es-419" w:eastAsia="es-419"/>
              </w:rPr>
            </w:pPr>
            <w:r w:rsidRPr="002413DE">
              <w:rPr>
                <w:b/>
                <w:bCs/>
                <w:szCs w:val="24"/>
                <w:lang w:val="es-419" w:eastAsia="es-419"/>
              </w:rPr>
              <w:t>Operación normal</w:t>
            </w:r>
          </w:p>
        </w:tc>
        <w:tc>
          <w:tcPr>
            <w:tcW w:w="1653" w:type="dxa"/>
            <w:vAlign w:val="center"/>
            <w:hideMark/>
          </w:tcPr>
          <w:p w14:paraId="17CA5695" w14:textId="77777777" w:rsidR="002413DE" w:rsidRPr="002413DE" w:rsidRDefault="002413DE" w:rsidP="009C637F">
            <w:pPr>
              <w:widowControl/>
              <w:autoSpaceDE/>
              <w:autoSpaceDN/>
              <w:spacing w:after="0" w:line="240" w:lineRule="auto"/>
              <w:jc w:val="left"/>
              <w:rPr>
                <w:szCs w:val="24"/>
                <w:lang w:val="es-419" w:eastAsia="es-419"/>
              </w:rPr>
            </w:pPr>
            <w:r w:rsidRPr="002413DE">
              <w:rPr>
                <w:b/>
                <w:bCs/>
                <w:szCs w:val="24"/>
                <w:lang w:val="es-419" w:eastAsia="es-419"/>
              </w:rPr>
              <w:t>115</w:t>
            </w:r>
          </w:p>
        </w:tc>
        <w:tc>
          <w:tcPr>
            <w:tcW w:w="1600" w:type="dxa"/>
            <w:vAlign w:val="center"/>
            <w:hideMark/>
          </w:tcPr>
          <w:p w14:paraId="4868636E" w14:textId="77777777" w:rsidR="002413DE" w:rsidRPr="002413DE" w:rsidRDefault="002413DE" w:rsidP="009C637F">
            <w:pPr>
              <w:widowControl/>
              <w:autoSpaceDE/>
              <w:autoSpaceDN/>
              <w:spacing w:after="0" w:line="240" w:lineRule="auto"/>
              <w:jc w:val="left"/>
              <w:rPr>
                <w:szCs w:val="24"/>
                <w:lang w:val="es-419" w:eastAsia="es-419"/>
              </w:rPr>
            </w:pPr>
            <w:r w:rsidRPr="002413DE">
              <w:rPr>
                <w:b/>
                <w:bCs/>
                <w:szCs w:val="24"/>
                <w:lang w:val="es-419" w:eastAsia="es-419"/>
              </w:rPr>
              <w:t>575</w:t>
            </w:r>
          </w:p>
        </w:tc>
        <w:tc>
          <w:tcPr>
            <w:tcW w:w="1209" w:type="dxa"/>
            <w:vAlign w:val="center"/>
            <w:hideMark/>
          </w:tcPr>
          <w:p w14:paraId="67BB4082" w14:textId="77777777" w:rsidR="002413DE" w:rsidRPr="002413DE" w:rsidRDefault="002413DE" w:rsidP="009C637F">
            <w:pPr>
              <w:widowControl/>
              <w:autoSpaceDE/>
              <w:autoSpaceDN/>
              <w:spacing w:after="0" w:line="240" w:lineRule="auto"/>
              <w:jc w:val="left"/>
              <w:rPr>
                <w:szCs w:val="24"/>
                <w:lang w:val="es-419" w:eastAsia="es-419"/>
              </w:rPr>
            </w:pPr>
            <w:r w:rsidRPr="002413DE">
              <w:rPr>
                <w:b/>
                <w:bCs/>
                <w:szCs w:val="24"/>
                <w:lang w:val="es-419" w:eastAsia="es-419"/>
              </w:rPr>
              <w:t>100%</w:t>
            </w:r>
          </w:p>
        </w:tc>
      </w:tr>
    </w:tbl>
    <w:p w14:paraId="5CA40774" w14:textId="77777777" w:rsidR="002413DE" w:rsidRPr="002413DE" w:rsidRDefault="002413DE" w:rsidP="009C637F">
      <w:pPr>
        <w:pStyle w:val="Estilo4"/>
        <w:outlineLvl w:val="9"/>
        <w:rPr>
          <w:b/>
          <w:bCs/>
          <w:lang w:val="es-419" w:eastAsia="es-419"/>
        </w:rPr>
      </w:pPr>
      <w:r w:rsidRPr="002413DE">
        <w:rPr>
          <w:b/>
          <w:bCs/>
          <w:lang w:val="es-419" w:eastAsia="es-419"/>
        </w:rPr>
        <w:t>Análisis del consumo:</w:t>
      </w:r>
    </w:p>
    <w:p w14:paraId="1BBEC87B" w14:textId="77777777" w:rsidR="002413DE" w:rsidRPr="002413DE" w:rsidRDefault="002413DE" w:rsidP="009C637F">
      <w:pPr>
        <w:pStyle w:val="Estilo4"/>
        <w:outlineLvl w:val="9"/>
        <w:rPr>
          <w:lang w:val="es-419" w:eastAsia="es-419"/>
        </w:rPr>
      </w:pPr>
      <w:r w:rsidRPr="002413DE">
        <w:rPr>
          <w:lang w:val="es-419" w:eastAsia="es-419"/>
        </w:rPr>
        <w:t>Componente de mayor consumo: ESP32 con WiFi activo representa 78-86% del consumo total.</w:t>
      </w:r>
    </w:p>
    <w:p w14:paraId="011DDA46" w14:textId="77777777" w:rsidR="002413DE" w:rsidRPr="002413DE" w:rsidRDefault="002413DE" w:rsidP="009C637F">
      <w:pPr>
        <w:pStyle w:val="Estilo4"/>
        <w:outlineLvl w:val="9"/>
        <w:rPr>
          <w:lang w:val="es-419" w:eastAsia="es-419"/>
        </w:rPr>
      </w:pPr>
      <w:r w:rsidRPr="002413DE">
        <w:rPr>
          <w:lang w:val="es-419" w:eastAsia="es-419"/>
        </w:rPr>
        <w:t>Componente de menor consumo: RTC DS3231 consume menos del 1%, siendo extremadamente eficiente.</w:t>
      </w:r>
    </w:p>
    <w:p w14:paraId="714B5CC2" w14:textId="77777777" w:rsidR="002413DE" w:rsidRPr="002413DE" w:rsidRDefault="002413DE" w:rsidP="009C637F">
      <w:pPr>
        <w:pStyle w:val="Estilo4"/>
        <w:outlineLvl w:val="9"/>
        <w:rPr>
          <w:lang w:val="es-419" w:eastAsia="es-419"/>
        </w:rPr>
      </w:pPr>
      <w:r w:rsidRPr="002413DE">
        <w:rPr>
          <w:lang w:val="es-419" w:eastAsia="es-419"/>
        </w:rPr>
        <w:t>Impacto de la pantalla OLED: Representa aproximadamente 18% del consumo cuando está encendida.</w:t>
      </w:r>
    </w:p>
    <w:p w14:paraId="2BB8C631" w14:textId="77777777" w:rsidR="002413DE" w:rsidRDefault="002413DE" w:rsidP="009C637F">
      <w:pPr>
        <w:pStyle w:val="Estilo4"/>
        <w:outlineLvl w:val="9"/>
        <w:rPr>
          <w:lang w:val="es-419"/>
        </w:rPr>
      </w:pPr>
      <w:r>
        <w:rPr>
          <w:rStyle w:val="Textoennegrita"/>
        </w:rPr>
        <w:t>Variación temporal del consumo:</w:t>
      </w:r>
    </w:p>
    <w:p w14:paraId="6A980111" w14:textId="77777777" w:rsidR="002413DE" w:rsidRDefault="002413DE" w:rsidP="009C637F">
      <w:pPr>
        <w:pStyle w:val="Estilo4"/>
        <w:outlineLvl w:val="9"/>
      </w:pPr>
      <w:r>
        <w:t>Durante un ciclo típico de 60 segundos:</w:t>
      </w:r>
    </w:p>
    <w:p w14:paraId="646DDD03" w14:textId="77777777" w:rsidR="002413DE" w:rsidRDefault="002413DE" w:rsidP="009C637F">
      <w:pPr>
        <w:pStyle w:val="Estilo4"/>
        <w:numPr>
          <w:ilvl w:val="0"/>
          <w:numId w:val="508"/>
        </w:numPr>
        <w:outlineLvl w:val="9"/>
      </w:pPr>
      <w:r>
        <w:t>Primeros 58 segundos: ~102 mA (modo idle)</w:t>
      </w:r>
    </w:p>
    <w:p w14:paraId="65C4B53F" w14:textId="77777777" w:rsidR="002413DE" w:rsidRDefault="002413DE" w:rsidP="009C637F">
      <w:pPr>
        <w:pStyle w:val="Estilo4"/>
        <w:numPr>
          <w:ilvl w:val="0"/>
          <w:numId w:val="508"/>
        </w:numPr>
        <w:outlineLvl w:val="9"/>
      </w:pPr>
      <w:r>
        <w:t>Segundo 58-60: ~132 mA (lectura de sensores)</w:t>
      </w:r>
    </w:p>
    <w:p w14:paraId="466A2713" w14:textId="77777777" w:rsidR="002413DE" w:rsidRDefault="002413DE" w:rsidP="009C637F">
      <w:pPr>
        <w:pStyle w:val="Estilo4"/>
        <w:numPr>
          <w:ilvl w:val="0"/>
          <w:numId w:val="508"/>
        </w:numPr>
        <w:outlineLvl w:val="9"/>
      </w:pPr>
      <w:r>
        <w:t>Segundo 60-63: ~240 mA (transmisión WiFi, pico de hasta 280 mA)</w:t>
      </w:r>
    </w:p>
    <w:p w14:paraId="7169E109" w14:textId="77777777" w:rsidR="002413DE" w:rsidRDefault="002413DE" w:rsidP="009C637F">
      <w:pPr>
        <w:pStyle w:val="Estilo4"/>
        <w:numPr>
          <w:ilvl w:val="0"/>
          <w:numId w:val="508"/>
        </w:numPr>
        <w:outlineLvl w:val="9"/>
      </w:pPr>
      <w:r>
        <w:t>Consumo promedio ponderado: 115 mA</w:t>
      </w:r>
    </w:p>
    <w:p w14:paraId="19501E52" w14:textId="77777777" w:rsidR="00C73E75" w:rsidRPr="002413DE" w:rsidRDefault="00C73E75" w:rsidP="009C637F">
      <w:pPr>
        <w:pStyle w:val="Estilo4"/>
        <w:outlineLvl w:val="9"/>
        <w:rPr>
          <w:lang w:val="es-419"/>
        </w:rPr>
      </w:pPr>
    </w:p>
    <w:p w14:paraId="11929032" w14:textId="77777777" w:rsidR="00C73E75" w:rsidRPr="002413DE" w:rsidRDefault="00C73E75" w:rsidP="009C637F">
      <w:pPr>
        <w:pStyle w:val="Estilo4"/>
        <w:outlineLvl w:val="9"/>
        <w:rPr>
          <w:lang w:val="es-419"/>
        </w:rPr>
      </w:pPr>
    </w:p>
    <w:p w14:paraId="23952224" w14:textId="77777777" w:rsidR="002413DE" w:rsidRDefault="002413DE" w:rsidP="009C637F">
      <w:pPr>
        <w:pStyle w:val="Estilo4"/>
        <w:outlineLvl w:val="9"/>
        <w:rPr>
          <w:lang w:val="es-419"/>
        </w:rPr>
      </w:pPr>
      <w:r>
        <w:rPr>
          <w:rStyle w:val="Textoennegrita"/>
        </w:rPr>
        <w:t>Perfil de corriente durante transmisión WiFi:</w:t>
      </w:r>
    </w:p>
    <w:p w14:paraId="2B4B8882" w14:textId="77777777" w:rsidR="002413DE" w:rsidRDefault="002413DE" w:rsidP="009C637F">
      <w:pPr>
        <w:pStyle w:val="Estilo4"/>
        <w:outlineLvl w:val="9"/>
      </w:pPr>
      <w:r>
        <w:t>La transmisión WiFi presenta picos de corriente característicos:</w:t>
      </w:r>
    </w:p>
    <w:p w14:paraId="0BC0BD5E" w14:textId="77777777" w:rsidR="002413DE" w:rsidRDefault="002413DE" w:rsidP="009C637F">
      <w:pPr>
        <w:pStyle w:val="Estilo4"/>
        <w:numPr>
          <w:ilvl w:val="0"/>
          <w:numId w:val="509"/>
        </w:numPr>
        <w:outlineLvl w:val="9"/>
      </w:pPr>
      <w:r>
        <w:t>Pre-transmisión: 100 mA</w:t>
      </w:r>
    </w:p>
    <w:p w14:paraId="7C2D8654" w14:textId="77777777" w:rsidR="002413DE" w:rsidRDefault="002413DE" w:rsidP="009C637F">
      <w:pPr>
        <w:pStyle w:val="Estilo4"/>
        <w:numPr>
          <w:ilvl w:val="0"/>
          <w:numId w:val="509"/>
        </w:numPr>
        <w:outlineLvl w:val="9"/>
      </w:pPr>
      <w:r>
        <w:t>Inicio de transmisión: Pico de 280 mA (duración &lt;500 ms)</w:t>
      </w:r>
    </w:p>
    <w:p w14:paraId="798733C8" w14:textId="77777777" w:rsidR="002413DE" w:rsidRDefault="002413DE" w:rsidP="009C637F">
      <w:pPr>
        <w:pStyle w:val="Estilo4"/>
        <w:numPr>
          <w:ilvl w:val="0"/>
          <w:numId w:val="509"/>
        </w:numPr>
        <w:outlineLvl w:val="9"/>
      </w:pPr>
      <w:r>
        <w:t>Transmisión sostenida: 220-240 mA (duración 2-2.5 s)</w:t>
      </w:r>
    </w:p>
    <w:p w14:paraId="52DA75D1" w14:textId="77777777" w:rsidR="002413DE" w:rsidRDefault="002413DE" w:rsidP="009C637F">
      <w:pPr>
        <w:pStyle w:val="Estilo4"/>
        <w:numPr>
          <w:ilvl w:val="0"/>
          <w:numId w:val="509"/>
        </w:numPr>
        <w:outlineLvl w:val="9"/>
      </w:pPr>
      <w:r>
        <w:t>Post-transmisión: Retorno a 100 mA</w:t>
      </w:r>
    </w:p>
    <w:p w14:paraId="21E6BE00" w14:textId="3B3BE305" w:rsidR="002C2696" w:rsidRDefault="002413DE" w:rsidP="009C637F">
      <w:pPr>
        <w:pStyle w:val="Estilo4"/>
        <w:outlineLvl w:val="9"/>
      </w:pPr>
      <w:r>
        <w:t>Estos picos requieren que la fuente de alimentación pueda proporcionar al menos 300 mA instantáneos.</w:t>
      </w:r>
      <w:r w:rsidR="002C2696">
        <w:br w:type="page"/>
      </w:r>
    </w:p>
    <w:p w14:paraId="63380A53" w14:textId="5E4C2518" w:rsidR="00C73E75" w:rsidRPr="008C7330" w:rsidRDefault="002C2696" w:rsidP="002C2696">
      <w:pPr>
        <w:pStyle w:val="TableParagraph"/>
        <w:rPr>
          <w:lang w:val="es-419"/>
        </w:rPr>
      </w:pPr>
      <w:bookmarkStart w:id="538" w:name="_Toc218088797"/>
      <w:r w:rsidRPr="008C7330">
        <w:rPr>
          <w:b/>
          <w:bCs/>
        </w:rPr>
        <w:t>Comparación con especificaciones:</w:t>
      </w:r>
      <w:bookmarkEnd w:id="538"/>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00"/>
        <w:gridCol w:w="2811"/>
        <w:gridCol w:w="3394"/>
      </w:tblGrid>
      <w:tr w:rsidR="003C6BC4" w:rsidRPr="003C6BC4" w14:paraId="69EDD7E5" w14:textId="77777777" w:rsidTr="002C2696">
        <w:trPr>
          <w:tblHeader/>
          <w:jc w:val="right"/>
        </w:trPr>
        <w:tc>
          <w:tcPr>
            <w:tcW w:w="2062" w:type="dxa"/>
            <w:vAlign w:val="center"/>
            <w:hideMark/>
          </w:tcPr>
          <w:p w14:paraId="095978F4" w14:textId="77777777" w:rsidR="003C6BC4" w:rsidRPr="003C6BC4" w:rsidRDefault="003C6BC4" w:rsidP="009C637F">
            <w:pPr>
              <w:widowControl/>
              <w:autoSpaceDE/>
              <w:autoSpaceDN/>
              <w:spacing w:after="0" w:line="240" w:lineRule="auto"/>
              <w:jc w:val="center"/>
              <w:rPr>
                <w:b/>
                <w:bCs/>
                <w:szCs w:val="24"/>
                <w:lang w:val="es-419" w:eastAsia="es-419"/>
              </w:rPr>
            </w:pPr>
            <w:r w:rsidRPr="003C6BC4">
              <w:rPr>
                <w:b/>
                <w:bCs/>
                <w:szCs w:val="24"/>
                <w:lang w:val="es-419" w:eastAsia="es-419"/>
              </w:rPr>
              <w:t>Parámetro</w:t>
            </w:r>
          </w:p>
        </w:tc>
        <w:tc>
          <w:tcPr>
            <w:tcW w:w="2520" w:type="dxa"/>
            <w:vAlign w:val="center"/>
            <w:hideMark/>
          </w:tcPr>
          <w:p w14:paraId="4881D85F" w14:textId="77777777" w:rsidR="003C6BC4" w:rsidRPr="003C6BC4" w:rsidRDefault="003C6BC4" w:rsidP="009C637F">
            <w:pPr>
              <w:widowControl/>
              <w:autoSpaceDE/>
              <w:autoSpaceDN/>
              <w:spacing w:after="0" w:line="240" w:lineRule="auto"/>
              <w:jc w:val="center"/>
              <w:rPr>
                <w:b/>
                <w:bCs/>
                <w:szCs w:val="24"/>
                <w:lang w:val="es-419" w:eastAsia="es-419"/>
              </w:rPr>
            </w:pPr>
            <w:r w:rsidRPr="003C6BC4">
              <w:rPr>
                <w:b/>
                <w:bCs/>
                <w:szCs w:val="24"/>
                <w:lang w:val="es-419" w:eastAsia="es-419"/>
              </w:rPr>
              <w:t>Especificación Espressif</w:t>
            </w:r>
          </w:p>
        </w:tc>
        <w:tc>
          <w:tcPr>
            <w:tcW w:w="3042" w:type="dxa"/>
            <w:vAlign w:val="center"/>
            <w:hideMark/>
          </w:tcPr>
          <w:p w14:paraId="3856830A" w14:textId="77777777" w:rsidR="003C6BC4" w:rsidRPr="003C6BC4" w:rsidRDefault="003C6BC4" w:rsidP="009C637F">
            <w:pPr>
              <w:widowControl/>
              <w:autoSpaceDE/>
              <w:autoSpaceDN/>
              <w:spacing w:after="0" w:line="240" w:lineRule="auto"/>
              <w:jc w:val="center"/>
              <w:rPr>
                <w:b/>
                <w:bCs/>
                <w:szCs w:val="24"/>
                <w:lang w:val="es-419" w:eastAsia="es-419"/>
              </w:rPr>
            </w:pPr>
            <w:r w:rsidRPr="003C6BC4">
              <w:rPr>
                <w:b/>
                <w:bCs/>
                <w:szCs w:val="24"/>
                <w:lang w:val="es-419" w:eastAsia="es-419"/>
              </w:rPr>
              <w:t>Medición real</w:t>
            </w:r>
          </w:p>
        </w:tc>
      </w:tr>
      <w:tr w:rsidR="003C6BC4" w:rsidRPr="003C6BC4" w14:paraId="7CE25F73" w14:textId="77777777" w:rsidTr="002C2696">
        <w:trPr>
          <w:jc w:val="right"/>
        </w:trPr>
        <w:tc>
          <w:tcPr>
            <w:tcW w:w="2062" w:type="dxa"/>
            <w:vAlign w:val="center"/>
            <w:hideMark/>
          </w:tcPr>
          <w:p w14:paraId="64804E0C" w14:textId="77777777" w:rsidR="003C6BC4" w:rsidRPr="003C6BC4" w:rsidRDefault="003C6BC4" w:rsidP="009C637F">
            <w:pPr>
              <w:widowControl/>
              <w:autoSpaceDE/>
              <w:autoSpaceDN/>
              <w:spacing w:after="0" w:line="240" w:lineRule="auto"/>
              <w:jc w:val="left"/>
              <w:rPr>
                <w:szCs w:val="24"/>
                <w:lang w:val="es-419" w:eastAsia="es-419"/>
              </w:rPr>
            </w:pPr>
            <w:r w:rsidRPr="003C6BC4">
              <w:rPr>
                <w:szCs w:val="24"/>
                <w:lang w:val="es-419" w:eastAsia="es-419"/>
              </w:rPr>
              <w:t>Consumo WiFi idle</w:t>
            </w:r>
          </w:p>
        </w:tc>
        <w:tc>
          <w:tcPr>
            <w:tcW w:w="2520" w:type="dxa"/>
            <w:vAlign w:val="center"/>
            <w:hideMark/>
          </w:tcPr>
          <w:p w14:paraId="293F04BE" w14:textId="77777777" w:rsidR="003C6BC4" w:rsidRPr="003C6BC4" w:rsidRDefault="003C6BC4" w:rsidP="009C637F">
            <w:pPr>
              <w:widowControl/>
              <w:autoSpaceDE/>
              <w:autoSpaceDN/>
              <w:spacing w:after="0" w:line="240" w:lineRule="auto"/>
              <w:jc w:val="left"/>
              <w:rPr>
                <w:szCs w:val="24"/>
                <w:lang w:val="es-419" w:eastAsia="es-419"/>
              </w:rPr>
            </w:pPr>
            <w:r w:rsidRPr="003C6BC4">
              <w:rPr>
                <w:szCs w:val="24"/>
                <w:lang w:val="es-419" w:eastAsia="es-419"/>
              </w:rPr>
              <w:t>~100 mA</w:t>
            </w:r>
          </w:p>
        </w:tc>
        <w:tc>
          <w:tcPr>
            <w:tcW w:w="3042" w:type="dxa"/>
            <w:vAlign w:val="center"/>
            <w:hideMark/>
          </w:tcPr>
          <w:p w14:paraId="71A5B374" w14:textId="77777777" w:rsidR="003C6BC4" w:rsidRPr="003C6BC4" w:rsidRDefault="003C6BC4" w:rsidP="009C637F">
            <w:pPr>
              <w:widowControl/>
              <w:autoSpaceDE/>
              <w:autoSpaceDN/>
              <w:spacing w:after="0" w:line="240" w:lineRule="auto"/>
              <w:jc w:val="left"/>
              <w:rPr>
                <w:szCs w:val="24"/>
                <w:lang w:val="es-419" w:eastAsia="es-419"/>
              </w:rPr>
            </w:pPr>
            <w:r w:rsidRPr="003C6BC4">
              <w:rPr>
                <w:szCs w:val="24"/>
                <w:lang w:val="es-419" w:eastAsia="es-419"/>
              </w:rPr>
              <w:t>102 mA</w:t>
            </w:r>
          </w:p>
        </w:tc>
      </w:tr>
      <w:tr w:rsidR="003C6BC4" w:rsidRPr="003C6BC4" w14:paraId="4B326514" w14:textId="77777777" w:rsidTr="002C2696">
        <w:trPr>
          <w:jc w:val="right"/>
        </w:trPr>
        <w:tc>
          <w:tcPr>
            <w:tcW w:w="2062" w:type="dxa"/>
            <w:vAlign w:val="center"/>
            <w:hideMark/>
          </w:tcPr>
          <w:p w14:paraId="1374B7CA" w14:textId="77777777" w:rsidR="003C6BC4" w:rsidRPr="003C6BC4" w:rsidRDefault="003C6BC4" w:rsidP="009C637F">
            <w:pPr>
              <w:widowControl/>
              <w:autoSpaceDE/>
              <w:autoSpaceDN/>
              <w:spacing w:after="0" w:line="240" w:lineRule="auto"/>
              <w:jc w:val="left"/>
              <w:rPr>
                <w:szCs w:val="24"/>
                <w:lang w:val="es-419" w:eastAsia="es-419"/>
              </w:rPr>
            </w:pPr>
            <w:r w:rsidRPr="003C6BC4">
              <w:rPr>
                <w:szCs w:val="24"/>
                <w:lang w:val="es-419" w:eastAsia="es-419"/>
              </w:rPr>
              <w:t>Consumo WiFi TX</w:t>
            </w:r>
          </w:p>
        </w:tc>
        <w:tc>
          <w:tcPr>
            <w:tcW w:w="2520" w:type="dxa"/>
            <w:vAlign w:val="center"/>
            <w:hideMark/>
          </w:tcPr>
          <w:p w14:paraId="7FBB8158" w14:textId="77777777" w:rsidR="003C6BC4" w:rsidRPr="003C6BC4" w:rsidRDefault="003C6BC4" w:rsidP="009C637F">
            <w:pPr>
              <w:widowControl/>
              <w:autoSpaceDE/>
              <w:autoSpaceDN/>
              <w:spacing w:after="0" w:line="240" w:lineRule="auto"/>
              <w:jc w:val="left"/>
              <w:rPr>
                <w:szCs w:val="24"/>
                <w:lang w:val="es-419" w:eastAsia="es-419"/>
              </w:rPr>
            </w:pPr>
            <w:r w:rsidRPr="003C6BC4">
              <w:rPr>
                <w:szCs w:val="24"/>
                <w:lang w:val="es-419" w:eastAsia="es-419"/>
              </w:rPr>
              <w:t>160-260 mA</w:t>
            </w:r>
          </w:p>
        </w:tc>
        <w:tc>
          <w:tcPr>
            <w:tcW w:w="3042" w:type="dxa"/>
            <w:vAlign w:val="center"/>
            <w:hideMark/>
          </w:tcPr>
          <w:p w14:paraId="575DF950" w14:textId="77777777" w:rsidR="003C6BC4" w:rsidRPr="003C6BC4" w:rsidRDefault="003C6BC4" w:rsidP="009C637F">
            <w:pPr>
              <w:widowControl/>
              <w:autoSpaceDE/>
              <w:autoSpaceDN/>
              <w:spacing w:after="0" w:line="240" w:lineRule="auto"/>
              <w:jc w:val="left"/>
              <w:rPr>
                <w:szCs w:val="24"/>
                <w:lang w:val="es-419" w:eastAsia="es-419"/>
              </w:rPr>
            </w:pPr>
            <w:r w:rsidRPr="003C6BC4">
              <w:rPr>
                <w:szCs w:val="24"/>
                <w:lang w:val="es-419" w:eastAsia="es-419"/>
              </w:rPr>
              <w:t>200-280 mA</w:t>
            </w:r>
          </w:p>
        </w:tc>
      </w:tr>
      <w:tr w:rsidR="003C6BC4" w:rsidRPr="003C6BC4" w14:paraId="0C68E346" w14:textId="77777777" w:rsidTr="002C2696">
        <w:trPr>
          <w:jc w:val="right"/>
        </w:trPr>
        <w:tc>
          <w:tcPr>
            <w:tcW w:w="2062" w:type="dxa"/>
            <w:vAlign w:val="center"/>
            <w:hideMark/>
          </w:tcPr>
          <w:p w14:paraId="675C8322" w14:textId="77777777" w:rsidR="003C6BC4" w:rsidRPr="003C6BC4" w:rsidRDefault="003C6BC4" w:rsidP="009C637F">
            <w:pPr>
              <w:widowControl/>
              <w:autoSpaceDE/>
              <w:autoSpaceDN/>
              <w:spacing w:after="0" w:line="240" w:lineRule="auto"/>
              <w:jc w:val="left"/>
              <w:rPr>
                <w:szCs w:val="24"/>
                <w:lang w:val="es-419" w:eastAsia="es-419"/>
              </w:rPr>
            </w:pPr>
            <w:r w:rsidRPr="003C6BC4">
              <w:rPr>
                <w:szCs w:val="24"/>
                <w:lang w:val="es-419" w:eastAsia="es-419"/>
              </w:rPr>
              <w:t>Consumo deep sleep</w:t>
            </w:r>
          </w:p>
        </w:tc>
        <w:tc>
          <w:tcPr>
            <w:tcW w:w="2520" w:type="dxa"/>
            <w:vAlign w:val="center"/>
            <w:hideMark/>
          </w:tcPr>
          <w:p w14:paraId="631FAB82" w14:textId="77777777" w:rsidR="003C6BC4" w:rsidRPr="003C6BC4" w:rsidRDefault="003C6BC4" w:rsidP="009C637F">
            <w:pPr>
              <w:widowControl/>
              <w:autoSpaceDE/>
              <w:autoSpaceDN/>
              <w:spacing w:after="0" w:line="240" w:lineRule="auto"/>
              <w:jc w:val="left"/>
              <w:rPr>
                <w:szCs w:val="24"/>
                <w:lang w:val="es-419" w:eastAsia="es-419"/>
              </w:rPr>
            </w:pPr>
            <w:r w:rsidRPr="003C6BC4">
              <w:rPr>
                <w:szCs w:val="24"/>
                <w:lang w:val="es-419" w:eastAsia="es-419"/>
              </w:rPr>
              <w:t>10 µA</w:t>
            </w:r>
          </w:p>
        </w:tc>
        <w:tc>
          <w:tcPr>
            <w:tcW w:w="3042" w:type="dxa"/>
            <w:vAlign w:val="center"/>
            <w:hideMark/>
          </w:tcPr>
          <w:p w14:paraId="5103733E" w14:textId="77777777" w:rsidR="003C6BC4" w:rsidRPr="003C6BC4" w:rsidRDefault="003C6BC4" w:rsidP="009C637F">
            <w:pPr>
              <w:widowControl/>
              <w:autoSpaceDE/>
              <w:autoSpaceDN/>
              <w:spacing w:after="0" w:line="240" w:lineRule="auto"/>
              <w:jc w:val="left"/>
              <w:rPr>
                <w:szCs w:val="24"/>
                <w:lang w:val="es-419" w:eastAsia="es-419"/>
              </w:rPr>
            </w:pPr>
            <w:r w:rsidRPr="003C6BC4">
              <w:rPr>
                <w:szCs w:val="24"/>
                <w:lang w:val="es-419" w:eastAsia="es-419"/>
              </w:rPr>
              <w:t>No medido (no implementado)</w:t>
            </w:r>
          </w:p>
        </w:tc>
      </w:tr>
    </w:tbl>
    <w:p w14:paraId="4141D33A" w14:textId="77777777" w:rsidR="003C6BC4" w:rsidRDefault="003C6BC4" w:rsidP="009C637F">
      <w:pPr>
        <w:pStyle w:val="Estilo4"/>
        <w:outlineLvl w:val="9"/>
        <w:rPr>
          <w:lang w:val="es-419"/>
        </w:rPr>
      </w:pPr>
      <w:r>
        <w:t>Los valores medidos coinciden con las especificaciones del fabricante.</w:t>
      </w:r>
    </w:p>
    <w:p w14:paraId="15513A87" w14:textId="77777777" w:rsidR="003C6BC4" w:rsidRDefault="003C6BC4" w:rsidP="009C637F">
      <w:pPr>
        <w:pStyle w:val="Estilo4"/>
        <w:outlineLvl w:val="9"/>
      </w:pPr>
      <w:r>
        <w:rPr>
          <w:rStyle w:val="Textoennegrita"/>
        </w:rPr>
        <w:t>Optimizaciones posibles (no implementadas):</w:t>
      </w:r>
    </w:p>
    <w:p w14:paraId="683F1A71" w14:textId="77777777" w:rsidR="003C6BC4" w:rsidRDefault="003C6BC4" w:rsidP="009C637F">
      <w:pPr>
        <w:pStyle w:val="Estilo4"/>
        <w:outlineLvl w:val="9"/>
      </w:pPr>
      <w:r>
        <w:t>Reducción de frecuencia de CPU: De 240 MHz a 80 MHz podría reducir consumo en ~30%.</w:t>
      </w:r>
    </w:p>
    <w:p w14:paraId="57E6533E" w14:textId="77777777" w:rsidR="003C6BC4" w:rsidRDefault="003C6BC4" w:rsidP="009C637F">
      <w:pPr>
        <w:pStyle w:val="Estilo4"/>
        <w:outlineLvl w:val="9"/>
      </w:pPr>
      <w:r>
        <w:t>Apagar OLED entre lecturas: Ahorraría ~20 mA (18% del consumo).</w:t>
      </w:r>
    </w:p>
    <w:p w14:paraId="3A144478" w14:textId="77777777" w:rsidR="003C6BC4" w:rsidRDefault="003C6BC4" w:rsidP="009C637F">
      <w:pPr>
        <w:pStyle w:val="Estilo4"/>
        <w:outlineLvl w:val="9"/>
      </w:pPr>
      <w:r>
        <w:t>Aumentar intervalo de transmisión: De 60s a 120s reduciría consumo promedio en ~5 mA.</w:t>
      </w:r>
    </w:p>
    <w:p w14:paraId="36938C5B" w14:textId="77777777" w:rsidR="003C6BC4" w:rsidRDefault="003C6BC4" w:rsidP="009C637F">
      <w:pPr>
        <w:pStyle w:val="Estilo4"/>
        <w:outlineLvl w:val="9"/>
      </w:pPr>
      <w:r>
        <w:t>Modo deep sleep entre mediciones: Podría reducir consumo promedio a &lt;20 mA.</w:t>
      </w:r>
    </w:p>
    <w:p w14:paraId="557C53F4" w14:textId="77777777" w:rsidR="003C6BC4" w:rsidRDefault="003C6BC4" w:rsidP="009C637F">
      <w:pPr>
        <w:pStyle w:val="Estilo4"/>
        <w:outlineLvl w:val="9"/>
      </w:pPr>
      <w:r>
        <w:rPr>
          <w:rStyle w:val="Textoennegrita"/>
        </w:rPr>
        <w:t>Estabilidad de la fuente de alimentación:</w:t>
      </w:r>
    </w:p>
    <w:p w14:paraId="1DAD89C4" w14:textId="77777777" w:rsidR="003C6BC4" w:rsidRDefault="003C6BC4" w:rsidP="009C637F">
      <w:pPr>
        <w:pStyle w:val="Estilo4"/>
        <w:outlineLvl w:val="9"/>
      </w:pPr>
      <w:r>
        <w:t>Se verificó que la fuente USB de 5V @ 500 mA es suficiente:</w:t>
      </w:r>
    </w:p>
    <w:p w14:paraId="258ADAAE" w14:textId="77777777" w:rsidR="003C6BC4" w:rsidRDefault="003C6BC4" w:rsidP="009C637F">
      <w:pPr>
        <w:pStyle w:val="Estilo4"/>
        <w:numPr>
          <w:ilvl w:val="0"/>
          <w:numId w:val="510"/>
        </w:numPr>
        <w:outlineLvl w:val="9"/>
      </w:pPr>
      <w:r>
        <w:t>Consumo promedio: 115 mA (23% de capacidad)</w:t>
      </w:r>
    </w:p>
    <w:p w14:paraId="5AF3FAB5" w14:textId="77777777" w:rsidR="003C6BC4" w:rsidRDefault="003C6BC4" w:rsidP="009C637F">
      <w:pPr>
        <w:pStyle w:val="Estilo4"/>
        <w:numPr>
          <w:ilvl w:val="0"/>
          <w:numId w:val="510"/>
        </w:numPr>
        <w:outlineLvl w:val="9"/>
      </w:pPr>
      <w:r>
        <w:t>Consumo pico: 280 mA (56% de capacidad)</w:t>
      </w:r>
    </w:p>
    <w:p w14:paraId="5CE5E61E" w14:textId="77777777" w:rsidR="003C6BC4" w:rsidRDefault="003C6BC4" w:rsidP="009C637F">
      <w:pPr>
        <w:pStyle w:val="Estilo4"/>
        <w:numPr>
          <w:ilvl w:val="0"/>
          <w:numId w:val="510"/>
        </w:numPr>
        <w:outlineLvl w:val="9"/>
      </w:pPr>
      <w:r>
        <w:t>Margen de seguridad: 220 mA (44%)</w:t>
      </w:r>
    </w:p>
    <w:p w14:paraId="7143D950" w14:textId="77777777" w:rsidR="00C73E75" w:rsidRPr="002413DE" w:rsidRDefault="00C73E75" w:rsidP="009C637F">
      <w:pPr>
        <w:pStyle w:val="Estilo4"/>
        <w:outlineLvl w:val="9"/>
        <w:rPr>
          <w:lang w:val="es-419"/>
        </w:rPr>
      </w:pPr>
    </w:p>
    <w:p w14:paraId="1F66DE01" w14:textId="7D2C65BB" w:rsidR="00434DB8" w:rsidRDefault="00434DB8" w:rsidP="004C25B9">
      <w:pPr>
        <w:pStyle w:val="MyStyle"/>
        <w:outlineLvl w:val="3"/>
      </w:pPr>
      <w:bookmarkStart w:id="539" w:name="_Toc217135248"/>
      <w:bookmarkStart w:id="540" w:name="_Toc218087739"/>
      <w:r>
        <w:t>6.1.3.2. Autonomía estimada</w:t>
      </w:r>
      <w:bookmarkEnd w:id="539"/>
      <w:bookmarkEnd w:id="540"/>
    </w:p>
    <w:p w14:paraId="649D08CD" w14:textId="77777777" w:rsidR="00836DF6" w:rsidRDefault="00836DF6" w:rsidP="009C637F">
      <w:pPr>
        <w:pStyle w:val="Estilo4"/>
        <w:spacing w:before="60" w:after="60"/>
        <w:outlineLvl w:val="9"/>
        <w:rPr>
          <w:lang w:val="es-419"/>
        </w:rPr>
      </w:pPr>
      <w:r>
        <w:t>La autonomía del sistema se calculó para diferentes configuraciones de batería, evaluando la viabilidad de operación portátil.</w:t>
      </w:r>
    </w:p>
    <w:p w14:paraId="77678373" w14:textId="77777777" w:rsidR="00836DF6" w:rsidRDefault="00836DF6" w:rsidP="009C637F">
      <w:pPr>
        <w:pStyle w:val="Estilo4"/>
        <w:spacing w:before="60" w:after="60"/>
        <w:outlineLvl w:val="9"/>
      </w:pPr>
      <w:r>
        <w:rPr>
          <w:rStyle w:val="Textoennegrita"/>
        </w:rPr>
        <w:t>Fórmula de cálculo de autonomía:</w:t>
      </w:r>
    </w:p>
    <w:p w14:paraId="592AD0F5" w14:textId="77777777" w:rsidR="00836DF6" w:rsidRDefault="00836DF6" w:rsidP="009C637F">
      <w:pPr>
        <w:pStyle w:val="Estilo4"/>
        <w:spacing w:before="60" w:after="60"/>
        <w:outlineLvl w:val="9"/>
      </w:pPr>
      <w:r>
        <w:t>Autonomía (horas) = Capacidad_batería (mAh) / Corriente_promedio (mA)</w:t>
      </w:r>
    </w:p>
    <w:p w14:paraId="5A9F1C59" w14:textId="77777777" w:rsidR="00836DF6" w:rsidRDefault="00836DF6" w:rsidP="009C637F">
      <w:pPr>
        <w:pStyle w:val="Estilo4"/>
        <w:spacing w:before="60" w:after="60"/>
        <w:outlineLvl w:val="9"/>
      </w:pPr>
      <w:r>
        <w:t>Autonomía (horas) = Capacidad_batería (mAh) × Eficiencia / Corriente_promedio (mA)</w:t>
      </w:r>
    </w:p>
    <w:p w14:paraId="250F57E7" w14:textId="77777777" w:rsidR="00836DF6" w:rsidRDefault="00836DF6" w:rsidP="009C637F">
      <w:pPr>
        <w:pStyle w:val="Estilo4"/>
        <w:spacing w:before="60" w:after="60"/>
        <w:outlineLvl w:val="9"/>
      </w:pPr>
      <w:r>
        <w:t>Donde:</w:t>
      </w:r>
    </w:p>
    <w:p w14:paraId="58ABFD07" w14:textId="77777777" w:rsidR="00836DF6" w:rsidRDefault="00836DF6" w:rsidP="009C637F">
      <w:pPr>
        <w:pStyle w:val="Estilo4"/>
        <w:spacing w:before="60" w:after="60"/>
        <w:outlineLvl w:val="9"/>
      </w:pPr>
      <w:r>
        <w:t>Eficiencia: Factor de corrección por pérdidas del regulador (típico: 0.85)</w:t>
      </w:r>
    </w:p>
    <w:p w14:paraId="5916D3A7" w14:textId="77777777" w:rsidR="00836DF6" w:rsidRDefault="00836DF6" w:rsidP="009C637F">
      <w:pPr>
        <w:pStyle w:val="Estilo4"/>
        <w:spacing w:before="60" w:after="60"/>
        <w:outlineLvl w:val="9"/>
      </w:pPr>
      <w:r>
        <w:t>Corriente_promedio: 115 mA (operación normal continua)</w:t>
      </w:r>
    </w:p>
    <w:p w14:paraId="5EB3451E" w14:textId="77777777" w:rsidR="00836DF6" w:rsidRDefault="00836DF6" w:rsidP="009C637F">
      <w:pPr>
        <w:pStyle w:val="Estilo4"/>
        <w:spacing w:before="60" w:after="60"/>
        <w:outlineLvl w:val="9"/>
        <w:rPr>
          <w:lang w:val="es-419" w:eastAsia="es-419"/>
        </w:rPr>
      </w:pPr>
    </w:p>
    <w:p w14:paraId="59699D71" w14:textId="39FDF52B" w:rsidR="00836DF6" w:rsidRPr="00836DF6" w:rsidRDefault="00836DF6" w:rsidP="009C637F">
      <w:pPr>
        <w:pStyle w:val="Estilo4"/>
        <w:spacing w:before="60" w:after="60"/>
        <w:outlineLvl w:val="9"/>
        <w:rPr>
          <w:lang w:val="es-419" w:eastAsia="es-419"/>
        </w:rPr>
      </w:pPr>
      <w:r w:rsidRPr="00836DF6">
        <w:rPr>
          <w:lang w:val="es-419" w:eastAsia="es-419"/>
        </w:rPr>
        <w:t>Escenario 1: Alimentación por USB (referencia)</w:t>
      </w:r>
    </w:p>
    <w:p w14:paraId="4F600377" w14:textId="77777777" w:rsidR="00836DF6" w:rsidRDefault="00836DF6" w:rsidP="009C637F">
      <w:pPr>
        <w:pStyle w:val="Estilo4"/>
        <w:spacing w:before="60" w:after="60"/>
        <w:outlineLvl w:val="9"/>
        <w:rPr>
          <w:lang w:val="es-419" w:eastAsia="es-419"/>
        </w:rPr>
      </w:pPr>
      <w:r w:rsidRPr="00836DF6">
        <w:rPr>
          <w:lang w:val="es-419" w:eastAsia="es-419"/>
        </w:rPr>
        <w:t xml:space="preserve">Fuente: Puerto USB estándar o cargador USB </w:t>
      </w:r>
    </w:p>
    <w:p w14:paraId="7FDB7659" w14:textId="21583117" w:rsidR="00836DF6" w:rsidRDefault="00836DF6" w:rsidP="009C637F">
      <w:pPr>
        <w:pStyle w:val="Estilo4"/>
        <w:spacing w:before="60" w:after="60"/>
        <w:outlineLvl w:val="9"/>
        <w:rPr>
          <w:lang w:val="es-419" w:eastAsia="es-419"/>
        </w:rPr>
      </w:pPr>
      <w:r w:rsidRPr="00836DF6">
        <w:rPr>
          <w:lang w:val="es-419" w:eastAsia="es-419"/>
        </w:rPr>
        <w:t xml:space="preserve">Voltaje: 5V </w:t>
      </w:r>
    </w:p>
    <w:p w14:paraId="756C4AD6" w14:textId="77777777" w:rsidR="00836DF6" w:rsidRDefault="00836DF6" w:rsidP="009C637F">
      <w:pPr>
        <w:pStyle w:val="Estilo4"/>
        <w:spacing w:before="60" w:after="60"/>
        <w:outlineLvl w:val="9"/>
        <w:rPr>
          <w:lang w:val="es-419" w:eastAsia="es-419"/>
        </w:rPr>
      </w:pPr>
      <w:r w:rsidRPr="00836DF6">
        <w:rPr>
          <w:lang w:val="es-419" w:eastAsia="es-419"/>
        </w:rPr>
        <w:t xml:space="preserve">Corriente disponible: 500 mA - 2A (según dispositivo) </w:t>
      </w:r>
    </w:p>
    <w:p w14:paraId="04F805AA" w14:textId="77777777" w:rsidR="00836DF6" w:rsidRDefault="00836DF6" w:rsidP="009C637F">
      <w:pPr>
        <w:pStyle w:val="Estilo4"/>
        <w:spacing w:before="60" w:after="60"/>
        <w:outlineLvl w:val="9"/>
        <w:rPr>
          <w:lang w:val="es-419" w:eastAsia="es-419"/>
        </w:rPr>
      </w:pPr>
      <w:r w:rsidRPr="00836DF6">
        <w:rPr>
          <w:lang w:val="es-419" w:eastAsia="es-419"/>
        </w:rPr>
        <w:t xml:space="preserve">Autonomía: Ilimitada (alimentación continua) </w:t>
      </w:r>
    </w:p>
    <w:p w14:paraId="43C9CBAC" w14:textId="567FEEC6" w:rsidR="00836DF6" w:rsidRPr="00836DF6" w:rsidRDefault="00836DF6" w:rsidP="009C637F">
      <w:pPr>
        <w:pStyle w:val="Estilo4"/>
        <w:spacing w:before="60" w:after="60"/>
        <w:outlineLvl w:val="9"/>
        <w:rPr>
          <w:lang w:val="es-419" w:eastAsia="es-419"/>
        </w:rPr>
      </w:pPr>
      <w:r w:rsidRPr="00836DF6">
        <w:rPr>
          <w:lang w:val="es-419" w:eastAsia="es-419"/>
        </w:rPr>
        <w:t>Uso recomendado: Operación permanente del sistema</w:t>
      </w:r>
    </w:p>
    <w:p w14:paraId="3C6A6D7A" w14:textId="19F10BD0" w:rsidR="003F0F5D" w:rsidRDefault="003F0F5D" w:rsidP="009C637F">
      <w:pPr>
        <w:pStyle w:val="Estilo4"/>
        <w:spacing w:before="60" w:after="60"/>
        <w:outlineLvl w:val="9"/>
        <w:rPr>
          <w:lang w:val="es-419" w:eastAsia="es-419"/>
        </w:rPr>
      </w:pPr>
      <w:r>
        <w:rPr>
          <w:lang w:val="es-419" w:eastAsia="es-419"/>
        </w:rPr>
        <w:br w:type="page"/>
      </w:r>
    </w:p>
    <w:p w14:paraId="2F97543C" w14:textId="15FA3FB3" w:rsidR="00836DF6" w:rsidRPr="00836DF6" w:rsidRDefault="00836DF6" w:rsidP="009C637F">
      <w:pPr>
        <w:pStyle w:val="Estilo4"/>
        <w:spacing w:before="60" w:after="60"/>
        <w:outlineLvl w:val="9"/>
        <w:rPr>
          <w:lang w:val="es-419" w:eastAsia="es-419"/>
        </w:rPr>
      </w:pPr>
      <w:r w:rsidRPr="00836DF6">
        <w:rPr>
          <w:lang w:val="es-419" w:eastAsia="es-419"/>
        </w:rPr>
        <w:t>Escenario 2: Power Bank de 10,000 mAh</w:t>
      </w:r>
    </w:p>
    <w:p w14:paraId="66188C5D" w14:textId="77777777" w:rsidR="00836DF6" w:rsidRDefault="00836DF6" w:rsidP="009C637F">
      <w:pPr>
        <w:pStyle w:val="Estilo4"/>
        <w:outlineLvl w:val="9"/>
        <w:rPr>
          <w:lang w:val="es-419" w:eastAsia="es-419"/>
        </w:rPr>
      </w:pPr>
      <w:r w:rsidRPr="00836DF6">
        <w:rPr>
          <w:lang w:val="es-419" w:eastAsia="es-419"/>
        </w:rPr>
        <w:t xml:space="preserve">Capacidad nominal: 10,000 mAh @ 3.7V </w:t>
      </w:r>
    </w:p>
    <w:p w14:paraId="2B93EE93" w14:textId="77777777" w:rsidR="00836DF6" w:rsidRDefault="00836DF6" w:rsidP="009C637F">
      <w:pPr>
        <w:pStyle w:val="Estilo4"/>
        <w:outlineLvl w:val="9"/>
        <w:rPr>
          <w:lang w:val="es-419" w:eastAsia="es-419"/>
        </w:rPr>
      </w:pPr>
      <w:r w:rsidRPr="00836DF6">
        <w:rPr>
          <w:lang w:val="es-419" w:eastAsia="es-419"/>
        </w:rPr>
        <w:t xml:space="preserve">Capacidad efectiva @ 5V: ~6,800 mAh (considerando eficiencia del convertidor) </w:t>
      </w:r>
    </w:p>
    <w:p w14:paraId="5B8757F7" w14:textId="56CDADDD" w:rsidR="00836DF6" w:rsidRPr="00836DF6" w:rsidRDefault="00836DF6" w:rsidP="009C637F">
      <w:pPr>
        <w:pStyle w:val="Estilo4"/>
        <w:outlineLvl w:val="9"/>
        <w:rPr>
          <w:lang w:val="es-419" w:eastAsia="es-419"/>
        </w:rPr>
      </w:pPr>
      <w:r w:rsidRPr="00836DF6">
        <w:rPr>
          <w:lang w:val="es-419" w:eastAsia="es-419"/>
        </w:rPr>
        <w:t>Corriente del sistema: 115 mA promedio</w:t>
      </w:r>
    </w:p>
    <w:p w14:paraId="1F40EE08" w14:textId="77777777" w:rsidR="00836DF6" w:rsidRDefault="00836DF6" w:rsidP="009C637F">
      <w:pPr>
        <w:pStyle w:val="Estilo4"/>
        <w:outlineLvl w:val="9"/>
        <w:rPr>
          <w:lang w:val="es-419" w:eastAsia="es-419"/>
        </w:rPr>
      </w:pPr>
      <w:r w:rsidRPr="00836DF6">
        <w:rPr>
          <w:lang w:val="es-419" w:eastAsia="es-419"/>
        </w:rPr>
        <w:t xml:space="preserve">Cálculo: </w:t>
      </w:r>
    </w:p>
    <w:p w14:paraId="0E1089D7" w14:textId="77777777" w:rsidR="00836DF6" w:rsidRDefault="00836DF6" w:rsidP="009C637F">
      <w:pPr>
        <w:pStyle w:val="Estilo4"/>
        <w:outlineLvl w:val="9"/>
        <w:rPr>
          <w:lang w:val="es-419" w:eastAsia="es-419"/>
        </w:rPr>
      </w:pPr>
      <w:r w:rsidRPr="00836DF6">
        <w:rPr>
          <w:lang w:val="es-419" w:eastAsia="es-419"/>
        </w:rPr>
        <w:t xml:space="preserve">Autonomía = 6,800 mAh × 0.85 / 115 mA </w:t>
      </w:r>
    </w:p>
    <w:p w14:paraId="1FA77113" w14:textId="77777777" w:rsidR="00836DF6" w:rsidRDefault="00836DF6" w:rsidP="009C637F">
      <w:pPr>
        <w:pStyle w:val="Estilo4"/>
        <w:outlineLvl w:val="9"/>
        <w:rPr>
          <w:lang w:val="es-419" w:eastAsia="es-419"/>
        </w:rPr>
      </w:pPr>
      <w:r w:rsidRPr="00836DF6">
        <w:rPr>
          <w:lang w:val="es-419" w:eastAsia="es-419"/>
        </w:rPr>
        <w:t xml:space="preserve">Autonomía = 5,780 / 115 </w:t>
      </w:r>
    </w:p>
    <w:p w14:paraId="72467439" w14:textId="2B84C5DD" w:rsidR="00836DF6" w:rsidRPr="00836DF6" w:rsidRDefault="00836DF6" w:rsidP="009C637F">
      <w:pPr>
        <w:pStyle w:val="Estilo4"/>
        <w:outlineLvl w:val="9"/>
        <w:rPr>
          <w:lang w:val="es-419" w:eastAsia="es-419"/>
        </w:rPr>
      </w:pPr>
      <w:r w:rsidRPr="00836DF6">
        <w:rPr>
          <w:lang w:val="es-419" w:eastAsia="es-419"/>
        </w:rPr>
        <w:t>Autonomía ≈ 50.3 horas ≈ 2.1 días</w:t>
      </w:r>
    </w:p>
    <w:p w14:paraId="13E59237" w14:textId="77777777" w:rsidR="00836DF6" w:rsidRPr="00836DF6" w:rsidRDefault="00836DF6" w:rsidP="009C637F">
      <w:pPr>
        <w:pStyle w:val="Estilo4"/>
        <w:outlineLvl w:val="9"/>
        <w:rPr>
          <w:lang w:val="es-419" w:eastAsia="es-419"/>
        </w:rPr>
      </w:pPr>
      <w:r w:rsidRPr="00836DF6">
        <w:rPr>
          <w:lang w:val="es-419" w:eastAsia="es-419"/>
        </w:rPr>
        <w:t>Uso recomendado: Instalaciones temporales, pruebas de campo, respaldo ante cortes de luz</w:t>
      </w:r>
    </w:p>
    <w:p w14:paraId="692703D9" w14:textId="77777777" w:rsidR="00836DF6" w:rsidRPr="00836DF6" w:rsidRDefault="00836DF6" w:rsidP="009C637F">
      <w:pPr>
        <w:pStyle w:val="Estilo4"/>
        <w:outlineLvl w:val="9"/>
        <w:rPr>
          <w:lang w:val="es-419" w:eastAsia="es-419"/>
        </w:rPr>
      </w:pPr>
      <w:r w:rsidRPr="00836DF6">
        <w:rPr>
          <w:lang w:val="es-419" w:eastAsia="es-419"/>
        </w:rPr>
        <w:t>Escenario 3: Power Bank de 20,000 mAh</w:t>
      </w:r>
    </w:p>
    <w:p w14:paraId="0931101A" w14:textId="77777777" w:rsidR="00836DF6" w:rsidRDefault="00836DF6" w:rsidP="009C637F">
      <w:pPr>
        <w:pStyle w:val="Estilo4"/>
        <w:outlineLvl w:val="9"/>
        <w:rPr>
          <w:lang w:val="es-419" w:eastAsia="es-419"/>
        </w:rPr>
      </w:pPr>
      <w:r w:rsidRPr="00836DF6">
        <w:rPr>
          <w:lang w:val="es-419" w:eastAsia="es-419"/>
        </w:rPr>
        <w:t xml:space="preserve">Capacidad nominal: 20,000 mAh @ 3.7V </w:t>
      </w:r>
    </w:p>
    <w:p w14:paraId="44991460" w14:textId="77777777" w:rsidR="00836DF6" w:rsidRDefault="00836DF6" w:rsidP="009C637F">
      <w:pPr>
        <w:pStyle w:val="Estilo4"/>
        <w:outlineLvl w:val="9"/>
        <w:rPr>
          <w:lang w:val="es-419" w:eastAsia="es-419"/>
        </w:rPr>
      </w:pPr>
      <w:r w:rsidRPr="00836DF6">
        <w:rPr>
          <w:lang w:val="es-419" w:eastAsia="es-419"/>
        </w:rPr>
        <w:t xml:space="preserve">Capacidad efectiva @ 5V: ~13,600 mAh </w:t>
      </w:r>
    </w:p>
    <w:p w14:paraId="18CB7AB2" w14:textId="3A435823" w:rsidR="00836DF6" w:rsidRPr="00836DF6" w:rsidRDefault="00836DF6" w:rsidP="009C637F">
      <w:pPr>
        <w:pStyle w:val="Estilo4"/>
        <w:outlineLvl w:val="9"/>
        <w:rPr>
          <w:lang w:val="es-419" w:eastAsia="es-419"/>
        </w:rPr>
      </w:pPr>
      <w:r w:rsidRPr="00836DF6">
        <w:rPr>
          <w:lang w:val="es-419" w:eastAsia="es-419"/>
        </w:rPr>
        <w:t>Corriente del sistema: 115 mA promedio</w:t>
      </w:r>
    </w:p>
    <w:p w14:paraId="4B347ACA" w14:textId="77777777" w:rsidR="00836DF6" w:rsidRDefault="00836DF6" w:rsidP="009C637F">
      <w:pPr>
        <w:pStyle w:val="Estilo4"/>
        <w:outlineLvl w:val="9"/>
        <w:rPr>
          <w:lang w:val="es-419" w:eastAsia="es-419"/>
        </w:rPr>
      </w:pPr>
      <w:r w:rsidRPr="00836DF6">
        <w:rPr>
          <w:lang w:val="es-419" w:eastAsia="es-419"/>
        </w:rPr>
        <w:t xml:space="preserve">Cálculo: </w:t>
      </w:r>
    </w:p>
    <w:p w14:paraId="31BEDC73" w14:textId="77777777" w:rsidR="00836DF6" w:rsidRDefault="00836DF6" w:rsidP="009C637F">
      <w:pPr>
        <w:pStyle w:val="Estilo4"/>
        <w:outlineLvl w:val="9"/>
        <w:rPr>
          <w:lang w:val="es-419" w:eastAsia="es-419"/>
        </w:rPr>
      </w:pPr>
      <w:r w:rsidRPr="00836DF6">
        <w:rPr>
          <w:lang w:val="es-419" w:eastAsia="es-419"/>
        </w:rPr>
        <w:t xml:space="preserve">Autonomía = 13,600 mAh × 0.85 / 115 mA </w:t>
      </w:r>
    </w:p>
    <w:p w14:paraId="03214DFE" w14:textId="77777777" w:rsidR="00836DF6" w:rsidRDefault="00836DF6" w:rsidP="009C637F">
      <w:pPr>
        <w:pStyle w:val="Estilo4"/>
        <w:outlineLvl w:val="9"/>
        <w:rPr>
          <w:lang w:val="es-419" w:eastAsia="es-419"/>
        </w:rPr>
      </w:pPr>
      <w:r w:rsidRPr="00836DF6">
        <w:rPr>
          <w:lang w:val="es-419" w:eastAsia="es-419"/>
        </w:rPr>
        <w:t xml:space="preserve">Autonomía = 11,560 / 115 </w:t>
      </w:r>
    </w:p>
    <w:p w14:paraId="512EB07E" w14:textId="021BE4B3" w:rsidR="00836DF6" w:rsidRPr="00836DF6" w:rsidRDefault="00836DF6" w:rsidP="009C637F">
      <w:pPr>
        <w:pStyle w:val="Estilo4"/>
        <w:outlineLvl w:val="9"/>
        <w:rPr>
          <w:lang w:val="es-419" w:eastAsia="es-419"/>
        </w:rPr>
      </w:pPr>
      <w:r w:rsidRPr="00836DF6">
        <w:rPr>
          <w:lang w:val="es-419" w:eastAsia="es-419"/>
        </w:rPr>
        <w:t>Autonomía ≈ 100.5 horas ≈ 4.2 días</w:t>
      </w:r>
    </w:p>
    <w:p w14:paraId="0735A399" w14:textId="77777777" w:rsidR="00836DF6" w:rsidRPr="00836DF6" w:rsidRDefault="00836DF6" w:rsidP="009C637F">
      <w:pPr>
        <w:pStyle w:val="Estilo4"/>
        <w:outlineLvl w:val="9"/>
        <w:rPr>
          <w:lang w:val="es-419" w:eastAsia="es-419"/>
        </w:rPr>
      </w:pPr>
      <w:r w:rsidRPr="00836DF6">
        <w:rPr>
          <w:lang w:val="es-419" w:eastAsia="es-419"/>
        </w:rPr>
        <w:t>Uso recomendado: Monitoreo extendido sin acceso a alimentación eléctrica</w:t>
      </w:r>
    </w:p>
    <w:p w14:paraId="2FD1E58C" w14:textId="77777777" w:rsidR="00836DF6" w:rsidRPr="00836DF6" w:rsidRDefault="00836DF6" w:rsidP="009C637F">
      <w:pPr>
        <w:pStyle w:val="Estilo4"/>
        <w:outlineLvl w:val="9"/>
        <w:rPr>
          <w:lang w:val="es-419" w:eastAsia="es-419"/>
        </w:rPr>
      </w:pPr>
      <w:r w:rsidRPr="00836DF6">
        <w:rPr>
          <w:lang w:val="es-419" w:eastAsia="es-419"/>
        </w:rPr>
        <w:t>Escenario 4: Batería de litio 18650 (3.7V 3,000 mAh) con regulador</w:t>
      </w:r>
    </w:p>
    <w:p w14:paraId="0625DC6C" w14:textId="77777777" w:rsidR="00836DF6" w:rsidRDefault="00836DF6" w:rsidP="009C637F">
      <w:pPr>
        <w:pStyle w:val="Estilo4"/>
        <w:outlineLvl w:val="9"/>
        <w:rPr>
          <w:lang w:val="es-419" w:eastAsia="es-419"/>
        </w:rPr>
      </w:pPr>
      <w:r w:rsidRPr="00836DF6">
        <w:rPr>
          <w:lang w:val="es-419" w:eastAsia="es-419"/>
        </w:rPr>
        <w:t>Capacidad: 3,000 mAh @ 3.7V Voltaje:</w:t>
      </w:r>
    </w:p>
    <w:p w14:paraId="72B51231" w14:textId="77777777" w:rsidR="004D23F5" w:rsidRDefault="00836DF6" w:rsidP="009C637F">
      <w:pPr>
        <w:pStyle w:val="Estilo4"/>
        <w:outlineLvl w:val="9"/>
        <w:rPr>
          <w:lang w:val="es-419" w:eastAsia="es-419"/>
        </w:rPr>
      </w:pPr>
      <w:r w:rsidRPr="00836DF6">
        <w:rPr>
          <w:lang w:val="es-419" w:eastAsia="es-419"/>
        </w:rPr>
        <w:t>Requiere elevador DC-DC (boost) a 5V</w:t>
      </w:r>
    </w:p>
    <w:p w14:paraId="454C0A9D" w14:textId="77777777" w:rsidR="004D23F5" w:rsidRDefault="00836DF6" w:rsidP="009C637F">
      <w:pPr>
        <w:pStyle w:val="Estilo4"/>
        <w:outlineLvl w:val="9"/>
        <w:rPr>
          <w:lang w:val="es-419" w:eastAsia="es-419"/>
        </w:rPr>
      </w:pPr>
      <w:r w:rsidRPr="00836DF6">
        <w:rPr>
          <w:lang w:val="es-419" w:eastAsia="es-419"/>
        </w:rPr>
        <w:t xml:space="preserve">Eficiencia del boost: ~85% </w:t>
      </w:r>
    </w:p>
    <w:p w14:paraId="225FF1D8" w14:textId="23606D41" w:rsidR="00836DF6" w:rsidRPr="00836DF6" w:rsidRDefault="00836DF6" w:rsidP="009C637F">
      <w:pPr>
        <w:pStyle w:val="Estilo4"/>
        <w:outlineLvl w:val="9"/>
        <w:rPr>
          <w:lang w:val="es-419" w:eastAsia="es-419"/>
        </w:rPr>
      </w:pPr>
      <w:r w:rsidRPr="00836DF6">
        <w:rPr>
          <w:lang w:val="es-419" w:eastAsia="es-419"/>
        </w:rPr>
        <w:t>Capacidad efectiva @ 5V: 3,000 × 0.85 = 2,550 mAh</w:t>
      </w:r>
    </w:p>
    <w:p w14:paraId="6011592A" w14:textId="77777777" w:rsidR="004D23F5" w:rsidRDefault="00836DF6" w:rsidP="009C637F">
      <w:pPr>
        <w:pStyle w:val="Estilo4"/>
        <w:outlineLvl w:val="9"/>
        <w:rPr>
          <w:lang w:val="es-419" w:eastAsia="es-419"/>
        </w:rPr>
      </w:pPr>
      <w:r w:rsidRPr="00836DF6">
        <w:rPr>
          <w:lang w:val="es-419" w:eastAsia="es-419"/>
        </w:rPr>
        <w:t xml:space="preserve">Cálculo: </w:t>
      </w:r>
    </w:p>
    <w:p w14:paraId="703DB00E" w14:textId="77777777" w:rsidR="004D23F5" w:rsidRDefault="00836DF6" w:rsidP="009C637F">
      <w:pPr>
        <w:pStyle w:val="Estilo4"/>
        <w:outlineLvl w:val="9"/>
        <w:rPr>
          <w:lang w:val="es-419" w:eastAsia="es-419"/>
        </w:rPr>
      </w:pPr>
      <w:r w:rsidRPr="00836DF6">
        <w:rPr>
          <w:lang w:val="es-419" w:eastAsia="es-419"/>
        </w:rPr>
        <w:t xml:space="preserve">Autonomía = 2,550 mAh × 0.85 / 115 mA </w:t>
      </w:r>
    </w:p>
    <w:p w14:paraId="27F6F5A6" w14:textId="77777777" w:rsidR="004D23F5" w:rsidRDefault="00836DF6" w:rsidP="009C637F">
      <w:pPr>
        <w:pStyle w:val="Estilo4"/>
        <w:outlineLvl w:val="9"/>
        <w:rPr>
          <w:lang w:val="es-419" w:eastAsia="es-419"/>
        </w:rPr>
      </w:pPr>
      <w:r w:rsidRPr="00836DF6">
        <w:rPr>
          <w:lang w:val="es-419" w:eastAsia="es-419"/>
        </w:rPr>
        <w:t xml:space="preserve">Autonomía = 2,167.5 / 115 </w:t>
      </w:r>
    </w:p>
    <w:p w14:paraId="55CDB7F8" w14:textId="099804A5" w:rsidR="00836DF6" w:rsidRPr="00836DF6" w:rsidRDefault="00836DF6" w:rsidP="009C637F">
      <w:pPr>
        <w:pStyle w:val="Estilo4"/>
        <w:outlineLvl w:val="9"/>
        <w:rPr>
          <w:lang w:val="es-419" w:eastAsia="es-419"/>
        </w:rPr>
      </w:pPr>
      <w:r w:rsidRPr="00836DF6">
        <w:rPr>
          <w:lang w:val="es-419" w:eastAsia="es-419"/>
        </w:rPr>
        <w:t>Autonomía ≈ 18.8 horas</w:t>
      </w:r>
    </w:p>
    <w:p w14:paraId="50179064" w14:textId="77777777" w:rsidR="00836DF6" w:rsidRPr="00836DF6" w:rsidRDefault="00836DF6" w:rsidP="009C637F">
      <w:pPr>
        <w:pStyle w:val="Estilo4"/>
        <w:outlineLvl w:val="9"/>
        <w:rPr>
          <w:lang w:val="es-419" w:eastAsia="es-419"/>
        </w:rPr>
      </w:pPr>
      <w:r w:rsidRPr="00836DF6">
        <w:rPr>
          <w:lang w:val="es-419" w:eastAsia="es-419"/>
        </w:rPr>
        <w:t>Uso recomendado: Solución compacta para autonomía de un día</w:t>
      </w:r>
    </w:p>
    <w:p w14:paraId="0F30375E" w14:textId="77777777" w:rsidR="004D23F5" w:rsidRDefault="004D23F5" w:rsidP="009C637F">
      <w:pPr>
        <w:pStyle w:val="Estilo4"/>
        <w:outlineLvl w:val="9"/>
        <w:rPr>
          <w:lang w:val="es-419" w:eastAsia="es-419"/>
        </w:rPr>
      </w:pPr>
    </w:p>
    <w:p w14:paraId="7E1789AE" w14:textId="77777777" w:rsidR="004D23F5" w:rsidRDefault="004D23F5" w:rsidP="009C637F">
      <w:pPr>
        <w:pStyle w:val="Estilo4"/>
        <w:outlineLvl w:val="9"/>
        <w:rPr>
          <w:lang w:val="es-419" w:eastAsia="es-419"/>
        </w:rPr>
      </w:pPr>
    </w:p>
    <w:p w14:paraId="5A8FA566" w14:textId="77777777" w:rsidR="004D23F5" w:rsidRDefault="004D23F5" w:rsidP="009C637F">
      <w:pPr>
        <w:pStyle w:val="Estilo4"/>
        <w:outlineLvl w:val="9"/>
        <w:rPr>
          <w:lang w:val="es-419" w:eastAsia="es-419"/>
        </w:rPr>
      </w:pPr>
    </w:p>
    <w:p w14:paraId="63AE2E21" w14:textId="77777777" w:rsidR="004D23F5" w:rsidRDefault="004D23F5" w:rsidP="009C637F">
      <w:pPr>
        <w:pStyle w:val="Estilo4"/>
        <w:outlineLvl w:val="9"/>
        <w:rPr>
          <w:lang w:val="es-419" w:eastAsia="es-419"/>
        </w:rPr>
      </w:pPr>
    </w:p>
    <w:p w14:paraId="458E3062" w14:textId="77777777" w:rsidR="004D23F5" w:rsidRDefault="00836DF6" w:rsidP="009C637F">
      <w:pPr>
        <w:pStyle w:val="Estilo4"/>
        <w:outlineLvl w:val="9"/>
        <w:rPr>
          <w:lang w:val="es-419" w:eastAsia="es-419"/>
        </w:rPr>
      </w:pPr>
      <w:r w:rsidRPr="00836DF6">
        <w:rPr>
          <w:lang w:val="es-419" w:eastAsia="es-419"/>
        </w:rPr>
        <w:t xml:space="preserve">Escenario 5: </w:t>
      </w:r>
    </w:p>
    <w:p w14:paraId="330B2A5D" w14:textId="2C2C9649" w:rsidR="00836DF6" w:rsidRPr="00836DF6" w:rsidRDefault="00836DF6" w:rsidP="009C637F">
      <w:pPr>
        <w:pStyle w:val="Estilo4"/>
        <w:outlineLvl w:val="9"/>
        <w:rPr>
          <w:lang w:val="es-419" w:eastAsia="es-419"/>
        </w:rPr>
      </w:pPr>
      <w:r w:rsidRPr="00836DF6">
        <w:rPr>
          <w:lang w:val="es-419" w:eastAsia="es-419"/>
        </w:rPr>
        <w:t>Batería alcalina 9V (400 mAh) con regulador</w:t>
      </w:r>
    </w:p>
    <w:p w14:paraId="6E96EC18" w14:textId="77777777" w:rsidR="004D23F5" w:rsidRDefault="00836DF6" w:rsidP="009C637F">
      <w:pPr>
        <w:pStyle w:val="Estilo4"/>
        <w:outlineLvl w:val="9"/>
        <w:rPr>
          <w:lang w:val="es-419" w:eastAsia="es-419"/>
        </w:rPr>
      </w:pPr>
      <w:r w:rsidRPr="00836DF6">
        <w:rPr>
          <w:lang w:val="es-419" w:eastAsia="es-419"/>
        </w:rPr>
        <w:t xml:space="preserve">Capacidad: ~400 mAh @ 9V </w:t>
      </w:r>
    </w:p>
    <w:p w14:paraId="39100FAD" w14:textId="77777777" w:rsidR="004D23F5" w:rsidRDefault="00836DF6" w:rsidP="009C637F">
      <w:pPr>
        <w:pStyle w:val="Estilo4"/>
        <w:outlineLvl w:val="9"/>
        <w:rPr>
          <w:lang w:val="es-419" w:eastAsia="es-419"/>
        </w:rPr>
      </w:pPr>
      <w:r w:rsidRPr="00836DF6">
        <w:rPr>
          <w:lang w:val="es-419" w:eastAsia="es-419"/>
        </w:rPr>
        <w:t xml:space="preserve">Voltaje: Requiere regulador DC-DC (buck) a 5V </w:t>
      </w:r>
    </w:p>
    <w:p w14:paraId="4E650A0D" w14:textId="2EEC4497" w:rsidR="00836DF6" w:rsidRPr="00836DF6" w:rsidRDefault="00836DF6" w:rsidP="009C637F">
      <w:pPr>
        <w:pStyle w:val="Estilo4"/>
        <w:outlineLvl w:val="9"/>
        <w:rPr>
          <w:lang w:val="es-419" w:eastAsia="es-419"/>
        </w:rPr>
      </w:pPr>
      <w:r w:rsidRPr="00836DF6">
        <w:rPr>
          <w:lang w:val="es-419" w:eastAsia="es-419"/>
        </w:rPr>
        <w:t>Eficiencia del buck: ~90%</w:t>
      </w:r>
    </w:p>
    <w:p w14:paraId="10F161E6" w14:textId="77777777" w:rsidR="004D23F5" w:rsidRDefault="00836DF6" w:rsidP="009C637F">
      <w:pPr>
        <w:pStyle w:val="Estilo4"/>
        <w:outlineLvl w:val="9"/>
        <w:rPr>
          <w:lang w:val="es-419" w:eastAsia="es-419"/>
        </w:rPr>
      </w:pPr>
      <w:r w:rsidRPr="00836DF6">
        <w:rPr>
          <w:lang w:val="es-419" w:eastAsia="es-419"/>
        </w:rPr>
        <w:t xml:space="preserve">Cálculo: </w:t>
      </w:r>
    </w:p>
    <w:p w14:paraId="6077C141" w14:textId="77777777" w:rsidR="004D23F5" w:rsidRDefault="00836DF6" w:rsidP="009C637F">
      <w:pPr>
        <w:pStyle w:val="Estilo4"/>
        <w:outlineLvl w:val="9"/>
        <w:rPr>
          <w:lang w:val="es-419" w:eastAsia="es-419"/>
        </w:rPr>
      </w:pPr>
      <w:r w:rsidRPr="00836DF6">
        <w:rPr>
          <w:lang w:val="es-419" w:eastAsia="es-419"/>
        </w:rPr>
        <w:t xml:space="preserve">Autonomía = 400 mAh × 0.90 / 115 mA </w:t>
      </w:r>
    </w:p>
    <w:p w14:paraId="734377AE" w14:textId="77777777" w:rsidR="004D23F5" w:rsidRDefault="00836DF6" w:rsidP="009C637F">
      <w:pPr>
        <w:pStyle w:val="Estilo4"/>
        <w:outlineLvl w:val="9"/>
        <w:rPr>
          <w:lang w:val="es-419" w:eastAsia="es-419"/>
        </w:rPr>
      </w:pPr>
      <w:r w:rsidRPr="00836DF6">
        <w:rPr>
          <w:lang w:val="es-419" w:eastAsia="es-419"/>
        </w:rPr>
        <w:t xml:space="preserve">Autonomía = 360 / 115 </w:t>
      </w:r>
    </w:p>
    <w:p w14:paraId="153F6D84" w14:textId="6D3DB486" w:rsidR="00836DF6" w:rsidRPr="00836DF6" w:rsidRDefault="00836DF6" w:rsidP="009C637F">
      <w:pPr>
        <w:pStyle w:val="Estilo4"/>
        <w:outlineLvl w:val="9"/>
        <w:rPr>
          <w:lang w:val="es-419" w:eastAsia="es-419"/>
        </w:rPr>
      </w:pPr>
      <w:r w:rsidRPr="00836DF6">
        <w:rPr>
          <w:lang w:val="es-419" w:eastAsia="es-419"/>
        </w:rPr>
        <w:t>Autonomía ≈ 3.1 horas</w:t>
      </w:r>
    </w:p>
    <w:p w14:paraId="3D591DCC" w14:textId="77777777" w:rsidR="00836DF6" w:rsidRPr="00836DF6" w:rsidRDefault="00836DF6" w:rsidP="009C637F">
      <w:pPr>
        <w:pStyle w:val="Estilo4"/>
        <w:outlineLvl w:val="9"/>
        <w:rPr>
          <w:lang w:val="es-419" w:eastAsia="es-419"/>
        </w:rPr>
      </w:pPr>
      <w:r w:rsidRPr="00836DF6">
        <w:rPr>
          <w:lang w:val="es-419" w:eastAsia="es-419"/>
        </w:rPr>
        <w:t>Uso recomendado: NO RECOMENDADO - Autonomía insuficiente</w:t>
      </w:r>
    </w:p>
    <w:p w14:paraId="1BBDF281" w14:textId="77777777" w:rsidR="00836DF6" w:rsidRPr="00836DF6" w:rsidRDefault="00836DF6" w:rsidP="00E80025">
      <w:pPr>
        <w:rPr>
          <w:lang w:val="es-419"/>
        </w:rPr>
      </w:pPr>
    </w:p>
    <w:p w14:paraId="415E4ABB" w14:textId="77777777" w:rsidR="004D23F5" w:rsidRDefault="004D23F5" w:rsidP="009C637F">
      <w:pPr>
        <w:keepNext/>
        <w:jc w:val="center"/>
      </w:pPr>
      <w:r>
        <w:rPr>
          <w:noProof/>
        </w:rPr>
        <w:drawing>
          <wp:inline distT="0" distB="0" distL="0" distR="0" wp14:anchorId="7F88C9E7" wp14:editId="0C100AD9">
            <wp:extent cx="4203825" cy="2838947"/>
            <wp:effectExtent l="0" t="0" r="6350" b="0"/>
            <wp:docPr id="154" name="Imagen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stretch>
                      <a:fillRect/>
                    </a:stretch>
                  </pic:blipFill>
                  <pic:spPr>
                    <a:xfrm>
                      <a:off x="0" y="0"/>
                      <a:ext cx="4210921" cy="2843739"/>
                    </a:xfrm>
                    <a:prstGeom prst="rect">
                      <a:avLst/>
                    </a:prstGeom>
                  </pic:spPr>
                </pic:pic>
              </a:graphicData>
            </a:graphic>
          </wp:inline>
        </w:drawing>
      </w:r>
    </w:p>
    <w:p w14:paraId="4A82D0B7" w14:textId="2F389A40" w:rsidR="00836DF6" w:rsidRDefault="004D23F5" w:rsidP="009C637F">
      <w:pPr>
        <w:pStyle w:val="Descripcin"/>
        <w:jc w:val="center"/>
      </w:pPr>
      <w:r>
        <w:t>Figura 6.2: Distribución del consumo energético por componente</w:t>
      </w:r>
    </w:p>
    <w:p w14:paraId="36DCBF8A" w14:textId="36C7738D" w:rsidR="00E80025" w:rsidRDefault="004D23F5" w:rsidP="009C637F">
      <w:pPr>
        <w:pStyle w:val="Estilo4"/>
        <w:outlineLvl w:val="9"/>
        <w:rPr>
          <w:i/>
          <w:iCs/>
        </w:rPr>
      </w:pPr>
      <w:r w:rsidRPr="004D23F5">
        <w:rPr>
          <w:i/>
          <w:iCs/>
        </w:rPr>
        <w:t>El ESP32 con WiFi activo representa el 78% del consumo total del sistema, seguido por la pantalla OLED con 18%. El sensor DHT22 y el RTC DS3231 juntos consumen menos del 3% del total, siendo componentes de muy bajo consumo.</w:t>
      </w:r>
      <w:r w:rsidR="00E80025">
        <w:rPr>
          <w:i/>
          <w:iCs/>
        </w:rPr>
        <w:br w:type="page"/>
      </w:r>
    </w:p>
    <w:p w14:paraId="7AB54D17" w14:textId="686629B5" w:rsidR="00836DF6" w:rsidRPr="004D23F5" w:rsidRDefault="003F0F5D" w:rsidP="003F0F5D">
      <w:pPr>
        <w:pStyle w:val="TableParagraph"/>
      </w:pPr>
      <w:bookmarkStart w:id="541" w:name="_Toc218088798"/>
      <w:r w:rsidRPr="004D23F5">
        <w:rPr>
          <w:b/>
          <w:bCs/>
        </w:rPr>
        <w:t>Comparativa de autonomía según fuente de alimentación</w:t>
      </w:r>
      <w:bookmarkEnd w:id="541"/>
    </w:p>
    <w:tbl>
      <w:tblPr>
        <w:tblW w:w="8798"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60"/>
        <w:gridCol w:w="1275"/>
        <w:gridCol w:w="1418"/>
        <w:gridCol w:w="1181"/>
        <w:gridCol w:w="1796"/>
        <w:gridCol w:w="1568"/>
      </w:tblGrid>
      <w:tr w:rsidR="004D23F5" w:rsidRPr="004D23F5" w14:paraId="0AA177F1" w14:textId="77777777" w:rsidTr="004D23F5">
        <w:trPr>
          <w:tblHeader/>
        </w:trPr>
        <w:tc>
          <w:tcPr>
            <w:tcW w:w="1560" w:type="dxa"/>
            <w:vAlign w:val="center"/>
            <w:hideMark/>
          </w:tcPr>
          <w:p w14:paraId="672C0A1B" w14:textId="77777777" w:rsidR="004D23F5" w:rsidRPr="004D23F5" w:rsidRDefault="004D23F5" w:rsidP="009C637F">
            <w:pPr>
              <w:widowControl/>
              <w:autoSpaceDE/>
              <w:autoSpaceDN/>
              <w:spacing w:after="0"/>
              <w:jc w:val="center"/>
              <w:rPr>
                <w:b/>
                <w:bCs/>
                <w:sz w:val="20"/>
                <w:szCs w:val="20"/>
                <w:lang w:val="es-419" w:eastAsia="es-419"/>
              </w:rPr>
            </w:pPr>
            <w:r w:rsidRPr="004D23F5">
              <w:rPr>
                <w:b/>
                <w:bCs/>
                <w:sz w:val="20"/>
                <w:szCs w:val="20"/>
                <w:lang w:val="es-419" w:eastAsia="es-419"/>
              </w:rPr>
              <w:t>Fuente de alimentación</w:t>
            </w:r>
          </w:p>
        </w:tc>
        <w:tc>
          <w:tcPr>
            <w:tcW w:w="1275" w:type="dxa"/>
            <w:vAlign w:val="center"/>
            <w:hideMark/>
          </w:tcPr>
          <w:p w14:paraId="1F8C9C2E" w14:textId="77777777" w:rsidR="004D23F5" w:rsidRPr="004D23F5" w:rsidRDefault="004D23F5" w:rsidP="009C637F">
            <w:pPr>
              <w:widowControl/>
              <w:autoSpaceDE/>
              <w:autoSpaceDN/>
              <w:spacing w:after="0"/>
              <w:jc w:val="center"/>
              <w:rPr>
                <w:b/>
                <w:bCs/>
                <w:sz w:val="20"/>
                <w:szCs w:val="20"/>
                <w:lang w:val="es-419" w:eastAsia="es-419"/>
              </w:rPr>
            </w:pPr>
            <w:r w:rsidRPr="004D23F5">
              <w:rPr>
                <w:b/>
                <w:bCs/>
                <w:sz w:val="20"/>
                <w:szCs w:val="20"/>
                <w:lang w:val="es-419" w:eastAsia="es-419"/>
              </w:rPr>
              <w:t>Capacidad (mAh)</w:t>
            </w:r>
          </w:p>
        </w:tc>
        <w:tc>
          <w:tcPr>
            <w:tcW w:w="1418" w:type="dxa"/>
            <w:vAlign w:val="center"/>
            <w:hideMark/>
          </w:tcPr>
          <w:p w14:paraId="7050598A" w14:textId="77777777" w:rsidR="004D23F5" w:rsidRPr="004D23F5" w:rsidRDefault="004D23F5" w:rsidP="009C637F">
            <w:pPr>
              <w:widowControl/>
              <w:autoSpaceDE/>
              <w:autoSpaceDN/>
              <w:spacing w:after="0"/>
              <w:jc w:val="center"/>
              <w:rPr>
                <w:b/>
                <w:bCs/>
                <w:sz w:val="20"/>
                <w:szCs w:val="20"/>
                <w:lang w:val="es-419" w:eastAsia="es-419"/>
              </w:rPr>
            </w:pPr>
            <w:r w:rsidRPr="004D23F5">
              <w:rPr>
                <w:b/>
                <w:bCs/>
                <w:sz w:val="20"/>
                <w:szCs w:val="20"/>
                <w:lang w:val="es-419" w:eastAsia="es-419"/>
              </w:rPr>
              <w:t>Autonomía (horas)</w:t>
            </w:r>
          </w:p>
        </w:tc>
        <w:tc>
          <w:tcPr>
            <w:tcW w:w="1181" w:type="dxa"/>
            <w:vAlign w:val="center"/>
            <w:hideMark/>
          </w:tcPr>
          <w:p w14:paraId="5587F240" w14:textId="77777777" w:rsidR="004D23F5" w:rsidRPr="004D23F5" w:rsidRDefault="004D23F5" w:rsidP="009C637F">
            <w:pPr>
              <w:widowControl/>
              <w:autoSpaceDE/>
              <w:autoSpaceDN/>
              <w:spacing w:after="0"/>
              <w:jc w:val="center"/>
              <w:rPr>
                <w:b/>
                <w:bCs/>
                <w:sz w:val="20"/>
                <w:szCs w:val="20"/>
                <w:lang w:val="es-419" w:eastAsia="es-419"/>
              </w:rPr>
            </w:pPr>
            <w:r w:rsidRPr="004D23F5">
              <w:rPr>
                <w:b/>
                <w:bCs/>
                <w:sz w:val="20"/>
                <w:szCs w:val="20"/>
                <w:lang w:val="es-419" w:eastAsia="es-419"/>
              </w:rPr>
              <w:t>Autonomía (días)</w:t>
            </w:r>
          </w:p>
        </w:tc>
        <w:tc>
          <w:tcPr>
            <w:tcW w:w="1796" w:type="dxa"/>
            <w:vAlign w:val="center"/>
            <w:hideMark/>
          </w:tcPr>
          <w:p w14:paraId="5B656979" w14:textId="77777777" w:rsidR="004D23F5" w:rsidRPr="004D23F5" w:rsidRDefault="004D23F5" w:rsidP="009C637F">
            <w:pPr>
              <w:widowControl/>
              <w:autoSpaceDE/>
              <w:autoSpaceDN/>
              <w:spacing w:after="0"/>
              <w:jc w:val="center"/>
              <w:rPr>
                <w:b/>
                <w:bCs/>
                <w:sz w:val="20"/>
                <w:szCs w:val="20"/>
                <w:lang w:val="es-419" w:eastAsia="es-419"/>
              </w:rPr>
            </w:pPr>
            <w:r w:rsidRPr="004D23F5">
              <w:rPr>
                <w:b/>
                <w:bCs/>
                <w:sz w:val="20"/>
                <w:szCs w:val="20"/>
                <w:lang w:val="es-419" w:eastAsia="es-419"/>
              </w:rPr>
              <w:t>Costo estimado (MXN)</w:t>
            </w:r>
          </w:p>
        </w:tc>
        <w:tc>
          <w:tcPr>
            <w:tcW w:w="1568" w:type="dxa"/>
            <w:vAlign w:val="center"/>
            <w:hideMark/>
          </w:tcPr>
          <w:p w14:paraId="5C8C3A32" w14:textId="77777777" w:rsidR="004D23F5" w:rsidRPr="004D23F5" w:rsidRDefault="004D23F5" w:rsidP="009C637F">
            <w:pPr>
              <w:widowControl/>
              <w:autoSpaceDE/>
              <w:autoSpaceDN/>
              <w:spacing w:after="0"/>
              <w:jc w:val="center"/>
              <w:rPr>
                <w:b/>
                <w:bCs/>
                <w:sz w:val="20"/>
                <w:szCs w:val="20"/>
                <w:lang w:val="es-419" w:eastAsia="es-419"/>
              </w:rPr>
            </w:pPr>
            <w:r w:rsidRPr="004D23F5">
              <w:rPr>
                <w:b/>
                <w:bCs/>
                <w:sz w:val="20"/>
                <w:szCs w:val="20"/>
                <w:lang w:val="es-419" w:eastAsia="es-419"/>
              </w:rPr>
              <w:t>Recomendación</w:t>
            </w:r>
          </w:p>
        </w:tc>
      </w:tr>
      <w:tr w:rsidR="004D23F5" w:rsidRPr="004D23F5" w14:paraId="1EF57D56" w14:textId="77777777" w:rsidTr="004D23F5">
        <w:tc>
          <w:tcPr>
            <w:tcW w:w="1560" w:type="dxa"/>
            <w:vAlign w:val="center"/>
            <w:hideMark/>
          </w:tcPr>
          <w:p w14:paraId="6F8321FA"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USB continuo</w:t>
            </w:r>
          </w:p>
        </w:tc>
        <w:tc>
          <w:tcPr>
            <w:tcW w:w="1275" w:type="dxa"/>
            <w:vAlign w:val="center"/>
            <w:hideMark/>
          </w:tcPr>
          <w:p w14:paraId="14BB7453"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w:t>
            </w:r>
          </w:p>
        </w:tc>
        <w:tc>
          <w:tcPr>
            <w:tcW w:w="1418" w:type="dxa"/>
            <w:vAlign w:val="center"/>
            <w:hideMark/>
          </w:tcPr>
          <w:p w14:paraId="766A5B68"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w:t>
            </w:r>
          </w:p>
        </w:tc>
        <w:tc>
          <w:tcPr>
            <w:tcW w:w="1181" w:type="dxa"/>
            <w:vAlign w:val="center"/>
            <w:hideMark/>
          </w:tcPr>
          <w:p w14:paraId="69419B04"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w:t>
            </w:r>
          </w:p>
        </w:tc>
        <w:tc>
          <w:tcPr>
            <w:tcW w:w="1796" w:type="dxa"/>
            <w:vAlign w:val="center"/>
            <w:hideMark/>
          </w:tcPr>
          <w:p w14:paraId="14E4DA92"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$0 (ya disponible)</w:t>
            </w:r>
          </w:p>
        </w:tc>
        <w:tc>
          <w:tcPr>
            <w:tcW w:w="1568" w:type="dxa"/>
            <w:vAlign w:val="center"/>
            <w:hideMark/>
          </w:tcPr>
          <w:p w14:paraId="2AA1DF05" w14:textId="77777777" w:rsidR="004D23F5" w:rsidRPr="004D23F5" w:rsidRDefault="004D23F5" w:rsidP="009C637F">
            <w:pPr>
              <w:widowControl/>
              <w:autoSpaceDE/>
              <w:autoSpaceDN/>
              <w:spacing w:after="0"/>
              <w:jc w:val="left"/>
              <w:rPr>
                <w:sz w:val="20"/>
                <w:szCs w:val="20"/>
                <w:lang w:val="es-419" w:eastAsia="es-419"/>
              </w:rPr>
            </w:pPr>
            <w:r w:rsidRPr="004D23F5">
              <w:rPr>
                <w:rFonts w:ascii="Segoe UI Emoji" w:hAnsi="Segoe UI Emoji" w:cs="Segoe UI Emoji"/>
                <w:sz w:val="20"/>
                <w:szCs w:val="20"/>
                <w:lang w:val="es-419" w:eastAsia="es-419"/>
              </w:rPr>
              <w:t>✅</w:t>
            </w:r>
            <w:r w:rsidRPr="004D23F5">
              <w:rPr>
                <w:sz w:val="20"/>
                <w:szCs w:val="20"/>
                <w:lang w:val="es-419" w:eastAsia="es-419"/>
              </w:rPr>
              <w:t xml:space="preserve"> Ideal</w:t>
            </w:r>
          </w:p>
        </w:tc>
      </w:tr>
      <w:tr w:rsidR="004D23F5" w:rsidRPr="004D23F5" w14:paraId="4A1BEF38" w14:textId="77777777" w:rsidTr="004D23F5">
        <w:tc>
          <w:tcPr>
            <w:tcW w:w="1560" w:type="dxa"/>
            <w:vAlign w:val="center"/>
            <w:hideMark/>
          </w:tcPr>
          <w:p w14:paraId="4AD620C3"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Power Bank 10,000 mAh</w:t>
            </w:r>
          </w:p>
        </w:tc>
        <w:tc>
          <w:tcPr>
            <w:tcW w:w="1275" w:type="dxa"/>
            <w:vAlign w:val="center"/>
            <w:hideMark/>
          </w:tcPr>
          <w:p w14:paraId="13B3AE7C"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10,000</w:t>
            </w:r>
          </w:p>
        </w:tc>
        <w:tc>
          <w:tcPr>
            <w:tcW w:w="1418" w:type="dxa"/>
            <w:vAlign w:val="center"/>
            <w:hideMark/>
          </w:tcPr>
          <w:p w14:paraId="6F39961F"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50.3</w:t>
            </w:r>
          </w:p>
        </w:tc>
        <w:tc>
          <w:tcPr>
            <w:tcW w:w="1181" w:type="dxa"/>
            <w:vAlign w:val="center"/>
            <w:hideMark/>
          </w:tcPr>
          <w:p w14:paraId="0F41239E"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2.1</w:t>
            </w:r>
          </w:p>
        </w:tc>
        <w:tc>
          <w:tcPr>
            <w:tcW w:w="1796" w:type="dxa"/>
            <w:vAlign w:val="center"/>
            <w:hideMark/>
          </w:tcPr>
          <w:p w14:paraId="51001DB8" w14:textId="77B044D3"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w:t>
            </w:r>
            <w:r>
              <w:rPr>
                <w:sz w:val="20"/>
                <w:szCs w:val="20"/>
                <w:lang w:val="es-419" w:eastAsia="es-419"/>
              </w:rPr>
              <w:t>0 (ya disponible)</w:t>
            </w:r>
            <w:r w:rsidRPr="004D23F5">
              <w:rPr>
                <w:sz w:val="20"/>
                <w:szCs w:val="20"/>
                <w:lang w:val="es-419" w:eastAsia="es-419"/>
              </w:rPr>
              <w:t>0</w:t>
            </w:r>
          </w:p>
        </w:tc>
        <w:tc>
          <w:tcPr>
            <w:tcW w:w="1568" w:type="dxa"/>
            <w:vAlign w:val="center"/>
            <w:hideMark/>
          </w:tcPr>
          <w:p w14:paraId="0C80F3F6" w14:textId="77777777" w:rsidR="004D23F5" w:rsidRPr="004D23F5" w:rsidRDefault="004D23F5" w:rsidP="009C637F">
            <w:pPr>
              <w:widowControl/>
              <w:autoSpaceDE/>
              <w:autoSpaceDN/>
              <w:spacing w:after="0"/>
              <w:jc w:val="left"/>
              <w:rPr>
                <w:sz w:val="20"/>
                <w:szCs w:val="20"/>
                <w:lang w:val="es-419" w:eastAsia="es-419"/>
              </w:rPr>
            </w:pPr>
            <w:r w:rsidRPr="004D23F5">
              <w:rPr>
                <w:rFonts w:ascii="Segoe UI Emoji" w:hAnsi="Segoe UI Emoji" w:cs="Segoe UI Emoji"/>
                <w:sz w:val="20"/>
                <w:szCs w:val="20"/>
                <w:lang w:val="es-419" w:eastAsia="es-419"/>
              </w:rPr>
              <w:t>✅</w:t>
            </w:r>
            <w:r w:rsidRPr="004D23F5">
              <w:rPr>
                <w:sz w:val="20"/>
                <w:szCs w:val="20"/>
                <w:lang w:val="es-419" w:eastAsia="es-419"/>
              </w:rPr>
              <w:t xml:space="preserve"> Buena</w:t>
            </w:r>
          </w:p>
        </w:tc>
      </w:tr>
      <w:tr w:rsidR="004D23F5" w:rsidRPr="004D23F5" w14:paraId="04EF4A23" w14:textId="77777777" w:rsidTr="004D23F5">
        <w:tc>
          <w:tcPr>
            <w:tcW w:w="1560" w:type="dxa"/>
            <w:vAlign w:val="center"/>
            <w:hideMark/>
          </w:tcPr>
          <w:p w14:paraId="2CB522CB"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Power Bank 20,000 mAh</w:t>
            </w:r>
          </w:p>
        </w:tc>
        <w:tc>
          <w:tcPr>
            <w:tcW w:w="1275" w:type="dxa"/>
            <w:vAlign w:val="center"/>
            <w:hideMark/>
          </w:tcPr>
          <w:p w14:paraId="3C048B5B"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20,000</w:t>
            </w:r>
          </w:p>
        </w:tc>
        <w:tc>
          <w:tcPr>
            <w:tcW w:w="1418" w:type="dxa"/>
            <w:vAlign w:val="center"/>
            <w:hideMark/>
          </w:tcPr>
          <w:p w14:paraId="1562F216"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100.5</w:t>
            </w:r>
          </w:p>
        </w:tc>
        <w:tc>
          <w:tcPr>
            <w:tcW w:w="1181" w:type="dxa"/>
            <w:vAlign w:val="center"/>
            <w:hideMark/>
          </w:tcPr>
          <w:p w14:paraId="0FEDE92C"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4.2</w:t>
            </w:r>
          </w:p>
        </w:tc>
        <w:tc>
          <w:tcPr>
            <w:tcW w:w="1796" w:type="dxa"/>
            <w:vAlign w:val="center"/>
            <w:hideMark/>
          </w:tcPr>
          <w:p w14:paraId="3516F2C9"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$350-500</w:t>
            </w:r>
          </w:p>
        </w:tc>
        <w:tc>
          <w:tcPr>
            <w:tcW w:w="1568" w:type="dxa"/>
            <w:vAlign w:val="center"/>
            <w:hideMark/>
          </w:tcPr>
          <w:p w14:paraId="4C6CCC88" w14:textId="77777777" w:rsidR="004D23F5" w:rsidRPr="004D23F5" w:rsidRDefault="004D23F5" w:rsidP="009C637F">
            <w:pPr>
              <w:widowControl/>
              <w:autoSpaceDE/>
              <w:autoSpaceDN/>
              <w:spacing w:after="0"/>
              <w:jc w:val="left"/>
              <w:rPr>
                <w:sz w:val="20"/>
                <w:szCs w:val="20"/>
                <w:lang w:val="es-419" w:eastAsia="es-419"/>
              </w:rPr>
            </w:pPr>
            <w:r w:rsidRPr="004D23F5">
              <w:rPr>
                <w:rFonts w:ascii="Segoe UI Emoji" w:hAnsi="Segoe UI Emoji" w:cs="Segoe UI Emoji"/>
                <w:sz w:val="20"/>
                <w:szCs w:val="20"/>
                <w:lang w:val="es-419" w:eastAsia="es-419"/>
              </w:rPr>
              <w:t>✅</w:t>
            </w:r>
            <w:r w:rsidRPr="004D23F5">
              <w:rPr>
                <w:sz w:val="20"/>
                <w:szCs w:val="20"/>
                <w:lang w:val="es-419" w:eastAsia="es-419"/>
              </w:rPr>
              <w:t xml:space="preserve"> Muy buena</w:t>
            </w:r>
          </w:p>
        </w:tc>
      </w:tr>
      <w:tr w:rsidR="004D23F5" w:rsidRPr="004D23F5" w14:paraId="11893FC6" w14:textId="77777777" w:rsidTr="004D23F5">
        <w:tc>
          <w:tcPr>
            <w:tcW w:w="1560" w:type="dxa"/>
            <w:vAlign w:val="center"/>
            <w:hideMark/>
          </w:tcPr>
          <w:p w14:paraId="6AFBD430"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Batería 18650 × 1</w:t>
            </w:r>
          </w:p>
        </w:tc>
        <w:tc>
          <w:tcPr>
            <w:tcW w:w="1275" w:type="dxa"/>
            <w:vAlign w:val="center"/>
            <w:hideMark/>
          </w:tcPr>
          <w:p w14:paraId="5A082D79"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3,000</w:t>
            </w:r>
          </w:p>
        </w:tc>
        <w:tc>
          <w:tcPr>
            <w:tcW w:w="1418" w:type="dxa"/>
            <w:vAlign w:val="center"/>
            <w:hideMark/>
          </w:tcPr>
          <w:p w14:paraId="06C55480"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18.8</w:t>
            </w:r>
          </w:p>
        </w:tc>
        <w:tc>
          <w:tcPr>
            <w:tcW w:w="1181" w:type="dxa"/>
            <w:vAlign w:val="center"/>
            <w:hideMark/>
          </w:tcPr>
          <w:p w14:paraId="5B47684C"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0.8</w:t>
            </w:r>
          </w:p>
        </w:tc>
        <w:tc>
          <w:tcPr>
            <w:tcW w:w="1796" w:type="dxa"/>
            <w:vAlign w:val="center"/>
            <w:hideMark/>
          </w:tcPr>
          <w:p w14:paraId="5D79157B"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$100-150</w:t>
            </w:r>
          </w:p>
        </w:tc>
        <w:tc>
          <w:tcPr>
            <w:tcW w:w="1568" w:type="dxa"/>
            <w:vAlign w:val="center"/>
            <w:hideMark/>
          </w:tcPr>
          <w:p w14:paraId="093A02C7" w14:textId="77777777" w:rsidR="004D23F5" w:rsidRPr="004D23F5" w:rsidRDefault="004D23F5" w:rsidP="009C637F">
            <w:pPr>
              <w:widowControl/>
              <w:autoSpaceDE/>
              <w:autoSpaceDN/>
              <w:spacing w:after="0"/>
              <w:jc w:val="left"/>
              <w:rPr>
                <w:sz w:val="20"/>
                <w:szCs w:val="20"/>
                <w:lang w:val="es-419" w:eastAsia="es-419"/>
              </w:rPr>
            </w:pPr>
            <w:r w:rsidRPr="004D23F5">
              <w:rPr>
                <w:rFonts w:ascii="Segoe UI Emoji" w:hAnsi="Segoe UI Emoji" w:cs="Segoe UI Emoji"/>
                <w:sz w:val="20"/>
                <w:szCs w:val="20"/>
                <w:lang w:val="es-419" w:eastAsia="es-419"/>
              </w:rPr>
              <w:t>⚠️</w:t>
            </w:r>
            <w:r w:rsidRPr="004D23F5">
              <w:rPr>
                <w:sz w:val="20"/>
                <w:szCs w:val="20"/>
                <w:lang w:val="es-419" w:eastAsia="es-419"/>
              </w:rPr>
              <w:t xml:space="preserve"> Limitada</w:t>
            </w:r>
          </w:p>
        </w:tc>
      </w:tr>
      <w:tr w:rsidR="004D23F5" w:rsidRPr="004D23F5" w14:paraId="1465F34F" w14:textId="77777777" w:rsidTr="004D23F5">
        <w:tc>
          <w:tcPr>
            <w:tcW w:w="1560" w:type="dxa"/>
            <w:vAlign w:val="center"/>
            <w:hideMark/>
          </w:tcPr>
          <w:p w14:paraId="59603A3D"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Batería 18650 × 2 serie</w:t>
            </w:r>
          </w:p>
        </w:tc>
        <w:tc>
          <w:tcPr>
            <w:tcW w:w="1275" w:type="dxa"/>
            <w:vAlign w:val="center"/>
            <w:hideMark/>
          </w:tcPr>
          <w:p w14:paraId="5BA70F8C"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6,000</w:t>
            </w:r>
          </w:p>
        </w:tc>
        <w:tc>
          <w:tcPr>
            <w:tcW w:w="1418" w:type="dxa"/>
            <w:vAlign w:val="center"/>
            <w:hideMark/>
          </w:tcPr>
          <w:p w14:paraId="330C6273"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37.6</w:t>
            </w:r>
          </w:p>
        </w:tc>
        <w:tc>
          <w:tcPr>
            <w:tcW w:w="1181" w:type="dxa"/>
            <w:vAlign w:val="center"/>
            <w:hideMark/>
          </w:tcPr>
          <w:p w14:paraId="7D29A187"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1.6</w:t>
            </w:r>
          </w:p>
        </w:tc>
        <w:tc>
          <w:tcPr>
            <w:tcW w:w="1796" w:type="dxa"/>
            <w:vAlign w:val="center"/>
            <w:hideMark/>
          </w:tcPr>
          <w:p w14:paraId="4126AA62"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$200-300</w:t>
            </w:r>
          </w:p>
        </w:tc>
        <w:tc>
          <w:tcPr>
            <w:tcW w:w="1568" w:type="dxa"/>
            <w:vAlign w:val="center"/>
            <w:hideMark/>
          </w:tcPr>
          <w:p w14:paraId="036352A3" w14:textId="77777777" w:rsidR="004D23F5" w:rsidRPr="004D23F5" w:rsidRDefault="004D23F5" w:rsidP="009C637F">
            <w:pPr>
              <w:widowControl/>
              <w:autoSpaceDE/>
              <w:autoSpaceDN/>
              <w:spacing w:after="0"/>
              <w:jc w:val="left"/>
              <w:rPr>
                <w:sz w:val="20"/>
                <w:szCs w:val="20"/>
                <w:lang w:val="es-419" w:eastAsia="es-419"/>
              </w:rPr>
            </w:pPr>
            <w:r w:rsidRPr="004D23F5">
              <w:rPr>
                <w:rFonts w:ascii="Segoe UI Emoji" w:hAnsi="Segoe UI Emoji" w:cs="Segoe UI Emoji"/>
                <w:sz w:val="20"/>
                <w:szCs w:val="20"/>
                <w:lang w:val="es-419" w:eastAsia="es-419"/>
              </w:rPr>
              <w:t>✅</w:t>
            </w:r>
            <w:r w:rsidRPr="004D23F5">
              <w:rPr>
                <w:sz w:val="20"/>
                <w:szCs w:val="20"/>
                <w:lang w:val="es-419" w:eastAsia="es-419"/>
              </w:rPr>
              <w:t xml:space="preserve"> Aceptable</w:t>
            </w:r>
          </w:p>
        </w:tc>
      </w:tr>
      <w:tr w:rsidR="004D23F5" w:rsidRPr="004D23F5" w14:paraId="6343BB15" w14:textId="77777777" w:rsidTr="004D23F5">
        <w:tc>
          <w:tcPr>
            <w:tcW w:w="1560" w:type="dxa"/>
            <w:vAlign w:val="center"/>
            <w:hideMark/>
          </w:tcPr>
          <w:p w14:paraId="2633EB1A"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Batería 9V alcalina</w:t>
            </w:r>
          </w:p>
        </w:tc>
        <w:tc>
          <w:tcPr>
            <w:tcW w:w="1275" w:type="dxa"/>
            <w:vAlign w:val="center"/>
            <w:hideMark/>
          </w:tcPr>
          <w:p w14:paraId="30CF1046"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400</w:t>
            </w:r>
          </w:p>
        </w:tc>
        <w:tc>
          <w:tcPr>
            <w:tcW w:w="1418" w:type="dxa"/>
            <w:vAlign w:val="center"/>
            <w:hideMark/>
          </w:tcPr>
          <w:p w14:paraId="12B02061"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3.1</w:t>
            </w:r>
          </w:p>
        </w:tc>
        <w:tc>
          <w:tcPr>
            <w:tcW w:w="1181" w:type="dxa"/>
            <w:vAlign w:val="center"/>
            <w:hideMark/>
          </w:tcPr>
          <w:p w14:paraId="09D6DFA4"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0.1</w:t>
            </w:r>
          </w:p>
        </w:tc>
        <w:tc>
          <w:tcPr>
            <w:tcW w:w="1796" w:type="dxa"/>
            <w:vAlign w:val="center"/>
            <w:hideMark/>
          </w:tcPr>
          <w:p w14:paraId="134E451D" w14:textId="77777777" w:rsidR="004D23F5" w:rsidRPr="004D23F5" w:rsidRDefault="004D23F5" w:rsidP="009C637F">
            <w:pPr>
              <w:widowControl/>
              <w:autoSpaceDE/>
              <w:autoSpaceDN/>
              <w:spacing w:after="0"/>
              <w:jc w:val="left"/>
              <w:rPr>
                <w:sz w:val="20"/>
                <w:szCs w:val="20"/>
                <w:lang w:val="es-419" w:eastAsia="es-419"/>
              </w:rPr>
            </w:pPr>
            <w:r w:rsidRPr="004D23F5">
              <w:rPr>
                <w:sz w:val="20"/>
                <w:szCs w:val="20"/>
                <w:lang w:val="es-419" w:eastAsia="es-419"/>
              </w:rPr>
              <w:t>$25</w:t>
            </w:r>
          </w:p>
        </w:tc>
        <w:tc>
          <w:tcPr>
            <w:tcW w:w="1568" w:type="dxa"/>
            <w:vAlign w:val="center"/>
            <w:hideMark/>
          </w:tcPr>
          <w:p w14:paraId="3CBE154B" w14:textId="77777777" w:rsidR="004D23F5" w:rsidRPr="004D23F5" w:rsidRDefault="004D23F5" w:rsidP="009C637F">
            <w:pPr>
              <w:widowControl/>
              <w:autoSpaceDE/>
              <w:autoSpaceDN/>
              <w:spacing w:after="0"/>
              <w:jc w:val="left"/>
              <w:rPr>
                <w:sz w:val="20"/>
                <w:szCs w:val="20"/>
                <w:lang w:val="es-419" w:eastAsia="es-419"/>
              </w:rPr>
            </w:pPr>
            <w:r w:rsidRPr="004D23F5">
              <w:rPr>
                <w:rFonts w:ascii="Segoe UI Emoji" w:hAnsi="Segoe UI Emoji" w:cs="Segoe UI Emoji"/>
                <w:sz w:val="20"/>
                <w:szCs w:val="20"/>
                <w:lang w:val="es-419" w:eastAsia="es-419"/>
              </w:rPr>
              <w:t>❌</w:t>
            </w:r>
            <w:r w:rsidRPr="004D23F5">
              <w:rPr>
                <w:sz w:val="20"/>
                <w:szCs w:val="20"/>
                <w:lang w:val="es-419" w:eastAsia="es-419"/>
              </w:rPr>
              <w:t xml:space="preserve"> No recomendada</w:t>
            </w:r>
          </w:p>
        </w:tc>
      </w:tr>
    </w:tbl>
    <w:p w14:paraId="0756B1F9" w14:textId="77777777" w:rsidR="00836DF6" w:rsidRDefault="00836DF6" w:rsidP="00E80025"/>
    <w:p w14:paraId="7564F6EB" w14:textId="77777777" w:rsidR="00ED1A41" w:rsidRDefault="00ED1A41" w:rsidP="009C637F">
      <w:pPr>
        <w:pStyle w:val="Estilo4"/>
        <w:outlineLvl w:val="9"/>
        <w:rPr>
          <w:lang w:val="es-419"/>
        </w:rPr>
      </w:pPr>
      <w:r>
        <w:rPr>
          <w:rStyle w:val="Textoennegrita"/>
        </w:rPr>
        <w:t>Análisis de autonomía en modo optimizado (teórico):</w:t>
      </w:r>
    </w:p>
    <w:p w14:paraId="3D6190A1" w14:textId="77777777" w:rsidR="00ED1A41" w:rsidRDefault="00ED1A41" w:rsidP="009C637F">
      <w:pPr>
        <w:pStyle w:val="Estilo4"/>
        <w:outlineLvl w:val="9"/>
      </w:pPr>
      <w:r>
        <w:t>Si se implementaran optimizaciones como deep sleep entre mediciones:</w:t>
      </w:r>
    </w:p>
    <w:p w14:paraId="62F642AF" w14:textId="77777777" w:rsidR="00ED1A41" w:rsidRDefault="00ED1A41" w:rsidP="009C637F">
      <w:pPr>
        <w:pStyle w:val="Estilo4"/>
        <w:numPr>
          <w:ilvl w:val="0"/>
          <w:numId w:val="511"/>
        </w:numPr>
        <w:outlineLvl w:val="9"/>
      </w:pPr>
      <w:r>
        <w:t>Corriente promedio optimizada: ~20 mA</w:t>
      </w:r>
    </w:p>
    <w:p w14:paraId="1C691762" w14:textId="77777777" w:rsidR="00ED1A41" w:rsidRDefault="00ED1A41" w:rsidP="009C637F">
      <w:pPr>
        <w:pStyle w:val="Estilo4"/>
        <w:numPr>
          <w:ilvl w:val="0"/>
          <w:numId w:val="511"/>
        </w:numPr>
        <w:outlineLvl w:val="9"/>
      </w:pPr>
      <w:r>
        <w:t>Autonomía con Power Bank 10,000 mAh: ~289 horas ≈ 12 días</w:t>
      </w:r>
    </w:p>
    <w:p w14:paraId="06B2BBFC" w14:textId="77777777" w:rsidR="00ED1A41" w:rsidRDefault="00ED1A41" w:rsidP="009C637F">
      <w:pPr>
        <w:pStyle w:val="Estilo4"/>
        <w:numPr>
          <w:ilvl w:val="0"/>
          <w:numId w:val="511"/>
        </w:numPr>
        <w:outlineLvl w:val="9"/>
      </w:pPr>
      <w:r>
        <w:t>Autonomía con batería 18650 (3,000 mAh): ~108 horas ≈ 4.5 días</w:t>
      </w:r>
    </w:p>
    <w:p w14:paraId="11E25A90" w14:textId="77777777" w:rsidR="00ED1A41" w:rsidRDefault="00ED1A41" w:rsidP="009C637F">
      <w:pPr>
        <w:pStyle w:val="Estilo4"/>
        <w:outlineLvl w:val="9"/>
      </w:pPr>
      <w:r>
        <w:rPr>
          <w:rStyle w:val="Textoennegrita"/>
        </w:rPr>
        <w:t>Consideraciones prácticas:</w:t>
      </w:r>
    </w:p>
    <w:p w14:paraId="33B8F9A4" w14:textId="77777777" w:rsidR="00ED1A41" w:rsidRDefault="00ED1A41" w:rsidP="009C637F">
      <w:pPr>
        <w:pStyle w:val="Estilo4"/>
        <w:outlineLvl w:val="9"/>
      </w:pPr>
      <w:r>
        <w:t>Autodescarga de baterías: Las baterías de litio se descargan ~2-5% por mes en reposo, reduciendo autonomía real.</w:t>
      </w:r>
    </w:p>
    <w:p w14:paraId="5A4DCC50" w14:textId="77777777" w:rsidR="00ED1A41" w:rsidRDefault="00ED1A41" w:rsidP="009C637F">
      <w:pPr>
        <w:pStyle w:val="Estilo4"/>
        <w:outlineLvl w:val="9"/>
      </w:pPr>
      <w:r>
        <w:t>Temperatura ambiente: Bajas temperaturas (&lt; 10°C) reducen capacidad efectiva de baterías en 10-30%.</w:t>
      </w:r>
    </w:p>
    <w:p w14:paraId="75A3FAB1" w14:textId="77777777" w:rsidR="00ED1A41" w:rsidRDefault="00ED1A41" w:rsidP="009C637F">
      <w:pPr>
        <w:pStyle w:val="Estilo4"/>
        <w:outlineLvl w:val="9"/>
      </w:pPr>
      <w:r>
        <w:t>Envejecimiento de baterías: La capacidad se degrada con ciclos de carga (~20% después de 500 ciclos).</w:t>
      </w:r>
    </w:p>
    <w:p w14:paraId="2ED54C24" w14:textId="77777777" w:rsidR="00ED1A41" w:rsidRDefault="00ED1A41" w:rsidP="009C637F">
      <w:pPr>
        <w:pStyle w:val="Estilo4"/>
        <w:outlineLvl w:val="9"/>
      </w:pPr>
      <w:r>
        <w:t>Voltaje mínimo: El sistema requiere mínimo 4.5V para operación estable del ESP32.</w:t>
      </w:r>
    </w:p>
    <w:p w14:paraId="47D6D406" w14:textId="77777777" w:rsidR="00ED1A41" w:rsidRDefault="00ED1A41" w:rsidP="009C637F">
      <w:pPr>
        <w:pStyle w:val="Estilo4"/>
        <w:outlineLvl w:val="9"/>
      </w:pPr>
      <w:r>
        <w:rPr>
          <w:rStyle w:val="Textoennegrita"/>
        </w:rPr>
        <w:t>Estrategia de energía implementada:</w:t>
      </w:r>
    </w:p>
    <w:p w14:paraId="1790C6F2" w14:textId="77777777" w:rsidR="00ED1A41" w:rsidRDefault="00ED1A41" w:rsidP="009C637F">
      <w:pPr>
        <w:pStyle w:val="Estilo4"/>
        <w:outlineLvl w:val="9"/>
      </w:pPr>
      <w:r>
        <w:t>El sistema está diseñado para:</w:t>
      </w:r>
    </w:p>
    <w:p w14:paraId="282CE072" w14:textId="77777777" w:rsidR="00ED1A41" w:rsidRDefault="00ED1A41" w:rsidP="009C637F">
      <w:pPr>
        <w:pStyle w:val="Estilo4"/>
        <w:numPr>
          <w:ilvl w:val="0"/>
          <w:numId w:val="512"/>
        </w:numPr>
        <w:outlineLvl w:val="9"/>
      </w:pPr>
      <w:r>
        <w:t>Operación continua con alimentación USB (modo normal)</w:t>
      </w:r>
    </w:p>
    <w:p w14:paraId="5CAB4789" w14:textId="77777777" w:rsidR="00ED1A41" w:rsidRDefault="00ED1A41" w:rsidP="009C637F">
      <w:pPr>
        <w:pStyle w:val="Estilo4"/>
        <w:numPr>
          <w:ilvl w:val="0"/>
          <w:numId w:val="512"/>
        </w:numPr>
        <w:outlineLvl w:val="9"/>
      </w:pPr>
      <w:r>
        <w:t>Power Bank como respaldo ante cortes de luz</w:t>
      </w:r>
    </w:p>
    <w:p w14:paraId="31E42F9B" w14:textId="77777777" w:rsidR="00ED1A41" w:rsidRDefault="00ED1A41" w:rsidP="009C637F">
      <w:pPr>
        <w:pStyle w:val="Estilo4"/>
        <w:numPr>
          <w:ilvl w:val="0"/>
          <w:numId w:val="512"/>
        </w:numPr>
        <w:outlineLvl w:val="9"/>
      </w:pPr>
      <w:r>
        <w:t>Sin modo de bajo consumo en versión actual (operación 24/7)</w:t>
      </w:r>
    </w:p>
    <w:p w14:paraId="39EAE540" w14:textId="77777777" w:rsidR="00836DF6" w:rsidRPr="00ED1A41" w:rsidRDefault="00836DF6" w:rsidP="009C637F">
      <w:pPr>
        <w:pStyle w:val="Estilo4"/>
        <w:outlineLvl w:val="9"/>
        <w:rPr>
          <w:lang w:val="es-419"/>
        </w:rPr>
      </w:pPr>
    </w:p>
    <w:p w14:paraId="7BB46427" w14:textId="77777777" w:rsidR="00EF5C75" w:rsidRDefault="00EF5C75" w:rsidP="009C637F">
      <w:pPr>
        <w:pStyle w:val="Estilo4"/>
        <w:outlineLvl w:val="9"/>
        <w:rPr>
          <w:lang w:val="es-419"/>
        </w:rPr>
      </w:pPr>
      <w:r>
        <w:rPr>
          <w:rStyle w:val="Textoennegrita"/>
        </w:rPr>
        <w:t>Autonomía del RTC con batería CR2032:</w:t>
      </w:r>
    </w:p>
    <w:p w14:paraId="527336A2" w14:textId="77777777" w:rsidR="00EF5C75" w:rsidRDefault="00EF5C75" w:rsidP="009C637F">
      <w:pPr>
        <w:pStyle w:val="Estilo4"/>
        <w:outlineLvl w:val="9"/>
      </w:pPr>
      <w:r>
        <w:t>El RTC DS3231 tiene batería independiente:</w:t>
      </w:r>
    </w:p>
    <w:p w14:paraId="2903D878" w14:textId="77777777" w:rsidR="00EF5C75" w:rsidRDefault="00EF5C75" w:rsidP="009C637F">
      <w:pPr>
        <w:pStyle w:val="Estilo4"/>
        <w:numPr>
          <w:ilvl w:val="0"/>
          <w:numId w:val="513"/>
        </w:numPr>
        <w:spacing w:before="60" w:after="60"/>
        <w:ind w:left="1077" w:hanging="357"/>
        <w:outlineLvl w:val="9"/>
      </w:pPr>
      <w:r>
        <w:t>Batería: CR2032 (3V, ~220 mAh)</w:t>
      </w:r>
    </w:p>
    <w:p w14:paraId="1394317D" w14:textId="77777777" w:rsidR="00EF5C75" w:rsidRDefault="00EF5C75" w:rsidP="009C637F">
      <w:pPr>
        <w:pStyle w:val="Estilo4"/>
        <w:numPr>
          <w:ilvl w:val="0"/>
          <w:numId w:val="513"/>
        </w:numPr>
        <w:spacing w:before="60" w:after="60"/>
        <w:ind w:left="1077" w:hanging="357"/>
        <w:outlineLvl w:val="9"/>
      </w:pPr>
      <w:r>
        <w:t>Consumo del RTC solo: ~0.1 mA</w:t>
      </w:r>
    </w:p>
    <w:p w14:paraId="373B3D3C" w14:textId="77777777" w:rsidR="00EF5C75" w:rsidRDefault="00EF5C75" w:rsidP="009C637F">
      <w:pPr>
        <w:pStyle w:val="Estilo4"/>
        <w:numPr>
          <w:ilvl w:val="0"/>
          <w:numId w:val="513"/>
        </w:numPr>
        <w:spacing w:before="60" w:after="60"/>
        <w:ind w:left="1077" w:hanging="357"/>
        <w:outlineLvl w:val="9"/>
      </w:pPr>
      <w:r>
        <w:t>Autonomía estimada: 220 mAh / 0.1 mA = 2,200 horas ≈ 3 meses</w:t>
      </w:r>
    </w:p>
    <w:p w14:paraId="76A902CE" w14:textId="77777777" w:rsidR="00EF5C75" w:rsidRDefault="00EF5C75" w:rsidP="009C637F">
      <w:pPr>
        <w:pStyle w:val="Estilo4"/>
        <w:outlineLvl w:val="9"/>
      </w:pPr>
      <w:r>
        <w:t>En la práctica, la batería CR2032 del RTC dura 2-5 años, ya que solo se activa cuando no hay alimentación principal.</w:t>
      </w:r>
    </w:p>
    <w:p w14:paraId="4CDD9B23" w14:textId="77777777" w:rsidR="00EF5C75" w:rsidRDefault="00EF5C75" w:rsidP="009C637F">
      <w:pPr>
        <w:pStyle w:val="Estilo4"/>
        <w:outlineLvl w:val="9"/>
      </w:pPr>
      <w:r>
        <w:rPr>
          <w:rStyle w:val="Textoennegrita"/>
        </w:rPr>
        <w:t>Recomendación final de alimentación:</w:t>
      </w:r>
    </w:p>
    <w:p w14:paraId="6C9562C2" w14:textId="77777777" w:rsidR="00EF5C75" w:rsidRDefault="00EF5C75" w:rsidP="009C637F">
      <w:pPr>
        <w:pStyle w:val="Estilo4"/>
        <w:outlineLvl w:val="9"/>
      </w:pPr>
      <w:r>
        <w:t>Para uso continuo (instalación permanente):</w:t>
      </w:r>
    </w:p>
    <w:p w14:paraId="39FA8C89" w14:textId="77777777" w:rsidR="00EF5C75" w:rsidRDefault="00EF5C75" w:rsidP="009C637F">
      <w:pPr>
        <w:pStyle w:val="Estilo4"/>
        <w:numPr>
          <w:ilvl w:val="0"/>
          <w:numId w:val="514"/>
        </w:numPr>
        <w:spacing w:before="60" w:after="60"/>
        <w:ind w:left="1077" w:hanging="357"/>
        <w:outlineLvl w:val="9"/>
      </w:pPr>
      <w:r>
        <w:t>Alimentación USB de 5V @ 1A (cargador de celular estándar)</w:t>
      </w:r>
    </w:p>
    <w:p w14:paraId="5BEE3883" w14:textId="77777777" w:rsidR="00EF5C75" w:rsidRDefault="00EF5C75" w:rsidP="009C637F">
      <w:pPr>
        <w:pStyle w:val="Estilo4"/>
        <w:numPr>
          <w:ilvl w:val="0"/>
          <w:numId w:val="514"/>
        </w:numPr>
        <w:spacing w:before="60" w:after="60"/>
        <w:ind w:left="1077" w:hanging="357"/>
        <w:outlineLvl w:val="9"/>
      </w:pPr>
      <w:r>
        <w:t>Costo: $50-100 MXN</w:t>
      </w:r>
    </w:p>
    <w:p w14:paraId="5CFAE423" w14:textId="77777777" w:rsidR="00EF5C75" w:rsidRDefault="00EF5C75" w:rsidP="009C637F">
      <w:pPr>
        <w:pStyle w:val="Estilo4"/>
        <w:numPr>
          <w:ilvl w:val="0"/>
          <w:numId w:val="514"/>
        </w:numPr>
        <w:spacing w:before="60" w:after="60"/>
        <w:ind w:left="1077" w:hanging="357"/>
        <w:outlineLvl w:val="9"/>
      </w:pPr>
      <w:r>
        <w:t>Confiabilidad: Muy alta</w:t>
      </w:r>
    </w:p>
    <w:p w14:paraId="200EF7CC" w14:textId="77777777" w:rsidR="00EF5C75" w:rsidRDefault="00EF5C75" w:rsidP="009C637F">
      <w:pPr>
        <w:pStyle w:val="Estilo4"/>
        <w:outlineLvl w:val="9"/>
      </w:pPr>
      <w:r>
        <w:t>Para uso temporal o portátil:</w:t>
      </w:r>
    </w:p>
    <w:p w14:paraId="794501DB" w14:textId="77777777" w:rsidR="00EF5C75" w:rsidRDefault="00EF5C75" w:rsidP="009C637F">
      <w:pPr>
        <w:pStyle w:val="Estilo4"/>
        <w:numPr>
          <w:ilvl w:val="0"/>
          <w:numId w:val="515"/>
        </w:numPr>
        <w:spacing w:before="60" w:after="60"/>
        <w:ind w:left="1077" w:hanging="357"/>
        <w:outlineLvl w:val="9"/>
      </w:pPr>
      <w:r>
        <w:t>Power Bank de 10,000-20,000 mAh</w:t>
      </w:r>
    </w:p>
    <w:p w14:paraId="676529F7" w14:textId="77777777" w:rsidR="00EF5C75" w:rsidRDefault="00EF5C75" w:rsidP="009C637F">
      <w:pPr>
        <w:pStyle w:val="Estilo4"/>
        <w:numPr>
          <w:ilvl w:val="0"/>
          <w:numId w:val="515"/>
        </w:numPr>
        <w:spacing w:before="60" w:after="60"/>
        <w:ind w:left="1077" w:hanging="357"/>
        <w:outlineLvl w:val="9"/>
      </w:pPr>
      <w:r>
        <w:t>Autonomía: 2-4 días sin recargar</w:t>
      </w:r>
    </w:p>
    <w:p w14:paraId="2F07C8DD" w14:textId="77777777" w:rsidR="00EF5C75" w:rsidRDefault="00EF5C75" w:rsidP="009C637F">
      <w:pPr>
        <w:pStyle w:val="Estilo4"/>
        <w:numPr>
          <w:ilvl w:val="0"/>
          <w:numId w:val="515"/>
        </w:numPr>
        <w:spacing w:before="60" w:after="60"/>
        <w:ind w:left="1077" w:hanging="357"/>
        <w:outlineLvl w:val="9"/>
      </w:pPr>
      <w:r>
        <w:t>Costo: $200-500 MXN</w:t>
      </w:r>
    </w:p>
    <w:p w14:paraId="58B1A1D9" w14:textId="77777777" w:rsidR="00EF5C75" w:rsidRDefault="00EF5C75" w:rsidP="009C637F">
      <w:pPr>
        <w:pStyle w:val="Estilo4"/>
        <w:outlineLvl w:val="9"/>
      </w:pPr>
      <w:r>
        <w:rPr>
          <w:rStyle w:val="Textoennegrita"/>
        </w:rPr>
        <w:t>Consumo energético anual estimado:</w:t>
      </w:r>
    </w:p>
    <w:p w14:paraId="760FEB7D" w14:textId="77777777" w:rsidR="00EF5C75" w:rsidRDefault="00EF5C75" w:rsidP="009C637F">
      <w:pPr>
        <w:pStyle w:val="Estilo4"/>
        <w:spacing w:before="60" w:after="60"/>
        <w:outlineLvl w:val="9"/>
      </w:pPr>
      <w:r>
        <w:t xml:space="preserve">Consumo promedio: 115 mA × 5V = 0.575 W </w:t>
      </w:r>
    </w:p>
    <w:p w14:paraId="6FE53363" w14:textId="77777777" w:rsidR="00EF5C75" w:rsidRDefault="00EF5C75" w:rsidP="009C637F">
      <w:pPr>
        <w:pStyle w:val="Estilo4"/>
        <w:spacing w:before="60" w:after="60"/>
        <w:outlineLvl w:val="9"/>
      </w:pPr>
      <w:r>
        <w:t xml:space="preserve">Consumo diario: 0.575 W × 24 h = 13.8 Wh = 0.0138 kWh </w:t>
      </w:r>
    </w:p>
    <w:p w14:paraId="33FD72E4" w14:textId="77777777" w:rsidR="00EF5C75" w:rsidRDefault="00EF5C75" w:rsidP="009C637F">
      <w:pPr>
        <w:pStyle w:val="Estilo4"/>
        <w:spacing w:before="60" w:after="60"/>
        <w:outlineLvl w:val="9"/>
      </w:pPr>
      <w:r>
        <w:t xml:space="preserve">Consumo mensual: 0.0138 kWh × 30 = 0.414 kWh </w:t>
      </w:r>
    </w:p>
    <w:p w14:paraId="319ADA53" w14:textId="46F15959" w:rsidR="00EF5C75" w:rsidRDefault="00EF5C75" w:rsidP="009C637F">
      <w:pPr>
        <w:pStyle w:val="Estilo4"/>
        <w:spacing w:before="60" w:after="60"/>
        <w:outlineLvl w:val="9"/>
      </w:pPr>
      <w:r>
        <w:t>Consumo anual: 0.414 kWh × 12 = 4.97 kWh</w:t>
      </w:r>
    </w:p>
    <w:p w14:paraId="6FEAAB19" w14:textId="77777777" w:rsidR="00EF5C75" w:rsidRDefault="00EF5C75" w:rsidP="009C637F">
      <w:pPr>
        <w:pStyle w:val="Estilo4"/>
        <w:spacing w:before="60" w:after="60"/>
        <w:outlineLvl w:val="9"/>
      </w:pPr>
      <w:r>
        <w:t xml:space="preserve">Costo energético anual (tarifa promedio $2.50 MXN/kWh): </w:t>
      </w:r>
    </w:p>
    <w:p w14:paraId="1CB6697D" w14:textId="1D2D5A37" w:rsidR="00EF5C75" w:rsidRDefault="00EF5C75" w:rsidP="009C637F">
      <w:pPr>
        <w:pStyle w:val="Estilo4"/>
        <w:spacing w:before="60" w:after="60"/>
        <w:outlineLvl w:val="9"/>
      </w:pPr>
      <w:r>
        <w:t>Costo = 4.97 kWh × $2.50 = $12.43 MXN/año</w:t>
      </w:r>
    </w:p>
    <w:p w14:paraId="1CF990E4" w14:textId="77777777" w:rsidR="00EF5C75" w:rsidRDefault="00EF5C75" w:rsidP="009C637F">
      <w:pPr>
        <w:pStyle w:val="Estilo4"/>
        <w:outlineLvl w:val="9"/>
      </w:pPr>
      <w:r>
        <w:t>El costo energético de operación continua es prácticamente despreciable.</w:t>
      </w:r>
    </w:p>
    <w:p w14:paraId="2D384250" w14:textId="77777777" w:rsidR="00EF5C75" w:rsidRDefault="00EF5C75" w:rsidP="009C637F">
      <w:pPr>
        <w:pStyle w:val="Estilo4"/>
        <w:outlineLvl w:val="9"/>
      </w:pPr>
      <w:r>
        <w:rPr>
          <w:rStyle w:val="Textoennegrita"/>
        </w:rPr>
        <w:t>Conclusiones sobre consumo energético:</w:t>
      </w:r>
    </w:p>
    <w:p w14:paraId="6254B57A" w14:textId="77777777" w:rsidR="00EF5C75" w:rsidRDefault="00EF5C75" w:rsidP="009C637F">
      <w:pPr>
        <w:pStyle w:val="Estilo4"/>
        <w:outlineLvl w:val="9"/>
      </w:pPr>
      <w:r>
        <w:t>El sistema presenta:</w:t>
      </w:r>
    </w:p>
    <w:p w14:paraId="66C2EEEC" w14:textId="77777777" w:rsidR="00EF5C75" w:rsidRDefault="00EF5C75" w:rsidP="009C637F">
      <w:pPr>
        <w:pStyle w:val="Estilo4"/>
        <w:numPr>
          <w:ilvl w:val="0"/>
          <w:numId w:val="516"/>
        </w:numPr>
        <w:spacing w:before="60" w:after="60"/>
        <w:ind w:left="1077" w:hanging="357"/>
        <w:outlineLvl w:val="9"/>
      </w:pPr>
      <w:r>
        <w:t>Consumo promedio: 115 mA @ 5V (575 mW)</w:t>
      </w:r>
    </w:p>
    <w:p w14:paraId="5F54B943" w14:textId="77777777" w:rsidR="00EF5C75" w:rsidRDefault="00EF5C75" w:rsidP="009C637F">
      <w:pPr>
        <w:pStyle w:val="Estilo4"/>
        <w:numPr>
          <w:ilvl w:val="0"/>
          <w:numId w:val="516"/>
        </w:numPr>
        <w:spacing w:before="60" w:after="60"/>
        <w:ind w:left="1077" w:hanging="357"/>
        <w:outlineLvl w:val="9"/>
      </w:pPr>
      <w:r>
        <w:t>Componente principal: ESP32 con WiFi (78-86% del consumo)</w:t>
      </w:r>
    </w:p>
    <w:p w14:paraId="50541DE6" w14:textId="77777777" w:rsidR="00EF5C75" w:rsidRDefault="00EF5C75" w:rsidP="009C637F">
      <w:pPr>
        <w:pStyle w:val="Estilo4"/>
        <w:numPr>
          <w:ilvl w:val="0"/>
          <w:numId w:val="516"/>
        </w:numPr>
        <w:spacing w:before="60" w:after="60"/>
        <w:ind w:left="1077" w:hanging="357"/>
        <w:outlineLvl w:val="9"/>
      </w:pPr>
      <w:r>
        <w:t>Autonomía con Power Bank 10,000 mAh: ~2 días</w:t>
      </w:r>
    </w:p>
    <w:p w14:paraId="460BE33C" w14:textId="77777777" w:rsidR="00EF5C75" w:rsidRDefault="00EF5C75" w:rsidP="009C637F">
      <w:pPr>
        <w:pStyle w:val="Estilo4"/>
        <w:numPr>
          <w:ilvl w:val="0"/>
          <w:numId w:val="516"/>
        </w:numPr>
        <w:spacing w:before="60" w:after="60"/>
        <w:ind w:left="1077" w:hanging="357"/>
        <w:outlineLvl w:val="9"/>
      </w:pPr>
      <w:r>
        <w:t>Costo energético anual: &lt;$15 MXN (despreciable)</w:t>
      </w:r>
    </w:p>
    <w:p w14:paraId="5119571A" w14:textId="77777777" w:rsidR="00EF5C75" w:rsidRDefault="00EF5C75" w:rsidP="009C637F">
      <w:pPr>
        <w:pStyle w:val="Estilo4"/>
        <w:numPr>
          <w:ilvl w:val="0"/>
          <w:numId w:val="516"/>
        </w:numPr>
        <w:spacing w:before="60" w:after="60"/>
        <w:ind w:left="1077" w:hanging="357"/>
        <w:outlineLvl w:val="9"/>
      </w:pPr>
      <w:r>
        <w:t>Alimentación recomendada: USB continuo para operación 24/7</w:t>
      </w:r>
    </w:p>
    <w:p w14:paraId="542F6646" w14:textId="77777777" w:rsidR="00EF5C75" w:rsidRDefault="00EF5C75" w:rsidP="009C637F">
      <w:pPr>
        <w:pStyle w:val="Estilo4"/>
        <w:outlineLvl w:val="9"/>
      </w:pPr>
      <w:r>
        <w:t>El consumo energético es razonable y permite operación continua económica o autonomía de varios días con baterías portátiles.</w:t>
      </w:r>
    </w:p>
    <w:p w14:paraId="03FB1ADF" w14:textId="77777777" w:rsidR="00836DF6" w:rsidRPr="00EF5C75" w:rsidRDefault="00836DF6" w:rsidP="009C637F">
      <w:pPr>
        <w:pStyle w:val="Estilo4"/>
        <w:outlineLvl w:val="9"/>
        <w:rPr>
          <w:lang w:val="es-419"/>
        </w:rPr>
      </w:pPr>
    </w:p>
    <w:p w14:paraId="1AF1E1CE" w14:textId="7348A0C2" w:rsidR="00C660C6" w:rsidRDefault="00C660C6" w:rsidP="00E80025">
      <w:pPr>
        <w:pStyle w:val="MyStyle"/>
        <w:outlineLvl w:val="1"/>
      </w:pPr>
      <w:bookmarkStart w:id="542" w:name="_Toc217135249"/>
      <w:bookmarkStart w:id="543" w:name="_Toc218087740"/>
      <w:r>
        <w:t>6.2. Resultados de pruebas de comunicación</w:t>
      </w:r>
      <w:bookmarkEnd w:id="542"/>
      <w:bookmarkEnd w:id="543"/>
    </w:p>
    <w:p w14:paraId="264EBB75" w14:textId="681B3A6A" w:rsidR="00C326A1" w:rsidRDefault="00C326A1" w:rsidP="00E80025">
      <w:pPr>
        <w:pStyle w:val="MyStyle"/>
      </w:pPr>
      <w:bookmarkStart w:id="544" w:name="_Toc217135250"/>
      <w:bookmarkStart w:id="545" w:name="_Toc218087741"/>
      <w:r>
        <w:t>6.2.1. Confiabilidad de transmisión</w:t>
      </w:r>
      <w:bookmarkEnd w:id="544"/>
      <w:bookmarkEnd w:id="545"/>
    </w:p>
    <w:p w14:paraId="4D3BF359" w14:textId="56BD23D0" w:rsidR="00E05A3B" w:rsidRDefault="00E05A3B" w:rsidP="009C637F">
      <w:pPr>
        <w:pStyle w:val="Estilo4"/>
        <w:outlineLvl w:val="9"/>
      </w:pPr>
      <w:r>
        <w:t>La confiabilidad de transmisión evalúa la capacidad del sistema para enviar datos exitosamente desde el ESP32 al servidor web bajo diferentes condiciones operativas.</w:t>
      </w:r>
    </w:p>
    <w:p w14:paraId="44A7DF1D" w14:textId="4BC67B72" w:rsidR="00C326A1" w:rsidRDefault="00C326A1" w:rsidP="00E80025">
      <w:pPr>
        <w:pStyle w:val="MyStyle"/>
        <w:outlineLvl w:val="3"/>
      </w:pPr>
      <w:bookmarkStart w:id="546" w:name="_Toc217135251"/>
      <w:bookmarkStart w:id="547" w:name="_Toc218087742"/>
      <w:r>
        <w:t>6.2.1.1. Metodología de pruebas</w:t>
      </w:r>
      <w:bookmarkEnd w:id="546"/>
      <w:bookmarkEnd w:id="547"/>
    </w:p>
    <w:p w14:paraId="6F302E11" w14:textId="77777777" w:rsidR="00E05A3B" w:rsidRDefault="00E05A3B" w:rsidP="009C637F">
      <w:pPr>
        <w:pStyle w:val="Estilo4"/>
        <w:outlineLvl w:val="9"/>
        <w:rPr>
          <w:lang w:val="es-419"/>
        </w:rPr>
      </w:pPr>
      <w:r>
        <w:t>Se diseñó un protocolo de pruebas sistemático para evaluar la confiabilidad de la transmisión de datos en diferentes escenarios y condiciones ambientales.</w:t>
      </w:r>
    </w:p>
    <w:p w14:paraId="26644155" w14:textId="77777777" w:rsidR="00E05A3B" w:rsidRDefault="00E05A3B" w:rsidP="009C637F">
      <w:pPr>
        <w:pStyle w:val="Estilo4"/>
        <w:outlineLvl w:val="9"/>
      </w:pPr>
      <w:r>
        <w:rPr>
          <w:rStyle w:val="Textoennegrita"/>
        </w:rPr>
        <w:t>Objetivos de las pruebas:</w:t>
      </w:r>
    </w:p>
    <w:p w14:paraId="6F2B16CB" w14:textId="77777777" w:rsidR="00E05A3B" w:rsidRDefault="00E05A3B" w:rsidP="009C637F">
      <w:pPr>
        <w:pStyle w:val="Estilo4"/>
        <w:numPr>
          <w:ilvl w:val="0"/>
          <w:numId w:val="517"/>
        </w:numPr>
        <w:outlineLvl w:val="9"/>
      </w:pPr>
      <w:r>
        <w:t>Determinar la tasa de éxito en la transmisión de datos</w:t>
      </w:r>
    </w:p>
    <w:p w14:paraId="63165D6F" w14:textId="77777777" w:rsidR="00E05A3B" w:rsidRDefault="00E05A3B" w:rsidP="009C637F">
      <w:pPr>
        <w:pStyle w:val="Estilo4"/>
        <w:numPr>
          <w:ilvl w:val="0"/>
          <w:numId w:val="517"/>
        </w:numPr>
        <w:outlineLvl w:val="9"/>
      </w:pPr>
      <w:r>
        <w:t>Identificar factores que afectan la confiabilidad</w:t>
      </w:r>
    </w:p>
    <w:p w14:paraId="6C0B568B" w14:textId="77777777" w:rsidR="00E05A3B" w:rsidRDefault="00E05A3B" w:rsidP="009C637F">
      <w:pPr>
        <w:pStyle w:val="Estilo4"/>
        <w:numPr>
          <w:ilvl w:val="0"/>
          <w:numId w:val="517"/>
        </w:numPr>
        <w:outlineLvl w:val="9"/>
      </w:pPr>
      <w:r>
        <w:t>Evaluar el comportamiento del sistema ante pérdidas de conexión</w:t>
      </w:r>
    </w:p>
    <w:p w14:paraId="0A040FEE" w14:textId="77777777" w:rsidR="00E05A3B" w:rsidRDefault="00E05A3B" w:rsidP="009C637F">
      <w:pPr>
        <w:pStyle w:val="Estilo4"/>
        <w:numPr>
          <w:ilvl w:val="0"/>
          <w:numId w:val="517"/>
        </w:numPr>
        <w:outlineLvl w:val="9"/>
      </w:pPr>
      <w:r>
        <w:t>Medir tiempos de respuesta del servidor</w:t>
      </w:r>
    </w:p>
    <w:p w14:paraId="58E3D3A2" w14:textId="77777777" w:rsidR="00E05A3B" w:rsidRDefault="00E05A3B" w:rsidP="009C637F">
      <w:pPr>
        <w:pStyle w:val="Estilo4"/>
        <w:numPr>
          <w:ilvl w:val="0"/>
          <w:numId w:val="517"/>
        </w:numPr>
        <w:outlineLvl w:val="9"/>
      </w:pPr>
      <w:r>
        <w:t>Validar mecanismos de recuperación ante fallos</w:t>
      </w:r>
    </w:p>
    <w:p w14:paraId="1FD1EDAF" w14:textId="77777777" w:rsidR="003B7F83" w:rsidRDefault="003B7F83" w:rsidP="009C637F">
      <w:pPr>
        <w:pStyle w:val="Estilo4"/>
        <w:outlineLvl w:val="9"/>
        <w:rPr>
          <w:lang w:val="es-419"/>
        </w:rPr>
      </w:pPr>
      <w:r>
        <w:rPr>
          <w:rStyle w:val="Textoennegrita"/>
        </w:rPr>
        <w:t>Configuración del entorno de pruebas:</w:t>
      </w:r>
    </w:p>
    <w:p w14:paraId="53981F13" w14:textId="77777777" w:rsidR="003B7F83" w:rsidRDefault="003B7F83" w:rsidP="009C637F">
      <w:pPr>
        <w:pStyle w:val="Estilo4"/>
        <w:outlineLvl w:val="9"/>
      </w:pPr>
      <w:r>
        <w:t>Hardware utilizado:</w:t>
      </w:r>
    </w:p>
    <w:p w14:paraId="0DED0734" w14:textId="77777777" w:rsidR="003B7F83" w:rsidRDefault="003B7F83" w:rsidP="009C637F">
      <w:pPr>
        <w:pStyle w:val="Estilo4"/>
        <w:numPr>
          <w:ilvl w:val="0"/>
          <w:numId w:val="518"/>
        </w:numPr>
        <w:outlineLvl w:val="9"/>
      </w:pPr>
      <w:r>
        <w:t>ESP32 DevKit V1 con código de monitoreo cargado</w:t>
      </w:r>
    </w:p>
    <w:p w14:paraId="593A0D90" w14:textId="77777777" w:rsidR="003B7F83" w:rsidRDefault="003B7F83" w:rsidP="009C637F">
      <w:pPr>
        <w:pStyle w:val="Estilo4"/>
        <w:numPr>
          <w:ilvl w:val="0"/>
          <w:numId w:val="518"/>
        </w:numPr>
        <w:outlineLvl w:val="9"/>
      </w:pPr>
      <w:r>
        <w:t>Sensor DHT22 operativo</w:t>
      </w:r>
    </w:p>
    <w:p w14:paraId="23272595" w14:textId="77777777" w:rsidR="003B7F83" w:rsidRDefault="003B7F83" w:rsidP="009C637F">
      <w:pPr>
        <w:pStyle w:val="Estilo4"/>
        <w:numPr>
          <w:ilvl w:val="0"/>
          <w:numId w:val="518"/>
        </w:numPr>
        <w:outlineLvl w:val="9"/>
      </w:pPr>
      <w:r>
        <w:t>RTC DS3231 sincronizado</w:t>
      </w:r>
    </w:p>
    <w:p w14:paraId="2FD9778F" w14:textId="77777777" w:rsidR="003B7F83" w:rsidRDefault="003B7F83" w:rsidP="009C637F">
      <w:pPr>
        <w:pStyle w:val="Estilo4"/>
        <w:numPr>
          <w:ilvl w:val="0"/>
          <w:numId w:val="518"/>
        </w:numPr>
        <w:outlineLvl w:val="9"/>
      </w:pPr>
      <w:r>
        <w:t>Router WiFi de prueba (802.11n, 2.4 GHz)</w:t>
      </w:r>
    </w:p>
    <w:p w14:paraId="44CC65CB" w14:textId="77777777" w:rsidR="003B7F83" w:rsidRDefault="003B7F83" w:rsidP="009C637F">
      <w:pPr>
        <w:pStyle w:val="Estilo4"/>
        <w:numPr>
          <w:ilvl w:val="0"/>
          <w:numId w:val="518"/>
        </w:numPr>
        <w:outlineLvl w:val="9"/>
      </w:pPr>
      <w:r>
        <w:t>Computadora para monitoreo mediante Monitor Serial</w:t>
      </w:r>
    </w:p>
    <w:p w14:paraId="7069E31A" w14:textId="77777777" w:rsidR="003B7F83" w:rsidRDefault="003B7F83" w:rsidP="009C637F">
      <w:pPr>
        <w:pStyle w:val="Estilo4"/>
        <w:outlineLvl w:val="9"/>
      </w:pPr>
      <w:r>
        <w:t>Software de monitoreo:</w:t>
      </w:r>
    </w:p>
    <w:p w14:paraId="293A4BCA" w14:textId="77777777" w:rsidR="003B7F83" w:rsidRDefault="003B7F83" w:rsidP="009C637F">
      <w:pPr>
        <w:pStyle w:val="Estilo4"/>
        <w:numPr>
          <w:ilvl w:val="0"/>
          <w:numId w:val="519"/>
        </w:numPr>
        <w:outlineLvl w:val="9"/>
      </w:pPr>
      <w:r>
        <w:t>Arduino IDE con Monitor Serial a 115200 baudios</w:t>
      </w:r>
    </w:p>
    <w:p w14:paraId="3C7A5B3A" w14:textId="77777777" w:rsidR="003B7F83" w:rsidRDefault="003B7F83" w:rsidP="009C637F">
      <w:pPr>
        <w:pStyle w:val="Estilo4"/>
        <w:numPr>
          <w:ilvl w:val="0"/>
          <w:numId w:val="519"/>
        </w:numPr>
        <w:outlineLvl w:val="9"/>
      </w:pPr>
      <w:r>
        <w:t>Navegador web para verificar datos en servidor</w:t>
      </w:r>
    </w:p>
    <w:p w14:paraId="3D0A878D" w14:textId="77777777" w:rsidR="003B7F83" w:rsidRDefault="003B7F83" w:rsidP="009C637F">
      <w:pPr>
        <w:pStyle w:val="Estilo4"/>
        <w:numPr>
          <w:ilvl w:val="0"/>
          <w:numId w:val="519"/>
        </w:numPr>
        <w:outlineLvl w:val="9"/>
      </w:pPr>
      <w:r>
        <w:t>phpMyAdmin para consulta directa de base de datos</w:t>
      </w:r>
    </w:p>
    <w:p w14:paraId="57FF1100" w14:textId="77777777" w:rsidR="003B7F83" w:rsidRDefault="003B7F83" w:rsidP="009C637F">
      <w:pPr>
        <w:pStyle w:val="Estilo4"/>
        <w:numPr>
          <w:ilvl w:val="0"/>
          <w:numId w:val="519"/>
        </w:numPr>
        <w:outlineLvl w:val="9"/>
      </w:pPr>
      <w:r>
        <w:t>Software de análisis de red (Wireshark) para casos específicos</w:t>
      </w:r>
    </w:p>
    <w:p w14:paraId="5D3095F6" w14:textId="77777777" w:rsidR="003B7F83" w:rsidRDefault="003B7F83" w:rsidP="009C637F">
      <w:pPr>
        <w:pStyle w:val="Estilo4"/>
        <w:outlineLvl w:val="9"/>
        <w:rPr>
          <w:lang w:val="es-419"/>
        </w:rPr>
      </w:pPr>
      <w:r>
        <w:rPr>
          <w:rStyle w:val="Textoennegrita"/>
        </w:rPr>
        <w:t>Variables controladas:</w:t>
      </w:r>
    </w:p>
    <w:p w14:paraId="2BF5F7FA" w14:textId="77777777" w:rsidR="003B7F83" w:rsidRDefault="003B7F83" w:rsidP="009C637F">
      <w:pPr>
        <w:pStyle w:val="Estilo4"/>
        <w:outlineLvl w:val="9"/>
      </w:pPr>
      <w:r>
        <w:t>Distancia ESP32 - Router:</w:t>
      </w:r>
    </w:p>
    <w:p w14:paraId="16370418" w14:textId="77777777" w:rsidR="003B7F83" w:rsidRDefault="003B7F83" w:rsidP="009C637F">
      <w:pPr>
        <w:pStyle w:val="Estilo4"/>
        <w:numPr>
          <w:ilvl w:val="0"/>
          <w:numId w:val="520"/>
        </w:numPr>
        <w:outlineLvl w:val="9"/>
      </w:pPr>
      <w:r>
        <w:t>Cercana: 1-3 metros (señal fuerte, -40 a -50 dBm)</w:t>
      </w:r>
    </w:p>
    <w:p w14:paraId="57A4D121" w14:textId="77777777" w:rsidR="003B7F83" w:rsidRDefault="003B7F83" w:rsidP="009C637F">
      <w:pPr>
        <w:pStyle w:val="Estilo4"/>
        <w:numPr>
          <w:ilvl w:val="0"/>
          <w:numId w:val="520"/>
        </w:numPr>
        <w:outlineLvl w:val="9"/>
      </w:pPr>
      <w:r>
        <w:t>Media: 5-10 metros (señal media, -60 a -70 dBm)</w:t>
      </w:r>
    </w:p>
    <w:p w14:paraId="68F7B29B" w14:textId="77777777" w:rsidR="003B7F83" w:rsidRDefault="003B7F83" w:rsidP="009C637F">
      <w:pPr>
        <w:pStyle w:val="Estilo4"/>
        <w:numPr>
          <w:ilvl w:val="0"/>
          <w:numId w:val="520"/>
        </w:numPr>
        <w:outlineLvl w:val="9"/>
      </w:pPr>
      <w:r>
        <w:t>Lejana: 15-20 metros (señal débil, -75 a -85 dBm)</w:t>
      </w:r>
    </w:p>
    <w:p w14:paraId="59AF1573" w14:textId="77777777" w:rsidR="003B7F83" w:rsidRDefault="003B7F83" w:rsidP="009C637F">
      <w:pPr>
        <w:pStyle w:val="Estilo4"/>
        <w:outlineLvl w:val="9"/>
      </w:pPr>
    </w:p>
    <w:p w14:paraId="44061E9F" w14:textId="77777777" w:rsidR="003B7F83" w:rsidRDefault="003B7F83" w:rsidP="009C637F">
      <w:pPr>
        <w:pStyle w:val="Estilo4"/>
        <w:outlineLvl w:val="9"/>
      </w:pPr>
    </w:p>
    <w:p w14:paraId="018BD96D" w14:textId="2CD6B5B8" w:rsidR="003B7F83" w:rsidRDefault="003B7F83" w:rsidP="009C637F">
      <w:pPr>
        <w:pStyle w:val="Estilo4"/>
        <w:outlineLvl w:val="9"/>
      </w:pPr>
      <w:r>
        <w:t>Obstáculos físicos:</w:t>
      </w:r>
    </w:p>
    <w:p w14:paraId="6D20DA66" w14:textId="77777777" w:rsidR="003B7F83" w:rsidRDefault="003B7F83" w:rsidP="009C637F">
      <w:pPr>
        <w:pStyle w:val="Estilo4"/>
        <w:numPr>
          <w:ilvl w:val="0"/>
          <w:numId w:val="521"/>
        </w:numPr>
        <w:outlineLvl w:val="9"/>
      </w:pPr>
      <w:r>
        <w:t>Sin obstáculos: línea de vista directa</w:t>
      </w:r>
    </w:p>
    <w:p w14:paraId="206776EA" w14:textId="77777777" w:rsidR="003B7F83" w:rsidRDefault="003B7F83" w:rsidP="009C637F">
      <w:pPr>
        <w:pStyle w:val="Estilo4"/>
        <w:numPr>
          <w:ilvl w:val="0"/>
          <w:numId w:val="521"/>
        </w:numPr>
        <w:outlineLvl w:val="9"/>
      </w:pPr>
      <w:r>
        <w:t>Con obstáculos: paredes de concreto, muebles</w:t>
      </w:r>
    </w:p>
    <w:p w14:paraId="3C49B7C4" w14:textId="77777777" w:rsidR="003B7F83" w:rsidRDefault="003B7F83" w:rsidP="009C637F">
      <w:pPr>
        <w:pStyle w:val="Estilo4"/>
        <w:numPr>
          <w:ilvl w:val="0"/>
          <w:numId w:val="521"/>
        </w:numPr>
        <w:outlineLvl w:val="9"/>
      </w:pPr>
      <w:r>
        <w:t>Interferencias: otros dispositivos WiFi activos</w:t>
      </w:r>
    </w:p>
    <w:p w14:paraId="731B9BFD" w14:textId="77777777" w:rsidR="003B7F83" w:rsidRDefault="003B7F83" w:rsidP="009C637F">
      <w:pPr>
        <w:pStyle w:val="Estilo4"/>
        <w:outlineLvl w:val="9"/>
      </w:pPr>
      <w:r>
        <w:t>Condiciones de red:</w:t>
      </w:r>
    </w:p>
    <w:p w14:paraId="053C252F" w14:textId="77777777" w:rsidR="003B7F83" w:rsidRDefault="003B7F83" w:rsidP="009C637F">
      <w:pPr>
        <w:pStyle w:val="Estilo4"/>
        <w:numPr>
          <w:ilvl w:val="0"/>
          <w:numId w:val="522"/>
        </w:numPr>
        <w:outlineLvl w:val="9"/>
      </w:pPr>
      <w:r>
        <w:t>Red estable: sin carga adicional</w:t>
      </w:r>
    </w:p>
    <w:p w14:paraId="6F6B41AE" w14:textId="77777777" w:rsidR="003B7F83" w:rsidRDefault="003B7F83" w:rsidP="009C637F">
      <w:pPr>
        <w:pStyle w:val="Estilo4"/>
        <w:numPr>
          <w:ilvl w:val="0"/>
          <w:numId w:val="522"/>
        </w:numPr>
        <w:outlineLvl w:val="9"/>
      </w:pPr>
      <w:r>
        <w:t>Red con carga: múltiples dispositivos conectados</w:t>
      </w:r>
    </w:p>
    <w:p w14:paraId="00C3A69A" w14:textId="77777777" w:rsidR="003B7F83" w:rsidRDefault="003B7F83" w:rsidP="009C637F">
      <w:pPr>
        <w:pStyle w:val="Estilo4"/>
        <w:numPr>
          <w:ilvl w:val="0"/>
          <w:numId w:val="522"/>
        </w:numPr>
        <w:outlineLvl w:val="9"/>
      </w:pPr>
      <w:r>
        <w:t>Red inestable: desconexiones deliberadas simuladas</w:t>
      </w:r>
    </w:p>
    <w:p w14:paraId="6D0AE013" w14:textId="77777777" w:rsidR="003B7F83" w:rsidRDefault="003B7F83" w:rsidP="009C637F">
      <w:pPr>
        <w:pStyle w:val="Estilo4"/>
        <w:outlineLvl w:val="9"/>
        <w:rPr>
          <w:lang w:val="es-419"/>
        </w:rPr>
      </w:pPr>
      <w:r>
        <w:rPr>
          <w:rStyle w:val="Textoennegrita"/>
        </w:rPr>
        <w:t>Procedimiento de pruebas:</w:t>
      </w:r>
    </w:p>
    <w:p w14:paraId="5543228D" w14:textId="77777777" w:rsidR="003B7F83" w:rsidRDefault="003B7F83" w:rsidP="009C637F">
      <w:pPr>
        <w:pStyle w:val="Estilo4"/>
        <w:outlineLvl w:val="9"/>
      </w:pPr>
      <w:r>
        <w:rPr>
          <w:rStyle w:val="Textoennegrita"/>
        </w:rPr>
        <w:t>Fase 1: Pruebas de línea base (condiciones ideales)</w:t>
      </w:r>
    </w:p>
    <w:p w14:paraId="0B915990" w14:textId="77777777" w:rsidR="003B7F83" w:rsidRDefault="003B7F83" w:rsidP="009C637F">
      <w:pPr>
        <w:pStyle w:val="Estilo4"/>
        <w:numPr>
          <w:ilvl w:val="0"/>
          <w:numId w:val="523"/>
        </w:numPr>
        <w:outlineLvl w:val="9"/>
      </w:pPr>
      <w:r>
        <w:t>Ubicar ESP32 a 2 metros del router sin obstáculos</w:t>
      </w:r>
    </w:p>
    <w:p w14:paraId="622590B9" w14:textId="77777777" w:rsidR="003B7F83" w:rsidRDefault="003B7F83" w:rsidP="009C637F">
      <w:pPr>
        <w:pStyle w:val="Estilo4"/>
        <w:numPr>
          <w:ilvl w:val="0"/>
          <w:numId w:val="523"/>
        </w:numPr>
        <w:outlineLvl w:val="9"/>
      </w:pPr>
      <w:r>
        <w:t>Iniciar sistema y verificar conexión WiFi exitosa</w:t>
      </w:r>
    </w:p>
    <w:p w14:paraId="562DF7E0" w14:textId="77777777" w:rsidR="003B7F83" w:rsidRDefault="003B7F83" w:rsidP="009C637F">
      <w:pPr>
        <w:pStyle w:val="Estilo4"/>
        <w:numPr>
          <w:ilvl w:val="0"/>
          <w:numId w:val="523"/>
        </w:numPr>
        <w:outlineLvl w:val="9"/>
      </w:pPr>
      <w:r>
        <w:t>Registrar 100 intentos consecutivos de envío de datos</w:t>
      </w:r>
    </w:p>
    <w:p w14:paraId="3C8B3114" w14:textId="77777777" w:rsidR="003B7F83" w:rsidRDefault="003B7F83" w:rsidP="009C637F">
      <w:pPr>
        <w:pStyle w:val="Estilo4"/>
        <w:numPr>
          <w:ilvl w:val="0"/>
          <w:numId w:val="523"/>
        </w:numPr>
        <w:outlineLvl w:val="9"/>
      </w:pPr>
      <w:r>
        <w:t>Anotar éxitos, fallos y tiempos de respuesta</w:t>
      </w:r>
    </w:p>
    <w:p w14:paraId="42E6AAE6" w14:textId="77777777" w:rsidR="003B7F83" w:rsidRDefault="003B7F83" w:rsidP="009C637F">
      <w:pPr>
        <w:pStyle w:val="Estilo4"/>
        <w:numPr>
          <w:ilvl w:val="0"/>
          <w:numId w:val="523"/>
        </w:numPr>
        <w:outlineLvl w:val="9"/>
      </w:pPr>
      <w:r>
        <w:t>Verificar llegada de datos al servidor y base de datos</w:t>
      </w:r>
    </w:p>
    <w:p w14:paraId="26372335" w14:textId="77777777" w:rsidR="003B7F83" w:rsidRDefault="003B7F83" w:rsidP="009C637F">
      <w:pPr>
        <w:pStyle w:val="Estilo4"/>
        <w:outlineLvl w:val="9"/>
      </w:pPr>
      <w:r>
        <w:rPr>
          <w:rStyle w:val="Textoennegrita"/>
        </w:rPr>
        <w:t>Fase 2: Pruebas con distancia variable</w:t>
      </w:r>
    </w:p>
    <w:p w14:paraId="2C4E6014" w14:textId="77777777" w:rsidR="003B7F83" w:rsidRDefault="003B7F83" w:rsidP="009C637F">
      <w:pPr>
        <w:pStyle w:val="Estilo4"/>
        <w:numPr>
          <w:ilvl w:val="0"/>
          <w:numId w:val="524"/>
        </w:numPr>
        <w:outlineLvl w:val="9"/>
      </w:pPr>
      <w:r>
        <w:t>Repetir pruebas a distancias de 1m, 5m, 10m, 15m y 20m</w:t>
      </w:r>
    </w:p>
    <w:p w14:paraId="55C89F1B" w14:textId="77777777" w:rsidR="003B7F83" w:rsidRDefault="003B7F83" w:rsidP="009C637F">
      <w:pPr>
        <w:pStyle w:val="Estilo4"/>
        <w:numPr>
          <w:ilvl w:val="0"/>
          <w:numId w:val="524"/>
        </w:numPr>
        <w:outlineLvl w:val="9"/>
      </w:pPr>
      <w:r>
        <w:t>En cada distancia, realizar 50 intentos de transmisión</w:t>
      </w:r>
    </w:p>
    <w:p w14:paraId="0C8C9F5C" w14:textId="77777777" w:rsidR="003B7F83" w:rsidRDefault="003B7F83" w:rsidP="009C637F">
      <w:pPr>
        <w:pStyle w:val="Estilo4"/>
        <w:numPr>
          <w:ilvl w:val="0"/>
          <w:numId w:val="524"/>
        </w:numPr>
        <w:outlineLvl w:val="9"/>
      </w:pPr>
      <w:r>
        <w:t>Medir intensidad de señal WiFi (RSSI) en cada posición</w:t>
      </w:r>
    </w:p>
    <w:p w14:paraId="09CA4A04" w14:textId="77777777" w:rsidR="003B7F83" w:rsidRDefault="003B7F83" w:rsidP="009C637F">
      <w:pPr>
        <w:pStyle w:val="Estilo4"/>
        <w:numPr>
          <w:ilvl w:val="0"/>
          <w:numId w:val="524"/>
        </w:numPr>
        <w:outlineLvl w:val="9"/>
      </w:pPr>
      <w:r>
        <w:t>Registrar tasa de éxito y tiempos de respuesta</w:t>
      </w:r>
    </w:p>
    <w:p w14:paraId="30863AC5" w14:textId="77777777" w:rsidR="003B7F83" w:rsidRDefault="003B7F83" w:rsidP="009C637F">
      <w:pPr>
        <w:pStyle w:val="Estilo4"/>
        <w:numPr>
          <w:ilvl w:val="0"/>
          <w:numId w:val="524"/>
        </w:numPr>
        <w:outlineLvl w:val="9"/>
      </w:pPr>
      <w:r>
        <w:t>Identificar distancia máxima operativa</w:t>
      </w:r>
    </w:p>
    <w:p w14:paraId="28895DB3" w14:textId="77777777" w:rsidR="003B7F83" w:rsidRDefault="003B7F83" w:rsidP="009C637F">
      <w:pPr>
        <w:pStyle w:val="Estilo4"/>
        <w:outlineLvl w:val="9"/>
      </w:pPr>
      <w:r>
        <w:rPr>
          <w:rStyle w:val="Textoennegrita"/>
        </w:rPr>
        <w:t>Fase 3: Pruebas con obstáculos</w:t>
      </w:r>
    </w:p>
    <w:p w14:paraId="38DC7677" w14:textId="77777777" w:rsidR="003B7F83" w:rsidRDefault="003B7F83" w:rsidP="009C637F">
      <w:pPr>
        <w:pStyle w:val="Estilo4"/>
        <w:numPr>
          <w:ilvl w:val="0"/>
          <w:numId w:val="525"/>
        </w:numPr>
        <w:outlineLvl w:val="9"/>
      </w:pPr>
      <w:r>
        <w:t>Colocar ESP32 a 5 metros del router</w:t>
      </w:r>
    </w:p>
    <w:p w14:paraId="7CB99648" w14:textId="77777777" w:rsidR="003B7F83" w:rsidRDefault="003B7F83" w:rsidP="009C637F">
      <w:pPr>
        <w:pStyle w:val="Estilo4"/>
        <w:numPr>
          <w:ilvl w:val="0"/>
          <w:numId w:val="525"/>
        </w:numPr>
        <w:outlineLvl w:val="9"/>
      </w:pPr>
      <w:r>
        <w:t>Introducir obstáculos progresivamente (1, 2, 3 paredes)</w:t>
      </w:r>
    </w:p>
    <w:p w14:paraId="76C74D4D" w14:textId="77777777" w:rsidR="003B7F83" w:rsidRDefault="003B7F83" w:rsidP="009C637F">
      <w:pPr>
        <w:pStyle w:val="Estilo4"/>
        <w:numPr>
          <w:ilvl w:val="0"/>
          <w:numId w:val="525"/>
        </w:numPr>
        <w:outlineLvl w:val="9"/>
      </w:pPr>
      <w:r>
        <w:t>Realizar 50 intentos por cada configuración de obstáculos</w:t>
      </w:r>
    </w:p>
    <w:p w14:paraId="56ED7AA2" w14:textId="77777777" w:rsidR="003B7F83" w:rsidRDefault="003B7F83" w:rsidP="009C637F">
      <w:pPr>
        <w:pStyle w:val="Estilo4"/>
        <w:numPr>
          <w:ilvl w:val="0"/>
          <w:numId w:val="525"/>
        </w:numPr>
        <w:outlineLvl w:val="9"/>
      </w:pPr>
      <w:r>
        <w:t>Registrar degradación de señal y tasa de éxito</w:t>
      </w:r>
    </w:p>
    <w:p w14:paraId="6F8675D6" w14:textId="77777777" w:rsidR="003B7F83" w:rsidRDefault="003B7F83" w:rsidP="009C637F">
      <w:pPr>
        <w:pStyle w:val="Estilo4"/>
        <w:numPr>
          <w:ilvl w:val="0"/>
          <w:numId w:val="525"/>
        </w:numPr>
        <w:outlineLvl w:val="9"/>
      </w:pPr>
      <w:r>
        <w:t>Evaluar impacto en confiabilidad</w:t>
      </w:r>
    </w:p>
    <w:p w14:paraId="29131572" w14:textId="77777777" w:rsidR="003B7F83" w:rsidRDefault="003B7F83" w:rsidP="009C637F">
      <w:pPr>
        <w:pStyle w:val="Estilo4"/>
        <w:outlineLvl w:val="9"/>
        <w:rPr>
          <w:rStyle w:val="Textoennegrita"/>
        </w:rPr>
      </w:pPr>
    </w:p>
    <w:p w14:paraId="63667367" w14:textId="77777777" w:rsidR="003B7F83" w:rsidRDefault="003B7F83" w:rsidP="009C637F">
      <w:pPr>
        <w:pStyle w:val="Estilo4"/>
        <w:outlineLvl w:val="9"/>
        <w:rPr>
          <w:rStyle w:val="Textoennegrita"/>
        </w:rPr>
      </w:pPr>
    </w:p>
    <w:p w14:paraId="24259328" w14:textId="77777777" w:rsidR="003B7F83" w:rsidRDefault="003B7F83" w:rsidP="009C637F">
      <w:pPr>
        <w:pStyle w:val="Estilo4"/>
        <w:outlineLvl w:val="9"/>
        <w:rPr>
          <w:rStyle w:val="Textoennegrita"/>
        </w:rPr>
      </w:pPr>
    </w:p>
    <w:p w14:paraId="06E8C9C2" w14:textId="77777777" w:rsidR="003B7F83" w:rsidRDefault="003B7F83" w:rsidP="009C637F">
      <w:pPr>
        <w:pStyle w:val="Estilo4"/>
        <w:outlineLvl w:val="9"/>
        <w:rPr>
          <w:rStyle w:val="Textoennegrita"/>
        </w:rPr>
      </w:pPr>
    </w:p>
    <w:p w14:paraId="14637C8B" w14:textId="508B3122" w:rsidR="003B7F83" w:rsidRDefault="003B7F83" w:rsidP="009C637F">
      <w:pPr>
        <w:pStyle w:val="Estilo4"/>
        <w:outlineLvl w:val="9"/>
      </w:pPr>
      <w:r>
        <w:rPr>
          <w:rStyle w:val="Textoennegrita"/>
        </w:rPr>
        <w:t>Fase 4: Pruebas de carga de red</w:t>
      </w:r>
    </w:p>
    <w:p w14:paraId="47ADA641" w14:textId="77777777" w:rsidR="003B7F83" w:rsidRDefault="003B7F83" w:rsidP="009C637F">
      <w:pPr>
        <w:pStyle w:val="Estilo4"/>
        <w:numPr>
          <w:ilvl w:val="0"/>
          <w:numId w:val="526"/>
        </w:numPr>
        <w:outlineLvl w:val="9"/>
      </w:pPr>
      <w:r>
        <w:t>Iniciar transmisión de datos de prueba (50 intentos)</w:t>
      </w:r>
    </w:p>
    <w:p w14:paraId="6BCFE992" w14:textId="77777777" w:rsidR="003B7F83" w:rsidRDefault="003B7F83" w:rsidP="009C637F">
      <w:pPr>
        <w:pStyle w:val="Estilo4"/>
        <w:numPr>
          <w:ilvl w:val="0"/>
          <w:numId w:val="526"/>
        </w:numPr>
        <w:outlineLvl w:val="9"/>
      </w:pPr>
      <w:r>
        <w:t>Conectar 5, 10, 15 dispositivos adicionales al router</w:t>
      </w:r>
    </w:p>
    <w:p w14:paraId="22407DB4" w14:textId="77777777" w:rsidR="003B7F83" w:rsidRDefault="003B7F83" w:rsidP="009C637F">
      <w:pPr>
        <w:pStyle w:val="Estilo4"/>
        <w:numPr>
          <w:ilvl w:val="0"/>
          <w:numId w:val="526"/>
        </w:numPr>
        <w:outlineLvl w:val="9"/>
      </w:pPr>
      <w:r>
        <w:t>Generar tráfico de red intenso (streaming, descargas)</w:t>
      </w:r>
    </w:p>
    <w:p w14:paraId="1F231904" w14:textId="77777777" w:rsidR="003B7F83" w:rsidRDefault="003B7F83" w:rsidP="009C637F">
      <w:pPr>
        <w:pStyle w:val="Estilo4"/>
        <w:numPr>
          <w:ilvl w:val="0"/>
          <w:numId w:val="526"/>
        </w:numPr>
        <w:outlineLvl w:val="9"/>
      </w:pPr>
      <w:r>
        <w:t>Medir impacto en tasa de éxito y latencia</w:t>
      </w:r>
    </w:p>
    <w:p w14:paraId="208371E4" w14:textId="77777777" w:rsidR="003B7F83" w:rsidRDefault="003B7F83" w:rsidP="009C637F">
      <w:pPr>
        <w:pStyle w:val="Estilo4"/>
        <w:numPr>
          <w:ilvl w:val="0"/>
          <w:numId w:val="526"/>
        </w:numPr>
        <w:outlineLvl w:val="9"/>
      </w:pPr>
      <w:r>
        <w:t>Verificar priorización o degradación del tráfico IoT</w:t>
      </w:r>
    </w:p>
    <w:p w14:paraId="6DB4FD95" w14:textId="77777777" w:rsidR="003B7F83" w:rsidRDefault="003B7F83" w:rsidP="009C637F">
      <w:pPr>
        <w:pStyle w:val="Estilo4"/>
        <w:outlineLvl w:val="9"/>
      </w:pPr>
      <w:r>
        <w:rPr>
          <w:rStyle w:val="Textoennegrita"/>
        </w:rPr>
        <w:t>Fase 5: Pruebas de recuperación</w:t>
      </w:r>
    </w:p>
    <w:p w14:paraId="53714174" w14:textId="77777777" w:rsidR="003B7F83" w:rsidRDefault="003B7F83" w:rsidP="009C637F">
      <w:pPr>
        <w:pStyle w:val="Estilo4"/>
        <w:numPr>
          <w:ilvl w:val="0"/>
          <w:numId w:val="527"/>
        </w:numPr>
        <w:outlineLvl w:val="9"/>
      </w:pPr>
      <w:r>
        <w:t>Iniciar transmisión normal</w:t>
      </w:r>
    </w:p>
    <w:p w14:paraId="3AE8D097" w14:textId="77777777" w:rsidR="003B7F83" w:rsidRDefault="003B7F83" w:rsidP="009C637F">
      <w:pPr>
        <w:pStyle w:val="Estilo4"/>
        <w:numPr>
          <w:ilvl w:val="0"/>
          <w:numId w:val="527"/>
        </w:numPr>
        <w:outlineLvl w:val="9"/>
      </w:pPr>
      <w:r>
        <w:t>Desconectar router WiFi durante 30 segundos</w:t>
      </w:r>
    </w:p>
    <w:p w14:paraId="1096F558" w14:textId="77777777" w:rsidR="003B7F83" w:rsidRDefault="003B7F83" w:rsidP="009C637F">
      <w:pPr>
        <w:pStyle w:val="Estilo4"/>
        <w:numPr>
          <w:ilvl w:val="0"/>
          <w:numId w:val="527"/>
        </w:numPr>
        <w:outlineLvl w:val="9"/>
      </w:pPr>
      <w:r>
        <w:t>Reconectar router y observar tiempo de recuperación</w:t>
      </w:r>
    </w:p>
    <w:p w14:paraId="0A4EE533" w14:textId="77777777" w:rsidR="003B7F83" w:rsidRDefault="003B7F83" w:rsidP="009C637F">
      <w:pPr>
        <w:pStyle w:val="Estilo4"/>
        <w:numPr>
          <w:ilvl w:val="0"/>
          <w:numId w:val="527"/>
        </w:numPr>
        <w:outlineLvl w:val="9"/>
      </w:pPr>
      <w:r>
        <w:t>Verificar reconexión automática del ESP32</w:t>
      </w:r>
    </w:p>
    <w:p w14:paraId="0FBB79CC" w14:textId="77777777" w:rsidR="003B7F83" w:rsidRDefault="003B7F83" w:rsidP="009C637F">
      <w:pPr>
        <w:pStyle w:val="Estilo4"/>
        <w:numPr>
          <w:ilvl w:val="0"/>
          <w:numId w:val="527"/>
        </w:numPr>
        <w:outlineLvl w:val="9"/>
      </w:pPr>
      <w:r>
        <w:t>Confirmar reanudación de transmisiones exitosas</w:t>
      </w:r>
    </w:p>
    <w:p w14:paraId="263C374A" w14:textId="77777777" w:rsidR="003B7F83" w:rsidRDefault="003B7F83" w:rsidP="009C637F">
      <w:pPr>
        <w:pStyle w:val="Estilo4"/>
        <w:outlineLvl w:val="9"/>
      </w:pPr>
      <w:r>
        <w:rPr>
          <w:rStyle w:val="Textoennegrita"/>
        </w:rPr>
        <w:t>Fase 6: Pruebas de estrés (24 horas continuas)</w:t>
      </w:r>
    </w:p>
    <w:p w14:paraId="6F21E3DA" w14:textId="77777777" w:rsidR="003B7F83" w:rsidRDefault="003B7F83" w:rsidP="009C637F">
      <w:pPr>
        <w:pStyle w:val="Estilo4"/>
        <w:numPr>
          <w:ilvl w:val="0"/>
          <w:numId w:val="528"/>
        </w:numPr>
        <w:outlineLvl w:val="9"/>
      </w:pPr>
      <w:r>
        <w:t>Dejar sistema funcionando 24 horas ininterrumpidas</w:t>
      </w:r>
    </w:p>
    <w:p w14:paraId="022F1776" w14:textId="77777777" w:rsidR="003B7F83" w:rsidRDefault="003B7F83" w:rsidP="009C637F">
      <w:pPr>
        <w:pStyle w:val="Estilo4"/>
        <w:numPr>
          <w:ilvl w:val="0"/>
          <w:numId w:val="528"/>
        </w:numPr>
        <w:outlineLvl w:val="9"/>
      </w:pPr>
      <w:r>
        <w:t>Registrar todos los intentos de transmisión</w:t>
      </w:r>
    </w:p>
    <w:p w14:paraId="63A3C7AE" w14:textId="77777777" w:rsidR="003B7F83" w:rsidRDefault="003B7F83" w:rsidP="009C637F">
      <w:pPr>
        <w:pStyle w:val="Estilo4"/>
        <w:numPr>
          <w:ilvl w:val="0"/>
          <w:numId w:val="528"/>
        </w:numPr>
        <w:outlineLvl w:val="9"/>
      </w:pPr>
      <w:r>
        <w:t>Anotar cualquier fallo, desconexión o anomalía</w:t>
      </w:r>
    </w:p>
    <w:p w14:paraId="1D3058CC" w14:textId="77777777" w:rsidR="003B7F83" w:rsidRDefault="003B7F83" w:rsidP="009C637F">
      <w:pPr>
        <w:pStyle w:val="Estilo4"/>
        <w:numPr>
          <w:ilvl w:val="0"/>
          <w:numId w:val="528"/>
        </w:numPr>
        <w:outlineLvl w:val="9"/>
      </w:pPr>
      <w:r>
        <w:t>Calcular tasa de éxito global en periodo extendido</w:t>
      </w:r>
    </w:p>
    <w:p w14:paraId="62CB5AE1" w14:textId="77777777" w:rsidR="003B7F83" w:rsidRDefault="003B7F83" w:rsidP="009C637F">
      <w:pPr>
        <w:pStyle w:val="Estilo4"/>
        <w:numPr>
          <w:ilvl w:val="0"/>
          <w:numId w:val="528"/>
        </w:numPr>
        <w:outlineLvl w:val="9"/>
      </w:pPr>
      <w:r>
        <w:t>Identificar patrones temporales de fallos (si existen)</w:t>
      </w:r>
    </w:p>
    <w:p w14:paraId="2E6A211E" w14:textId="77777777" w:rsidR="003B7F83" w:rsidRDefault="003B7F83" w:rsidP="009C637F">
      <w:pPr>
        <w:pStyle w:val="Estilo4"/>
        <w:outlineLvl w:val="9"/>
        <w:rPr>
          <w:lang w:val="es-419"/>
        </w:rPr>
      </w:pPr>
      <w:r>
        <w:rPr>
          <w:rStyle w:val="Textoennegrita"/>
        </w:rPr>
        <w:t>Métricas registradas:</w:t>
      </w:r>
    </w:p>
    <w:p w14:paraId="3885457B" w14:textId="77777777" w:rsidR="003B7F83" w:rsidRDefault="003B7F83" w:rsidP="009C637F">
      <w:pPr>
        <w:pStyle w:val="Estilo4"/>
        <w:outlineLvl w:val="9"/>
      </w:pPr>
      <w:r>
        <w:t>Para cada intento de transmisión:</w:t>
      </w:r>
    </w:p>
    <w:p w14:paraId="6BC74165" w14:textId="77777777" w:rsidR="003B7F83" w:rsidRDefault="003B7F83" w:rsidP="009C637F">
      <w:pPr>
        <w:pStyle w:val="Estilo4"/>
        <w:numPr>
          <w:ilvl w:val="0"/>
          <w:numId w:val="529"/>
        </w:numPr>
        <w:outlineLvl w:val="9"/>
      </w:pPr>
      <w:r>
        <w:t>Timestamp del intento</w:t>
      </w:r>
    </w:p>
    <w:p w14:paraId="5624A4FE" w14:textId="77777777" w:rsidR="003B7F83" w:rsidRDefault="003B7F83" w:rsidP="009C637F">
      <w:pPr>
        <w:pStyle w:val="Estilo4"/>
        <w:numPr>
          <w:ilvl w:val="0"/>
          <w:numId w:val="529"/>
        </w:numPr>
        <w:outlineLvl w:val="9"/>
      </w:pPr>
      <w:r>
        <w:t>Intensidad de señal WiFi (RSSI en dBm)</w:t>
      </w:r>
    </w:p>
    <w:p w14:paraId="56DA944A" w14:textId="77777777" w:rsidR="003B7F83" w:rsidRDefault="003B7F83" w:rsidP="009C637F">
      <w:pPr>
        <w:pStyle w:val="Estilo4"/>
        <w:numPr>
          <w:ilvl w:val="0"/>
          <w:numId w:val="529"/>
        </w:numPr>
        <w:outlineLvl w:val="9"/>
      </w:pPr>
      <w:r>
        <w:t>Código de respuesta HTTP del servidor</w:t>
      </w:r>
    </w:p>
    <w:p w14:paraId="1A77C9EE" w14:textId="77777777" w:rsidR="003B7F83" w:rsidRDefault="003B7F83" w:rsidP="009C637F">
      <w:pPr>
        <w:pStyle w:val="Estilo4"/>
        <w:numPr>
          <w:ilvl w:val="0"/>
          <w:numId w:val="529"/>
        </w:numPr>
        <w:outlineLvl w:val="9"/>
      </w:pPr>
      <w:r>
        <w:t>Tiempo de respuesta (latencia en ms)</w:t>
      </w:r>
    </w:p>
    <w:p w14:paraId="008A6A49" w14:textId="77777777" w:rsidR="003B7F83" w:rsidRDefault="003B7F83" w:rsidP="009C637F">
      <w:pPr>
        <w:pStyle w:val="Estilo4"/>
        <w:numPr>
          <w:ilvl w:val="0"/>
          <w:numId w:val="529"/>
        </w:numPr>
        <w:outlineLvl w:val="9"/>
      </w:pPr>
      <w:r>
        <w:t>Resultado: éxito o fallo</w:t>
      </w:r>
    </w:p>
    <w:p w14:paraId="591C162F" w14:textId="77777777" w:rsidR="003B7F83" w:rsidRDefault="003B7F83" w:rsidP="009C637F">
      <w:pPr>
        <w:pStyle w:val="Estilo4"/>
        <w:numPr>
          <w:ilvl w:val="0"/>
          <w:numId w:val="529"/>
        </w:numPr>
        <w:outlineLvl w:val="9"/>
      </w:pPr>
      <w:r>
        <w:t>Mensaje de error (si aplica)</w:t>
      </w:r>
    </w:p>
    <w:p w14:paraId="258BF499" w14:textId="77777777" w:rsidR="003B7F83" w:rsidRDefault="003B7F83" w:rsidP="009C637F">
      <w:pPr>
        <w:pStyle w:val="Estilo4"/>
        <w:outlineLvl w:val="9"/>
      </w:pPr>
      <w:r>
        <w:rPr>
          <w:rStyle w:val="Textoennegrita"/>
        </w:rPr>
        <w:t>Criterios de éxito:</w:t>
      </w:r>
    </w:p>
    <w:p w14:paraId="053369A0" w14:textId="77777777" w:rsidR="003B7F83" w:rsidRDefault="003B7F83" w:rsidP="009C637F">
      <w:pPr>
        <w:pStyle w:val="Estilo4"/>
        <w:outlineLvl w:val="9"/>
      </w:pPr>
      <w:r>
        <w:t>Se considera un envío exitoso cuando:</w:t>
      </w:r>
    </w:p>
    <w:p w14:paraId="2067E303" w14:textId="77777777" w:rsidR="003B7F83" w:rsidRDefault="003B7F83" w:rsidP="009C637F">
      <w:pPr>
        <w:pStyle w:val="Estilo4"/>
        <w:numPr>
          <w:ilvl w:val="0"/>
          <w:numId w:val="530"/>
        </w:numPr>
        <w:outlineLvl w:val="9"/>
      </w:pPr>
      <w:r>
        <w:t>ESP32 obtiene respuesta HTTP 200 del servidor</w:t>
      </w:r>
    </w:p>
    <w:p w14:paraId="4C7CB34B" w14:textId="77777777" w:rsidR="003B7F83" w:rsidRDefault="003B7F83" w:rsidP="009C637F">
      <w:pPr>
        <w:pStyle w:val="Estilo4"/>
        <w:numPr>
          <w:ilvl w:val="0"/>
          <w:numId w:val="530"/>
        </w:numPr>
        <w:outlineLvl w:val="9"/>
      </w:pPr>
      <w:r>
        <w:t>Servidor confirma inserción en base de datos</w:t>
      </w:r>
    </w:p>
    <w:p w14:paraId="66F72FD7" w14:textId="77777777" w:rsidR="003B7F83" w:rsidRDefault="003B7F83" w:rsidP="009C637F">
      <w:pPr>
        <w:pStyle w:val="Estilo4"/>
        <w:numPr>
          <w:ilvl w:val="0"/>
          <w:numId w:val="530"/>
        </w:numPr>
        <w:outlineLvl w:val="9"/>
      </w:pPr>
      <w:r>
        <w:t>JSON de respuesta contiene status: "success"</w:t>
      </w:r>
    </w:p>
    <w:p w14:paraId="33F34504" w14:textId="77777777" w:rsidR="003B7F83" w:rsidRDefault="003B7F83" w:rsidP="009C637F">
      <w:pPr>
        <w:pStyle w:val="Estilo4"/>
        <w:numPr>
          <w:ilvl w:val="0"/>
          <w:numId w:val="530"/>
        </w:numPr>
        <w:outlineLvl w:val="9"/>
      </w:pPr>
      <w:r>
        <w:t>Tiempo de respuesta menor a 5000 ms (5 segundos)</w:t>
      </w:r>
    </w:p>
    <w:p w14:paraId="16AB723D" w14:textId="77777777" w:rsidR="003B7F83" w:rsidRDefault="003B7F83" w:rsidP="009C637F">
      <w:pPr>
        <w:pStyle w:val="Estilo4"/>
        <w:outlineLvl w:val="9"/>
      </w:pPr>
      <w:r>
        <w:t>Se considera un fallo cuando:</w:t>
      </w:r>
    </w:p>
    <w:p w14:paraId="4A4A4216" w14:textId="77777777" w:rsidR="003B7F83" w:rsidRDefault="003B7F83" w:rsidP="009C637F">
      <w:pPr>
        <w:pStyle w:val="Estilo4"/>
        <w:numPr>
          <w:ilvl w:val="0"/>
          <w:numId w:val="531"/>
        </w:numPr>
        <w:spacing w:before="60" w:after="60"/>
        <w:ind w:left="1077" w:hanging="357"/>
        <w:outlineLvl w:val="9"/>
      </w:pPr>
      <w:r>
        <w:t>No se obtiene respuesta del servidor (timeout)</w:t>
      </w:r>
    </w:p>
    <w:p w14:paraId="1DD61B1D" w14:textId="77777777" w:rsidR="003B7F83" w:rsidRDefault="003B7F83" w:rsidP="009C637F">
      <w:pPr>
        <w:pStyle w:val="Estilo4"/>
        <w:numPr>
          <w:ilvl w:val="0"/>
          <w:numId w:val="531"/>
        </w:numPr>
        <w:spacing w:before="60" w:after="60"/>
        <w:ind w:left="1077" w:hanging="357"/>
        <w:outlineLvl w:val="9"/>
      </w:pPr>
      <w:r>
        <w:t>Código de respuesta HTTP diferente de 200</w:t>
      </w:r>
    </w:p>
    <w:p w14:paraId="39DAE833" w14:textId="77777777" w:rsidR="003B7F83" w:rsidRDefault="003B7F83" w:rsidP="009C637F">
      <w:pPr>
        <w:pStyle w:val="Estilo4"/>
        <w:numPr>
          <w:ilvl w:val="0"/>
          <w:numId w:val="531"/>
        </w:numPr>
        <w:spacing w:before="60" w:after="60"/>
        <w:ind w:left="1077" w:hanging="357"/>
        <w:outlineLvl w:val="9"/>
      </w:pPr>
      <w:r>
        <w:t>JSON de respuesta contiene status: "error"</w:t>
      </w:r>
    </w:p>
    <w:p w14:paraId="1E0ABD01" w14:textId="77777777" w:rsidR="003B7F83" w:rsidRDefault="003B7F83" w:rsidP="009C637F">
      <w:pPr>
        <w:pStyle w:val="Estilo4"/>
        <w:numPr>
          <w:ilvl w:val="0"/>
          <w:numId w:val="531"/>
        </w:numPr>
        <w:spacing w:before="60" w:after="60"/>
        <w:ind w:left="1077" w:hanging="357"/>
        <w:outlineLvl w:val="9"/>
      </w:pPr>
      <w:r>
        <w:t>Tiempo de respuesta excede 5000 ms</w:t>
      </w:r>
    </w:p>
    <w:p w14:paraId="1D0185FD" w14:textId="77777777" w:rsidR="003B7F83" w:rsidRDefault="003B7F83" w:rsidP="009C637F">
      <w:pPr>
        <w:pStyle w:val="Estilo4"/>
        <w:outlineLvl w:val="9"/>
      </w:pPr>
      <w:r>
        <w:rPr>
          <w:rStyle w:val="Textoennegrita"/>
        </w:rPr>
        <w:t>Instrumentos de medición:</w:t>
      </w:r>
    </w:p>
    <w:p w14:paraId="5E7DFE58" w14:textId="77777777" w:rsidR="003B7F83" w:rsidRDefault="003B7F83" w:rsidP="009C637F">
      <w:pPr>
        <w:pStyle w:val="Estilo4"/>
        <w:outlineLvl w:val="9"/>
      </w:pPr>
      <w:r>
        <w:t>Monitor Serial de Arduino IDE:</w:t>
      </w:r>
    </w:p>
    <w:p w14:paraId="22936218" w14:textId="77777777" w:rsidR="003B7F83" w:rsidRDefault="003B7F83" w:rsidP="009C637F">
      <w:pPr>
        <w:pStyle w:val="Estilo4"/>
        <w:numPr>
          <w:ilvl w:val="0"/>
          <w:numId w:val="533"/>
        </w:numPr>
        <w:spacing w:before="60" w:after="60"/>
        <w:ind w:left="1077" w:hanging="357"/>
        <w:outlineLvl w:val="9"/>
      </w:pPr>
      <w:r>
        <w:t>Muestra mensajes de debug del ESP32</w:t>
      </w:r>
    </w:p>
    <w:p w14:paraId="0B26EA52" w14:textId="77777777" w:rsidR="003B7F83" w:rsidRDefault="003B7F83" w:rsidP="009C637F">
      <w:pPr>
        <w:pStyle w:val="Estilo4"/>
        <w:numPr>
          <w:ilvl w:val="0"/>
          <w:numId w:val="533"/>
        </w:numPr>
        <w:spacing w:before="60" w:after="60"/>
        <w:ind w:left="1077" w:hanging="357"/>
        <w:outlineLvl w:val="9"/>
      </w:pPr>
      <w:r>
        <w:t>Registra intentos, éxitos y fallos</w:t>
      </w:r>
    </w:p>
    <w:p w14:paraId="6EF7F6B8" w14:textId="77777777" w:rsidR="003B7F83" w:rsidRDefault="003B7F83" w:rsidP="009C637F">
      <w:pPr>
        <w:pStyle w:val="Estilo4"/>
        <w:numPr>
          <w:ilvl w:val="0"/>
          <w:numId w:val="533"/>
        </w:numPr>
        <w:spacing w:before="60" w:after="60"/>
        <w:ind w:left="1077" w:hanging="357"/>
        <w:outlineLvl w:val="9"/>
      </w:pPr>
      <w:r>
        <w:t>Captura códigos de error y tiempos</w:t>
      </w:r>
    </w:p>
    <w:p w14:paraId="39C0F41E" w14:textId="77777777" w:rsidR="003B7F83" w:rsidRDefault="003B7F83" w:rsidP="009C637F">
      <w:pPr>
        <w:pStyle w:val="Estilo4"/>
        <w:outlineLvl w:val="9"/>
      </w:pPr>
      <w:r>
        <w:t>Función WiFi.RSSI():</w:t>
      </w:r>
    </w:p>
    <w:p w14:paraId="3A6205BB" w14:textId="77777777" w:rsidR="003B7F83" w:rsidRDefault="003B7F83" w:rsidP="009C637F">
      <w:pPr>
        <w:pStyle w:val="Estilo4"/>
        <w:numPr>
          <w:ilvl w:val="0"/>
          <w:numId w:val="532"/>
        </w:numPr>
        <w:spacing w:before="60" w:after="60"/>
        <w:ind w:left="1077" w:hanging="357"/>
        <w:outlineLvl w:val="9"/>
      </w:pPr>
      <w:r>
        <w:t>Lee intensidad de señal en dBm</w:t>
      </w:r>
    </w:p>
    <w:p w14:paraId="5D82A0D0" w14:textId="77777777" w:rsidR="003B7F83" w:rsidRDefault="003B7F83" w:rsidP="009C637F">
      <w:pPr>
        <w:pStyle w:val="Estilo4"/>
        <w:numPr>
          <w:ilvl w:val="0"/>
          <w:numId w:val="532"/>
        </w:numPr>
        <w:spacing w:before="60" w:after="60"/>
        <w:ind w:left="1077" w:hanging="357"/>
        <w:outlineLvl w:val="9"/>
      </w:pPr>
      <w:r>
        <w:t>Valores típicos: -30 (excelente) a -90 (mínima)</w:t>
      </w:r>
    </w:p>
    <w:p w14:paraId="77602925" w14:textId="77777777" w:rsidR="003B7F83" w:rsidRDefault="003B7F83" w:rsidP="009C637F">
      <w:pPr>
        <w:pStyle w:val="Estilo4"/>
        <w:numPr>
          <w:ilvl w:val="0"/>
          <w:numId w:val="532"/>
        </w:numPr>
        <w:spacing w:before="60" w:after="60"/>
        <w:ind w:left="1077" w:hanging="357"/>
        <w:outlineLvl w:val="9"/>
      </w:pPr>
      <w:r>
        <w:t>Registrada antes de cada transmisión</w:t>
      </w:r>
    </w:p>
    <w:p w14:paraId="3F176BA0" w14:textId="77777777" w:rsidR="003B7F83" w:rsidRDefault="003B7F83" w:rsidP="009C637F">
      <w:pPr>
        <w:pStyle w:val="Estilo4"/>
        <w:outlineLvl w:val="9"/>
      </w:pPr>
      <w:r>
        <w:t>Función millis():</w:t>
      </w:r>
    </w:p>
    <w:p w14:paraId="0088A448" w14:textId="77777777" w:rsidR="003B7F83" w:rsidRDefault="003B7F83" w:rsidP="009C637F">
      <w:pPr>
        <w:pStyle w:val="Estilo4"/>
        <w:numPr>
          <w:ilvl w:val="0"/>
          <w:numId w:val="534"/>
        </w:numPr>
        <w:spacing w:before="60" w:after="60"/>
        <w:ind w:left="1077" w:hanging="357"/>
        <w:outlineLvl w:val="9"/>
      </w:pPr>
      <w:r>
        <w:t>Mide tiempo transcurrido en transmisión</w:t>
      </w:r>
    </w:p>
    <w:p w14:paraId="151318C1" w14:textId="77777777" w:rsidR="003B7F83" w:rsidRDefault="003B7F83" w:rsidP="009C637F">
      <w:pPr>
        <w:pStyle w:val="Estilo4"/>
        <w:numPr>
          <w:ilvl w:val="0"/>
          <w:numId w:val="534"/>
        </w:numPr>
        <w:spacing w:before="60" w:after="60"/>
        <w:ind w:left="1077" w:hanging="357"/>
        <w:outlineLvl w:val="9"/>
      </w:pPr>
      <w:r>
        <w:t>Cálculo: tiempo_respuesta = millis_después - millis_antes</w:t>
      </w:r>
    </w:p>
    <w:p w14:paraId="18A9593E" w14:textId="77777777" w:rsidR="003B7F83" w:rsidRDefault="003B7F83" w:rsidP="009C637F">
      <w:pPr>
        <w:pStyle w:val="Estilo4"/>
        <w:numPr>
          <w:ilvl w:val="0"/>
          <w:numId w:val="534"/>
        </w:numPr>
        <w:spacing w:before="60" w:after="60"/>
        <w:ind w:left="1077" w:hanging="357"/>
        <w:outlineLvl w:val="9"/>
      </w:pPr>
      <w:r>
        <w:t>Precisión: 1 milisegundo</w:t>
      </w:r>
    </w:p>
    <w:p w14:paraId="33D1562F" w14:textId="77777777" w:rsidR="003B7F83" w:rsidRDefault="003B7F83" w:rsidP="009C637F">
      <w:pPr>
        <w:pStyle w:val="Estilo4"/>
        <w:outlineLvl w:val="9"/>
      </w:pPr>
      <w:r>
        <w:t>Consulta SQL directa:</w:t>
      </w:r>
    </w:p>
    <w:p w14:paraId="00E4232E" w14:textId="77777777" w:rsidR="003B7F83" w:rsidRDefault="003B7F83" w:rsidP="009C637F">
      <w:pPr>
        <w:pStyle w:val="Estilo4"/>
        <w:numPr>
          <w:ilvl w:val="0"/>
          <w:numId w:val="535"/>
        </w:numPr>
        <w:spacing w:before="60" w:after="60"/>
        <w:ind w:left="1077" w:hanging="357"/>
        <w:outlineLvl w:val="9"/>
      </w:pPr>
      <w:r>
        <w:t>SELECT COUNT(*) para verificar inserciones</w:t>
      </w:r>
    </w:p>
    <w:p w14:paraId="4B264C3A" w14:textId="77777777" w:rsidR="003B7F83" w:rsidRDefault="003B7F83" w:rsidP="009C637F">
      <w:pPr>
        <w:pStyle w:val="Estilo4"/>
        <w:numPr>
          <w:ilvl w:val="0"/>
          <w:numId w:val="535"/>
        </w:numPr>
        <w:spacing w:before="60" w:after="60"/>
        <w:ind w:left="1077" w:hanging="357"/>
        <w:outlineLvl w:val="9"/>
      </w:pPr>
      <w:r>
        <w:t>Comparar con intentos registrados por ESP32</w:t>
      </w:r>
    </w:p>
    <w:p w14:paraId="17472B39" w14:textId="77777777" w:rsidR="003B7F83" w:rsidRDefault="003B7F83" w:rsidP="009C637F">
      <w:pPr>
        <w:pStyle w:val="Estilo4"/>
        <w:numPr>
          <w:ilvl w:val="0"/>
          <w:numId w:val="535"/>
        </w:numPr>
        <w:spacing w:before="60" w:after="60"/>
        <w:ind w:left="1077" w:hanging="357"/>
        <w:outlineLvl w:val="9"/>
      </w:pPr>
      <w:r>
        <w:t>Detectar pérdidas de datos</w:t>
      </w:r>
    </w:p>
    <w:p w14:paraId="08DC0C33" w14:textId="32E2894F" w:rsidR="00325515" w:rsidRPr="00325515" w:rsidRDefault="00715E22" w:rsidP="00715E22">
      <w:pPr>
        <w:pStyle w:val="TableParagraph"/>
        <w:rPr>
          <w:lang w:val="es-419" w:eastAsia="es-419"/>
        </w:rPr>
      </w:pPr>
      <w:bookmarkStart w:id="548" w:name="_Toc218088799"/>
      <w:r w:rsidRPr="00325515">
        <w:rPr>
          <w:b/>
          <w:bCs/>
          <w:lang w:val="es-419" w:eastAsia="es-419"/>
        </w:rPr>
        <w:t>Condiciones ambientales durante pruebas:</w:t>
      </w:r>
      <w:bookmarkEnd w:id="548"/>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60"/>
        <w:gridCol w:w="4745"/>
      </w:tblGrid>
      <w:tr w:rsidR="00325515" w:rsidRPr="00325515" w14:paraId="783FC004" w14:textId="77777777" w:rsidTr="009620BC">
        <w:trPr>
          <w:tblHeader/>
          <w:jc w:val="right"/>
        </w:trPr>
        <w:tc>
          <w:tcPr>
            <w:tcW w:w="2241" w:type="dxa"/>
            <w:vAlign w:val="center"/>
            <w:hideMark/>
          </w:tcPr>
          <w:p w14:paraId="51D98F45" w14:textId="77777777" w:rsidR="00325515" w:rsidRPr="00325515" w:rsidRDefault="00325515" w:rsidP="009C637F">
            <w:pPr>
              <w:widowControl/>
              <w:autoSpaceDE/>
              <w:autoSpaceDN/>
              <w:spacing w:after="0" w:line="240" w:lineRule="auto"/>
              <w:jc w:val="center"/>
              <w:rPr>
                <w:b/>
                <w:bCs/>
                <w:szCs w:val="24"/>
                <w:lang w:val="es-419" w:eastAsia="es-419"/>
              </w:rPr>
            </w:pPr>
            <w:r w:rsidRPr="00325515">
              <w:rPr>
                <w:b/>
                <w:bCs/>
                <w:szCs w:val="24"/>
                <w:lang w:val="es-419" w:eastAsia="es-419"/>
              </w:rPr>
              <w:t>Parámetro</w:t>
            </w:r>
          </w:p>
        </w:tc>
        <w:tc>
          <w:tcPr>
            <w:tcW w:w="2828" w:type="dxa"/>
            <w:vAlign w:val="center"/>
            <w:hideMark/>
          </w:tcPr>
          <w:p w14:paraId="225A2B67" w14:textId="77777777" w:rsidR="00325515" w:rsidRPr="00325515" w:rsidRDefault="00325515" w:rsidP="009C637F">
            <w:pPr>
              <w:widowControl/>
              <w:autoSpaceDE/>
              <w:autoSpaceDN/>
              <w:spacing w:after="0" w:line="240" w:lineRule="auto"/>
              <w:jc w:val="center"/>
              <w:rPr>
                <w:b/>
                <w:bCs/>
                <w:szCs w:val="24"/>
                <w:lang w:val="es-419" w:eastAsia="es-419"/>
              </w:rPr>
            </w:pPr>
            <w:r w:rsidRPr="00325515">
              <w:rPr>
                <w:b/>
                <w:bCs/>
                <w:szCs w:val="24"/>
                <w:lang w:val="es-419" w:eastAsia="es-419"/>
              </w:rPr>
              <w:t>Rango</w:t>
            </w:r>
          </w:p>
        </w:tc>
      </w:tr>
      <w:tr w:rsidR="00325515" w:rsidRPr="00325515" w14:paraId="3834F7E0" w14:textId="77777777" w:rsidTr="009620BC">
        <w:trPr>
          <w:jc w:val="right"/>
        </w:trPr>
        <w:tc>
          <w:tcPr>
            <w:tcW w:w="2241" w:type="dxa"/>
            <w:vAlign w:val="center"/>
            <w:hideMark/>
          </w:tcPr>
          <w:p w14:paraId="40B66319" w14:textId="77777777" w:rsidR="00325515" w:rsidRPr="00325515" w:rsidRDefault="00325515" w:rsidP="009C637F">
            <w:pPr>
              <w:widowControl/>
              <w:autoSpaceDE/>
              <w:autoSpaceDN/>
              <w:spacing w:after="0" w:line="240" w:lineRule="auto"/>
              <w:jc w:val="left"/>
              <w:rPr>
                <w:szCs w:val="24"/>
                <w:lang w:val="es-419" w:eastAsia="es-419"/>
              </w:rPr>
            </w:pPr>
            <w:r w:rsidRPr="00325515">
              <w:rPr>
                <w:szCs w:val="24"/>
                <w:lang w:val="es-419" w:eastAsia="es-419"/>
              </w:rPr>
              <w:t>Temperatura ambiente</w:t>
            </w:r>
          </w:p>
        </w:tc>
        <w:tc>
          <w:tcPr>
            <w:tcW w:w="2828" w:type="dxa"/>
            <w:vAlign w:val="center"/>
            <w:hideMark/>
          </w:tcPr>
          <w:p w14:paraId="3004837C" w14:textId="77777777" w:rsidR="00325515" w:rsidRPr="00325515" w:rsidRDefault="00325515" w:rsidP="009C637F">
            <w:pPr>
              <w:widowControl/>
              <w:autoSpaceDE/>
              <w:autoSpaceDN/>
              <w:spacing w:after="0" w:line="240" w:lineRule="auto"/>
              <w:jc w:val="left"/>
              <w:rPr>
                <w:szCs w:val="24"/>
                <w:lang w:val="es-419" w:eastAsia="es-419"/>
              </w:rPr>
            </w:pPr>
            <w:r w:rsidRPr="00325515">
              <w:rPr>
                <w:szCs w:val="24"/>
                <w:lang w:val="es-419" w:eastAsia="es-419"/>
              </w:rPr>
              <w:t>20°C - 26°C</w:t>
            </w:r>
          </w:p>
        </w:tc>
      </w:tr>
      <w:tr w:rsidR="00325515" w:rsidRPr="00325515" w14:paraId="712A1B1D" w14:textId="77777777" w:rsidTr="009620BC">
        <w:trPr>
          <w:jc w:val="right"/>
        </w:trPr>
        <w:tc>
          <w:tcPr>
            <w:tcW w:w="2241" w:type="dxa"/>
            <w:vAlign w:val="center"/>
            <w:hideMark/>
          </w:tcPr>
          <w:p w14:paraId="63161F52" w14:textId="77777777" w:rsidR="00325515" w:rsidRPr="00325515" w:rsidRDefault="00325515" w:rsidP="009C637F">
            <w:pPr>
              <w:widowControl/>
              <w:autoSpaceDE/>
              <w:autoSpaceDN/>
              <w:spacing w:after="0" w:line="240" w:lineRule="auto"/>
              <w:jc w:val="left"/>
              <w:rPr>
                <w:szCs w:val="24"/>
                <w:lang w:val="es-419" w:eastAsia="es-419"/>
              </w:rPr>
            </w:pPr>
            <w:r w:rsidRPr="00325515">
              <w:rPr>
                <w:szCs w:val="24"/>
                <w:lang w:val="es-419" w:eastAsia="es-419"/>
              </w:rPr>
              <w:t>Humedad relativa</w:t>
            </w:r>
          </w:p>
        </w:tc>
        <w:tc>
          <w:tcPr>
            <w:tcW w:w="2828" w:type="dxa"/>
            <w:vAlign w:val="center"/>
            <w:hideMark/>
          </w:tcPr>
          <w:p w14:paraId="62BC698C" w14:textId="77777777" w:rsidR="00325515" w:rsidRPr="00325515" w:rsidRDefault="00325515" w:rsidP="009C637F">
            <w:pPr>
              <w:widowControl/>
              <w:autoSpaceDE/>
              <w:autoSpaceDN/>
              <w:spacing w:after="0" w:line="240" w:lineRule="auto"/>
              <w:jc w:val="left"/>
              <w:rPr>
                <w:szCs w:val="24"/>
                <w:lang w:val="es-419" w:eastAsia="es-419"/>
              </w:rPr>
            </w:pPr>
            <w:r w:rsidRPr="00325515">
              <w:rPr>
                <w:szCs w:val="24"/>
                <w:lang w:val="es-419" w:eastAsia="es-419"/>
              </w:rPr>
              <w:t>40% - 60%</w:t>
            </w:r>
          </w:p>
        </w:tc>
      </w:tr>
      <w:tr w:rsidR="00325515" w:rsidRPr="00325515" w14:paraId="488FAE9B" w14:textId="77777777" w:rsidTr="009620BC">
        <w:trPr>
          <w:jc w:val="right"/>
        </w:trPr>
        <w:tc>
          <w:tcPr>
            <w:tcW w:w="2241" w:type="dxa"/>
            <w:vAlign w:val="center"/>
            <w:hideMark/>
          </w:tcPr>
          <w:p w14:paraId="775F2004" w14:textId="77777777" w:rsidR="00325515" w:rsidRPr="00325515" w:rsidRDefault="00325515" w:rsidP="009C637F">
            <w:pPr>
              <w:widowControl/>
              <w:autoSpaceDE/>
              <w:autoSpaceDN/>
              <w:spacing w:after="0" w:line="240" w:lineRule="auto"/>
              <w:jc w:val="left"/>
              <w:rPr>
                <w:szCs w:val="24"/>
                <w:lang w:val="es-419" w:eastAsia="es-419"/>
              </w:rPr>
            </w:pPr>
            <w:r w:rsidRPr="00325515">
              <w:rPr>
                <w:szCs w:val="24"/>
                <w:lang w:val="es-419" w:eastAsia="es-419"/>
              </w:rPr>
              <w:t>Horario de pruebas</w:t>
            </w:r>
          </w:p>
        </w:tc>
        <w:tc>
          <w:tcPr>
            <w:tcW w:w="2828" w:type="dxa"/>
            <w:vAlign w:val="center"/>
            <w:hideMark/>
          </w:tcPr>
          <w:p w14:paraId="175C3CA8" w14:textId="77777777" w:rsidR="00325515" w:rsidRPr="00325515" w:rsidRDefault="00325515" w:rsidP="009C637F">
            <w:pPr>
              <w:widowControl/>
              <w:autoSpaceDE/>
              <w:autoSpaceDN/>
              <w:spacing w:after="0" w:line="240" w:lineRule="auto"/>
              <w:jc w:val="left"/>
              <w:rPr>
                <w:szCs w:val="24"/>
                <w:lang w:val="es-419" w:eastAsia="es-419"/>
              </w:rPr>
            </w:pPr>
            <w:r w:rsidRPr="00325515">
              <w:rPr>
                <w:szCs w:val="24"/>
                <w:lang w:val="es-419" w:eastAsia="es-419"/>
              </w:rPr>
              <w:t>Distribuido en 24 horas</w:t>
            </w:r>
          </w:p>
        </w:tc>
      </w:tr>
      <w:tr w:rsidR="00325515" w:rsidRPr="001E68CC" w14:paraId="233FEFD2" w14:textId="77777777" w:rsidTr="009620BC">
        <w:trPr>
          <w:jc w:val="right"/>
        </w:trPr>
        <w:tc>
          <w:tcPr>
            <w:tcW w:w="2241" w:type="dxa"/>
            <w:vAlign w:val="center"/>
            <w:hideMark/>
          </w:tcPr>
          <w:p w14:paraId="4B2A4547" w14:textId="77777777" w:rsidR="00325515" w:rsidRPr="00325515" w:rsidRDefault="00325515" w:rsidP="009C637F">
            <w:pPr>
              <w:widowControl/>
              <w:autoSpaceDE/>
              <w:autoSpaceDN/>
              <w:spacing w:after="0" w:line="240" w:lineRule="auto"/>
              <w:jc w:val="left"/>
              <w:rPr>
                <w:szCs w:val="24"/>
                <w:lang w:val="es-419" w:eastAsia="es-419"/>
              </w:rPr>
            </w:pPr>
            <w:r w:rsidRPr="00325515">
              <w:rPr>
                <w:szCs w:val="24"/>
                <w:lang w:val="es-419" w:eastAsia="es-419"/>
              </w:rPr>
              <w:t>Router utilizado</w:t>
            </w:r>
          </w:p>
        </w:tc>
        <w:tc>
          <w:tcPr>
            <w:tcW w:w="2828" w:type="dxa"/>
            <w:vAlign w:val="center"/>
            <w:hideMark/>
          </w:tcPr>
          <w:p w14:paraId="2FB08DE2" w14:textId="77777777" w:rsidR="00325515" w:rsidRPr="00325515" w:rsidRDefault="00325515" w:rsidP="009C637F">
            <w:pPr>
              <w:widowControl/>
              <w:autoSpaceDE/>
              <w:autoSpaceDN/>
              <w:spacing w:after="0" w:line="240" w:lineRule="auto"/>
              <w:jc w:val="left"/>
              <w:rPr>
                <w:szCs w:val="24"/>
                <w:lang w:val="en-US" w:eastAsia="es-419"/>
              </w:rPr>
            </w:pPr>
            <w:r w:rsidRPr="00325515">
              <w:rPr>
                <w:szCs w:val="24"/>
                <w:lang w:val="en-US" w:eastAsia="es-419"/>
              </w:rPr>
              <w:t>TP-Link Archer C6 AC1200</w:t>
            </w:r>
          </w:p>
        </w:tc>
      </w:tr>
      <w:tr w:rsidR="00325515" w:rsidRPr="00325515" w14:paraId="2BD38544" w14:textId="77777777" w:rsidTr="009620BC">
        <w:trPr>
          <w:jc w:val="right"/>
        </w:trPr>
        <w:tc>
          <w:tcPr>
            <w:tcW w:w="2241" w:type="dxa"/>
            <w:vAlign w:val="center"/>
            <w:hideMark/>
          </w:tcPr>
          <w:p w14:paraId="66E00129" w14:textId="77777777" w:rsidR="00325515" w:rsidRPr="00325515" w:rsidRDefault="00325515" w:rsidP="009C637F">
            <w:pPr>
              <w:widowControl/>
              <w:autoSpaceDE/>
              <w:autoSpaceDN/>
              <w:spacing w:after="0" w:line="240" w:lineRule="auto"/>
              <w:jc w:val="left"/>
              <w:rPr>
                <w:szCs w:val="24"/>
                <w:lang w:val="es-419" w:eastAsia="es-419"/>
              </w:rPr>
            </w:pPr>
            <w:r w:rsidRPr="00325515">
              <w:rPr>
                <w:szCs w:val="24"/>
                <w:lang w:val="es-419" w:eastAsia="es-419"/>
              </w:rPr>
              <w:t>Canal WiFi</w:t>
            </w:r>
          </w:p>
        </w:tc>
        <w:tc>
          <w:tcPr>
            <w:tcW w:w="2828" w:type="dxa"/>
            <w:vAlign w:val="center"/>
            <w:hideMark/>
          </w:tcPr>
          <w:p w14:paraId="3A9972BD" w14:textId="77777777" w:rsidR="00325515" w:rsidRPr="00325515" w:rsidRDefault="00325515" w:rsidP="009C637F">
            <w:pPr>
              <w:widowControl/>
              <w:autoSpaceDE/>
              <w:autoSpaceDN/>
              <w:spacing w:after="0" w:line="240" w:lineRule="auto"/>
              <w:jc w:val="left"/>
              <w:rPr>
                <w:szCs w:val="24"/>
                <w:lang w:val="es-419" w:eastAsia="es-419"/>
              </w:rPr>
            </w:pPr>
            <w:r w:rsidRPr="00325515">
              <w:rPr>
                <w:szCs w:val="24"/>
                <w:lang w:val="es-419" w:eastAsia="es-419"/>
              </w:rPr>
              <w:t>Canal 6 (2.437 GHz)</w:t>
            </w:r>
          </w:p>
        </w:tc>
      </w:tr>
      <w:tr w:rsidR="00325515" w:rsidRPr="00325515" w14:paraId="13D31D8B" w14:textId="77777777" w:rsidTr="009620BC">
        <w:trPr>
          <w:jc w:val="right"/>
        </w:trPr>
        <w:tc>
          <w:tcPr>
            <w:tcW w:w="2241" w:type="dxa"/>
            <w:vAlign w:val="center"/>
            <w:hideMark/>
          </w:tcPr>
          <w:p w14:paraId="6CAC5BEA" w14:textId="77777777" w:rsidR="00325515" w:rsidRPr="00325515" w:rsidRDefault="00325515" w:rsidP="009C637F">
            <w:pPr>
              <w:widowControl/>
              <w:autoSpaceDE/>
              <w:autoSpaceDN/>
              <w:spacing w:after="0" w:line="240" w:lineRule="auto"/>
              <w:jc w:val="left"/>
              <w:rPr>
                <w:szCs w:val="24"/>
                <w:lang w:val="es-419" w:eastAsia="es-419"/>
              </w:rPr>
            </w:pPr>
            <w:r w:rsidRPr="00325515">
              <w:rPr>
                <w:szCs w:val="24"/>
                <w:lang w:val="es-419" w:eastAsia="es-419"/>
              </w:rPr>
              <w:t>Ancho de banda</w:t>
            </w:r>
          </w:p>
        </w:tc>
        <w:tc>
          <w:tcPr>
            <w:tcW w:w="2828" w:type="dxa"/>
            <w:vAlign w:val="center"/>
            <w:hideMark/>
          </w:tcPr>
          <w:p w14:paraId="2B4F1486" w14:textId="77777777" w:rsidR="00325515" w:rsidRPr="00325515" w:rsidRDefault="00325515" w:rsidP="009C637F">
            <w:pPr>
              <w:widowControl/>
              <w:autoSpaceDE/>
              <w:autoSpaceDN/>
              <w:spacing w:after="0" w:line="240" w:lineRule="auto"/>
              <w:jc w:val="left"/>
              <w:rPr>
                <w:szCs w:val="24"/>
                <w:lang w:val="es-419" w:eastAsia="es-419"/>
              </w:rPr>
            </w:pPr>
            <w:r w:rsidRPr="00325515">
              <w:rPr>
                <w:szCs w:val="24"/>
                <w:lang w:val="es-419" w:eastAsia="es-419"/>
              </w:rPr>
              <w:t>20 MHz</w:t>
            </w:r>
          </w:p>
        </w:tc>
      </w:tr>
    </w:tbl>
    <w:p w14:paraId="7D72A0B9" w14:textId="4A7B065F" w:rsidR="00E80025" w:rsidRDefault="00E80025" w:rsidP="009C637F">
      <w:pPr>
        <w:pStyle w:val="Estilo4"/>
        <w:outlineLvl w:val="9"/>
      </w:pPr>
      <w:r>
        <w:br w:type="page"/>
      </w:r>
    </w:p>
    <w:p w14:paraId="398567DB" w14:textId="0352A1D1" w:rsidR="00C326A1" w:rsidRDefault="00C326A1" w:rsidP="00E80025">
      <w:pPr>
        <w:pStyle w:val="MyStyle"/>
        <w:outlineLvl w:val="3"/>
      </w:pPr>
      <w:bookmarkStart w:id="549" w:name="_Toc217135252"/>
      <w:bookmarkStart w:id="550" w:name="_Toc218087743"/>
      <w:r>
        <w:t>6.2.1.2. Tasa de éxito en envío de datos</w:t>
      </w:r>
      <w:bookmarkEnd w:id="549"/>
      <w:bookmarkEnd w:id="550"/>
    </w:p>
    <w:p w14:paraId="4B64A5EF" w14:textId="77777777" w:rsidR="00F62D51" w:rsidRDefault="00F62D51" w:rsidP="009C637F">
      <w:pPr>
        <w:pStyle w:val="Estilo4"/>
        <w:outlineLvl w:val="9"/>
        <w:rPr>
          <w:lang w:val="es-419"/>
        </w:rPr>
      </w:pPr>
      <w:r>
        <w:t>La tasa de éxito representa el porcentaje de transmisiones exitosas respecto al total de intentos realizados bajo diferentes condiciones.</w:t>
      </w:r>
    </w:p>
    <w:p w14:paraId="6F3EA627" w14:textId="77777777" w:rsidR="00F62D51" w:rsidRDefault="00F62D51" w:rsidP="009C637F">
      <w:pPr>
        <w:pStyle w:val="Estilo4"/>
        <w:outlineLvl w:val="9"/>
      </w:pPr>
      <w:r>
        <w:rPr>
          <w:rStyle w:val="Textoennegrita"/>
        </w:rPr>
        <w:t>Definición de tasa de éxito:</w:t>
      </w:r>
    </w:p>
    <w:p w14:paraId="51790853" w14:textId="77777777" w:rsidR="00F62D51" w:rsidRDefault="00F62D51" w:rsidP="009C637F">
      <w:pPr>
        <w:pStyle w:val="Estilo4"/>
        <w:outlineLvl w:val="9"/>
      </w:pPr>
      <w:r>
        <w:t>Tasa de éxito (%) = (Transmisiones exitosas / Total de intentos) × 100</w:t>
      </w:r>
    </w:p>
    <w:p w14:paraId="2B413032" w14:textId="77777777" w:rsidR="00F62D51" w:rsidRDefault="00F62D51" w:rsidP="009C637F">
      <w:pPr>
        <w:pStyle w:val="Estilo4"/>
        <w:outlineLvl w:val="9"/>
      </w:pPr>
      <w:r>
        <w:rPr>
          <w:rStyle w:val="Textoennegrita"/>
        </w:rPr>
        <w:t>Resultados generales:</w:t>
      </w:r>
    </w:p>
    <w:p w14:paraId="7EE2B20C" w14:textId="77777777" w:rsidR="00F62D51" w:rsidRDefault="00F62D51" w:rsidP="009C637F">
      <w:pPr>
        <w:pStyle w:val="Estilo4"/>
        <w:outlineLvl w:val="9"/>
      </w:pPr>
      <w:r>
        <w:t>Después de 500 intentos totales de transmisión bajo diversas condiciones, se obtuvieron los siguientes resultados globales:</w:t>
      </w:r>
    </w:p>
    <w:p w14:paraId="59D565ED" w14:textId="77777777" w:rsidR="00F62D51" w:rsidRDefault="00F62D51" w:rsidP="009C637F">
      <w:pPr>
        <w:pStyle w:val="Estilo4"/>
        <w:outlineLvl w:val="9"/>
      </w:pPr>
      <w:r>
        <w:t>Total de intentos: 500 Transmisiones exitosas: 482 Transmisiones fallidas: 18 Tasa de éxito global: 96.4%</w:t>
      </w:r>
    </w:p>
    <w:p w14:paraId="6AB420C4" w14:textId="77777777" w:rsidR="00F62D51" w:rsidRDefault="00F62D51" w:rsidP="009C637F">
      <w:pPr>
        <w:pStyle w:val="Estilo4"/>
        <w:outlineLvl w:val="9"/>
      </w:pPr>
      <w:r>
        <w:rPr>
          <w:rStyle w:val="Textoennegrita"/>
        </w:rPr>
        <w:t>Desglose por escenario:</w:t>
      </w:r>
    </w:p>
    <w:p w14:paraId="1B5A0015" w14:textId="77777777" w:rsidR="00F62D51" w:rsidRDefault="00F62D51" w:rsidP="009C637F">
      <w:pPr>
        <w:pStyle w:val="Estilo4"/>
        <w:outlineLvl w:val="9"/>
      </w:pPr>
      <w:r>
        <w:rPr>
          <w:rStyle w:val="Textoennegrita"/>
        </w:rPr>
        <w:t>Escenario 1: Condiciones ideales (línea base)</w:t>
      </w:r>
    </w:p>
    <w:p w14:paraId="66C1E94A" w14:textId="77777777" w:rsidR="00F62D51" w:rsidRDefault="00F62D51" w:rsidP="009C637F">
      <w:pPr>
        <w:pStyle w:val="Estilo4"/>
        <w:numPr>
          <w:ilvl w:val="0"/>
          <w:numId w:val="536"/>
        </w:numPr>
        <w:outlineLvl w:val="9"/>
      </w:pPr>
      <w:r>
        <w:t>Intentos: 100</w:t>
      </w:r>
    </w:p>
    <w:p w14:paraId="381F968C" w14:textId="77777777" w:rsidR="00F62D51" w:rsidRDefault="00F62D51" w:rsidP="009C637F">
      <w:pPr>
        <w:pStyle w:val="Estilo4"/>
        <w:numPr>
          <w:ilvl w:val="0"/>
          <w:numId w:val="536"/>
        </w:numPr>
        <w:outlineLvl w:val="9"/>
      </w:pPr>
      <w:r>
        <w:t>Éxitos: 100</w:t>
      </w:r>
    </w:p>
    <w:p w14:paraId="2EDF4A75" w14:textId="77777777" w:rsidR="00F62D51" w:rsidRDefault="00F62D51" w:rsidP="009C637F">
      <w:pPr>
        <w:pStyle w:val="Estilo4"/>
        <w:numPr>
          <w:ilvl w:val="0"/>
          <w:numId w:val="536"/>
        </w:numPr>
        <w:outlineLvl w:val="9"/>
      </w:pPr>
      <w:r>
        <w:t>Fallos: 0</w:t>
      </w:r>
    </w:p>
    <w:p w14:paraId="47383CED" w14:textId="77777777" w:rsidR="00F62D51" w:rsidRDefault="00F62D51" w:rsidP="009C637F">
      <w:pPr>
        <w:pStyle w:val="Estilo4"/>
        <w:numPr>
          <w:ilvl w:val="0"/>
          <w:numId w:val="536"/>
        </w:numPr>
        <w:outlineLvl w:val="9"/>
      </w:pPr>
      <w:r>
        <w:t>Tasa de éxito: 100%</w:t>
      </w:r>
    </w:p>
    <w:p w14:paraId="53862271" w14:textId="77777777" w:rsidR="00F62D51" w:rsidRDefault="00F62D51" w:rsidP="009C637F">
      <w:pPr>
        <w:pStyle w:val="Estilo4"/>
        <w:numPr>
          <w:ilvl w:val="0"/>
          <w:numId w:val="536"/>
        </w:numPr>
        <w:outlineLvl w:val="9"/>
      </w:pPr>
      <w:r>
        <w:t>RSSI promedio: -45 dBm</w:t>
      </w:r>
    </w:p>
    <w:p w14:paraId="5BE43ACA" w14:textId="77777777" w:rsidR="00F62D51" w:rsidRDefault="00F62D51" w:rsidP="009C637F">
      <w:pPr>
        <w:pStyle w:val="Estilo4"/>
        <w:numPr>
          <w:ilvl w:val="0"/>
          <w:numId w:val="536"/>
        </w:numPr>
        <w:outlineLvl w:val="9"/>
      </w:pPr>
      <w:r>
        <w:t>Latencia promedio: 287 ms</w:t>
      </w:r>
    </w:p>
    <w:p w14:paraId="5DB04D3E" w14:textId="77777777" w:rsidR="00F62D51" w:rsidRDefault="00F62D51" w:rsidP="009C637F">
      <w:pPr>
        <w:pStyle w:val="Estilo4"/>
        <w:outlineLvl w:val="9"/>
      </w:pPr>
      <w:r>
        <w:t>Observaciones: En condiciones ideales (distancia corta, sin obstáculos, red sin carga), el sistema alcanza confiabilidad perfecta. No se registraron fallos en ninguno de los 100 intentos.</w:t>
      </w:r>
    </w:p>
    <w:p w14:paraId="4F903903" w14:textId="77777777" w:rsidR="00F62D51" w:rsidRDefault="00F62D51" w:rsidP="009C637F">
      <w:pPr>
        <w:pStyle w:val="Estilo4"/>
        <w:outlineLvl w:val="9"/>
      </w:pPr>
      <w:r>
        <w:rPr>
          <w:rStyle w:val="Textoennegrita"/>
        </w:rPr>
        <w:t>Escenario 2: Distancia corta (1-3 metros)</w:t>
      </w:r>
    </w:p>
    <w:p w14:paraId="6AE7FABC" w14:textId="77777777" w:rsidR="00F62D51" w:rsidRDefault="00F62D51" w:rsidP="009C637F">
      <w:pPr>
        <w:pStyle w:val="Estilo4"/>
        <w:numPr>
          <w:ilvl w:val="0"/>
          <w:numId w:val="537"/>
        </w:numPr>
        <w:outlineLvl w:val="9"/>
      </w:pPr>
      <w:r>
        <w:t>Intentos: 50</w:t>
      </w:r>
    </w:p>
    <w:p w14:paraId="608AE58C" w14:textId="77777777" w:rsidR="00F62D51" w:rsidRDefault="00F62D51" w:rsidP="009C637F">
      <w:pPr>
        <w:pStyle w:val="Estilo4"/>
        <w:numPr>
          <w:ilvl w:val="0"/>
          <w:numId w:val="537"/>
        </w:numPr>
        <w:outlineLvl w:val="9"/>
      </w:pPr>
      <w:r>
        <w:t>Éxitos: 50</w:t>
      </w:r>
    </w:p>
    <w:p w14:paraId="4B951163" w14:textId="77777777" w:rsidR="00F62D51" w:rsidRDefault="00F62D51" w:rsidP="009C637F">
      <w:pPr>
        <w:pStyle w:val="Estilo4"/>
        <w:numPr>
          <w:ilvl w:val="0"/>
          <w:numId w:val="537"/>
        </w:numPr>
        <w:outlineLvl w:val="9"/>
      </w:pPr>
      <w:r>
        <w:t>Fallos: 0</w:t>
      </w:r>
    </w:p>
    <w:p w14:paraId="30C8E187" w14:textId="77777777" w:rsidR="00F62D51" w:rsidRDefault="00F62D51" w:rsidP="009C637F">
      <w:pPr>
        <w:pStyle w:val="Estilo4"/>
        <w:numPr>
          <w:ilvl w:val="0"/>
          <w:numId w:val="537"/>
        </w:numPr>
        <w:outlineLvl w:val="9"/>
      </w:pPr>
      <w:r>
        <w:t>Tasa de éxito: 100%</w:t>
      </w:r>
    </w:p>
    <w:p w14:paraId="2580B45D" w14:textId="77777777" w:rsidR="00F62D51" w:rsidRDefault="00F62D51" w:rsidP="009C637F">
      <w:pPr>
        <w:pStyle w:val="Estilo4"/>
        <w:numPr>
          <w:ilvl w:val="0"/>
          <w:numId w:val="537"/>
        </w:numPr>
        <w:outlineLvl w:val="9"/>
      </w:pPr>
      <w:r>
        <w:t>RSSI promedio: -47 dBm</w:t>
      </w:r>
    </w:p>
    <w:p w14:paraId="55940FBA" w14:textId="77777777" w:rsidR="00F62D51" w:rsidRDefault="00F62D51" w:rsidP="009C637F">
      <w:pPr>
        <w:pStyle w:val="Estilo4"/>
        <w:numPr>
          <w:ilvl w:val="0"/>
          <w:numId w:val="537"/>
        </w:numPr>
        <w:outlineLvl w:val="9"/>
      </w:pPr>
      <w:r>
        <w:t>Latencia promedio: 295 ms</w:t>
      </w:r>
    </w:p>
    <w:p w14:paraId="2C2C3866" w14:textId="77777777" w:rsidR="00F62D51" w:rsidRDefault="00F62D51" w:rsidP="009C637F">
      <w:pPr>
        <w:pStyle w:val="Estilo4"/>
        <w:outlineLvl w:val="9"/>
      </w:pPr>
      <w:r>
        <w:rPr>
          <w:rStyle w:val="Textoennegrita"/>
        </w:rPr>
        <w:t>Escenario 3: Distancia media (5-10 metros)</w:t>
      </w:r>
    </w:p>
    <w:p w14:paraId="377C7520" w14:textId="77777777" w:rsidR="00F62D51" w:rsidRDefault="00F62D51" w:rsidP="009C637F">
      <w:pPr>
        <w:pStyle w:val="Estilo4"/>
        <w:numPr>
          <w:ilvl w:val="0"/>
          <w:numId w:val="538"/>
        </w:numPr>
        <w:outlineLvl w:val="9"/>
      </w:pPr>
      <w:r>
        <w:t>Intentos: 50</w:t>
      </w:r>
    </w:p>
    <w:p w14:paraId="3CA61ED2" w14:textId="77777777" w:rsidR="00F62D51" w:rsidRDefault="00F62D51" w:rsidP="009C637F">
      <w:pPr>
        <w:pStyle w:val="Estilo4"/>
        <w:numPr>
          <w:ilvl w:val="0"/>
          <w:numId w:val="538"/>
        </w:numPr>
        <w:outlineLvl w:val="9"/>
      </w:pPr>
      <w:r>
        <w:t>Éxitos: 49</w:t>
      </w:r>
    </w:p>
    <w:p w14:paraId="4BF94218" w14:textId="77777777" w:rsidR="00F62D51" w:rsidRDefault="00F62D51" w:rsidP="009C637F">
      <w:pPr>
        <w:pStyle w:val="Estilo4"/>
        <w:numPr>
          <w:ilvl w:val="0"/>
          <w:numId w:val="538"/>
        </w:numPr>
        <w:outlineLvl w:val="9"/>
      </w:pPr>
      <w:r>
        <w:t>Fallos: 1</w:t>
      </w:r>
    </w:p>
    <w:p w14:paraId="34696A76" w14:textId="77777777" w:rsidR="00F62D51" w:rsidRDefault="00F62D51" w:rsidP="009C637F">
      <w:pPr>
        <w:pStyle w:val="Estilo4"/>
        <w:numPr>
          <w:ilvl w:val="0"/>
          <w:numId w:val="538"/>
        </w:numPr>
        <w:outlineLvl w:val="9"/>
      </w:pPr>
      <w:r>
        <w:t>Tasa de éxito: 98%</w:t>
      </w:r>
    </w:p>
    <w:p w14:paraId="4B25FF3E" w14:textId="77777777" w:rsidR="00F62D51" w:rsidRDefault="00F62D51" w:rsidP="009C637F">
      <w:pPr>
        <w:pStyle w:val="Estilo4"/>
        <w:numPr>
          <w:ilvl w:val="0"/>
          <w:numId w:val="538"/>
        </w:numPr>
        <w:outlineLvl w:val="9"/>
      </w:pPr>
      <w:r>
        <w:t>RSSI promedio: -68 dBm</w:t>
      </w:r>
    </w:p>
    <w:p w14:paraId="0BBDC737" w14:textId="77777777" w:rsidR="00F62D51" w:rsidRDefault="00F62D51" w:rsidP="009C637F">
      <w:pPr>
        <w:pStyle w:val="Estilo4"/>
        <w:numPr>
          <w:ilvl w:val="0"/>
          <w:numId w:val="538"/>
        </w:numPr>
        <w:outlineLvl w:val="9"/>
      </w:pPr>
      <w:r>
        <w:t>Latencia promedio: 342 ms</w:t>
      </w:r>
    </w:p>
    <w:p w14:paraId="0A904CB8" w14:textId="77777777" w:rsidR="00F62D51" w:rsidRDefault="00F62D51" w:rsidP="009C637F">
      <w:pPr>
        <w:pStyle w:val="Estilo4"/>
        <w:outlineLvl w:val="9"/>
      </w:pPr>
      <w:r>
        <w:t>Observaciones: Un fallo registrado por timeout (&gt;5000 ms). Posible interferencia momentánea.</w:t>
      </w:r>
    </w:p>
    <w:p w14:paraId="5CDBEA1C" w14:textId="77777777" w:rsidR="00F62D51" w:rsidRDefault="00F62D51" w:rsidP="009C637F">
      <w:pPr>
        <w:pStyle w:val="Estilo4"/>
        <w:outlineLvl w:val="9"/>
      </w:pPr>
      <w:r>
        <w:rPr>
          <w:rStyle w:val="Textoennegrita"/>
        </w:rPr>
        <w:t>Escenario 4: Distancia larga (15-20 metros)</w:t>
      </w:r>
    </w:p>
    <w:p w14:paraId="7BB12802" w14:textId="77777777" w:rsidR="00F62D51" w:rsidRDefault="00F62D51" w:rsidP="009C637F">
      <w:pPr>
        <w:pStyle w:val="Estilo4"/>
        <w:numPr>
          <w:ilvl w:val="0"/>
          <w:numId w:val="539"/>
        </w:numPr>
        <w:outlineLvl w:val="9"/>
      </w:pPr>
      <w:r>
        <w:t>Intentos: 50</w:t>
      </w:r>
    </w:p>
    <w:p w14:paraId="5658CDE2" w14:textId="77777777" w:rsidR="00F62D51" w:rsidRDefault="00F62D51" w:rsidP="009C637F">
      <w:pPr>
        <w:pStyle w:val="Estilo4"/>
        <w:numPr>
          <w:ilvl w:val="0"/>
          <w:numId w:val="539"/>
        </w:numPr>
        <w:outlineLvl w:val="9"/>
      </w:pPr>
      <w:r>
        <w:t>Éxitos: 45</w:t>
      </w:r>
    </w:p>
    <w:p w14:paraId="27DF4C5E" w14:textId="77777777" w:rsidR="00F62D51" w:rsidRDefault="00F62D51" w:rsidP="009C637F">
      <w:pPr>
        <w:pStyle w:val="Estilo4"/>
        <w:numPr>
          <w:ilvl w:val="0"/>
          <w:numId w:val="539"/>
        </w:numPr>
        <w:outlineLvl w:val="9"/>
      </w:pPr>
      <w:r>
        <w:t>Fallos: 5</w:t>
      </w:r>
    </w:p>
    <w:p w14:paraId="3C816FE4" w14:textId="77777777" w:rsidR="00F62D51" w:rsidRDefault="00F62D51" w:rsidP="009C637F">
      <w:pPr>
        <w:pStyle w:val="Estilo4"/>
        <w:numPr>
          <w:ilvl w:val="0"/>
          <w:numId w:val="539"/>
        </w:numPr>
        <w:outlineLvl w:val="9"/>
      </w:pPr>
      <w:r>
        <w:t>Tasa de éxito: 90%</w:t>
      </w:r>
    </w:p>
    <w:p w14:paraId="4CAE4B14" w14:textId="77777777" w:rsidR="00F62D51" w:rsidRDefault="00F62D51" w:rsidP="009C637F">
      <w:pPr>
        <w:pStyle w:val="Estilo4"/>
        <w:numPr>
          <w:ilvl w:val="0"/>
          <w:numId w:val="539"/>
        </w:numPr>
        <w:outlineLvl w:val="9"/>
      </w:pPr>
      <w:r>
        <w:t>RSSI promedio: -79 dBm</w:t>
      </w:r>
    </w:p>
    <w:p w14:paraId="55832285" w14:textId="77777777" w:rsidR="00F62D51" w:rsidRDefault="00F62D51" w:rsidP="009C637F">
      <w:pPr>
        <w:pStyle w:val="Estilo4"/>
        <w:numPr>
          <w:ilvl w:val="0"/>
          <w:numId w:val="539"/>
        </w:numPr>
        <w:outlineLvl w:val="9"/>
      </w:pPr>
      <w:r>
        <w:t>Latencia promedio: 521 ms</w:t>
      </w:r>
    </w:p>
    <w:p w14:paraId="22D02382" w14:textId="77777777" w:rsidR="00F62D51" w:rsidRDefault="00F62D51" w:rsidP="009C637F">
      <w:pPr>
        <w:pStyle w:val="Estilo4"/>
        <w:outlineLvl w:val="9"/>
      </w:pPr>
      <w:r>
        <w:t>Observaciones: Señal débil causa pérdidas ocasionales. Latencia aumenta significativamente. Fallos por timeout y pérdida de conexión WiFi momentánea.</w:t>
      </w:r>
    </w:p>
    <w:p w14:paraId="25EEE7E1" w14:textId="77777777" w:rsidR="00F62D51" w:rsidRDefault="00F62D51" w:rsidP="009C637F">
      <w:pPr>
        <w:pStyle w:val="Estilo4"/>
        <w:outlineLvl w:val="9"/>
      </w:pPr>
      <w:r>
        <w:rPr>
          <w:rStyle w:val="Textoennegrita"/>
        </w:rPr>
        <w:t>Escenario 5: Con 1 obstáculo (pared)</w:t>
      </w:r>
    </w:p>
    <w:p w14:paraId="59425850" w14:textId="77777777" w:rsidR="00F62D51" w:rsidRDefault="00F62D51" w:rsidP="009C637F">
      <w:pPr>
        <w:pStyle w:val="Estilo4"/>
        <w:numPr>
          <w:ilvl w:val="0"/>
          <w:numId w:val="540"/>
        </w:numPr>
        <w:outlineLvl w:val="9"/>
      </w:pPr>
      <w:r>
        <w:t>Intentos: 50</w:t>
      </w:r>
    </w:p>
    <w:p w14:paraId="6142CA08" w14:textId="77777777" w:rsidR="00F62D51" w:rsidRDefault="00F62D51" w:rsidP="009C637F">
      <w:pPr>
        <w:pStyle w:val="Estilo4"/>
        <w:numPr>
          <w:ilvl w:val="0"/>
          <w:numId w:val="540"/>
        </w:numPr>
        <w:outlineLvl w:val="9"/>
      </w:pPr>
      <w:r>
        <w:t>Éxitos: 48</w:t>
      </w:r>
    </w:p>
    <w:p w14:paraId="5A4D6DFF" w14:textId="77777777" w:rsidR="00F62D51" w:rsidRDefault="00F62D51" w:rsidP="009C637F">
      <w:pPr>
        <w:pStyle w:val="Estilo4"/>
        <w:numPr>
          <w:ilvl w:val="0"/>
          <w:numId w:val="540"/>
        </w:numPr>
        <w:outlineLvl w:val="9"/>
      </w:pPr>
      <w:r>
        <w:t>Fallos: 2</w:t>
      </w:r>
    </w:p>
    <w:p w14:paraId="6781A85A" w14:textId="77777777" w:rsidR="00F62D51" w:rsidRDefault="00F62D51" w:rsidP="009C637F">
      <w:pPr>
        <w:pStyle w:val="Estilo4"/>
        <w:numPr>
          <w:ilvl w:val="0"/>
          <w:numId w:val="540"/>
        </w:numPr>
        <w:outlineLvl w:val="9"/>
      </w:pPr>
      <w:r>
        <w:t>Tasa de éxito: 96%</w:t>
      </w:r>
    </w:p>
    <w:p w14:paraId="742460EE" w14:textId="77777777" w:rsidR="00F62D51" w:rsidRDefault="00F62D51" w:rsidP="009C637F">
      <w:pPr>
        <w:pStyle w:val="Estilo4"/>
        <w:numPr>
          <w:ilvl w:val="0"/>
          <w:numId w:val="540"/>
        </w:numPr>
        <w:outlineLvl w:val="9"/>
      </w:pPr>
      <w:r>
        <w:t>RSSI promedio: -72 dBm</w:t>
      </w:r>
    </w:p>
    <w:p w14:paraId="32A77B4E" w14:textId="77777777" w:rsidR="00F62D51" w:rsidRDefault="00F62D51" w:rsidP="009C637F">
      <w:pPr>
        <w:pStyle w:val="Estilo4"/>
        <w:numPr>
          <w:ilvl w:val="0"/>
          <w:numId w:val="540"/>
        </w:numPr>
        <w:outlineLvl w:val="9"/>
      </w:pPr>
      <w:r>
        <w:t>Latencia promedio: 378 ms</w:t>
      </w:r>
    </w:p>
    <w:p w14:paraId="5E322817" w14:textId="77777777" w:rsidR="00F62D51" w:rsidRDefault="00F62D51" w:rsidP="009C637F">
      <w:pPr>
        <w:pStyle w:val="Estilo4"/>
        <w:outlineLvl w:val="9"/>
      </w:pPr>
      <w:r>
        <w:rPr>
          <w:rStyle w:val="Textoennegrita"/>
        </w:rPr>
        <w:t>Escenario 6: Con 2-3 obstáculos (múltiples paredes)</w:t>
      </w:r>
    </w:p>
    <w:p w14:paraId="4538E281" w14:textId="77777777" w:rsidR="00F62D51" w:rsidRDefault="00F62D51" w:rsidP="009C637F">
      <w:pPr>
        <w:pStyle w:val="Estilo4"/>
        <w:numPr>
          <w:ilvl w:val="0"/>
          <w:numId w:val="541"/>
        </w:numPr>
        <w:outlineLvl w:val="9"/>
      </w:pPr>
      <w:r>
        <w:t>Intentos: 50</w:t>
      </w:r>
    </w:p>
    <w:p w14:paraId="32565B23" w14:textId="77777777" w:rsidR="00F62D51" w:rsidRDefault="00F62D51" w:rsidP="009C637F">
      <w:pPr>
        <w:pStyle w:val="Estilo4"/>
        <w:numPr>
          <w:ilvl w:val="0"/>
          <w:numId w:val="541"/>
        </w:numPr>
        <w:outlineLvl w:val="9"/>
      </w:pPr>
      <w:r>
        <w:t>Éxitos: 42</w:t>
      </w:r>
    </w:p>
    <w:p w14:paraId="35F31340" w14:textId="77777777" w:rsidR="00F62D51" w:rsidRDefault="00F62D51" w:rsidP="009C637F">
      <w:pPr>
        <w:pStyle w:val="Estilo4"/>
        <w:numPr>
          <w:ilvl w:val="0"/>
          <w:numId w:val="541"/>
        </w:numPr>
        <w:outlineLvl w:val="9"/>
      </w:pPr>
      <w:r>
        <w:t>Fallos: 8</w:t>
      </w:r>
    </w:p>
    <w:p w14:paraId="4936474E" w14:textId="77777777" w:rsidR="00F62D51" w:rsidRDefault="00F62D51" w:rsidP="009C637F">
      <w:pPr>
        <w:pStyle w:val="Estilo4"/>
        <w:numPr>
          <w:ilvl w:val="0"/>
          <w:numId w:val="541"/>
        </w:numPr>
        <w:outlineLvl w:val="9"/>
      </w:pPr>
      <w:r>
        <w:t>Tasa de éxito: 84%</w:t>
      </w:r>
    </w:p>
    <w:p w14:paraId="425A58FF" w14:textId="77777777" w:rsidR="00F62D51" w:rsidRDefault="00F62D51" w:rsidP="009C637F">
      <w:pPr>
        <w:pStyle w:val="Estilo4"/>
        <w:numPr>
          <w:ilvl w:val="0"/>
          <w:numId w:val="541"/>
        </w:numPr>
        <w:outlineLvl w:val="9"/>
      </w:pPr>
      <w:r>
        <w:t>RSSI promedio: -83 dBm</w:t>
      </w:r>
    </w:p>
    <w:p w14:paraId="1F150A6D" w14:textId="77777777" w:rsidR="00F62D51" w:rsidRDefault="00F62D51" w:rsidP="009C637F">
      <w:pPr>
        <w:pStyle w:val="Estilo4"/>
        <w:numPr>
          <w:ilvl w:val="0"/>
          <w:numId w:val="541"/>
        </w:numPr>
        <w:outlineLvl w:val="9"/>
      </w:pPr>
      <w:r>
        <w:t>Latencia promedio: 687 ms</w:t>
      </w:r>
    </w:p>
    <w:p w14:paraId="053DBEA2" w14:textId="77777777" w:rsidR="00F62D51" w:rsidRDefault="00F62D51" w:rsidP="009C637F">
      <w:pPr>
        <w:pStyle w:val="Estilo4"/>
        <w:outlineLvl w:val="9"/>
      </w:pPr>
      <w:r>
        <w:t>Observaciones: Degradación notable de señal. Mayor tasa de fallos. Latencia duplicada respecto a condiciones ideales.</w:t>
      </w:r>
    </w:p>
    <w:p w14:paraId="0B5B9A91" w14:textId="77777777" w:rsidR="00955B42" w:rsidRDefault="00955B42" w:rsidP="009C637F">
      <w:pPr>
        <w:pStyle w:val="Estilo4"/>
        <w:outlineLvl w:val="9"/>
        <w:rPr>
          <w:rStyle w:val="Textoennegrita"/>
        </w:rPr>
      </w:pPr>
    </w:p>
    <w:p w14:paraId="06275717" w14:textId="77777777" w:rsidR="00955B42" w:rsidRDefault="00955B42" w:rsidP="009C637F">
      <w:pPr>
        <w:pStyle w:val="Estilo4"/>
        <w:outlineLvl w:val="9"/>
        <w:rPr>
          <w:rStyle w:val="Textoennegrita"/>
        </w:rPr>
      </w:pPr>
    </w:p>
    <w:p w14:paraId="2CC707D2" w14:textId="54456B04" w:rsidR="00F62D51" w:rsidRDefault="00F62D51" w:rsidP="009C637F">
      <w:pPr>
        <w:pStyle w:val="Estilo4"/>
        <w:outlineLvl w:val="9"/>
      </w:pPr>
      <w:r>
        <w:rPr>
          <w:rStyle w:val="Textoennegrita"/>
        </w:rPr>
        <w:t>Escenario 7: Red con carga (múltiples dispositivos)</w:t>
      </w:r>
    </w:p>
    <w:p w14:paraId="6A83DB41" w14:textId="77777777" w:rsidR="00F62D51" w:rsidRDefault="00F62D51" w:rsidP="009C637F">
      <w:pPr>
        <w:pStyle w:val="Estilo4"/>
        <w:numPr>
          <w:ilvl w:val="0"/>
          <w:numId w:val="542"/>
        </w:numPr>
        <w:outlineLvl w:val="9"/>
      </w:pPr>
      <w:r>
        <w:t>Intentos: 50</w:t>
      </w:r>
    </w:p>
    <w:p w14:paraId="5F7F2FE4" w14:textId="77777777" w:rsidR="00F62D51" w:rsidRDefault="00F62D51" w:rsidP="009C637F">
      <w:pPr>
        <w:pStyle w:val="Estilo4"/>
        <w:numPr>
          <w:ilvl w:val="0"/>
          <w:numId w:val="542"/>
        </w:numPr>
        <w:outlineLvl w:val="9"/>
      </w:pPr>
      <w:r>
        <w:t>Éxitos: 48</w:t>
      </w:r>
    </w:p>
    <w:p w14:paraId="2D5D3185" w14:textId="77777777" w:rsidR="00F62D51" w:rsidRDefault="00F62D51" w:rsidP="009C637F">
      <w:pPr>
        <w:pStyle w:val="Estilo4"/>
        <w:numPr>
          <w:ilvl w:val="0"/>
          <w:numId w:val="542"/>
        </w:numPr>
        <w:outlineLvl w:val="9"/>
      </w:pPr>
      <w:r>
        <w:t>Fallos: 2</w:t>
      </w:r>
    </w:p>
    <w:p w14:paraId="6B41802C" w14:textId="77777777" w:rsidR="00F62D51" w:rsidRDefault="00F62D51" w:rsidP="009C637F">
      <w:pPr>
        <w:pStyle w:val="Estilo4"/>
        <w:numPr>
          <w:ilvl w:val="0"/>
          <w:numId w:val="542"/>
        </w:numPr>
        <w:outlineLvl w:val="9"/>
      </w:pPr>
      <w:r>
        <w:t>Tasa de éxito: 96%</w:t>
      </w:r>
    </w:p>
    <w:p w14:paraId="4ADF156A" w14:textId="77777777" w:rsidR="00F62D51" w:rsidRDefault="00F62D51" w:rsidP="009C637F">
      <w:pPr>
        <w:pStyle w:val="Estilo4"/>
        <w:numPr>
          <w:ilvl w:val="0"/>
          <w:numId w:val="542"/>
        </w:numPr>
        <w:outlineLvl w:val="9"/>
      </w:pPr>
      <w:r>
        <w:t>RSSI promedio: -52 dBm</w:t>
      </w:r>
    </w:p>
    <w:p w14:paraId="6B45600B" w14:textId="77777777" w:rsidR="00F62D51" w:rsidRDefault="00F62D51" w:rsidP="009C637F">
      <w:pPr>
        <w:pStyle w:val="Estilo4"/>
        <w:numPr>
          <w:ilvl w:val="0"/>
          <w:numId w:val="542"/>
        </w:numPr>
        <w:outlineLvl w:val="9"/>
      </w:pPr>
      <w:r>
        <w:t>Latencia promedio: 456 ms</w:t>
      </w:r>
    </w:p>
    <w:p w14:paraId="5F826C59" w14:textId="0F11D784" w:rsidR="00F62D51" w:rsidRDefault="00F62D51" w:rsidP="009C637F">
      <w:pPr>
        <w:pStyle w:val="Estilo4"/>
        <w:outlineLvl w:val="9"/>
      </w:pPr>
      <w:r>
        <w:t xml:space="preserve">Observaciones: La carga de red aumenta </w:t>
      </w:r>
      <w:r w:rsidR="00FD76AB">
        <w:t>latencia,</w:t>
      </w:r>
      <w:r>
        <w:t xml:space="preserve"> pero no afecta significativamente la tasa de éxito. El tráfico IoT es pequeño comparado con streaming u otras aplicaciones.</w:t>
      </w:r>
    </w:p>
    <w:p w14:paraId="298370F8" w14:textId="77777777" w:rsidR="00F62D51" w:rsidRDefault="00F62D51" w:rsidP="009C637F">
      <w:pPr>
        <w:pStyle w:val="Estilo4"/>
        <w:outlineLvl w:val="9"/>
      </w:pPr>
      <w:r>
        <w:rPr>
          <w:rStyle w:val="Textoennegrita"/>
        </w:rPr>
        <w:t>Escenario 8: Prueba de estrés 24 horas</w:t>
      </w:r>
    </w:p>
    <w:p w14:paraId="32919D61" w14:textId="77777777" w:rsidR="00F62D51" w:rsidRDefault="00F62D51" w:rsidP="009C637F">
      <w:pPr>
        <w:pStyle w:val="Estilo4"/>
        <w:numPr>
          <w:ilvl w:val="0"/>
          <w:numId w:val="543"/>
        </w:numPr>
        <w:outlineLvl w:val="9"/>
      </w:pPr>
      <w:r>
        <w:t>Intentos: 1440 (uno por minuto durante 24 horas)</w:t>
      </w:r>
    </w:p>
    <w:p w14:paraId="174F706D" w14:textId="77777777" w:rsidR="00F62D51" w:rsidRDefault="00F62D51" w:rsidP="009C637F">
      <w:pPr>
        <w:pStyle w:val="Estilo4"/>
        <w:numPr>
          <w:ilvl w:val="0"/>
          <w:numId w:val="543"/>
        </w:numPr>
        <w:outlineLvl w:val="9"/>
      </w:pPr>
      <w:r>
        <w:t>Éxitos: 1398</w:t>
      </w:r>
    </w:p>
    <w:p w14:paraId="5D98C56F" w14:textId="77777777" w:rsidR="00F62D51" w:rsidRDefault="00F62D51" w:rsidP="009C637F">
      <w:pPr>
        <w:pStyle w:val="Estilo4"/>
        <w:numPr>
          <w:ilvl w:val="0"/>
          <w:numId w:val="543"/>
        </w:numPr>
        <w:outlineLvl w:val="9"/>
      </w:pPr>
      <w:r>
        <w:t>Fallos: 42</w:t>
      </w:r>
    </w:p>
    <w:p w14:paraId="48DB2A3C" w14:textId="77777777" w:rsidR="00F62D51" w:rsidRDefault="00F62D51" w:rsidP="009C637F">
      <w:pPr>
        <w:pStyle w:val="Estilo4"/>
        <w:numPr>
          <w:ilvl w:val="0"/>
          <w:numId w:val="543"/>
        </w:numPr>
        <w:outlineLvl w:val="9"/>
      </w:pPr>
      <w:r>
        <w:t>Tasa de éxito: 97.1%</w:t>
      </w:r>
    </w:p>
    <w:p w14:paraId="1AF023C1" w14:textId="77777777" w:rsidR="00F62D51" w:rsidRDefault="00F62D51" w:rsidP="009C637F">
      <w:pPr>
        <w:pStyle w:val="Estilo4"/>
        <w:numPr>
          <w:ilvl w:val="0"/>
          <w:numId w:val="543"/>
        </w:numPr>
        <w:outlineLvl w:val="9"/>
      </w:pPr>
      <w:r>
        <w:t>RSSI promedio: -61 dBm</w:t>
      </w:r>
    </w:p>
    <w:p w14:paraId="0998626E" w14:textId="77777777" w:rsidR="00F62D51" w:rsidRDefault="00F62D51" w:rsidP="009C637F">
      <w:pPr>
        <w:pStyle w:val="Estilo4"/>
        <w:numPr>
          <w:ilvl w:val="0"/>
          <w:numId w:val="543"/>
        </w:numPr>
        <w:outlineLvl w:val="9"/>
      </w:pPr>
      <w:r>
        <w:t>Latencia promedio: 398 ms</w:t>
      </w:r>
    </w:p>
    <w:p w14:paraId="3604DC18" w14:textId="77777777" w:rsidR="00F62D51" w:rsidRDefault="00F62D51" w:rsidP="009C637F">
      <w:pPr>
        <w:pStyle w:val="Estilo4"/>
        <w:outlineLvl w:val="9"/>
      </w:pPr>
      <w:r>
        <w:t>Observaciones: Tasa de éxito alta durante periodo extendido. Fallos distribuidos aleatoriamente sin patrón temporal evidente. Sistema estable para operación continua.</w:t>
      </w:r>
    </w:p>
    <w:p w14:paraId="737C5F28" w14:textId="77777777" w:rsidR="00F62D51" w:rsidRDefault="00F62D51" w:rsidP="009C637F">
      <w:pPr>
        <w:pStyle w:val="Estilo4"/>
        <w:outlineLvl w:val="9"/>
      </w:pPr>
      <w:r>
        <w:rPr>
          <w:rStyle w:val="Textoennegrita"/>
        </w:rPr>
        <w:t>Análisis de fallos:</w:t>
      </w:r>
    </w:p>
    <w:p w14:paraId="055B6497" w14:textId="77777777" w:rsidR="00F62D51" w:rsidRDefault="00F62D51" w:rsidP="009C637F">
      <w:pPr>
        <w:pStyle w:val="Estilo4"/>
        <w:outlineLvl w:val="9"/>
      </w:pPr>
      <w:r>
        <w:t>Causas identificadas de transmisiones fallidas:</w:t>
      </w:r>
    </w:p>
    <w:p w14:paraId="1E2EAD6E" w14:textId="77777777" w:rsidR="00F62D51" w:rsidRDefault="00F62D51" w:rsidP="009C637F">
      <w:pPr>
        <w:pStyle w:val="Estilo4"/>
        <w:outlineLvl w:val="9"/>
      </w:pPr>
      <w:r>
        <w:t>Timeout de conexión (47% de fallos): Servidor no responde en 5 segundos. Posible sobrecarga momentánea del servidor o congestión de red.</w:t>
      </w:r>
    </w:p>
    <w:p w14:paraId="7FC00DC1" w14:textId="77777777" w:rsidR="00F62D51" w:rsidRDefault="00F62D51" w:rsidP="009C637F">
      <w:pPr>
        <w:pStyle w:val="Estilo4"/>
        <w:outlineLvl w:val="9"/>
      </w:pPr>
      <w:r>
        <w:t>Pérdida momentánea de WiFi (28% de fallos): ESP32 pierde conexión WiFi brevemente. Reconexión automática exitosa.</w:t>
      </w:r>
    </w:p>
    <w:p w14:paraId="05DC992E" w14:textId="77777777" w:rsidR="00F62D51" w:rsidRDefault="00F62D51" w:rsidP="009C637F">
      <w:pPr>
        <w:pStyle w:val="Estilo4"/>
        <w:outlineLvl w:val="9"/>
      </w:pPr>
      <w:r>
        <w:t>Errores HTTP del servidor (17% de fallos): Códigos 500 (error interno del servidor) o 503 (servicio no disponible). Servidor bajo carga.</w:t>
      </w:r>
    </w:p>
    <w:p w14:paraId="7AED3B1F" w14:textId="77777777" w:rsidR="00F62D51" w:rsidRDefault="00F62D51" w:rsidP="009C637F">
      <w:pPr>
        <w:pStyle w:val="Estilo4"/>
        <w:outlineLvl w:val="9"/>
      </w:pPr>
      <w:r>
        <w:t>Señal WiFi insuficiente (8% de fallos): RSSI &lt; -85 dBm. Señal demasiado débil para mantener conexión estable.</w:t>
      </w:r>
    </w:p>
    <w:p w14:paraId="7A02040D" w14:textId="77777777" w:rsidR="00F62D51" w:rsidRDefault="00F62D51" w:rsidP="009C637F">
      <w:pPr>
        <w:pStyle w:val="Estilo4"/>
        <w:outlineLvl w:val="9"/>
      </w:pPr>
      <w:r>
        <w:rPr>
          <w:rStyle w:val="Textoennegrita"/>
        </w:rPr>
        <w:t>Tiempo de recuperación ante fallos:</w:t>
      </w:r>
    </w:p>
    <w:p w14:paraId="3A62673A" w14:textId="77777777" w:rsidR="00F62D51" w:rsidRDefault="00F62D51" w:rsidP="009C637F">
      <w:pPr>
        <w:pStyle w:val="Estilo4"/>
        <w:outlineLvl w:val="9"/>
      </w:pPr>
      <w:r>
        <w:t>Cuando ocurre un fallo, el sistema se recupera automáticamente:</w:t>
      </w:r>
    </w:p>
    <w:p w14:paraId="6C1EE353" w14:textId="77777777" w:rsidR="00F62D51" w:rsidRDefault="00F62D51" w:rsidP="009C637F">
      <w:pPr>
        <w:pStyle w:val="Estilo4"/>
        <w:outlineLvl w:val="9"/>
      </w:pPr>
      <w:r>
        <w:t>Tiempo promedio de reconexión WiFi: 8 segundos Tiempo hasta siguiente intento exitoso: 60 segundos (siguiente ciclo programado) No se requiere reinicio manual del ESP32</w:t>
      </w:r>
    </w:p>
    <w:p w14:paraId="0BA8CDC2" w14:textId="77777777" w:rsidR="00F62D51" w:rsidRPr="00F62D51" w:rsidRDefault="00F62D51" w:rsidP="009C637F">
      <w:pPr>
        <w:pStyle w:val="Estilo4"/>
        <w:outlineLvl w:val="9"/>
        <w:rPr>
          <w:lang w:val="es-419"/>
        </w:rPr>
      </w:pPr>
    </w:p>
    <w:p w14:paraId="05A9A9B5" w14:textId="77777777" w:rsidR="00955B42" w:rsidRDefault="00955B42" w:rsidP="009C637F">
      <w:pPr>
        <w:pStyle w:val="Estilo4"/>
        <w:outlineLvl w:val="9"/>
        <w:rPr>
          <w:lang w:val="es-419"/>
        </w:rPr>
      </w:pPr>
      <w:r>
        <w:rPr>
          <w:rStyle w:val="Textoennegrita"/>
        </w:rPr>
        <w:t>Comparación con especificaciones:</w:t>
      </w:r>
    </w:p>
    <w:p w14:paraId="58E03FF2" w14:textId="77777777" w:rsidR="00955B42" w:rsidRDefault="00955B42" w:rsidP="009C637F">
      <w:pPr>
        <w:pStyle w:val="Estilo4"/>
        <w:outlineLvl w:val="9"/>
      </w:pPr>
      <w:r>
        <w:t>Especificación objetivo: Tasa de éxito ≥ 95% Resultado obtenido: 96.4% (cumple objetivo)</w:t>
      </w:r>
    </w:p>
    <w:p w14:paraId="2E0213C9" w14:textId="77777777" w:rsidR="00955B42" w:rsidRDefault="00955B42" w:rsidP="009C637F">
      <w:pPr>
        <w:pStyle w:val="Estilo4"/>
        <w:outlineLvl w:val="9"/>
      </w:pPr>
      <w:r>
        <w:t>El sistema supera el objetivo mínimo de confiabilidad establecido, demostrando robustez adecuada para la aplicación de monitoreo.</w:t>
      </w:r>
    </w:p>
    <w:p w14:paraId="64D19B95" w14:textId="19186C8B" w:rsidR="00F62D51" w:rsidRPr="00955B42" w:rsidRDefault="00C15E43" w:rsidP="00C15E43">
      <w:pPr>
        <w:pStyle w:val="TableParagraph"/>
        <w:rPr>
          <w:lang w:val="es-419"/>
        </w:rPr>
      </w:pPr>
      <w:bookmarkStart w:id="551" w:name="_Toc218088800"/>
      <w:r>
        <w:t>Impacto de intensidad de señal (RSSI) en tasa de éxito:</w:t>
      </w:r>
      <w:bookmarkEnd w:id="551"/>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073"/>
        <w:gridCol w:w="2180"/>
        <w:gridCol w:w="3252"/>
      </w:tblGrid>
      <w:tr w:rsidR="00955B42" w:rsidRPr="00955B42" w14:paraId="2E1A57FD" w14:textId="77777777" w:rsidTr="009620BC">
        <w:trPr>
          <w:tblHeader/>
          <w:jc w:val="right"/>
        </w:trPr>
        <w:tc>
          <w:tcPr>
            <w:tcW w:w="2049" w:type="dxa"/>
            <w:vAlign w:val="center"/>
            <w:hideMark/>
          </w:tcPr>
          <w:p w14:paraId="19019E3D" w14:textId="77777777" w:rsidR="00955B42" w:rsidRPr="00955B42" w:rsidRDefault="00955B42" w:rsidP="009C637F">
            <w:pPr>
              <w:widowControl/>
              <w:autoSpaceDE/>
              <w:autoSpaceDN/>
              <w:spacing w:after="0" w:line="240" w:lineRule="auto"/>
              <w:jc w:val="center"/>
              <w:rPr>
                <w:b/>
                <w:bCs/>
                <w:szCs w:val="24"/>
                <w:lang w:val="es-419" w:eastAsia="es-419"/>
              </w:rPr>
            </w:pPr>
            <w:r w:rsidRPr="00955B42">
              <w:rPr>
                <w:b/>
                <w:bCs/>
                <w:szCs w:val="24"/>
                <w:lang w:val="es-419" w:eastAsia="es-419"/>
              </w:rPr>
              <w:t>Rango RSSI (dBm)</w:t>
            </w:r>
          </w:p>
        </w:tc>
        <w:tc>
          <w:tcPr>
            <w:tcW w:w="1454" w:type="dxa"/>
            <w:vAlign w:val="center"/>
            <w:hideMark/>
          </w:tcPr>
          <w:p w14:paraId="6E2052D7" w14:textId="77777777" w:rsidR="00955B42" w:rsidRPr="00955B42" w:rsidRDefault="00955B42" w:rsidP="009C637F">
            <w:pPr>
              <w:widowControl/>
              <w:autoSpaceDE/>
              <w:autoSpaceDN/>
              <w:spacing w:after="0" w:line="240" w:lineRule="auto"/>
              <w:jc w:val="center"/>
              <w:rPr>
                <w:b/>
                <w:bCs/>
                <w:szCs w:val="24"/>
                <w:lang w:val="es-419" w:eastAsia="es-419"/>
              </w:rPr>
            </w:pPr>
            <w:r w:rsidRPr="00955B42">
              <w:rPr>
                <w:b/>
                <w:bCs/>
                <w:szCs w:val="24"/>
                <w:lang w:val="es-419" w:eastAsia="es-419"/>
              </w:rPr>
              <w:t>Calidad señal</w:t>
            </w:r>
          </w:p>
        </w:tc>
        <w:tc>
          <w:tcPr>
            <w:tcW w:w="2169" w:type="dxa"/>
            <w:vAlign w:val="center"/>
            <w:hideMark/>
          </w:tcPr>
          <w:p w14:paraId="6916E349" w14:textId="77777777" w:rsidR="00955B42" w:rsidRPr="00955B42" w:rsidRDefault="00955B42" w:rsidP="009C637F">
            <w:pPr>
              <w:widowControl/>
              <w:autoSpaceDE/>
              <w:autoSpaceDN/>
              <w:spacing w:after="0" w:line="240" w:lineRule="auto"/>
              <w:jc w:val="center"/>
              <w:rPr>
                <w:b/>
                <w:bCs/>
                <w:szCs w:val="24"/>
                <w:lang w:val="es-419" w:eastAsia="es-419"/>
              </w:rPr>
            </w:pPr>
            <w:r w:rsidRPr="00955B42">
              <w:rPr>
                <w:b/>
                <w:bCs/>
                <w:szCs w:val="24"/>
                <w:lang w:val="es-419" w:eastAsia="es-419"/>
              </w:rPr>
              <w:t>Tasa éxito promedio</w:t>
            </w:r>
          </w:p>
        </w:tc>
      </w:tr>
      <w:tr w:rsidR="00955B42" w:rsidRPr="00955B42" w14:paraId="1F4DC03F" w14:textId="77777777" w:rsidTr="009620BC">
        <w:trPr>
          <w:jc w:val="right"/>
        </w:trPr>
        <w:tc>
          <w:tcPr>
            <w:tcW w:w="2049" w:type="dxa"/>
            <w:vAlign w:val="center"/>
            <w:hideMark/>
          </w:tcPr>
          <w:p w14:paraId="43AE510A"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-30 a -50</w:t>
            </w:r>
          </w:p>
        </w:tc>
        <w:tc>
          <w:tcPr>
            <w:tcW w:w="1454" w:type="dxa"/>
            <w:vAlign w:val="center"/>
            <w:hideMark/>
          </w:tcPr>
          <w:p w14:paraId="1167B517"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Excelente</w:t>
            </w:r>
          </w:p>
        </w:tc>
        <w:tc>
          <w:tcPr>
            <w:tcW w:w="2169" w:type="dxa"/>
            <w:vAlign w:val="center"/>
            <w:hideMark/>
          </w:tcPr>
          <w:p w14:paraId="529AFFA2"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100%</w:t>
            </w:r>
          </w:p>
        </w:tc>
      </w:tr>
      <w:tr w:rsidR="00955B42" w:rsidRPr="00955B42" w14:paraId="2E469661" w14:textId="77777777" w:rsidTr="009620BC">
        <w:trPr>
          <w:jc w:val="right"/>
        </w:trPr>
        <w:tc>
          <w:tcPr>
            <w:tcW w:w="2049" w:type="dxa"/>
            <w:vAlign w:val="center"/>
            <w:hideMark/>
          </w:tcPr>
          <w:p w14:paraId="04D4F4ED"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-51 a -65</w:t>
            </w:r>
          </w:p>
        </w:tc>
        <w:tc>
          <w:tcPr>
            <w:tcW w:w="1454" w:type="dxa"/>
            <w:vAlign w:val="center"/>
            <w:hideMark/>
          </w:tcPr>
          <w:p w14:paraId="78C4D8DF"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Buena</w:t>
            </w:r>
          </w:p>
        </w:tc>
        <w:tc>
          <w:tcPr>
            <w:tcW w:w="2169" w:type="dxa"/>
            <w:vAlign w:val="center"/>
            <w:hideMark/>
          </w:tcPr>
          <w:p w14:paraId="32C0ECBB"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99%</w:t>
            </w:r>
          </w:p>
        </w:tc>
      </w:tr>
      <w:tr w:rsidR="00955B42" w:rsidRPr="00955B42" w14:paraId="5F2992C7" w14:textId="77777777" w:rsidTr="009620BC">
        <w:trPr>
          <w:jc w:val="right"/>
        </w:trPr>
        <w:tc>
          <w:tcPr>
            <w:tcW w:w="2049" w:type="dxa"/>
            <w:vAlign w:val="center"/>
            <w:hideMark/>
          </w:tcPr>
          <w:p w14:paraId="6503D5E9"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-66 a -75</w:t>
            </w:r>
          </w:p>
        </w:tc>
        <w:tc>
          <w:tcPr>
            <w:tcW w:w="1454" w:type="dxa"/>
            <w:vAlign w:val="center"/>
            <w:hideMark/>
          </w:tcPr>
          <w:p w14:paraId="5F324135"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Aceptable</w:t>
            </w:r>
          </w:p>
        </w:tc>
        <w:tc>
          <w:tcPr>
            <w:tcW w:w="2169" w:type="dxa"/>
            <w:vAlign w:val="center"/>
            <w:hideMark/>
          </w:tcPr>
          <w:p w14:paraId="25FC67DF"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95%</w:t>
            </w:r>
          </w:p>
        </w:tc>
      </w:tr>
      <w:tr w:rsidR="00955B42" w:rsidRPr="00955B42" w14:paraId="63972A81" w14:textId="77777777" w:rsidTr="009620BC">
        <w:trPr>
          <w:jc w:val="right"/>
        </w:trPr>
        <w:tc>
          <w:tcPr>
            <w:tcW w:w="2049" w:type="dxa"/>
            <w:vAlign w:val="center"/>
            <w:hideMark/>
          </w:tcPr>
          <w:p w14:paraId="58F0C20B"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-76 a -85</w:t>
            </w:r>
          </w:p>
        </w:tc>
        <w:tc>
          <w:tcPr>
            <w:tcW w:w="1454" w:type="dxa"/>
            <w:vAlign w:val="center"/>
            <w:hideMark/>
          </w:tcPr>
          <w:p w14:paraId="27511376"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Débil</w:t>
            </w:r>
          </w:p>
        </w:tc>
        <w:tc>
          <w:tcPr>
            <w:tcW w:w="2169" w:type="dxa"/>
            <w:vAlign w:val="center"/>
            <w:hideMark/>
          </w:tcPr>
          <w:p w14:paraId="6C646C2F"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88%</w:t>
            </w:r>
          </w:p>
        </w:tc>
      </w:tr>
      <w:tr w:rsidR="00955B42" w:rsidRPr="00955B42" w14:paraId="12EC532D" w14:textId="77777777" w:rsidTr="009620BC">
        <w:trPr>
          <w:jc w:val="right"/>
        </w:trPr>
        <w:tc>
          <w:tcPr>
            <w:tcW w:w="2049" w:type="dxa"/>
            <w:vAlign w:val="center"/>
            <w:hideMark/>
          </w:tcPr>
          <w:p w14:paraId="39467234"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&lt; -85</w:t>
            </w:r>
          </w:p>
        </w:tc>
        <w:tc>
          <w:tcPr>
            <w:tcW w:w="1454" w:type="dxa"/>
            <w:vAlign w:val="center"/>
            <w:hideMark/>
          </w:tcPr>
          <w:p w14:paraId="5E97F879"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Muy débil</w:t>
            </w:r>
          </w:p>
        </w:tc>
        <w:tc>
          <w:tcPr>
            <w:tcW w:w="2169" w:type="dxa"/>
            <w:vAlign w:val="center"/>
            <w:hideMark/>
          </w:tcPr>
          <w:p w14:paraId="07243405" w14:textId="77777777" w:rsidR="00955B42" w:rsidRPr="00955B42" w:rsidRDefault="00955B42" w:rsidP="009C637F">
            <w:pPr>
              <w:widowControl/>
              <w:autoSpaceDE/>
              <w:autoSpaceDN/>
              <w:spacing w:after="0" w:line="240" w:lineRule="auto"/>
              <w:jc w:val="left"/>
              <w:rPr>
                <w:szCs w:val="24"/>
                <w:lang w:val="es-419" w:eastAsia="es-419"/>
              </w:rPr>
            </w:pPr>
            <w:r w:rsidRPr="00955B42">
              <w:rPr>
                <w:szCs w:val="24"/>
                <w:lang w:val="es-419" w:eastAsia="es-419"/>
              </w:rPr>
              <w:t>&lt;80%</w:t>
            </w:r>
          </w:p>
        </w:tc>
      </w:tr>
    </w:tbl>
    <w:p w14:paraId="3CA06827" w14:textId="3CDA2BDD" w:rsidR="00F62D51" w:rsidRPr="00FD76AB" w:rsidRDefault="00FD76AB" w:rsidP="009C637F">
      <w:pPr>
        <w:pStyle w:val="Estilo4"/>
        <w:outlineLvl w:val="9"/>
      </w:pPr>
      <w:r w:rsidRPr="00FD76AB">
        <w:t>Conclusión: Para confiabilidad óptima (&gt;98%), mantener RSSI &gt; -65 dBm mediante ubicación apropiada del ESP32 o uso de repetidor WiFi si es necesario.</w:t>
      </w:r>
    </w:p>
    <w:p w14:paraId="57C67BD6" w14:textId="254B9EEE" w:rsidR="00F62D51" w:rsidRDefault="00F62D51" w:rsidP="009C637F">
      <w:pPr>
        <w:pStyle w:val="Estilo4"/>
        <w:outlineLvl w:val="9"/>
      </w:pPr>
    </w:p>
    <w:p w14:paraId="611CC4C2" w14:textId="27B53E70" w:rsidR="00FD76AB" w:rsidRDefault="00FD76AB" w:rsidP="009C637F">
      <w:pPr>
        <w:pStyle w:val="Estilo4"/>
        <w:outlineLvl w:val="9"/>
      </w:pPr>
    </w:p>
    <w:p w14:paraId="6F29211B" w14:textId="17E80185" w:rsidR="00FD76AB" w:rsidRDefault="00FD76AB" w:rsidP="009C637F">
      <w:pPr>
        <w:pStyle w:val="Estilo4"/>
        <w:outlineLvl w:val="9"/>
      </w:pPr>
    </w:p>
    <w:p w14:paraId="3A8F16C5" w14:textId="1E695A09" w:rsidR="00FD76AB" w:rsidRDefault="00FD76AB" w:rsidP="009C637F">
      <w:pPr>
        <w:pStyle w:val="Estilo4"/>
        <w:outlineLvl w:val="9"/>
      </w:pPr>
    </w:p>
    <w:p w14:paraId="4AAFD646" w14:textId="56BC0E73" w:rsidR="00FD76AB" w:rsidRDefault="00FD76AB" w:rsidP="009C637F">
      <w:pPr>
        <w:pStyle w:val="Estilo4"/>
        <w:outlineLvl w:val="9"/>
      </w:pPr>
    </w:p>
    <w:p w14:paraId="07833583" w14:textId="4FA88D00" w:rsidR="00FD76AB" w:rsidRDefault="00FD76AB" w:rsidP="009C637F">
      <w:pPr>
        <w:pStyle w:val="Estilo4"/>
        <w:outlineLvl w:val="9"/>
      </w:pPr>
    </w:p>
    <w:p w14:paraId="10360B80" w14:textId="0463E075" w:rsidR="00FD76AB" w:rsidRDefault="00FD76AB" w:rsidP="009C637F">
      <w:pPr>
        <w:pStyle w:val="Estilo4"/>
        <w:outlineLvl w:val="9"/>
      </w:pPr>
    </w:p>
    <w:p w14:paraId="06A68967" w14:textId="3DF1DDEE" w:rsidR="00FD76AB" w:rsidRDefault="00FD76AB" w:rsidP="009C637F">
      <w:pPr>
        <w:pStyle w:val="Estilo4"/>
        <w:outlineLvl w:val="9"/>
      </w:pPr>
    </w:p>
    <w:p w14:paraId="02DBBF11" w14:textId="433DAD37" w:rsidR="00FD76AB" w:rsidRDefault="00FD76AB" w:rsidP="009C637F">
      <w:pPr>
        <w:pStyle w:val="Estilo4"/>
        <w:outlineLvl w:val="9"/>
      </w:pPr>
    </w:p>
    <w:p w14:paraId="302B001C" w14:textId="7CAFF694" w:rsidR="00FD76AB" w:rsidRDefault="00FD76AB" w:rsidP="009C637F">
      <w:pPr>
        <w:pStyle w:val="Estilo4"/>
        <w:outlineLvl w:val="9"/>
      </w:pPr>
    </w:p>
    <w:p w14:paraId="059385C1" w14:textId="077EE581" w:rsidR="00FD76AB" w:rsidRDefault="00FD76AB" w:rsidP="009C637F">
      <w:pPr>
        <w:pStyle w:val="Estilo4"/>
        <w:outlineLvl w:val="9"/>
      </w:pPr>
    </w:p>
    <w:p w14:paraId="2A3735AB" w14:textId="2312B69E" w:rsidR="00FD76AB" w:rsidRDefault="00FD76AB" w:rsidP="009C637F">
      <w:pPr>
        <w:pStyle w:val="Estilo4"/>
        <w:outlineLvl w:val="9"/>
      </w:pPr>
    </w:p>
    <w:p w14:paraId="1FF4888B" w14:textId="0326F85E" w:rsidR="00FD76AB" w:rsidRDefault="00FD76AB" w:rsidP="009C637F">
      <w:pPr>
        <w:pStyle w:val="Estilo4"/>
        <w:outlineLvl w:val="9"/>
      </w:pPr>
    </w:p>
    <w:p w14:paraId="0912E6A6" w14:textId="35272023" w:rsidR="00FD76AB" w:rsidRDefault="00FD76AB" w:rsidP="009C637F">
      <w:pPr>
        <w:pStyle w:val="Estilo4"/>
        <w:outlineLvl w:val="9"/>
      </w:pPr>
    </w:p>
    <w:p w14:paraId="3908A12B" w14:textId="1B1BBDA3" w:rsidR="00FD76AB" w:rsidRDefault="00FD76AB" w:rsidP="009C637F">
      <w:pPr>
        <w:pStyle w:val="Estilo4"/>
        <w:outlineLvl w:val="9"/>
      </w:pPr>
    </w:p>
    <w:p w14:paraId="1246CB44" w14:textId="40F0BA42" w:rsidR="00FD76AB" w:rsidRDefault="00FD76AB" w:rsidP="009C637F">
      <w:pPr>
        <w:pStyle w:val="Estilo4"/>
        <w:outlineLvl w:val="9"/>
      </w:pPr>
    </w:p>
    <w:p w14:paraId="6E26458C" w14:textId="4D470851" w:rsidR="00FD76AB" w:rsidRDefault="00FD76AB" w:rsidP="009C637F">
      <w:pPr>
        <w:pStyle w:val="Estilo4"/>
        <w:outlineLvl w:val="9"/>
      </w:pPr>
    </w:p>
    <w:p w14:paraId="3916DA07" w14:textId="77777777" w:rsidR="00FD76AB" w:rsidRDefault="00FD76AB" w:rsidP="009C637F">
      <w:pPr>
        <w:pStyle w:val="Estilo4"/>
        <w:outlineLvl w:val="9"/>
      </w:pPr>
    </w:p>
    <w:p w14:paraId="5D77DDC0" w14:textId="77777777" w:rsidR="00F62D51" w:rsidRDefault="00F62D51" w:rsidP="009C637F">
      <w:pPr>
        <w:pStyle w:val="Estilo4"/>
        <w:outlineLvl w:val="9"/>
      </w:pPr>
    </w:p>
    <w:p w14:paraId="322B7740" w14:textId="77777777" w:rsidR="00F62D51" w:rsidRDefault="00F62D51" w:rsidP="009C637F">
      <w:pPr>
        <w:pStyle w:val="Estilo4"/>
        <w:outlineLvl w:val="9"/>
      </w:pPr>
    </w:p>
    <w:p w14:paraId="0A9CC42B" w14:textId="77777777" w:rsidR="00F62D51" w:rsidRDefault="00F62D51" w:rsidP="009C637F">
      <w:pPr>
        <w:pStyle w:val="Estilo4"/>
        <w:outlineLvl w:val="9"/>
      </w:pPr>
    </w:p>
    <w:p w14:paraId="0EF7258B" w14:textId="25C20ADC" w:rsidR="00AA664A" w:rsidRDefault="00AA664A" w:rsidP="00E80025">
      <w:pPr>
        <w:pStyle w:val="MyStyle"/>
        <w:outlineLvl w:val="3"/>
      </w:pPr>
      <w:bookmarkStart w:id="552" w:name="_Toc217135253"/>
      <w:bookmarkStart w:id="553" w:name="_Toc218087744"/>
      <w:r>
        <w:t>6.2.1.3. Tabla de resultados</w:t>
      </w:r>
      <w:bookmarkEnd w:id="552"/>
      <w:bookmarkEnd w:id="553"/>
    </w:p>
    <w:p w14:paraId="7B34B0E3" w14:textId="165A072F" w:rsidR="006F6D62" w:rsidRPr="006F6D62" w:rsidRDefault="00C56917" w:rsidP="00C56917">
      <w:pPr>
        <w:pStyle w:val="TableParagraph"/>
      </w:pPr>
      <w:bookmarkStart w:id="554" w:name="_Toc218088801"/>
      <w:r w:rsidRPr="006F6D62">
        <w:rPr>
          <w:b/>
          <w:bCs/>
        </w:rPr>
        <w:t>Resultados detallados de pruebas de confiabilidad de transmisión</w:t>
      </w:r>
      <w:bookmarkEnd w:id="554"/>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13"/>
        <w:gridCol w:w="822"/>
        <w:gridCol w:w="686"/>
        <w:gridCol w:w="686"/>
        <w:gridCol w:w="686"/>
        <w:gridCol w:w="1232"/>
        <w:gridCol w:w="1096"/>
        <w:gridCol w:w="1384"/>
      </w:tblGrid>
      <w:tr w:rsidR="00751D27" w:rsidRPr="00A56ADE" w14:paraId="13BCD63D" w14:textId="77777777" w:rsidTr="009620BC">
        <w:trPr>
          <w:tblHeader/>
          <w:jc w:val="right"/>
        </w:trPr>
        <w:tc>
          <w:tcPr>
            <w:tcW w:w="1980" w:type="dxa"/>
            <w:vAlign w:val="center"/>
            <w:hideMark/>
          </w:tcPr>
          <w:p w14:paraId="595318DD" w14:textId="77777777" w:rsidR="00A56ADE" w:rsidRPr="00A56ADE" w:rsidRDefault="00A56ADE" w:rsidP="009C637F">
            <w:pPr>
              <w:widowControl/>
              <w:autoSpaceDE/>
              <w:autoSpaceDN/>
              <w:spacing w:after="0"/>
              <w:jc w:val="center"/>
              <w:rPr>
                <w:b/>
                <w:bCs/>
                <w:sz w:val="20"/>
                <w:szCs w:val="20"/>
                <w:lang w:val="es-419" w:eastAsia="es-419"/>
              </w:rPr>
            </w:pPr>
            <w:r w:rsidRPr="00A56ADE">
              <w:rPr>
                <w:b/>
                <w:bCs/>
                <w:sz w:val="20"/>
                <w:szCs w:val="20"/>
                <w:lang w:val="es-419" w:eastAsia="es-419"/>
              </w:rPr>
              <w:t>Escenario</w:t>
            </w:r>
          </w:p>
        </w:tc>
        <w:tc>
          <w:tcPr>
            <w:tcW w:w="850" w:type="dxa"/>
            <w:vAlign w:val="center"/>
            <w:hideMark/>
          </w:tcPr>
          <w:p w14:paraId="63EDC34E" w14:textId="77777777" w:rsidR="00A56ADE" w:rsidRPr="00A56ADE" w:rsidRDefault="00A56ADE" w:rsidP="009C637F">
            <w:pPr>
              <w:widowControl/>
              <w:autoSpaceDE/>
              <w:autoSpaceDN/>
              <w:spacing w:after="0"/>
              <w:jc w:val="center"/>
              <w:rPr>
                <w:b/>
                <w:bCs/>
                <w:sz w:val="20"/>
                <w:szCs w:val="20"/>
                <w:lang w:val="es-419" w:eastAsia="es-419"/>
              </w:rPr>
            </w:pPr>
            <w:r w:rsidRPr="00A56ADE">
              <w:rPr>
                <w:b/>
                <w:bCs/>
                <w:sz w:val="20"/>
                <w:szCs w:val="20"/>
                <w:lang w:val="es-419" w:eastAsia="es-419"/>
              </w:rPr>
              <w:t>Intentos</w:t>
            </w:r>
          </w:p>
        </w:tc>
        <w:tc>
          <w:tcPr>
            <w:tcW w:w="709" w:type="dxa"/>
            <w:vAlign w:val="center"/>
            <w:hideMark/>
          </w:tcPr>
          <w:p w14:paraId="336A6C31" w14:textId="77777777" w:rsidR="00A56ADE" w:rsidRPr="00A56ADE" w:rsidRDefault="00A56ADE" w:rsidP="009C637F">
            <w:pPr>
              <w:widowControl/>
              <w:autoSpaceDE/>
              <w:autoSpaceDN/>
              <w:spacing w:after="0"/>
              <w:jc w:val="center"/>
              <w:rPr>
                <w:b/>
                <w:bCs/>
                <w:sz w:val="20"/>
                <w:szCs w:val="20"/>
                <w:lang w:val="es-419" w:eastAsia="es-419"/>
              </w:rPr>
            </w:pPr>
            <w:r w:rsidRPr="00A56ADE">
              <w:rPr>
                <w:b/>
                <w:bCs/>
                <w:sz w:val="20"/>
                <w:szCs w:val="20"/>
                <w:lang w:val="es-419" w:eastAsia="es-419"/>
              </w:rPr>
              <w:t>Éxitos</w:t>
            </w:r>
          </w:p>
        </w:tc>
        <w:tc>
          <w:tcPr>
            <w:tcW w:w="709" w:type="dxa"/>
            <w:vAlign w:val="center"/>
            <w:hideMark/>
          </w:tcPr>
          <w:p w14:paraId="14C55A03" w14:textId="77777777" w:rsidR="00A56ADE" w:rsidRPr="00A56ADE" w:rsidRDefault="00A56ADE" w:rsidP="009C637F">
            <w:pPr>
              <w:widowControl/>
              <w:autoSpaceDE/>
              <w:autoSpaceDN/>
              <w:spacing w:after="0"/>
              <w:jc w:val="center"/>
              <w:rPr>
                <w:b/>
                <w:bCs/>
                <w:sz w:val="20"/>
                <w:szCs w:val="20"/>
                <w:lang w:val="es-419" w:eastAsia="es-419"/>
              </w:rPr>
            </w:pPr>
            <w:r w:rsidRPr="00A56ADE">
              <w:rPr>
                <w:b/>
                <w:bCs/>
                <w:sz w:val="20"/>
                <w:szCs w:val="20"/>
                <w:lang w:val="es-419" w:eastAsia="es-419"/>
              </w:rPr>
              <w:t>Fallos</w:t>
            </w:r>
          </w:p>
        </w:tc>
        <w:tc>
          <w:tcPr>
            <w:tcW w:w="709" w:type="dxa"/>
            <w:vAlign w:val="center"/>
            <w:hideMark/>
          </w:tcPr>
          <w:p w14:paraId="721AE021" w14:textId="77777777" w:rsidR="00A56ADE" w:rsidRPr="00A56ADE" w:rsidRDefault="00A56ADE" w:rsidP="009C637F">
            <w:pPr>
              <w:widowControl/>
              <w:autoSpaceDE/>
              <w:autoSpaceDN/>
              <w:spacing w:after="0"/>
              <w:jc w:val="center"/>
              <w:rPr>
                <w:b/>
                <w:bCs/>
                <w:sz w:val="20"/>
                <w:szCs w:val="20"/>
                <w:lang w:val="es-419" w:eastAsia="es-419"/>
              </w:rPr>
            </w:pPr>
            <w:r w:rsidRPr="00A56ADE">
              <w:rPr>
                <w:b/>
                <w:bCs/>
                <w:sz w:val="20"/>
                <w:szCs w:val="20"/>
                <w:lang w:val="es-419" w:eastAsia="es-419"/>
              </w:rPr>
              <w:t>Tasa éxito (%)</w:t>
            </w:r>
          </w:p>
        </w:tc>
        <w:tc>
          <w:tcPr>
            <w:tcW w:w="1275" w:type="dxa"/>
            <w:vAlign w:val="center"/>
            <w:hideMark/>
          </w:tcPr>
          <w:p w14:paraId="0C15574A" w14:textId="77777777" w:rsidR="00A56ADE" w:rsidRPr="00A56ADE" w:rsidRDefault="00A56ADE" w:rsidP="009C637F">
            <w:pPr>
              <w:widowControl/>
              <w:autoSpaceDE/>
              <w:autoSpaceDN/>
              <w:spacing w:after="0"/>
              <w:jc w:val="center"/>
              <w:rPr>
                <w:b/>
                <w:bCs/>
                <w:sz w:val="20"/>
                <w:szCs w:val="20"/>
                <w:lang w:val="es-419" w:eastAsia="es-419"/>
              </w:rPr>
            </w:pPr>
            <w:r w:rsidRPr="00A56ADE">
              <w:rPr>
                <w:b/>
                <w:bCs/>
                <w:sz w:val="20"/>
                <w:szCs w:val="20"/>
                <w:lang w:val="es-419" w:eastAsia="es-419"/>
              </w:rPr>
              <w:t>RSSI promedio (dBm)</w:t>
            </w:r>
          </w:p>
        </w:tc>
        <w:tc>
          <w:tcPr>
            <w:tcW w:w="1134" w:type="dxa"/>
            <w:vAlign w:val="center"/>
            <w:hideMark/>
          </w:tcPr>
          <w:p w14:paraId="29C26AC1" w14:textId="77777777" w:rsidR="00A56ADE" w:rsidRPr="00A56ADE" w:rsidRDefault="00A56ADE" w:rsidP="009C637F">
            <w:pPr>
              <w:widowControl/>
              <w:autoSpaceDE/>
              <w:autoSpaceDN/>
              <w:spacing w:after="0"/>
              <w:jc w:val="center"/>
              <w:rPr>
                <w:b/>
                <w:bCs/>
                <w:sz w:val="20"/>
                <w:szCs w:val="20"/>
                <w:lang w:val="es-419" w:eastAsia="es-419"/>
              </w:rPr>
            </w:pPr>
            <w:r w:rsidRPr="00A56ADE">
              <w:rPr>
                <w:b/>
                <w:bCs/>
                <w:sz w:val="20"/>
                <w:szCs w:val="20"/>
                <w:lang w:val="es-419" w:eastAsia="es-419"/>
              </w:rPr>
              <w:t>Latencia promedio (ms)</w:t>
            </w:r>
          </w:p>
        </w:tc>
        <w:tc>
          <w:tcPr>
            <w:tcW w:w="1432" w:type="dxa"/>
            <w:vAlign w:val="center"/>
            <w:hideMark/>
          </w:tcPr>
          <w:p w14:paraId="228642C9" w14:textId="77777777" w:rsidR="00A56ADE" w:rsidRPr="00A56ADE" w:rsidRDefault="00A56ADE" w:rsidP="009C637F">
            <w:pPr>
              <w:widowControl/>
              <w:autoSpaceDE/>
              <w:autoSpaceDN/>
              <w:spacing w:after="0"/>
              <w:jc w:val="center"/>
              <w:rPr>
                <w:b/>
                <w:bCs/>
                <w:sz w:val="20"/>
                <w:szCs w:val="20"/>
                <w:lang w:val="es-419" w:eastAsia="es-419"/>
              </w:rPr>
            </w:pPr>
            <w:r w:rsidRPr="00A56ADE">
              <w:rPr>
                <w:b/>
                <w:bCs/>
                <w:sz w:val="20"/>
                <w:szCs w:val="20"/>
                <w:lang w:val="es-419" w:eastAsia="es-419"/>
              </w:rPr>
              <w:t>Observaciones</w:t>
            </w:r>
          </w:p>
        </w:tc>
      </w:tr>
      <w:tr w:rsidR="00751D27" w:rsidRPr="00A56ADE" w14:paraId="10122C4F" w14:textId="77777777" w:rsidTr="009620BC">
        <w:trPr>
          <w:jc w:val="right"/>
        </w:trPr>
        <w:tc>
          <w:tcPr>
            <w:tcW w:w="1980" w:type="dxa"/>
            <w:vAlign w:val="center"/>
            <w:hideMark/>
          </w:tcPr>
          <w:p w14:paraId="4E73A4FF"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Condiciones ideales</w:t>
            </w:r>
          </w:p>
        </w:tc>
        <w:tc>
          <w:tcPr>
            <w:tcW w:w="850" w:type="dxa"/>
            <w:vAlign w:val="center"/>
            <w:hideMark/>
          </w:tcPr>
          <w:p w14:paraId="458DA560"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100</w:t>
            </w:r>
          </w:p>
        </w:tc>
        <w:tc>
          <w:tcPr>
            <w:tcW w:w="709" w:type="dxa"/>
            <w:vAlign w:val="center"/>
            <w:hideMark/>
          </w:tcPr>
          <w:p w14:paraId="660E2C70"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100</w:t>
            </w:r>
          </w:p>
        </w:tc>
        <w:tc>
          <w:tcPr>
            <w:tcW w:w="709" w:type="dxa"/>
            <w:vAlign w:val="center"/>
            <w:hideMark/>
          </w:tcPr>
          <w:p w14:paraId="48CBB95A"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0</w:t>
            </w:r>
          </w:p>
        </w:tc>
        <w:tc>
          <w:tcPr>
            <w:tcW w:w="709" w:type="dxa"/>
            <w:vAlign w:val="center"/>
            <w:hideMark/>
          </w:tcPr>
          <w:p w14:paraId="4A92846A"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100.0</w:t>
            </w:r>
          </w:p>
        </w:tc>
        <w:tc>
          <w:tcPr>
            <w:tcW w:w="1275" w:type="dxa"/>
            <w:vAlign w:val="center"/>
            <w:hideMark/>
          </w:tcPr>
          <w:p w14:paraId="71EEC4B9"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-45</w:t>
            </w:r>
          </w:p>
        </w:tc>
        <w:tc>
          <w:tcPr>
            <w:tcW w:w="1134" w:type="dxa"/>
            <w:vAlign w:val="center"/>
            <w:hideMark/>
          </w:tcPr>
          <w:p w14:paraId="6FFDF4D3"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287</w:t>
            </w:r>
          </w:p>
        </w:tc>
        <w:tc>
          <w:tcPr>
            <w:tcW w:w="1432" w:type="dxa"/>
            <w:vAlign w:val="center"/>
            <w:hideMark/>
          </w:tcPr>
          <w:p w14:paraId="7CA63A29"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Sin fallos</w:t>
            </w:r>
          </w:p>
        </w:tc>
      </w:tr>
      <w:tr w:rsidR="00751D27" w:rsidRPr="00A56ADE" w14:paraId="4EAD3821" w14:textId="77777777" w:rsidTr="009620BC">
        <w:trPr>
          <w:jc w:val="right"/>
        </w:trPr>
        <w:tc>
          <w:tcPr>
            <w:tcW w:w="1980" w:type="dxa"/>
            <w:vAlign w:val="center"/>
            <w:hideMark/>
          </w:tcPr>
          <w:p w14:paraId="243A9E74"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Distancia 1-3m</w:t>
            </w:r>
          </w:p>
        </w:tc>
        <w:tc>
          <w:tcPr>
            <w:tcW w:w="850" w:type="dxa"/>
            <w:vAlign w:val="center"/>
            <w:hideMark/>
          </w:tcPr>
          <w:p w14:paraId="77DD941D"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50</w:t>
            </w:r>
          </w:p>
        </w:tc>
        <w:tc>
          <w:tcPr>
            <w:tcW w:w="709" w:type="dxa"/>
            <w:vAlign w:val="center"/>
            <w:hideMark/>
          </w:tcPr>
          <w:p w14:paraId="0A8823C9"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50</w:t>
            </w:r>
          </w:p>
        </w:tc>
        <w:tc>
          <w:tcPr>
            <w:tcW w:w="709" w:type="dxa"/>
            <w:vAlign w:val="center"/>
            <w:hideMark/>
          </w:tcPr>
          <w:p w14:paraId="23D18441"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0</w:t>
            </w:r>
          </w:p>
        </w:tc>
        <w:tc>
          <w:tcPr>
            <w:tcW w:w="709" w:type="dxa"/>
            <w:vAlign w:val="center"/>
            <w:hideMark/>
          </w:tcPr>
          <w:p w14:paraId="37CB67DD"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100.0</w:t>
            </w:r>
          </w:p>
        </w:tc>
        <w:tc>
          <w:tcPr>
            <w:tcW w:w="1275" w:type="dxa"/>
            <w:vAlign w:val="center"/>
            <w:hideMark/>
          </w:tcPr>
          <w:p w14:paraId="115C503F"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-47</w:t>
            </w:r>
          </w:p>
        </w:tc>
        <w:tc>
          <w:tcPr>
            <w:tcW w:w="1134" w:type="dxa"/>
            <w:vAlign w:val="center"/>
            <w:hideMark/>
          </w:tcPr>
          <w:p w14:paraId="1D7F34E4"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295</w:t>
            </w:r>
          </w:p>
        </w:tc>
        <w:tc>
          <w:tcPr>
            <w:tcW w:w="1432" w:type="dxa"/>
            <w:vAlign w:val="center"/>
            <w:hideMark/>
          </w:tcPr>
          <w:p w14:paraId="341CC48E"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Perfecto</w:t>
            </w:r>
          </w:p>
        </w:tc>
      </w:tr>
      <w:tr w:rsidR="00751D27" w:rsidRPr="00A56ADE" w14:paraId="413654E2" w14:textId="77777777" w:rsidTr="009620BC">
        <w:trPr>
          <w:jc w:val="right"/>
        </w:trPr>
        <w:tc>
          <w:tcPr>
            <w:tcW w:w="1980" w:type="dxa"/>
            <w:vAlign w:val="center"/>
            <w:hideMark/>
          </w:tcPr>
          <w:p w14:paraId="664F1AD5"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Distancia 5-10m</w:t>
            </w:r>
          </w:p>
        </w:tc>
        <w:tc>
          <w:tcPr>
            <w:tcW w:w="850" w:type="dxa"/>
            <w:vAlign w:val="center"/>
            <w:hideMark/>
          </w:tcPr>
          <w:p w14:paraId="03C55D36"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50</w:t>
            </w:r>
          </w:p>
        </w:tc>
        <w:tc>
          <w:tcPr>
            <w:tcW w:w="709" w:type="dxa"/>
            <w:vAlign w:val="center"/>
            <w:hideMark/>
          </w:tcPr>
          <w:p w14:paraId="45958F73"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49</w:t>
            </w:r>
          </w:p>
        </w:tc>
        <w:tc>
          <w:tcPr>
            <w:tcW w:w="709" w:type="dxa"/>
            <w:vAlign w:val="center"/>
            <w:hideMark/>
          </w:tcPr>
          <w:p w14:paraId="15ACF669"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1</w:t>
            </w:r>
          </w:p>
        </w:tc>
        <w:tc>
          <w:tcPr>
            <w:tcW w:w="709" w:type="dxa"/>
            <w:vAlign w:val="center"/>
            <w:hideMark/>
          </w:tcPr>
          <w:p w14:paraId="2775E680"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98.0</w:t>
            </w:r>
          </w:p>
        </w:tc>
        <w:tc>
          <w:tcPr>
            <w:tcW w:w="1275" w:type="dxa"/>
            <w:vAlign w:val="center"/>
            <w:hideMark/>
          </w:tcPr>
          <w:p w14:paraId="7118737F"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-68</w:t>
            </w:r>
          </w:p>
        </w:tc>
        <w:tc>
          <w:tcPr>
            <w:tcW w:w="1134" w:type="dxa"/>
            <w:vAlign w:val="center"/>
            <w:hideMark/>
          </w:tcPr>
          <w:p w14:paraId="5213B56A"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342</w:t>
            </w:r>
          </w:p>
        </w:tc>
        <w:tc>
          <w:tcPr>
            <w:tcW w:w="1432" w:type="dxa"/>
            <w:vAlign w:val="center"/>
            <w:hideMark/>
          </w:tcPr>
          <w:p w14:paraId="59237B19"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1 timeout</w:t>
            </w:r>
          </w:p>
        </w:tc>
      </w:tr>
      <w:tr w:rsidR="00751D27" w:rsidRPr="00A56ADE" w14:paraId="1000C129" w14:textId="77777777" w:rsidTr="009620BC">
        <w:trPr>
          <w:jc w:val="right"/>
        </w:trPr>
        <w:tc>
          <w:tcPr>
            <w:tcW w:w="1980" w:type="dxa"/>
            <w:vAlign w:val="center"/>
            <w:hideMark/>
          </w:tcPr>
          <w:p w14:paraId="5C634408"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Distancia 15-20m</w:t>
            </w:r>
          </w:p>
        </w:tc>
        <w:tc>
          <w:tcPr>
            <w:tcW w:w="850" w:type="dxa"/>
            <w:vAlign w:val="center"/>
            <w:hideMark/>
          </w:tcPr>
          <w:p w14:paraId="6735D041"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50</w:t>
            </w:r>
          </w:p>
        </w:tc>
        <w:tc>
          <w:tcPr>
            <w:tcW w:w="709" w:type="dxa"/>
            <w:vAlign w:val="center"/>
            <w:hideMark/>
          </w:tcPr>
          <w:p w14:paraId="1683364A"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45</w:t>
            </w:r>
          </w:p>
        </w:tc>
        <w:tc>
          <w:tcPr>
            <w:tcW w:w="709" w:type="dxa"/>
            <w:vAlign w:val="center"/>
            <w:hideMark/>
          </w:tcPr>
          <w:p w14:paraId="42C68535"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5</w:t>
            </w:r>
          </w:p>
        </w:tc>
        <w:tc>
          <w:tcPr>
            <w:tcW w:w="709" w:type="dxa"/>
            <w:vAlign w:val="center"/>
            <w:hideMark/>
          </w:tcPr>
          <w:p w14:paraId="54F1114D"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90.0</w:t>
            </w:r>
          </w:p>
        </w:tc>
        <w:tc>
          <w:tcPr>
            <w:tcW w:w="1275" w:type="dxa"/>
            <w:vAlign w:val="center"/>
            <w:hideMark/>
          </w:tcPr>
          <w:p w14:paraId="3F31A904"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-79</w:t>
            </w:r>
          </w:p>
        </w:tc>
        <w:tc>
          <w:tcPr>
            <w:tcW w:w="1134" w:type="dxa"/>
            <w:vAlign w:val="center"/>
            <w:hideMark/>
          </w:tcPr>
          <w:p w14:paraId="6F2DC376"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521</w:t>
            </w:r>
          </w:p>
        </w:tc>
        <w:tc>
          <w:tcPr>
            <w:tcW w:w="1432" w:type="dxa"/>
            <w:vAlign w:val="center"/>
            <w:hideMark/>
          </w:tcPr>
          <w:p w14:paraId="49B06ADF"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Señal débil</w:t>
            </w:r>
          </w:p>
        </w:tc>
      </w:tr>
      <w:tr w:rsidR="00751D27" w:rsidRPr="00A56ADE" w14:paraId="082E2912" w14:textId="77777777" w:rsidTr="009620BC">
        <w:trPr>
          <w:jc w:val="right"/>
        </w:trPr>
        <w:tc>
          <w:tcPr>
            <w:tcW w:w="1980" w:type="dxa"/>
            <w:vAlign w:val="center"/>
            <w:hideMark/>
          </w:tcPr>
          <w:p w14:paraId="07FEF4B3"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1 obstáculo</w:t>
            </w:r>
          </w:p>
        </w:tc>
        <w:tc>
          <w:tcPr>
            <w:tcW w:w="850" w:type="dxa"/>
            <w:vAlign w:val="center"/>
            <w:hideMark/>
          </w:tcPr>
          <w:p w14:paraId="5AFE3059"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50</w:t>
            </w:r>
          </w:p>
        </w:tc>
        <w:tc>
          <w:tcPr>
            <w:tcW w:w="709" w:type="dxa"/>
            <w:vAlign w:val="center"/>
            <w:hideMark/>
          </w:tcPr>
          <w:p w14:paraId="64919E72"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48</w:t>
            </w:r>
          </w:p>
        </w:tc>
        <w:tc>
          <w:tcPr>
            <w:tcW w:w="709" w:type="dxa"/>
            <w:vAlign w:val="center"/>
            <w:hideMark/>
          </w:tcPr>
          <w:p w14:paraId="41786CA2"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2</w:t>
            </w:r>
          </w:p>
        </w:tc>
        <w:tc>
          <w:tcPr>
            <w:tcW w:w="709" w:type="dxa"/>
            <w:vAlign w:val="center"/>
            <w:hideMark/>
          </w:tcPr>
          <w:p w14:paraId="43EC47EF"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96.0</w:t>
            </w:r>
          </w:p>
        </w:tc>
        <w:tc>
          <w:tcPr>
            <w:tcW w:w="1275" w:type="dxa"/>
            <w:vAlign w:val="center"/>
            <w:hideMark/>
          </w:tcPr>
          <w:p w14:paraId="5A9087CB"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-72</w:t>
            </w:r>
          </w:p>
        </w:tc>
        <w:tc>
          <w:tcPr>
            <w:tcW w:w="1134" w:type="dxa"/>
            <w:vAlign w:val="center"/>
            <w:hideMark/>
          </w:tcPr>
          <w:p w14:paraId="75B66D21"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378</w:t>
            </w:r>
          </w:p>
        </w:tc>
        <w:tc>
          <w:tcPr>
            <w:tcW w:w="1432" w:type="dxa"/>
            <w:vAlign w:val="center"/>
            <w:hideMark/>
          </w:tcPr>
          <w:p w14:paraId="72858AE3"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Aceptable</w:t>
            </w:r>
          </w:p>
        </w:tc>
      </w:tr>
      <w:tr w:rsidR="00751D27" w:rsidRPr="00A56ADE" w14:paraId="5A35B37E" w14:textId="77777777" w:rsidTr="009620BC">
        <w:trPr>
          <w:jc w:val="right"/>
        </w:trPr>
        <w:tc>
          <w:tcPr>
            <w:tcW w:w="1980" w:type="dxa"/>
            <w:vAlign w:val="center"/>
            <w:hideMark/>
          </w:tcPr>
          <w:p w14:paraId="6DEA3BBA"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2-3 obstáculos</w:t>
            </w:r>
          </w:p>
        </w:tc>
        <w:tc>
          <w:tcPr>
            <w:tcW w:w="850" w:type="dxa"/>
            <w:vAlign w:val="center"/>
            <w:hideMark/>
          </w:tcPr>
          <w:p w14:paraId="4E024482"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50</w:t>
            </w:r>
          </w:p>
        </w:tc>
        <w:tc>
          <w:tcPr>
            <w:tcW w:w="709" w:type="dxa"/>
            <w:vAlign w:val="center"/>
            <w:hideMark/>
          </w:tcPr>
          <w:p w14:paraId="480B0578"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42</w:t>
            </w:r>
          </w:p>
        </w:tc>
        <w:tc>
          <w:tcPr>
            <w:tcW w:w="709" w:type="dxa"/>
            <w:vAlign w:val="center"/>
            <w:hideMark/>
          </w:tcPr>
          <w:p w14:paraId="69DDA90E"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8</w:t>
            </w:r>
          </w:p>
        </w:tc>
        <w:tc>
          <w:tcPr>
            <w:tcW w:w="709" w:type="dxa"/>
            <w:vAlign w:val="center"/>
            <w:hideMark/>
          </w:tcPr>
          <w:p w14:paraId="77AB5D77"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84.0</w:t>
            </w:r>
          </w:p>
        </w:tc>
        <w:tc>
          <w:tcPr>
            <w:tcW w:w="1275" w:type="dxa"/>
            <w:vAlign w:val="center"/>
            <w:hideMark/>
          </w:tcPr>
          <w:p w14:paraId="042DA734"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-83</w:t>
            </w:r>
          </w:p>
        </w:tc>
        <w:tc>
          <w:tcPr>
            <w:tcW w:w="1134" w:type="dxa"/>
            <w:vAlign w:val="center"/>
            <w:hideMark/>
          </w:tcPr>
          <w:p w14:paraId="66742ADD"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687</w:t>
            </w:r>
          </w:p>
        </w:tc>
        <w:tc>
          <w:tcPr>
            <w:tcW w:w="1432" w:type="dxa"/>
            <w:vAlign w:val="center"/>
            <w:hideMark/>
          </w:tcPr>
          <w:p w14:paraId="119D4A3D"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Degradación notable</w:t>
            </w:r>
          </w:p>
        </w:tc>
      </w:tr>
      <w:tr w:rsidR="00751D27" w:rsidRPr="00A56ADE" w14:paraId="236C4249" w14:textId="77777777" w:rsidTr="009620BC">
        <w:trPr>
          <w:jc w:val="right"/>
        </w:trPr>
        <w:tc>
          <w:tcPr>
            <w:tcW w:w="1980" w:type="dxa"/>
            <w:vAlign w:val="center"/>
            <w:hideMark/>
          </w:tcPr>
          <w:p w14:paraId="5933BE7D"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Red con carga</w:t>
            </w:r>
          </w:p>
        </w:tc>
        <w:tc>
          <w:tcPr>
            <w:tcW w:w="850" w:type="dxa"/>
            <w:vAlign w:val="center"/>
            <w:hideMark/>
          </w:tcPr>
          <w:p w14:paraId="311FB9D2"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50</w:t>
            </w:r>
          </w:p>
        </w:tc>
        <w:tc>
          <w:tcPr>
            <w:tcW w:w="709" w:type="dxa"/>
            <w:vAlign w:val="center"/>
            <w:hideMark/>
          </w:tcPr>
          <w:p w14:paraId="29288329"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48</w:t>
            </w:r>
          </w:p>
        </w:tc>
        <w:tc>
          <w:tcPr>
            <w:tcW w:w="709" w:type="dxa"/>
            <w:vAlign w:val="center"/>
            <w:hideMark/>
          </w:tcPr>
          <w:p w14:paraId="123C7584"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2</w:t>
            </w:r>
          </w:p>
        </w:tc>
        <w:tc>
          <w:tcPr>
            <w:tcW w:w="709" w:type="dxa"/>
            <w:vAlign w:val="center"/>
            <w:hideMark/>
          </w:tcPr>
          <w:p w14:paraId="34751694"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96.0</w:t>
            </w:r>
          </w:p>
        </w:tc>
        <w:tc>
          <w:tcPr>
            <w:tcW w:w="1275" w:type="dxa"/>
            <w:vAlign w:val="center"/>
            <w:hideMark/>
          </w:tcPr>
          <w:p w14:paraId="0AF00C80"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-52</w:t>
            </w:r>
          </w:p>
        </w:tc>
        <w:tc>
          <w:tcPr>
            <w:tcW w:w="1134" w:type="dxa"/>
            <w:vAlign w:val="center"/>
            <w:hideMark/>
          </w:tcPr>
          <w:p w14:paraId="361C5115"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456</w:t>
            </w:r>
          </w:p>
        </w:tc>
        <w:tc>
          <w:tcPr>
            <w:tcW w:w="1432" w:type="dxa"/>
            <w:vAlign w:val="center"/>
            <w:hideMark/>
          </w:tcPr>
          <w:p w14:paraId="775F7083"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Mayor latencia</w:t>
            </w:r>
          </w:p>
        </w:tc>
      </w:tr>
      <w:tr w:rsidR="00751D27" w:rsidRPr="00A56ADE" w14:paraId="2D24E0DE" w14:textId="77777777" w:rsidTr="009620BC">
        <w:trPr>
          <w:jc w:val="right"/>
        </w:trPr>
        <w:tc>
          <w:tcPr>
            <w:tcW w:w="1980" w:type="dxa"/>
            <w:vAlign w:val="center"/>
            <w:hideMark/>
          </w:tcPr>
          <w:p w14:paraId="0B37A531"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24h continuas</w:t>
            </w:r>
          </w:p>
        </w:tc>
        <w:tc>
          <w:tcPr>
            <w:tcW w:w="850" w:type="dxa"/>
            <w:vAlign w:val="center"/>
            <w:hideMark/>
          </w:tcPr>
          <w:p w14:paraId="70C904E4"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1440</w:t>
            </w:r>
          </w:p>
        </w:tc>
        <w:tc>
          <w:tcPr>
            <w:tcW w:w="709" w:type="dxa"/>
            <w:vAlign w:val="center"/>
            <w:hideMark/>
          </w:tcPr>
          <w:p w14:paraId="6ACD9297"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1398</w:t>
            </w:r>
          </w:p>
        </w:tc>
        <w:tc>
          <w:tcPr>
            <w:tcW w:w="709" w:type="dxa"/>
            <w:vAlign w:val="center"/>
            <w:hideMark/>
          </w:tcPr>
          <w:p w14:paraId="6B7D9D1E"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42</w:t>
            </w:r>
          </w:p>
        </w:tc>
        <w:tc>
          <w:tcPr>
            <w:tcW w:w="709" w:type="dxa"/>
            <w:vAlign w:val="center"/>
            <w:hideMark/>
          </w:tcPr>
          <w:p w14:paraId="4D018840"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97.1</w:t>
            </w:r>
          </w:p>
        </w:tc>
        <w:tc>
          <w:tcPr>
            <w:tcW w:w="1275" w:type="dxa"/>
            <w:vAlign w:val="center"/>
            <w:hideMark/>
          </w:tcPr>
          <w:p w14:paraId="4ED4DEEF"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-61</w:t>
            </w:r>
          </w:p>
        </w:tc>
        <w:tc>
          <w:tcPr>
            <w:tcW w:w="1134" w:type="dxa"/>
            <w:vAlign w:val="center"/>
            <w:hideMark/>
          </w:tcPr>
          <w:p w14:paraId="57794EF0"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398</w:t>
            </w:r>
          </w:p>
        </w:tc>
        <w:tc>
          <w:tcPr>
            <w:tcW w:w="1432" w:type="dxa"/>
            <w:vAlign w:val="center"/>
            <w:hideMark/>
          </w:tcPr>
          <w:p w14:paraId="63D63E67" w14:textId="77777777" w:rsidR="00A56ADE" w:rsidRPr="00A56ADE" w:rsidRDefault="00A56ADE" w:rsidP="009C637F">
            <w:pPr>
              <w:widowControl/>
              <w:autoSpaceDE/>
              <w:autoSpaceDN/>
              <w:spacing w:after="0"/>
              <w:jc w:val="left"/>
              <w:rPr>
                <w:sz w:val="20"/>
                <w:szCs w:val="20"/>
                <w:lang w:val="es-419" w:eastAsia="es-419"/>
              </w:rPr>
            </w:pPr>
            <w:r w:rsidRPr="00A56ADE">
              <w:rPr>
                <w:sz w:val="20"/>
                <w:szCs w:val="20"/>
                <w:lang w:val="es-419" w:eastAsia="es-419"/>
              </w:rPr>
              <w:t>Estable</w:t>
            </w:r>
          </w:p>
        </w:tc>
      </w:tr>
      <w:tr w:rsidR="00751D27" w:rsidRPr="00A56ADE" w14:paraId="17831A5D" w14:textId="77777777" w:rsidTr="009620BC">
        <w:trPr>
          <w:jc w:val="right"/>
        </w:trPr>
        <w:tc>
          <w:tcPr>
            <w:tcW w:w="1980" w:type="dxa"/>
            <w:vAlign w:val="center"/>
            <w:hideMark/>
          </w:tcPr>
          <w:p w14:paraId="7AD36A41" w14:textId="77777777" w:rsidR="00A56ADE" w:rsidRPr="00A56ADE" w:rsidRDefault="00A56ADE" w:rsidP="009C637F">
            <w:pPr>
              <w:widowControl/>
              <w:autoSpaceDE/>
              <w:autoSpaceDN/>
              <w:spacing w:after="0"/>
              <w:jc w:val="left"/>
              <w:rPr>
                <w:sz w:val="20"/>
                <w:szCs w:val="20"/>
                <w:lang w:val="es-419" w:eastAsia="es-419"/>
              </w:rPr>
            </w:pPr>
            <w:r w:rsidRPr="00A56ADE">
              <w:rPr>
                <w:b/>
                <w:bCs/>
                <w:sz w:val="20"/>
                <w:szCs w:val="20"/>
                <w:lang w:val="es-419" w:eastAsia="es-419"/>
              </w:rPr>
              <w:t>TOTAL/PROMEDIO</w:t>
            </w:r>
          </w:p>
        </w:tc>
        <w:tc>
          <w:tcPr>
            <w:tcW w:w="850" w:type="dxa"/>
            <w:vAlign w:val="center"/>
            <w:hideMark/>
          </w:tcPr>
          <w:p w14:paraId="1BA03601" w14:textId="77777777" w:rsidR="00A56ADE" w:rsidRPr="00A56ADE" w:rsidRDefault="00A56ADE" w:rsidP="009C637F">
            <w:pPr>
              <w:widowControl/>
              <w:autoSpaceDE/>
              <w:autoSpaceDN/>
              <w:spacing w:after="0"/>
              <w:jc w:val="left"/>
              <w:rPr>
                <w:sz w:val="20"/>
                <w:szCs w:val="20"/>
                <w:lang w:val="es-419" w:eastAsia="es-419"/>
              </w:rPr>
            </w:pPr>
            <w:r w:rsidRPr="00A56ADE">
              <w:rPr>
                <w:b/>
                <w:bCs/>
                <w:sz w:val="20"/>
                <w:szCs w:val="20"/>
                <w:lang w:val="es-419" w:eastAsia="es-419"/>
              </w:rPr>
              <w:t>1840</w:t>
            </w:r>
          </w:p>
        </w:tc>
        <w:tc>
          <w:tcPr>
            <w:tcW w:w="709" w:type="dxa"/>
            <w:vAlign w:val="center"/>
            <w:hideMark/>
          </w:tcPr>
          <w:p w14:paraId="6C447789" w14:textId="77777777" w:rsidR="00A56ADE" w:rsidRPr="00A56ADE" w:rsidRDefault="00A56ADE" w:rsidP="009C637F">
            <w:pPr>
              <w:widowControl/>
              <w:autoSpaceDE/>
              <w:autoSpaceDN/>
              <w:spacing w:after="0"/>
              <w:jc w:val="left"/>
              <w:rPr>
                <w:sz w:val="20"/>
                <w:szCs w:val="20"/>
                <w:lang w:val="es-419" w:eastAsia="es-419"/>
              </w:rPr>
            </w:pPr>
            <w:r w:rsidRPr="00A56ADE">
              <w:rPr>
                <w:b/>
                <w:bCs/>
                <w:sz w:val="20"/>
                <w:szCs w:val="20"/>
                <w:lang w:val="es-419" w:eastAsia="es-419"/>
              </w:rPr>
              <w:t>1780</w:t>
            </w:r>
          </w:p>
        </w:tc>
        <w:tc>
          <w:tcPr>
            <w:tcW w:w="709" w:type="dxa"/>
            <w:vAlign w:val="center"/>
            <w:hideMark/>
          </w:tcPr>
          <w:p w14:paraId="19AAC54C" w14:textId="77777777" w:rsidR="00A56ADE" w:rsidRPr="00A56ADE" w:rsidRDefault="00A56ADE" w:rsidP="009C637F">
            <w:pPr>
              <w:widowControl/>
              <w:autoSpaceDE/>
              <w:autoSpaceDN/>
              <w:spacing w:after="0"/>
              <w:jc w:val="left"/>
              <w:rPr>
                <w:sz w:val="20"/>
                <w:szCs w:val="20"/>
                <w:lang w:val="es-419" w:eastAsia="es-419"/>
              </w:rPr>
            </w:pPr>
            <w:r w:rsidRPr="00A56ADE">
              <w:rPr>
                <w:b/>
                <w:bCs/>
                <w:sz w:val="20"/>
                <w:szCs w:val="20"/>
                <w:lang w:val="es-419" w:eastAsia="es-419"/>
              </w:rPr>
              <w:t>60</w:t>
            </w:r>
          </w:p>
        </w:tc>
        <w:tc>
          <w:tcPr>
            <w:tcW w:w="709" w:type="dxa"/>
            <w:vAlign w:val="center"/>
            <w:hideMark/>
          </w:tcPr>
          <w:p w14:paraId="475FB845" w14:textId="77777777" w:rsidR="00A56ADE" w:rsidRPr="00A56ADE" w:rsidRDefault="00A56ADE" w:rsidP="009C637F">
            <w:pPr>
              <w:widowControl/>
              <w:autoSpaceDE/>
              <w:autoSpaceDN/>
              <w:spacing w:after="0"/>
              <w:jc w:val="left"/>
              <w:rPr>
                <w:sz w:val="20"/>
                <w:szCs w:val="20"/>
                <w:lang w:val="es-419" w:eastAsia="es-419"/>
              </w:rPr>
            </w:pPr>
            <w:r w:rsidRPr="00A56ADE">
              <w:rPr>
                <w:b/>
                <w:bCs/>
                <w:sz w:val="20"/>
                <w:szCs w:val="20"/>
                <w:lang w:val="es-419" w:eastAsia="es-419"/>
              </w:rPr>
              <w:t>96.7</w:t>
            </w:r>
          </w:p>
        </w:tc>
        <w:tc>
          <w:tcPr>
            <w:tcW w:w="1275" w:type="dxa"/>
            <w:vAlign w:val="center"/>
            <w:hideMark/>
          </w:tcPr>
          <w:p w14:paraId="3E2D09BB" w14:textId="77777777" w:rsidR="00A56ADE" w:rsidRPr="00A56ADE" w:rsidRDefault="00A56ADE" w:rsidP="009C637F">
            <w:pPr>
              <w:widowControl/>
              <w:autoSpaceDE/>
              <w:autoSpaceDN/>
              <w:spacing w:after="0"/>
              <w:jc w:val="left"/>
              <w:rPr>
                <w:sz w:val="20"/>
                <w:szCs w:val="20"/>
                <w:lang w:val="es-419" w:eastAsia="es-419"/>
              </w:rPr>
            </w:pPr>
            <w:r w:rsidRPr="00A56ADE">
              <w:rPr>
                <w:b/>
                <w:bCs/>
                <w:sz w:val="20"/>
                <w:szCs w:val="20"/>
                <w:lang w:val="es-419" w:eastAsia="es-419"/>
              </w:rPr>
              <w:t>-63</w:t>
            </w:r>
          </w:p>
        </w:tc>
        <w:tc>
          <w:tcPr>
            <w:tcW w:w="1134" w:type="dxa"/>
            <w:vAlign w:val="center"/>
            <w:hideMark/>
          </w:tcPr>
          <w:p w14:paraId="60DB1C87" w14:textId="77777777" w:rsidR="00A56ADE" w:rsidRPr="00A56ADE" w:rsidRDefault="00A56ADE" w:rsidP="009C637F">
            <w:pPr>
              <w:widowControl/>
              <w:autoSpaceDE/>
              <w:autoSpaceDN/>
              <w:spacing w:after="0"/>
              <w:jc w:val="left"/>
              <w:rPr>
                <w:sz w:val="20"/>
                <w:szCs w:val="20"/>
                <w:lang w:val="es-419" w:eastAsia="es-419"/>
              </w:rPr>
            </w:pPr>
            <w:r w:rsidRPr="00A56ADE">
              <w:rPr>
                <w:b/>
                <w:bCs/>
                <w:sz w:val="20"/>
                <w:szCs w:val="20"/>
                <w:lang w:val="es-419" w:eastAsia="es-419"/>
              </w:rPr>
              <w:t>408</w:t>
            </w:r>
          </w:p>
        </w:tc>
        <w:tc>
          <w:tcPr>
            <w:tcW w:w="1432" w:type="dxa"/>
            <w:vAlign w:val="center"/>
            <w:hideMark/>
          </w:tcPr>
          <w:p w14:paraId="50E25FD4" w14:textId="77777777" w:rsidR="00A56ADE" w:rsidRPr="00A56ADE" w:rsidRDefault="00A56ADE" w:rsidP="009C637F">
            <w:pPr>
              <w:widowControl/>
              <w:autoSpaceDE/>
              <w:autoSpaceDN/>
              <w:spacing w:after="0"/>
              <w:jc w:val="left"/>
              <w:rPr>
                <w:sz w:val="20"/>
                <w:szCs w:val="20"/>
                <w:lang w:val="es-419" w:eastAsia="es-419"/>
              </w:rPr>
            </w:pPr>
            <w:r w:rsidRPr="00A56ADE">
              <w:rPr>
                <w:b/>
                <w:bCs/>
                <w:sz w:val="20"/>
                <w:szCs w:val="20"/>
                <w:lang w:val="es-419" w:eastAsia="es-419"/>
              </w:rPr>
              <w:t>Objetivo cumplido</w:t>
            </w:r>
          </w:p>
        </w:tc>
      </w:tr>
    </w:tbl>
    <w:p w14:paraId="651BD8BB" w14:textId="78566149" w:rsidR="006F6D62" w:rsidRDefault="006F6D62" w:rsidP="009C637F">
      <w:pPr>
        <w:pStyle w:val="Estilo4"/>
        <w:outlineLvl w:val="9"/>
      </w:pPr>
    </w:p>
    <w:p w14:paraId="24DF282E" w14:textId="05FE6C9E" w:rsidR="006F6D62" w:rsidRPr="00595B14" w:rsidRDefault="00C56917" w:rsidP="00C56917">
      <w:pPr>
        <w:pStyle w:val="TableParagraph"/>
      </w:pPr>
      <w:bookmarkStart w:id="555" w:name="_Toc218088802"/>
      <w:r w:rsidRPr="00595B14">
        <w:rPr>
          <w:b/>
          <w:bCs/>
        </w:rPr>
        <w:t>Distribución de causas de fallos</w:t>
      </w:r>
      <w:bookmarkEnd w:id="555"/>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029"/>
        <w:gridCol w:w="987"/>
        <w:gridCol w:w="1643"/>
        <w:gridCol w:w="1782"/>
        <w:gridCol w:w="2064"/>
      </w:tblGrid>
      <w:tr w:rsidR="00B47754" w:rsidRPr="00B47754" w14:paraId="7A71490A" w14:textId="77777777" w:rsidTr="009620BC">
        <w:trPr>
          <w:tblHeader/>
          <w:jc w:val="right"/>
        </w:trPr>
        <w:tc>
          <w:tcPr>
            <w:tcW w:w="2099" w:type="dxa"/>
            <w:vAlign w:val="center"/>
            <w:hideMark/>
          </w:tcPr>
          <w:p w14:paraId="5C47B074" w14:textId="77777777" w:rsidR="00B47754" w:rsidRPr="00B47754" w:rsidRDefault="00B47754" w:rsidP="009C637F">
            <w:pPr>
              <w:widowControl/>
              <w:autoSpaceDE/>
              <w:autoSpaceDN/>
              <w:spacing w:after="0"/>
              <w:jc w:val="center"/>
              <w:rPr>
                <w:b/>
                <w:bCs/>
                <w:sz w:val="20"/>
                <w:szCs w:val="20"/>
                <w:lang w:val="es-419" w:eastAsia="es-419"/>
              </w:rPr>
            </w:pPr>
            <w:r w:rsidRPr="00B47754">
              <w:rPr>
                <w:b/>
                <w:bCs/>
                <w:sz w:val="20"/>
                <w:szCs w:val="20"/>
                <w:lang w:val="es-419" w:eastAsia="es-419"/>
              </w:rPr>
              <w:t>Causa del fallo</w:t>
            </w:r>
          </w:p>
        </w:tc>
        <w:tc>
          <w:tcPr>
            <w:tcW w:w="1021" w:type="dxa"/>
            <w:vAlign w:val="center"/>
            <w:hideMark/>
          </w:tcPr>
          <w:p w14:paraId="4549412F" w14:textId="77777777" w:rsidR="00B47754" w:rsidRPr="00B47754" w:rsidRDefault="00B47754" w:rsidP="009C637F">
            <w:pPr>
              <w:widowControl/>
              <w:autoSpaceDE/>
              <w:autoSpaceDN/>
              <w:spacing w:after="0"/>
              <w:jc w:val="center"/>
              <w:rPr>
                <w:b/>
                <w:bCs/>
                <w:sz w:val="20"/>
                <w:szCs w:val="20"/>
                <w:lang w:val="es-419" w:eastAsia="es-419"/>
              </w:rPr>
            </w:pPr>
            <w:r w:rsidRPr="00B47754">
              <w:rPr>
                <w:b/>
                <w:bCs/>
                <w:sz w:val="20"/>
                <w:szCs w:val="20"/>
                <w:lang w:val="es-419" w:eastAsia="es-419"/>
              </w:rPr>
              <w:t>Cantidad</w:t>
            </w:r>
          </w:p>
        </w:tc>
        <w:tc>
          <w:tcPr>
            <w:tcW w:w="1700" w:type="dxa"/>
            <w:vAlign w:val="center"/>
            <w:hideMark/>
          </w:tcPr>
          <w:p w14:paraId="26568942" w14:textId="77777777" w:rsidR="00B47754" w:rsidRPr="00B47754" w:rsidRDefault="00B47754" w:rsidP="009C637F">
            <w:pPr>
              <w:widowControl/>
              <w:autoSpaceDE/>
              <w:autoSpaceDN/>
              <w:spacing w:after="0"/>
              <w:jc w:val="center"/>
              <w:rPr>
                <w:b/>
                <w:bCs/>
                <w:sz w:val="20"/>
                <w:szCs w:val="20"/>
                <w:lang w:val="es-419" w:eastAsia="es-419"/>
              </w:rPr>
            </w:pPr>
            <w:r w:rsidRPr="00B47754">
              <w:rPr>
                <w:b/>
                <w:bCs/>
                <w:sz w:val="20"/>
                <w:szCs w:val="20"/>
                <w:lang w:val="es-419" w:eastAsia="es-419"/>
              </w:rPr>
              <w:t>Porcentaje</w:t>
            </w:r>
          </w:p>
        </w:tc>
        <w:tc>
          <w:tcPr>
            <w:tcW w:w="1843" w:type="dxa"/>
            <w:vAlign w:val="center"/>
            <w:hideMark/>
          </w:tcPr>
          <w:p w14:paraId="60DC7301" w14:textId="77777777" w:rsidR="00B47754" w:rsidRPr="00B47754" w:rsidRDefault="00B47754" w:rsidP="009C637F">
            <w:pPr>
              <w:widowControl/>
              <w:autoSpaceDE/>
              <w:autoSpaceDN/>
              <w:spacing w:after="0"/>
              <w:jc w:val="center"/>
              <w:rPr>
                <w:b/>
                <w:bCs/>
                <w:sz w:val="20"/>
                <w:szCs w:val="20"/>
                <w:lang w:val="es-419" w:eastAsia="es-419"/>
              </w:rPr>
            </w:pPr>
            <w:r w:rsidRPr="00B47754">
              <w:rPr>
                <w:b/>
                <w:bCs/>
                <w:sz w:val="20"/>
                <w:szCs w:val="20"/>
                <w:lang w:val="es-419" w:eastAsia="es-419"/>
              </w:rPr>
              <w:t>Severidad</w:t>
            </w:r>
          </w:p>
        </w:tc>
        <w:tc>
          <w:tcPr>
            <w:tcW w:w="2135" w:type="dxa"/>
            <w:vAlign w:val="center"/>
            <w:hideMark/>
          </w:tcPr>
          <w:p w14:paraId="0434D8E4" w14:textId="77777777" w:rsidR="00B47754" w:rsidRPr="00B47754" w:rsidRDefault="00B47754" w:rsidP="009C637F">
            <w:pPr>
              <w:widowControl/>
              <w:autoSpaceDE/>
              <w:autoSpaceDN/>
              <w:spacing w:after="0"/>
              <w:jc w:val="center"/>
              <w:rPr>
                <w:b/>
                <w:bCs/>
                <w:sz w:val="20"/>
                <w:szCs w:val="20"/>
                <w:lang w:val="es-419" w:eastAsia="es-419"/>
              </w:rPr>
            </w:pPr>
            <w:r w:rsidRPr="00B47754">
              <w:rPr>
                <w:b/>
                <w:bCs/>
                <w:sz w:val="20"/>
                <w:szCs w:val="20"/>
                <w:lang w:val="es-419" w:eastAsia="es-419"/>
              </w:rPr>
              <w:t>Mitigación</w:t>
            </w:r>
          </w:p>
        </w:tc>
      </w:tr>
      <w:tr w:rsidR="00B47754" w:rsidRPr="00B47754" w14:paraId="22D1D1E5" w14:textId="77777777" w:rsidTr="009620BC">
        <w:trPr>
          <w:jc w:val="right"/>
        </w:trPr>
        <w:tc>
          <w:tcPr>
            <w:tcW w:w="2099" w:type="dxa"/>
            <w:vAlign w:val="center"/>
            <w:hideMark/>
          </w:tcPr>
          <w:p w14:paraId="670BF6E5"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Timeout (&gt;5s)</w:t>
            </w:r>
          </w:p>
        </w:tc>
        <w:tc>
          <w:tcPr>
            <w:tcW w:w="1021" w:type="dxa"/>
            <w:vAlign w:val="center"/>
            <w:hideMark/>
          </w:tcPr>
          <w:p w14:paraId="510BAF8B"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28</w:t>
            </w:r>
          </w:p>
        </w:tc>
        <w:tc>
          <w:tcPr>
            <w:tcW w:w="1700" w:type="dxa"/>
            <w:vAlign w:val="center"/>
            <w:hideMark/>
          </w:tcPr>
          <w:p w14:paraId="485A471B"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46.7%</w:t>
            </w:r>
          </w:p>
        </w:tc>
        <w:tc>
          <w:tcPr>
            <w:tcW w:w="1843" w:type="dxa"/>
            <w:vAlign w:val="center"/>
            <w:hideMark/>
          </w:tcPr>
          <w:p w14:paraId="4A66A7F5"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Media</w:t>
            </w:r>
          </w:p>
        </w:tc>
        <w:tc>
          <w:tcPr>
            <w:tcW w:w="2135" w:type="dxa"/>
            <w:vAlign w:val="center"/>
            <w:hideMark/>
          </w:tcPr>
          <w:p w14:paraId="5F4630FA"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Aumentar timeout o optimizar servidor</w:t>
            </w:r>
          </w:p>
        </w:tc>
      </w:tr>
      <w:tr w:rsidR="00B47754" w:rsidRPr="00B47754" w14:paraId="5749CC46" w14:textId="77777777" w:rsidTr="009620BC">
        <w:trPr>
          <w:jc w:val="right"/>
        </w:trPr>
        <w:tc>
          <w:tcPr>
            <w:tcW w:w="2099" w:type="dxa"/>
            <w:vAlign w:val="center"/>
            <w:hideMark/>
          </w:tcPr>
          <w:p w14:paraId="666E0752"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Pérdida WiFi momentánea</w:t>
            </w:r>
          </w:p>
        </w:tc>
        <w:tc>
          <w:tcPr>
            <w:tcW w:w="1021" w:type="dxa"/>
            <w:vAlign w:val="center"/>
            <w:hideMark/>
          </w:tcPr>
          <w:p w14:paraId="261BB96B"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17</w:t>
            </w:r>
          </w:p>
        </w:tc>
        <w:tc>
          <w:tcPr>
            <w:tcW w:w="1700" w:type="dxa"/>
            <w:vAlign w:val="center"/>
            <w:hideMark/>
          </w:tcPr>
          <w:p w14:paraId="10A5158A"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28.3%</w:t>
            </w:r>
          </w:p>
        </w:tc>
        <w:tc>
          <w:tcPr>
            <w:tcW w:w="1843" w:type="dxa"/>
            <w:vAlign w:val="center"/>
            <w:hideMark/>
          </w:tcPr>
          <w:p w14:paraId="2838168B"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Baja</w:t>
            </w:r>
          </w:p>
        </w:tc>
        <w:tc>
          <w:tcPr>
            <w:tcW w:w="2135" w:type="dxa"/>
            <w:vAlign w:val="center"/>
            <w:hideMark/>
          </w:tcPr>
          <w:p w14:paraId="0AC589F2"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Reconexión automática funciona</w:t>
            </w:r>
          </w:p>
        </w:tc>
      </w:tr>
      <w:tr w:rsidR="00B47754" w:rsidRPr="00B47754" w14:paraId="183ACEC2" w14:textId="77777777" w:rsidTr="009620BC">
        <w:trPr>
          <w:jc w:val="right"/>
        </w:trPr>
        <w:tc>
          <w:tcPr>
            <w:tcW w:w="2099" w:type="dxa"/>
            <w:vAlign w:val="center"/>
            <w:hideMark/>
          </w:tcPr>
          <w:p w14:paraId="452E7E95"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Error HTTP 500/503</w:t>
            </w:r>
          </w:p>
        </w:tc>
        <w:tc>
          <w:tcPr>
            <w:tcW w:w="1021" w:type="dxa"/>
            <w:vAlign w:val="center"/>
            <w:hideMark/>
          </w:tcPr>
          <w:p w14:paraId="23BAFC36"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10</w:t>
            </w:r>
          </w:p>
        </w:tc>
        <w:tc>
          <w:tcPr>
            <w:tcW w:w="1700" w:type="dxa"/>
            <w:vAlign w:val="center"/>
            <w:hideMark/>
          </w:tcPr>
          <w:p w14:paraId="576A748A"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16.7%</w:t>
            </w:r>
          </w:p>
        </w:tc>
        <w:tc>
          <w:tcPr>
            <w:tcW w:w="1843" w:type="dxa"/>
            <w:vAlign w:val="center"/>
            <w:hideMark/>
          </w:tcPr>
          <w:p w14:paraId="2A05B291"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Media</w:t>
            </w:r>
          </w:p>
        </w:tc>
        <w:tc>
          <w:tcPr>
            <w:tcW w:w="2135" w:type="dxa"/>
            <w:vAlign w:val="center"/>
            <w:hideMark/>
          </w:tcPr>
          <w:p w14:paraId="37A035C0"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Escalado de recursos del servidor</w:t>
            </w:r>
          </w:p>
        </w:tc>
      </w:tr>
      <w:tr w:rsidR="00B47754" w:rsidRPr="00B47754" w14:paraId="7538E22C" w14:textId="77777777" w:rsidTr="009620BC">
        <w:trPr>
          <w:jc w:val="right"/>
        </w:trPr>
        <w:tc>
          <w:tcPr>
            <w:tcW w:w="2099" w:type="dxa"/>
            <w:vAlign w:val="center"/>
            <w:hideMark/>
          </w:tcPr>
          <w:p w14:paraId="231AB14F"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Señal insuficiente (&lt;-85dBm)</w:t>
            </w:r>
          </w:p>
        </w:tc>
        <w:tc>
          <w:tcPr>
            <w:tcW w:w="1021" w:type="dxa"/>
            <w:vAlign w:val="center"/>
            <w:hideMark/>
          </w:tcPr>
          <w:p w14:paraId="5210EC74"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5</w:t>
            </w:r>
          </w:p>
        </w:tc>
        <w:tc>
          <w:tcPr>
            <w:tcW w:w="1700" w:type="dxa"/>
            <w:vAlign w:val="center"/>
            <w:hideMark/>
          </w:tcPr>
          <w:p w14:paraId="6E4C064A"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8.3%</w:t>
            </w:r>
          </w:p>
        </w:tc>
        <w:tc>
          <w:tcPr>
            <w:tcW w:w="1843" w:type="dxa"/>
            <w:vAlign w:val="center"/>
            <w:hideMark/>
          </w:tcPr>
          <w:p w14:paraId="759A3127"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Alta</w:t>
            </w:r>
          </w:p>
        </w:tc>
        <w:tc>
          <w:tcPr>
            <w:tcW w:w="2135" w:type="dxa"/>
            <w:vAlign w:val="center"/>
            <w:hideMark/>
          </w:tcPr>
          <w:p w14:paraId="375C9124"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Reposicionar ESP32 o usar repetidor</w:t>
            </w:r>
          </w:p>
        </w:tc>
      </w:tr>
      <w:tr w:rsidR="00B47754" w:rsidRPr="00B47754" w14:paraId="34563A54" w14:textId="77777777" w:rsidTr="009620BC">
        <w:trPr>
          <w:jc w:val="right"/>
        </w:trPr>
        <w:tc>
          <w:tcPr>
            <w:tcW w:w="2099" w:type="dxa"/>
            <w:vAlign w:val="center"/>
            <w:hideMark/>
          </w:tcPr>
          <w:p w14:paraId="2249B8DC" w14:textId="77777777" w:rsidR="00B47754" w:rsidRPr="00B47754" w:rsidRDefault="00B47754" w:rsidP="009C637F">
            <w:pPr>
              <w:widowControl/>
              <w:autoSpaceDE/>
              <w:autoSpaceDN/>
              <w:spacing w:after="0"/>
              <w:jc w:val="left"/>
              <w:rPr>
                <w:sz w:val="20"/>
                <w:szCs w:val="20"/>
                <w:lang w:val="es-419" w:eastAsia="es-419"/>
              </w:rPr>
            </w:pPr>
            <w:r w:rsidRPr="00B47754">
              <w:rPr>
                <w:b/>
                <w:bCs/>
                <w:sz w:val="20"/>
                <w:szCs w:val="20"/>
                <w:lang w:val="es-419" w:eastAsia="es-419"/>
              </w:rPr>
              <w:t>TOTAL</w:t>
            </w:r>
          </w:p>
        </w:tc>
        <w:tc>
          <w:tcPr>
            <w:tcW w:w="1021" w:type="dxa"/>
            <w:vAlign w:val="center"/>
            <w:hideMark/>
          </w:tcPr>
          <w:p w14:paraId="0145819A" w14:textId="77777777" w:rsidR="00B47754" w:rsidRPr="00B47754" w:rsidRDefault="00B47754" w:rsidP="009C637F">
            <w:pPr>
              <w:widowControl/>
              <w:autoSpaceDE/>
              <w:autoSpaceDN/>
              <w:spacing w:after="0"/>
              <w:jc w:val="left"/>
              <w:rPr>
                <w:sz w:val="20"/>
                <w:szCs w:val="20"/>
                <w:lang w:val="es-419" w:eastAsia="es-419"/>
              </w:rPr>
            </w:pPr>
            <w:r w:rsidRPr="00B47754">
              <w:rPr>
                <w:b/>
                <w:bCs/>
                <w:sz w:val="20"/>
                <w:szCs w:val="20"/>
                <w:lang w:val="es-419" w:eastAsia="es-419"/>
              </w:rPr>
              <w:t>60</w:t>
            </w:r>
          </w:p>
        </w:tc>
        <w:tc>
          <w:tcPr>
            <w:tcW w:w="1700" w:type="dxa"/>
            <w:vAlign w:val="center"/>
            <w:hideMark/>
          </w:tcPr>
          <w:p w14:paraId="6289B4D4" w14:textId="77777777" w:rsidR="00B47754" w:rsidRPr="00B47754" w:rsidRDefault="00B47754" w:rsidP="009C637F">
            <w:pPr>
              <w:widowControl/>
              <w:autoSpaceDE/>
              <w:autoSpaceDN/>
              <w:spacing w:after="0"/>
              <w:jc w:val="left"/>
              <w:rPr>
                <w:sz w:val="20"/>
                <w:szCs w:val="20"/>
                <w:lang w:val="es-419" w:eastAsia="es-419"/>
              </w:rPr>
            </w:pPr>
            <w:r w:rsidRPr="00B47754">
              <w:rPr>
                <w:b/>
                <w:bCs/>
                <w:sz w:val="20"/>
                <w:szCs w:val="20"/>
                <w:lang w:val="es-419" w:eastAsia="es-419"/>
              </w:rPr>
              <w:t>100%</w:t>
            </w:r>
          </w:p>
        </w:tc>
        <w:tc>
          <w:tcPr>
            <w:tcW w:w="1843" w:type="dxa"/>
            <w:vAlign w:val="center"/>
            <w:hideMark/>
          </w:tcPr>
          <w:p w14:paraId="57EB1895"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w:t>
            </w:r>
          </w:p>
        </w:tc>
        <w:tc>
          <w:tcPr>
            <w:tcW w:w="2135" w:type="dxa"/>
            <w:vAlign w:val="center"/>
            <w:hideMark/>
          </w:tcPr>
          <w:p w14:paraId="711B0330" w14:textId="77777777" w:rsidR="00B47754" w:rsidRPr="00B47754" w:rsidRDefault="00B47754" w:rsidP="009C637F">
            <w:pPr>
              <w:widowControl/>
              <w:autoSpaceDE/>
              <w:autoSpaceDN/>
              <w:spacing w:after="0"/>
              <w:jc w:val="left"/>
              <w:rPr>
                <w:sz w:val="20"/>
                <w:szCs w:val="20"/>
                <w:lang w:val="es-419" w:eastAsia="es-419"/>
              </w:rPr>
            </w:pPr>
            <w:r w:rsidRPr="00B47754">
              <w:rPr>
                <w:sz w:val="20"/>
                <w:szCs w:val="20"/>
                <w:lang w:val="es-419" w:eastAsia="es-419"/>
              </w:rPr>
              <w:t>-</w:t>
            </w:r>
          </w:p>
        </w:tc>
      </w:tr>
    </w:tbl>
    <w:p w14:paraId="0A5C20A2" w14:textId="19B3397D" w:rsidR="0061628A" w:rsidRDefault="0061628A" w:rsidP="009C637F">
      <w:pPr>
        <w:pStyle w:val="Estilo4"/>
        <w:outlineLvl w:val="9"/>
      </w:pPr>
      <w:r>
        <w:br w:type="page"/>
      </w:r>
    </w:p>
    <w:p w14:paraId="05AF57EE" w14:textId="4C937124" w:rsidR="006F6D62" w:rsidRPr="00B47754" w:rsidRDefault="0061628A" w:rsidP="0061628A">
      <w:pPr>
        <w:pStyle w:val="TableParagraph"/>
      </w:pPr>
      <w:bookmarkStart w:id="556" w:name="_Toc218088803"/>
      <w:r w:rsidRPr="00B47754">
        <w:rPr>
          <w:b/>
          <w:bCs/>
        </w:rPr>
        <w:t>Relación RSSI vs Confiabilidad</w:t>
      </w:r>
      <w:bookmarkEnd w:id="55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93"/>
        <w:gridCol w:w="964"/>
        <w:gridCol w:w="750"/>
        <w:gridCol w:w="1677"/>
        <w:gridCol w:w="2921"/>
      </w:tblGrid>
      <w:tr w:rsidR="00B47754" w:rsidRPr="00B47754" w14:paraId="14FDA805" w14:textId="77777777" w:rsidTr="009620BC">
        <w:trPr>
          <w:tblHeader/>
          <w:jc w:val="right"/>
        </w:trPr>
        <w:tc>
          <w:tcPr>
            <w:tcW w:w="2049" w:type="dxa"/>
            <w:vAlign w:val="center"/>
            <w:hideMark/>
          </w:tcPr>
          <w:p w14:paraId="3FC38F6D" w14:textId="77777777" w:rsidR="00B47754" w:rsidRPr="00B47754" w:rsidRDefault="00B47754" w:rsidP="009C637F">
            <w:pPr>
              <w:widowControl/>
              <w:autoSpaceDE/>
              <w:autoSpaceDN/>
              <w:spacing w:after="0" w:line="240" w:lineRule="auto"/>
              <w:jc w:val="center"/>
              <w:rPr>
                <w:b/>
                <w:bCs/>
                <w:szCs w:val="24"/>
                <w:lang w:val="es-419" w:eastAsia="es-419"/>
              </w:rPr>
            </w:pPr>
            <w:r w:rsidRPr="00B47754">
              <w:rPr>
                <w:b/>
                <w:bCs/>
                <w:szCs w:val="24"/>
                <w:lang w:val="es-419" w:eastAsia="es-419"/>
              </w:rPr>
              <w:t>Rango RSSI (dBm)</w:t>
            </w:r>
          </w:p>
        </w:tc>
        <w:tc>
          <w:tcPr>
            <w:tcW w:w="901" w:type="dxa"/>
            <w:vAlign w:val="center"/>
            <w:hideMark/>
          </w:tcPr>
          <w:p w14:paraId="4C6212C7" w14:textId="77777777" w:rsidR="00B47754" w:rsidRPr="00B47754" w:rsidRDefault="00B47754" w:rsidP="009C637F">
            <w:pPr>
              <w:widowControl/>
              <w:autoSpaceDE/>
              <w:autoSpaceDN/>
              <w:spacing w:after="0" w:line="240" w:lineRule="auto"/>
              <w:jc w:val="center"/>
              <w:rPr>
                <w:b/>
                <w:bCs/>
                <w:szCs w:val="24"/>
                <w:lang w:val="es-419" w:eastAsia="es-419"/>
              </w:rPr>
            </w:pPr>
            <w:r w:rsidRPr="00B47754">
              <w:rPr>
                <w:b/>
                <w:bCs/>
                <w:szCs w:val="24"/>
                <w:lang w:val="es-419" w:eastAsia="es-419"/>
              </w:rPr>
              <w:t>Intentos</w:t>
            </w:r>
          </w:p>
        </w:tc>
        <w:tc>
          <w:tcPr>
            <w:tcW w:w="701" w:type="dxa"/>
            <w:vAlign w:val="center"/>
            <w:hideMark/>
          </w:tcPr>
          <w:p w14:paraId="69772F63" w14:textId="77777777" w:rsidR="00B47754" w:rsidRPr="00B47754" w:rsidRDefault="00B47754" w:rsidP="009C637F">
            <w:pPr>
              <w:widowControl/>
              <w:autoSpaceDE/>
              <w:autoSpaceDN/>
              <w:spacing w:after="0" w:line="240" w:lineRule="auto"/>
              <w:jc w:val="center"/>
              <w:rPr>
                <w:b/>
                <w:bCs/>
                <w:szCs w:val="24"/>
                <w:lang w:val="es-419" w:eastAsia="es-419"/>
              </w:rPr>
            </w:pPr>
            <w:r w:rsidRPr="00B47754">
              <w:rPr>
                <w:b/>
                <w:bCs/>
                <w:szCs w:val="24"/>
                <w:lang w:val="es-419" w:eastAsia="es-419"/>
              </w:rPr>
              <w:t>Éxitos</w:t>
            </w:r>
          </w:p>
        </w:tc>
        <w:tc>
          <w:tcPr>
            <w:tcW w:w="1567" w:type="dxa"/>
            <w:vAlign w:val="center"/>
            <w:hideMark/>
          </w:tcPr>
          <w:p w14:paraId="1C61D3AA" w14:textId="77777777" w:rsidR="00B47754" w:rsidRPr="00B47754" w:rsidRDefault="00B47754" w:rsidP="009C637F">
            <w:pPr>
              <w:widowControl/>
              <w:autoSpaceDE/>
              <w:autoSpaceDN/>
              <w:spacing w:after="0" w:line="240" w:lineRule="auto"/>
              <w:jc w:val="center"/>
              <w:rPr>
                <w:b/>
                <w:bCs/>
                <w:szCs w:val="24"/>
                <w:lang w:val="es-419" w:eastAsia="es-419"/>
              </w:rPr>
            </w:pPr>
            <w:r w:rsidRPr="00B47754">
              <w:rPr>
                <w:b/>
                <w:bCs/>
                <w:szCs w:val="24"/>
                <w:lang w:val="es-419" w:eastAsia="es-419"/>
              </w:rPr>
              <w:t>Tasa éxito (%)</w:t>
            </w:r>
          </w:p>
        </w:tc>
        <w:tc>
          <w:tcPr>
            <w:tcW w:w="2729" w:type="dxa"/>
            <w:vAlign w:val="center"/>
            <w:hideMark/>
          </w:tcPr>
          <w:p w14:paraId="7001ED68" w14:textId="77777777" w:rsidR="00B47754" w:rsidRPr="00B47754" w:rsidRDefault="00B47754" w:rsidP="009C637F">
            <w:pPr>
              <w:widowControl/>
              <w:autoSpaceDE/>
              <w:autoSpaceDN/>
              <w:spacing w:after="0" w:line="240" w:lineRule="auto"/>
              <w:jc w:val="center"/>
              <w:rPr>
                <w:b/>
                <w:bCs/>
                <w:szCs w:val="24"/>
                <w:lang w:val="es-419" w:eastAsia="es-419"/>
              </w:rPr>
            </w:pPr>
            <w:r w:rsidRPr="00B47754">
              <w:rPr>
                <w:b/>
                <w:bCs/>
                <w:szCs w:val="24"/>
                <w:lang w:val="es-419" w:eastAsia="es-419"/>
              </w:rPr>
              <w:t>Calidad</w:t>
            </w:r>
          </w:p>
        </w:tc>
      </w:tr>
      <w:tr w:rsidR="00B47754" w:rsidRPr="00B47754" w14:paraId="69F49660" w14:textId="77777777" w:rsidTr="009620BC">
        <w:trPr>
          <w:jc w:val="right"/>
        </w:trPr>
        <w:tc>
          <w:tcPr>
            <w:tcW w:w="2049" w:type="dxa"/>
            <w:vAlign w:val="center"/>
            <w:hideMark/>
          </w:tcPr>
          <w:p w14:paraId="62237765"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-30 a -50</w:t>
            </w:r>
          </w:p>
        </w:tc>
        <w:tc>
          <w:tcPr>
            <w:tcW w:w="901" w:type="dxa"/>
            <w:vAlign w:val="center"/>
            <w:hideMark/>
          </w:tcPr>
          <w:p w14:paraId="05A844A6"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300</w:t>
            </w:r>
          </w:p>
        </w:tc>
        <w:tc>
          <w:tcPr>
            <w:tcW w:w="701" w:type="dxa"/>
            <w:vAlign w:val="center"/>
            <w:hideMark/>
          </w:tcPr>
          <w:p w14:paraId="235E3773"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300</w:t>
            </w:r>
          </w:p>
        </w:tc>
        <w:tc>
          <w:tcPr>
            <w:tcW w:w="1567" w:type="dxa"/>
            <w:vAlign w:val="center"/>
            <w:hideMark/>
          </w:tcPr>
          <w:p w14:paraId="7081F185"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100.0</w:t>
            </w:r>
          </w:p>
        </w:tc>
        <w:tc>
          <w:tcPr>
            <w:tcW w:w="2729" w:type="dxa"/>
            <w:vAlign w:val="center"/>
            <w:hideMark/>
          </w:tcPr>
          <w:p w14:paraId="441B64BE"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 xml:space="preserve">Excelente </w:t>
            </w:r>
            <w:r w:rsidRPr="00B47754">
              <w:rPr>
                <w:rFonts w:ascii="Segoe UI Emoji" w:hAnsi="Segoe UI Emoji" w:cs="Segoe UI Emoji"/>
                <w:szCs w:val="24"/>
                <w:lang w:val="es-419" w:eastAsia="es-419"/>
              </w:rPr>
              <w:t>⭐⭐⭐⭐⭐</w:t>
            </w:r>
          </w:p>
        </w:tc>
      </w:tr>
      <w:tr w:rsidR="00B47754" w:rsidRPr="00B47754" w14:paraId="5346C1D9" w14:textId="77777777" w:rsidTr="009620BC">
        <w:trPr>
          <w:jc w:val="right"/>
        </w:trPr>
        <w:tc>
          <w:tcPr>
            <w:tcW w:w="2049" w:type="dxa"/>
            <w:vAlign w:val="center"/>
            <w:hideMark/>
          </w:tcPr>
          <w:p w14:paraId="6739DA68"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-51 a -65</w:t>
            </w:r>
          </w:p>
        </w:tc>
        <w:tc>
          <w:tcPr>
            <w:tcW w:w="901" w:type="dxa"/>
            <w:vAlign w:val="center"/>
            <w:hideMark/>
          </w:tcPr>
          <w:p w14:paraId="317CB973"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450</w:t>
            </w:r>
          </w:p>
        </w:tc>
        <w:tc>
          <w:tcPr>
            <w:tcW w:w="701" w:type="dxa"/>
            <w:vAlign w:val="center"/>
            <w:hideMark/>
          </w:tcPr>
          <w:p w14:paraId="18E33950"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446</w:t>
            </w:r>
          </w:p>
        </w:tc>
        <w:tc>
          <w:tcPr>
            <w:tcW w:w="1567" w:type="dxa"/>
            <w:vAlign w:val="center"/>
            <w:hideMark/>
          </w:tcPr>
          <w:p w14:paraId="601A5EF1"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99.1</w:t>
            </w:r>
          </w:p>
        </w:tc>
        <w:tc>
          <w:tcPr>
            <w:tcW w:w="2729" w:type="dxa"/>
            <w:vAlign w:val="center"/>
            <w:hideMark/>
          </w:tcPr>
          <w:p w14:paraId="6EB93C2F"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 xml:space="preserve">Muy buena </w:t>
            </w:r>
            <w:r w:rsidRPr="00B47754">
              <w:rPr>
                <w:rFonts w:ascii="Segoe UI Emoji" w:hAnsi="Segoe UI Emoji" w:cs="Segoe UI Emoji"/>
                <w:szCs w:val="24"/>
                <w:lang w:val="es-419" w:eastAsia="es-419"/>
              </w:rPr>
              <w:t>⭐⭐⭐⭐</w:t>
            </w:r>
          </w:p>
        </w:tc>
      </w:tr>
      <w:tr w:rsidR="00B47754" w:rsidRPr="00B47754" w14:paraId="0FC254FD" w14:textId="77777777" w:rsidTr="009620BC">
        <w:trPr>
          <w:jc w:val="right"/>
        </w:trPr>
        <w:tc>
          <w:tcPr>
            <w:tcW w:w="2049" w:type="dxa"/>
            <w:vAlign w:val="center"/>
            <w:hideMark/>
          </w:tcPr>
          <w:p w14:paraId="5C877587"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-66 a -75</w:t>
            </w:r>
          </w:p>
        </w:tc>
        <w:tc>
          <w:tcPr>
            <w:tcW w:w="901" w:type="dxa"/>
            <w:vAlign w:val="center"/>
            <w:hideMark/>
          </w:tcPr>
          <w:p w14:paraId="53B491C3"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590</w:t>
            </w:r>
          </w:p>
        </w:tc>
        <w:tc>
          <w:tcPr>
            <w:tcW w:w="701" w:type="dxa"/>
            <w:vAlign w:val="center"/>
            <w:hideMark/>
          </w:tcPr>
          <w:p w14:paraId="5148B7E3"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558</w:t>
            </w:r>
          </w:p>
        </w:tc>
        <w:tc>
          <w:tcPr>
            <w:tcW w:w="1567" w:type="dxa"/>
            <w:vAlign w:val="center"/>
            <w:hideMark/>
          </w:tcPr>
          <w:p w14:paraId="6DC35555"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94.6</w:t>
            </w:r>
          </w:p>
        </w:tc>
        <w:tc>
          <w:tcPr>
            <w:tcW w:w="2729" w:type="dxa"/>
            <w:vAlign w:val="center"/>
            <w:hideMark/>
          </w:tcPr>
          <w:p w14:paraId="79AD7DDC"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 xml:space="preserve">Buena </w:t>
            </w:r>
            <w:r w:rsidRPr="00B47754">
              <w:rPr>
                <w:rFonts w:ascii="Segoe UI Emoji" w:hAnsi="Segoe UI Emoji" w:cs="Segoe UI Emoji"/>
                <w:szCs w:val="24"/>
                <w:lang w:val="es-419" w:eastAsia="es-419"/>
              </w:rPr>
              <w:t>⭐⭐⭐</w:t>
            </w:r>
          </w:p>
        </w:tc>
      </w:tr>
      <w:tr w:rsidR="00B47754" w:rsidRPr="00B47754" w14:paraId="7F9D2E40" w14:textId="77777777" w:rsidTr="009620BC">
        <w:trPr>
          <w:jc w:val="right"/>
        </w:trPr>
        <w:tc>
          <w:tcPr>
            <w:tcW w:w="2049" w:type="dxa"/>
            <w:vAlign w:val="center"/>
            <w:hideMark/>
          </w:tcPr>
          <w:p w14:paraId="2D432F53"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-76 a -85</w:t>
            </w:r>
          </w:p>
        </w:tc>
        <w:tc>
          <w:tcPr>
            <w:tcW w:w="901" w:type="dxa"/>
            <w:vAlign w:val="center"/>
            <w:hideMark/>
          </w:tcPr>
          <w:p w14:paraId="057B4C96"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450</w:t>
            </w:r>
          </w:p>
        </w:tc>
        <w:tc>
          <w:tcPr>
            <w:tcW w:w="701" w:type="dxa"/>
            <w:vAlign w:val="center"/>
            <w:hideMark/>
          </w:tcPr>
          <w:p w14:paraId="6635CA44"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396</w:t>
            </w:r>
          </w:p>
        </w:tc>
        <w:tc>
          <w:tcPr>
            <w:tcW w:w="1567" w:type="dxa"/>
            <w:vAlign w:val="center"/>
            <w:hideMark/>
          </w:tcPr>
          <w:p w14:paraId="389D8040"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88.0</w:t>
            </w:r>
          </w:p>
        </w:tc>
        <w:tc>
          <w:tcPr>
            <w:tcW w:w="2729" w:type="dxa"/>
            <w:vAlign w:val="center"/>
            <w:hideMark/>
          </w:tcPr>
          <w:p w14:paraId="0D4DE029"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 xml:space="preserve">Regular </w:t>
            </w:r>
            <w:r w:rsidRPr="00B47754">
              <w:rPr>
                <w:rFonts w:ascii="Segoe UI Emoji" w:hAnsi="Segoe UI Emoji" w:cs="Segoe UI Emoji"/>
                <w:szCs w:val="24"/>
                <w:lang w:val="es-419" w:eastAsia="es-419"/>
              </w:rPr>
              <w:t>⭐⭐</w:t>
            </w:r>
          </w:p>
        </w:tc>
      </w:tr>
      <w:tr w:rsidR="00B47754" w:rsidRPr="00B47754" w14:paraId="7C053C09" w14:textId="77777777" w:rsidTr="009620BC">
        <w:trPr>
          <w:jc w:val="right"/>
        </w:trPr>
        <w:tc>
          <w:tcPr>
            <w:tcW w:w="2049" w:type="dxa"/>
            <w:vAlign w:val="center"/>
            <w:hideMark/>
          </w:tcPr>
          <w:p w14:paraId="4C0457A4"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&lt; -85</w:t>
            </w:r>
          </w:p>
        </w:tc>
        <w:tc>
          <w:tcPr>
            <w:tcW w:w="901" w:type="dxa"/>
            <w:vAlign w:val="center"/>
            <w:hideMark/>
          </w:tcPr>
          <w:p w14:paraId="5DA31B4C"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50</w:t>
            </w:r>
          </w:p>
        </w:tc>
        <w:tc>
          <w:tcPr>
            <w:tcW w:w="701" w:type="dxa"/>
            <w:vAlign w:val="center"/>
            <w:hideMark/>
          </w:tcPr>
          <w:p w14:paraId="555B21F4"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38</w:t>
            </w:r>
          </w:p>
        </w:tc>
        <w:tc>
          <w:tcPr>
            <w:tcW w:w="1567" w:type="dxa"/>
            <w:vAlign w:val="center"/>
            <w:hideMark/>
          </w:tcPr>
          <w:p w14:paraId="24326456"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76.0</w:t>
            </w:r>
          </w:p>
        </w:tc>
        <w:tc>
          <w:tcPr>
            <w:tcW w:w="2729" w:type="dxa"/>
            <w:vAlign w:val="center"/>
            <w:hideMark/>
          </w:tcPr>
          <w:p w14:paraId="3C3FF0CA" w14:textId="77777777" w:rsidR="00B47754" w:rsidRPr="00B47754" w:rsidRDefault="00B47754" w:rsidP="009C637F">
            <w:pPr>
              <w:widowControl/>
              <w:autoSpaceDE/>
              <w:autoSpaceDN/>
              <w:spacing w:after="0" w:line="240" w:lineRule="auto"/>
              <w:jc w:val="left"/>
              <w:rPr>
                <w:szCs w:val="24"/>
                <w:lang w:val="es-419" w:eastAsia="es-419"/>
              </w:rPr>
            </w:pPr>
            <w:r w:rsidRPr="00B47754">
              <w:rPr>
                <w:szCs w:val="24"/>
                <w:lang w:val="es-419" w:eastAsia="es-419"/>
              </w:rPr>
              <w:t xml:space="preserve">Mala </w:t>
            </w:r>
            <w:r w:rsidRPr="00B47754">
              <w:rPr>
                <w:rFonts w:ascii="Segoe UI Emoji" w:hAnsi="Segoe UI Emoji" w:cs="Segoe UI Emoji"/>
                <w:szCs w:val="24"/>
                <w:lang w:val="es-419" w:eastAsia="es-419"/>
              </w:rPr>
              <w:t>⭐</w:t>
            </w:r>
          </w:p>
        </w:tc>
      </w:tr>
    </w:tbl>
    <w:p w14:paraId="56521AE7" w14:textId="77777777" w:rsidR="00B47754" w:rsidRPr="00B47754" w:rsidRDefault="00B47754" w:rsidP="009C637F">
      <w:pPr>
        <w:pStyle w:val="Estilo4"/>
        <w:outlineLvl w:val="9"/>
        <w:rPr>
          <w:lang w:val="es-419" w:eastAsia="es-419"/>
        </w:rPr>
      </w:pPr>
      <w:r w:rsidRPr="00B47754">
        <w:rPr>
          <w:lang w:val="es-419" w:eastAsia="es-419"/>
        </w:rPr>
        <w:t>Estadísticas adicionales:</w:t>
      </w:r>
    </w:p>
    <w:p w14:paraId="5DAEA1AB" w14:textId="77777777" w:rsidR="00B47754" w:rsidRDefault="00B47754" w:rsidP="009C637F">
      <w:pPr>
        <w:pStyle w:val="Estilo4"/>
        <w:outlineLvl w:val="9"/>
        <w:rPr>
          <w:lang w:val="es-419" w:eastAsia="es-419"/>
        </w:rPr>
      </w:pPr>
      <w:r w:rsidRPr="00B47754">
        <w:rPr>
          <w:lang w:val="es-419" w:eastAsia="es-419"/>
        </w:rPr>
        <w:t xml:space="preserve">Latencia mínima registrada: 178 ms </w:t>
      </w:r>
    </w:p>
    <w:p w14:paraId="48D5E4A2" w14:textId="77777777" w:rsidR="00B47754" w:rsidRDefault="00B47754" w:rsidP="009C637F">
      <w:pPr>
        <w:pStyle w:val="Estilo4"/>
        <w:outlineLvl w:val="9"/>
        <w:rPr>
          <w:lang w:val="es-419" w:eastAsia="es-419"/>
        </w:rPr>
      </w:pPr>
      <w:r w:rsidRPr="00B47754">
        <w:rPr>
          <w:lang w:val="es-419" w:eastAsia="es-419"/>
        </w:rPr>
        <w:t xml:space="preserve">Latencia máxima registrada: 4987 ms </w:t>
      </w:r>
    </w:p>
    <w:p w14:paraId="2FB09B96" w14:textId="77777777" w:rsidR="00B47754" w:rsidRDefault="00B47754" w:rsidP="009C637F">
      <w:pPr>
        <w:pStyle w:val="Estilo4"/>
        <w:outlineLvl w:val="9"/>
        <w:rPr>
          <w:lang w:val="es-419" w:eastAsia="es-419"/>
        </w:rPr>
      </w:pPr>
      <w:r w:rsidRPr="00B47754">
        <w:rPr>
          <w:lang w:val="es-419" w:eastAsia="es-419"/>
        </w:rPr>
        <w:t xml:space="preserve">Latencia promedio general: 408 ms </w:t>
      </w:r>
    </w:p>
    <w:p w14:paraId="26DEF2E6" w14:textId="50B0F4EA" w:rsidR="00B47754" w:rsidRPr="00B47754" w:rsidRDefault="00B47754" w:rsidP="009C637F">
      <w:pPr>
        <w:pStyle w:val="Estilo4"/>
        <w:outlineLvl w:val="9"/>
        <w:rPr>
          <w:lang w:val="es-419" w:eastAsia="es-419"/>
        </w:rPr>
      </w:pPr>
      <w:r w:rsidRPr="00B47754">
        <w:rPr>
          <w:lang w:val="es-419" w:eastAsia="es-419"/>
        </w:rPr>
        <w:t>Desviación estándar de latencia: ±189 ms</w:t>
      </w:r>
    </w:p>
    <w:p w14:paraId="5219395F" w14:textId="77777777" w:rsidR="00B47754" w:rsidRPr="00B47754" w:rsidRDefault="00B47754" w:rsidP="009C637F">
      <w:pPr>
        <w:pStyle w:val="Estilo4"/>
        <w:outlineLvl w:val="9"/>
        <w:rPr>
          <w:lang w:val="es-419" w:eastAsia="es-419"/>
        </w:rPr>
      </w:pPr>
      <w:r w:rsidRPr="00B47754">
        <w:rPr>
          <w:lang w:val="es-419" w:eastAsia="es-419"/>
        </w:rPr>
        <w:t>Periodo más largo sin fallos: 6 horas 43 minutos (403 transmisiones consecutivas exitosas) Periodo con más fallos: 17:00-18:00 horas (5 fallos en 1 hora, posible congestión de red)</w:t>
      </w:r>
    </w:p>
    <w:p w14:paraId="7D3A5810" w14:textId="425151E0" w:rsidR="006F6D62" w:rsidRPr="00B47754" w:rsidRDefault="006F6D62" w:rsidP="009C637F">
      <w:pPr>
        <w:pStyle w:val="Estilo4"/>
        <w:outlineLvl w:val="9"/>
        <w:rPr>
          <w:lang w:val="es-419"/>
        </w:rPr>
      </w:pPr>
    </w:p>
    <w:p w14:paraId="44BEE627" w14:textId="6A902F98" w:rsidR="006F6D62" w:rsidRDefault="006F6D62" w:rsidP="009C637F">
      <w:pPr>
        <w:pStyle w:val="Estilo4"/>
        <w:outlineLvl w:val="9"/>
      </w:pPr>
    </w:p>
    <w:p w14:paraId="387EDAB9" w14:textId="7599B263" w:rsidR="006F6D62" w:rsidRDefault="006F6D62" w:rsidP="009C637F">
      <w:pPr>
        <w:pStyle w:val="Estilo4"/>
        <w:outlineLvl w:val="9"/>
      </w:pPr>
    </w:p>
    <w:p w14:paraId="245D6F3C" w14:textId="2F812099" w:rsidR="006F6D62" w:rsidRDefault="006F6D62" w:rsidP="009C637F">
      <w:pPr>
        <w:pStyle w:val="Estilo4"/>
        <w:outlineLvl w:val="9"/>
      </w:pPr>
    </w:p>
    <w:p w14:paraId="07CC5238" w14:textId="447AF081" w:rsidR="006F6D62" w:rsidRDefault="006F6D62" w:rsidP="009C637F">
      <w:pPr>
        <w:pStyle w:val="Estilo4"/>
        <w:outlineLvl w:val="9"/>
      </w:pPr>
    </w:p>
    <w:p w14:paraId="3B696D9D" w14:textId="569EF753" w:rsidR="006F6D62" w:rsidRDefault="006F6D62" w:rsidP="009C637F">
      <w:pPr>
        <w:pStyle w:val="Estilo4"/>
        <w:outlineLvl w:val="9"/>
      </w:pPr>
    </w:p>
    <w:p w14:paraId="2B831C72" w14:textId="5FE70D77" w:rsidR="006F6D62" w:rsidRDefault="006F6D62" w:rsidP="009C637F">
      <w:pPr>
        <w:pStyle w:val="Estilo4"/>
        <w:outlineLvl w:val="9"/>
      </w:pPr>
    </w:p>
    <w:p w14:paraId="3DFC7615" w14:textId="194AD408" w:rsidR="006F6D62" w:rsidRDefault="006F6D62" w:rsidP="009C637F">
      <w:pPr>
        <w:pStyle w:val="Estilo4"/>
        <w:outlineLvl w:val="9"/>
      </w:pPr>
    </w:p>
    <w:p w14:paraId="66B4E68F" w14:textId="44FDE9DE" w:rsidR="006F6D62" w:rsidRDefault="006F6D62" w:rsidP="009C637F">
      <w:pPr>
        <w:pStyle w:val="Estilo4"/>
        <w:outlineLvl w:val="9"/>
      </w:pPr>
    </w:p>
    <w:p w14:paraId="5C01D565" w14:textId="4D64652C" w:rsidR="006F6D62" w:rsidRDefault="006F6D62" w:rsidP="009C637F">
      <w:pPr>
        <w:pStyle w:val="Estilo4"/>
        <w:outlineLvl w:val="9"/>
      </w:pPr>
    </w:p>
    <w:p w14:paraId="1F8A2EE4" w14:textId="13359581" w:rsidR="006F6D62" w:rsidRDefault="006F6D62" w:rsidP="009C637F">
      <w:pPr>
        <w:pStyle w:val="Estilo4"/>
        <w:outlineLvl w:val="9"/>
      </w:pPr>
    </w:p>
    <w:p w14:paraId="09B543F1" w14:textId="09FC325F" w:rsidR="006F6D62" w:rsidRDefault="006F6D62" w:rsidP="009C637F">
      <w:pPr>
        <w:pStyle w:val="Estilo4"/>
        <w:outlineLvl w:val="9"/>
      </w:pPr>
    </w:p>
    <w:p w14:paraId="2B25145F" w14:textId="488B3A48" w:rsidR="006F6D62" w:rsidRDefault="006F6D62" w:rsidP="009C637F">
      <w:pPr>
        <w:pStyle w:val="Estilo4"/>
        <w:outlineLvl w:val="9"/>
      </w:pPr>
    </w:p>
    <w:p w14:paraId="2047B7B9" w14:textId="7A5FE655" w:rsidR="006F6D62" w:rsidRDefault="006F6D62" w:rsidP="009C637F">
      <w:pPr>
        <w:pStyle w:val="Estilo4"/>
        <w:outlineLvl w:val="9"/>
      </w:pPr>
    </w:p>
    <w:p w14:paraId="4C143893" w14:textId="3ECB363F" w:rsidR="006F6D62" w:rsidRDefault="006F6D62" w:rsidP="009C637F">
      <w:pPr>
        <w:pStyle w:val="Estilo4"/>
        <w:outlineLvl w:val="9"/>
      </w:pPr>
    </w:p>
    <w:p w14:paraId="14ECD65F" w14:textId="5CE8B8ED" w:rsidR="006F6D62" w:rsidRDefault="006F6D62" w:rsidP="009C637F">
      <w:pPr>
        <w:pStyle w:val="Estilo4"/>
        <w:outlineLvl w:val="9"/>
      </w:pPr>
    </w:p>
    <w:p w14:paraId="670B41B3" w14:textId="35E4558E" w:rsidR="006F6D62" w:rsidRDefault="006F6D62" w:rsidP="009C637F">
      <w:pPr>
        <w:pStyle w:val="Estilo4"/>
        <w:outlineLvl w:val="9"/>
      </w:pPr>
    </w:p>
    <w:p w14:paraId="13B30726" w14:textId="5625F91F" w:rsidR="006F6D62" w:rsidRDefault="006F6D62" w:rsidP="009C637F">
      <w:pPr>
        <w:pStyle w:val="Estilo4"/>
        <w:outlineLvl w:val="9"/>
      </w:pPr>
    </w:p>
    <w:p w14:paraId="09D2FC92" w14:textId="7E302C80" w:rsidR="006F6D62" w:rsidRDefault="006F6D62" w:rsidP="009C637F">
      <w:pPr>
        <w:pStyle w:val="Estilo4"/>
        <w:outlineLvl w:val="9"/>
      </w:pPr>
    </w:p>
    <w:p w14:paraId="011C3FC2" w14:textId="073B9F35" w:rsidR="00B47754" w:rsidRDefault="00E80025" w:rsidP="00E80025">
      <w:pPr>
        <w:pStyle w:val="MyStyle"/>
        <w:outlineLvl w:val="3"/>
      </w:pPr>
      <w:bookmarkStart w:id="557" w:name="_Toc218087745"/>
      <w:r>
        <w:t>6.2.1.4.</w:t>
      </w:r>
      <w:r w:rsidRPr="00B47754">
        <w:t xml:space="preserve"> Gráfica</w:t>
      </w:r>
      <w:r w:rsidR="00AA664A" w:rsidRPr="00B47754">
        <w:t xml:space="preserve"> de confiabilidad</w:t>
      </w:r>
      <w:bookmarkEnd w:id="557"/>
    </w:p>
    <w:p w14:paraId="220A9D65" w14:textId="121D1350" w:rsidR="00B47754" w:rsidRPr="00B47754" w:rsidRDefault="00B47754" w:rsidP="009C637F">
      <w:pPr>
        <w:pStyle w:val="Estilo4"/>
        <w:numPr>
          <w:ilvl w:val="0"/>
          <w:numId w:val="544"/>
        </w:numPr>
        <w:outlineLvl w:val="9"/>
        <w:rPr>
          <w:lang w:val="es-419" w:eastAsia="es-419"/>
        </w:rPr>
      </w:pPr>
      <w:r w:rsidRPr="00B47754">
        <w:rPr>
          <w:lang w:val="es-419" w:eastAsia="es-419"/>
        </w:rPr>
        <w:t xml:space="preserve">Tasa de éxito por escenario (gráfica de barras) </w:t>
      </w:r>
    </w:p>
    <w:p w14:paraId="0C450070" w14:textId="48CBAA3D" w:rsidR="00B47754" w:rsidRPr="00B47754" w:rsidRDefault="00B47754" w:rsidP="009C637F">
      <w:pPr>
        <w:pStyle w:val="Estilo4"/>
        <w:numPr>
          <w:ilvl w:val="0"/>
          <w:numId w:val="544"/>
        </w:numPr>
        <w:outlineLvl w:val="9"/>
        <w:rPr>
          <w:lang w:val="es-419" w:eastAsia="es-419"/>
        </w:rPr>
      </w:pPr>
      <w:r w:rsidRPr="00B47754">
        <w:rPr>
          <w:lang w:val="es-419" w:eastAsia="es-419"/>
        </w:rPr>
        <w:t xml:space="preserve">Relación RSSI vs Tasa de éxito (gráfica de dispersión) </w:t>
      </w:r>
    </w:p>
    <w:p w14:paraId="04C0BB30" w14:textId="2852EB12" w:rsidR="00B47754" w:rsidRDefault="00B47754" w:rsidP="009C637F">
      <w:pPr>
        <w:pStyle w:val="Estilo4"/>
        <w:numPr>
          <w:ilvl w:val="0"/>
          <w:numId w:val="544"/>
        </w:numPr>
        <w:outlineLvl w:val="9"/>
      </w:pPr>
      <w:r w:rsidRPr="00B47754">
        <w:rPr>
          <w:lang w:val="es-419" w:eastAsia="es-419"/>
        </w:rPr>
        <w:t>Distribución temporal de fallos durante 24 horas (línea de tiempo)</w:t>
      </w:r>
    </w:p>
    <w:p w14:paraId="6608A806" w14:textId="32111B48" w:rsidR="00B47754" w:rsidRDefault="00B47754" w:rsidP="009C637F">
      <w:pPr>
        <w:pStyle w:val="Estilo4"/>
        <w:outlineLvl w:val="9"/>
      </w:pPr>
    </w:p>
    <w:p w14:paraId="6003E1B5" w14:textId="77777777" w:rsidR="00B47754" w:rsidRDefault="00B47754" w:rsidP="009C637F">
      <w:pPr>
        <w:pStyle w:val="Estilo4"/>
        <w:keepNext/>
        <w:outlineLvl w:val="9"/>
      </w:pPr>
      <w:r>
        <w:rPr>
          <w:noProof/>
        </w:rPr>
        <w:drawing>
          <wp:inline distT="0" distB="0" distL="0" distR="0" wp14:anchorId="0D1FD2C6" wp14:editId="4AE02B0E">
            <wp:extent cx="5943600" cy="982345"/>
            <wp:effectExtent l="0" t="0" r="0" b="8255"/>
            <wp:docPr id="158" name="Imagen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n 158"/>
                    <pic:cNvPicPr/>
                  </pic:nvPicPr>
                  <pic:blipFill>
                    <a:blip r:embed="rId162" cstate="print">
                      <a:extLst>
                        <a:ext uri="{28A0092B-C50C-407E-A947-70E740481C1C}">
                          <a14:useLocalDpi xmlns:a14="http://schemas.microsoft.com/office/drawing/2010/main" val="0"/>
                        </a:ext>
                      </a:extLst>
                    </a:blip>
                    <a:stretch>
                      <a:fillRect/>
                    </a:stretch>
                  </pic:blipFill>
                  <pic:spPr>
                    <a:xfrm>
                      <a:off x="0" y="0"/>
                      <a:ext cx="5943600" cy="982345"/>
                    </a:xfrm>
                    <a:prstGeom prst="rect">
                      <a:avLst/>
                    </a:prstGeom>
                  </pic:spPr>
                </pic:pic>
              </a:graphicData>
            </a:graphic>
          </wp:inline>
        </w:drawing>
      </w:r>
    </w:p>
    <w:p w14:paraId="555070D2" w14:textId="04A932C5" w:rsidR="00B47754" w:rsidRDefault="00B47754" w:rsidP="009C637F">
      <w:pPr>
        <w:pStyle w:val="Descripcin"/>
        <w:jc w:val="center"/>
      </w:pPr>
      <w:r>
        <w:t>Figura 6.X: Tasa de éxito de transmi</w:t>
      </w:r>
      <w:r w:rsidR="004574FE">
        <w:t>sión por escenario</w:t>
      </w:r>
    </w:p>
    <w:p w14:paraId="2C6E642F" w14:textId="519DA6F1" w:rsidR="00B47754" w:rsidRPr="004574FE" w:rsidRDefault="004574FE" w:rsidP="009C637F">
      <w:pPr>
        <w:pStyle w:val="Estilo4"/>
        <w:outlineLvl w:val="9"/>
        <w:rPr>
          <w:i/>
          <w:iCs/>
        </w:rPr>
      </w:pPr>
      <w:r w:rsidRPr="004574FE">
        <w:rPr>
          <w:rStyle w:val="Textoennegrita"/>
          <w:i/>
          <w:iCs/>
        </w:rPr>
        <w:t>Figura 6.X: Tasa de éxito de transmisión por escenario</w:t>
      </w:r>
      <w:r w:rsidRPr="004574FE">
        <w:rPr>
          <w:i/>
          <w:iCs/>
        </w:rPr>
        <w:t xml:space="preserve"> </w:t>
      </w:r>
      <w:r w:rsidRPr="004574FE">
        <w:rPr>
          <w:rStyle w:val="nfasis"/>
          <w:i w:val="0"/>
          <w:iCs w:val="0"/>
        </w:rPr>
        <w:t>Comparativa de confiabilidad del sistema bajo diferentes condiciones. Los escenarios con señal WiFi fuerte (condiciones ideales y distancia corta) alcanzan 100% de éxito. La distancia media mantiene 98% de confiabilidad. Múltiples obstáculos físicos degradan la tasa a 84%. La prueba continua de 24 horas demuestra estabilidad con 97.1% de éxito, cumpliendo el objetivo de ≥95%.</w:t>
      </w:r>
    </w:p>
    <w:p w14:paraId="50424182" w14:textId="77777777" w:rsidR="004574FE" w:rsidRDefault="00B47754" w:rsidP="009C637F">
      <w:pPr>
        <w:pStyle w:val="Estilo4"/>
        <w:keepNext/>
        <w:jc w:val="center"/>
        <w:outlineLvl w:val="9"/>
      </w:pPr>
      <w:r w:rsidRPr="00B47754">
        <w:rPr>
          <w:noProof/>
        </w:rPr>
        <w:drawing>
          <wp:inline distT="0" distB="0" distL="0" distR="0" wp14:anchorId="25563594" wp14:editId="26A7F46A">
            <wp:extent cx="4582602" cy="3061035"/>
            <wp:effectExtent l="0" t="0" r="8890" b="6350"/>
            <wp:docPr id="157" name="Imagen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stretch>
                      <a:fillRect/>
                    </a:stretch>
                  </pic:blipFill>
                  <pic:spPr>
                    <a:xfrm>
                      <a:off x="0" y="0"/>
                      <a:ext cx="4589233" cy="3065464"/>
                    </a:xfrm>
                    <a:prstGeom prst="rect">
                      <a:avLst/>
                    </a:prstGeom>
                  </pic:spPr>
                </pic:pic>
              </a:graphicData>
            </a:graphic>
          </wp:inline>
        </w:drawing>
      </w:r>
    </w:p>
    <w:p w14:paraId="5B03B7B5" w14:textId="1BA8AD0D" w:rsidR="00B47754" w:rsidRDefault="004574FE" w:rsidP="009C637F">
      <w:pPr>
        <w:pStyle w:val="Descripcin"/>
        <w:jc w:val="center"/>
      </w:pPr>
      <w:r>
        <w:t>Figura 6.X: Distribución de causas de fallos en transmisión</w:t>
      </w:r>
    </w:p>
    <w:p w14:paraId="24965D8A" w14:textId="3E6497FF" w:rsidR="00B47754" w:rsidRPr="004574FE" w:rsidRDefault="004574FE" w:rsidP="009C637F">
      <w:pPr>
        <w:pStyle w:val="Estilo4"/>
        <w:outlineLvl w:val="9"/>
        <w:rPr>
          <w:i/>
          <w:iCs/>
        </w:rPr>
      </w:pPr>
      <w:r w:rsidRPr="004574FE">
        <w:rPr>
          <w:rStyle w:val="Textoennegrita"/>
          <w:i/>
          <w:iCs/>
        </w:rPr>
        <w:t>Figura 6.X: Distribución de causas de fallos en transmisión</w:t>
      </w:r>
      <w:r w:rsidRPr="004574FE">
        <w:rPr>
          <w:i/>
          <w:iCs/>
        </w:rPr>
        <w:t xml:space="preserve"> </w:t>
      </w:r>
      <w:r w:rsidRPr="004574FE">
        <w:rPr>
          <w:rStyle w:val="nfasis"/>
          <w:i w:val="0"/>
          <w:iCs w:val="0"/>
        </w:rPr>
        <w:t>Análisis de los 60 fallos registrados durante las pruebas. Los timeouts representan 47% de los fallos, seguidos por pérdidas momentáneas de WiFi (28%) y errores del servidor (17%). La señal insuficiente es la causa menos frecuente (8%), indicando que el alcance WiFi es generalmente adecuado.</w:t>
      </w:r>
    </w:p>
    <w:p w14:paraId="3547A10B" w14:textId="27AEF6E5" w:rsidR="00AA664A" w:rsidRPr="006E532D" w:rsidRDefault="00AA664A" w:rsidP="00E80025">
      <w:pPr>
        <w:pStyle w:val="MyStyle"/>
      </w:pPr>
      <w:bookmarkStart w:id="558" w:name="_Toc217135254"/>
      <w:bookmarkStart w:id="559" w:name="_Toc218087746"/>
      <w:r w:rsidRPr="006E532D">
        <w:t>6.2.2. Latencia de transmisión</w:t>
      </w:r>
      <w:bookmarkEnd w:id="558"/>
      <w:bookmarkEnd w:id="559"/>
    </w:p>
    <w:p w14:paraId="161D8C2D" w14:textId="5163931C" w:rsidR="00AA664A" w:rsidRPr="006E532D" w:rsidRDefault="00AA664A" w:rsidP="00E80025">
      <w:pPr>
        <w:pStyle w:val="MyStyle"/>
        <w:outlineLvl w:val="3"/>
      </w:pPr>
      <w:bookmarkStart w:id="560" w:name="_Toc217135255"/>
      <w:bookmarkStart w:id="561" w:name="_Toc218087747"/>
      <w:r w:rsidRPr="006E532D">
        <w:t>6.2.2.1. Medición de tiempos de respuesta</w:t>
      </w:r>
      <w:bookmarkEnd w:id="560"/>
      <w:bookmarkEnd w:id="561"/>
    </w:p>
    <w:p w14:paraId="77775970" w14:textId="0B60FC37" w:rsidR="00006BE3" w:rsidRDefault="00006BE3" w:rsidP="009C637F">
      <w:pPr>
        <w:pStyle w:val="Estilo4"/>
        <w:outlineLvl w:val="9"/>
      </w:pPr>
      <w:r>
        <w:t>La latencia de transmisión representa el tiempo transcurrido desde que el ESP32 inicia el envío de datos hasta que recibe la confirmación del servidor.</w:t>
      </w:r>
    </w:p>
    <w:p w14:paraId="6A229339" w14:textId="77777777" w:rsidR="00006BE3" w:rsidRDefault="00006BE3" w:rsidP="009C637F">
      <w:pPr>
        <w:pStyle w:val="Estilo4"/>
        <w:outlineLvl w:val="9"/>
        <w:rPr>
          <w:lang w:val="es-419"/>
        </w:rPr>
      </w:pPr>
      <w:r>
        <w:rPr>
          <w:rStyle w:val="Textoennegrita"/>
        </w:rPr>
        <w:t>Definición de latencia:</w:t>
      </w:r>
    </w:p>
    <w:p w14:paraId="4B76E924" w14:textId="77777777" w:rsidR="00006BE3" w:rsidRDefault="00006BE3" w:rsidP="009C637F">
      <w:pPr>
        <w:pStyle w:val="Estilo4"/>
        <w:outlineLvl w:val="9"/>
      </w:pPr>
      <w:r>
        <w:t>La latencia (o tiempo de respuesta) se define como el intervalo temporal completo que incluye:</w:t>
      </w:r>
    </w:p>
    <w:p w14:paraId="2BDAF873" w14:textId="77777777" w:rsidR="00006BE3" w:rsidRDefault="00006BE3" w:rsidP="009C637F">
      <w:pPr>
        <w:pStyle w:val="Estilo4"/>
        <w:numPr>
          <w:ilvl w:val="0"/>
          <w:numId w:val="545"/>
        </w:numPr>
        <w:outlineLvl w:val="9"/>
      </w:pPr>
      <w:r>
        <w:t>Tiempo de preparación del paquete JSON en el ESP32</w:t>
      </w:r>
    </w:p>
    <w:p w14:paraId="0A7A1C9C" w14:textId="77777777" w:rsidR="00006BE3" w:rsidRDefault="00006BE3" w:rsidP="009C637F">
      <w:pPr>
        <w:pStyle w:val="Estilo4"/>
        <w:numPr>
          <w:ilvl w:val="0"/>
          <w:numId w:val="545"/>
        </w:numPr>
        <w:outlineLvl w:val="9"/>
      </w:pPr>
      <w:r>
        <w:t>Tiempo de transmisión WiFi (ESP32 → Router → Internet)</w:t>
      </w:r>
    </w:p>
    <w:p w14:paraId="09A8556E" w14:textId="77777777" w:rsidR="00006BE3" w:rsidRDefault="00006BE3" w:rsidP="009C637F">
      <w:pPr>
        <w:pStyle w:val="Estilo4"/>
        <w:numPr>
          <w:ilvl w:val="0"/>
          <w:numId w:val="545"/>
        </w:numPr>
        <w:outlineLvl w:val="9"/>
      </w:pPr>
      <w:r>
        <w:t>Tiempo de procesamiento en el servidor (recepción, validación, inserción en BD)</w:t>
      </w:r>
    </w:p>
    <w:p w14:paraId="19E21EC0" w14:textId="77777777" w:rsidR="00006BE3" w:rsidRDefault="00006BE3" w:rsidP="009C637F">
      <w:pPr>
        <w:pStyle w:val="Estilo4"/>
        <w:numPr>
          <w:ilvl w:val="0"/>
          <w:numId w:val="545"/>
        </w:numPr>
        <w:outlineLvl w:val="9"/>
      </w:pPr>
      <w:r>
        <w:t>Tiempo de respuesta (Servidor → Internet → Router → ESP32)</w:t>
      </w:r>
    </w:p>
    <w:p w14:paraId="235BA8D5" w14:textId="77777777" w:rsidR="00006BE3" w:rsidRDefault="00006BE3" w:rsidP="009C637F">
      <w:pPr>
        <w:pStyle w:val="Estilo4"/>
        <w:outlineLvl w:val="9"/>
        <w:rPr>
          <w:lang w:val="es-419"/>
        </w:rPr>
      </w:pPr>
      <w:r>
        <w:rPr>
          <w:rStyle w:val="Textoennegrita"/>
        </w:rPr>
        <w:t>Fórmula de cálculo:</w:t>
      </w:r>
    </w:p>
    <w:p w14:paraId="0E68C488" w14:textId="77777777" w:rsidR="00006BE3" w:rsidRDefault="00006BE3" w:rsidP="009C637F">
      <w:pPr>
        <w:pStyle w:val="Estilo4"/>
        <w:outlineLvl w:val="9"/>
      </w:pPr>
      <w:r>
        <w:t>Latencia (ms) = tiempo_final - tiempo_inicial</w:t>
      </w:r>
    </w:p>
    <w:p w14:paraId="64483E04" w14:textId="77777777" w:rsidR="00006BE3" w:rsidRDefault="00006BE3" w:rsidP="009C637F">
      <w:pPr>
        <w:pStyle w:val="Estilo4"/>
        <w:outlineLvl w:val="9"/>
      </w:pPr>
      <w:r>
        <w:t>Donde:</w:t>
      </w:r>
    </w:p>
    <w:p w14:paraId="42800A87" w14:textId="77777777" w:rsidR="00006BE3" w:rsidRDefault="00006BE3" w:rsidP="009C637F">
      <w:pPr>
        <w:pStyle w:val="Estilo4"/>
        <w:outlineLvl w:val="9"/>
      </w:pPr>
      <w:r>
        <w:t>tiempo_inicial = millis() justo antes de http.POST()</w:t>
      </w:r>
    </w:p>
    <w:p w14:paraId="4520A62C" w14:textId="77777777" w:rsidR="00006BE3" w:rsidRDefault="00006BE3" w:rsidP="009C637F">
      <w:pPr>
        <w:pStyle w:val="Estilo4"/>
        <w:outlineLvl w:val="9"/>
      </w:pPr>
      <w:r>
        <w:t>tiempo_final = millis() justo después de recibir respuesta HTTP</w:t>
      </w:r>
    </w:p>
    <w:p w14:paraId="1093CA9E" w14:textId="77777777" w:rsidR="00006BE3" w:rsidRDefault="00006BE3" w:rsidP="009C637F">
      <w:pPr>
        <w:pStyle w:val="Estilo4"/>
        <w:outlineLvl w:val="9"/>
      </w:pPr>
      <w:r>
        <w:rPr>
          <w:rStyle w:val="Textoennegrita"/>
        </w:rPr>
        <w:t>Metodología de medición:</w:t>
      </w:r>
    </w:p>
    <w:p w14:paraId="10D0C0B4" w14:textId="77777777" w:rsidR="00006BE3" w:rsidRDefault="00006BE3" w:rsidP="009C637F">
      <w:pPr>
        <w:pStyle w:val="Estilo4"/>
        <w:outlineLvl w:val="9"/>
      </w:pPr>
      <w:r>
        <w:rPr>
          <w:rStyle w:val="Textoennegrita"/>
        </w:rPr>
        <w:t>Instrumentación en el código ESP32:</w:t>
      </w:r>
    </w:p>
    <w:p w14:paraId="337D80CC" w14:textId="77777777" w:rsidR="00006BE3" w:rsidRDefault="00006BE3" w:rsidP="009C637F">
      <w:pPr>
        <w:pStyle w:val="Estilo4"/>
        <w:outlineLvl w:val="9"/>
      </w:pPr>
      <w:r>
        <w:t>Se agregaron marcadores temporales en el código para medir con precisión cada transmisión:</w:t>
      </w:r>
    </w:p>
    <w:p w14:paraId="30376FB8" w14:textId="2986C10A" w:rsidR="00006BE3" w:rsidRPr="00006BE3" w:rsidRDefault="00006BE3" w:rsidP="009C637F">
      <w:pPr>
        <w:pStyle w:val="Estilo4"/>
        <w:outlineLvl w:val="9"/>
        <w:rPr>
          <w:lang w:val="es-419"/>
        </w:rPr>
      </w:pPr>
      <w:r>
        <w:rPr>
          <w:noProof/>
          <w:lang w:val="es-419"/>
        </w:rPr>
        <w:drawing>
          <wp:inline distT="0" distB="0" distL="0" distR="0" wp14:anchorId="31A861DE" wp14:editId="31C6EC34">
            <wp:extent cx="5943600" cy="995045"/>
            <wp:effectExtent l="0" t="0" r="0" b="0"/>
            <wp:docPr id="142" name="Imagen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n 142"/>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5943600" cy="995045"/>
                    </a:xfrm>
                    <a:prstGeom prst="rect">
                      <a:avLst/>
                    </a:prstGeom>
                  </pic:spPr>
                </pic:pic>
              </a:graphicData>
            </a:graphic>
          </wp:inline>
        </w:drawing>
      </w:r>
    </w:p>
    <w:p w14:paraId="6AE1BCE4" w14:textId="77777777" w:rsidR="007C433A" w:rsidRDefault="007C433A" w:rsidP="009C637F">
      <w:pPr>
        <w:pStyle w:val="Estilo4"/>
        <w:outlineLvl w:val="9"/>
        <w:rPr>
          <w:lang w:val="es-419"/>
        </w:rPr>
      </w:pPr>
      <w:r>
        <w:t>Esta medición se registra en cada ciclo de transmisión (cada 60 segundos) y se imprime en el Monitor Serial junto con otros datos relevantes:</w:t>
      </w:r>
    </w:p>
    <w:p w14:paraId="711863D9" w14:textId="77777777" w:rsidR="007C433A" w:rsidRDefault="007C433A" w:rsidP="009C637F">
      <w:pPr>
        <w:pStyle w:val="Estilo4"/>
        <w:numPr>
          <w:ilvl w:val="0"/>
          <w:numId w:val="546"/>
        </w:numPr>
        <w:outlineLvl w:val="9"/>
      </w:pPr>
      <w:r>
        <w:t>Timestamp de la transmisión</w:t>
      </w:r>
    </w:p>
    <w:p w14:paraId="4FBB60C3" w14:textId="77777777" w:rsidR="007C433A" w:rsidRDefault="007C433A" w:rsidP="009C637F">
      <w:pPr>
        <w:pStyle w:val="Estilo4"/>
        <w:numPr>
          <w:ilvl w:val="0"/>
          <w:numId w:val="546"/>
        </w:numPr>
        <w:outlineLvl w:val="9"/>
      </w:pPr>
      <w:r>
        <w:t>Intensidad de señal WiFi (RSSI)</w:t>
      </w:r>
    </w:p>
    <w:p w14:paraId="627BE617" w14:textId="77777777" w:rsidR="007C433A" w:rsidRDefault="007C433A" w:rsidP="009C637F">
      <w:pPr>
        <w:pStyle w:val="Estilo4"/>
        <w:numPr>
          <w:ilvl w:val="0"/>
          <w:numId w:val="546"/>
        </w:numPr>
        <w:outlineLvl w:val="9"/>
      </w:pPr>
      <w:r>
        <w:t>Código de respuesta HTTP</w:t>
      </w:r>
    </w:p>
    <w:p w14:paraId="4636E49C" w14:textId="08D4AB33" w:rsidR="00E80025" w:rsidRDefault="007C433A" w:rsidP="009C637F">
      <w:pPr>
        <w:pStyle w:val="Estilo4"/>
        <w:numPr>
          <w:ilvl w:val="0"/>
          <w:numId w:val="546"/>
        </w:numPr>
        <w:outlineLvl w:val="9"/>
      </w:pPr>
      <w:r>
        <w:t>Latencia en milisegundos</w:t>
      </w:r>
      <w:r w:rsidR="00E80025">
        <w:br w:type="page"/>
      </w:r>
    </w:p>
    <w:p w14:paraId="78F9626B" w14:textId="77777777" w:rsidR="00853AA8" w:rsidRDefault="00853AA8" w:rsidP="009C637F">
      <w:pPr>
        <w:pStyle w:val="Estilo4"/>
        <w:outlineLvl w:val="9"/>
        <w:rPr>
          <w:lang w:val="es-419"/>
        </w:rPr>
      </w:pPr>
      <w:r>
        <w:rPr>
          <w:rStyle w:val="Textoennegrita"/>
        </w:rPr>
        <w:t>Registro de datos:</w:t>
      </w:r>
    </w:p>
    <w:p w14:paraId="12419C42" w14:textId="77777777" w:rsidR="00853AA8" w:rsidRDefault="00853AA8" w:rsidP="009C637F">
      <w:pPr>
        <w:pStyle w:val="Estilo4"/>
        <w:outlineLvl w:val="9"/>
      </w:pPr>
      <w:r>
        <w:t>Durante el periodo de pruebas de 24 horas, se registraron automáticamente:</w:t>
      </w:r>
    </w:p>
    <w:p w14:paraId="7A144D57" w14:textId="77777777" w:rsidR="00853AA8" w:rsidRDefault="00853AA8" w:rsidP="009C637F">
      <w:pPr>
        <w:pStyle w:val="Estilo4"/>
        <w:numPr>
          <w:ilvl w:val="0"/>
          <w:numId w:val="547"/>
        </w:numPr>
        <w:outlineLvl w:val="9"/>
      </w:pPr>
      <w:r>
        <w:t>Total de mediciones: 1440 (una por minuto)</w:t>
      </w:r>
    </w:p>
    <w:p w14:paraId="77E7F9BD" w14:textId="77777777" w:rsidR="00853AA8" w:rsidRDefault="00853AA8" w:rsidP="009C637F">
      <w:pPr>
        <w:pStyle w:val="Estilo4"/>
        <w:numPr>
          <w:ilvl w:val="0"/>
          <w:numId w:val="547"/>
        </w:numPr>
        <w:outlineLvl w:val="9"/>
      </w:pPr>
      <w:r>
        <w:t>Mediciones válidas (transmisión exitosa): 1398</w:t>
      </w:r>
    </w:p>
    <w:p w14:paraId="1964C0AC" w14:textId="77777777" w:rsidR="00853AA8" w:rsidRDefault="00853AA8" w:rsidP="009C637F">
      <w:pPr>
        <w:pStyle w:val="Estilo4"/>
        <w:numPr>
          <w:ilvl w:val="0"/>
          <w:numId w:val="547"/>
        </w:numPr>
        <w:outlineLvl w:val="9"/>
      </w:pPr>
      <w:r>
        <w:t>Mediciones descartadas (fallo de transmisión): 42</w:t>
      </w:r>
    </w:p>
    <w:p w14:paraId="49404772" w14:textId="77777777" w:rsidR="00853AA8" w:rsidRDefault="00853AA8" w:rsidP="009C637F">
      <w:pPr>
        <w:pStyle w:val="Estilo4"/>
        <w:outlineLvl w:val="9"/>
      </w:pPr>
      <w:r>
        <w:t>Los datos se capturaron del Monitor Serial y se exportaron a una hoja de cálculo Excel para análisis estadístico posterior.</w:t>
      </w:r>
    </w:p>
    <w:p w14:paraId="4201CCC3" w14:textId="77777777" w:rsidR="00853AA8" w:rsidRDefault="00853AA8" w:rsidP="009C637F">
      <w:pPr>
        <w:pStyle w:val="Estilo4"/>
        <w:outlineLvl w:val="9"/>
      </w:pPr>
      <w:r>
        <w:rPr>
          <w:rStyle w:val="Textoennegrita"/>
        </w:rPr>
        <w:t>Condiciones de medición:</w:t>
      </w:r>
    </w:p>
    <w:p w14:paraId="5A192157" w14:textId="77777777" w:rsidR="00853AA8" w:rsidRDefault="00853AA8" w:rsidP="009C637F">
      <w:pPr>
        <w:pStyle w:val="Estilo4"/>
        <w:outlineLvl w:val="9"/>
      </w:pPr>
      <w:r>
        <w:t>Las mediciones se realizaron bajo las mismas condiciones de los escenarios de confiabilidad:</w:t>
      </w:r>
    </w:p>
    <w:p w14:paraId="1120F1E8" w14:textId="77777777" w:rsidR="00853AA8" w:rsidRDefault="00853AA8" w:rsidP="009C637F">
      <w:pPr>
        <w:pStyle w:val="Estilo4"/>
        <w:numPr>
          <w:ilvl w:val="0"/>
          <w:numId w:val="548"/>
        </w:numPr>
        <w:outlineLvl w:val="9"/>
      </w:pPr>
      <w:r>
        <w:t>Condiciones ideales (distancia corta, sin obstáculos)</w:t>
      </w:r>
    </w:p>
    <w:p w14:paraId="37ED08F4" w14:textId="77777777" w:rsidR="00853AA8" w:rsidRDefault="00853AA8" w:rsidP="009C637F">
      <w:pPr>
        <w:pStyle w:val="Estilo4"/>
        <w:numPr>
          <w:ilvl w:val="0"/>
          <w:numId w:val="548"/>
        </w:numPr>
        <w:outlineLvl w:val="9"/>
      </w:pPr>
      <w:r>
        <w:t>Distancia variable (1-3m, 5-10m, 15-20m)</w:t>
      </w:r>
    </w:p>
    <w:p w14:paraId="1B7D50E9" w14:textId="77777777" w:rsidR="00853AA8" w:rsidRDefault="00853AA8" w:rsidP="009C637F">
      <w:pPr>
        <w:pStyle w:val="Estilo4"/>
        <w:numPr>
          <w:ilvl w:val="0"/>
          <w:numId w:val="548"/>
        </w:numPr>
        <w:outlineLvl w:val="9"/>
      </w:pPr>
      <w:r>
        <w:t>Con obstáculos físicos (1, 2-3 paredes)</w:t>
      </w:r>
    </w:p>
    <w:p w14:paraId="3195AD13" w14:textId="77777777" w:rsidR="00853AA8" w:rsidRDefault="00853AA8" w:rsidP="009C637F">
      <w:pPr>
        <w:pStyle w:val="Estilo4"/>
        <w:numPr>
          <w:ilvl w:val="0"/>
          <w:numId w:val="548"/>
        </w:numPr>
        <w:outlineLvl w:val="9"/>
      </w:pPr>
      <w:r>
        <w:t>Red con carga (múltiples dispositivos activos)</w:t>
      </w:r>
    </w:p>
    <w:p w14:paraId="561D6EBE" w14:textId="77777777" w:rsidR="00853AA8" w:rsidRDefault="00853AA8" w:rsidP="009C637F">
      <w:pPr>
        <w:pStyle w:val="Estilo4"/>
        <w:numPr>
          <w:ilvl w:val="0"/>
          <w:numId w:val="548"/>
        </w:numPr>
        <w:outlineLvl w:val="9"/>
      </w:pPr>
      <w:r>
        <w:t>Operación continua 24 horas</w:t>
      </w:r>
    </w:p>
    <w:p w14:paraId="422E5BBF" w14:textId="77777777" w:rsidR="00853AA8" w:rsidRDefault="00853AA8" w:rsidP="009C637F">
      <w:pPr>
        <w:pStyle w:val="Estilo4"/>
        <w:outlineLvl w:val="9"/>
      </w:pPr>
      <w:r>
        <w:rPr>
          <w:rStyle w:val="Textoennegrita"/>
        </w:rPr>
        <w:t>Precisión de medición:</w:t>
      </w:r>
    </w:p>
    <w:p w14:paraId="0782775F" w14:textId="77777777" w:rsidR="00853AA8" w:rsidRDefault="00853AA8" w:rsidP="009C637F">
      <w:pPr>
        <w:pStyle w:val="Estilo4"/>
        <w:outlineLvl w:val="9"/>
      </w:pPr>
      <w:r>
        <w:t>La función millis() del ESP32 tiene resolución de 1 milisegundo, proporcionando precisión adecuada para medir latencias típicas de redes WiFi (100-1000 ms).</w:t>
      </w:r>
    </w:p>
    <w:p w14:paraId="332A27D7" w14:textId="77777777" w:rsidR="00853AA8" w:rsidRDefault="00853AA8" w:rsidP="009C637F">
      <w:pPr>
        <w:pStyle w:val="Estilo4"/>
        <w:outlineLvl w:val="9"/>
      </w:pPr>
      <w:r>
        <w:t>Fuentes de error consideradas:</w:t>
      </w:r>
    </w:p>
    <w:p w14:paraId="73474303" w14:textId="77777777" w:rsidR="00853AA8" w:rsidRDefault="00853AA8" w:rsidP="009C637F">
      <w:pPr>
        <w:pStyle w:val="Estilo4"/>
        <w:numPr>
          <w:ilvl w:val="0"/>
          <w:numId w:val="549"/>
        </w:numPr>
        <w:outlineLvl w:val="9"/>
      </w:pPr>
      <w:r>
        <w:t>Overhead de procesamiento del ESP32: &lt;5 ms (despreciable)</w:t>
      </w:r>
    </w:p>
    <w:p w14:paraId="0FE2B71D" w14:textId="77777777" w:rsidR="00853AA8" w:rsidRDefault="00853AA8" w:rsidP="009C637F">
      <w:pPr>
        <w:pStyle w:val="Estilo4"/>
        <w:numPr>
          <w:ilvl w:val="0"/>
          <w:numId w:val="549"/>
        </w:numPr>
        <w:outlineLvl w:val="9"/>
      </w:pPr>
      <w:r>
        <w:t>Resolución del timer: ±1 ms</w:t>
      </w:r>
    </w:p>
    <w:p w14:paraId="0797921B" w14:textId="77777777" w:rsidR="00853AA8" w:rsidRDefault="00853AA8" w:rsidP="009C637F">
      <w:pPr>
        <w:pStyle w:val="Estilo4"/>
        <w:numPr>
          <w:ilvl w:val="0"/>
          <w:numId w:val="549"/>
        </w:numPr>
        <w:outlineLvl w:val="9"/>
      </w:pPr>
      <w:r>
        <w:t>Variabilidad inherente de la red: significativa (analizada en sección siguiente)</w:t>
      </w:r>
    </w:p>
    <w:p w14:paraId="5CCCBC9F" w14:textId="77777777" w:rsidR="00853AA8" w:rsidRDefault="00853AA8" w:rsidP="009C637F">
      <w:pPr>
        <w:pStyle w:val="Estilo4"/>
        <w:outlineLvl w:val="9"/>
      </w:pPr>
      <w:r>
        <w:rPr>
          <w:rStyle w:val="Textoennegrita"/>
        </w:rPr>
        <w:t>Categorización de latencias:</w:t>
      </w:r>
    </w:p>
    <w:p w14:paraId="56B0A02F" w14:textId="5274B99D" w:rsidR="00006BE3" w:rsidRDefault="00F85460" w:rsidP="00F85460">
      <w:pPr>
        <w:pStyle w:val="TableParagraph"/>
      </w:pPr>
      <w:bookmarkStart w:id="562" w:name="_Toc218088804"/>
      <w:r>
        <w:t>Para facilitar el análisis, las latencias se clasificaron en rangos</w:t>
      </w:r>
      <w:bookmarkEnd w:id="562"/>
      <w:r w:rsidR="005E3225">
        <w:t xml:space="preserve">   </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94"/>
        <w:gridCol w:w="1978"/>
        <w:gridCol w:w="3733"/>
      </w:tblGrid>
      <w:tr w:rsidR="00853AA8" w:rsidRPr="00853AA8" w14:paraId="15591204" w14:textId="77777777" w:rsidTr="009620BC">
        <w:trPr>
          <w:tblHeader/>
          <w:jc w:val="right"/>
        </w:trPr>
        <w:tc>
          <w:tcPr>
            <w:tcW w:w="2653" w:type="dxa"/>
            <w:vAlign w:val="center"/>
            <w:hideMark/>
          </w:tcPr>
          <w:p w14:paraId="1075D152" w14:textId="77777777" w:rsidR="00853AA8" w:rsidRPr="00853AA8" w:rsidRDefault="00853AA8" w:rsidP="009C637F">
            <w:pPr>
              <w:widowControl/>
              <w:autoSpaceDE/>
              <w:autoSpaceDN/>
              <w:spacing w:after="0" w:line="240" w:lineRule="auto"/>
              <w:jc w:val="center"/>
              <w:rPr>
                <w:b/>
                <w:bCs/>
                <w:szCs w:val="24"/>
                <w:lang w:val="es-419" w:eastAsia="es-419"/>
              </w:rPr>
            </w:pPr>
            <w:r w:rsidRPr="00853AA8">
              <w:rPr>
                <w:b/>
                <w:bCs/>
                <w:szCs w:val="24"/>
                <w:lang w:val="es-419" w:eastAsia="es-419"/>
              </w:rPr>
              <w:t>Categoría</w:t>
            </w:r>
          </w:p>
        </w:tc>
        <w:tc>
          <w:tcPr>
            <w:tcW w:w="1878" w:type="dxa"/>
            <w:vAlign w:val="center"/>
            <w:hideMark/>
          </w:tcPr>
          <w:p w14:paraId="12EBE912" w14:textId="77777777" w:rsidR="00853AA8" w:rsidRPr="00853AA8" w:rsidRDefault="00853AA8" w:rsidP="009C637F">
            <w:pPr>
              <w:widowControl/>
              <w:autoSpaceDE/>
              <w:autoSpaceDN/>
              <w:spacing w:after="0" w:line="240" w:lineRule="auto"/>
              <w:jc w:val="center"/>
              <w:rPr>
                <w:b/>
                <w:bCs/>
                <w:szCs w:val="24"/>
                <w:lang w:val="es-419" w:eastAsia="es-419"/>
              </w:rPr>
            </w:pPr>
            <w:r w:rsidRPr="00853AA8">
              <w:rPr>
                <w:b/>
                <w:bCs/>
                <w:szCs w:val="24"/>
                <w:lang w:val="es-419" w:eastAsia="es-419"/>
              </w:rPr>
              <w:t>Rango (ms)</w:t>
            </w:r>
          </w:p>
        </w:tc>
        <w:tc>
          <w:tcPr>
            <w:tcW w:w="3544" w:type="dxa"/>
            <w:vAlign w:val="center"/>
            <w:hideMark/>
          </w:tcPr>
          <w:p w14:paraId="7F590671" w14:textId="77777777" w:rsidR="00853AA8" w:rsidRPr="00853AA8" w:rsidRDefault="00853AA8" w:rsidP="009C637F">
            <w:pPr>
              <w:widowControl/>
              <w:autoSpaceDE/>
              <w:autoSpaceDN/>
              <w:spacing w:after="0" w:line="240" w:lineRule="auto"/>
              <w:jc w:val="center"/>
              <w:rPr>
                <w:b/>
                <w:bCs/>
                <w:szCs w:val="24"/>
                <w:lang w:val="es-419" w:eastAsia="es-419"/>
              </w:rPr>
            </w:pPr>
            <w:r w:rsidRPr="00853AA8">
              <w:rPr>
                <w:b/>
                <w:bCs/>
                <w:szCs w:val="24"/>
                <w:lang w:val="es-419" w:eastAsia="es-419"/>
              </w:rPr>
              <w:t>Calidad de respuesta</w:t>
            </w:r>
          </w:p>
        </w:tc>
      </w:tr>
      <w:tr w:rsidR="00853AA8" w:rsidRPr="00853AA8" w14:paraId="6A88769E" w14:textId="77777777" w:rsidTr="009620BC">
        <w:trPr>
          <w:jc w:val="right"/>
        </w:trPr>
        <w:tc>
          <w:tcPr>
            <w:tcW w:w="2653" w:type="dxa"/>
            <w:vAlign w:val="center"/>
            <w:hideMark/>
          </w:tcPr>
          <w:p w14:paraId="1514EBC3"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Excelente</w:t>
            </w:r>
          </w:p>
        </w:tc>
        <w:tc>
          <w:tcPr>
            <w:tcW w:w="1878" w:type="dxa"/>
            <w:vAlign w:val="center"/>
            <w:hideMark/>
          </w:tcPr>
          <w:p w14:paraId="5EA5562E"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0 - 250</w:t>
            </w:r>
          </w:p>
        </w:tc>
        <w:tc>
          <w:tcPr>
            <w:tcW w:w="3544" w:type="dxa"/>
            <w:vAlign w:val="center"/>
            <w:hideMark/>
          </w:tcPr>
          <w:p w14:paraId="07E80159"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Respuesta muy rápida</w:t>
            </w:r>
          </w:p>
        </w:tc>
      </w:tr>
      <w:tr w:rsidR="00853AA8" w:rsidRPr="00853AA8" w14:paraId="1AFF098E" w14:textId="77777777" w:rsidTr="009620BC">
        <w:trPr>
          <w:jc w:val="right"/>
        </w:trPr>
        <w:tc>
          <w:tcPr>
            <w:tcW w:w="2653" w:type="dxa"/>
            <w:vAlign w:val="center"/>
            <w:hideMark/>
          </w:tcPr>
          <w:p w14:paraId="103B6996"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Buena</w:t>
            </w:r>
          </w:p>
        </w:tc>
        <w:tc>
          <w:tcPr>
            <w:tcW w:w="1878" w:type="dxa"/>
            <w:vAlign w:val="center"/>
            <w:hideMark/>
          </w:tcPr>
          <w:p w14:paraId="524E5F55"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251 - 500</w:t>
            </w:r>
          </w:p>
        </w:tc>
        <w:tc>
          <w:tcPr>
            <w:tcW w:w="3544" w:type="dxa"/>
            <w:vAlign w:val="center"/>
            <w:hideMark/>
          </w:tcPr>
          <w:p w14:paraId="23AC106E"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Respuesta rápida</w:t>
            </w:r>
          </w:p>
        </w:tc>
      </w:tr>
      <w:tr w:rsidR="00853AA8" w:rsidRPr="00853AA8" w14:paraId="681A7BF3" w14:textId="77777777" w:rsidTr="009620BC">
        <w:trPr>
          <w:jc w:val="right"/>
        </w:trPr>
        <w:tc>
          <w:tcPr>
            <w:tcW w:w="2653" w:type="dxa"/>
            <w:vAlign w:val="center"/>
            <w:hideMark/>
          </w:tcPr>
          <w:p w14:paraId="451E4BE6"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Aceptable</w:t>
            </w:r>
          </w:p>
        </w:tc>
        <w:tc>
          <w:tcPr>
            <w:tcW w:w="1878" w:type="dxa"/>
            <w:vAlign w:val="center"/>
            <w:hideMark/>
          </w:tcPr>
          <w:p w14:paraId="3652A30D"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501 - 1000</w:t>
            </w:r>
          </w:p>
        </w:tc>
        <w:tc>
          <w:tcPr>
            <w:tcW w:w="3544" w:type="dxa"/>
            <w:vAlign w:val="center"/>
            <w:hideMark/>
          </w:tcPr>
          <w:p w14:paraId="1B46042A"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Respuesta normal</w:t>
            </w:r>
          </w:p>
        </w:tc>
      </w:tr>
      <w:tr w:rsidR="00853AA8" w:rsidRPr="00853AA8" w14:paraId="46DD1892" w14:textId="77777777" w:rsidTr="009620BC">
        <w:trPr>
          <w:jc w:val="right"/>
        </w:trPr>
        <w:tc>
          <w:tcPr>
            <w:tcW w:w="2653" w:type="dxa"/>
            <w:vAlign w:val="center"/>
            <w:hideMark/>
          </w:tcPr>
          <w:p w14:paraId="5B11F80F"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Lenta</w:t>
            </w:r>
          </w:p>
        </w:tc>
        <w:tc>
          <w:tcPr>
            <w:tcW w:w="1878" w:type="dxa"/>
            <w:vAlign w:val="center"/>
            <w:hideMark/>
          </w:tcPr>
          <w:p w14:paraId="5B664F09"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1001 - 3000</w:t>
            </w:r>
          </w:p>
        </w:tc>
        <w:tc>
          <w:tcPr>
            <w:tcW w:w="3544" w:type="dxa"/>
            <w:vAlign w:val="center"/>
            <w:hideMark/>
          </w:tcPr>
          <w:p w14:paraId="7EF2E235"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Respuesta lenta</w:t>
            </w:r>
          </w:p>
        </w:tc>
      </w:tr>
      <w:tr w:rsidR="00853AA8" w:rsidRPr="00853AA8" w14:paraId="1A129633" w14:textId="77777777" w:rsidTr="009620BC">
        <w:trPr>
          <w:jc w:val="right"/>
        </w:trPr>
        <w:tc>
          <w:tcPr>
            <w:tcW w:w="2653" w:type="dxa"/>
            <w:vAlign w:val="center"/>
            <w:hideMark/>
          </w:tcPr>
          <w:p w14:paraId="2B0462B2"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Muy lenta</w:t>
            </w:r>
          </w:p>
        </w:tc>
        <w:tc>
          <w:tcPr>
            <w:tcW w:w="1878" w:type="dxa"/>
            <w:vAlign w:val="center"/>
            <w:hideMark/>
          </w:tcPr>
          <w:p w14:paraId="624B0F58"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3001 - 5000</w:t>
            </w:r>
          </w:p>
        </w:tc>
        <w:tc>
          <w:tcPr>
            <w:tcW w:w="3544" w:type="dxa"/>
            <w:vAlign w:val="center"/>
            <w:hideMark/>
          </w:tcPr>
          <w:p w14:paraId="74988426"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Respuesta muy lenta</w:t>
            </w:r>
          </w:p>
        </w:tc>
      </w:tr>
      <w:tr w:rsidR="00853AA8" w:rsidRPr="00853AA8" w14:paraId="65072178" w14:textId="77777777" w:rsidTr="009620BC">
        <w:trPr>
          <w:jc w:val="right"/>
        </w:trPr>
        <w:tc>
          <w:tcPr>
            <w:tcW w:w="2653" w:type="dxa"/>
            <w:vAlign w:val="center"/>
            <w:hideMark/>
          </w:tcPr>
          <w:p w14:paraId="5618E7AF"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Timeout</w:t>
            </w:r>
          </w:p>
        </w:tc>
        <w:tc>
          <w:tcPr>
            <w:tcW w:w="1878" w:type="dxa"/>
            <w:vAlign w:val="center"/>
            <w:hideMark/>
          </w:tcPr>
          <w:p w14:paraId="147D1784"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&gt; 5000</w:t>
            </w:r>
          </w:p>
        </w:tc>
        <w:tc>
          <w:tcPr>
            <w:tcW w:w="3544" w:type="dxa"/>
            <w:vAlign w:val="center"/>
            <w:hideMark/>
          </w:tcPr>
          <w:p w14:paraId="1DFBEEDC" w14:textId="77777777" w:rsidR="00853AA8" w:rsidRPr="00853AA8" w:rsidRDefault="00853AA8" w:rsidP="009C637F">
            <w:pPr>
              <w:widowControl/>
              <w:autoSpaceDE/>
              <w:autoSpaceDN/>
              <w:spacing w:after="0" w:line="240" w:lineRule="auto"/>
              <w:jc w:val="left"/>
              <w:rPr>
                <w:szCs w:val="24"/>
                <w:lang w:val="es-419" w:eastAsia="es-419"/>
              </w:rPr>
            </w:pPr>
            <w:r w:rsidRPr="00853AA8">
              <w:rPr>
                <w:szCs w:val="24"/>
                <w:lang w:val="es-419" w:eastAsia="es-419"/>
              </w:rPr>
              <w:t>Sin respuesta válida</w:t>
            </w:r>
          </w:p>
        </w:tc>
      </w:tr>
    </w:tbl>
    <w:p w14:paraId="3C573372" w14:textId="77777777" w:rsidR="00006BE3" w:rsidRPr="00853AA8" w:rsidRDefault="00006BE3" w:rsidP="009C637F">
      <w:pPr>
        <w:pStyle w:val="Estilo4"/>
        <w:outlineLvl w:val="9"/>
        <w:rPr>
          <w:lang w:val="es-419"/>
        </w:rPr>
      </w:pPr>
    </w:p>
    <w:p w14:paraId="364BF93E" w14:textId="77777777" w:rsidR="00006BE3" w:rsidRPr="00853AA8" w:rsidRDefault="00006BE3" w:rsidP="009C637F">
      <w:pPr>
        <w:pStyle w:val="Estilo4"/>
        <w:outlineLvl w:val="9"/>
        <w:rPr>
          <w:lang w:val="es-419"/>
        </w:rPr>
      </w:pPr>
    </w:p>
    <w:p w14:paraId="372DC22C" w14:textId="77777777" w:rsidR="00006BE3" w:rsidRPr="00853AA8" w:rsidRDefault="00006BE3" w:rsidP="009C637F">
      <w:pPr>
        <w:pStyle w:val="Estilo4"/>
        <w:outlineLvl w:val="9"/>
        <w:rPr>
          <w:lang w:val="es-419"/>
        </w:rPr>
      </w:pPr>
    </w:p>
    <w:p w14:paraId="4D817A34" w14:textId="77777777" w:rsidR="00853AA8" w:rsidRDefault="00853AA8" w:rsidP="009C637F">
      <w:pPr>
        <w:pStyle w:val="Estilo4"/>
        <w:outlineLvl w:val="9"/>
        <w:rPr>
          <w:lang w:val="es-419"/>
        </w:rPr>
      </w:pPr>
      <w:r>
        <w:rPr>
          <w:rStyle w:val="Textoennegrita"/>
        </w:rPr>
        <w:t>Resultados por escenario:</w:t>
      </w:r>
    </w:p>
    <w:p w14:paraId="7B39FBF9" w14:textId="77777777" w:rsidR="00853AA8" w:rsidRDefault="00853AA8" w:rsidP="009C637F">
      <w:pPr>
        <w:pStyle w:val="Estilo4"/>
        <w:outlineLvl w:val="9"/>
      </w:pPr>
      <w:r>
        <w:rPr>
          <w:rStyle w:val="Textoennegrita"/>
        </w:rPr>
        <w:t>Condiciones ideales:</w:t>
      </w:r>
    </w:p>
    <w:p w14:paraId="7A846C8D" w14:textId="77777777" w:rsidR="00853AA8" w:rsidRDefault="00853AA8" w:rsidP="009C637F">
      <w:pPr>
        <w:pStyle w:val="Estilo4"/>
        <w:numPr>
          <w:ilvl w:val="0"/>
          <w:numId w:val="550"/>
        </w:numPr>
        <w:outlineLvl w:val="9"/>
      </w:pPr>
      <w:r>
        <w:t>Latencia mínima: 178 ms</w:t>
      </w:r>
    </w:p>
    <w:p w14:paraId="4545490B" w14:textId="77777777" w:rsidR="00853AA8" w:rsidRDefault="00853AA8" w:rsidP="009C637F">
      <w:pPr>
        <w:pStyle w:val="Estilo4"/>
        <w:numPr>
          <w:ilvl w:val="0"/>
          <w:numId w:val="550"/>
        </w:numPr>
        <w:outlineLvl w:val="9"/>
      </w:pPr>
      <w:r>
        <w:t>Latencia máxima: 456 ms</w:t>
      </w:r>
    </w:p>
    <w:p w14:paraId="0E101386" w14:textId="77777777" w:rsidR="00853AA8" w:rsidRDefault="00853AA8" w:rsidP="009C637F">
      <w:pPr>
        <w:pStyle w:val="Estilo4"/>
        <w:numPr>
          <w:ilvl w:val="0"/>
          <w:numId w:val="550"/>
        </w:numPr>
        <w:outlineLvl w:val="9"/>
      </w:pPr>
      <w:r>
        <w:t>Latencia promedio: 287 ms</w:t>
      </w:r>
    </w:p>
    <w:p w14:paraId="19C9BE12" w14:textId="77777777" w:rsidR="00853AA8" w:rsidRDefault="00853AA8" w:rsidP="009C637F">
      <w:pPr>
        <w:pStyle w:val="Estilo4"/>
        <w:numPr>
          <w:ilvl w:val="0"/>
          <w:numId w:val="550"/>
        </w:numPr>
        <w:outlineLvl w:val="9"/>
      </w:pPr>
      <w:r>
        <w:t>Mediana: 281 ms</w:t>
      </w:r>
    </w:p>
    <w:p w14:paraId="6B8D6977" w14:textId="77777777" w:rsidR="00853AA8" w:rsidRDefault="00853AA8" w:rsidP="009C637F">
      <w:pPr>
        <w:pStyle w:val="Estilo4"/>
        <w:numPr>
          <w:ilvl w:val="0"/>
          <w:numId w:val="550"/>
        </w:numPr>
        <w:outlineLvl w:val="9"/>
      </w:pPr>
      <w:r>
        <w:t>Desviación estándar: ±34 ms</w:t>
      </w:r>
    </w:p>
    <w:p w14:paraId="2B13EB86" w14:textId="77777777" w:rsidR="00853AA8" w:rsidRDefault="00853AA8" w:rsidP="009C637F">
      <w:pPr>
        <w:pStyle w:val="Estilo4"/>
        <w:outlineLvl w:val="9"/>
      </w:pPr>
      <w:r>
        <w:rPr>
          <w:rStyle w:val="Textoennegrita"/>
        </w:rPr>
        <w:t>Distancia 5-10 metros:</w:t>
      </w:r>
    </w:p>
    <w:p w14:paraId="363F3FBC" w14:textId="77777777" w:rsidR="00853AA8" w:rsidRDefault="00853AA8" w:rsidP="009C637F">
      <w:pPr>
        <w:pStyle w:val="Estilo4"/>
        <w:numPr>
          <w:ilvl w:val="0"/>
          <w:numId w:val="551"/>
        </w:numPr>
        <w:outlineLvl w:val="9"/>
      </w:pPr>
      <w:r>
        <w:t>Latencia mínima: 198 ms</w:t>
      </w:r>
    </w:p>
    <w:p w14:paraId="337CD0C9" w14:textId="77777777" w:rsidR="00853AA8" w:rsidRDefault="00853AA8" w:rsidP="009C637F">
      <w:pPr>
        <w:pStyle w:val="Estilo4"/>
        <w:numPr>
          <w:ilvl w:val="0"/>
          <w:numId w:val="551"/>
        </w:numPr>
        <w:outlineLvl w:val="9"/>
      </w:pPr>
      <w:r>
        <w:t>Latencia máxima: 687 ms</w:t>
      </w:r>
    </w:p>
    <w:p w14:paraId="56627F6B" w14:textId="77777777" w:rsidR="00853AA8" w:rsidRDefault="00853AA8" w:rsidP="009C637F">
      <w:pPr>
        <w:pStyle w:val="Estilo4"/>
        <w:numPr>
          <w:ilvl w:val="0"/>
          <w:numId w:val="551"/>
        </w:numPr>
        <w:outlineLvl w:val="9"/>
      </w:pPr>
      <w:r>
        <w:t>Latencia promedio: 342 ms</w:t>
      </w:r>
    </w:p>
    <w:p w14:paraId="1BBF01E4" w14:textId="77777777" w:rsidR="00853AA8" w:rsidRDefault="00853AA8" w:rsidP="009C637F">
      <w:pPr>
        <w:pStyle w:val="Estilo4"/>
        <w:numPr>
          <w:ilvl w:val="0"/>
          <w:numId w:val="551"/>
        </w:numPr>
        <w:outlineLvl w:val="9"/>
      </w:pPr>
      <w:r>
        <w:t>Mediana: 328 ms</w:t>
      </w:r>
    </w:p>
    <w:p w14:paraId="09B84F63" w14:textId="77777777" w:rsidR="00853AA8" w:rsidRDefault="00853AA8" w:rsidP="009C637F">
      <w:pPr>
        <w:pStyle w:val="Estilo4"/>
        <w:numPr>
          <w:ilvl w:val="0"/>
          <w:numId w:val="551"/>
        </w:numPr>
        <w:outlineLvl w:val="9"/>
      </w:pPr>
      <w:r>
        <w:t>Desviación estándar: ±78 ms</w:t>
      </w:r>
    </w:p>
    <w:p w14:paraId="7ECA4E58" w14:textId="77777777" w:rsidR="00853AA8" w:rsidRDefault="00853AA8" w:rsidP="009C637F">
      <w:pPr>
        <w:pStyle w:val="Estilo4"/>
        <w:outlineLvl w:val="9"/>
      </w:pPr>
      <w:r>
        <w:rPr>
          <w:rStyle w:val="Textoennegrita"/>
        </w:rPr>
        <w:t>Distancia 15-20 metros:</w:t>
      </w:r>
    </w:p>
    <w:p w14:paraId="322C8DD1" w14:textId="77777777" w:rsidR="00853AA8" w:rsidRDefault="00853AA8" w:rsidP="009C637F">
      <w:pPr>
        <w:pStyle w:val="Estilo4"/>
        <w:numPr>
          <w:ilvl w:val="0"/>
          <w:numId w:val="552"/>
        </w:numPr>
        <w:outlineLvl w:val="9"/>
      </w:pPr>
      <w:r>
        <w:t>Latencia mínima: 287 ms</w:t>
      </w:r>
    </w:p>
    <w:p w14:paraId="72494A8A" w14:textId="77777777" w:rsidR="00853AA8" w:rsidRDefault="00853AA8" w:rsidP="009C637F">
      <w:pPr>
        <w:pStyle w:val="Estilo4"/>
        <w:numPr>
          <w:ilvl w:val="0"/>
          <w:numId w:val="552"/>
        </w:numPr>
        <w:outlineLvl w:val="9"/>
      </w:pPr>
      <w:r>
        <w:t>Latencia máxima: 1234 ms</w:t>
      </w:r>
    </w:p>
    <w:p w14:paraId="00BD7225" w14:textId="77777777" w:rsidR="00853AA8" w:rsidRDefault="00853AA8" w:rsidP="009C637F">
      <w:pPr>
        <w:pStyle w:val="Estilo4"/>
        <w:numPr>
          <w:ilvl w:val="0"/>
          <w:numId w:val="552"/>
        </w:numPr>
        <w:outlineLvl w:val="9"/>
      </w:pPr>
      <w:r>
        <w:t>Latencia promedio: 521 ms</w:t>
      </w:r>
    </w:p>
    <w:p w14:paraId="7ED09907" w14:textId="77777777" w:rsidR="00853AA8" w:rsidRDefault="00853AA8" w:rsidP="009C637F">
      <w:pPr>
        <w:pStyle w:val="Estilo4"/>
        <w:numPr>
          <w:ilvl w:val="0"/>
          <w:numId w:val="552"/>
        </w:numPr>
        <w:outlineLvl w:val="9"/>
      </w:pPr>
      <w:r>
        <w:t>Mediana: 489 ms</w:t>
      </w:r>
    </w:p>
    <w:p w14:paraId="238BAC77" w14:textId="77777777" w:rsidR="00853AA8" w:rsidRDefault="00853AA8" w:rsidP="009C637F">
      <w:pPr>
        <w:pStyle w:val="Estilo4"/>
        <w:numPr>
          <w:ilvl w:val="0"/>
          <w:numId w:val="552"/>
        </w:numPr>
        <w:outlineLvl w:val="9"/>
      </w:pPr>
      <w:r>
        <w:t>Desviación estándar: ±156 ms</w:t>
      </w:r>
    </w:p>
    <w:p w14:paraId="4064071B" w14:textId="77777777" w:rsidR="00853AA8" w:rsidRDefault="00853AA8" w:rsidP="009C637F">
      <w:pPr>
        <w:pStyle w:val="Estilo4"/>
        <w:outlineLvl w:val="9"/>
      </w:pPr>
      <w:r>
        <w:rPr>
          <w:rStyle w:val="Textoennegrita"/>
        </w:rPr>
        <w:t>Con 1 obstáculo:</w:t>
      </w:r>
    </w:p>
    <w:p w14:paraId="58716149" w14:textId="77777777" w:rsidR="00853AA8" w:rsidRDefault="00853AA8" w:rsidP="009C637F">
      <w:pPr>
        <w:pStyle w:val="Estilo4"/>
        <w:numPr>
          <w:ilvl w:val="0"/>
          <w:numId w:val="553"/>
        </w:numPr>
        <w:outlineLvl w:val="9"/>
      </w:pPr>
      <w:r>
        <w:t>Latencia mínima: 223 ms</w:t>
      </w:r>
    </w:p>
    <w:p w14:paraId="10AE1C7E" w14:textId="77777777" w:rsidR="00853AA8" w:rsidRDefault="00853AA8" w:rsidP="009C637F">
      <w:pPr>
        <w:pStyle w:val="Estilo4"/>
        <w:numPr>
          <w:ilvl w:val="0"/>
          <w:numId w:val="553"/>
        </w:numPr>
        <w:outlineLvl w:val="9"/>
      </w:pPr>
      <w:r>
        <w:t>Latencia máxima: 823 ms</w:t>
      </w:r>
    </w:p>
    <w:p w14:paraId="0287C1A1" w14:textId="77777777" w:rsidR="00853AA8" w:rsidRDefault="00853AA8" w:rsidP="009C637F">
      <w:pPr>
        <w:pStyle w:val="Estilo4"/>
        <w:numPr>
          <w:ilvl w:val="0"/>
          <w:numId w:val="553"/>
        </w:numPr>
        <w:outlineLvl w:val="9"/>
      </w:pPr>
      <w:r>
        <w:t>Latencia promedio: 378 ms</w:t>
      </w:r>
    </w:p>
    <w:p w14:paraId="2D1BE547" w14:textId="77777777" w:rsidR="00853AA8" w:rsidRDefault="00853AA8" w:rsidP="009C637F">
      <w:pPr>
        <w:pStyle w:val="Estilo4"/>
        <w:numPr>
          <w:ilvl w:val="0"/>
          <w:numId w:val="553"/>
        </w:numPr>
        <w:outlineLvl w:val="9"/>
      </w:pPr>
      <w:r>
        <w:t>Mediana: 356 ms</w:t>
      </w:r>
    </w:p>
    <w:p w14:paraId="22379995" w14:textId="77777777" w:rsidR="00853AA8" w:rsidRDefault="00853AA8" w:rsidP="009C637F">
      <w:pPr>
        <w:pStyle w:val="Estilo4"/>
        <w:numPr>
          <w:ilvl w:val="0"/>
          <w:numId w:val="553"/>
        </w:numPr>
        <w:outlineLvl w:val="9"/>
      </w:pPr>
      <w:r>
        <w:t>Desviación estándar: ±98 ms</w:t>
      </w:r>
    </w:p>
    <w:p w14:paraId="4A0BA9DE" w14:textId="77777777" w:rsidR="00853AA8" w:rsidRDefault="00853AA8" w:rsidP="009C637F">
      <w:pPr>
        <w:pStyle w:val="Estilo4"/>
        <w:outlineLvl w:val="9"/>
      </w:pPr>
      <w:r>
        <w:rPr>
          <w:rStyle w:val="Textoennegrita"/>
        </w:rPr>
        <w:t>Con 2-3 obstáculos:</w:t>
      </w:r>
    </w:p>
    <w:p w14:paraId="3C808117" w14:textId="77777777" w:rsidR="00853AA8" w:rsidRDefault="00853AA8" w:rsidP="009C637F">
      <w:pPr>
        <w:pStyle w:val="Estilo4"/>
        <w:numPr>
          <w:ilvl w:val="0"/>
          <w:numId w:val="554"/>
        </w:numPr>
        <w:outlineLvl w:val="9"/>
      </w:pPr>
      <w:r>
        <w:t>Latencia mínima: 334 ms</w:t>
      </w:r>
    </w:p>
    <w:p w14:paraId="28E52839" w14:textId="77777777" w:rsidR="00853AA8" w:rsidRDefault="00853AA8" w:rsidP="009C637F">
      <w:pPr>
        <w:pStyle w:val="Estilo4"/>
        <w:numPr>
          <w:ilvl w:val="0"/>
          <w:numId w:val="554"/>
        </w:numPr>
        <w:outlineLvl w:val="9"/>
      </w:pPr>
      <w:r>
        <w:t>Latencia máxima: 2187 ms</w:t>
      </w:r>
    </w:p>
    <w:p w14:paraId="7A44D684" w14:textId="77777777" w:rsidR="00853AA8" w:rsidRDefault="00853AA8" w:rsidP="009C637F">
      <w:pPr>
        <w:pStyle w:val="Estilo4"/>
        <w:numPr>
          <w:ilvl w:val="0"/>
          <w:numId w:val="554"/>
        </w:numPr>
        <w:outlineLvl w:val="9"/>
      </w:pPr>
      <w:r>
        <w:t>Latencia promedio: 687 ms</w:t>
      </w:r>
    </w:p>
    <w:p w14:paraId="3DE66E8E" w14:textId="77777777" w:rsidR="00853AA8" w:rsidRDefault="00853AA8" w:rsidP="009C637F">
      <w:pPr>
        <w:pStyle w:val="Estilo4"/>
        <w:numPr>
          <w:ilvl w:val="0"/>
          <w:numId w:val="554"/>
        </w:numPr>
        <w:outlineLvl w:val="9"/>
      </w:pPr>
      <w:r>
        <w:t>Mediana: 612 ms</w:t>
      </w:r>
    </w:p>
    <w:p w14:paraId="4C2C06F1" w14:textId="77777777" w:rsidR="00853AA8" w:rsidRDefault="00853AA8" w:rsidP="009C637F">
      <w:pPr>
        <w:pStyle w:val="Estilo4"/>
        <w:numPr>
          <w:ilvl w:val="0"/>
          <w:numId w:val="554"/>
        </w:numPr>
        <w:outlineLvl w:val="9"/>
      </w:pPr>
      <w:r>
        <w:t>Desviación estándar: ±287 ms</w:t>
      </w:r>
    </w:p>
    <w:p w14:paraId="50131EB8" w14:textId="77777777" w:rsidR="00853AA8" w:rsidRDefault="00853AA8" w:rsidP="009C637F">
      <w:pPr>
        <w:pStyle w:val="Estilo4"/>
        <w:outlineLvl w:val="9"/>
      </w:pPr>
      <w:r>
        <w:rPr>
          <w:rStyle w:val="Textoennegrita"/>
        </w:rPr>
        <w:t>Red con carga:</w:t>
      </w:r>
    </w:p>
    <w:p w14:paraId="088E6A84" w14:textId="77777777" w:rsidR="00853AA8" w:rsidRDefault="00853AA8" w:rsidP="009C637F">
      <w:pPr>
        <w:pStyle w:val="Estilo4"/>
        <w:numPr>
          <w:ilvl w:val="0"/>
          <w:numId w:val="555"/>
        </w:numPr>
        <w:outlineLvl w:val="9"/>
      </w:pPr>
      <w:r>
        <w:t>Latencia mínima: 234 ms</w:t>
      </w:r>
    </w:p>
    <w:p w14:paraId="5A98EC1E" w14:textId="77777777" w:rsidR="00853AA8" w:rsidRDefault="00853AA8" w:rsidP="009C637F">
      <w:pPr>
        <w:pStyle w:val="Estilo4"/>
        <w:numPr>
          <w:ilvl w:val="0"/>
          <w:numId w:val="555"/>
        </w:numPr>
        <w:outlineLvl w:val="9"/>
      </w:pPr>
      <w:r>
        <w:t>Latencia máxima: 1456 ms</w:t>
      </w:r>
    </w:p>
    <w:p w14:paraId="37A73482" w14:textId="77777777" w:rsidR="00853AA8" w:rsidRDefault="00853AA8" w:rsidP="009C637F">
      <w:pPr>
        <w:pStyle w:val="Estilo4"/>
        <w:numPr>
          <w:ilvl w:val="0"/>
          <w:numId w:val="555"/>
        </w:numPr>
        <w:outlineLvl w:val="9"/>
      </w:pPr>
      <w:r>
        <w:t>Latencia promedio: 456 ms</w:t>
      </w:r>
    </w:p>
    <w:p w14:paraId="24963180" w14:textId="77777777" w:rsidR="00853AA8" w:rsidRDefault="00853AA8" w:rsidP="009C637F">
      <w:pPr>
        <w:pStyle w:val="Estilo4"/>
        <w:numPr>
          <w:ilvl w:val="0"/>
          <w:numId w:val="555"/>
        </w:numPr>
        <w:outlineLvl w:val="9"/>
      </w:pPr>
      <w:r>
        <w:t>Mediana: 423 ms</w:t>
      </w:r>
    </w:p>
    <w:p w14:paraId="30F5BFE9" w14:textId="77777777" w:rsidR="00853AA8" w:rsidRDefault="00853AA8" w:rsidP="009C637F">
      <w:pPr>
        <w:pStyle w:val="Estilo4"/>
        <w:numPr>
          <w:ilvl w:val="0"/>
          <w:numId w:val="555"/>
        </w:numPr>
        <w:outlineLvl w:val="9"/>
      </w:pPr>
      <w:r>
        <w:t>Desviación estándar: ±178 ms</w:t>
      </w:r>
    </w:p>
    <w:p w14:paraId="5ED02143" w14:textId="77777777" w:rsidR="00853AA8" w:rsidRDefault="00853AA8" w:rsidP="009C637F">
      <w:pPr>
        <w:pStyle w:val="Estilo4"/>
        <w:outlineLvl w:val="9"/>
      </w:pPr>
      <w:r>
        <w:rPr>
          <w:rStyle w:val="Textoennegrita"/>
        </w:rPr>
        <w:t>24 horas continuas:</w:t>
      </w:r>
    </w:p>
    <w:p w14:paraId="7198FC73" w14:textId="77777777" w:rsidR="00853AA8" w:rsidRDefault="00853AA8" w:rsidP="009C637F">
      <w:pPr>
        <w:pStyle w:val="Estilo4"/>
        <w:numPr>
          <w:ilvl w:val="0"/>
          <w:numId w:val="556"/>
        </w:numPr>
        <w:outlineLvl w:val="9"/>
      </w:pPr>
      <w:r>
        <w:t>Latencia mínima: 165 ms</w:t>
      </w:r>
    </w:p>
    <w:p w14:paraId="1519C450" w14:textId="77777777" w:rsidR="00853AA8" w:rsidRDefault="00853AA8" w:rsidP="009C637F">
      <w:pPr>
        <w:pStyle w:val="Estilo4"/>
        <w:numPr>
          <w:ilvl w:val="0"/>
          <w:numId w:val="556"/>
        </w:numPr>
        <w:outlineLvl w:val="9"/>
      </w:pPr>
      <w:r>
        <w:t>Latencia máxima: 4987 ms</w:t>
      </w:r>
    </w:p>
    <w:p w14:paraId="188CE058" w14:textId="77777777" w:rsidR="00853AA8" w:rsidRDefault="00853AA8" w:rsidP="009C637F">
      <w:pPr>
        <w:pStyle w:val="Estilo4"/>
        <w:numPr>
          <w:ilvl w:val="0"/>
          <w:numId w:val="556"/>
        </w:numPr>
        <w:outlineLvl w:val="9"/>
      </w:pPr>
      <w:r>
        <w:t>Latencia promedio: 398 ms</w:t>
      </w:r>
    </w:p>
    <w:p w14:paraId="6F875B0B" w14:textId="77777777" w:rsidR="00853AA8" w:rsidRDefault="00853AA8" w:rsidP="009C637F">
      <w:pPr>
        <w:pStyle w:val="Estilo4"/>
        <w:numPr>
          <w:ilvl w:val="0"/>
          <w:numId w:val="556"/>
        </w:numPr>
        <w:outlineLvl w:val="9"/>
      </w:pPr>
      <w:r>
        <w:t>Mediana: 367 ms</w:t>
      </w:r>
    </w:p>
    <w:p w14:paraId="36BCB559" w14:textId="77777777" w:rsidR="00853AA8" w:rsidRDefault="00853AA8" w:rsidP="009C637F">
      <w:pPr>
        <w:pStyle w:val="Estilo4"/>
        <w:numPr>
          <w:ilvl w:val="0"/>
          <w:numId w:val="556"/>
        </w:numPr>
        <w:outlineLvl w:val="9"/>
      </w:pPr>
      <w:r>
        <w:t>Desviación estándar: ±189 ms</w:t>
      </w:r>
    </w:p>
    <w:p w14:paraId="0085F705" w14:textId="77777777" w:rsidR="00853AA8" w:rsidRDefault="00853AA8" w:rsidP="009C637F">
      <w:pPr>
        <w:pStyle w:val="Estilo4"/>
        <w:outlineLvl w:val="9"/>
      </w:pPr>
      <w:r>
        <w:rPr>
          <w:rStyle w:val="Textoennegrita"/>
        </w:rPr>
        <w:t>Observaciones importantes:</w:t>
      </w:r>
    </w:p>
    <w:p w14:paraId="2E622C92" w14:textId="77777777" w:rsidR="00853AA8" w:rsidRDefault="00853AA8" w:rsidP="009C637F">
      <w:pPr>
        <w:pStyle w:val="Estilo4"/>
        <w:outlineLvl w:val="9"/>
      </w:pPr>
      <w:r>
        <w:t>Relación con RSSI: Se observó correlación inversa entre intensidad de señal y latencia. A menor RSSI (señal más débil), mayor latencia promedio.</w:t>
      </w:r>
    </w:p>
    <w:p w14:paraId="0754A7E6" w14:textId="77777777" w:rsidR="00853AA8" w:rsidRDefault="00853AA8" w:rsidP="009C637F">
      <w:pPr>
        <w:pStyle w:val="Estilo4"/>
        <w:outlineLvl w:val="9"/>
      </w:pPr>
      <w:r>
        <w:t>Variabilidad temporal: Las latencias más altas se registraron durante horarios de alta demanda de internet (17:00-22:00 horas), sugiriendo congestión del proveedor de servicios de internet.</w:t>
      </w:r>
    </w:p>
    <w:p w14:paraId="55B9CCC7" w14:textId="77777777" w:rsidR="00853AA8" w:rsidRDefault="00853AA8" w:rsidP="009C637F">
      <w:pPr>
        <w:pStyle w:val="Estilo4"/>
        <w:outlineLvl w:val="9"/>
      </w:pPr>
      <w:r>
        <w:t>Componente dominante: Análisis detallado sugiere que el tiempo de procesamiento del servidor (consulta SQL y respuesta) representa aproximadamente 40-60% de la latencia total, mientras que la transmisión WiFi representa 30-40%, y el resto corresponde a enrutamiento de internet.</w:t>
      </w:r>
    </w:p>
    <w:p w14:paraId="53F1C28D" w14:textId="77777777" w:rsidR="00853AA8" w:rsidRDefault="00853AA8" w:rsidP="009C637F">
      <w:pPr>
        <w:pStyle w:val="Estilo4"/>
        <w:outlineLvl w:val="9"/>
      </w:pPr>
      <w:r>
        <w:rPr>
          <w:rStyle w:val="Textoennegrita"/>
        </w:rPr>
        <w:t>Comparación con especificaciones:</w:t>
      </w:r>
    </w:p>
    <w:p w14:paraId="7CC16BB1" w14:textId="77777777" w:rsidR="00853AA8" w:rsidRDefault="00853AA8" w:rsidP="009C637F">
      <w:pPr>
        <w:pStyle w:val="Estilo4"/>
        <w:outlineLvl w:val="9"/>
      </w:pPr>
      <w:r>
        <w:t>Objetivo establecido: Latencia promedio &lt; 1000 ms Resultado obtenido: 398 ms (cumple con amplio margen)</w:t>
      </w:r>
    </w:p>
    <w:p w14:paraId="234D68A7" w14:textId="77777777" w:rsidR="00853AA8" w:rsidRDefault="00853AA8" w:rsidP="009C637F">
      <w:pPr>
        <w:pStyle w:val="Estilo4"/>
        <w:outlineLvl w:val="9"/>
      </w:pPr>
      <w:r>
        <w:t>El sistema exhibe tiempos de respuesta excelentes, muy por debajo del umbral de 1 segundo que se considera aceptable para aplicaciones de monitoreo no críticas.</w:t>
      </w:r>
    </w:p>
    <w:p w14:paraId="291EFDE2" w14:textId="1831F775" w:rsidR="00006BE3" w:rsidRDefault="00006BE3" w:rsidP="009C637F">
      <w:pPr>
        <w:pStyle w:val="Estilo4"/>
        <w:outlineLvl w:val="9"/>
        <w:rPr>
          <w:lang w:val="es-419"/>
        </w:rPr>
      </w:pPr>
    </w:p>
    <w:p w14:paraId="4FEEF10F" w14:textId="1CA2B713" w:rsidR="00853AA8" w:rsidRDefault="00853AA8" w:rsidP="009C637F">
      <w:pPr>
        <w:pStyle w:val="Estilo4"/>
        <w:outlineLvl w:val="9"/>
        <w:rPr>
          <w:lang w:val="es-419"/>
        </w:rPr>
      </w:pPr>
    </w:p>
    <w:p w14:paraId="29561996" w14:textId="6720667B" w:rsidR="00853AA8" w:rsidRDefault="00853AA8" w:rsidP="009C637F">
      <w:pPr>
        <w:pStyle w:val="Estilo4"/>
        <w:outlineLvl w:val="9"/>
        <w:rPr>
          <w:lang w:val="es-419"/>
        </w:rPr>
      </w:pPr>
    </w:p>
    <w:p w14:paraId="61087877" w14:textId="1D0249C5" w:rsidR="00853AA8" w:rsidRDefault="00853AA8" w:rsidP="009C637F">
      <w:pPr>
        <w:pStyle w:val="Estilo4"/>
        <w:outlineLvl w:val="9"/>
        <w:rPr>
          <w:lang w:val="es-419"/>
        </w:rPr>
      </w:pPr>
    </w:p>
    <w:p w14:paraId="7BD4CA8D" w14:textId="2D6B8812" w:rsidR="00853AA8" w:rsidRDefault="00853AA8" w:rsidP="009C637F">
      <w:pPr>
        <w:pStyle w:val="Estilo4"/>
        <w:outlineLvl w:val="9"/>
        <w:rPr>
          <w:lang w:val="es-419"/>
        </w:rPr>
      </w:pPr>
    </w:p>
    <w:p w14:paraId="114FF654" w14:textId="43A9BB8C" w:rsidR="00853AA8" w:rsidRDefault="00853AA8" w:rsidP="009C637F">
      <w:pPr>
        <w:pStyle w:val="Estilo4"/>
        <w:outlineLvl w:val="9"/>
        <w:rPr>
          <w:lang w:val="es-419"/>
        </w:rPr>
      </w:pPr>
    </w:p>
    <w:p w14:paraId="618CCB31" w14:textId="715BEEC4" w:rsidR="00853AA8" w:rsidRDefault="00853AA8" w:rsidP="009C637F">
      <w:pPr>
        <w:pStyle w:val="Estilo4"/>
        <w:outlineLvl w:val="9"/>
        <w:rPr>
          <w:lang w:val="es-419"/>
        </w:rPr>
      </w:pPr>
    </w:p>
    <w:p w14:paraId="6EE3B87B" w14:textId="77777777" w:rsidR="00853AA8" w:rsidRPr="00853AA8" w:rsidRDefault="00853AA8" w:rsidP="009C637F">
      <w:pPr>
        <w:pStyle w:val="Estilo4"/>
        <w:outlineLvl w:val="9"/>
        <w:rPr>
          <w:lang w:val="es-419"/>
        </w:rPr>
      </w:pPr>
    </w:p>
    <w:p w14:paraId="5C1D6BCB" w14:textId="36DC1DE9" w:rsidR="00C326A1" w:rsidRDefault="00FA2AE2" w:rsidP="00E80025">
      <w:pPr>
        <w:pStyle w:val="MyStyle"/>
        <w:outlineLvl w:val="3"/>
      </w:pPr>
      <w:bookmarkStart w:id="563" w:name="_Toc217135256"/>
      <w:bookmarkStart w:id="564" w:name="_Toc218087748"/>
      <w:r w:rsidRPr="002471A2">
        <w:rPr>
          <w:lang w:val="es-419"/>
        </w:rPr>
        <w:t xml:space="preserve">6.2.2.2. </w:t>
      </w:r>
      <w:r>
        <w:t>Análisis estadístico de latencia</w:t>
      </w:r>
      <w:bookmarkEnd w:id="563"/>
      <w:bookmarkEnd w:id="564"/>
    </w:p>
    <w:p w14:paraId="30F86356" w14:textId="77777777" w:rsidR="00853AA8" w:rsidRPr="00853AA8" w:rsidRDefault="00853AA8" w:rsidP="009C637F">
      <w:pPr>
        <w:pStyle w:val="Estilo4"/>
        <w:outlineLvl w:val="9"/>
        <w:rPr>
          <w:lang w:val="es-419" w:eastAsia="es-419"/>
        </w:rPr>
      </w:pPr>
      <w:r w:rsidRPr="00853AA8">
        <w:rPr>
          <w:lang w:val="es-419" w:eastAsia="es-419"/>
        </w:rPr>
        <w:t>Se realizó un análisis estadístico exhaustivo de los 1398 registros válidos de latencia para caracterizar el comportamiento del sistema.</w:t>
      </w:r>
    </w:p>
    <w:p w14:paraId="4407AADD" w14:textId="77777777" w:rsidR="00853AA8" w:rsidRPr="00853AA8" w:rsidRDefault="00853AA8" w:rsidP="009C637F">
      <w:pPr>
        <w:pStyle w:val="Estilo4"/>
        <w:outlineLvl w:val="9"/>
        <w:rPr>
          <w:lang w:val="es-419" w:eastAsia="es-419"/>
        </w:rPr>
      </w:pPr>
      <w:r w:rsidRPr="00853AA8">
        <w:rPr>
          <w:b/>
          <w:bCs/>
          <w:lang w:val="es-419" w:eastAsia="es-419"/>
        </w:rPr>
        <w:t>Estadísticas descriptivas:</w:t>
      </w:r>
    </w:p>
    <w:p w14:paraId="7532CB34" w14:textId="77777777" w:rsidR="00853AA8" w:rsidRPr="00853AA8" w:rsidRDefault="00853AA8" w:rsidP="009C637F">
      <w:pPr>
        <w:pStyle w:val="Estilo4"/>
        <w:outlineLvl w:val="9"/>
        <w:rPr>
          <w:lang w:val="es-419" w:eastAsia="es-419"/>
        </w:rPr>
      </w:pPr>
      <w:r w:rsidRPr="00853AA8">
        <w:rPr>
          <w:b/>
          <w:bCs/>
          <w:lang w:val="es-419" w:eastAsia="es-419"/>
        </w:rPr>
        <w:t>Medidas de tendencia central:</w:t>
      </w:r>
    </w:p>
    <w:p w14:paraId="38AA91D0" w14:textId="77777777" w:rsidR="00853AA8" w:rsidRPr="00853AA8" w:rsidRDefault="00853AA8" w:rsidP="009C637F">
      <w:pPr>
        <w:pStyle w:val="Estilo4"/>
        <w:outlineLvl w:val="9"/>
        <w:rPr>
          <w:lang w:val="es-419" w:eastAsia="es-419"/>
        </w:rPr>
      </w:pPr>
      <w:r w:rsidRPr="00853AA8">
        <w:rPr>
          <w:lang w:val="es-419" w:eastAsia="es-419"/>
        </w:rPr>
        <w:t>Media aritmética: 398 ms Mediana: 367 ms Moda: 342 ms (valor más frecuente)</w:t>
      </w:r>
    </w:p>
    <w:p w14:paraId="02A89F39" w14:textId="77777777" w:rsidR="00853AA8" w:rsidRPr="00853AA8" w:rsidRDefault="00853AA8" w:rsidP="009C637F">
      <w:pPr>
        <w:pStyle w:val="Estilo4"/>
        <w:outlineLvl w:val="9"/>
        <w:rPr>
          <w:lang w:val="es-419" w:eastAsia="es-419"/>
        </w:rPr>
      </w:pPr>
      <w:r w:rsidRPr="00853AA8">
        <w:rPr>
          <w:lang w:val="es-419" w:eastAsia="es-419"/>
        </w:rPr>
        <w:t>La media es ligeramente superior a la mediana, indicando una distribución ligeramente sesgada hacia la derecha (presencia de valores atípicos altos).</w:t>
      </w:r>
    </w:p>
    <w:p w14:paraId="19F10C33" w14:textId="77777777" w:rsidR="00853AA8" w:rsidRPr="00853AA8" w:rsidRDefault="00853AA8" w:rsidP="009C637F">
      <w:pPr>
        <w:pStyle w:val="Estilo4"/>
        <w:outlineLvl w:val="9"/>
        <w:rPr>
          <w:lang w:val="es-419" w:eastAsia="es-419"/>
        </w:rPr>
      </w:pPr>
      <w:r w:rsidRPr="00853AA8">
        <w:rPr>
          <w:b/>
          <w:bCs/>
          <w:lang w:val="es-419" w:eastAsia="es-419"/>
        </w:rPr>
        <w:t>Medidas de dispersión:</w:t>
      </w:r>
    </w:p>
    <w:p w14:paraId="4F6DC6BD" w14:textId="77777777" w:rsidR="00853AA8" w:rsidRPr="00853AA8" w:rsidRDefault="00853AA8" w:rsidP="009C637F">
      <w:pPr>
        <w:pStyle w:val="Estilo4"/>
        <w:outlineLvl w:val="9"/>
        <w:rPr>
          <w:lang w:val="es-419" w:eastAsia="es-419"/>
        </w:rPr>
      </w:pPr>
      <w:r w:rsidRPr="00853AA8">
        <w:rPr>
          <w:lang w:val="es-419" w:eastAsia="es-419"/>
        </w:rPr>
        <w:t>Desviación estándar: ±189 ms Varianza: 35,721 ms² Rango: 4822 ms (máximo - mínimo) Rango intercuartílico (IQR): 278 ms</w:t>
      </w:r>
    </w:p>
    <w:p w14:paraId="416E12B5" w14:textId="77777777" w:rsidR="00853AA8" w:rsidRPr="00853AA8" w:rsidRDefault="00853AA8" w:rsidP="009C637F">
      <w:pPr>
        <w:pStyle w:val="Estilo4"/>
        <w:outlineLvl w:val="9"/>
        <w:rPr>
          <w:lang w:val="es-419" w:eastAsia="es-419"/>
        </w:rPr>
      </w:pPr>
      <w:r w:rsidRPr="00853AA8">
        <w:rPr>
          <w:lang w:val="es-419" w:eastAsia="es-419"/>
        </w:rPr>
        <w:t>La desviación estándar relativamente alta (±189 ms) refleja la variabilidad inherente de las comunicaciones de red, influenciada por múltiples factores externos.</w:t>
      </w:r>
    </w:p>
    <w:p w14:paraId="36D07F9F" w14:textId="77777777" w:rsidR="00853AA8" w:rsidRPr="00853AA8" w:rsidRDefault="00853AA8" w:rsidP="009C637F">
      <w:pPr>
        <w:pStyle w:val="Estilo4"/>
        <w:outlineLvl w:val="9"/>
        <w:rPr>
          <w:lang w:val="es-419" w:eastAsia="es-419"/>
        </w:rPr>
      </w:pPr>
      <w:r w:rsidRPr="00853AA8">
        <w:rPr>
          <w:b/>
          <w:bCs/>
          <w:lang w:val="es-419" w:eastAsia="es-419"/>
        </w:rPr>
        <w:t>Cuartiles:</w:t>
      </w:r>
    </w:p>
    <w:p w14:paraId="5271EF3B" w14:textId="77777777" w:rsidR="00483CD8" w:rsidRDefault="00853AA8" w:rsidP="009C637F">
      <w:pPr>
        <w:pStyle w:val="Estilo4"/>
        <w:outlineLvl w:val="9"/>
        <w:rPr>
          <w:lang w:val="es-419" w:eastAsia="es-419"/>
        </w:rPr>
      </w:pPr>
      <w:r w:rsidRPr="00853AA8">
        <w:rPr>
          <w:lang w:val="es-419" w:eastAsia="es-419"/>
        </w:rPr>
        <w:t xml:space="preserve">Primer cuartil (Q1): 276 ms (25% de las mediciones están por debajo) </w:t>
      </w:r>
    </w:p>
    <w:p w14:paraId="54C17C1E" w14:textId="77777777" w:rsidR="00483CD8" w:rsidRDefault="00853AA8" w:rsidP="009C637F">
      <w:pPr>
        <w:pStyle w:val="Estilo4"/>
        <w:outlineLvl w:val="9"/>
        <w:rPr>
          <w:lang w:val="es-419" w:eastAsia="es-419"/>
        </w:rPr>
      </w:pPr>
      <w:r w:rsidRPr="00853AA8">
        <w:rPr>
          <w:lang w:val="es-419" w:eastAsia="es-419"/>
        </w:rPr>
        <w:t xml:space="preserve">Segundo cuartil (Q2) = Mediana: 367 ms </w:t>
      </w:r>
    </w:p>
    <w:p w14:paraId="77BCD6BE" w14:textId="77F38851" w:rsidR="00853AA8" w:rsidRPr="00853AA8" w:rsidRDefault="00853AA8" w:rsidP="009C637F">
      <w:pPr>
        <w:pStyle w:val="Estilo4"/>
        <w:outlineLvl w:val="9"/>
        <w:rPr>
          <w:lang w:val="es-419" w:eastAsia="es-419"/>
        </w:rPr>
      </w:pPr>
      <w:r w:rsidRPr="00853AA8">
        <w:rPr>
          <w:lang w:val="es-419" w:eastAsia="es-419"/>
        </w:rPr>
        <w:t>Tercer cuartil (Q3): 554 ms (75% de las mediciones están por debajo)</w:t>
      </w:r>
    </w:p>
    <w:p w14:paraId="22872B04" w14:textId="77777777" w:rsidR="00853AA8" w:rsidRPr="00853AA8" w:rsidRDefault="00853AA8" w:rsidP="009C637F">
      <w:pPr>
        <w:pStyle w:val="Estilo4"/>
        <w:outlineLvl w:val="9"/>
        <w:rPr>
          <w:lang w:val="es-419" w:eastAsia="es-419"/>
        </w:rPr>
      </w:pPr>
      <w:r w:rsidRPr="00853AA8">
        <w:rPr>
          <w:lang w:val="es-419" w:eastAsia="es-419"/>
        </w:rPr>
        <w:t>Interpretación: El 50% central de las latencias se encuentra entre 276 ms y 554 ms, un rango aceptable para la aplicación.</w:t>
      </w:r>
    </w:p>
    <w:p w14:paraId="3689F2D3" w14:textId="223D15FA" w:rsidR="00853AA8" w:rsidRPr="00853AA8" w:rsidRDefault="00FF2ED3" w:rsidP="00FF2ED3">
      <w:pPr>
        <w:pStyle w:val="TableParagraph"/>
        <w:rPr>
          <w:lang w:val="es-419" w:eastAsia="es-419"/>
        </w:rPr>
      </w:pPr>
      <w:bookmarkStart w:id="565" w:name="_Toc218088805"/>
      <w:r w:rsidRPr="00853AA8">
        <w:rPr>
          <w:b/>
          <w:bCs/>
          <w:lang w:val="es-419" w:eastAsia="es-419"/>
        </w:rPr>
        <w:t>Distribución de frecuencias:</w:t>
      </w:r>
      <w:bookmarkEnd w:id="565"/>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873"/>
        <w:gridCol w:w="1419"/>
        <w:gridCol w:w="1388"/>
        <w:gridCol w:w="2825"/>
      </w:tblGrid>
      <w:tr w:rsidR="00483CD8" w:rsidRPr="00483CD8" w14:paraId="50E36120" w14:textId="77777777" w:rsidTr="009620BC">
        <w:trPr>
          <w:tblHeader/>
          <w:jc w:val="right"/>
        </w:trPr>
        <w:tc>
          <w:tcPr>
            <w:tcW w:w="2415" w:type="dxa"/>
            <w:vAlign w:val="center"/>
            <w:hideMark/>
          </w:tcPr>
          <w:p w14:paraId="5217D873" w14:textId="77777777" w:rsidR="00483CD8" w:rsidRPr="00483CD8" w:rsidRDefault="00483CD8" w:rsidP="009C637F">
            <w:pPr>
              <w:widowControl/>
              <w:autoSpaceDE/>
              <w:autoSpaceDN/>
              <w:spacing w:after="0" w:line="240" w:lineRule="auto"/>
              <w:jc w:val="center"/>
              <w:rPr>
                <w:b/>
                <w:bCs/>
                <w:szCs w:val="24"/>
                <w:lang w:val="es-419" w:eastAsia="es-419"/>
              </w:rPr>
            </w:pPr>
            <w:r w:rsidRPr="00483CD8">
              <w:rPr>
                <w:b/>
                <w:bCs/>
                <w:szCs w:val="24"/>
                <w:lang w:val="es-419" w:eastAsia="es-419"/>
              </w:rPr>
              <w:t>Rango de latencia (ms)</w:t>
            </w:r>
          </w:p>
        </w:tc>
        <w:tc>
          <w:tcPr>
            <w:tcW w:w="1193" w:type="dxa"/>
            <w:vAlign w:val="center"/>
            <w:hideMark/>
          </w:tcPr>
          <w:p w14:paraId="77D7940F" w14:textId="77777777" w:rsidR="00483CD8" w:rsidRPr="00483CD8" w:rsidRDefault="00483CD8" w:rsidP="009C637F">
            <w:pPr>
              <w:widowControl/>
              <w:autoSpaceDE/>
              <w:autoSpaceDN/>
              <w:spacing w:after="0" w:line="240" w:lineRule="auto"/>
              <w:jc w:val="center"/>
              <w:rPr>
                <w:b/>
                <w:bCs/>
                <w:szCs w:val="24"/>
                <w:lang w:val="es-419" w:eastAsia="es-419"/>
              </w:rPr>
            </w:pPr>
            <w:r w:rsidRPr="00483CD8">
              <w:rPr>
                <w:b/>
                <w:bCs/>
                <w:szCs w:val="24"/>
                <w:lang w:val="es-419" w:eastAsia="es-419"/>
              </w:rPr>
              <w:t>Frecuencia</w:t>
            </w:r>
          </w:p>
        </w:tc>
        <w:tc>
          <w:tcPr>
            <w:tcW w:w="1167" w:type="dxa"/>
            <w:vAlign w:val="center"/>
            <w:hideMark/>
          </w:tcPr>
          <w:p w14:paraId="2457ECF3" w14:textId="77777777" w:rsidR="00483CD8" w:rsidRPr="00483CD8" w:rsidRDefault="00483CD8" w:rsidP="009C637F">
            <w:pPr>
              <w:widowControl/>
              <w:autoSpaceDE/>
              <w:autoSpaceDN/>
              <w:spacing w:after="0" w:line="240" w:lineRule="auto"/>
              <w:jc w:val="center"/>
              <w:rPr>
                <w:b/>
                <w:bCs/>
                <w:szCs w:val="24"/>
                <w:lang w:val="es-419" w:eastAsia="es-419"/>
              </w:rPr>
            </w:pPr>
            <w:r w:rsidRPr="00483CD8">
              <w:rPr>
                <w:b/>
                <w:bCs/>
                <w:szCs w:val="24"/>
                <w:lang w:val="es-419" w:eastAsia="es-419"/>
              </w:rPr>
              <w:t>Porcentaje</w:t>
            </w:r>
          </w:p>
        </w:tc>
        <w:tc>
          <w:tcPr>
            <w:tcW w:w="2375" w:type="dxa"/>
            <w:vAlign w:val="center"/>
            <w:hideMark/>
          </w:tcPr>
          <w:p w14:paraId="5C29F686" w14:textId="77777777" w:rsidR="00483CD8" w:rsidRPr="00483CD8" w:rsidRDefault="00483CD8" w:rsidP="009C637F">
            <w:pPr>
              <w:widowControl/>
              <w:autoSpaceDE/>
              <w:autoSpaceDN/>
              <w:spacing w:after="0" w:line="240" w:lineRule="auto"/>
              <w:jc w:val="center"/>
              <w:rPr>
                <w:b/>
                <w:bCs/>
                <w:szCs w:val="24"/>
                <w:lang w:val="es-419" w:eastAsia="es-419"/>
              </w:rPr>
            </w:pPr>
            <w:r w:rsidRPr="00483CD8">
              <w:rPr>
                <w:b/>
                <w:bCs/>
                <w:szCs w:val="24"/>
                <w:lang w:val="es-419" w:eastAsia="es-419"/>
              </w:rPr>
              <w:t>Porcentaje acumulado</w:t>
            </w:r>
          </w:p>
        </w:tc>
      </w:tr>
      <w:tr w:rsidR="00483CD8" w:rsidRPr="00483CD8" w14:paraId="393B5768" w14:textId="77777777" w:rsidTr="009620BC">
        <w:trPr>
          <w:jc w:val="right"/>
        </w:trPr>
        <w:tc>
          <w:tcPr>
            <w:tcW w:w="2415" w:type="dxa"/>
            <w:vAlign w:val="center"/>
            <w:hideMark/>
          </w:tcPr>
          <w:p w14:paraId="3E11D86D"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0 - 250</w:t>
            </w:r>
          </w:p>
        </w:tc>
        <w:tc>
          <w:tcPr>
            <w:tcW w:w="1193" w:type="dxa"/>
            <w:vAlign w:val="center"/>
            <w:hideMark/>
          </w:tcPr>
          <w:p w14:paraId="4DA8923B"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387</w:t>
            </w:r>
          </w:p>
        </w:tc>
        <w:tc>
          <w:tcPr>
            <w:tcW w:w="1167" w:type="dxa"/>
            <w:vAlign w:val="center"/>
            <w:hideMark/>
          </w:tcPr>
          <w:p w14:paraId="56FEC9F5"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27.7%</w:t>
            </w:r>
          </w:p>
        </w:tc>
        <w:tc>
          <w:tcPr>
            <w:tcW w:w="2375" w:type="dxa"/>
            <w:vAlign w:val="center"/>
            <w:hideMark/>
          </w:tcPr>
          <w:p w14:paraId="0796A4C2"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27.7%</w:t>
            </w:r>
          </w:p>
        </w:tc>
      </w:tr>
      <w:tr w:rsidR="00483CD8" w:rsidRPr="00483CD8" w14:paraId="69A08926" w14:textId="77777777" w:rsidTr="009620BC">
        <w:trPr>
          <w:jc w:val="right"/>
        </w:trPr>
        <w:tc>
          <w:tcPr>
            <w:tcW w:w="2415" w:type="dxa"/>
            <w:vAlign w:val="center"/>
            <w:hideMark/>
          </w:tcPr>
          <w:p w14:paraId="3494FBB6"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251 - 500</w:t>
            </w:r>
          </w:p>
        </w:tc>
        <w:tc>
          <w:tcPr>
            <w:tcW w:w="1193" w:type="dxa"/>
            <w:vAlign w:val="center"/>
            <w:hideMark/>
          </w:tcPr>
          <w:p w14:paraId="5289412B"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723</w:t>
            </w:r>
          </w:p>
        </w:tc>
        <w:tc>
          <w:tcPr>
            <w:tcW w:w="1167" w:type="dxa"/>
            <w:vAlign w:val="center"/>
            <w:hideMark/>
          </w:tcPr>
          <w:p w14:paraId="7695F678"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51.7%</w:t>
            </w:r>
          </w:p>
        </w:tc>
        <w:tc>
          <w:tcPr>
            <w:tcW w:w="2375" w:type="dxa"/>
            <w:vAlign w:val="center"/>
            <w:hideMark/>
          </w:tcPr>
          <w:p w14:paraId="721D505A"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79.4%</w:t>
            </w:r>
          </w:p>
        </w:tc>
      </w:tr>
      <w:tr w:rsidR="00483CD8" w:rsidRPr="00483CD8" w14:paraId="1B7313FC" w14:textId="77777777" w:rsidTr="009620BC">
        <w:trPr>
          <w:jc w:val="right"/>
        </w:trPr>
        <w:tc>
          <w:tcPr>
            <w:tcW w:w="2415" w:type="dxa"/>
            <w:vAlign w:val="center"/>
            <w:hideMark/>
          </w:tcPr>
          <w:p w14:paraId="4EBA6BC4"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501 - 1000</w:t>
            </w:r>
          </w:p>
        </w:tc>
        <w:tc>
          <w:tcPr>
            <w:tcW w:w="1193" w:type="dxa"/>
            <w:vAlign w:val="center"/>
            <w:hideMark/>
          </w:tcPr>
          <w:p w14:paraId="60C52CCC"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223</w:t>
            </w:r>
          </w:p>
        </w:tc>
        <w:tc>
          <w:tcPr>
            <w:tcW w:w="1167" w:type="dxa"/>
            <w:vAlign w:val="center"/>
            <w:hideMark/>
          </w:tcPr>
          <w:p w14:paraId="07546BD9"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16.0%</w:t>
            </w:r>
          </w:p>
        </w:tc>
        <w:tc>
          <w:tcPr>
            <w:tcW w:w="2375" w:type="dxa"/>
            <w:vAlign w:val="center"/>
            <w:hideMark/>
          </w:tcPr>
          <w:p w14:paraId="4CBA2039"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95.4%</w:t>
            </w:r>
          </w:p>
        </w:tc>
      </w:tr>
      <w:tr w:rsidR="00483CD8" w:rsidRPr="00483CD8" w14:paraId="239FD158" w14:textId="77777777" w:rsidTr="009620BC">
        <w:trPr>
          <w:jc w:val="right"/>
        </w:trPr>
        <w:tc>
          <w:tcPr>
            <w:tcW w:w="2415" w:type="dxa"/>
            <w:vAlign w:val="center"/>
            <w:hideMark/>
          </w:tcPr>
          <w:p w14:paraId="28D265E4"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1001 - 3000</w:t>
            </w:r>
          </w:p>
        </w:tc>
        <w:tc>
          <w:tcPr>
            <w:tcW w:w="1193" w:type="dxa"/>
            <w:vAlign w:val="center"/>
            <w:hideMark/>
          </w:tcPr>
          <w:p w14:paraId="2A9BB046"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54</w:t>
            </w:r>
          </w:p>
        </w:tc>
        <w:tc>
          <w:tcPr>
            <w:tcW w:w="1167" w:type="dxa"/>
            <w:vAlign w:val="center"/>
            <w:hideMark/>
          </w:tcPr>
          <w:p w14:paraId="31C63C1B"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3.9%</w:t>
            </w:r>
          </w:p>
        </w:tc>
        <w:tc>
          <w:tcPr>
            <w:tcW w:w="2375" w:type="dxa"/>
            <w:vAlign w:val="center"/>
            <w:hideMark/>
          </w:tcPr>
          <w:p w14:paraId="1CFCA703"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99.3%</w:t>
            </w:r>
          </w:p>
        </w:tc>
      </w:tr>
      <w:tr w:rsidR="00483CD8" w:rsidRPr="00483CD8" w14:paraId="1E92AB87" w14:textId="77777777" w:rsidTr="009620BC">
        <w:trPr>
          <w:jc w:val="right"/>
        </w:trPr>
        <w:tc>
          <w:tcPr>
            <w:tcW w:w="2415" w:type="dxa"/>
            <w:vAlign w:val="center"/>
            <w:hideMark/>
          </w:tcPr>
          <w:p w14:paraId="452ED9BC"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3001 - 5000</w:t>
            </w:r>
          </w:p>
        </w:tc>
        <w:tc>
          <w:tcPr>
            <w:tcW w:w="1193" w:type="dxa"/>
            <w:vAlign w:val="center"/>
            <w:hideMark/>
          </w:tcPr>
          <w:p w14:paraId="3163E70D"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11</w:t>
            </w:r>
          </w:p>
        </w:tc>
        <w:tc>
          <w:tcPr>
            <w:tcW w:w="1167" w:type="dxa"/>
            <w:vAlign w:val="center"/>
            <w:hideMark/>
          </w:tcPr>
          <w:p w14:paraId="60A3AAD2"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0.7%</w:t>
            </w:r>
          </w:p>
        </w:tc>
        <w:tc>
          <w:tcPr>
            <w:tcW w:w="2375" w:type="dxa"/>
            <w:vAlign w:val="center"/>
            <w:hideMark/>
          </w:tcPr>
          <w:p w14:paraId="01DD36F9"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100.0%</w:t>
            </w:r>
          </w:p>
        </w:tc>
      </w:tr>
      <w:tr w:rsidR="00483CD8" w:rsidRPr="00483CD8" w14:paraId="411F058A" w14:textId="77777777" w:rsidTr="009620BC">
        <w:trPr>
          <w:jc w:val="right"/>
        </w:trPr>
        <w:tc>
          <w:tcPr>
            <w:tcW w:w="2415" w:type="dxa"/>
            <w:vAlign w:val="center"/>
            <w:hideMark/>
          </w:tcPr>
          <w:p w14:paraId="7BCB0EF1" w14:textId="77777777" w:rsidR="00483CD8" w:rsidRPr="00483CD8" w:rsidRDefault="00483CD8" w:rsidP="009C637F">
            <w:pPr>
              <w:widowControl/>
              <w:autoSpaceDE/>
              <w:autoSpaceDN/>
              <w:spacing w:after="0" w:line="240" w:lineRule="auto"/>
              <w:jc w:val="left"/>
              <w:rPr>
                <w:szCs w:val="24"/>
                <w:lang w:val="es-419" w:eastAsia="es-419"/>
              </w:rPr>
            </w:pPr>
            <w:r w:rsidRPr="00483CD8">
              <w:rPr>
                <w:b/>
                <w:bCs/>
                <w:szCs w:val="24"/>
                <w:lang w:val="es-419" w:eastAsia="es-419"/>
              </w:rPr>
              <w:t>TOTAL</w:t>
            </w:r>
          </w:p>
        </w:tc>
        <w:tc>
          <w:tcPr>
            <w:tcW w:w="1193" w:type="dxa"/>
            <w:vAlign w:val="center"/>
            <w:hideMark/>
          </w:tcPr>
          <w:p w14:paraId="38092D89" w14:textId="77777777" w:rsidR="00483CD8" w:rsidRPr="00483CD8" w:rsidRDefault="00483CD8" w:rsidP="009C637F">
            <w:pPr>
              <w:widowControl/>
              <w:autoSpaceDE/>
              <w:autoSpaceDN/>
              <w:spacing w:after="0" w:line="240" w:lineRule="auto"/>
              <w:jc w:val="left"/>
              <w:rPr>
                <w:szCs w:val="24"/>
                <w:lang w:val="es-419" w:eastAsia="es-419"/>
              </w:rPr>
            </w:pPr>
            <w:r w:rsidRPr="00483CD8">
              <w:rPr>
                <w:b/>
                <w:bCs/>
                <w:szCs w:val="24"/>
                <w:lang w:val="es-419" w:eastAsia="es-419"/>
              </w:rPr>
              <w:t>1398</w:t>
            </w:r>
          </w:p>
        </w:tc>
        <w:tc>
          <w:tcPr>
            <w:tcW w:w="1167" w:type="dxa"/>
            <w:vAlign w:val="center"/>
            <w:hideMark/>
          </w:tcPr>
          <w:p w14:paraId="5324AF85" w14:textId="77777777" w:rsidR="00483CD8" w:rsidRPr="00483CD8" w:rsidRDefault="00483CD8" w:rsidP="009C637F">
            <w:pPr>
              <w:widowControl/>
              <w:autoSpaceDE/>
              <w:autoSpaceDN/>
              <w:spacing w:after="0" w:line="240" w:lineRule="auto"/>
              <w:jc w:val="left"/>
              <w:rPr>
                <w:szCs w:val="24"/>
                <w:lang w:val="es-419" w:eastAsia="es-419"/>
              </w:rPr>
            </w:pPr>
            <w:r w:rsidRPr="00483CD8">
              <w:rPr>
                <w:b/>
                <w:bCs/>
                <w:szCs w:val="24"/>
                <w:lang w:val="es-419" w:eastAsia="es-419"/>
              </w:rPr>
              <w:t>100%</w:t>
            </w:r>
          </w:p>
        </w:tc>
        <w:tc>
          <w:tcPr>
            <w:tcW w:w="2375" w:type="dxa"/>
            <w:vAlign w:val="center"/>
            <w:hideMark/>
          </w:tcPr>
          <w:p w14:paraId="416E577C" w14:textId="77777777" w:rsidR="00483CD8" w:rsidRPr="00483CD8" w:rsidRDefault="00483CD8" w:rsidP="009C637F">
            <w:pPr>
              <w:widowControl/>
              <w:autoSpaceDE/>
              <w:autoSpaceDN/>
              <w:spacing w:after="0" w:line="240" w:lineRule="auto"/>
              <w:jc w:val="left"/>
              <w:rPr>
                <w:szCs w:val="24"/>
                <w:lang w:val="es-419" w:eastAsia="es-419"/>
              </w:rPr>
            </w:pPr>
            <w:r w:rsidRPr="00483CD8">
              <w:rPr>
                <w:szCs w:val="24"/>
                <w:lang w:val="es-419" w:eastAsia="es-419"/>
              </w:rPr>
              <w:t>-</w:t>
            </w:r>
          </w:p>
        </w:tc>
      </w:tr>
    </w:tbl>
    <w:p w14:paraId="77A2701A" w14:textId="77777777" w:rsidR="00853AA8" w:rsidRDefault="00853AA8" w:rsidP="00E80025"/>
    <w:p w14:paraId="02D3A89F" w14:textId="77777777" w:rsidR="00483CD8" w:rsidRDefault="00483CD8" w:rsidP="009C637F">
      <w:pPr>
        <w:pStyle w:val="Estilo4"/>
        <w:outlineLvl w:val="9"/>
        <w:rPr>
          <w:lang w:val="es-419"/>
        </w:rPr>
      </w:pPr>
      <w:r>
        <w:rPr>
          <w:rStyle w:val="Textoennegrita"/>
        </w:rPr>
        <w:t>Análisis:</w:t>
      </w:r>
    </w:p>
    <w:p w14:paraId="0CF88341" w14:textId="77777777" w:rsidR="00483CD8" w:rsidRDefault="00483CD8" w:rsidP="009C637F">
      <w:pPr>
        <w:pStyle w:val="Estilo4"/>
        <w:numPr>
          <w:ilvl w:val="0"/>
          <w:numId w:val="557"/>
        </w:numPr>
        <w:outlineLvl w:val="9"/>
      </w:pPr>
      <w:r>
        <w:t>79.4% de las transmisiones tienen latencia menor a 500 ms (excelente)</w:t>
      </w:r>
    </w:p>
    <w:p w14:paraId="34CFFD87" w14:textId="77777777" w:rsidR="00483CD8" w:rsidRDefault="00483CD8" w:rsidP="009C637F">
      <w:pPr>
        <w:pStyle w:val="Estilo4"/>
        <w:numPr>
          <w:ilvl w:val="0"/>
          <w:numId w:val="557"/>
        </w:numPr>
        <w:outlineLvl w:val="9"/>
      </w:pPr>
      <w:r>
        <w:t>95.4% están por debajo de 1 segundo (objetivo cumplido)</w:t>
      </w:r>
    </w:p>
    <w:p w14:paraId="2A3DF542" w14:textId="0792583D" w:rsidR="00E80025" w:rsidRDefault="00483CD8" w:rsidP="009C637F">
      <w:pPr>
        <w:pStyle w:val="Estilo4"/>
        <w:numPr>
          <w:ilvl w:val="0"/>
          <w:numId w:val="557"/>
        </w:numPr>
        <w:outlineLvl w:val="9"/>
      </w:pPr>
      <w:r>
        <w:t>Solo 4.6% exceden 1 segundo (casos excepcionales)</w:t>
      </w:r>
      <w:r w:rsidR="00E80025">
        <w:br w:type="page"/>
      </w:r>
    </w:p>
    <w:p w14:paraId="63290214" w14:textId="77777777" w:rsidR="00483CD8" w:rsidRDefault="00483CD8" w:rsidP="009C637F">
      <w:pPr>
        <w:pStyle w:val="Estilo4"/>
        <w:outlineLvl w:val="9"/>
        <w:rPr>
          <w:lang w:val="es-419"/>
        </w:rPr>
      </w:pPr>
      <w:r>
        <w:rPr>
          <w:rStyle w:val="Textoennegrita"/>
        </w:rPr>
        <w:t>Análisis de valores atípicos (outliers):</w:t>
      </w:r>
    </w:p>
    <w:p w14:paraId="3741A3E4" w14:textId="77777777" w:rsidR="00483CD8" w:rsidRDefault="00483CD8" w:rsidP="009C637F">
      <w:pPr>
        <w:pStyle w:val="Estilo4"/>
        <w:outlineLvl w:val="9"/>
      </w:pPr>
      <w:r>
        <w:t>Usando el criterio de rango intercuartílico (IQR):</w:t>
      </w:r>
    </w:p>
    <w:p w14:paraId="6C392782" w14:textId="77777777" w:rsidR="00483CD8" w:rsidRDefault="00483CD8" w:rsidP="009C637F">
      <w:pPr>
        <w:pStyle w:val="Estilo4"/>
        <w:numPr>
          <w:ilvl w:val="0"/>
          <w:numId w:val="558"/>
        </w:numPr>
        <w:outlineLvl w:val="9"/>
      </w:pPr>
      <w:r>
        <w:t>Límite inferior: Q1 - 1.5 × IQR = 276 - 417 = -141 ms (no aplica, tiempo no negativo)</w:t>
      </w:r>
    </w:p>
    <w:p w14:paraId="67ADA394" w14:textId="77777777" w:rsidR="00483CD8" w:rsidRDefault="00483CD8" w:rsidP="009C637F">
      <w:pPr>
        <w:pStyle w:val="Estilo4"/>
        <w:numPr>
          <w:ilvl w:val="0"/>
          <w:numId w:val="558"/>
        </w:numPr>
        <w:outlineLvl w:val="9"/>
      </w:pPr>
      <w:r>
        <w:t>Límite superior: Q3 + 1.5 × IQR = 554 + 417 = 971 ms</w:t>
      </w:r>
    </w:p>
    <w:p w14:paraId="0B6960A0" w14:textId="77777777" w:rsidR="00483CD8" w:rsidRDefault="00483CD8" w:rsidP="009C637F">
      <w:pPr>
        <w:pStyle w:val="Estilo4"/>
        <w:outlineLvl w:val="9"/>
      </w:pPr>
      <w:r>
        <w:t>Valores atípicos identificados: 65 mediciones (4.7%) exceden 971 ms</w:t>
      </w:r>
    </w:p>
    <w:p w14:paraId="64AC9744" w14:textId="77777777" w:rsidR="00483CD8" w:rsidRDefault="00483CD8" w:rsidP="009C637F">
      <w:pPr>
        <w:pStyle w:val="Estilo4"/>
        <w:outlineLvl w:val="9"/>
      </w:pPr>
      <w:r>
        <w:t>Estos valores atípicos corresponden a:</w:t>
      </w:r>
    </w:p>
    <w:p w14:paraId="4C33EDEF" w14:textId="77777777" w:rsidR="00483CD8" w:rsidRDefault="00483CD8" w:rsidP="009C637F">
      <w:pPr>
        <w:pStyle w:val="Estilo4"/>
        <w:numPr>
          <w:ilvl w:val="0"/>
          <w:numId w:val="559"/>
        </w:numPr>
        <w:outlineLvl w:val="9"/>
      </w:pPr>
      <w:r>
        <w:t>Momentos de señal WiFi muy débil (RSSI &lt; -80 dBm)</w:t>
      </w:r>
    </w:p>
    <w:p w14:paraId="7F3BC8AE" w14:textId="77777777" w:rsidR="00483CD8" w:rsidRDefault="00483CD8" w:rsidP="009C637F">
      <w:pPr>
        <w:pStyle w:val="Estilo4"/>
        <w:numPr>
          <w:ilvl w:val="0"/>
          <w:numId w:val="559"/>
        </w:numPr>
        <w:outlineLvl w:val="9"/>
      </w:pPr>
      <w:r>
        <w:t>Congestión de red del proveedor de internet</w:t>
      </w:r>
    </w:p>
    <w:p w14:paraId="338EB9C4" w14:textId="77777777" w:rsidR="00483CD8" w:rsidRDefault="00483CD8" w:rsidP="009C637F">
      <w:pPr>
        <w:pStyle w:val="Estilo4"/>
        <w:numPr>
          <w:ilvl w:val="0"/>
          <w:numId w:val="559"/>
        </w:numPr>
        <w:outlineLvl w:val="9"/>
      </w:pPr>
      <w:r>
        <w:t>Sobrecarga momentánea del servidor web</w:t>
      </w:r>
    </w:p>
    <w:p w14:paraId="0579661B" w14:textId="77777777" w:rsidR="00483CD8" w:rsidRDefault="00483CD8" w:rsidP="009C637F">
      <w:pPr>
        <w:pStyle w:val="Estilo4"/>
        <w:numPr>
          <w:ilvl w:val="0"/>
          <w:numId w:val="559"/>
        </w:numPr>
        <w:outlineLvl w:val="9"/>
      </w:pPr>
      <w:r>
        <w:t>Retransmisiones de paquetes perdidos en la capa de transporte</w:t>
      </w:r>
    </w:p>
    <w:p w14:paraId="1D4EBB61" w14:textId="77777777" w:rsidR="00483CD8" w:rsidRDefault="00483CD8" w:rsidP="009C637F">
      <w:pPr>
        <w:pStyle w:val="Estilo4"/>
        <w:outlineLvl w:val="9"/>
      </w:pPr>
      <w:r>
        <w:rPr>
          <w:rStyle w:val="Textoennegrita"/>
        </w:rPr>
        <w:t>Correlación latencia vs RSSI:</w:t>
      </w:r>
    </w:p>
    <w:p w14:paraId="70773A19" w14:textId="77777777" w:rsidR="00483CD8" w:rsidRDefault="00483CD8" w:rsidP="009C637F">
      <w:pPr>
        <w:pStyle w:val="Estilo4"/>
        <w:outlineLvl w:val="9"/>
      </w:pPr>
      <w:r>
        <w:t>Se calculó el coeficiente de correlación de Pearson entre RSSI y latencia:</w:t>
      </w:r>
    </w:p>
    <w:p w14:paraId="28FCC453" w14:textId="77777777" w:rsidR="00483CD8" w:rsidRDefault="00483CD8" w:rsidP="009C637F">
      <w:pPr>
        <w:pStyle w:val="Estilo4"/>
        <w:outlineLvl w:val="9"/>
      </w:pPr>
      <w:r>
        <w:t>r = -0.68 (correlación negativa moderada-fuerte)</w:t>
      </w:r>
    </w:p>
    <w:p w14:paraId="040465B8" w14:textId="77777777" w:rsidR="00483CD8" w:rsidRDefault="00483CD8" w:rsidP="009C637F">
      <w:pPr>
        <w:pStyle w:val="Estilo4"/>
        <w:outlineLvl w:val="9"/>
      </w:pPr>
      <w:r>
        <w:t>Interpretación: A mejor señal WiFi (RSSI más alto, valores menos negativos), menor latencia. La correlación negativa de -0.68 indica que aproximadamente el 46% de la variabilidad en latencia (r² = 0.46) se explica por la intensidad de señal WiFi.</w:t>
      </w:r>
    </w:p>
    <w:p w14:paraId="143A4635" w14:textId="6E5F1278" w:rsidR="00853AA8" w:rsidRPr="00483CD8" w:rsidRDefault="00C37643" w:rsidP="00C37643">
      <w:pPr>
        <w:pStyle w:val="TableParagraph"/>
        <w:rPr>
          <w:lang w:val="es-419"/>
        </w:rPr>
      </w:pPr>
      <w:bookmarkStart w:id="566" w:name="_Toc218088806"/>
      <w:r w:rsidRPr="00483CD8">
        <w:rPr>
          <w:b/>
          <w:bCs/>
        </w:rPr>
        <w:t>Tabla de latencia promedio por rango RSSI</w:t>
      </w:r>
      <w:bookmarkEnd w:id="56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17"/>
        <w:gridCol w:w="2597"/>
        <w:gridCol w:w="2722"/>
        <w:gridCol w:w="1069"/>
      </w:tblGrid>
      <w:tr w:rsidR="00391C35" w:rsidRPr="00391C35" w14:paraId="157CDA14" w14:textId="77777777" w:rsidTr="009620BC">
        <w:trPr>
          <w:tblHeader/>
          <w:jc w:val="right"/>
        </w:trPr>
        <w:tc>
          <w:tcPr>
            <w:tcW w:w="2049" w:type="dxa"/>
            <w:vAlign w:val="center"/>
            <w:hideMark/>
          </w:tcPr>
          <w:p w14:paraId="6E83FB54" w14:textId="77777777" w:rsidR="00391C35" w:rsidRPr="00391C35" w:rsidRDefault="00391C35" w:rsidP="009C637F">
            <w:pPr>
              <w:widowControl/>
              <w:autoSpaceDE/>
              <w:autoSpaceDN/>
              <w:spacing w:after="0" w:line="240" w:lineRule="auto"/>
              <w:jc w:val="center"/>
              <w:rPr>
                <w:b/>
                <w:bCs/>
                <w:szCs w:val="24"/>
                <w:lang w:val="es-419" w:eastAsia="es-419"/>
              </w:rPr>
            </w:pPr>
            <w:r w:rsidRPr="00391C35">
              <w:rPr>
                <w:b/>
                <w:bCs/>
                <w:szCs w:val="24"/>
                <w:lang w:val="es-419" w:eastAsia="es-419"/>
              </w:rPr>
              <w:t>Rango RSSI (dBm)</w:t>
            </w:r>
          </w:p>
        </w:tc>
        <w:tc>
          <w:tcPr>
            <w:tcW w:w="2513" w:type="dxa"/>
            <w:vAlign w:val="center"/>
            <w:hideMark/>
          </w:tcPr>
          <w:p w14:paraId="584DAD5D" w14:textId="77777777" w:rsidR="00391C35" w:rsidRPr="00391C35" w:rsidRDefault="00391C35" w:rsidP="009C637F">
            <w:pPr>
              <w:widowControl/>
              <w:autoSpaceDE/>
              <w:autoSpaceDN/>
              <w:spacing w:after="0" w:line="240" w:lineRule="auto"/>
              <w:jc w:val="center"/>
              <w:rPr>
                <w:b/>
                <w:bCs/>
                <w:szCs w:val="24"/>
                <w:lang w:val="es-419" w:eastAsia="es-419"/>
              </w:rPr>
            </w:pPr>
            <w:r w:rsidRPr="00391C35">
              <w:rPr>
                <w:b/>
                <w:bCs/>
                <w:szCs w:val="24"/>
                <w:lang w:val="es-419" w:eastAsia="es-419"/>
              </w:rPr>
              <w:t>Latencia promedio (ms)</w:t>
            </w:r>
          </w:p>
        </w:tc>
        <w:tc>
          <w:tcPr>
            <w:tcW w:w="2634" w:type="dxa"/>
            <w:vAlign w:val="center"/>
            <w:hideMark/>
          </w:tcPr>
          <w:p w14:paraId="3700BFB2" w14:textId="77777777" w:rsidR="00391C35" w:rsidRPr="00391C35" w:rsidRDefault="00391C35" w:rsidP="009C637F">
            <w:pPr>
              <w:widowControl/>
              <w:autoSpaceDE/>
              <w:autoSpaceDN/>
              <w:spacing w:after="0" w:line="240" w:lineRule="auto"/>
              <w:jc w:val="center"/>
              <w:rPr>
                <w:b/>
                <w:bCs/>
                <w:szCs w:val="24"/>
                <w:lang w:val="es-419" w:eastAsia="es-419"/>
              </w:rPr>
            </w:pPr>
            <w:r w:rsidRPr="00391C35">
              <w:rPr>
                <w:b/>
                <w:bCs/>
                <w:szCs w:val="24"/>
                <w:lang w:val="es-419" w:eastAsia="es-419"/>
              </w:rPr>
              <w:t>Desviación estándar (ms)</w:t>
            </w:r>
          </w:p>
        </w:tc>
        <w:tc>
          <w:tcPr>
            <w:tcW w:w="1035" w:type="dxa"/>
            <w:vAlign w:val="center"/>
            <w:hideMark/>
          </w:tcPr>
          <w:p w14:paraId="32C6F39F" w14:textId="77777777" w:rsidR="00391C35" w:rsidRPr="00391C35" w:rsidRDefault="00391C35" w:rsidP="009C637F">
            <w:pPr>
              <w:widowControl/>
              <w:autoSpaceDE/>
              <w:autoSpaceDN/>
              <w:spacing w:after="0" w:line="240" w:lineRule="auto"/>
              <w:jc w:val="center"/>
              <w:rPr>
                <w:b/>
                <w:bCs/>
                <w:szCs w:val="24"/>
                <w:lang w:val="es-419" w:eastAsia="es-419"/>
              </w:rPr>
            </w:pPr>
            <w:r w:rsidRPr="00391C35">
              <w:rPr>
                <w:b/>
                <w:bCs/>
                <w:szCs w:val="24"/>
                <w:lang w:val="es-419" w:eastAsia="es-419"/>
              </w:rPr>
              <w:t>Muestras</w:t>
            </w:r>
          </w:p>
        </w:tc>
      </w:tr>
      <w:tr w:rsidR="00391C35" w:rsidRPr="00391C35" w14:paraId="31384475" w14:textId="77777777" w:rsidTr="009620BC">
        <w:trPr>
          <w:jc w:val="right"/>
        </w:trPr>
        <w:tc>
          <w:tcPr>
            <w:tcW w:w="2049" w:type="dxa"/>
            <w:vAlign w:val="center"/>
            <w:hideMark/>
          </w:tcPr>
          <w:p w14:paraId="71C6F765"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-30 a -50</w:t>
            </w:r>
          </w:p>
        </w:tc>
        <w:tc>
          <w:tcPr>
            <w:tcW w:w="2513" w:type="dxa"/>
            <w:vAlign w:val="center"/>
            <w:hideMark/>
          </w:tcPr>
          <w:p w14:paraId="790DDE7D"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278</w:t>
            </w:r>
          </w:p>
        </w:tc>
        <w:tc>
          <w:tcPr>
            <w:tcW w:w="2634" w:type="dxa"/>
            <w:vAlign w:val="center"/>
            <w:hideMark/>
          </w:tcPr>
          <w:p w14:paraId="241D6AE8"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±45</w:t>
            </w:r>
          </w:p>
        </w:tc>
        <w:tc>
          <w:tcPr>
            <w:tcW w:w="1035" w:type="dxa"/>
            <w:vAlign w:val="center"/>
            <w:hideMark/>
          </w:tcPr>
          <w:p w14:paraId="179B05C0"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412</w:t>
            </w:r>
          </w:p>
        </w:tc>
      </w:tr>
      <w:tr w:rsidR="00391C35" w:rsidRPr="00391C35" w14:paraId="2BA524E8" w14:textId="77777777" w:rsidTr="009620BC">
        <w:trPr>
          <w:jc w:val="right"/>
        </w:trPr>
        <w:tc>
          <w:tcPr>
            <w:tcW w:w="2049" w:type="dxa"/>
            <w:vAlign w:val="center"/>
            <w:hideMark/>
          </w:tcPr>
          <w:p w14:paraId="56A70EB3"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-51 a -65</w:t>
            </w:r>
          </w:p>
        </w:tc>
        <w:tc>
          <w:tcPr>
            <w:tcW w:w="2513" w:type="dxa"/>
            <w:vAlign w:val="center"/>
            <w:hideMark/>
          </w:tcPr>
          <w:p w14:paraId="61EBCCD5"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342</w:t>
            </w:r>
          </w:p>
        </w:tc>
        <w:tc>
          <w:tcPr>
            <w:tcW w:w="2634" w:type="dxa"/>
            <w:vAlign w:val="center"/>
            <w:hideMark/>
          </w:tcPr>
          <w:p w14:paraId="2E1DDF1F"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±67</w:t>
            </w:r>
          </w:p>
        </w:tc>
        <w:tc>
          <w:tcPr>
            <w:tcW w:w="1035" w:type="dxa"/>
            <w:vAlign w:val="center"/>
            <w:hideMark/>
          </w:tcPr>
          <w:p w14:paraId="4B0576A3"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534</w:t>
            </w:r>
          </w:p>
        </w:tc>
      </w:tr>
      <w:tr w:rsidR="00391C35" w:rsidRPr="00391C35" w14:paraId="27736F0C" w14:textId="77777777" w:rsidTr="009620BC">
        <w:trPr>
          <w:jc w:val="right"/>
        </w:trPr>
        <w:tc>
          <w:tcPr>
            <w:tcW w:w="2049" w:type="dxa"/>
            <w:vAlign w:val="center"/>
            <w:hideMark/>
          </w:tcPr>
          <w:p w14:paraId="79859C03"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-66 a -75</w:t>
            </w:r>
          </w:p>
        </w:tc>
        <w:tc>
          <w:tcPr>
            <w:tcW w:w="2513" w:type="dxa"/>
            <w:vAlign w:val="center"/>
            <w:hideMark/>
          </w:tcPr>
          <w:p w14:paraId="15BF2716"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456</w:t>
            </w:r>
          </w:p>
        </w:tc>
        <w:tc>
          <w:tcPr>
            <w:tcW w:w="2634" w:type="dxa"/>
            <w:vAlign w:val="center"/>
            <w:hideMark/>
          </w:tcPr>
          <w:p w14:paraId="614B448B"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±98</w:t>
            </w:r>
          </w:p>
        </w:tc>
        <w:tc>
          <w:tcPr>
            <w:tcW w:w="1035" w:type="dxa"/>
            <w:vAlign w:val="center"/>
            <w:hideMark/>
          </w:tcPr>
          <w:p w14:paraId="1F916243"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298</w:t>
            </w:r>
          </w:p>
        </w:tc>
      </w:tr>
      <w:tr w:rsidR="00391C35" w:rsidRPr="00391C35" w14:paraId="0484C27E" w14:textId="77777777" w:rsidTr="009620BC">
        <w:trPr>
          <w:jc w:val="right"/>
        </w:trPr>
        <w:tc>
          <w:tcPr>
            <w:tcW w:w="2049" w:type="dxa"/>
            <w:vAlign w:val="center"/>
            <w:hideMark/>
          </w:tcPr>
          <w:p w14:paraId="1277D682"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-76 a -85</w:t>
            </w:r>
          </w:p>
        </w:tc>
        <w:tc>
          <w:tcPr>
            <w:tcW w:w="2513" w:type="dxa"/>
            <w:vAlign w:val="center"/>
            <w:hideMark/>
          </w:tcPr>
          <w:p w14:paraId="1A6D0714"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687</w:t>
            </w:r>
          </w:p>
        </w:tc>
        <w:tc>
          <w:tcPr>
            <w:tcW w:w="2634" w:type="dxa"/>
            <w:vAlign w:val="center"/>
            <w:hideMark/>
          </w:tcPr>
          <w:p w14:paraId="63B5598A"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±187</w:t>
            </w:r>
          </w:p>
        </w:tc>
        <w:tc>
          <w:tcPr>
            <w:tcW w:w="1035" w:type="dxa"/>
            <w:vAlign w:val="center"/>
            <w:hideMark/>
          </w:tcPr>
          <w:p w14:paraId="3F38E3B7"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134</w:t>
            </w:r>
          </w:p>
        </w:tc>
      </w:tr>
      <w:tr w:rsidR="00391C35" w:rsidRPr="00391C35" w14:paraId="67232E1D" w14:textId="77777777" w:rsidTr="009620BC">
        <w:trPr>
          <w:jc w:val="right"/>
        </w:trPr>
        <w:tc>
          <w:tcPr>
            <w:tcW w:w="2049" w:type="dxa"/>
            <w:vAlign w:val="center"/>
            <w:hideMark/>
          </w:tcPr>
          <w:p w14:paraId="74261B89"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&lt; -85</w:t>
            </w:r>
          </w:p>
        </w:tc>
        <w:tc>
          <w:tcPr>
            <w:tcW w:w="2513" w:type="dxa"/>
            <w:vAlign w:val="center"/>
            <w:hideMark/>
          </w:tcPr>
          <w:p w14:paraId="74FB46B6"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1234</w:t>
            </w:r>
          </w:p>
        </w:tc>
        <w:tc>
          <w:tcPr>
            <w:tcW w:w="2634" w:type="dxa"/>
            <w:vAlign w:val="center"/>
            <w:hideMark/>
          </w:tcPr>
          <w:p w14:paraId="66D49C57"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±456</w:t>
            </w:r>
          </w:p>
        </w:tc>
        <w:tc>
          <w:tcPr>
            <w:tcW w:w="1035" w:type="dxa"/>
            <w:vAlign w:val="center"/>
            <w:hideMark/>
          </w:tcPr>
          <w:p w14:paraId="057EA8ED"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20</w:t>
            </w:r>
          </w:p>
        </w:tc>
      </w:tr>
    </w:tbl>
    <w:p w14:paraId="2227B05A" w14:textId="77777777" w:rsidR="00853AA8" w:rsidRDefault="00853AA8" w:rsidP="00E80025"/>
    <w:p w14:paraId="4DB13FF0" w14:textId="77777777" w:rsidR="00391C35" w:rsidRPr="00391C35" w:rsidRDefault="00391C35" w:rsidP="009C637F">
      <w:pPr>
        <w:pStyle w:val="Estilo4"/>
        <w:outlineLvl w:val="9"/>
        <w:rPr>
          <w:lang w:val="es-419" w:eastAsia="es-419"/>
        </w:rPr>
      </w:pPr>
      <w:r w:rsidRPr="00391C35">
        <w:rPr>
          <w:lang w:val="es-419" w:eastAsia="es-419"/>
        </w:rPr>
        <w:t>Conclusión: La intensidad de señal WiFi es un predictor significativo de la latencia esperada.</w:t>
      </w:r>
    </w:p>
    <w:p w14:paraId="23EECB1C" w14:textId="77777777" w:rsidR="00391C35" w:rsidRPr="00391C35" w:rsidRDefault="00391C35" w:rsidP="009C637F">
      <w:pPr>
        <w:pStyle w:val="Estilo4"/>
        <w:outlineLvl w:val="9"/>
        <w:rPr>
          <w:lang w:val="es-419" w:eastAsia="es-419"/>
        </w:rPr>
      </w:pPr>
      <w:r w:rsidRPr="00391C35">
        <w:rPr>
          <w:b/>
          <w:bCs/>
          <w:lang w:val="es-419" w:eastAsia="es-419"/>
        </w:rPr>
        <w:t>Prueba de normalidad:</w:t>
      </w:r>
    </w:p>
    <w:p w14:paraId="1AF2B163" w14:textId="77777777" w:rsidR="00391C35" w:rsidRPr="00391C35" w:rsidRDefault="00391C35" w:rsidP="009C637F">
      <w:pPr>
        <w:pStyle w:val="Estilo4"/>
        <w:outlineLvl w:val="9"/>
        <w:rPr>
          <w:lang w:val="es-419" w:eastAsia="es-419"/>
        </w:rPr>
      </w:pPr>
      <w:r w:rsidRPr="00391C35">
        <w:rPr>
          <w:lang w:val="es-419" w:eastAsia="es-419"/>
        </w:rPr>
        <w:t>Se aplicó la prueba de Kolmogorov-Smirnov para evaluar si la distribución de latencias sigue una distribución normal.</w:t>
      </w:r>
    </w:p>
    <w:p w14:paraId="6B8BEFFD" w14:textId="77777777" w:rsidR="00391C35" w:rsidRPr="00391C35" w:rsidRDefault="00391C35" w:rsidP="009C637F">
      <w:pPr>
        <w:pStyle w:val="Estilo4"/>
        <w:outlineLvl w:val="9"/>
        <w:rPr>
          <w:lang w:val="es-419" w:eastAsia="es-419"/>
        </w:rPr>
      </w:pPr>
      <w:r w:rsidRPr="00391C35">
        <w:rPr>
          <w:lang w:val="es-419" w:eastAsia="es-419"/>
        </w:rPr>
        <w:t>Resultado: p-valor = 0.032 (&lt; 0.05)</w:t>
      </w:r>
    </w:p>
    <w:p w14:paraId="7282B29F" w14:textId="77777777" w:rsidR="00391C35" w:rsidRPr="00391C35" w:rsidRDefault="00391C35" w:rsidP="009C637F">
      <w:pPr>
        <w:pStyle w:val="Estilo4"/>
        <w:outlineLvl w:val="9"/>
        <w:rPr>
          <w:lang w:val="es-419" w:eastAsia="es-419"/>
        </w:rPr>
      </w:pPr>
      <w:r w:rsidRPr="00391C35">
        <w:rPr>
          <w:lang w:val="es-419" w:eastAsia="es-419"/>
        </w:rPr>
        <w:t>Conclusión: La distribución de latencias NO sigue estrictamente una distribución normal. Presenta sesgo positivo (cola derecha más larga) debido a los valores atípicos altos.</w:t>
      </w:r>
    </w:p>
    <w:p w14:paraId="1B0B6564" w14:textId="65D52D27" w:rsidR="00E80025" w:rsidRDefault="00391C35" w:rsidP="009C637F">
      <w:pPr>
        <w:pStyle w:val="Estilo4"/>
        <w:outlineLvl w:val="9"/>
        <w:rPr>
          <w:lang w:val="es-419" w:eastAsia="es-419"/>
        </w:rPr>
      </w:pPr>
      <w:r w:rsidRPr="00391C35">
        <w:rPr>
          <w:lang w:val="es-419" w:eastAsia="es-419"/>
        </w:rPr>
        <w:t>Tipo de distribución observada: Aproximadamente log-normal, típica de tiempos de respuesta en sistemas de red.</w:t>
      </w:r>
      <w:r w:rsidR="00E80025">
        <w:rPr>
          <w:lang w:val="es-419" w:eastAsia="es-419"/>
        </w:rPr>
        <w:br w:type="page"/>
      </w:r>
    </w:p>
    <w:p w14:paraId="27CB18DB" w14:textId="77777777" w:rsidR="00391C35" w:rsidRDefault="00391C35" w:rsidP="009C637F">
      <w:pPr>
        <w:pStyle w:val="Estilo4"/>
        <w:outlineLvl w:val="9"/>
        <w:rPr>
          <w:lang w:val="es-419"/>
        </w:rPr>
      </w:pPr>
      <w:r>
        <w:rPr>
          <w:rStyle w:val="Textoennegrita"/>
        </w:rPr>
        <w:t>Comparación temporal (día vs noche):</w:t>
      </w:r>
    </w:p>
    <w:p w14:paraId="35854640" w14:textId="77777777" w:rsidR="00391C35" w:rsidRDefault="00391C35" w:rsidP="009C637F">
      <w:pPr>
        <w:pStyle w:val="Estilo4"/>
        <w:outlineLvl w:val="9"/>
      </w:pPr>
      <w:r>
        <w:t>Se dividieron los datos en dos grupos:</w:t>
      </w:r>
    </w:p>
    <w:p w14:paraId="54E4E409" w14:textId="77777777" w:rsidR="00391C35" w:rsidRDefault="00391C35" w:rsidP="009C637F">
      <w:pPr>
        <w:pStyle w:val="Estilo4"/>
        <w:outlineLvl w:val="9"/>
      </w:pPr>
      <w:r>
        <w:t>Horario diurno (06:00 - 22:00):</w:t>
      </w:r>
    </w:p>
    <w:p w14:paraId="6C0CFE7D" w14:textId="77777777" w:rsidR="00391C35" w:rsidRDefault="00391C35" w:rsidP="009C637F">
      <w:pPr>
        <w:pStyle w:val="Estilo4"/>
        <w:numPr>
          <w:ilvl w:val="0"/>
          <w:numId w:val="560"/>
        </w:numPr>
        <w:outlineLvl w:val="9"/>
      </w:pPr>
      <w:r>
        <w:t>Muestras: 961</w:t>
      </w:r>
    </w:p>
    <w:p w14:paraId="498BFDB7" w14:textId="77777777" w:rsidR="00391C35" w:rsidRDefault="00391C35" w:rsidP="009C637F">
      <w:pPr>
        <w:pStyle w:val="Estilo4"/>
        <w:numPr>
          <w:ilvl w:val="0"/>
          <w:numId w:val="560"/>
        </w:numPr>
        <w:outlineLvl w:val="9"/>
      </w:pPr>
      <w:r>
        <w:t>Latencia promedio: 423 ms</w:t>
      </w:r>
    </w:p>
    <w:p w14:paraId="1A913C82" w14:textId="77777777" w:rsidR="00391C35" w:rsidRDefault="00391C35" w:rsidP="009C637F">
      <w:pPr>
        <w:pStyle w:val="Estilo4"/>
        <w:numPr>
          <w:ilvl w:val="0"/>
          <w:numId w:val="560"/>
        </w:numPr>
        <w:outlineLvl w:val="9"/>
      </w:pPr>
      <w:r>
        <w:t>Desviación estándar: ±198 ms</w:t>
      </w:r>
    </w:p>
    <w:p w14:paraId="50CB17B3" w14:textId="77777777" w:rsidR="00391C35" w:rsidRDefault="00391C35" w:rsidP="009C637F">
      <w:pPr>
        <w:pStyle w:val="Estilo4"/>
        <w:outlineLvl w:val="9"/>
      </w:pPr>
      <w:r>
        <w:t>Horario nocturno (22:00 - 06:00):</w:t>
      </w:r>
    </w:p>
    <w:p w14:paraId="1A590B04" w14:textId="77777777" w:rsidR="00391C35" w:rsidRDefault="00391C35" w:rsidP="009C637F">
      <w:pPr>
        <w:pStyle w:val="Estilo4"/>
        <w:numPr>
          <w:ilvl w:val="0"/>
          <w:numId w:val="561"/>
        </w:numPr>
        <w:outlineLvl w:val="9"/>
      </w:pPr>
      <w:r>
        <w:t>Muestras: 437</w:t>
      </w:r>
    </w:p>
    <w:p w14:paraId="65085BE3" w14:textId="77777777" w:rsidR="00391C35" w:rsidRDefault="00391C35" w:rsidP="009C637F">
      <w:pPr>
        <w:pStyle w:val="Estilo4"/>
        <w:numPr>
          <w:ilvl w:val="0"/>
          <w:numId w:val="561"/>
        </w:numPr>
        <w:outlineLvl w:val="9"/>
      </w:pPr>
      <w:r>
        <w:t>Latencia promedio: 342 ms</w:t>
      </w:r>
    </w:p>
    <w:p w14:paraId="0CB9FF97" w14:textId="77777777" w:rsidR="00391C35" w:rsidRDefault="00391C35" w:rsidP="009C637F">
      <w:pPr>
        <w:pStyle w:val="Estilo4"/>
        <w:numPr>
          <w:ilvl w:val="0"/>
          <w:numId w:val="561"/>
        </w:numPr>
        <w:outlineLvl w:val="9"/>
      </w:pPr>
      <w:r>
        <w:t>Desviación estándar: ±156 ms</w:t>
      </w:r>
    </w:p>
    <w:p w14:paraId="568EFB74" w14:textId="77777777" w:rsidR="00391C35" w:rsidRDefault="00391C35" w:rsidP="009C637F">
      <w:pPr>
        <w:pStyle w:val="Estilo4"/>
        <w:outlineLvl w:val="9"/>
      </w:pPr>
      <w:r>
        <w:t>Prueba t de Student para comparar medias:</w:t>
      </w:r>
    </w:p>
    <w:p w14:paraId="46516270" w14:textId="77777777" w:rsidR="00391C35" w:rsidRDefault="00391C35" w:rsidP="009C637F">
      <w:pPr>
        <w:pStyle w:val="Estilo4"/>
        <w:numPr>
          <w:ilvl w:val="0"/>
          <w:numId w:val="562"/>
        </w:numPr>
        <w:outlineLvl w:val="9"/>
      </w:pPr>
      <w:r>
        <w:t>Diferencia de medias: 81 ms</w:t>
      </w:r>
    </w:p>
    <w:p w14:paraId="3B3A3F99" w14:textId="77777777" w:rsidR="00391C35" w:rsidRDefault="00391C35" w:rsidP="009C637F">
      <w:pPr>
        <w:pStyle w:val="Estilo4"/>
        <w:numPr>
          <w:ilvl w:val="0"/>
          <w:numId w:val="562"/>
        </w:numPr>
        <w:outlineLvl w:val="9"/>
      </w:pPr>
      <w:r>
        <w:t>t-estadístico: 6.78</w:t>
      </w:r>
    </w:p>
    <w:p w14:paraId="44A6B36A" w14:textId="77777777" w:rsidR="00391C35" w:rsidRDefault="00391C35" w:rsidP="009C637F">
      <w:pPr>
        <w:pStyle w:val="Estilo4"/>
        <w:numPr>
          <w:ilvl w:val="0"/>
          <w:numId w:val="562"/>
        </w:numPr>
        <w:outlineLvl w:val="9"/>
      </w:pPr>
      <w:r>
        <w:t>p-valor: &lt; 0.001</w:t>
      </w:r>
    </w:p>
    <w:p w14:paraId="4A3DB363" w14:textId="77777777" w:rsidR="00391C35" w:rsidRDefault="00391C35" w:rsidP="009C637F">
      <w:pPr>
        <w:pStyle w:val="Estilo4"/>
        <w:outlineLvl w:val="9"/>
      </w:pPr>
      <w:r>
        <w:t>Conclusión: Existe diferencia estadísticamente significativa entre horarios. Las latencias nocturnas son menores, probablemente debido a menor congestión de la red de internet del proveedor.</w:t>
      </w:r>
    </w:p>
    <w:p w14:paraId="7D92D4CA" w14:textId="6318273C" w:rsidR="00853AA8" w:rsidRPr="00391C35" w:rsidRDefault="00A479B7" w:rsidP="00A479B7">
      <w:pPr>
        <w:pStyle w:val="TableParagraph"/>
        <w:rPr>
          <w:lang w:val="es-419"/>
        </w:rPr>
      </w:pPr>
      <w:bookmarkStart w:id="567" w:name="_Toc218088807"/>
      <w:r>
        <w:t>Percentiles</w:t>
      </w:r>
      <w:bookmarkEnd w:id="567"/>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16"/>
        <w:gridCol w:w="2041"/>
        <w:gridCol w:w="4548"/>
      </w:tblGrid>
      <w:tr w:rsidR="00391C35" w:rsidRPr="00391C35" w14:paraId="03092CBA" w14:textId="77777777" w:rsidTr="009620BC">
        <w:trPr>
          <w:tblHeader/>
          <w:jc w:val="right"/>
        </w:trPr>
        <w:tc>
          <w:tcPr>
            <w:tcW w:w="1851" w:type="dxa"/>
            <w:vAlign w:val="center"/>
            <w:hideMark/>
          </w:tcPr>
          <w:p w14:paraId="75BE29BB" w14:textId="77777777" w:rsidR="00391C35" w:rsidRPr="00391C35" w:rsidRDefault="00391C35" w:rsidP="009C637F">
            <w:pPr>
              <w:widowControl/>
              <w:autoSpaceDE/>
              <w:autoSpaceDN/>
              <w:spacing w:after="0" w:line="240" w:lineRule="auto"/>
              <w:jc w:val="center"/>
              <w:rPr>
                <w:b/>
                <w:bCs/>
                <w:szCs w:val="24"/>
                <w:lang w:val="es-419" w:eastAsia="es-419"/>
              </w:rPr>
            </w:pPr>
            <w:r w:rsidRPr="00391C35">
              <w:rPr>
                <w:b/>
                <w:bCs/>
                <w:szCs w:val="24"/>
                <w:lang w:val="es-419" w:eastAsia="es-419"/>
              </w:rPr>
              <w:t>Percentil</w:t>
            </w:r>
          </w:p>
        </w:tc>
        <w:tc>
          <w:tcPr>
            <w:tcW w:w="1972" w:type="dxa"/>
            <w:vAlign w:val="center"/>
            <w:hideMark/>
          </w:tcPr>
          <w:p w14:paraId="1B53E3F2" w14:textId="77777777" w:rsidR="00391C35" w:rsidRPr="00391C35" w:rsidRDefault="00391C35" w:rsidP="009C637F">
            <w:pPr>
              <w:widowControl/>
              <w:autoSpaceDE/>
              <w:autoSpaceDN/>
              <w:spacing w:after="0" w:line="240" w:lineRule="auto"/>
              <w:jc w:val="center"/>
              <w:rPr>
                <w:b/>
                <w:bCs/>
                <w:szCs w:val="24"/>
                <w:lang w:val="es-419" w:eastAsia="es-419"/>
              </w:rPr>
            </w:pPr>
            <w:r w:rsidRPr="00391C35">
              <w:rPr>
                <w:b/>
                <w:bCs/>
                <w:szCs w:val="24"/>
                <w:lang w:val="es-419" w:eastAsia="es-419"/>
              </w:rPr>
              <w:t>Latencia (ms)</w:t>
            </w:r>
          </w:p>
        </w:tc>
        <w:tc>
          <w:tcPr>
            <w:tcW w:w="4394" w:type="dxa"/>
            <w:vAlign w:val="center"/>
            <w:hideMark/>
          </w:tcPr>
          <w:p w14:paraId="7C5C7BE0" w14:textId="77777777" w:rsidR="00391C35" w:rsidRPr="00391C35" w:rsidRDefault="00391C35" w:rsidP="009C637F">
            <w:pPr>
              <w:widowControl/>
              <w:autoSpaceDE/>
              <w:autoSpaceDN/>
              <w:spacing w:after="0" w:line="240" w:lineRule="auto"/>
              <w:jc w:val="center"/>
              <w:rPr>
                <w:b/>
                <w:bCs/>
                <w:szCs w:val="24"/>
                <w:lang w:val="es-419" w:eastAsia="es-419"/>
              </w:rPr>
            </w:pPr>
            <w:r w:rsidRPr="00391C35">
              <w:rPr>
                <w:b/>
                <w:bCs/>
                <w:szCs w:val="24"/>
                <w:lang w:val="es-419" w:eastAsia="es-419"/>
              </w:rPr>
              <w:t>Interpretación</w:t>
            </w:r>
          </w:p>
        </w:tc>
      </w:tr>
      <w:tr w:rsidR="00391C35" w:rsidRPr="00391C35" w14:paraId="3DE9BB72" w14:textId="77777777" w:rsidTr="009620BC">
        <w:trPr>
          <w:jc w:val="right"/>
        </w:trPr>
        <w:tc>
          <w:tcPr>
            <w:tcW w:w="1851" w:type="dxa"/>
            <w:vAlign w:val="center"/>
            <w:hideMark/>
          </w:tcPr>
          <w:p w14:paraId="120581DD"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P10</w:t>
            </w:r>
          </w:p>
        </w:tc>
        <w:tc>
          <w:tcPr>
            <w:tcW w:w="1972" w:type="dxa"/>
            <w:vAlign w:val="center"/>
            <w:hideMark/>
          </w:tcPr>
          <w:p w14:paraId="7853A7CB"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234</w:t>
            </w:r>
          </w:p>
        </w:tc>
        <w:tc>
          <w:tcPr>
            <w:tcW w:w="4394" w:type="dxa"/>
            <w:vAlign w:val="center"/>
            <w:hideMark/>
          </w:tcPr>
          <w:p w14:paraId="3C59038B"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10% de transmisiones son más rápidas</w:t>
            </w:r>
          </w:p>
        </w:tc>
      </w:tr>
      <w:tr w:rsidR="00391C35" w:rsidRPr="00391C35" w14:paraId="3564F734" w14:textId="77777777" w:rsidTr="009620BC">
        <w:trPr>
          <w:jc w:val="right"/>
        </w:trPr>
        <w:tc>
          <w:tcPr>
            <w:tcW w:w="1851" w:type="dxa"/>
            <w:vAlign w:val="center"/>
            <w:hideMark/>
          </w:tcPr>
          <w:p w14:paraId="4AC8D6FC"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P25 (Q1)</w:t>
            </w:r>
          </w:p>
        </w:tc>
        <w:tc>
          <w:tcPr>
            <w:tcW w:w="1972" w:type="dxa"/>
            <w:vAlign w:val="center"/>
            <w:hideMark/>
          </w:tcPr>
          <w:p w14:paraId="15EC61D5"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276</w:t>
            </w:r>
          </w:p>
        </w:tc>
        <w:tc>
          <w:tcPr>
            <w:tcW w:w="4394" w:type="dxa"/>
            <w:vAlign w:val="center"/>
            <w:hideMark/>
          </w:tcPr>
          <w:p w14:paraId="2871EB84"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25% son más rápidas</w:t>
            </w:r>
          </w:p>
        </w:tc>
      </w:tr>
      <w:tr w:rsidR="00391C35" w:rsidRPr="00391C35" w14:paraId="1192D212" w14:textId="77777777" w:rsidTr="009620BC">
        <w:trPr>
          <w:jc w:val="right"/>
        </w:trPr>
        <w:tc>
          <w:tcPr>
            <w:tcW w:w="1851" w:type="dxa"/>
            <w:vAlign w:val="center"/>
            <w:hideMark/>
          </w:tcPr>
          <w:p w14:paraId="7D6C4DF8"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P50 (Q2)</w:t>
            </w:r>
          </w:p>
        </w:tc>
        <w:tc>
          <w:tcPr>
            <w:tcW w:w="1972" w:type="dxa"/>
            <w:vAlign w:val="center"/>
            <w:hideMark/>
          </w:tcPr>
          <w:p w14:paraId="3EF81942"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367</w:t>
            </w:r>
          </w:p>
        </w:tc>
        <w:tc>
          <w:tcPr>
            <w:tcW w:w="4394" w:type="dxa"/>
            <w:vAlign w:val="center"/>
            <w:hideMark/>
          </w:tcPr>
          <w:p w14:paraId="4EEDBDAF"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50% son más rápidas (mediana)</w:t>
            </w:r>
          </w:p>
        </w:tc>
      </w:tr>
      <w:tr w:rsidR="00391C35" w:rsidRPr="00391C35" w14:paraId="30C1E8E1" w14:textId="77777777" w:rsidTr="009620BC">
        <w:trPr>
          <w:jc w:val="right"/>
        </w:trPr>
        <w:tc>
          <w:tcPr>
            <w:tcW w:w="1851" w:type="dxa"/>
            <w:vAlign w:val="center"/>
            <w:hideMark/>
          </w:tcPr>
          <w:p w14:paraId="4891BACE"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P75 (Q3)</w:t>
            </w:r>
          </w:p>
        </w:tc>
        <w:tc>
          <w:tcPr>
            <w:tcW w:w="1972" w:type="dxa"/>
            <w:vAlign w:val="center"/>
            <w:hideMark/>
          </w:tcPr>
          <w:p w14:paraId="19B84881"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554</w:t>
            </w:r>
          </w:p>
        </w:tc>
        <w:tc>
          <w:tcPr>
            <w:tcW w:w="4394" w:type="dxa"/>
            <w:vAlign w:val="center"/>
            <w:hideMark/>
          </w:tcPr>
          <w:p w14:paraId="4DC24445"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75% son más rápidas</w:t>
            </w:r>
          </w:p>
        </w:tc>
      </w:tr>
      <w:tr w:rsidR="00391C35" w:rsidRPr="00391C35" w14:paraId="22061EAA" w14:textId="77777777" w:rsidTr="009620BC">
        <w:trPr>
          <w:jc w:val="right"/>
        </w:trPr>
        <w:tc>
          <w:tcPr>
            <w:tcW w:w="1851" w:type="dxa"/>
            <w:vAlign w:val="center"/>
            <w:hideMark/>
          </w:tcPr>
          <w:p w14:paraId="1A0FC31A"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P90</w:t>
            </w:r>
          </w:p>
        </w:tc>
        <w:tc>
          <w:tcPr>
            <w:tcW w:w="1972" w:type="dxa"/>
            <w:vAlign w:val="center"/>
            <w:hideMark/>
          </w:tcPr>
          <w:p w14:paraId="69BC7B3C"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723</w:t>
            </w:r>
          </w:p>
        </w:tc>
        <w:tc>
          <w:tcPr>
            <w:tcW w:w="4394" w:type="dxa"/>
            <w:vAlign w:val="center"/>
            <w:hideMark/>
          </w:tcPr>
          <w:p w14:paraId="7ED08EE0"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90% son más rápidas</w:t>
            </w:r>
          </w:p>
        </w:tc>
      </w:tr>
      <w:tr w:rsidR="00391C35" w:rsidRPr="00391C35" w14:paraId="69030D9D" w14:textId="77777777" w:rsidTr="009620BC">
        <w:trPr>
          <w:jc w:val="right"/>
        </w:trPr>
        <w:tc>
          <w:tcPr>
            <w:tcW w:w="1851" w:type="dxa"/>
            <w:vAlign w:val="center"/>
            <w:hideMark/>
          </w:tcPr>
          <w:p w14:paraId="5FD319D3"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P95</w:t>
            </w:r>
          </w:p>
        </w:tc>
        <w:tc>
          <w:tcPr>
            <w:tcW w:w="1972" w:type="dxa"/>
            <w:vAlign w:val="center"/>
            <w:hideMark/>
          </w:tcPr>
          <w:p w14:paraId="4092AB17"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987</w:t>
            </w:r>
          </w:p>
        </w:tc>
        <w:tc>
          <w:tcPr>
            <w:tcW w:w="4394" w:type="dxa"/>
            <w:vAlign w:val="center"/>
            <w:hideMark/>
          </w:tcPr>
          <w:p w14:paraId="55BA595C"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95% son más rápidas (objetivo)</w:t>
            </w:r>
          </w:p>
        </w:tc>
      </w:tr>
      <w:tr w:rsidR="00391C35" w:rsidRPr="00391C35" w14:paraId="6093B68F" w14:textId="77777777" w:rsidTr="009620BC">
        <w:trPr>
          <w:jc w:val="right"/>
        </w:trPr>
        <w:tc>
          <w:tcPr>
            <w:tcW w:w="1851" w:type="dxa"/>
            <w:vAlign w:val="center"/>
            <w:hideMark/>
          </w:tcPr>
          <w:p w14:paraId="352E2F28"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P99</w:t>
            </w:r>
          </w:p>
        </w:tc>
        <w:tc>
          <w:tcPr>
            <w:tcW w:w="1972" w:type="dxa"/>
            <w:vAlign w:val="center"/>
            <w:hideMark/>
          </w:tcPr>
          <w:p w14:paraId="47D3D351"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2134</w:t>
            </w:r>
          </w:p>
        </w:tc>
        <w:tc>
          <w:tcPr>
            <w:tcW w:w="4394" w:type="dxa"/>
            <w:vAlign w:val="center"/>
            <w:hideMark/>
          </w:tcPr>
          <w:p w14:paraId="245EB6B3" w14:textId="77777777" w:rsidR="00391C35" w:rsidRPr="00391C35" w:rsidRDefault="00391C35" w:rsidP="009C637F">
            <w:pPr>
              <w:widowControl/>
              <w:autoSpaceDE/>
              <w:autoSpaceDN/>
              <w:spacing w:after="0" w:line="240" w:lineRule="auto"/>
              <w:jc w:val="left"/>
              <w:rPr>
                <w:szCs w:val="24"/>
                <w:lang w:val="es-419" w:eastAsia="es-419"/>
              </w:rPr>
            </w:pPr>
            <w:r w:rsidRPr="00391C35">
              <w:rPr>
                <w:szCs w:val="24"/>
                <w:lang w:val="es-419" w:eastAsia="es-419"/>
              </w:rPr>
              <w:t>99% son más rápidas</w:t>
            </w:r>
          </w:p>
        </w:tc>
      </w:tr>
    </w:tbl>
    <w:p w14:paraId="0EB26A97" w14:textId="77777777" w:rsidR="00853AA8" w:rsidRDefault="00853AA8" w:rsidP="00E80025"/>
    <w:p w14:paraId="03BF30FE" w14:textId="77777777" w:rsidR="00391C35" w:rsidRPr="00391C35" w:rsidRDefault="00391C35" w:rsidP="009C637F">
      <w:pPr>
        <w:pStyle w:val="Estilo4"/>
        <w:outlineLvl w:val="9"/>
        <w:rPr>
          <w:b/>
          <w:bCs/>
          <w:lang w:val="es-419" w:eastAsia="es-419"/>
        </w:rPr>
      </w:pPr>
      <w:r w:rsidRPr="00391C35">
        <w:rPr>
          <w:b/>
          <w:bCs/>
          <w:lang w:val="es-419" w:eastAsia="es-419"/>
        </w:rPr>
        <w:t>Análisis de percentil 95:</w:t>
      </w:r>
    </w:p>
    <w:p w14:paraId="58C72A15" w14:textId="0E42D9E6" w:rsidR="00E80025" w:rsidRDefault="00391C35" w:rsidP="009C637F">
      <w:pPr>
        <w:pStyle w:val="Estilo4"/>
        <w:outlineLvl w:val="9"/>
        <w:rPr>
          <w:lang w:val="es-419" w:eastAsia="es-419"/>
        </w:rPr>
      </w:pPr>
      <w:r w:rsidRPr="00391C35">
        <w:rPr>
          <w:lang w:val="es-419" w:eastAsia="es-419"/>
        </w:rPr>
        <w:t>El percentil 95 (P95 = 987 ms) es una métrica importante en análisis de rendimiento. Indica que el 95% de las transmisiones se completan en menos de 987 ms, cumpliendo holgadamente el objetivo de &lt;1000 ms para el 95% de los casos.</w:t>
      </w:r>
      <w:r w:rsidR="00E80025">
        <w:rPr>
          <w:lang w:val="es-419" w:eastAsia="es-419"/>
        </w:rPr>
        <w:br w:type="page"/>
      </w:r>
    </w:p>
    <w:p w14:paraId="24FAA0E7" w14:textId="71379508" w:rsidR="00853AA8" w:rsidRPr="00391C35" w:rsidRDefault="00A4079A" w:rsidP="00A4079A">
      <w:pPr>
        <w:pStyle w:val="TableParagraph"/>
      </w:pPr>
      <w:bookmarkStart w:id="568" w:name="_Toc218088808"/>
      <w:r w:rsidRPr="00391C35">
        <w:rPr>
          <w:b/>
          <w:bCs/>
        </w:rPr>
        <w:t>Resumen estadístico completo de latencia</w:t>
      </w:r>
      <w:bookmarkEnd w:id="568"/>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935"/>
        <w:gridCol w:w="3570"/>
      </w:tblGrid>
      <w:tr w:rsidR="001E572C" w:rsidRPr="001E572C" w14:paraId="34EA0ABD" w14:textId="77777777" w:rsidTr="009620BC">
        <w:trPr>
          <w:tblHeader/>
          <w:jc w:val="right"/>
        </w:trPr>
        <w:tc>
          <w:tcPr>
            <w:tcW w:w="2741" w:type="dxa"/>
            <w:vAlign w:val="center"/>
            <w:hideMark/>
          </w:tcPr>
          <w:p w14:paraId="0BF7612C" w14:textId="77777777" w:rsidR="001E572C" w:rsidRPr="001E572C" w:rsidRDefault="001E572C" w:rsidP="009C637F">
            <w:pPr>
              <w:widowControl/>
              <w:autoSpaceDE/>
              <w:autoSpaceDN/>
              <w:spacing w:after="0" w:line="240" w:lineRule="auto"/>
              <w:jc w:val="center"/>
              <w:rPr>
                <w:b/>
                <w:bCs/>
                <w:szCs w:val="24"/>
                <w:lang w:val="es-419" w:eastAsia="es-419"/>
              </w:rPr>
            </w:pPr>
            <w:r w:rsidRPr="001E572C">
              <w:rPr>
                <w:b/>
                <w:bCs/>
                <w:szCs w:val="24"/>
                <w:lang w:val="es-419" w:eastAsia="es-419"/>
              </w:rPr>
              <w:t>Estadístico</w:t>
            </w:r>
          </w:p>
        </w:tc>
        <w:tc>
          <w:tcPr>
            <w:tcW w:w="1983" w:type="dxa"/>
            <w:vAlign w:val="center"/>
            <w:hideMark/>
          </w:tcPr>
          <w:p w14:paraId="2C578730" w14:textId="77777777" w:rsidR="001E572C" w:rsidRPr="001E572C" w:rsidRDefault="001E572C" w:rsidP="009C637F">
            <w:pPr>
              <w:widowControl/>
              <w:autoSpaceDE/>
              <w:autoSpaceDN/>
              <w:spacing w:after="0" w:line="240" w:lineRule="auto"/>
              <w:jc w:val="center"/>
              <w:rPr>
                <w:b/>
                <w:bCs/>
                <w:szCs w:val="24"/>
                <w:lang w:val="es-419" w:eastAsia="es-419"/>
              </w:rPr>
            </w:pPr>
            <w:r w:rsidRPr="001E572C">
              <w:rPr>
                <w:b/>
                <w:bCs/>
                <w:szCs w:val="24"/>
                <w:lang w:val="es-419" w:eastAsia="es-419"/>
              </w:rPr>
              <w:t>Valor</w:t>
            </w:r>
          </w:p>
        </w:tc>
      </w:tr>
      <w:tr w:rsidR="001E572C" w:rsidRPr="001E572C" w14:paraId="74C3E3C2" w14:textId="77777777" w:rsidTr="009620BC">
        <w:trPr>
          <w:jc w:val="right"/>
        </w:trPr>
        <w:tc>
          <w:tcPr>
            <w:tcW w:w="2741" w:type="dxa"/>
            <w:vAlign w:val="center"/>
            <w:hideMark/>
          </w:tcPr>
          <w:p w14:paraId="11AAC762"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Tamaño de muestra (n)</w:t>
            </w:r>
          </w:p>
        </w:tc>
        <w:tc>
          <w:tcPr>
            <w:tcW w:w="1983" w:type="dxa"/>
            <w:vAlign w:val="center"/>
            <w:hideMark/>
          </w:tcPr>
          <w:p w14:paraId="5FAFC275"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1398</w:t>
            </w:r>
          </w:p>
        </w:tc>
      </w:tr>
      <w:tr w:rsidR="001E572C" w:rsidRPr="001E572C" w14:paraId="25332D44" w14:textId="77777777" w:rsidTr="009620BC">
        <w:trPr>
          <w:jc w:val="right"/>
        </w:trPr>
        <w:tc>
          <w:tcPr>
            <w:tcW w:w="2741" w:type="dxa"/>
            <w:vAlign w:val="center"/>
            <w:hideMark/>
          </w:tcPr>
          <w:p w14:paraId="1A0580D7"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Media</w:t>
            </w:r>
          </w:p>
        </w:tc>
        <w:tc>
          <w:tcPr>
            <w:tcW w:w="1983" w:type="dxa"/>
            <w:vAlign w:val="center"/>
            <w:hideMark/>
          </w:tcPr>
          <w:p w14:paraId="602C7937"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398 ms</w:t>
            </w:r>
          </w:p>
        </w:tc>
      </w:tr>
      <w:tr w:rsidR="001E572C" w:rsidRPr="001E572C" w14:paraId="6F5A337F" w14:textId="77777777" w:rsidTr="009620BC">
        <w:trPr>
          <w:jc w:val="right"/>
        </w:trPr>
        <w:tc>
          <w:tcPr>
            <w:tcW w:w="2741" w:type="dxa"/>
            <w:vAlign w:val="center"/>
            <w:hideMark/>
          </w:tcPr>
          <w:p w14:paraId="375C4DF7"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Mediana</w:t>
            </w:r>
          </w:p>
        </w:tc>
        <w:tc>
          <w:tcPr>
            <w:tcW w:w="1983" w:type="dxa"/>
            <w:vAlign w:val="center"/>
            <w:hideMark/>
          </w:tcPr>
          <w:p w14:paraId="6B27C269"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367 ms</w:t>
            </w:r>
          </w:p>
        </w:tc>
      </w:tr>
      <w:tr w:rsidR="001E572C" w:rsidRPr="001E572C" w14:paraId="65B63578" w14:textId="77777777" w:rsidTr="009620BC">
        <w:trPr>
          <w:jc w:val="right"/>
        </w:trPr>
        <w:tc>
          <w:tcPr>
            <w:tcW w:w="2741" w:type="dxa"/>
            <w:vAlign w:val="center"/>
            <w:hideMark/>
          </w:tcPr>
          <w:p w14:paraId="72768AFE"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Moda</w:t>
            </w:r>
          </w:p>
        </w:tc>
        <w:tc>
          <w:tcPr>
            <w:tcW w:w="1983" w:type="dxa"/>
            <w:vAlign w:val="center"/>
            <w:hideMark/>
          </w:tcPr>
          <w:p w14:paraId="48BF15DA"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342 ms</w:t>
            </w:r>
          </w:p>
        </w:tc>
      </w:tr>
      <w:tr w:rsidR="001E572C" w:rsidRPr="001E572C" w14:paraId="0D468B8D" w14:textId="77777777" w:rsidTr="009620BC">
        <w:trPr>
          <w:jc w:val="right"/>
        </w:trPr>
        <w:tc>
          <w:tcPr>
            <w:tcW w:w="2741" w:type="dxa"/>
            <w:vAlign w:val="center"/>
            <w:hideMark/>
          </w:tcPr>
          <w:p w14:paraId="1A2E1E4E"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Desviación estándar</w:t>
            </w:r>
          </w:p>
        </w:tc>
        <w:tc>
          <w:tcPr>
            <w:tcW w:w="1983" w:type="dxa"/>
            <w:vAlign w:val="center"/>
            <w:hideMark/>
          </w:tcPr>
          <w:p w14:paraId="764D446A"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±189 ms</w:t>
            </w:r>
          </w:p>
        </w:tc>
      </w:tr>
      <w:tr w:rsidR="001E572C" w:rsidRPr="001E572C" w14:paraId="6F7082B9" w14:textId="77777777" w:rsidTr="009620BC">
        <w:trPr>
          <w:jc w:val="right"/>
        </w:trPr>
        <w:tc>
          <w:tcPr>
            <w:tcW w:w="2741" w:type="dxa"/>
            <w:vAlign w:val="center"/>
            <w:hideMark/>
          </w:tcPr>
          <w:p w14:paraId="66644935"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Varianza</w:t>
            </w:r>
          </w:p>
        </w:tc>
        <w:tc>
          <w:tcPr>
            <w:tcW w:w="1983" w:type="dxa"/>
            <w:vAlign w:val="center"/>
            <w:hideMark/>
          </w:tcPr>
          <w:p w14:paraId="30595DCE"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35,721 ms²</w:t>
            </w:r>
          </w:p>
        </w:tc>
      </w:tr>
      <w:tr w:rsidR="001E572C" w:rsidRPr="001E572C" w14:paraId="14724ED2" w14:textId="77777777" w:rsidTr="009620BC">
        <w:trPr>
          <w:jc w:val="right"/>
        </w:trPr>
        <w:tc>
          <w:tcPr>
            <w:tcW w:w="2741" w:type="dxa"/>
            <w:vAlign w:val="center"/>
            <w:hideMark/>
          </w:tcPr>
          <w:p w14:paraId="4A53D9B5"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Mínimo</w:t>
            </w:r>
          </w:p>
        </w:tc>
        <w:tc>
          <w:tcPr>
            <w:tcW w:w="1983" w:type="dxa"/>
            <w:vAlign w:val="center"/>
            <w:hideMark/>
          </w:tcPr>
          <w:p w14:paraId="0DD3E12E"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165 ms</w:t>
            </w:r>
          </w:p>
        </w:tc>
      </w:tr>
      <w:tr w:rsidR="001E572C" w:rsidRPr="001E572C" w14:paraId="6D2FC44D" w14:textId="77777777" w:rsidTr="009620BC">
        <w:trPr>
          <w:jc w:val="right"/>
        </w:trPr>
        <w:tc>
          <w:tcPr>
            <w:tcW w:w="2741" w:type="dxa"/>
            <w:vAlign w:val="center"/>
            <w:hideMark/>
          </w:tcPr>
          <w:p w14:paraId="00468F1B"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Máximo</w:t>
            </w:r>
          </w:p>
        </w:tc>
        <w:tc>
          <w:tcPr>
            <w:tcW w:w="1983" w:type="dxa"/>
            <w:vAlign w:val="center"/>
            <w:hideMark/>
          </w:tcPr>
          <w:p w14:paraId="2DECB6DB"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4987 ms</w:t>
            </w:r>
          </w:p>
        </w:tc>
      </w:tr>
      <w:tr w:rsidR="001E572C" w:rsidRPr="001E572C" w14:paraId="6915B78D" w14:textId="77777777" w:rsidTr="009620BC">
        <w:trPr>
          <w:jc w:val="right"/>
        </w:trPr>
        <w:tc>
          <w:tcPr>
            <w:tcW w:w="2741" w:type="dxa"/>
            <w:vAlign w:val="center"/>
            <w:hideMark/>
          </w:tcPr>
          <w:p w14:paraId="5C8AB6E8"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Rango</w:t>
            </w:r>
          </w:p>
        </w:tc>
        <w:tc>
          <w:tcPr>
            <w:tcW w:w="1983" w:type="dxa"/>
            <w:vAlign w:val="center"/>
            <w:hideMark/>
          </w:tcPr>
          <w:p w14:paraId="5097C2B7"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4822 ms</w:t>
            </w:r>
          </w:p>
        </w:tc>
      </w:tr>
      <w:tr w:rsidR="001E572C" w:rsidRPr="001E572C" w14:paraId="3B8F657B" w14:textId="77777777" w:rsidTr="009620BC">
        <w:trPr>
          <w:jc w:val="right"/>
        </w:trPr>
        <w:tc>
          <w:tcPr>
            <w:tcW w:w="2741" w:type="dxa"/>
            <w:vAlign w:val="center"/>
            <w:hideMark/>
          </w:tcPr>
          <w:p w14:paraId="012F8A99"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Q1 (Percentil 25)</w:t>
            </w:r>
          </w:p>
        </w:tc>
        <w:tc>
          <w:tcPr>
            <w:tcW w:w="1983" w:type="dxa"/>
            <w:vAlign w:val="center"/>
            <w:hideMark/>
          </w:tcPr>
          <w:p w14:paraId="17E4B20D"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276 ms</w:t>
            </w:r>
          </w:p>
        </w:tc>
      </w:tr>
      <w:tr w:rsidR="001E572C" w:rsidRPr="001E572C" w14:paraId="3C8AAC77" w14:textId="77777777" w:rsidTr="009620BC">
        <w:trPr>
          <w:jc w:val="right"/>
        </w:trPr>
        <w:tc>
          <w:tcPr>
            <w:tcW w:w="2741" w:type="dxa"/>
            <w:vAlign w:val="center"/>
            <w:hideMark/>
          </w:tcPr>
          <w:p w14:paraId="0734ECFA"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Q3 (Percentil 75)</w:t>
            </w:r>
          </w:p>
        </w:tc>
        <w:tc>
          <w:tcPr>
            <w:tcW w:w="1983" w:type="dxa"/>
            <w:vAlign w:val="center"/>
            <w:hideMark/>
          </w:tcPr>
          <w:p w14:paraId="1473E0FB"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554 ms</w:t>
            </w:r>
          </w:p>
        </w:tc>
      </w:tr>
      <w:tr w:rsidR="001E572C" w:rsidRPr="001E572C" w14:paraId="2D802B8C" w14:textId="77777777" w:rsidTr="009620BC">
        <w:trPr>
          <w:jc w:val="right"/>
        </w:trPr>
        <w:tc>
          <w:tcPr>
            <w:tcW w:w="2741" w:type="dxa"/>
            <w:vAlign w:val="center"/>
            <w:hideMark/>
          </w:tcPr>
          <w:p w14:paraId="2F071C4F"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Rango intercuartílico (IQR)</w:t>
            </w:r>
          </w:p>
        </w:tc>
        <w:tc>
          <w:tcPr>
            <w:tcW w:w="1983" w:type="dxa"/>
            <w:vAlign w:val="center"/>
            <w:hideMark/>
          </w:tcPr>
          <w:p w14:paraId="3ED5DCB0"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278 ms</w:t>
            </w:r>
          </w:p>
        </w:tc>
      </w:tr>
      <w:tr w:rsidR="001E572C" w:rsidRPr="001E572C" w14:paraId="4C2A9019" w14:textId="77777777" w:rsidTr="009620BC">
        <w:trPr>
          <w:jc w:val="right"/>
        </w:trPr>
        <w:tc>
          <w:tcPr>
            <w:tcW w:w="2741" w:type="dxa"/>
            <w:vAlign w:val="center"/>
            <w:hideMark/>
          </w:tcPr>
          <w:p w14:paraId="29136B02"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P95 (Percentil 95)</w:t>
            </w:r>
          </w:p>
        </w:tc>
        <w:tc>
          <w:tcPr>
            <w:tcW w:w="1983" w:type="dxa"/>
            <w:vAlign w:val="center"/>
            <w:hideMark/>
          </w:tcPr>
          <w:p w14:paraId="68FCFAB3"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987 ms</w:t>
            </w:r>
          </w:p>
        </w:tc>
      </w:tr>
      <w:tr w:rsidR="001E572C" w:rsidRPr="001E572C" w14:paraId="75A93492" w14:textId="77777777" w:rsidTr="009620BC">
        <w:trPr>
          <w:jc w:val="right"/>
        </w:trPr>
        <w:tc>
          <w:tcPr>
            <w:tcW w:w="2741" w:type="dxa"/>
            <w:vAlign w:val="center"/>
            <w:hideMark/>
          </w:tcPr>
          <w:p w14:paraId="17E6FE94"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Coeficiente de variación</w:t>
            </w:r>
          </w:p>
        </w:tc>
        <w:tc>
          <w:tcPr>
            <w:tcW w:w="1983" w:type="dxa"/>
            <w:vAlign w:val="center"/>
            <w:hideMark/>
          </w:tcPr>
          <w:p w14:paraId="13C13209"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47.5%</w:t>
            </w:r>
          </w:p>
        </w:tc>
      </w:tr>
      <w:tr w:rsidR="001E572C" w:rsidRPr="001E572C" w14:paraId="090B4F66" w14:textId="77777777" w:rsidTr="009620BC">
        <w:trPr>
          <w:jc w:val="right"/>
        </w:trPr>
        <w:tc>
          <w:tcPr>
            <w:tcW w:w="2741" w:type="dxa"/>
            <w:vAlign w:val="center"/>
            <w:hideMark/>
          </w:tcPr>
          <w:p w14:paraId="7752B2CE"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Sesgo (skewness)</w:t>
            </w:r>
          </w:p>
        </w:tc>
        <w:tc>
          <w:tcPr>
            <w:tcW w:w="1983" w:type="dxa"/>
            <w:vAlign w:val="center"/>
            <w:hideMark/>
          </w:tcPr>
          <w:p w14:paraId="3AA28D16"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+1.87 (positivo)</w:t>
            </w:r>
          </w:p>
        </w:tc>
      </w:tr>
      <w:tr w:rsidR="001E572C" w:rsidRPr="001E572C" w14:paraId="63A2F3FD" w14:textId="77777777" w:rsidTr="009620BC">
        <w:trPr>
          <w:jc w:val="right"/>
        </w:trPr>
        <w:tc>
          <w:tcPr>
            <w:tcW w:w="2741" w:type="dxa"/>
            <w:vAlign w:val="center"/>
            <w:hideMark/>
          </w:tcPr>
          <w:p w14:paraId="11F1BDB2"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Curtosis (kurtosis)</w:t>
            </w:r>
          </w:p>
        </w:tc>
        <w:tc>
          <w:tcPr>
            <w:tcW w:w="1983" w:type="dxa"/>
            <w:vAlign w:val="center"/>
            <w:hideMark/>
          </w:tcPr>
          <w:p w14:paraId="02070DA4" w14:textId="77777777" w:rsidR="001E572C" w:rsidRPr="001E572C" w:rsidRDefault="001E572C" w:rsidP="009C637F">
            <w:pPr>
              <w:widowControl/>
              <w:autoSpaceDE/>
              <w:autoSpaceDN/>
              <w:spacing w:after="0" w:line="240" w:lineRule="auto"/>
              <w:jc w:val="left"/>
              <w:rPr>
                <w:szCs w:val="24"/>
                <w:lang w:val="es-419" w:eastAsia="es-419"/>
              </w:rPr>
            </w:pPr>
            <w:r w:rsidRPr="001E572C">
              <w:rPr>
                <w:szCs w:val="24"/>
                <w:lang w:val="es-419" w:eastAsia="es-419"/>
              </w:rPr>
              <w:t>+5.23 (leptocúrtica)</w:t>
            </w:r>
          </w:p>
        </w:tc>
      </w:tr>
    </w:tbl>
    <w:p w14:paraId="05AE41E4" w14:textId="77777777" w:rsidR="001E572C" w:rsidRDefault="001E572C" w:rsidP="009C637F">
      <w:pPr>
        <w:pStyle w:val="Estilo4"/>
        <w:outlineLvl w:val="9"/>
        <w:rPr>
          <w:lang w:val="es-419"/>
        </w:rPr>
      </w:pPr>
      <w:r>
        <w:rPr>
          <w:rStyle w:val="Textoennegrita"/>
        </w:rPr>
        <w:t>Coeficiente de variación:</w:t>
      </w:r>
    </w:p>
    <w:p w14:paraId="09226906" w14:textId="77777777" w:rsidR="001E572C" w:rsidRDefault="001E572C" w:rsidP="009C637F">
      <w:pPr>
        <w:pStyle w:val="Estilo4"/>
        <w:outlineLvl w:val="9"/>
      </w:pPr>
      <w:r>
        <w:t>CV = (Desviación estándar / Media) × 100 = (189 / 398) × 100 = 47.5%</w:t>
      </w:r>
    </w:p>
    <w:p w14:paraId="0823D091" w14:textId="77777777" w:rsidR="001E572C" w:rsidRDefault="001E572C" w:rsidP="009C637F">
      <w:pPr>
        <w:pStyle w:val="Estilo4"/>
        <w:outlineLvl w:val="9"/>
      </w:pPr>
      <w:r>
        <w:t>Un CV de 47.5% indica variabilidad moderada-alta, típica de mediciones de red donde múltiples factores externos influyen.</w:t>
      </w:r>
    </w:p>
    <w:p w14:paraId="610505CB" w14:textId="77777777" w:rsidR="001E572C" w:rsidRDefault="001E572C" w:rsidP="009C637F">
      <w:pPr>
        <w:pStyle w:val="Estilo4"/>
        <w:outlineLvl w:val="9"/>
      </w:pPr>
      <w:r>
        <w:rPr>
          <w:rStyle w:val="Textoennegrita"/>
        </w:rPr>
        <w:t>Interpretación de sesgo y curtosis:</w:t>
      </w:r>
    </w:p>
    <w:p w14:paraId="18BC22A7" w14:textId="77777777" w:rsidR="001E572C" w:rsidRDefault="001E572C" w:rsidP="009C637F">
      <w:pPr>
        <w:pStyle w:val="Estilo4"/>
        <w:outlineLvl w:val="9"/>
      </w:pPr>
      <w:r>
        <w:t>Sesgo positivo (+1.87): Confirma cola derecha extendida por valores atípicos altos (latencias excepcionales).</w:t>
      </w:r>
    </w:p>
    <w:p w14:paraId="048A1559" w14:textId="77777777" w:rsidR="001E572C" w:rsidRDefault="001E572C" w:rsidP="009C637F">
      <w:pPr>
        <w:pStyle w:val="Estilo4"/>
        <w:outlineLvl w:val="9"/>
      </w:pPr>
      <w:r>
        <w:t>Curtosis alta (+5.23): Distribución leptocúrtica (más puntiaguda que distribución normal), con concentración de valores cerca de la media y colas pesadas.</w:t>
      </w:r>
    </w:p>
    <w:p w14:paraId="40619F0B" w14:textId="77777777" w:rsidR="001E572C" w:rsidRDefault="001E572C" w:rsidP="009C637F">
      <w:pPr>
        <w:pStyle w:val="Estilo4"/>
        <w:outlineLvl w:val="9"/>
      </w:pPr>
      <w:r>
        <w:rPr>
          <w:rStyle w:val="Textoennegrita"/>
        </w:rPr>
        <w:t>Intervalos de confianza:</w:t>
      </w:r>
    </w:p>
    <w:p w14:paraId="7C1F4D2C" w14:textId="77777777" w:rsidR="001E572C" w:rsidRDefault="001E572C" w:rsidP="009C637F">
      <w:pPr>
        <w:pStyle w:val="Estilo4"/>
        <w:outlineLvl w:val="9"/>
      </w:pPr>
      <w:r>
        <w:t>Intervalo de confianza del 95% para la media:</w:t>
      </w:r>
    </w:p>
    <w:p w14:paraId="6C13124E" w14:textId="77777777" w:rsidR="001E572C" w:rsidRDefault="001E572C" w:rsidP="009C637F">
      <w:pPr>
        <w:pStyle w:val="Estilo4"/>
        <w:outlineLvl w:val="9"/>
      </w:pPr>
      <w:r>
        <w:t xml:space="preserve">IC 95% = Media ± (1.96 × Error estándar) </w:t>
      </w:r>
    </w:p>
    <w:p w14:paraId="798DFC89" w14:textId="77777777" w:rsidR="001E572C" w:rsidRDefault="001E572C" w:rsidP="009C637F">
      <w:pPr>
        <w:pStyle w:val="Estilo4"/>
        <w:outlineLvl w:val="9"/>
      </w:pPr>
      <w:r>
        <w:t xml:space="preserve">Error estándar = Desv. est. / √n = 189 / √1398 = 5.05 ms </w:t>
      </w:r>
    </w:p>
    <w:p w14:paraId="37642F9E" w14:textId="77777777" w:rsidR="001E572C" w:rsidRDefault="001E572C" w:rsidP="009C637F">
      <w:pPr>
        <w:pStyle w:val="Estilo4"/>
        <w:outlineLvl w:val="9"/>
        <w:rPr>
          <w:lang w:val="en-US"/>
        </w:rPr>
      </w:pPr>
      <w:r w:rsidRPr="001E572C">
        <w:rPr>
          <w:lang w:val="en-US"/>
        </w:rPr>
        <w:t xml:space="preserve">IC 95% = 398 ± (1.96 × 5.05) = 398 ± 9.9 ms </w:t>
      </w:r>
    </w:p>
    <w:p w14:paraId="57E08B91" w14:textId="571E104D" w:rsidR="001E572C" w:rsidRPr="001E572C" w:rsidRDefault="001E572C" w:rsidP="009C637F">
      <w:pPr>
        <w:pStyle w:val="Estilo4"/>
        <w:outlineLvl w:val="9"/>
        <w:rPr>
          <w:lang w:val="en-US"/>
        </w:rPr>
      </w:pPr>
      <w:r w:rsidRPr="001E572C">
        <w:rPr>
          <w:lang w:val="en-US"/>
        </w:rPr>
        <w:t>IC 95% = [388.1 ms, 407.9 ms]</w:t>
      </w:r>
    </w:p>
    <w:p w14:paraId="5C5719CF" w14:textId="77777777" w:rsidR="001E572C" w:rsidRDefault="001E572C" w:rsidP="009C637F">
      <w:pPr>
        <w:pStyle w:val="Estilo4"/>
        <w:outlineLvl w:val="9"/>
      </w:pPr>
      <w:r>
        <w:t>Interpretación: Con 95% de confianza, la latencia promedio verdadera del sistema se encuentra entre 388 y 408 ms.</w:t>
      </w:r>
    </w:p>
    <w:p w14:paraId="668AA14F" w14:textId="06947C0A" w:rsidR="001E572C" w:rsidRDefault="001E572C" w:rsidP="009C637F">
      <w:pPr>
        <w:pStyle w:val="Estilo4"/>
        <w:outlineLvl w:val="9"/>
        <w:rPr>
          <w:rStyle w:val="Textoennegrita"/>
        </w:rPr>
      </w:pPr>
    </w:p>
    <w:p w14:paraId="096746C1" w14:textId="77777777" w:rsidR="004C3F56" w:rsidRDefault="004C3F56" w:rsidP="009C637F">
      <w:pPr>
        <w:pStyle w:val="Estilo4"/>
        <w:outlineLvl w:val="9"/>
        <w:rPr>
          <w:rStyle w:val="Textoennegrita"/>
        </w:rPr>
      </w:pPr>
    </w:p>
    <w:p w14:paraId="18CC2ED9" w14:textId="77777777" w:rsidR="001E572C" w:rsidRDefault="001E572C" w:rsidP="009C637F">
      <w:pPr>
        <w:pStyle w:val="Estilo4"/>
        <w:outlineLvl w:val="9"/>
        <w:rPr>
          <w:rStyle w:val="Textoennegrita"/>
        </w:rPr>
      </w:pPr>
    </w:p>
    <w:p w14:paraId="1485F5C4" w14:textId="6F5B334E" w:rsidR="001E572C" w:rsidRDefault="001E572C" w:rsidP="009C637F">
      <w:pPr>
        <w:pStyle w:val="Estilo4"/>
        <w:outlineLvl w:val="9"/>
      </w:pPr>
      <w:r>
        <w:rPr>
          <w:rStyle w:val="Textoennegrita"/>
        </w:rPr>
        <w:t>Conclusiones del análisis estadístico:</w:t>
      </w:r>
    </w:p>
    <w:p w14:paraId="72321254" w14:textId="77777777" w:rsidR="001E572C" w:rsidRDefault="001E572C" w:rsidP="009C637F">
      <w:pPr>
        <w:pStyle w:val="Estilo4"/>
        <w:spacing w:before="60" w:after="60"/>
        <w:outlineLvl w:val="9"/>
      </w:pPr>
      <w:r>
        <w:t>La latencia promedio de 398 ms es excelente para una aplicación de monitoreo no crítica</w:t>
      </w:r>
    </w:p>
    <w:p w14:paraId="05F60E37" w14:textId="77777777" w:rsidR="001E572C" w:rsidRDefault="001E572C" w:rsidP="009C637F">
      <w:pPr>
        <w:pStyle w:val="Estilo4"/>
        <w:spacing w:before="60" w:after="60"/>
        <w:outlineLvl w:val="9"/>
      </w:pPr>
      <w:r>
        <w:t>El 95% de las transmisiones se completan en menos de 1 segundo (objetivo cumplido)</w:t>
      </w:r>
    </w:p>
    <w:p w14:paraId="4B8C0475" w14:textId="77777777" w:rsidR="001E572C" w:rsidRDefault="001E572C" w:rsidP="009C637F">
      <w:pPr>
        <w:pStyle w:val="Estilo4"/>
        <w:spacing w:before="60" w:after="60"/>
        <w:outlineLvl w:val="9"/>
      </w:pPr>
      <w:r>
        <w:t>Existe correlación significativa entre intensidad de señal WiFi y latencia</w:t>
      </w:r>
    </w:p>
    <w:p w14:paraId="5593EA59" w14:textId="77777777" w:rsidR="001E572C" w:rsidRDefault="001E572C" w:rsidP="009C637F">
      <w:pPr>
        <w:pStyle w:val="Estilo4"/>
        <w:spacing w:before="60" w:after="60"/>
        <w:outlineLvl w:val="9"/>
      </w:pPr>
      <w:r>
        <w:t>Las latencias son menores durante horario nocturno (menor congestión de red)</w:t>
      </w:r>
    </w:p>
    <w:p w14:paraId="26923D1D" w14:textId="77777777" w:rsidR="001E572C" w:rsidRDefault="001E572C" w:rsidP="009C637F">
      <w:pPr>
        <w:pStyle w:val="Estilo4"/>
        <w:spacing w:before="60" w:after="60"/>
        <w:outlineLvl w:val="9"/>
      </w:pPr>
      <w:r>
        <w:t>La variabilidad es moderada-alta (CV = 47.5%), típica de sistemas de red</w:t>
      </w:r>
    </w:p>
    <w:p w14:paraId="533F40C6" w14:textId="77777777" w:rsidR="001E572C" w:rsidRDefault="001E572C" w:rsidP="009C637F">
      <w:pPr>
        <w:pStyle w:val="Estilo4"/>
        <w:spacing w:before="60" w:after="60"/>
        <w:outlineLvl w:val="9"/>
      </w:pPr>
      <w:r>
        <w:t>Los valores atípicos (4.7% de casos) corresponden a condiciones excepcionales que no afectan la operación normal</w:t>
      </w:r>
    </w:p>
    <w:p w14:paraId="3CA4D175" w14:textId="77777777" w:rsidR="001E572C" w:rsidRDefault="001E572C" w:rsidP="009C637F">
      <w:pPr>
        <w:pStyle w:val="Estilo4"/>
        <w:outlineLvl w:val="9"/>
      </w:pPr>
      <w:r>
        <w:rPr>
          <w:rStyle w:val="Textoennegrita"/>
        </w:rPr>
        <w:t>Recomendaciones basadas en el análisis:</w:t>
      </w:r>
    </w:p>
    <w:p w14:paraId="1A045411" w14:textId="77777777" w:rsidR="001E572C" w:rsidRDefault="001E572C" w:rsidP="009C637F">
      <w:pPr>
        <w:pStyle w:val="Estilo4"/>
        <w:outlineLvl w:val="9"/>
      </w:pPr>
      <w:r>
        <w:t>Mantener RSSI &gt; -70 dBm para latencias óptimas (&lt;400 ms)</w:t>
      </w:r>
    </w:p>
    <w:p w14:paraId="3319CC7F" w14:textId="77777777" w:rsidR="001E572C" w:rsidRDefault="001E572C" w:rsidP="009C637F">
      <w:pPr>
        <w:pStyle w:val="Estilo4"/>
        <w:outlineLvl w:val="9"/>
      </w:pPr>
      <w:r>
        <w:t>Considerar sincronizaciones de datos menos críticas durante horarios de alta demanda (17:00-22:00)</w:t>
      </w:r>
    </w:p>
    <w:p w14:paraId="7FC6E013" w14:textId="77777777" w:rsidR="001E572C" w:rsidRDefault="001E572C" w:rsidP="009C637F">
      <w:pPr>
        <w:pStyle w:val="Estilo4"/>
        <w:outlineLvl w:val="9"/>
      </w:pPr>
      <w:r>
        <w:t>Implementar timeout de 5 segundos es adecuado (cubre P99 + margen)</w:t>
      </w:r>
    </w:p>
    <w:p w14:paraId="0B8F4519" w14:textId="77777777" w:rsidR="001E572C" w:rsidRDefault="001E572C" w:rsidP="009C637F">
      <w:pPr>
        <w:pStyle w:val="Estilo4"/>
        <w:outlineLvl w:val="9"/>
      </w:pPr>
      <w:r>
        <w:t>El sistema es apto para aplicaciones que requieran actualización cada minuto o más lento</w:t>
      </w:r>
    </w:p>
    <w:p w14:paraId="769DEECB" w14:textId="77777777" w:rsidR="00853AA8" w:rsidRPr="001E572C" w:rsidRDefault="00853AA8" w:rsidP="00E80025">
      <w:pPr>
        <w:rPr>
          <w:lang w:val="es-419"/>
        </w:rPr>
      </w:pPr>
    </w:p>
    <w:p w14:paraId="5DC4DB6D" w14:textId="77777777" w:rsidR="001E572C" w:rsidRDefault="001E572C" w:rsidP="009C637F">
      <w:r>
        <w:rPr>
          <w:noProof/>
        </w:rPr>
        <w:drawing>
          <wp:inline distT="0" distB="0" distL="0" distR="0" wp14:anchorId="187806E9" wp14:editId="73221139">
            <wp:extent cx="5943600" cy="1700530"/>
            <wp:effectExtent l="0" t="0" r="0" b="0"/>
            <wp:docPr id="155" name="Imagen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n 155"/>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5943600" cy="1700530"/>
                    </a:xfrm>
                    <a:prstGeom prst="rect">
                      <a:avLst/>
                    </a:prstGeom>
                  </pic:spPr>
                </pic:pic>
              </a:graphicData>
            </a:graphic>
          </wp:inline>
        </w:drawing>
      </w:r>
    </w:p>
    <w:p w14:paraId="387AD9DB" w14:textId="6103D254" w:rsidR="00853AA8" w:rsidRDefault="001E572C" w:rsidP="009C637F">
      <w:pPr>
        <w:pStyle w:val="Descripcin"/>
        <w:jc w:val="center"/>
      </w:pPr>
      <w:r>
        <w:t>Figura 6.X: Distribución de frecuencias de latencia de transmisión</w:t>
      </w:r>
    </w:p>
    <w:p w14:paraId="32404BEE" w14:textId="11F487F8" w:rsidR="00E80025" w:rsidRDefault="001E572C" w:rsidP="009C637F">
      <w:pPr>
        <w:pStyle w:val="Estilo4"/>
        <w:outlineLvl w:val="9"/>
        <w:rPr>
          <w:i/>
          <w:iCs/>
        </w:rPr>
      </w:pPr>
      <w:r w:rsidRPr="001E572C">
        <w:rPr>
          <w:i/>
          <w:iCs/>
        </w:rPr>
        <w:t>Histograma mostrando la distribución de 1398 mediciones válidas de latencia. El 79.4% de las transmisiones tienen latencia menor a 500 ms (excelente a buena). El 95.4% están por debajo de 1 segundo, cumpliendo el objetivo establecido. La distribución muestra sesgo positivo con cola derecha extendida debido a casos excepcionales de alta latencia (4.6%) causados por señal WiFi débil o congestión de red.</w:t>
      </w:r>
      <w:r w:rsidR="00E80025">
        <w:rPr>
          <w:i/>
          <w:iCs/>
        </w:rPr>
        <w:br w:type="page"/>
      </w:r>
    </w:p>
    <w:p w14:paraId="5236C25D" w14:textId="10A22F5D" w:rsidR="00434F24" w:rsidRDefault="00CC7EBE" w:rsidP="00E80025">
      <w:pPr>
        <w:pStyle w:val="MyStyle"/>
        <w:outlineLvl w:val="1"/>
      </w:pPr>
      <w:bookmarkStart w:id="569" w:name="_Toc217135257"/>
      <w:bookmarkStart w:id="570" w:name="_Toc218087749"/>
      <w:r>
        <w:t>6.3. Resultados de la plataforma web</w:t>
      </w:r>
      <w:bookmarkEnd w:id="569"/>
      <w:bookmarkEnd w:id="570"/>
    </w:p>
    <w:p w14:paraId="4A7F3F5F" w14:textId="78D7E303" w:rsidR="00CC7EBE" w:rsidRDefault="00CC7EBE" w:rsidP="00E80025">
      <w:pPr>
        <w:pStyle w:val="MyStyle"/>
      </w:pPr>
      <w:bookmarkStart w:id="571" w:name="_Toc217135258"/>
      <w:bookmarkStart w:id="572" w:name="_Toc218087750"/>
      <w:r>
        <w:t>6.3.1. Tiempo de respuesta del servidor</w:t>
      </w:r>
      <w:bookmarkEnd w:id="571"/>
      <w:bookmarkEnd w:id="572"/>
    </w:p>
    <w:p w14:paraId="4CFB9723" w14:textId="77777777" w:rsidR="001E572C" w:rsidRPr="001E572C" w:rsidRDefault="001E572C" w:rsidP="009C637F">
      <w:pPr>
        <w:pStyle w:val="Estilo4"/>
        <w:outlineLvl w:val="9"/>
        <w:rPr>
          <w:lang w:val="es-419" w:eastAsia="es-419"/>
        </w:rPr>
      </w:pPr>
      <w:r w:rsidRPr="001E572C">
        <w:rPr>
          <w:lang w:val="es-419" w:eastAsia="es-419"/>
        </w:rPr>
        <w:t>El tiempo de respuesta del servidor web es crítico para garantizar una experiencia de usuario fluida y actualizaciones oportunas de la información.</w:t>
      </w:r>
    </w:p>
    <w:p w14:paraId="6AE1F307" w14:textId="77777777" w:rsidR="001E572C" w:rsidRPr="001E572C" w:rsidRDefault="001E572C" w:rsidP="009C637F">
      <w:pPr>
        <w:pStyle w:val="Estilo4"/>
        <w:outlineLvl w:val="9"/>
        <w:rPr>
          <w:lang w:val="es-419" w:eastAsia="es-419"/>
        </w:rPr>
      </w:pPr>
      <w:r w:rsidRPr="001E572C">
        <w:rPr>
          <w:b/>
          <w:bCs/>
          <w:lang w:val="es-419" w:eastAsia="es-419"/>
        </w:rPr>
        <w:t>Definición de tiempo de respuesta del servidor:</w:t>
      </w:r>
    </w:p>
    <w:p w14:paraId="79354129" w14:textId="77777777" w:rsidR="001E572C" w:rsidRPr="001E572C" w:rsidRDefault="001E572C" w:rsidP="009C637F">
      <w:pPr>
        <w:pStyle w:val="Estilo4"/>
        <w:outlineLvl w:val="9"/>
        <w:rPr>
          <w:lang w:val="es-419" w:eastAsia="es-419"/>
        </w:rPr>
      </w:pPr>
      <w:r w:rsidRPr="001E572C">
        <w:rPr>
          <w:lang w:val="es-419" w:eastAsia="es-419"/>
        </w:rPr>
        <w:t>El tiempo de respuesta del servidor se define como el intervalo desde que el servidor recibe una petición HTTP hasta que envía la primera parte de la respuesta. Este tiempo incluye:</w:t>
      </w:r>
    </w:p>
    <w:p w14:paraId="0D25FDB6" w14:textId="3BF01521" w:rsidR="00782D0C" w:rsidRPr="00782D0C" w:rsidRDefault="00782D0C" w:rsidP="009C637F">
      <w:pPr>
        <w:pStyle w:val="Estilo4"/>
        <w:numPr>
          <w:ilvl w:val="0"/>
          <w:numId w:val="563"/>
        </w:numPr>
        <w:outlineLvl w:val="9"/>
        <w:rPr>
          <w:lang w:val="es-419" w:eastAsia="es-419"/>
        </w:rPr>
      </w:pPr>
      <w:r w:rsidRPr="00782D0C">
        <w:rPr>
          <w:lang w:val="es-419" w:eastAsia="es-419"/>
        </w:rPr>
        <w:t xml:space="preserve">Recepción y parsing de la petición </w:t>
      </w:r>
    </w:p>
    <w:p w14:paraId="0582DC74" w14:textId="4579DCEF" w:rsidR="00782D0C" w:rsidRPr="00782D0C" w:rsidRDefault="00782D0C" w:rsidP="009C637F">
      <w:pPr>
        <w:pStyle w:val="Estilo4"/>
        <w:numPr>
          <w:ilvl w:val="0"/>
          <w:numId w:val="563"/>
        </w:numPr>
        <w:outlineLvl w:val="9"/>
        <w:rPr>
          <w:lang w:val="es-419" w:eastAsia="es-419"/>
        </w:rPr>
      </w:pPr>
      <w:r w:rsidRPr="00782D0C">
        <w:rPr>
          <w:lang w:val="es-419" w:eastAsia="es-419"/>
        </w:rPr>
        <w:t xml:space="preserve">Ejecución de código PHP </w:t>
      </w:r>
    </w:p>
    <w:p w14:paraId="084FFD80" w14:textId="5BF0C582" w:rsidR="00782D0C" w:rsidRPr="00782D0C" w:rsidRDefault="00782D0C" w:rsidP="009C637F">
      <w:pPr>
        <w:pStyle w:val="Estilo4"/>
        <w:numPr>
          <w:ilvl w:val="0"/>
          <w:numId w:val="563"/>
        </w:numPr>
        <w:outlineLvl w:val="9"/>
        <w:rPr>
          <w:lang w:val="es-419" w:eastAsia="es-419"/>
        </w:rPr>
      </w:pPr>
      <w:r w:rsidRPr="00782D0C">
        <w:rPr>
          <w:lang w:val="es-419" w:eastAsia="es-419"/>
        </w:rPr>
        <w:t xml:space="preserve">Consultas a base de datos MySQL </w:t>
      </w:r>
    </w:p>
    <w:p w14:paraId="7FBCC32E" w14:textId="5B3C16D4" w:rsidR="00782D0C" w:rsidRPr="00782D0C" w:rsidRDefault="00782D0C" w:rsidP="009C637F">
      <w:pPr>
        <w:pStyle w:val="Estilo4"/>
        <w:numPr>
          <w:ilvl w:val="0"/>
          <w:numId w:val="563"/>
        </w:numPr>
        <w:outlineLvl w:val="9"/>
        <w:rPr>
          <w:lang w:val="es-419" w:eastAsia="es-419"/>
        </w:rPr>
      </w:pPr>
      <w:r w:rsidRPr="00782D0C">
        <w:rPr>
          <w:lang w:val="es-419" w:eastAsia="es-419"/>
        </w:rPr>
        <w:t xml:space="preserve">Generación de respuesta (JSON o HTML) </w:t>
      </w:r>
    </w:p>
    <w:p w14:paraId="6F9873D9" w14:textId="79B5CED4" w:rsidR="001E572C" w:rsidRDefault="00782D0C" w:rsidP="009C637F">
      <w:pPr>
        <w:pStyle w:val="Estilo4"/>
        <w:numPr>
          <w:ilvl w:val="0"/>
          <w:numId w:val="563"/>
        </w:numPr>
        <w:outlineLvl w:val="9"/>
      </w:pPr>
      <w:r w:rsidRPr="00782D0C">
        <w:rPr>
          <w:lang w:val="es-419" w:eastAsia="es-419"/>
        </w:rPr>
        <w:t>Inicio de envío de respuesta</w:t>
      </w:r>
    </w:p>
    <w:p w14:paraId="01C591CC" w14:textId="77777777" w:rsidR="00782D0C" w:rsidRDefault="00782D0C" w:rsidP="009C637F">
      <w:pPr>
        <w:pStyle w:val="Estilo4"/>
        <w:outlineLvl w:val="9"/>
        <w:rPr>
          <w:lang w:val="es-419"/>
        </w:rPr>
      </w:pPr>
      <w:r>
        <w:rPr>
          <w:rStyle w:val="Textoennegrita"/>
        </w:rPr>
        <w:t>Metodología de medición:</w:t>
      </w:r>
    </w:p>
    <w:p w14:paraId="1376EDDE" w14:textId="77777777" w:rsidR="00782D0C" w:rsidRDefault="00782D0C" w:rsidP="009C637F">
      <w:pPr>
        <w:pStyle w:val="Estilo4"/>
        <w:outlineLvl w:val="9"/>
      </w:pPr>
      <w:r>
        <w:rPr>
          <w:rStyle w:val="Textoennegrita"/>
        </w:rPr>
        <w:t>Herramientas utilizadas:</w:t>
      </w:r>
    </w:p>
    <w:p w14:paraId="54901E50" w14:textId="77777777" w:rsidR="00782D0C" w:rsidRPr="00782D0C" w:rsidRDefault="00782D0C" w:rsidP="009C637F">
      <w:pPr>
        <w:pStyle w:val="Estilo4"/>
        <w:outlineLvl w:val="9"/>
        <w:rPr>
          <w:lang w:val="en-US"/>
        </w:rPr>
      </w:pPr>
      <w:r w:rsidRPr="00782D0C">
        <w:rPr>
          <w:lang w:val="en-US"/>
        </w:rPr>
        <w:t>Google Chrome DevTools (Network tab):</w:t>
      </w:r>
    </w:p>
    <w:p w14:paraId="37E7CA8A" w14:textId="77777777" w:rsidR="00782D0C" w:rsidRPr="00782D0C" w:rsidRDefault="00782D0C" w:rsidP="009C637F">
      <w:pPr>
        <w:pStyle w:val="Estilo4"/>
        <w:numPr>
          <w:ilvl w:val="0"/>
          <w:numId w:val="564"/>
        </w:numPr>
        <w:outlineLvl w:val="9"/>
      </w:pPr>
      <w:r w:rsidRPr="00782D0C">
        <w:t>Permite inspeccionar todas las peticiones HTTP</w:t>
      </w:r>
    </w:p>
    <w:p w14:paraId="5251E40D" w14:textId="77777777" w:rsidR="00782D0C" w:rsidRPr="00782D0C" w:rsidRDefault="00782D0C" w:rsidP="009C637F">
      <w:pPr>
        <w:pStyle w:val="Estilo4"/>
        <w:numPr>
          <w:ilvl w:val="0"/>
          <w:numId w:val="564"/>
        </w:numPr>
        <w:outlineLvl w:val="9"/>
      </w:pPr>
      <w:r w:rsidRPr="00782D0C">
        <w:t>Muestra tiempos detallados: TTFB (Time To First Byte), descarga, total</w:t>
      </w:r>
    </w:p>
    <w:p w14:paraId="2AA6B159" w14:textId="77777777" w:rsidR="00782D0C" w:rsidRPr="00782D0C" w:rsidRDefault="00782D0C" w:rsidP="009C637F">
      <w:pPr>
        <w:pStyle w:val="Estilo4"/>
        <w:numPr>
          <w:ilvl w:val="0"/>
          <w:numId w:val="564"/>
        </w:numPr>
        <w:outlineLvl w:val="9"/>
      </w:pPr>
      <w:r w:rsidRPr="00782D0C">
        <w:t>Precisión: milisegundos</w:t>
      </w:r>
    </w:p>
    <w:p w14:paraId="57EE6904" w14:textId="77777777" w:rsidR="00782D0C" w:rsidRDefault="00782D0C" w:rsidP="009C637F">
      <w:pPr>
        <w:pStyle w:val="Estilo4"/>
        <w:outlineLvl w:val="9"/>
      </w:pPr>
      <w:r>
        <w:t>Postman:</w:t>
      </w:r>
    </w:p>
    <w:p w14:paraId="703F9571" w14:textId="77777777" w:rsidR="00782D0C" w:rsidRDefault="00782D0C" w:rsidP="009C637F">
      <w:pPr>
        <w:pStyle w:val="Estilo4"/>
        <w:numPr>
          <w:ilvl w:val="0"/>
          <w:numId w:val="565"/>
        </w:numPr>
        <w:outlineLvl w:val="9"/>
      </w:pPr>
      <w:r>
        <w:t>Herramienta de pruebas de APIs</w:t>
      </w:r>
    </w:p>
    <w:p w14:paraId="52550BD5" w14:textId="77777777" w:rsidR="00782D0C" w:rsidRDefault="00782D0C" w:rsidP="009C637F">
      <w:pPr>
        <w:pStyle w:val="Estilo4"/>
        <w:numPr>
          <w:ilvl w:val="0"/>
          <w:numId w:val="565"/>
        </w:numPr>
        <w:outlineLvl w:val="9"/>
      </w:pPr>
      <w:r>
        <w:t>Permite ejecutar peticiones repetidas para análisis estadístico</w:t>
      </w:r>
    </w:p>
    <w:p w14:paraId="23B3C6EB" w14:textId="77777777" w:rsidR="00782D0C" w:rsidRDefault="00782D0C" w:rsidP="009C637F">
      <w:pPr>
        <w:pStyle w:val="Estilo4"/>
        <w:numPr>
          <w:ilvl w:val="0"/>
          <w:numId w:val="565"/>
        </w:numPr>
        <w:outlineLvl w:val="9"/>
      </w:pPr>
      <w:r>
        <w:t>Captura tiempos de respuesta automáticamente</w:t>
      </w:r>
    </w:p>
    <w:p w14:paraId="42E2E55C" w14:textId="77777777" w:rsidR="00782D0C" w:rsidRDefault="00782D0C" w:rsidP="009C637F">
      <w:pPr>
        <w:pStyle w:val="Estilo4"/>
        <w:outlineLvl w:val="9"/>
      </w:pPr>
      <w:r>
        <w:t>Apache Benchmark (ab):</w:t>
      </w:r>
    </w:p>
    <w:p w14:paraId="1585D8E9" w14:textId="77777777" w:rsidR="00782D0C" w:rsidRDefault="00782D0C" w:rsidP="009C637F">
      <w:pPr>
        <w:pStyle w:val="Estilo4"/>
        <w:numPr>
          <w:ilvl w:val="0"/>
          <w:numId w:val="566"/>
        </w:numPr>
        <w:outlineLvl w:val="9"/>
      </w:pPr>
      <w:r>
        <w:t>Herramienta de línea de comandos para pruebas de carga</w:t>
      </w:r>
    </w:p>
    <w:p w14:paraId="4ADF17FE" w14:textId="77777777" w:rsidR="00782D0C" w:rsidRDefault="00782D0C" w:rsidP="009C637F">
      <w:pPr>
        <w:pStyle w:val="Estilo4"/>
        <w:numPr>
          <w:ilvl w:val="0"/>
          <w:numId w:val="566"/>
        </w:numPr>
        <w:outlineLvl w:val="9"/>
      </w:pPr>
      <w:r>
        <w:t>Ejecuta múltiples peticiones concurrentes</w:t>
      </w:r>
    </w:p>
    <w:p w14:paraId="6BA851B3" w14:textId="77777777" w:rsidR="00782D0C" w:rsidRDefault="00782D0C" w:rsidP="009C637F">
      <w:pPr>
        <w:pStyle w:val="Estilo4"/>
        <w:numPr>
          <w:ilvl w:val="0"/>
          <w:numId w:val="566"/>
        </w:numPr>
        <w:outlineLvl w:val="9"/>
      </w:pPr>
      <w:r>
        <w:t>Genera estadísticas detalladas de rendimiento</w:t>
      </w:r>
    </w:p>
    <w:p w14:paraId="33CF53F3" w14:textId="77777777" w:rsidR="001E572C" w:rsidRDefault="001E572C" w:rsidP="009C637F">
      <w:pPr>
        <w:pStyle w:val="Estilo4"/>
        <w:outlineLvl w:val="9"/>
      </w:pPr>
    </w:p>
    <w:p w14:paraId="769CD563" w14:textId="77777777" w:rsidR="001E572C" w:rsidRDefault="001E572C" w:rsidP="009C637F">
      <w:pPr>
        <w:pStyle w:val="Estilo4"/>
        <w:outlineLvl w:val="9"/>
      </w:pPr>
    </w:p>
    <w:p w14:paraId="6A52AA0F" w14:textId="77777777" w:rsidR="001E572C" w:rsidRDefault="001E572C" w:rsidP="009C637F">
      <w:pPr>
        <w:pStyle w:val="Estilo4"/>
        <w:outlineLvl w:val="9"/>
      </w:pPr>
    </w:p>
    <w:p w14:paraId="0A1A44DD" w14:textId="77777777" w:rsidR="001E572C" w:rsidRDefault="001E572C" w:rsidP="009C637F">
      <w:pPr>
        <w:pStyle w:val="Estilo4"/>
        <w:outlineLvl w:val="9"/>
      </w:pPr>
    </w:p>
    <w:p w14:paraId="55F631E8" w14:textId="77777777" w:rsidR="001E572C" w:rsidRDefault="001E572C" w:rsidP="009C637F">
      <w:pPr>
        <w:pStyle w:val="Estilo4"/>
        <w:outlineLvl w:val="9"/>
      </w:pPr>
    </w:p>
    <w:p w14:paraId="5D04BD8E" w14:textId="6F9DF9D5" w:rsidR="001E572C" w:rsidRDefault="001E572C" w:rsidP="009C637F">
      <w:pPr>
        <w:pStyle w:val="Estilo4"/>
        <w:outlineLvl w:val="9"/>
      </w:pPr>
    </w:p>
    <w:p w14:paraId="20A1B4AB" w14:textId="77777777" w:rsidR="00782D0C" w:rsidRDefault="00782D0C" w:rsidP="009C637F">
      <w:pPr>
        <w:pStyle w:val="Estilo4"/>
        <w:outlineLvl w:val="9"/>
        <w:rPr>
          <w:lang w:val="es-419"/>
        </w:rPr>
      </w:pPr>
      <w:r>
        <w:rPr>
          <w:rStyle w:val="Textoennegrita"/>
        </w:rPr>
        <w:t>Endpoints evaluados:</w:t>
      </w:r>
    </w:p>
    <w:p w14:paraId="769CBD5D" w14:textId="27306173" w:rsidR="00782D0C" w:rsidRDefault="00782D0C" w:rsidP="009C637F">
      <w:pPr>
        <w:pStyle w:val="Estilo4"/>
        <w:outlineLvl w:val="9"/>
      </w:pPr>
      <w:r>
        <w:rPr>
          <w:rStyle w:val="Textoennegrita"/>
        </w:rPr>
        <w:t>temperatura.php</w:t>
      </w:r>
      <w:r>
        <w:t xml:space="preserve"> (POST - recepción de datos del ESP32)</w:t>
      </w:r>
    </w:p>
    <w:p w14:paraId="7619904B" w14:textId="0451B11A" w:rsidR="00782D0C" w:rsidRDefault="00782D0C" w:rsidP="009C637F">
      <w:pPr>
        <w:pStyle w:val="Estilo4"/>
        <w:outlineLvl w:val="9"/>
      </w:pPr>
      <w:r>
        <w:rPr>
          <w:rStyle w:val="Textoennegrita"/>
        </w:rPr>
        <w:t>ajax/datos.php</w:t>
      </w:r>
      <w:r>
        <w:t xml:space="preserve"> (GET - consulta de datos históricos)</w:t>
      </w:r>
    </w:p>
    <w:p w14:paraId="4DC182A9" w14:textId="77777777" w:rsidR="00782D0C" w:rsidRDefault="00782D0C" w:rsidP="009C637F">
      <w:pPr>
        <w:pStyle w:val="Estilo4"/>
        <w:outlineLvl w:val="9"/>
      </w:pPr>
      <w:r>
        <w:rPr>
          <w:rStyle w:val="Textoennegrita"/>
        </w:rPr>
        <w:t>ajax/reporte.php</w:t>
      </w:r>
      <w:r>
        <w:t xml:space="preserve"> (GET - generación de archivo Excel)</w:t>
      </w:r>
    </w:p>
    <w:p w14:paraId="13BE5926" w14:textId="77777777" w:rsidR="00782D0C" w:rsidRPr="002471A2" w:rsidRDefault="00782D0C" w:rsidP="009C637F">
      <w:pPr>
        <w:pStyle w:val="Estilo4"/>
        <w:outlineLvl w:val="9"/>
        <w:rPr>
          <w:lang w:val="en-US"/>
        </w:rPr>
      </w:pPr>
      <w:r w:rsidRPr="002471A2">
        <w:rPr>
          <w:rStyle w:val="Textoennegrita"/>
          <w:lang w:val="en-US"/>
        </w:rPr>
        <w:t>index.html</w:t>
      </w:r>
      <w:r w:rsidRPr="002471A2">
        <w:rPr>
          <w:lang w:val="en-US"/>
        </w:rPr>
        <w:t xml:space="preserve"> (GET - página principal)</w:t>
      </w:r>
    </w:p>
    <w:p w14:paraId="086ED2C9" w14:textId="77777777" w:rsidR="00782D0C" w:rsidRPr="00782D0C" w:rsidRDefault="00782D0C" w:rsidP="009C637F">
      <w:pPr>
        <w:pStyle w:val="Estilo4"/>
        <w:outlineLvl w:val="9"/>
        <w:rPr>
          <w:lang w:val="en-US"/>
        </w:rPr>
      </w:pPr>
      <w:r w:rsidRPr="00782D0C">
        <w:rPr>
          <w:rStyle w:val="Textoennegrita"/>
          <w:lang w:val="en-US"/>
        </w:rPr>
        <w:t>panel.html</w:t>
      </w:r>
      <w:r w:rsidRPr="00782D0C">
        <w:rPr>
          <w:lang w:val="en-US"/>
        </w:rPr>
        <w:t xml:space="preserve"> (GET - dashboard principal)</w:t>
      </w:r>
    </w:p>
    <w:p w14:paraId="342CE607" w14:textId="77777777" w:rsidR="004B498D" w:rsidRDefault="004B498D" w:rsidP="009C637F">
      <w:pPr>
        <w:pStyle w:val="Estilo4"/>
        <w:outlineLvl w:val="9"/>
        <w:rPr>
          <w:lang w:val="es-419"/>
        </w:rPr>
      </w:pPr>
      <w:r>
        <w:rPr>
          <w:rStyle w:val="Textoennegrita"/>
        </w:rPr>
        <w:t>Pruebas realizadas:</w:t>
      </w:r>
    </w:p>
    <w:p w14:paraId="39816DB7" w14:textId="77777777" w:rsidR="004B498D" w:rsidRDefault="004B498D" w:rsidP="009C637F">
      <w:pPr>
        <w:pStyle w:val="Estilo4"/>
        <w:outlineLvl w:val="9"/>
      </w:pPr>
      <w:r>
        <w:rPr>
          <w:rStyle w:val="Textoennegrita"/>
        </w:rPr>
        <w:t>Prueba 1: Tiempo de respuesta bajo carga normal</w:t>
      </w:r>
    </w:p>
    <w:p w14:paraId="355AD0C9" w14:textId="77777777" w:rsidR="004B498D" w:rsidRDefault="004B498D" w:rsidP="009C637F">
      <w:pPr>
        <w:pStyle w:val="Estilo4"/>
        <w:outlineLvl w:val="9"/>
      </w:pPr>
      <w:r>
        <w:t>Procedimiento:</w:t>
      </w:r>
    </w:p>
    <w:p w14:paraId="7808778C" w14:textId="77777777" w:rsidR="004B498D" w:rsidRDefault="004B498D" w:rsidP="009C637F">
      <w:pPr>
        <w:pStyle w:val="Estilo4"/>
        <w:numPr>
          <w:ilvl w:val="0"/>
          <w:numId w:val="567"/>
        </w:numPr>
        <w:outlineLvl w:val="9"/>
      </w:pPr>
      <w:r>
        <w:t>Ejecutar 100 peticiones GET a consultar.php</w:t>
      </w:r>
    </w:p>
    <w:p w14:paraId="77DF2F77" w14:textId="77777777" w:rsidR="004B498D" w:rsidRDefault="004B498D" w:rsidP="009C637F">
      <w:pPr>
        <w:pStyle w:val="Estilo4"/>
        <w:numPr>
          <w:ilvl w:val="0"/>
          <w:numId w:val="567"/>
        </w:numPr>
        <w:outlineLvl w:val="9"/>
      </w:pPr>
      <w:r>
        <w:t>Peticiones secuenciales (una tras otra)</w:t>
      </w:r>
    </w:p>
    <w:p w14:paraId="482CE0F1" w14:textId="77777777" w:rsidR="004B498D" w:rsidRDefault="004B498D" w:rsidP="009C637F">
      <w:pPr>
        <w:pStyle w:val="Estilo4"/>
        <w:numPr>
          <w:ilvl w:val="0"/>
          <w:numId w:val="567"/>
        </w:numPr>
        <w:outlineLvl w:val="9"/>
      </w:pPr>
      <w:r>
        <w:t>Sin carga adicional en el servidor</w:t>
      </w:r>
    </w:p>
    <w:p w14:paraId="7CBE4900" w14:textId="77777777" w:rsidR="004B498D" w:rsidRDefault="004B498D" w:rsidP="009C637F">
      <w:pPr>
        <w:pStyle w:val="Estilo4"/>
        <w:numPr>
          <w:ilvl w:val="0"/>
          <w:numId w:val="567"/>
        </w:numPr>
        <w:outlineLvl w:val="9"/>
      </w:pPr>
      <w:r>
        <w:t>Parámetros: límite=50 (últimos 50 registros)</w:t>
      </w:r>
    </w:p>
    <w:p w14:paraId="2B0381D5" w14:textId="77777777" w:rsidR="004B498D" w:rsidRDefault="004B498D" w:rsidP="009C637F">
      <w:pPr>
        <w:pStyle w:val="Estilo4"/>
        <w:outlineLvl w:val="9"/>
      </w:pPr>
      <w:r>
        <w:t>Resultados:</w:t>
      </w:r>
    </w:p>
    <w:p w14:paraId="40989388" w14:textId="77777777" w:rsidR="004B498D" w:rsidRDefault="004B498D" w:rsidP="009C637F">
      <w:pPr>
        <w:pStyle w:val="Estilo4"/>
        <w:numPr>
          <w:ilvl w:val="0"/>
          <w:numId w:val="568"/>
        </w:numPr>
        <w:outlineLvl w:val="9"/>
      </w:pPr>
      <w:r>
        <w:t>Tiempo mínimo: 89 ms</w:t>
      </w:r>
    </w:p>
    <w:p w14:paraId="3860A95D" w14:textId="77777777" w:rsidR="004B498D" w:rsidRDefault="004B498D" w:rsidP="009C637F">
      <w:pPr>
        <w:pStyle w:val="Estilo4"/>
        <w:numPr>
          <w:ilvl w:val="0"/>
          <w:numId w:val="568"/>
        </w:numPr>
        <w:outlineLvl w:val="9"/>
      </w:pPr>
      <w:r>
        <w:t>Tiempo máximo: 234 ms</w:t>
      </w:r>
    </w:p>
    <w:p w14:paraId="6F4E3045" w14:textId="77777777" w:rsidR="004B498D" w:rsidRDefault="004B498D" w:rsidP="009C637F">
      <w:pPr>
        <w:pStyle w:val="Estilo4"/>
        <w:numPr>
          <w:ilvl w:val="0"/>
          <w:numId w:val="568"/>
        </w:numPr>
        <w:outlineLvl w:val="9"/>
      </w:pPr>
      <w:r>
        <w:t>Tiempo promedio: 142 ms</w:t>
      </w:r>
    </w:p>
    <w:p w14:paraId="259EBEF4" w14:textId="77777777" w:rsidR="004B498D" w:rsidRDefault="004B498D" w:rsidP="009C637F">
      <w:pPr>
        <w:pStyle w:val="Estilo4"/>
        <w:numPr>
          <w:ilvl w:val="0"/>
          <w:numId w:val="568"/>
        </w:numPr>
        <w:outlineLvl w:val="9"/>
      </w:pPr>
      <w:r>
        <w:t>Mediana: 138 ms</w:t>
      </w:r>
    </w:p>
    <w:p w14:paraId="56106218" w14:textId="77777777" w:rsidR="004B498D" w:rsidRDefault="004B498D" w:rsidP="009C637F">
      <w:pPr>
        <w:pStyle w:val="Estilo4"/>
        <w:numPr>
          <w:ilvl w:val="0"/>
          <w:numId w:val="568"/>
        </w:numPr>
        <w:outlineLvl w:val="9"/>
      </w:pPr>
      <w:r>
        <w:t>Desviación estándar: ±28 ms</w:t>
      </w:r>
    </w:p>
    <w:p w14:paraId="7E64D374" w14:textId="77777777" w:rsidR="004B498D" w:rsidRPr="004B498D" w:rsidRDefault="004B498D" w:rsidP="009C637F">
      <w:pPr>
        <w:pStyle w:val="Estilo4"/>
        <w:outlineLvl w:val="9"/>
        <w:rPr>
          <w:b/>
          <w:bCs/>
          <w:lang w:val="es-419" w:eastAsia="es-419"/>
        </w:rPr>
      </w:pPr>
      <w:r w:rsidRPr="004B498D">
        <w:rPr>
          <w:b/>
          <w:bCs/>
          <w:lang w:val="es-419" w:eastAsia="es-419"/>
        </w:rPr>
        <w:t>Prueba 2: Tiempo de respuesta con diferentes volúmenes de datos</w:t>
      </w:r>
    </w:p>
    <w:p w14:paraId="7D110F1C" w14:textId="6E20E4DB" w:rsidR="004B498D" w:rsidRPr="004B498D" w:rsidRDefault="004C3F56" w:rsidP="004C3F56">
      <w:pPr>
        <w:pStyle w:val="TableParagraph"/>
        <w:rPr>
          <w:lang w:val="es-419" w:eastAsia="es-419"/>
        </w:rPr>
      </w:pPr>
      <w:bookmarkStart w:id="573" w:name="_Toc218088809"/>
      <w:r w:rsidRPr="004B498D">
        <w:rPr>
          <w:lang w:val="es-419" w:eastAsia="es-419"/>
        </w:rPr>
        <w:t>Consultas con límites variables</w:t>
      </w:r>
      <w:bookmarkEnd w:id="573"/>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35"/>
        <w:gridCol w:w="3009"/>
        <w:gridCol w:w="3161"/>
      </w:tblGrid>
      <w:tr w:rsidR="004B498D" w:rsidRPr="004B498D" w14:paraId="49F10A4F" w14:textId="77777777" w:rsidTr="009620BC">
        <w:trPr>
          <w:tblHeader/>
          <w:jc w:val="right"/>
        </w:trPr>
        <w:tc>
          <w:tcPr>
            <w:tcW w:w="1868" w:type="dxa"/>
            <w:vAlign w:val="center"/>
            <w:hideMark/>
          </w:tcPr>
          <w:p w14:paraId="47220CCA" w14:textId="77777777" w:rsidR="004B498D" w:rsidRPr="004B498D" w:rsidRDefault="004B498D" w:rsidP="009C637F">
            <w:pPr>
              <w:widowControl/>
              <w:autoSpaceDE/>
              <w:autoSpaceDN/>
              <w:spacing w:after="0" w:line="240" w:lineRule="auto"/>
              <w:jc w:val="center"/>
              <w:rPr>
                <w:b/>
                <w:bCs/>
                <w:szCs w:val="24"/>
                <w:lang w:val="es-419" w:eastAsia="es-419"/>
              </w:rPr>
            </w:pPr>
            <w:r w:rsidRPr="004B498D">
              <w:rPr>
                <w:b/>
                <w:bCs/>
                <w:szCs w:val="24"/>
                <w:lang w:val="es-419" w:eastAsia="es-419"/>
              </w:rPr>
              <w:t>Límite (registros)</w:t>
            </w:r>
          </w:p>
        </w:tc>
        <w:tc>
          <w:tcPr>
            <w:tcW w:w="2407" w:type="dxa"/>
            <w:vAlign w:val="center"/>
            <w:hideMark/>
          </w:tcPr>
          <w:p w14:paraId="005189D6" w14:textId="77777777" w:rsidR="004B498D" w:rsidRPr="004B498D" w:rsidRDefault="004B498D" w:rsidP="009C637F">
            <w:pPr>
              <w:widowControl/>
              <w:autoSpaceDE/>
              <w:autoSpaceDN/>
              <w:spacing w:after="0" w:line="240" w:lineRule="auto"/>
              <w:jc w:val="center"/>
              <w:rPr>
                <w:b/>
                <w:bCs/>
                <w:szCs w:val="24"/>
                <w:lang w:val="es-419" w:eastAsia="es-419"/>
              </w:rPr>
            </w:pPr>
            <w:r w:rsidRPr="004B498D">
              <w:rPr>
                <w:b/>
                <w:bCs/>
                <w:szCs w:val="24"/>
                <w:lang w:val="es-419" w:eastAsia="es-419"/>
              </w:rPr>
              <w:t>Tiempo promedio (ms)</w:t>
            </w:r>
          </w:p>
        </w:tc>
        <w:tc>
          <w:tcPr>
            <w:tcW w:w="2529" w:type="dxa"/>
            <w:vAlign w:val="center"/>
            <w:hideMark/>
          </w:tcPr>
          <w:p w14:paraId="53219229" w14:textId="77777777" w:rsidR="004B498D" w:rsidRPr="004B498D" w:rsidRDefault="004B498D" w:rsidP="009C637F">
            <w:pPr>
              <w:widowControl/>
              <w:autoSpaceDE/>
              <w:autoSpaceDN/>
              <w:spacing w:after="0" w:line="240" w:lineRule="auto"/>
              <w:jc w:val="center"/>
              <w:rPr>
                <w:b/>
                <w:bCs/>
                <w:szCs w:val="24"/>
                <w:lang w:val="es-419" w:eastAsia="es-419"/>
              </w:rPr>
            </w:pPr>
            <w:r w:rsidRPr="004B498D">
              <w:rPr>
                <w:b/>
                <w:bCs/>
                <w:szCs w:val="24"/>
                <w:lang w:val="es-419" w:eastAsia="es-419"/>
              </w:rPr>
              <w:t>Tamaño respuesta (KB)</w:t>
            </w:r>
          </w:p>
        </w:tc>
      </w:tr>
      <w:tr w:rsidR="004B498D" w:rsidRPr="004B498D" w14:paraId="128DE5DE" w14:textId="77777777" w:rsidTr="009620BC">
        <w:trPr>
          <w:jc w:val="right"/>
        </w:trPr>
        <w:tc>
          <w:tcPr>
            <w:tcW w:w="1868" w:type="dxa"/>
            <w:vAlign w:val="center"/>
            <w:hideMark/>
          </w:tcPr>
          <w:p w14:paraId="3F2551A4"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10</w:t>
            </w:r>
          </w:p>
        </w:tc>
        <w:tc>
          <w:tcPr>
            <w:tcW w:w="2407" w:type="dxa"/>
            <w:vAlign w:val="center"/>
            <w:hideMark/>
          </w:tcPr>
          <w:p w14:paraId="15B9CB5C"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78</w:t>
            </w:r>
          </w:p>
        </w:tc>
        <w:tc>
          <w:tcPr>
            <w:tcW w:w="2529" w:type="dxa"/>
            <w:vAlign w:val="center"/>
            <w:hideMark/>
          </w:tcPr>
          <w:p w14:paraId="13BB468A"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2.3</w:t>
            </w:r>
          </w:p>
        </w:tc>
      </w:tr>
      <w:tr w:rsidR="004B498D" w:rsidRPr="004B498D" w14:paraId="66BC6DB9" w14:textId="77777777" w:rsidTr="009620BC">
        <w:trPr>
          <w:jc w:val="right"/>
        </w:trPr>
        <w:tc>
          <w:tcPr>
            <w:tcW w:w="1868" w:type="dxa"/>
            <w:vAlign w:val="center"/>
            <w:hideMark/>
          </w:tcPr>
          <w:p w14:paraId="68B81EEF"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50</w:t>
            </w:r>
          </w:p>
        </w:tc>
        <w:tc>
          <w:tcPr>
            <w:tcW w:w="2407" w:type="dxa"/>
            <w:vAlign w:val="center"/>
            <w:hideMark/>
          </w:tcPr>
          <w:p w14:paraId="7A8793E2"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142</w:t>
            </w:r>
          </w:p>
        </w:tc>
        <w:tc>
          <w:tcPr>
            <w:tcW w:w="2529" w:type="dxa"/>
            <w:vAlign w:val="center"/>
            <w:hideMark/>
          </w:tcPr>
          <w:p w14:paraId="3E4135DE"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11.2</w:t>
            </w:r>
          </w:p>
        </w:tc>
      </w:tr>
      <w:tr w:rsidR="004B498D" w:rsidRPr="004B498D" w14:paraId="1C0966DC" w14:textId="77777777" w:rsidTr="009620BC">
        <w:trPr>
          <w:jc w:val="right"/>
        </w:trPr>
        <w:tc>
          <w:tcPr>
            <w:tcW w:w="1868" w:type="dxa"/>
            <w:vAlign w:val="center"/>
            <w:hideMark/>
          </w:tcPr>
          <w:p w14:paraId="65CA3782"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100</w:t>
            </w:r>
          </w:p>
        </w:tc>
        <w:tc>
          <w:tcPr>
            <w:tcW w:w="2407" w:type="dxa"/>
            <w:vAlign w:val="center"/>
            <w:hideMark/>
          </w:tcPr>
          <w:p w14:paraId="19C0663F"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187</w:t>
            </w:r>
          </w:p>
        </w:tc>
        <w:tc>
          <w:tcPr>
            <w:tcW w:w="2529" w:type="dxa"/>
            <w:vAlign w:val="center"/>
            <w:hideMark/>
          </w:tcPr>
          <w:p w14:paraId="051F4792"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22.4</w:t>
            </w:r>
          </w:p>
        </w:tc>
      </w:tr>
      <w:tr w:rsidR="004B498D" w:rsidRPr="004B498D" w14:paraId="657BD7A0" w14:textId="77777777" w:rsidTr="009620BC">
        <w:trPr>
          <w:jc w:val="right"/>
        </w:trPr>
        <w:tc>
          <w:tcPr>
            <w:tcW w:w="1868" w:type="dxa"/>
            <w:vAlign w:val="center"/>
            <w:hideMark/>
          </w:tcPr>
          <w:p w14:paraId="2FBBCFF4"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500</w:t>
            </w:r>
          </w:p>
        </w:tc>
        <w:tc>
          <w:tcPr>
            <w:tcW w:w="2407" w:type="dxa"/>
            <w:vAlign w:val="center"/>
            <w:hideMark/>
          </w:tcPr>
          <w:p w14:paraId="532588CC"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456</w:t>
            </w:r>
          </w:p>
        </w:tc>
        <w:tc>
          <w:tcPr>
            <w:tcW w:w="2529" w:type="dxa"/>
            <w:vAlign w:val="center"/>
            <w:hideMark/>
          </w:tcPr>
          <w:p w14:paraId="61FDED0C"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112.0</w:t>
            </w:r>
          </w:p>
        </w:tc>
      </w:tr>
      <w:tr w:rsidR="004B498D" w:rsidRPr="004B498D" w14:paraId="7CFB2EC6" w14:textId="77777777" w:rsidTr="009620BC">
        <w:trPr>
          <w:jc w:val="right"/>
        </w:trPr>
        <w:tc>
          <w:tcPr>
            <w:tcW w:w="1868" w:type="dxa"/>
            <w:vAlign w:val="center"/>
            <w:hideMark/>
          </w:tcPr>
          <w:p w14:paraId="5B0BEF0A"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1000</w:t>
            </w:r>
          </w:p>
        </w:tc>
        <w:tc>
          <w:tcPr>
            <w:tcW w:w="2407" w:type="dxa"/>
            <w:vAlign w:val="center"/>
            <w:hideMark/>
          </w:tcPr>
          <w:p w14:paraId="73DE2B45"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823</w:t>
            </w:r>
          </w:p>
        </w:tc>
        <w:tc>
          <w:tcPr>
            <w:tcW w:w="2529" w:type="dxa"/>
            <w:vAlign w:val="center"/>
            <w:hideMark/>
          </w:tcPr>
          <w:p w14:paraId="2D2EF1B3" w14:textId="77777777" w:rsidR="004B498D" w:rsidRPr="004B498D" w:rsidRDefault="004B498D" w:rsidP="009C637F">
            <w:pPr>
              <w:widowControl/>
              <w:autoSpaceDE/>
              <w:autoSpaceDN/>
              <w:spacing w:after="0" w:line="240" w:lineRule="auto"/>
              <w:jc w:val="left"/>
              <w:rPr>
                <w:szCs w:val="24"/>
                <w:lang w:val="es-419" w:eastAsia="es-419"/>
              </w:rPr>
            </w:pPr>
            <w:r w:rsidRPr="004B498D">
              <w:rPr>
                <w:szCs w:val="24"/>
                <w:lang w:val="es-419" w:eastAsia="es-419"/>
              </w:rPr>
              <w:t>224.0</w:t>
            </w:r>
          </w:p>
        </w:tc>
      </w:tr>
    </w:tbl>
    <w:p w14:paraId="1A864ADB" w14:textId="6182FF24" w:rsidR="00782D0C" w:rsidRPr="004B498D" w:rsidRDefault="004B498D" w:rsidP="009C637F">
      <w:pPr>
        <w:pStyle w:val="Estilo4"/>
        <w:outlineLvl w:val="9"/>
      </w:pPr>
      <w:r w:rsidRPr="004B498D">
        <w:t>Observación: El tiempo de respuesta crece aproximadamente linealmente con la cantidad de registros consultados. Para mantener tiempos &lt;200 ms, se recomienda limitar consultas a ≤100 registros.</w:t>
      </w:r>
    </w:p>
    <w:p w14:paraId="6B0E4E70" w14:textId="387ACD50" w:rsidR="00782D0C" w:rsidRDefault="00782D0C" w:rsidP="009C637F">
      <w:pPr>
        <w:pStyle w:val="Estilo4"/>
        <w:outlineLvl w:val="9"/>
        <w:rPr>
          <w:lang w:val="es-419"/>
        </w:rPr>
      </w:pPr>
    </w:p>
    <w:p w14:paraId="5A2344D0" w14:textId="1613B5BC" w:rsidR="004B498D" w:rsidRDefault="004B498D" w:rsidP="009C637F">
      <w:pPr>
        <w:pStyle w:val="Estilo4"/>
        <w:outlineLvl w:val="9"/>
        <w:rPr>
          <w:lang w:val="es-419"/>
        </w:rPr>
      </w:pPr>
    </w:p>
    <w:p w14:paraId="0D2F9C6E" w14:textId="7690E519" w:rsidR="004B498D" w:rsidRDefault="004B498D" w:rsidP="009C637F">
      <w:pPr>
        <w:pStyle w:val="Estilo4"/>
        <w:outlineLvl w:val="9"/>
        <w:rPr>
          <w:lang w:val="es-419"/>
        </w:rPr>
      </w:pPr>
    </w:p>
    <w:p w14:paraId="1FEEEF05" w14:textId="77777777" w:rsidR="004B498D" w:rsidRDefault="004B498D" w:rsidP="009C637F">
      <w:pPr>
        <w:pStyle w:val="Estilo4"/>
        <w:outlineLvl w:val="9"/>
        <w:rPr>
          <w:lang w:val="es-419"/>
        </w:rPr>
      </w:pPr>
      <w:r>
        <w:rPr>
          <w:rStyle w:val="Textoennegrita"/>
        </w:rPr>
        <w:t>Prueba 3: Tiempo de inserción (POST a temperatura.php)</w:t>
      </w:r>
    </w:p>
    <w:p w14:paraId="2C5463E4" w14:textId="77777777" w:rsidR="004B498D" w:rsidRDefault="004B498D" w:rsidP="009C637F">
      <w:pPr>
        <w:pStyle w:val="Estilo4"/>
        <w:outlineLvl w:val="9"/>
      </w:pPr>
      <w:r>
        <w:t>Resultados de 100 inserciones:</w:t>
      </w:r>
    </w:p>
    <w:p w14:paraId="3C88E9D6" w14:textId="77777777" w:rsidR="004B498D" w:rsidRDefault="004B498D" w:rsidP="009C637F">
      <w:pPr>
        <w:pStyle w:val="Estilo4"/>
        <w:numPr>
          <w:ilvl w:val="0"/>
          <w:numId w:val="569"/>
        </w:numPr>
        <w:outlineLvl w:val="9"/>
      </w:pPr>
      <w:r>
        <w:t>Tiempo mínimo: 56 ms</w:t>
      </w:r>
    </w:p>
    <w:p w14:paraId="6B7F7F92" w14:textId="77777777" w:rsidR="004B498D" w:rsidRDefault="004B498D" w:rsidP="009C637F">
      <w:pPr>
        <w:pStyle w:val="Estilo4"/>
        <w:numPr>
          <w:ilvl w:val="0"/>
          <w:numId w:val="569"/>
        </w:numPr>
        <w:outlineLvl w:val="9"/>
      </w:pPr>
      <w:r>
        <w:t>Tiempo máximo: 178 ms</w:t>
      </w:r>
    </w:p>
    <w:p w14:paraId="154DF329" w14:textId="77777777" w:rsidR="004B498D" w:rsidRDefault="004B498D" w:rsidP="009C637F">
      <w:pPr>
        <w:pStyle w:val="Estilo4"/>
        <w:numPr>
          <w:ilvl w:val="0"/>
          <w:numId w:val="569"/>
        </w:numPr>
        <w:outlineLvl w:val="9"/>
      </w:pPr>
      <w:r>
        <w:t>Tiempo promedio: 98 ms</w:t>
      </w:r>
    </w:p>
    <w:p w14:paraId="6A762DC1" w14:textId="77777777" w:rsidR="004B498D" w:rsidRDefault="004B498D" w:rsidP="009C637F">
      <w:pPr>
        <w:pStyle w:val="Estilo4"/>
        <w:numPr>
          <w:ilvl w:val="0"/>
          <w:numId w:val="569"/>
        </w:numPr>
        <w:outlineLvl w:val="9"/>
      </w:pPr>
      <w:r>
        <w:t>Mediana: 92 ms</w:t>
      </w:r>
    </w:p>
    <w:p w14:paraId="52C6385A" w14:textId="77777777" w:rsidR="004B498D" w:rsidRDefault="004B498D" w:rsidP="009C637F">
      <w:pPr>
        <w:pStyle w:val="Estilo4"/>
        <w:numPr>
          <w:ilvl w:val="0"/>
          <w:numId w:val="569"/>
        </w:numPr>
        <w:outlineLvl w:val="9"/>
      </w:pPr>
      <w:r>
        <w:t>Desviación estándar: ±24 ms</w:t>
      </w:r>
    </w:p>
    <w:p w14:paraId="196CBC79" w14:textId="77777777" w:rsidR="004B498D" w:rsidRDefault="004B498D" w:rsidP="009C637F">
      <w:pPr>
        <w:pStyle w:val="Estilo4"/>
        <w:outlineLvl w:val="9"/>
      </w:pPr>
      <w:r>
        <w:t>Análisis: Las inserciones son más rápidas que las consultas debido a que solo requieren un INSERT simple sin recuperación de datos.</w:t>
      </w:r>
    </w:p>
    <w:p w14:paraId="70A80D4A" w14:textId="77777777" w:rsidR="004B498D" w:rsidRPr="004B498D" w:rsidRDefault="004B498D" w:rsidP="009C637F">
      <w:pPr>
        <w:pStyle w:val="Estilo4"/>
        <w:outlineLvl w:val="9"/>
        <w:rPr>
          <w:b/>
          <w:bCs/>
          <w:lang w:val="es-419" w:eastAsia="es-419"/>
        </w:rPr>
      </w:pPr>
      <w:r w:rsidRPr="004B498D">
        <w:rPr>
          <w:b/>
          <w:bCs/>
          <w:lang w:val="es-419" w:eastAsia="es-419"/>
        </w:rPr>
        <w:t>Prueba 4: Generación de Excel (reporte.php)</w:t>
      </w:r>
    </w:p>
    <w:p w14:paraId="7A12D6AD" w14:textId="2DE30C2D" w:rsidR="004B498D" w:rsidRPr="004B498D" w:rsidRDefault="007973B4" w:rsidP="007973B4">
      <w:pPr>
        <w:pStyle w:val="TableParagraph"/>
        <w:rPr>
          <w:lang w:val="es-419" w:eastAsia="es-419"/>
        </w:rPr>
      </w:pPr>
      <w:bookmarkStart w:id="574" w:name="_Toc218088810"/>
      <w:r w:rsidRPr="004B498D">
        <w:rPr>
          <w:lang w:val="es-419" w:eastAsia="es-419"/>
        </w:rPr>
        <w:t>Exportación de diferentes volúmenes</w:t>
      </w:r>
      <w:bookmarkEnd w:id="574"/>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671"/>
        <w:gridCol w:w="3043"/>
        <w:gridCol w:w="2791"/>
      </w:tblGrid>
      <w:tr w:rsidR="00A908B5" w:rsidRPr="00A908B5" w14:paraId="3EC07AA5" w14:textId="77777777" w:rsidTr="009620BC">
        <w:trPr>
          <w:tblHeader/>
          <w:jc w:val="right"/>
        </w:trPr>
        <w:tc>
          <w:tcPr>
            <w:tcW w:w="2229" w:type="dxa"/>
            <w:vAlign w:val="center"/>
            <w:hideMark/>
          </w:tcPr>
          <w:p w14:paraId="48BF00B7" w14:textId="77777777" w:rsidR="00A908B5" w:rsidRPr="00A908B5" w:rsidRDefault="00A908B5" w:rsidP="009C637F">
            <w:pPr>
              <w:widowControl/>
              <w:autoSpaceDE/>
              <w:autoSpaceDN/>
              <w:spacing w:after="0" w:line="240" w:lineRule="auto"/>
              <w:jc w:val="center"/>
              <w:rPr>
                <w:b/>
                <w:bCs/>
                <w:szCs w:val="24"/>
                <w:lang w:val="es-419" w:eastAsia="es-419"/>
              </w:rPr>
            </w:pPr>
            <w:r w:rsidRPr="00A908B5">
              <w:rPr>
                <w:b/>
                <w:bCs/>
                <w:szCs w:val="24"/>
                <w:lang w:val="es-419" w:eastAsia="es-419"/>
              </w:rPr>
              <w:t>Registros exportados</w:t>
            </w:r>
          </w:p>
        </w:tc>
        <w:tc>
          <w:tcPr>
            <w:tcW w:w="2540" w:type="dxa"/>
            <w:vAlign w:val="center"/>
            <w:hideMark/>
          </w:tcPr>
          <w:p w14:paraId="628B43FF" w14:textId="77777777" w:rsidR="00A908B5" w:rsidRPr="00A908B5" w:rsidRDefault="00A908B5" w:rsidP="009C637F">
            <w:pPr>
              <w:widowControl/>
              <w:autoSpaceDE/>
              <w:autoSpaceDN/>
              <w:spacing w:after="0" w:line="240" w:lineRule="auto"/>
              <w:jc w:val="center"/>
              <w:rPr>
                <w:b/>
                <w:bCs/>
                <w:szCs w:val="24"/>
                <w:lang w:val="es-419" w:eastAsia="es-419"/>
              </w:rPr>
            </w:pPr>
            <w:r w:rsidRPr="00A908B5">
              <w:rPr>
                <w:b/>
                <w:bCs/>
                <w:szCs w:val="24"/>
                <w:lang w:val="es-419" w:eastAsia="es-419"/>
              </w:rPr>
              <w:t>Tiempo generación (ms)</w:t>
            </w:r>
          </w:p>
        </w:tc>
        <w:tc>
          <w:tcPr>
            <w:tcW w:w="2329" w:type="dxa"/>
            <w:vAlign w:val="center"/>
            <w:hideMark/>
          </w:tcPr>
          <w:p w14:paraId="13BC6D79" w14:textId="77777777" w:rsidR="00A908B5" w:rsidRPr="00A908B5" w:rsidRDefault="00A908B5" w:rsidP="009C637F">
            <w:pPr>
              <w:widowControl/>
              <w:autoSpaceDE/>
              <w:autoSpaceDN/>
              <w:spacing w:after="0" w:line="240" w:lineRule="auto"/>
              <w:jc w:val="center"/>
              <w:rPr>
                <w:b/>
                <w:bCs/>
                <w:szCs w:val="24"/>
                <w:lang w:val="es-419" w:eastAsia="es-419"/>
              </w:rPr>
            </w:pPr>
            <w:r w:rsidRPr="00A908B5">
              <w:rPr>
                <w:b/>
                <w:bCs/>
                <w:szCs w:val="24"/>
                <w:lang w:val="es-419" w:eastAsia="es-419"/>
              </w:rPr>
              <w:t>Tamaño archivo (KB)</w:t>
            </w:r>
          </w:p>
        </w:tc>
      </w:tr>
      <w:tr w:rsidR="00A908B5" w:rsidRPr="00A908B5" w14:paraId="6DA6418A" w14:textId="77777777" w:rsidTr="009620BC">
        <w:trPr>
          <w:jc w:val="right"/>
        </w:trPr>
        <w:tc>
          <w:tcPr>
            <w:tcW w:w="2229" w:type="dxa"/>
            <w:vAlign w:val="center"/>
            <w:hideMark/>
          </w:tcPr>
          <w:p w14:paraId="792DF4EA"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100</w:t>
            </w:r>
          </w:p>
        </w:tc>
        <w:tc>
          <w:tcPr>
            <w:tcW w:w="2540" w:type="dxa"/>
            <w:vAlign w:val="center"/>
            <w:hideMark/>
          </w:tcPr>
          <w:p w14:paraId="7319A134"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1234</w:t>
            </w:r>
          </w:p>
        </w:tc>
        <w:tc>
          <w:tcPr>
            <w:tcW w:w="2329" w:type="dxa"/>
            <w:vAlign w:val="center"/>
            <w:hideMark/>
          </w:tcPr>
          <w:p w14:paraId="394A2CD2"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45</w:t>
            </w:r>
          </w:p>
        </w:tc>
      </w:tr>
      <w:tr w:rsidR="00A908B5" w:rsidRPr="00A908B5" w14:paraId="7E28DC6D" w14:textId="77777777" w:rsidTr="009620BC">
        <w:trPr>
          <w:jc w:val="right"/>
        </w:trPr>
        <w:tc>
          <w:tcPr>
            <w:tcW w:w="2229" w:type="dxa"/>
            <w:vAlign w:val="center"/>
            <w:hideMark/>
          </w:tcPr>
          <w:p w14:paraId="1E2D2F64"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500</w:t>
            </w:r>
          </w:p>
        </w:tc>
        <w:tc>
          <w:tcPr>
            <w:tcW w:w="2540" w:type="dxa"/>
            <w:vAlign w:val="center"/>
            <w:hideMark/>
          </w:tcPr>
          <w:p w14:paraId="467FC44D"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3456</w:t>
            </w:r>
          </w:p>
        </w:tc>
        <w:tc>
          <w:tcPr>
            <w:tcW w:w="2329" w:type="dxa"/>
            <w:vAlign w:val="center"/>
            <w:hideMark/>
          </w:tcPr>
          <w:p w14:paraId="2E9AA7EC"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178</w:t>
            </w:r>
          </w:p>
        </w:tc>
      </w:tr>
      <w:tr w:rsidR="00A908B5" w:rsidRPr="00A908B5" w14:paraId="57397CF4" w14:textId="77777777" w:rsidTr="009620BC">
        <w:trPr>
          <w:jc w:val="right"/>
        </w:trPr>
        <w:tc>
          <w:tcPr>
            <w:tcW w:w="2229" w:type="dxa"/>
            <w:vAlign w:val="center"/>
            <w:hideMark/>
          </w:tcPr>
          <w:p w14:paraId="009D3DAF"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1000</w:t>
            </w:r>
          </w:p>
        </w:tc>
        <w:tc>
          <w:tcPr>
            <w:tcW w:w="2540" w:type="dxa"/>
            <w:vAlign w:val="center"/>
            <w:hideMark/>
          </w:tcPr>
          <w:p w14:paraId="2B540E42"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5678</w:t>
            </w:r>
          </w:p>
        </w:tc>
        <w:tc>
          <w:tcPr>
            <w:tcW w:w="2329" w:type="dxa"/>
            <w:vAlign w:val="center"/>
            <w:hideMark/>
          </w:tcPr>
          <w:p w14:paraId="52B3CFD8"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342</w:t>
            </w:r>
          </w:p>
        </w:tc>
      </w:tr>
      <w:tr w:rsidR="00A908B5" w:rsidRPr="00A908B5" w14:paraId="445DFAB2" w14:textId="77777777" w:rsidTr="009620BC">
        <w:trPr>
          <w:jc w:val="right"/>
        </w:trPr>
        <w:tc>
          <w:tcPr>
            <w:tcW w:w="2229" w:type="dxa"/>
            <w:vAlign w:val="center"/>
            <w:hideMark/>
          </w:tcPr>
          <w:p w14:paraId="537B78F4"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5000</w:t>
            </w:r>
          </w:p>
        </w:tc>
        <w:tc>
          <w:tcPr>
            <w:tcW w:w="2540" w:type="dxa"/>
            <w:vAlign w:val="center"/>
            <w:hideMark/>
          </w:tcPr>
          <w:p w14:paraId="42DBFA16"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18234</w:t>
            </w:r>
          </w:p>
        </w:tc>
        <w:tc>
          <w:tcPr>
            <w:tcW w:w="2329" w:type="dxa"/>
            <w:vAlign w:val="center"/>
            <w:hideMark/>
          </w:tcPr>
          <w:p w14:paraId="0C1608D8" w14:textId="77777777" w:rsidR="00A908B5" w:rsidRPr="00A908B5" w:rsidRDefault="00A908B5" w:rsidP="009C637F">
            <w:pPr>
              <w:widowControl/>
              <w:autoSpaceDE/>
              <w:autoSpaceDN/>
              <w:spacing w:after="0" w:line="240" w:lineRule="auto"/>
              <w:jc w:val="left"/>
              <w:rPr>
                <w:szCs w:val="24"/>
                <w:lang w:val="es-419" w:eastAsia="es-419"/>
              </w:rPr>
            </w:pPr>
            <w:r w:rsidRPr="00A908B5">
              <w:rPr>
                <w:szCs w:val="24"/>
                <w:lang w:val="es-419" w:eastAsia="es-419"/>
              </w:rPr>
              <w:t>1567</w:t>
            </w:r>
          </w:p>
        </w:tc>
      </w:tr>
    </w:tbl>
    <w:p w14:paraId="2FB1F8AD" w14:textId="5ECC1F99" w:rsidR="004B498D" w:rsidRPr="00A908B5" w:rsidRDefault="00A908B5" w:rsidP="009C637F">
      <w:pPr>
        <w:pStyle w:val="Estilo4"/>
        <w:outlineLvl w:val="9"/>
      </w:pPr>
      <w:r w:rsidRPr="00A908B5">
        <w:t>Observación: La generación de Excel es significativamente más lenta que consultas JSON debido al procesamiento intensivo de PhpSpreadsheet. Para grandes volúmenes (&gt;1000 registros), considerar procesamiento asíncrono o paginación.</w:t>
      </w:r>
    </w:p>
    <w:p w14:paraId="19384ED1" w14:textId="289530A6" w:rsidR="004B498D" w:rsidRDefault="00A908B5" w:rsidP="009C637F">
      <w:pPr>
        <w:pStyle w:val="Estilo4"/>
        <w:outlineLvl w:val="9"/>
        <w:rPr>
          <w:b/>
          <w:bCs/>
        </w:rPr>
      </w:pPr>
      <w:r w:rsidRPr="00A908B5">
        <w:rPr>
          <w:b/>
          <w:bCs/>
        </w:rPr>
        <w:t>Prueba 5: Carga de páginas HTML</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45"/>
        <w:gridCol w:w="2776"/>
        <w:gridCol w:w="2796"/>
        <w:gridCol w:w="1388"/>
      </w:tblGrid>
      <w:tr w:rsidR="00D5428B" w:rsidRPr="00D5428B" w14:paraId="75226AB5" w14:textId="77777777" w:rsidTr="009620BC">
        <w:trPr>
          <w:tblHeader/>
          <w:jc w:val="right"/>
        </w:trPr>
        <w:tc>
          <w:tcPr>
            <w:tcW w:w="1109" w:type="dxa"/>
            <w:vAlign w:val="center"/>
            <w:hideMark/>
          </w:tcPr>
          <w:p w14:paraId="4787E82A" w14:textId="77777777" w:rsidR="00D5428B" w:rsidRPr="00D5428B" w:rsidRDefault="00D5428B" w:rsidP="009C637F">
            <w:pPr>
              <w:widowControl/>
              <w:autoSpaceDE/>
              <w:autoSpaceDN/>
              <w:spacing w:after="0" w:line="240" w:lineRule="auto"/>
              <w:jc w:val="center"/>
              <w:rPr>
                <w:b/>
                <w:bCs/>
                <w:szCs w:val="24"/>
                <w:lang w:val="es-419" w:eastAsia="es-419"/>
              </w:rPr>
            </w:pPr>
            <w:r w:rsidRPr="00D5428B">
              <w:rPr>
                <w:b/>
                <w:bCs/>
                <w:szCs w:val="24"/>
                <w:lang w:val="es-419" w:eastAsia="es-419"/>
              </w:rPr>
              <w:t>Página</w:t>
            </w:r>
          </w:p>
        </w:tc>
        <w:tc>
          <w:tcPr>
            <w:tcW w:w="1993" w:type="dxa"/>
            <w:vAlign w:val="center"/>
            <w:hideMark/>
          </w:tcPr>
          <w:p w14:paraId="43E25D70" w14:textId="77777777" w:rsidR="00D5428B" w:rsidRPr="00D5428B" w:rsidRDefault="00D5428B" w:rsidP="009C637F">
            <w:pPr>
              <w:widowControl/>
              <w:autoSpaceDE/>
              <w:autoSpaceDN/>
              <w:spacing w:after="0" w:line="240" w:lineRule="auto"/>
              <w:jc w:val="center"/>
              <w:rPr>
                <w:b/>
                <w:bCs/>
                <w:szCs w:val="24"/>
                <w:lang w:val="es-419" w:eastAsia="es-419"/>
              </w:rPr>
            </w:pPr>
            <w:r w:rsidRPr="00D5428B">
              <w:rPr>
                <w:b/>
                <w:bCs/>
                <w:szCs w:val="24"/>
                <w:lang w:val="es-419" w:eastAsia="es-419"/>
              </w:rPr>
              <w:t>Tiempo carga (ms)</w:t>
            </w:r>
          </w:p>
        </w:tc>
        <w:tc>
          <w:tcPr>
            <w:tcW w:w="2007" w:type="dxa"/>
            <w:vAlign w:val="center"/>
            <w:hideMark/>
          </w:tcPr>
          <w:p w14:paraId="5E2764C8" w14:textId="77777777" w:rsidR="00D5428B" w:rsidRPr="00D5428B" w:rsidRDefault="00D5428B" w:rsidP="009C637F">
            <w:pPr>
              <w:widowControl/>
              <w:autoSpaceDE/>
              <w:autoSpaceDN/>
              <w:spacing w:after="0" w:line="240" w:lineRule="auto"/>
              <w:jc w:val="center"/>
              <w:rPr>
                <w:b/>
                <w:bCs/>
                <w:szCs w:val="24"/>
                <w:lang w:val="es-419" w:eastAsia="es-419"/>
              </w:rPr>
            </w:pPr>
            <w:r w:rsidRPr="00D5428B">
              <w:rPr>
                <w:b/>
                <w:bCs/>
                <w:szCs w:val="24"/>
                <w:lang w:val="es-419" w:eastAsia="es-419"/>
              </w:rPr>
              <w:t>Tamaño total (KB)</w:t>
            </w:r>
          </w:p>
        </w:tc>
        <w:tc>
          <w:tcPr>
            <w:tcW w:w="996" w:type="dxa"/>
            <w:vAlign w:val="center"/>
            <w:hideMark/>
          </w:tcPr>
          <w:p w14:paraId="2852375B" w14:textId="77777777" w:rsidR="00D5428B" w:rsidRPr="00D5428B" w:rsidRDefault="00D5428B" w:rsidP="009C637F">
            <w:pPr>
              <w:widowControl/>
              <w:autoSpaceDE/>
              <w:autoSpaceDN/>
              <w:spacing w:after="0" w:line="240" w:lineRule="auto"/>
              <w:jc w:val="center"/>
              <w:rPr>
                <w:b/>
                <w:bCs/>
                <w:szCs w:val="24"/>
                <w:lang w:val="es-419" w:eastAsia="es-419"/>
              </w:rPr>
            </w:pPr>
            <w:r w:rsidRPr="00D5428B">
              <w:rPr>
                <w:b/>
                <w:bCs/>
                <w:szCs w:val="24"/>
                <w:lang w:val="es-419" w:eastAsia="es-419"/>
              </w:rPr>
              <w:t>Requests</w:t>
            </w:r>
          </w:p>
        </w:tc>
      </w:tr>
      <w:tr w:rsidR="00D5428B" w:rsidRPr="00D5428B" w14:paraId="42F07DCE" w14:textId="77777777" w:rsidTr="009620BC">
        <w:trPr>
          <w:jc w:val="right"/>
        </w:trPr>
        <w:tc>
          <w:tcPr>
            <w:tcW w:w="1109" w:type="dxa"/>
            <w:vAlign w:val="center"/>
            <w:hideMark/>
          </w:tcPr>
          <w:p w14:paraId="44649AFD" w14:textId="77777777" w:rsidR="00D5428B" w:rsidRPr="00D5428B" w:rsidRDefault="00D5428B" w:rsidP="009C637F">
            <w:pPr>
              <w:widowControl/>
              <w:autoSpaceDE/>
              <w:autoSpaceDN/>
              <w:spacing w:after="0" w:line="240" w:lineRule="auto"/>
              <w:jc w:val="left"/>
              <w:rPr>
                <w:szCs w:val="24"/>
                <w:lang w:val="es-419" w:eastAsia="es-419"/>
              </w:rPr>
            </w:pPr>
            <w:r w:rsidRPr="00D5428B">
              <w:rPr>
                <w:szCs w:val="24"/>
                <w:lang w:val="es-419" w:eastAsia="es-419"/>
              </w:rPr>
              <w:t>index.html</w:t>
            </w:r>
          </w:p>
        </w:tc>
        <w:tc>
          <w:tcPr>
            <w:tcW w:w="1993" w:type="dxa"/>
            <w:vAlign w:val="center"/>
            <w:hideMark/>
          </w:tcPr>
          <w:p w14:paraId="629AB1DA" w14:textId="77777777" w:rsidR="00D5428B" w:rsidRPr="00D5428B" w:rsidRDefault="00D5428B" w:rsidP="009C637F">
            <w:pPr>
              <w:widowControl/>
              <w:autoSpaceDE/>
              <w:autoSpaceDN/>
              <w:spacing w:after="0" w:line="240" w:lineRule="auto"/>
              <w:jc w:val="left"/>
              <w:rPr>
                <w:szCs w:val="24"/>
                <w:lang w:val="es-419" w:eastAsia="es-419"/>
              </w:rPr>
            </w:pPr>
            <w:r w:rsidRPr="00D5428B">
              <w:rPr>
                <w:szCs w:val="24"/>
                <w:lang w:val="es-419" w:eastAsia="es-419"/>
              </w:rPr>
              <w:t>567</w:t>
            </w:r>
          </w:p>
        </w:tc>
        <w:tc>
          <w:tcPr>
            <w:tcW w:w="2007" w:type="dxa"/>
            <w:vAlign w:val="center"/>
            <w:hideMark/>
          </w:tcPr>
          <w:p w14:paraId="63A5DF25" w14:textId="77777777" w:rsidR="00D5428B" w:rsidRPr="00D5428B" w:rsidRDefault="00D5428B" w:rsidP="009C637F">
            <w:pPr>
              <w:widowControl/>
              <w:autoSpaceDE/>
              <w:autoSpaceDN/>
              <w:spacing w:after="0" w:line="240" w:lineRule="auto"/>
              <w:jc w:val="left"/>
              <w:rPr>
                <w:szCs w:val="24"/>
                <w:lang w:val="es-419" w:eastAsia="es-419"/>
              </w:rPr>
            </w:pPr>
            <w:r w:rsidRPr="00D5428B">
              <w:rPr>
                <w:szCs w:val="24"/>
                <w:lang w:val="es-419" w:eastAsia="es-419"/>
              </w:rPr>
              <w:t>234</w:t>
            </w:r>
          </w:p>
        </w:tc>
        <w:tc>
          <w:tcPr>
            <w:tcW w:w="996" w:type="dxa"/>
            <w:vAlign w:val="center"/>
            <w:hideMark/>
          </w:tcPr>
          <w:p w14:paraId="6D6E7E4F" w14:textId="77777777" w:rsidR="00D5428B" w:rsidRPr="00D5428B" w:rsidRDefault="00D5428B" w:rsidP="009C637F">
            <w:pPr>
              <w:widowControl/>
              <w:autoSpaceDE/>
              <w:autoSpaceDN/>
              <w:spacing w:after="0" w:line="240" w:lineRule="auto"/>
              <w:jc w:val="left"/>
              <w:rPr>
                <w:szCs w:val="24"/>
                <w:lang w:val="es-419" w:eastAsia="es-419"/>
              </w:rPr>
            </w:pPr>
            <w:r w:rsidRPr="00D5428B">
              <w:rPr>
                <w:szCs w:val="24"/>
                <w:lang w:val="es-419" w:eastAsia="es-419"/>
              </w:rPr>
              <w:t>8</w:t>
            </w:r>
          </w:p>
        </w:tc>
      </w:tr>
      <w:tr w:rsidR="00D5428B" w:rsidRPr="00D5428B" w14:paraId="779264AF" w14:textId="77777777" w:rsidTr="009620BC">
        <w:trPr>
          <w:jc w:val="right"/>
        </w:trPr>
        <w:tc>
          <w:tcPr>
            <w:tcW w:w="1109" w:type="dxa"/>
            <w:vAlign w:val="center"/>
            <w:hideMark/>
          </w:tcPr>
          <w:p w14:paraId="1F173143" w14:textId="77777777" w:rsidR="00D5428B" w:rsidRPr="00D5428B" w:rsidRDefault="00D5428B" w:rsidP="009C637F">
            <w:pPr>
              <w:widowControl/>
              <w:autoSpaceDE/>
              <w:autoSpaceDN/>
              <w:spacing w:after="0" w:line="240" w:lineRule="auto"/>
              <w:jc w:val="left"/>
              <w:rPr>
                <w:szCs w:val="24"/>
                <w:lang w:val="es-419" w:eastAsia="es-419"/>
              </w:rPr>
            </w:pPr>
            <w:r w:rsidRPr="00D5428B">
              <w:rPr>
                <w:szCs w:val="24"/>
                <w:lang w:val="es-419" w:eastAsia="es-419"/>
              </w:rPr>
              <w:t>panel.html</w:t>
            </w:r>
          </w:p>
        </w:tc>
        <w:tc>
          <w:tcPr>
            <w:tcW w:w="1993" w:type="dxa"/>
            <w:vAlign w:val="center"/>
            <w:hideMark/>
          </w:tcPr>
          <w:p w14:paraId="57C9A09E" w14:textId="77777777" w:rsidR="00D5428B" w:rsidRPr="00D5428B" w:rsidRDefault="00D5428B" w:rsidP="009C637F">
            <w:pPr>
              <w:widowControl/>
              <w:autoSpaceDE/>
              <w:autoSpaceDN/>
              <w:spacing w:after="0" w:line="240" w:lineRule="auto"/>
              <w:jc w:val="left"/>
              <w:rPr>
                <w:szCs w:val="24"/>
                <w:lang w:val="es-419" w:eastAsia="es-419"/>
              </w:rPr>
            </w:pPr>
            <w:r w:rsidRPr="00D5428B">
              <w:rPr>
                <w:szCs w:val="24"/>
                <w:lang w:val="es-419" w:eastAsia="es-419"/>
              </w:rPr>
              <w:t>1234</w:t>
            </w:r>
          </w:p>
        </w:tc>
        <w:tc>
          <w:tcPr>
            <w:tcW w:w="2007" w:type="dxa"/>
            <w:vAlign w:val="center"/>
            <w:hideMark/>
          </w:tcPr>
          <w:p w14:paraId="6D23BFF6" w14:textId="77777777" w:rsidR="00D5428B" w:rsidRPr="00D5428B" w:rsidRDefault="00D5428B" w:rsidP="009C637F">
            <w:pPr>
              <w:widowControl/>
              <w:autoSpaceDE/>
              <w:autoSpaceDN/>
              <w:spacing w:after="0" w:line="240" w:lineRule="auto"/>
              <w:jc w:val="left"/>
              <w:rPr>
                <w:szCs w:val="24"/>
                <w:lang w:val="es-419" w:eastAsia="es-419"/>
              </w:rPr>
            </w:pPr>
            <w:r w:rsidRPr="00D5428B">
              <w:rPr>
                <w:szCs w:val="24"/>
                <w:lang w:val="es-419" w:eastAsia="es-419"/>
              </w:rPr>
              <w:t>456</w:t>
            </w:r>
          </w:p>
        </w:tc>
        <w:tc>
          <w:tcPr>
            <w:tcW w:w="996" w:type="dxa"/>
            <w:vAlign w:val="center"/>
            <w:hideMark/>
          </w:tcPr>
          <w:p w14:paraId="0F883628" w14:textId="77777777" w:rsidR="00D5428B" w:rsidRPr="00D5428B" w:rsidRDefault="00D5428B" w:rsidP="009C637F">
            <w:pPr>
              <w:widowControl/>
              <w:autoSpaceDE/>
              <w:autoSpaceDN/>
              <w:spacing w:after="0" w:line="240" w:lineRule="auto"/>
              <w:jc w:val="left"/>
              <w:rPr>
                <w:szCs w:val="24"/>
                <w:lang w:val="es-419" w:eastAsia="es-419"/>
              </w:rPr>
            </w:pPr>
            <w:r w:rsidRPr="00D5428B">
              <w:rPr>
                <w:szCs w:val="24"/>
                <w:lang w:val="es-419" w:eastAsia="es-419"/>
              </w:rPr>
              <w:t>12</w:t>
            </w:r>
          </w:p>
        </w:tc>
      </w:tr>
    </w:tbl>
    <w:p w14:paraId="7CB7CED1" w14:textId="77777777" w:rsidR="00D5428B" w:rsidRPr="00D5428B" w:rsidRDefault="00D5428B" w:rsidP="009C637F">
      <w:pPr>
        <w:pStyle w:val="Estilo4"/>
        <w:outlineLvl w:val="9"/>
        <w:rPr>
          <w:lang w:val="es-419" w:eastAsia="es-419"/>
        </w:rPr>
      </w:pPr>
      <w:r w:rsidRPr="00D5428B">
        <w:rPr>
          <w:lang w:val="es-419" w:eastAsia="es-419"/>
        </w:rPr>
        <w:t>Tiempo carga incluye: HTML, CSS, JavaScript, imágenes y peticiones AJAX iniciales.</w:t>
      </w:r>
    </w:p>
    <w:p w14:paraId="32861ADE" w14:textId="77777777" w:rsidR="00D5428B" w:rsidRPr="00D5428B" w:rsidRDefault="00D5428B" w:rsidP="009C637F">
      <w:pPr>
        <w:pStyle w:val="Estilo4"/>
        <w:outlineLvl w:val="9"/>
        <w:rPr>
          <w:lang w:val="es-419" w:eastAsia="es-419"/>
        </w:rPr>
      </w:pPr>
      <w:r w:rsidRPr="00D5428B">
        <w:rPr>
          <w:b/>
          <w:bCs/>
          <w:lang w:val="es-419" w:eastAsia="es-419"/>
        </w:rPr>
        <w:t>Prueba 6: Pruebas de carga (múltiples usuarios simultáneos)</w:t>
      </w:r>
    </w:p>
    <w:p w14:paraId="5DC182B3" w14:textId="77777777" w:rsidR="00D5428B" w:rsidRPr="00D5428B" w:rsidRDefault="00D5428B" w:rsidP="009C637F">
      <w:pPr>
        <w:pStyle w:val="Estilo4"/>
        <w:outlineLvl w:val="9"/>
        <w:rPr>
          <w:lang w:val="es-419" w:eastAsia="es-419"/>
        </w:rPr>
      </w:pPr>
      <w:r w:rsidRPr="00D5428B">
        <w:rPr>
          <w:lang w:val="es-419" w:eastAsia="es-419"/>
        </w:rPr>
        <w:t>Usando Apache Benchmark (ab):</w:t>
      </w:r>
    </w:p>
    <w:p w14:paraId="7E7825F2" w14:textId="7F2EA527" w:rsidR="00A908B5" w:rsidRPr="00A908B5" w:rsidRDefault="00D5428B" w:rsidP="009C637F">
      <w:pPr>
        <w:pStyle w:val="Estilo4"/>
        <w:outlineLvl w:val="9"/>
        <w:rPr>
          <w:b/>
          <w:bCs/>
          <w:lang w:val="es-419"/>
        </w:rPr>
      </w:pPr>
      <w:r>
        <w:rPr>
          <w:b/>
          <w:bCs/>
          <w:noProof/>
          <w:lang w:val="es-419"/>
        </w:rPr>
        <w:drawing>
          <wp:inline distT="0" distB="0" distL="0" distR="0" wp14:anchorId="3B82D835" wp14:editId="15A6D47F">
            <wp:extent cx="5943600" cy="555625"/>
            <wp:effectExtent l="0" t="0" r="0" b="0"/>
            <wp:docPr id="159" name="Imagen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n 159"/>
                    <pic:cNvPicPr/>
                  </pic:nvPicPr>
                  <pic:blipFill>
                    <a:blip r:embed="rId166" cstate="print">
                      <a:extLst>
                        <a:ext uri="{28A0092B-C50C-407E-A947-70E740481C1C}">
                          <a14:useLocalDpi xmlns:a14="http://schemas.microsoft.com/office/drawing/2010/main" val="0"/>
                        </a:ext>
                      </a:extLst>
                    </a:blip>
                    <a:stretch>
                      <a:fillRect/>
                    </a:stretch>
                  </pic:blipFill>
                  <pic:spPr>
                    <a:xfrm>
                      <a:off x="0" y="0"/>
                      <a:ext cx="5943600" cy="555625"/>
                    </a:xfrm>
                    <a:prstGeom prst="rect">
                      <a:avLst/>
                    </a:prstGeom>
                  </pic:spPr>
                </pic:pic>
              </a:graphicData>
            </a:graphic>
          </wp:inline>
        </w:drawing>
      </w:r>
    </w:p>
    <w:p w14:paraId="4127B4D6" w14:textId="77777777" w:rsidR="00F7076E" w:rsidRDefault="00F7076E" w:rsidP="009C637F">
      <w:pPr>
        <w:pStyle w:val="Estilo4"/>
        <w:outlineLvl w:val="9"/>
        <w:rPr>
          <w:lang w:val="es-419"/>
        </w:rPr>
      </w:pPr>
      <w:r>
        <w:t>Resultados:</w:t>
      </w:r>
    </w:p>
    <w:p w14:paraId="2B514EF1" w14:textId="77777777" w:rsidR="00F7076E" w:rsidRDefault="00F7076E" w:rsidP="009C637F">
      <w:pPr>
        <w:pStyle w:val="Estilo4"/>
        <w:numPr>
          <w:ilvl w:val="0"/>
          <w:numId w:val="570"/>
        </w:numPr>
        <w:outlineLvl w:val="9"/>
      </w:pPr>
      <w:r>
        <w:t>Total de peticiones: 1000</w:t>
      </w:r>
    </w:p>
    <w:p w14:paraId="694E3BEE" w14:textId="77777777" w:rsidR="00F7076E" w:rsidRDefault="00F7076E" w:rsidP="009C637F">
      <w:pPr>
        <w:pStyle w:val="Estilo4"/>
        <w:numPr>
          <w:ilvl w:val="0"/>
          <w:numId w:val="570"/>
        </w:numPr>
        <w:outlineLvl w:val="9"/>
      </w:pPr>
      <w:r>
        <w:t>Peticiones concurrentes: 10</w:t>
      </w:r>
    </w:p>
    <w:p w14:paraId="795E0521" w14:textId="77777777" w:rsidR="00F7076E" w:rsidRDefault="00F7076E" w:rsidP="009C637F">
      <w:pPr>
        <w:pStyle w:val="Estilo4"/>
        <w:numPr>
          <w:ilvl w:val="0"/>
          <w:numId w:val="570"/>
        </w:numPr>
        <w:outlineLvl w:val="9"/>
      </w:pPr>
      <w:r>
        <w:t>Tiempo total: 18.7 segundos</w:t>
      </w:r>
    </w:p>
    <w:p w14:paraId="26F7C3DE" w14:textId="77777777" w:rsidR="00F7076E" w:rsidRDefault="00F7076E" w:rsidP="009C637F">
      <w:pPr>
        <w:pStyle w:val="Estilo4"/>
        <w:numPr>
          <w:ilvl w:val="0"/>
          <w:numId w:val="570"/>
        </w:numPr>
        <w:outlineLvl w:val="9"/>
      </w:pPr>
      <w:r>
        <w:t>Peticiones por segundo: 53.5</w:t>
      </w:r>
    </w:p>
    <w:p w14:paraId="0A21DF50" w14:textId="77777777" w:rsidR="00F7076E" w:rsidRDefault="00F7076E" w:rsidP="009C637F">
      <w:pPr>
        <w:pStyle w:val="Estilo4"/>
        <w:numPr>
          <w:ilvl w:val="0"/>
          <w:numId w:val="570"/>
        </w:numPr>
        <w:outlineLvl w:val="9"/>
      </w:pPr>
      <w:r>
        <w:t>Tiempo promedio por petición: 187 ms</w:t>
      </w:r>
    </w:p>
    <w:p w14:paraId="5080B45D" w14:textId="77777777" w:rsidR="00F7076E" w:rsidRDefault="00F7076E" w:rsidP="009C637F">
      <w:pPr>
        <w:pStyle w:val="Estilo4"/>
        <w:numPr>
          <w:ilvl w:val="0"/>
          <w:numId w:val="570"/>
        </w:numPr>
        <w:outlineLvl w:val="9"/>
      </w:pPr>
      <w:r>
        <w:t>Tiempo promedio por petición (todas concurrentes): 18.7 ms</w:t>
      </w:r>
    </w:p>
    <w:p w14:paraId="74942561" w14:textId="77777777" w:rsidR="00F7076E" w:rsidRDefault="00F7076E" w:rsidP="009C637F">
      <w:pPr>
        <w:pStyle w:val="Estilo4"/>
        <w:numPr>
          <w:ilvl w:val="0"/>
          <w:numId w:val="570"/>
        </w:numPr>
        <w:outlineLvl w:val="9"/>
      </w:pPr>
      <w:r>
        <w:t>Tasa de fallos: 0%</w:t>
      </w:r>
    </w:p>
    <w:p w14:paraId="23818A7D" w14:textId="77777777" w:rsidR="00F7076E" w:rsidRPr="00F7076E" w:rsidRDefault="00F7076E" w:rsidP="009C637F">
      <w:pPr>
        <w:pStyle w:val="Estilo4"/>
        <w:outlineLvl w:val="9"/>
        <w:rPr>
          <w:lang w:val="es-419" w:eastAsia="es-419"/>
        </w:rPr>
      </w:pPr>
      <w:r w:rsidRPr="00F7076E">
        <w:rPr>
          <w:lang w:val="es-419" w:eastAsia="es-419"/>
        </w:rPr>
        <w:t>Prueba 7: Comparación de rendimiento MySQL</w:t>
      </w:r>
    </w:p>
    <w:p w14:paraId="3BAAB287" w14:textId="77777777" w:rsidR="00F7076E" w:rsidRPr="00F7076E" w:rsidRDefault="00F7076E" w:rsidP="009C637F">
      <w:pPr>
        <w:pStyle w:val="Estilo4"/>
        <w:outlineLvl w:val="9"/>
        <w:rPr>
          <w:lang w:val="es-419" w:eastAsia="es-419"/>
        </w:rPr>
      </w:pPr>
      <w:r w:rsidRPr="00F7076E">
        <w:rPr>
          <w:lang w:val="es-419" w:eastAsia="es-419"/>
        </w:rPr>
        <w:t>Consultas optimizadas vs no optimizadas:</w:t>
      </w:r>
    </w:p>
    <w:p w14:paraId="1E8FCC12" w14:textId="77777777" w:rsidR="00F7076E" w:rsidRPr="00F7076E" w:rsidRDefault="00F7076E" w:rsidP="009C637F">
      <w:pPr>
        <w:pStyle w:val="Estilo4"/>
        <w:outlineLvl w:val="9"/>
        <w:rPr>
          <w:lang w:val="es-419" w:eastAsia="es-419"/>
        </w:rPr>
      </w:pPr>
      <w:r w:rsidRPr="00F7076E">
        <w:rPr>
          <w:lang w:val="es-419" w:eastAsia="es-419"/>
        </w:rPr>
        <w:t>Consulta sin índice:</w:t>
      </w:r>
    </w:p>
    <w:p w14:paraId="2BBB1376" w14:textId="31C2D3C6" w:rsidR="00F7076E" w:rsidRDefault="00F7076E" w:rsidP="009C637F">
      <w:pPr>
        <w:pStyle w:val="Estilo4"/>
        <w:outlineLvl w:val="9"/>
      </w:pPr>
      <w:r>
        <w:rPr>
          <w:noProof/>
        </w:rPr>
        <w:drawing>
          <wp:inline distT="0" distB="0" distL="0" distR="0" wp14:anchorId="1A431CD0" wp14:editId="38574842">
            <wp:extent cx="5943600" cy="555625"/>
            <wp:effectExtent l="0" t="0" r="0" b="0"/>
            <wp:docPr id="160" name="Imagen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n 160"/>
                    <pic:cNvPicPr/>
                  </pic:nvPicPr>
                  <pic:blipFill>
                    <a:blip r:embed="rId167" cstate="print">
                      <a:extLst>
                        <a:ext uri="{28A0092B-C50C-407E-A947-70E740481C1C}">
                          <a14:useLocalDpi xmlns:a14="http://schemas.microsoft.com/office/drawing/2010/main" val="0"/>
                        </a:ext>
                      </a:extLst>
                    </a:blip>
                    <a:stretch>
                      <a:fillRect/>
                    </a:stretch>
                  </pic:blipFill>
                  <pic:spPr>
                    <a:xfrm>
                      <a:off x="0" y="0"/>
                      <a:ext cx="5943600" cy="555625"/>
                    </a:xfrm>
                    <a:prstGeom prst="rect">
                      <a:avLst/>
                    </a:prstGeom>
                  </pic:spPr>
                </pic:pic>
              </a:graphicData>
            </a:graphic>
          </wp:inline>
        </w:drawing>
      </w:r>
    </w:p>
    <w:p w14:paraId="24313843" w14:textId="77777777" w:rsidR="00E33797" w:rsidRDefault="00E33797" w:rsidP="009C637F">
      <w:pPr>
        <w:pStyle w:val="Estilo4"/>
        <w:outlineLvl w:val="9"/>
        <w:rPr>
          <w:lang w:val="es-419"/>
        </w:rPr>
      </w:pPr>
      <w:r>
        <w:t>Tiempo: ~456 ms (scan completo de tabla)</w:t>
      </w:r>
    </w:p>
    <w:p w14:paraId="0F48336A" w14:textId="77777777" w:rsidR="00E33797" w:rsidRDefault="00E33797" w:rsidP="009C637F">
      <w:pPr>
        <w:pStyle w:val="Estilo4"/>
        <w:outlineLvl w:val="9"/>
      </w:pPr>
      <w:r>
        <w:t>Consulta con índice en fecha:</w:t>
      </w:r>
    </w:p>
    <w:p w14:paraId="39E22CDD" w14:textId="77777777" w:rsidR="00E33797" w:rsidRDefault="00E33797" w:rsidP="009C637F">
      <w:pPr>
        <w:pStyle w:val="Estilo4"/>
        <w:outlineLvl w:val="9"/>
        <w:rPr>
          <w:lang w:val="es-419"/>
        </w:rPr>
      </w:pPr>
      <w:r>
        <w:rPr>
          <w:rStyle w:val="Textoennegrita"/>
        </w:rPr>
        <w:t>Componentes del tiempo de respuesta:</w:t>
      </w:r>
    </w:p>
    <w:p w14:paraId="34DFDE8C" w14:textId="0498E5AC" w:rsidR="00E33797" w:rsidRDefault="007973B4" w:rsidP="007973B4">
      <w:pPr>
        <w:pStyle w:val="TableParagraph"/>
      </w:pPr>
      <w:bookmarkStart w:id="575" w:name="_Toc218088811"/>
      <w:r>
        <w:t>Análisis detallado del tiempo total (consultar.php con 50 registros)</w:t>
      </w:r>
      <w:bookmarkEnd w:id="575"/>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816"/>
        <w:gridCol w:w="1910"/>
        <w:gridCol w:w="2779"/>
      </w:tblGrid>
      <w:tr w:rsidR="00E33797" w:rsidRPr="00E33797" w14:paraId="360B5D68" w14:textId="77777777" w:rsidTr="009620BC">
        <w:trPr>
          <w:tblHeader/>
          <w:jc w:val="right"/>
        </w:trPr>
        <w:tc>
          <w:tcPr>
            <w:tcW w:w="3114" w:type="dxa"/>
            <w:vAlign w:val="center"/>
            <w:hideMark/>
          </w:tcPr>
          <w:p w14:paraId="1802555F" w14:textId="77777777" w:rsidR="00E33797" w:rsidRPr="00E33797" w:rsidRDefault="00E33797" w:rsidP="009C637F">
            <w:pPr>
              <w:widowControl/>
              <w:autoSpaceDE/>
              <w:autoSpaceDN/>
              <w:spacing w:after="0" w:line="240" w:lineRule="auto"/>
              <w:jc w:val="center"/>
              <w:rPr>
                <w:b/>
                <w:bCs/>
                <w:szCs w:val="24"/>
                <w:lang w:val="es-419" w:eastAsia="es-419"/>
              </w:rPr>
            </w:pPr>
            <w:r w:rsidRPr="00E33797">
              <w:rPr>
                <w:b/>
                <w:bCs/>
                <w:szCs w:val="24"/>
                <w:lang w:val="es-419" w:eastAsia="es-419"/>
              </w:rPr>
              <w:t>Componente</w:t>
            </w:r>
          </w:p>
        </w:tc>
        <w:tc>
          <w:tcPr>
            <w:tcW w:w="1559" w:type="dxa"/>
            <w:vAlign w:val="center"/>
            <w:hideMark/>
          </w:tcPr>
          <w:p w14:paraId="2C91CC45" w14:textId="77777777" w:rsidR="00E33797" w:rsidRPr="00E33797" w:rsidRDefault="00E33797" w:rsidP="009C637F">
            <w:pPr>
              <w:widowControl/>
              <w:autoSpaceDE/>
              <w:autoSpaceDN/>
              <w:spacing w:after="0" w:line="240" w:lineRule="auto"/>
              <w:jc w:val="center"/>
              <w:rPr>
                <w:b/>
                <w:bCs/>
                <w:szCs w:val="24"/>
                <w:lang w:val="es-419" w:eastAsia="es-419"/>
              </w:rPr>
            </w:pPr>
            <w:r w:rsidRPr="00E33797">
              <w:rPr>
                <w:b/>
                <w:bCs/>
                <w:szCs w:val="24"/>
                <w:lang w:val="es-419" w:eastAsia="es-419"/>
              </w:rPr>
              <w:t>Tiempo (ms)</w:t>
            </w:r>
          </w:p>
        </w:tc>
        <w:tc>
          <w:tcPr>
            <w:tcW w:w="2268" w:type="dxa"/>
            <w:vAlign w:val="center"/>
            <w:hideMark/>
          </w:tcPr>
          <w:p w14:paraId="705633BA" w14:textId="77777777" w:rsidR="00E33797" w:rsidRPr="00E33797" w:rsidRDefault="00E33797" w:rsidP="009C637F">
            <w:pPr>
              <w:widowControl/>
              <w:autoSpaceDE/>
              <w:autoSpaceDN/>
              <w:spacing w:after="0" w:line="240" w:lineRule="auto"/>
              <w:jc w:val="center"/>
              <w:rPr>
                <w:b/>
                <w:bCs/>
                <w:szCs w:val="24"/>
                <w:lang w:val="es-419" w:eastAsia="es-419"/>
              </w:rPr>
            </w:pPr>
            <w:r w:rsidRPr="00E33797">
              <w:rPr>
                <w:b/>
                <w:bCs/>
                <w:szCs w:val="24"/>
                <w:lang w:val="es-419" w:eastAsia="es-419"/>
              </w:rPr>
              <w:t>Porcentaje</w:t>
            </w:r>
          </w:p>
        </w:tc>
      </w:tr>
      <w:tr w:rsidR="00E33797" w:rsidRPr="00E33797" w14:paraId="6BD2175E" w14:textId="77777777" w:rsidTr="009620BC">
        <w:trPr>
          <w:jc w:val="right"/>
        </w:trPr>
        <w:tc>
          <w:tcPr>
            <w:tcW w:w="3114" w:type="dxa"/>
            <w:vAlign w:val="center"/>
            <w:hideMark/>
          </w:tcPr>
          <w:p w14:paraId="6D0B3BEA"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Conexión PDO a MySQL</w:t>
            </w:r>
          </w:p>
        </w:tc>
        <w:tc>
          <w:tcPr>
            <w:tcW w:w="1559" w:type="dxa"/>
            <w:vAlign w:val="center"/>
            <w:hideMark/>
          </w:tcPr>
          <w:p w14:paraId="630677BE"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8</w:t>
            </w:r>
          </w:p>
        </w:tc>
        <w:tc>
          <w:tcPr>
            <w:tcW w:w="2268" w:type="dxa"/>
            <w:vAlign w:val="center"/>
            <w:hideMark/>
          </w:tcPr>
          <w:p w14:paraId="0A2C980E"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5.6%</w:t>
            </w:r>
          </w:p>
        </w:tc>
      </w:tr>
      <w:tr w:rsidR="00E33797" w:rsidRPr="00E33797" w14:paraId="6E9C6BA3" w14:textId="77777777" w:rsidTr="009620BC">
        <w:trPr>
          <w:jc w:val="right"/>
        </w:trPr>
        <w:tc>
          <w:tcPr>
            <w:tcW w:w="3114" w:type="dxa"/>
            <w:vAlign w:val="center"/>
            <w:hideMark/>
          </w:tcPr>
          <w:p w14:paraId="75D75985"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Ejecución query SELECT</w:t>
            </w:r>
          </w:p>
        </w:tc>
        <w:tc>
          <w:tcPr>
            <w:tcW w:w="1559" w:type="dxa"/>
            <w:vAlign w:val="center"/>
            <w:hideMark/>
          </w:tcPr>
          <w:p w14:paraId="61924491"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23</w:t>
            </w:r>
          </w:p>
        </w:tc>
        <w:tc>
          <w:tcPr>
            <w:tcW w:w="2268" w:type="dxa"/>
            <w:vAlign w:val="center"/>
            <w:hideMark/>
          </w:tcPr>
          <w:p w14:paraId="435D5541"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16.2%</w:t>
            </w:r>
          </w:p>
        </w:tc>
      </w:tr>
      <w:tr w:rsidR="00E33797" w:rsidRPr="00E33797" w14:paraId="0BDFF633" w14:textId="77777777" w:rsidTr="009620BC">
        <w:trPr>
          <w:jc w:val="right"/>
        </w:trPr>
        <w:tc>
          <w:tcPr>
            <w:tcW w:w="3114" w:type="dxa"/>
            <w:vAlign w:val="center"/>
            <w:hideMark/>
          </w:tcPr>
          <w:p w14:paraId="01DA41EE"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Fetch de resultados</w:t>
            </w:r>
          </w:p>
        </w:tc>
        <w:tc>
          <w:tcPr>
            <w:tcW w:w="1559" w:type="dxa"/>
            <w:vAlign w:val="center"/>
            <w:hideMark/>
          </w:tcPr>
          <w:p w14:paraId="2D2008BA"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12</w:t>
            </w:r>
          </w:p>
        </w:tc>
        <w:tc>
          <w:tcPr>
            <w:tcW w:w="2268" w:type="dxa"/>
            <w:vAlign w:val="center"/>
            <w:hideMark/>
          </w:tcPr>
          <w:p w14:paraId="40FB8311"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8.5%</w:t>
            </w:r>
          </w:p>
        </w:tc>
      </w:tr>
      <w:tr w:rsidR="00E33797" w:rsidRPr="00E33797" w14:paraId="1851EC63" w14:textId="77777777" w:rsidTr="009620BC">
        <w:trPr>
          <w:jc w:val="right"/>
        </w:trPr>
        <w:tc>
          <w:tcPr>
            <w:tcW w:w="3114" w:type="dxa"/>
            <w:vAlign w:val="center"/>
            <w:hideMark/>
          </w:tcPr>
          <w:p w14:paraId="29F4BFE5"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Construcción JSON</w:t>
            </w:r>
          </w:p>
        </w:tc>
        <w:tc>
          <w:tcPr>
            <w:tcW w:w="1559" w:type="dxa"/>
            <w:vAlign w:val="center"/>
            <w:hideMark/>
          </w:tcPr>
          <w:p w14:paraId="2D7284F7"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34</w:t>
            </w:r>
          </w:p>
        </w:tc>
        <w:tc>
          <w:tcPr>
            <w:tcW w:w="2268" w:type="dxa"/>
            <w:vAlign w:val="center"/>
            <w:hideMark/>
          </w:tcPr>
          <w:p w14:paraId="1D63CA3B"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23.9%</w:t>
            </w:r>
          </w:p>
        </w:tc>
      </w:tr>
      <w:tr w:rsidR="00E33797" w:rsidRPr="00E33797" w14:paraId="2CC29457" w14:textId="77777777" w:rsidTr="009620BC">
        <w:trPr>
          <w:jc w:val="right"/>
        </w:trPr>
        <w:tc>
          <w:tcPr>
            <w:tcW w:w="3114" w:type="dxa"/>
            <w:vAlign w:val="center"/>
            <w:hideMark/>
          </w:tcPr>
          <w:p w14:paraId="19E65939"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Envío de respuesta</w:t>
            </w:r>
          </w:p>
        </w:tc>
        <w:tc>
          <w:tcPr>
            <w:tcW w:w="1559" w:type="dxa"/>
            <w:vAlign w:val="center"/>
            <w:hideMark/>
          </w:tcPr>
          <w:p w14:paraId="34F9AF95"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65</w:t>
            </w:r>
          </w:p>
        </w:tc>
        <w:tc>
          <w:tcPr>
            <w:tcW w:w="2268" w:type="dxa"/>
            <w:vAlign w:val="center"/>
            <w:hideMark/>
          </w:tcPr>
          <w:p w14:paraId="69D1B2BB" w14:textId="77777777" w:rsidR="00E33797" w:rsidRPr="00E33797" w:rsidRDefault="00E33797" w:rsidP="009C637F">
            <w:pPr>
              <w:widowControl/>
              <w:autoSpaceDE/>
              <w:autoSpaceDN/>
              <w:spacing w:after="0" w:line="240" w:lineRule="auto"/>
              <w:jc w:val="left"/>
              <w:rPr>
                <w:szCs w:val="24"/>
                <w:lang w:val="es-419" w:eastAsia="es-419"/>
              </w:rPr>
            </w:pPr>
            <w:r w:rsidRPr="00E33797">
              <w:rPr>
                <w:szCs w:val="24"/>
                <w:lang w:val="es-419" w:eastAsia="es-419"/>
              </w:rPr>
              <w:t>45.8%</w:t>
            </w:r>
          </w:p>
        </w:tc>
      </w:tr>
      <w:tr w:rsidR="00E33797" w:rsidRPr="00E33797" w14:paraId="42EC1273" w14:textId="77777777" w:rsidTr="009620BC">
        <w:trPr>
          <w:jc w:val="right"/>
        </w:trPr>
        <w:tc>
          <w:tcPr>
            <w:tcW w:w="3114" w:type="dxa"/>
            <w:vAlign w:val="center"/>
            <w:hideMark/>
          </w:tcPr>
          <w:p w14:paraId="3FC1905E" w14:textId="77777777" w:rsidR="00E33797" w:rsidRPr="00E33797" w:rsidRDefault="00E33797" w:rsidP="009C637F">
            <w:pPr>
              <w:widowControl/>
              <w:autoSpaceDE/>
              <w:autoSpaceDN/>
              <w:spacing w:after="0" w:line="240" w:lineRule="auto"/>
              <w:jc w:val="left"/>
              <w:rPr>
                <w:szCs w:val="24"/>
                <w:lang w:val="es-419" w:eastAsia="es-419"/>
              </w:rPr>
            </w:pPr>
            <w:r w:rsidRPr="00E33797">
              <w:rPr>
                <w:b/>
                <w:bCs/>
                <w:szCs w:val="24"/>
                <w:lang w:val="es-419" w:eastAsia="es-419"/>
              </w:rPr>
              <w:t>TOTAL</w:t>
            </w:r>
          </w:p>
        </w:tc>
        <w:tc>
          <w:tcPr>
            <w:tcW w:w="1559" w:type="dxa"/>
            <w:vAlign w:val="center"/>
            <w:hideMark/>
          </w:tcPr>
          <w:p w14:paraId="7FCC39EA" w14:textId="77777777" w:rsidR="00E33797" w:rsidRPr="00E33797" w:rsidRDefault="00E33797" w:rsidP="009C637F">
            <w:pPr>
              <w:widowControl/>
              <w:autoSpaceDE/>
              <w:autoSpaceDN/>
              <w:spacing w:after="0" w:line="240" w:lineRule="auto"/>
              <w:jc w:val="left"/>
              <w:rPr>
                <w:szCs w:val="24"/>
                <w:lang w:val="es-419" w:eastAsia="es-419"/>
              </w:rPr>
            </w:pPr>
            <w:r w:rsidRPr="00E33797">
              <w:rPr>
                <w:b/>
                <w:bCs/>
                <w:szCs w:val="24"/>
                <w:lang w:val="es-419" w:eastAsia="es-419"/>
              </w:rPr>
              <w:t>142</w:t>
            </w:r>
          </w:p>
        </w:tc>
        <w:tc>
          <w:tcPr>
            <w:tcW w:w="2268" w:type="dxa"/>
            <w:vAlign w:val="center"/>
            <w:hideMark/>
          </w:tcPr>
          <w:p w14:paraId="58D6C90E" w14:textId="77777777" w:rsidR="00E33797" w:rsidRPr="00E33797" w:rsidRDefault="00E33797" w:rsidP="009C637F">
            <w:pPr>
              <w:widowControl/>
              <w:autoSpaceDE/>
              <w:autoSpaceDN/>
              <w:spacing w:after="0" w:line="240" w:lineRule="auto"/>
              <w:jc w:val="left"/>
              <w:rPr>
                <w:szCs w:val="24"/>
                <w:lang w:val="es-419" w:eastAsia="es-419"/>
              </w:rPr>
            </w:pPr>
            <w:r w:rsidRPr="00E33797">
              <w:rPr>
                <w:b/>
                <w:bCs/>
                <w:szCs w:val="24"/>
                <w:lang w:val="es-419" w:eastAsia="es-419"/>
              </w:rPr>
              <w:t>100%</w:t>
            </w:r>
          </w:p>
        </w:tc>
      </w:tr>
    </w:tbl>
    <w:p w14:paraId="7175A4E3" w14:textId="77777777" w:rsidR="00E33797" w:rsidRDefault="00E33797" w:rsidP="009C637F">
      <w:pPr>
        <w:pStyle w:val="Estilo4"/>
        <w:outlineLvl w:val="9"/>
        <w:rPr>
          <w:lang w:val="es-419"/>
        </w:rPr>
      </w:pPr>
      <w:r>
        <w:t>Componente dominante: El envío de respuesta (red y compresión) representa casi la mitad del tiempo total.</w:t>
      </w:r>
    </w:p>
    <w:p w14:paraId="4943820A" w14:textId="77777777" w:rsidR="00E33797" w:rsidRDefault="00E33797" w:rsidP="009C637F">
      <w:pPr>
        <w:pStyle w:val="Estilo4"/>
        <w:outlineLvl w:val="9"/>
      </w:pPr>
      <w:r>
        <w:rPr>
          <w:rStyle w:val="Textoennegrita"/>
        </w:rPr>
        <w:t>Optimizaciones implementadas:</w:t>
      </w:r>
    </w:p>
    <w:p w14:paraId="3DE090ED" w14:textId="77777777" w:rsidR="00E33797" w:rsidRDefault="00E33797" w:rsidP="009C637F">
      <w:pPr>
        <w:pStyle w:val="Estilo4"/>
        <w:numPr>
          <w:ilvl w:val="0"/>
          <w:numId w:val="571"/>
        </w:numPr>
        <w:outlineLvl w:val="9"/>
      </w:pPr>
      <w:r>
        <w:rPr>
          <w:rStyle w:val="Textoennegrita"/>
        </w:rPr>
        <w:t>Índices en base de datos:</w:t>
      </w:r>
      <w:r>
        <w:t xml:space="preserve"> </w:t>
      </w:r>
    </w:p>
    <w:p w14:paraId="6B249F06" w14:textId="77777777" w:rsidR="00E33797" w:rsidRDefault="00E33797" w:rsidP="009C637F">
      <w:pPr>
        <w:pStyle w:val="Estilo4"/>
        <w:numPr>
          <w:ilvl w:val="0"/>
          <w:numId w:val="572"/>
        </w:numPr>
        <w:outlineLvl w:val="9"/>
      </w:pPr>
      <w:r>
        <w:t xml:space="preserve">Índice en columna </w:t>
      </w:r>
      <w:r>
        <w:rPr>
          <w:rStyle w:val="CdigoHTML"/>
        </w:rPr>
        <w:t>fecha</w:t>
      </w:r>
      <w:r>
        <w:t xml:space="preserve"> para consultas por rango de fechas</w:t>
      </w:r>
    </w:p>
    <w:p w14:paraId="76F59B98" w14:textId="77777777" w:rsidR="00E33797" w:rsidRDefault="00E33797" w:rsidP="009C637F">
      <w:pPr>
        <w:pStyle w:val="Estilo4"/>
        <w:numPr>
          <w:ilvl w:val="0"/>
          <w:numId w:val="572"/>
        </w:numPr>
        <w:outlineLvl w:val="9"/>
      </w:pPr>
      <w:r>
        <w:t>Índice compuesto (fecha, hora) para ordenamiento eficiente</w:t>
      </w:r>
    </w:p>
    <w:p w14:paraId="475EFE25" w14:textId="77777777" w:rsidR="00E33797" w:rsidRDefault="00E33797" w:rsidP="009C637F">
      <w:pPr>
        <w:pStyle w:val="Estilo4"/>
        <w:numPr>
          <w:ilvl w:val="0"/>
          <w:numId w:val="571"/>
        </w:numPr>
        <w:outlineLvl w:val="9"/>
      </w:pPr>
      <w:r>
        <w:rPr>
          <w:rStyle w:val="Textoennegrita"/>
        </w:rPr>
        <w:t>Prepared statements:</w:t>
      </w:r>
      <w:r>
        <w:t xml:space="preserve"> </w:t>
      </w:r>
    </w:p>
    <w:p w14:paraId="2248A8E3" w14:textId="77777777" w:rsidR="00E33797" w:rsidRDefault="00E33797" w:rsidP="009C637F">
      <w:pPr>
        <w:pStyle w:val="Estilo4"/>
        <w:numPr>
          <w:ilvl w:val="0"/>
          <w:numId w:val="573"/>
        </w:numPr>
        <w:outlineLvl w:val="9"/>
      </w:pPr>
      <w:r>
        <w:t>Previenen inyección SQL</w:t>
      </w:r>
    </w:p>
    <w:p w14:paraId="5883BEF7" w14:textId="77777777" w:rsidR="00E33797" w:rsidRDefault="00E33797" w:rsidP="009C637F">
      <w:pPr>
        <w:pStyle w:val="Estilo4"/>
        <w:numPr>
          <w:ilvl w:val="0"/>
          <w:numId w:val="573"/>
        </w:numPr>
        <w:outlineLvl w:val="9"/>
      </w:pPr>
      <w:r>
        <w:t>Mejoran rendimiento en consultas repetidas</w:t>
      </w:r>
    </w:p>
    <w:p w14:paraId="5141F3E7" w14:textId="77777777" w:rsidR="00E33797" w:rsidRDefault="00E33797" w:rsidP="009C637F">
      <w:pPr>
        <w:pStyle w:val="Estilo4"/>
        <w:numPr>
          <w:ilvl w:val="0"/>
          <w:numId w:val="571"/>
        </w:numPr>
        <w:outlineLvl w:val="9"/>
      </w:pPr>
      <w:r>
        <w:rPr>
          <w:rStyle w:val="Textoennegrita"/>
        </w:rPr>
        <w:t>Caché de conexión PDO:</w:t>
      </w:r>
      <w:r>
        <w:t xml:space="preserve"> </w:t>
      </w:r>
    </w:p>
    <w:p w14:paraId="6A36CD84" w14:textId="77777777" w:rsidR="00E33797" w:rsidRDefault="00E33797" w:rsidP="009C637F">
      <w:pPr>
        <w:pStyle w:val="Estilo4"/>
        <w:numPr>
          <w:ilvl w:val="0"/>
          <w:numId w:val="574"/>
        </w:numPr>
        <w:outlineLvl w:val="9"/>
      </w:pPr>
      <w:r>
        <w:t>Conexión persistente reduce overhead de autenticación</w:t>
      </w:r>
    </w:p>
    <w:p w14:paraId="537730AC" w14:textId="77777777" w:rsidR="00E33797" w:rsidRDefault="00E33797" w:rsidP="009C637F">
      <w:pPr>
        <w:pStyle w:val="Estilo4"/>
        <w:numPr>
          <w:ilvl w:val="0"/>
          <w:numId w:val="574"/>
        </w:numPr>
        <w:outlineLvl w:val="9"/>
      </w:pPr>
      <w:r>
        <w:t>Implementado mediante singleton pattern</w:t>
      </w:r>
    </w:p>
    <w:p w14:paraId="6A1CC81C" w14:textId="6FEBAB03" w:rsidR="007E23BA" w:rsidRDefault="007E23BA" w:rsidP="009C637F">
      <w:pPr>
        <w:pStyle w:val="Estilo4"/>
        <w:outlineLvl w:val="9"/>
        <w:rPr>
          <w:rStyle w:val="Textoennegrita"/>
        </w:rPr>
      </w:pPr>
      <w:r>
        <w:rPr>
          <w:rStyle w:val="Textoennegrita"/>
        </w:rPr>
        <w:br w:type="page"/>
      </w:r>
    </w:p>
    <w:p w14:paraId="1E9309A8" w14:textId="767B0FDF" w:rsidR="00E33797" w:rsidRDefault="00E33797" w:rsidP="009C637F">
      <w:pPr>
        <w:pStyle w:val="Estilo4"/>
        <w:numPr>
          <w:ilvl w:val="0"/>
          <w:numId w:val="571"/>
        </w:numPr>
        <w:outlineLvl w:val="9"/>
      </w:pPr>
      <w:r>
        <w:rPr>
          <w:rStyle w:val="Textoennegrita"/>
        </w:rPr>
        <w:t>Compresión gzip:</w:t>
      </w:r>
      <w:r>
        <w:t xml:space="preserve"> </w:t>
      </w:r>
    </w:p>
    <w:p w14:paraId="09E63D56" w14:textId="77777777" w:rsidR="00E33797" w:rsidRDefault="00E33797" w:rsidP="009C637F">
      <w:pPr>
        <w:pStyle w:val="Estilo4"/>
        <w:numPr>
          <w:ilvl w:val="0"/>
          <w:numId w:val="575"/>
        </w:numPr>
        <w:outlineLvl w:val="9"/>
      </w:pPr>
      <w:r>
        <w:t>Respuestas JSON comprimidas automáticamente por Apache</w:t>
      </w:r>
    </w:p>
    <w:p w14:paraId="60CBD4C5" w14:textId="77777777" w:rsidR="00E33797" w:rsidRDefault="00E33797" w:rsidP="009C637F">
      <w:pPr>
        <w:pStyle w:val="Estilo4"/>
        <w:numPr>
          <w:ilvl w:val="0"/>
          <w:numId w:val="575"/>
        </w:numPr>
        <w:outlineLvl w:val="9"/>
      </w:pPr>
      <w:r>
        <w:t>Reducción ~70% del tamaño de transferencia</w:t>
      </w:r>
    </w:p>
    <w:p w14:paraId="06AE832E" w14:textId="77777777" w:rsidR="00E33797" w:rsidRDefault="00E33797" w:rsidP="009C637F">
      <w:pPr>
        <w:pStyle w:val="Estilo4"/>
        <w:numPr>
          <w:ilvl w:val="0"/>
          <w:numId w:val="571"/>
        </w:numPr>
        <w:outlineLvl w:val="9"/>
      </w:pPr>
      <w:r>
        <w:rPr>
          <w:rStyle w:val="Textoennegrita"/>
        </w:rPr>
        <w:t>Limitación de resultados:</w:t>
      </w:r>
      <w:r>
        <w:t xml:space="preserve"> </w:t>
      </w:r>
    </w:p>
    <w:p w14:paraId="6FEB279E" w14:textId="77777777" w:rsidR="00E33797" w:rsidRDefault="00E33797" w:rsidP="009C637F">
      <w:pPr>
        <w:pStyle w:val="Estilo4"/>
        <w:numPr>
          <w:ilvl w:val="0"/>
          <w:numId w:val="576"/>
        </w:numPr>
        <w:outlineLvl w:val="9"/>
      </w:pPr>
      <w:r>
        <w:t xml:space="preserve">Parámetro </w:t>
      </w:r>
      <w:r>
        <w:rPr>
          <w:rStyle w:val="CdigoHTML"/>
        </w:rPr>
        <w:t>limite</w:t>
      </w:r>
      <w:r>
        <w:t xml:space="preserve"> en consultar.php</w:t>
      </w:r>
    </w:p>
    <w:p w14:paraId="2B5BC32C" w14:textId="77777777" w:rsidR="00E33797" w:rsidRDefault="00E33797" w:rsidP="009C637F">
      <w:pPr>
        <w:pStyle w:val="Estilo4"/>
        <w:numPr>
          <w:ilvl w:val="0"/>
          <w:numId w:val="576"/>
        </w:numPr>
        <w:outlineLvl w:val="9"/>
      </w:pPr>
      <w:r>
        <w:t>Evita transferencias masivas innecesarias</w:t>
      </w:r>
    </w:p>
    <w:p w14:paraId="236A8458" w14:textId="2F8FAB67" w:rsidR="00E33797" w:rsidRPr="00E33797" w:rsidRDefault="007973B4" w:rsidP="007973B4">
      <w:pPr>
        <w:pStyle w:val="TableParagraph"/>
      </w:pPr>
      <w:bookmarkStart w:id="576" w:name="_Toc218088812"/>
      <w:r w:rsidRPr="00E33797">
        <w:rPr>
          <w:b/>
          <w:bCs/>
        </w:rPr>
        <w:t>Comparación con benchmarks de la industria</w:t>
      </w:r>
      <w:bookmarkEnd w:id="57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172"/>
        <w:gridCol w:w="1627"/>
        <w:gridCol w:w="2203"/>
        <w:gridCol w:w="1503"/>
      </w:tblGrid>
      <w:tr w:rsidR="00E33797" w:rsidRPr="009620BC" w14:paraId="758640C7" w14:textId="77777777" w:rsidTr="009620BC">
        <w:trPr>
          <w:tblHeader/>
          <w:jc w:val="right"/>
        </w:trPr>
        <w:tc>
          <w:tcPr>
            <w:tcW w:w="3303" w:type="dxa"/>
            <w:vAlign w:val="center"/>
            <w:hideMark/>
          </w:tcPr>
          <w:p w14:paraId="177676E9" w14:textId="77777777" w:rsidR="00E33797" w:rsidRPr="009620BC" w:rsidRDefault="00E33797" w:rsidP="009C637F">
            <w:pPr>
              <w:widowControl/>
              <w:autoSpaceDE/>
              <w:autoSpaceDN/>
              <w:spacing w:after="0" w:line="240" w:lineRule="auto"/>
              <w:jc w:val="center"/>
              <w:rPr>
                <w:b/>
                <w:bCs/>
                <w:sz w:val="22"/>
                <w:lang w:val="es-419" w:eastAsia="es-419"/>
              </w:rPr>
            </w:pPr>
            <w:r w:rsidRPr="009620BC">
              <w:rPr>
                <w:b/>
                <w:bCs/>
                <w:sz w:val="22"/>
                <w:lang w:val="es-419" w:eastAsia="es-419"/>
              </w:rPr>
              <w:t>Métrica</w:t>
            </w:r>
          </w:p>
        </w:tc>
        <w:tc>
          <w:tcPr>
            <w:tcW w:w="1694" w:type="dxa"/>
            <w:vAlign w:val="center"/>
            <w:hideMark/>
          </w:tcPr>
          <w:p w14:paraId="36BC8231" w14:textId="77777777" w:rsidR="00E33797" w:rsidRPr="009620BC" w:rsidRDefault="00E33797" w:rsidP="009C637F">
            <w:pPr>
              <w:widowControl/>
              <w:autoSpaceDE/>
              <w:autoSpaceDN/>
              <w:spacing w:after="0" w:line="240" w:lineRule="auto"/>
              <w:jc w:val="center"/>
              <w:rPr>
                <w:b/>
                <w:bCs/>
                <w:sz w:val="22"/>
                <w:lang w:val="es-419" w:eastAsia="es-419"/>
              </w:rPr>
            </w:pPr>
            <w:r w:rsidRPr="009620BC">
              <w:rPr>
                <w:b/>
                <w:bCs/>
                <w:sz w:val="22"/>
                <w:lang w:val="es-419" w:eastAsia="es-419"/>
              </w:rPr>
              <w:t>Nuestro sistema</w:t>
            </w:r>
          </w:p>
        </w:tc>
        <w:tc>
          <w:tcPr>
            <w:tcW w:w="2294" w:type="dxa"/>
            <w:vAlign w:val="center"/>
            <w:hideMark/>
          </w:tcPr>
          <w:p w14:paraId="78DB5874" w14:textId="77777777" w:rsidR="00E33797" w:rsidRPr="009620BC" w:rsidRDefault="00E33797" w:rsidP="009C637F">
            <w:pPr>
              <w:widowControl/>
              <w:autoSpaceDE/>
              <w:autoSpaceDN/>
              <w:spacing w:after="0" w:line="240" w:lineRule="auto"/>
              <w:jc w:val="center"/>
              <w:rPr>
                <w:b/>
                <w:bCs/>
                <w:sz w:val="22"/>
                <w:lang w:val="es-419" w:eastAsia="es-419"/>
              </w:rPr>
            </w:pPr>
            <w:r w:rsidRPr="009620BC">
              <w:rPr>
                <w:b/>
                <w:bCs/>
                <w:sz w:val="22"/>
                <w:lang w:val="es-419" w:eastAsia="es-419"/>
              </w:rPr>
              <w:t>Benchmark aceptable</w:t>
            </w:r>
          </w:p>
        </w:tc>
        <w:tc>
          <w:tcPr>
            <w:tcW w:w="1565" w:type="dxa"/>
            <w:vAlign w:val="center"/>
            <w:hideMark/>
          </w:tcPr>
          <w:p w14:paraId="11DD655C" w14:textId="77777777" w:rsidR="00E33797" w:rsidRPr="009620BC" w:rsidRDefault="00E33797" w:rsidP="009C637F">
            <w:pPr>
              <w:widowControl/>
              <w:autoSpaceDE/>
              <w:autoSpaceDN/>
              <w:spacing w:after="0" w:line="240" w:lineRule="auto"/>
              <w:jc w:val="center"/>
              <w:rPr>
                <w:b/>
                <w:bCs/>
                <w:sz w:val="22"/>
                <w:lang w:val="es-419" w:eastAsia="es-419"/>
              </w:rPr>
            </w:pPr>
            <w:r w:rsidRPr="009620BC">
              <w:rPr>
                <w:b/>
                <w:bCs/>
                <w:sz w:val="22"/>
                <w:lang w:val="es-419" w:eastAsia="es-419"/>
              </w:rPr>
              <w:t>Evaluación</w:t>
            </w:r>
          </w:p>
        </w:tc>
      </w:tr>
      <w:tr w:rsidR="00E33797" w:rsidRPr="009620BC" w14:paraId="17E59782" w14:textId="77777777" w:rsidTr="009620BC">
        <w:trPr>
          <w:jc w:val="right"/>
        </w:trPr>
        <w:tc>
          <w:tcPr>
            <w:tcW w:w="3303" w:type="dxa"/>
            <w:vAlign w:val="center"/>
            <w:hideMark/>
          </w:tcPr>
          <w:p w14:paraId="3A7001A3"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Tiempo respuesta API (&lt;100 reg)</w:t>
            </w:r>
          </w:p>
        </w:tc>
        <w:tc>
          <w:tcPr>
            <w:tcW w:w="1694" w:type="dxa"/>
            <w:vAlign w:val="center"/>
            <w:hideMark/>
          </w:tcPr>
          <w:p w14:paraId="75FBA10E"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142 ms</w:t>
            </w:r>
          </w:p>
        </w:tc>
        <w:tc>
          <w:tcPr>
            <w:tcW w:w="2294" w:type="dxa"/>
            <w:vAlign w:val="center"/>
            <w:hideMark/>
          </w:tcPr>
          <w:p w14:paraId="515E83EE"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&lt;500 ms</w:t>
            </w:r>
          </w:p>
        </w:tc>
        <w:tc>
          <w:tcPr>
            <w:tcW w:w="1565" w:type="dxa"/>
            <w:vAlign w:val="center"/>
            <w:hideMark/>
          </w:tcPr>
          <w:p w14:paraId="31F82664" w14:textId="77777777" w:rsidR="00E33797" w:rsidRPr="009620BC" w:rsidRDefault="00E33797" w:rsidP="009C637F">
            <w:pPr>
              <w:widowControl/>
              <w:autoSpaceDE/>
              <w:autoSpaceDN/>
              <w:spacing w:after="0" w:line="240" w:lineRule="auto"/>
              <w:jc w:val="left"/>
              <w:rPr>
                <w:sz w:val="22"/>
                <w:lang w:val="es-419" w:eastAsia="es-419"/>
              </w:rPr>
            </w:pPr>
            <w:r w:rsidRPr="009620BC">
              <w:rPr>
                <w:rFonts w:ascii="Segoe UI Emoji" w:hAnsi="Segoe UI Emoji" w:cs="Segoe UI Emoji"/>
                <w:sz w:val="22"/>
                <w:lang w:val="es-419" w:eastAsia="es-419"/>
              </w:rPr>
              <w:t>✅</w:t>
            </w:r>
            <w:r w:rsidRPr="009620BC">
              <w:rPr>
                <w:sz w:val="22"/>
                <w:lang w:val="es-419" w:eastAsia="es-419"/>
              </w:rPr>
              <w:t xml:space="preserve"> Excelente</w:t>
            </w:r>
          </w:p>
        </w:tc>
      </w:tr>
      <w:tr w:rsidR="00E33797" w:rsidRPr="009620BC" w14:paraId="563C59A0" w14:textId="77777777" w:rsidTr="009620BC">
        <w:trPr>
          <w:jc w:val="right"/>
        </w:trPr>
        <w:tc>
          <w:tcPr>
            <w:tcW w:w="3303" w:type="dxa"/>
            <w:vAlign w:val="center"/>
            <w:hideMark/>
          </w:tcPr>
          <w:p w14:paraId="5DF20D26"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Tiempo inserción</w:t>
            </w:r>
          </w:p>
        </w:tc>
        <w:tc>
          <w:tcPr>
            <w:tcW w:w="1694" w:type="dxa"/>
            <w:vAlign w:val="center"/>
            <w:hideMark/>
          </w:tcPr>
          <w:p w14:paraId="29EF4A1D"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98 ms</w:t>
            </w:r>
          </w:p>
        </w:tc>
        <w:tc>
          <w:tcPr>
            <w:tcW w:w="2294" w:type="dxa"/>
            <w:vAlign w:val="center"/>
            <w:hideMark/>
          </w:tcPr>
          <w:p w14:paraId="5BFB162C"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&lt;200 ms</w:t>
            </w:r>
          </w:p>
        </w:tc>
        <w:tc>
          <w:tcPr>
            <w:tcW w:w="1565" w:type="dxa"/>
            <w:vAlign w:val="center"/>
            <w:hideMark/>
          </w:tcPr>
          <w:p w14:paraId="4A8E7571" w14:textId="77777777" w:rsidR="00E33797" w:rsidRPr="009620BC" w:rsidRDefault="00E33797" w:rsidP="009C637F">
            <w:pPr>
              <w:widowControl/>
              <w:autoSpaceDE/>
              <w:autoSpaceDN/>
              <w:spacing w:after="0" w:line="240" w:lineRule="auto"/>
              <w:jc w:val="left"/>
              <w:rPr>
                <w:sz w:val="22"/>
                <w:lang w:val="es-419" w:eastAsia="es-419"/>
              </w:rPr>
            </w:pPr>
            <w:r w:rsidRPr="009620BC">
              <w:rPr>
                <w:rFonts w:ascii="Segoe UI Emoji" w:hAnsi="Segoe UI Emoji" w:cs="Segoe UI Emoji"/>
                <w:sz w:val="22"/>
                <w:lang w:val="es-419" w:eastAsia="es-419"/>
              </w:rPr>
              <w:t>✅</w:t>
            </w:r>
            <w:r w:rsidRPr="009620BC">
              <w:rPr>
                <w:sz w:val="22"/>
                <w:lang w:val="es-419" w:eastAsia="es-419"/>
              </w:rPr>
              <w:t xml:space="preserve"> Excelente</w:t>
            </w:r>
          </w:p>
        </w:tc>
      </w:tr>
      <w:tr w:rsidR="00E33797" w:rsidRPr="009620BC" w14:paraId="7A4AAF6F" w14:textId="77777777" w:rsidTr="009620BC">
        <w:trPr>
          <w:jc w:val="right"/>
        </w:trPr>
        <w:tc>
          <w:tcPr>
            <w:tcW w:w="3303" w:type="dxa"/>
            <w:vAlign w:val="center"/>
            <w:hideMark/>
          </w:tcPr>
          <w:p w14:paraId="64472657"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Peticiones por segundo</w:t>
            </w:r>
          </w:p>
        </w:tc>
        <w:tc>
          <w:tcPr>
            <w:tcW w:w="1694" w:type="dxa"/>
            <w:vAlign w:val="center"/>
            <w:hideMark/>
          </w:tcPr>
          <w:p w14:paraId="1896C1EE"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53.5</w:t>
            </w:r>
          </w:p>
        </w:tc>
        <w:tc>
          <w:tcPr>
            <w:tcW w:w="2294" w:type="dxa"/>
            <w:vAlign w:val="center"/>
            <w:hideMark/>
          </w:tcPr>
          <w:p w14:paraId="6A9A97A2"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&gt;10</w:t>
            </w:r>
          </w:p>
        </w:tc>
        <w:tc>
          <w:tcPr>
            <w:tcW w:w="1565" w:type="dxa"/>
            <w:vAlign w:val="center"/>
            <w:hideMark/>
          </w:tcPr>
          <w:p w14:paraId="47B80954" w14:textId="77777777" w:rsidR="00E33797" w:rsidRPr="009620BC" w:rsidRDefault="00E33797" w:rsidP="009C637F">
            <w:pPr>
              <w:widowControl/>
              <w:autoSpaceDE/>
              <w:autoSpaceDN/>
              <w:spacing w:after="0" w:line="240" w:lineRule="auto"/>
              <w:jc w:val="left"/>
              <w:rPr>
                <w:sz w:val="22"/>
                <w:lang w:val="es-419" w:eastAsia="es-419"/>
              </w:rPr>
            </w:pPr>
            <w:r w:rsidRPr="009620BC">
              <w:rPr>
                <w:rFonts w:ascii="Segoe UI Emoji" w:hAnsi="Segoe UI Emoji" w:cs="Segoe UI Emoji"/>
                <w:sz w:val="22"/>
                <w:lang w:val="es-419" w:eastAsia="es-419"/>
              </w:rPr>
              <w:t>✅</w:t>
            </w:r>
            <w:r w:rsidRPr="009620BC">
              <w:rPr>
                <w:sz w:val="22"/>
                <w:lang w:val="es-419" w:eastAsia="es-419"/>
              </w:rPr>
              <w:t xml:space="preserve"> Muy bueno</w:t>
            </w:r>
          </w:p>
        </w:tc>
      </w:tr>
      <w:tr w:rsidR="00E33797" w:rsidRPr="009620BC" w14:paraId="7C4C58D7" w14:textId="77777777" w:rsidTr="009620BC">
        <w:trPr>
          <w:jc w:val="right"/>
        </w:trPr>
        <w:tc>
          <w:tcPr>
            <w:tcW w:w="3303" w:type="dxa"/>
            <w:vAlign w:val="center"/>
            <w:hideMark/>
          </w:tcPr>
          <w:p w14:paraId="1E391FF3"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Tasa de fallos bajo carga</w:t>
            </w:r>
          </w:p>
        </w:tc>
        <w:tc>
          <w:tcPr>
            <w:tcW w:w="1694" w:type="dxa"/>
            <w:vAlign w:val="center"/>
            <w:hideMark/>
          </w:tcPr>
          <w:p w14:paraId="108B730A"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0%</w:t>
            </w:r>
          </w:p>
        </w:tc>
        <w:tc>
          <w:tcPr>
            <w:tcW w:w="2294" w:type="dxa"/>
            <w:vAlign w:val="center"/>
            <w:hideMark/>
          </w:tcPr>
          <w:p w14:paraId="50C8FE3B" w14:textId="77777777" w:rsidR="00E33797" w:rsidRPr="009620BC" w:rsidRDefault="00E33797" w:rsidP="009C637F">
            <w:pPr>
              <w:widowControl/>
              <w:autoSpaceDE/>
              <w:autoSpaceDN/>
              <w:spacing w:after="0" w:line="240" w:lineRule="auto"/>
              <w:jc w:val="left"/>
              <w:rPr>
                <w:sz w:val="22"/>
                <w:lang w:val="es-419" w:eastAsia="es-419"/>
              </w:rPr>
            </w:pPr>
            <w:r w:rsidRPr="009620BC">
              <w:rPr>
                <w:sz w:val="22"/>
                <w:lang w:val="es-419" w:eastAsia="es-419"/>
              </w:rPr>
              <w:t>&lt;1%</w:t>
            </w:r>
          </w:p>
        </w:tc>
        <w:tc>
          <w:tcPr>
            <w:tcW w:w="1565" w:type="dxa"/>
            <w:vAlign w:val="center"/>
            <w:hideMark/>
          </w:tcPr>
          <w:p w14:paraId="49CDEEBB" w14:textId="77777777" w:rsidR="00E33797" w:rsidRPr="009620BC" w:rsidRDefault="00E33797" w:rsidP="009C637F">
            <w:pPr>
              <w:widowControl/>
              <w:autoSpaceDE/>
              <w:autoSpaceDN/>
              <w:spacing w:after="0" w:line="240" w:lineRule="auto"/>
              <w:jc w:val="left"/>
              <w:rPr>
                <w:sz w:val="22"/>
                <w:lang w:val="es-419" w:eastAsia="es-419"/>
              </w:rPr>
            </w:pPr>
            <w:r w:rsidRPr="009620BC">
              <w:rPr>
                <w:rFonts w:ascii="Segoe UI Emoji" w:hAnsi="Segoe UI Emoji" w:cs="Segoe UI Emoji"/>
                <w:sz w:val="22"/>
                <w:lang w:val="es-419" w:eastAsia="es-419"/>
              </w:rPr>
              <w:t>✅</w:t>
            </w:r>
            <w:r w:rsidRPr="009620BC">
              <w:rPr>
                <w:sz w:val="22"/>
                <w:lang w:val="es-419" w:eastAsia="es-419"/>
              </w:rPr>
              <w:t xml:space="preserve"> Perfecto</w:t>
            </w:r>
          </w:p>
        </w:tc>
      </w:tr>
    </w:tbl>
    <w:p w14:paraId="394F6062" w14:textId="77777777" w:rsidR="00E33797" w:rsidRDefault="00E33797" w:rsidP="009C637F">
      <w:pPr>
        <w:pStyle w:val="Estilo4"/>
        <w:outlineLvl w:val="9"/>
        <w:rPr>
          <w:rStyle w:val="Textoennegrita"/>
        </w:rPr>
      </w:pPr>
    </w:p>
    <w:p w14:paraId="4276336E" w14:textId="77777777" w:rsidR="00E33797" w:rsidRDefault="00E33797" w:rsidP="009C637F">
      <w:pPr>
        <w:pStyle w:val="Estilo4"/>
        <w:outlineLvl w:val="9"/>
        <w:rPr>
          <w:rStyle w:val="Textoennegrita"/>
        </w:rPr>
      </w:pPr>
    </w:p>
    <w:p w14:paraId="47866916" w14:textId="35316180" w:rsidR="00E33797" w:rsidRDefault="00E33797" w:rsidP="009C637F">
      <w:pPr>
        <w:pStyle w:val="Estilo4"/>
        <w:outlineLvl w:val="9"/>
        <w:rPr>
          <w:lang w:val="es-419"/>
        </w:rPr>
      </w:pPr>
      <w:r>
        <w:rPr>
          <w:rStyle w:val="Textoennegrita"/>
        </w:rPr>
        <w:t>Conclusiones:</w:t>
      </w:r>
    </w:p>
    <w:p w14:paraId="0A7A5639" w14:textId="77777777" w:rsidR="00E33797" w:rsidRDefault="00E33797" w:rsidP="009C637F">
      <w:pPr>
        <w:pStyle w:val="Estilo4"/>
        <w:numPr>
          <w:ilvl w:val="0"/>
          <w:numId w:val="577"/>
        </w:numPr>
        <w:outlineLvl w:val="9"/>
      </w:pPr>
      <w:r>
        <w:t>Los tiempos de respuesta del servidor son excelentes (&lt;200 ms) para operación normal</w:t>
      </w:r>
    </w:p>
    <w:p w14:paraId="124A8B65" w14:textId="77777777" w:rsidR="00E33797" w:rsidRDefault="00E33797" w:rsidP="009C637F">
      <w:pPr>
        <w:pStyle w:val="Estilo4"/>
        <w:numPr>
          <w:ilvl w:val="0"/>
          <w:numId w:val="577"/>
        </w:numPr>
        <w:outlineLvl w:val="9"/>
      </w:pPr>
      <w:r>
        <w:t>El sistema maneja adecuadamente 10 usuarios concurrentes sin degradación</w:t>
      </w:r>
    </w:p>
    <w:p w14:paraId="50D26E7E" w14:textId="77777777" w:rsidR="00E33797" w:rsidRDefault="00E33797" w:rsidP="009C637F">
      <w:pPr>
        <w:pStyle w:val="Estilo4"/>
        <w:numPr>
          <w:ilvl w:val="0"/>
          <w:numId w:val="577"/>
        </w:numPr>
        <w:outlineLvl w:val="9"/>
      </w:pPr>
      <w:r>
        <w:t>Optimizaciones de base de datos (índices) son críticas para rendimiento</w:t>
      </w:r>
    </w:p>
    <w:p w14:paraId="33E5B895" w14:textId="77777777" w:rsidR="00E33797" w:rsidRDefault="00E33797" w:rsidP="009C637F">
      <w:pPr>
        <w:pStyle w:val="Estilo4"/>
        <w:numPr>
          <w:ilvl w:val="0"/>
          <w:numId w:val="577"/>
        </w:numPr>
        <w:outlineLvl w:val="9"/>
      </w:pPr>
      <w:r>
        <w:t>Generación de Excel es el proceso más lento; se recomienda limitar exportaciones</w:t>
      </w:r>
    </w:p>
    <w:p w14:paraId="0EE6F9AF" w14:textId="246F6758" w:rsidR="00E33797" w:rsidRDefault="00E33797" w:rsidP="009C637F">
      <w:pPr>
        <w:pStyle w:val="Estilo4"/>
        <w:numPr>
          <w:ilvl w:val="0"/>
          <w:numId w:val="577"/>
        </w:numPr>
        <w:outlineLvl w:val="9"/>
      </w:pPr>
      <w:r>
        <w:t>El servidor cumple holgadamente los requisitos de una aplicación de monitoreo</w:t>
      </w:r>
    </w:p>
    <w:p w14:paraId="60DC5509" w14:textId="77777777" w:rsidR="00782A6B" w:rsidRDefault="00782A6B" w:rsidP="009C637F">
      <w:pPr>
        <w:pStyle w:val="Estilo4"/>
        <w:ind w:left="1080"/>
        <w:outlineLvl w:val="9"/>
      </w:pPr>
    </w:p>
    <w:p w14:paraId="19A67E16" w14:textId="77777777" w:rsidR="00782A6B" w:rsidRDefault="00782A6B" w:rsidP="009C637F">
      <w:pPr>
        <w:pStyle w:val="Estilo4"/>
        <w:keepNext/>
        <w:outlineLvl w:val="9"/>
      </w:pPr>
      <w:r>
        <w:rPr>
          <w:noProof/>
          <w:lang w:val="es-419"/>
        </w:rPr>
        <w:drawing>
          <wp:inline distT="0" distB="0" distL="0" distR="0" wp14:anchorId="2F2CF68B" wp14:editId="71D591C3">
            <wp:extent cx="5943600" cy="952500"/>
            <wp:effectExtent l="0" t="0" r="0" b="0"/>
            <wp:docPr id="163" name="Imagen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n 163"/>
                    <pic:cNvPicPr/>
                  </pic:nvPicPr>
                  <pic:blipFill>
                    <a:blip r:embed="rId168" cstate="print">
                      <a:extLst>
                        <a:ext uri="{28A0092B-C50C-407E-A947-70E740481C1C}">
                          <a14:useLocalDpi xmlns:a14="http://schemas.microsoft.com/office/drawing/2010/main" val="0"/>
                        </a:ext>
                      </a:extLst>
                    </a:blip>
                    <a:stretch>
                      <a:fillRect/>
                    </a:stretch>
                  </pic:blipFill>
                  <pic:spPr>
                    <a:xfrm>
                      <a:off x="0" y="0"/>
                      <a:ext cx="5943600" cy="952500"/>
                    </a:xfrm>
                    <a:prstGeom prst="rect">
                      <a:avLst/>
                    </a:prstGeom>
                  </pic:spPr>
                </pic:pic>
              </a:graphicData>
            </a:graphic>
          </wp:inline>
        </w:drawing>
      </w:r>
    </w:p>
    <w:p w14:paraId="3D1E561E" w14:textId="2E77A635" w:rsidR="00E33797" w:rsidRPr="00E33797" w:rsidRDefault="00782A6B" w:rsidP="009C637F">
      <w:pPr>
        <w:pStyle w:val="Descripcin"/>
        <w:jc w:val="center"/>
        <w:rPr>
          <w:lang w:val="es-419"/>
        </w:rPr>
      </w:pPr>
      <w:r>
        <w:t>Figura 6.X: Tiempo de respuesta del servidor por endpoint</w:t>
      </w:r>
    </w:p>
    <w:p w14:paraId="0CC205C5" w14:textId="74D9D626" w:rsidR="00E33797" w:rsidRPr="00782A6B" w:rsidRDefault="00782A6B" w:rsidP="009C637F">
      <w:pPr>
        <w:pStyle w:val="Estilo4"/>
        <w:outlineLvl w:val="9"/>
        <w:rPr>
          <w:i/>
          <w:iCs/>
        </w:rPr>
      </w:pPr>
      <w:r w:rsidRPr="00782A6B">
        <w:rPr>
          <w:rStyle w:val="Textoennegrita"/>
          <w:i/>
          <w:iCs/>
        </w:rPr>
        <w:t>Figura 6.X: Tiempo de respuesta del servidor por endpoint</w:t>
      </w:r>
      <w:r w:rsidRPr="00782A6B">
        <w:rPr>
          <w:i/>
          <w:iCs/>
        </w:rPr>
        <w:t xml:space="preserve"> </w:t>
      </w:r>
      <w:r w:rsidRPr="00782A6B">
        <w:rPr>
          <w:rStyle w:val="nfasis"/>
          <w:i w:val="0"/>
          <w:iCs w:val="0"/>
        </w:rPr>
        <w:t>Comparativa de tiempos de respuesta para diferentes endpoints y volúmenes de datos. Las inserciones y consultas de volumen bajo (&lt;100 registros) responden en menos de 200 ms (excelente). La generación de archivos Excel es el proceso más lento, requiriendo varios segundos para volúmenes medianos-altos. Los tiempos cumplen con los estándares de la industria para aplicaciones web de monitoreo.</w:t>
      </w:r>
    </w:p>
    <w:p w14:paraId="3D4EFDBC" w14:textId="77777777" w:rsidR="00E33797" w:rsidRDefault="00E33797" w:rsidP="009C637F">
      <w:pPr>
        <w:pStyle w:val="Estilo4"/>
        <w:outlineLvl w:val="9"/>
      </w:pPr>
    </w:p>
    <w:p w14:paraId="456EB19D" w14:textId="77777777" w:rsidR="00E33797" w:rsidRDefault="00E33797" w:rsidP="009C637F">
      <w:pPr>
        <w:pStyle w:val="Estilo4"/>
        <w:outlineLvl w:val="9"/>
      </w:pPr>
    </w:p>
    <w:p w14:paraId="5DBD8859" w14:textId="4BFF0073" w:rsidR="00CC7EBE" w:rsidRDefault="00CC7EBE" w:rsidP="007E23BA">
      <w:pPr>
        <w:pStyle w:val="MyStyle"/>
      </w:pPr>
      <w:bookmarkStart w:id="577" w:name="_Toc217135259"/>
      <w:bookmarkStart w:id="578" w:name="_Toc218087751"/>
      <w:r>
        <w:t>6.3.2. Actualización en tiempo real</w:t>
      </w:r>
      <w:bookmarkEnd w:id="577"/>
      <w:bookmarkEnd w:id="578"/>
    </w:p>
    <w:p w14:paraId="11A1C2AD" w14:textId="77777777" w:rsidR="003B1A0A" w:rsidRDefault="003B1A0A" w:rsidP="009C637F">
      <w:pPr>
        <w:pStyle w:val="Estilo4"/>
        <w:outlineLvl w:val="9"/>
        <w:rPr>
          <w:lang w:val="es-419"/>
        </w:rPr>
      </w:pPr>
      <w:r>
        <w:t>La funcionalidad de actualización en tiempo real permite que el dashboard muestre datos actualizados sin intervención manual del usuario.</w:t>
      </w:r>
    </w:p>
    <w:p w14:paraId="05B62AE3" w14:textId="77777777" w:rsidR="003B1A0A" w:rsidRDefault="003B1A0A" w:rsidP="009C637F">
      <w:pPr>
        <w:pStyle w:val="Estilo4"/>
        <w:outlineLvl w:val="9"/>
      </w:pPr>
      <w:r>
        <w:rPr>
          <w:rStyle w:val="Textoennegrita"/>
        </w:rPr>
        <w:t>Implementación técnica:</w:t>
      </w:r>
    </w:p>
    <w:p w14:paraId="3897F73E" w14:textId="77777777" w:rsidR="003B1A0A" w:rsidRDefault="003B1A0A" w:rsidP="009C637F">
      <w:pPr>
        <w:pStyle w:val="Estilo4"/>
        <w:outlineLvl w:val="9"/>
      </w:pPr>
      <w:r>
        <w:rPr>
          <w:rStyle w:val="Textoennegrita"/>
        </w:rPr>
        <w:t>Mecanismo utilizado:</w:t>
      </w:r>
      <w:r>
        <w:t xml:space="preserve"> Polling mediante AJAX</w:t>
      </w:r>
    </w:p>
    <w:p w14:paraId="38F4E8E1" w14:textId="77777777" w:rsidR="003B1A0A" w:rsidRDefault="003B1A0A" w:rsidP="009C637F">
      <w:pPr>
        <w:pStyle w:val="Estilo4"/>
        <w:outlineLvl w:val="9"/>
      </w:pPr>
      <w:r>
        <w:t>El sistema utiliza JavaScript con setInterval para realizar peticiones periódicas al servidor:</w:t>
      </w:r>
    </w:p>
    <w:p w14:paraId="1F9C80B1" w14:textId="65BD7F53" w:rsidR="00E33797" w:rsidRDefault="00F3672C" w:rsidP="009C637F">
      <w:pPr>
        <w:pStyle w:val="Estilo4"/>
        <w:outlineLvl w:val="9"/>
        <w:rPr>
          <w:lang w:val="es-419"/>
        </w:rPr>
      </w:pPr>
      <w:r>
        <w:rPr>
          <w:noProof/>
          <w:lang w:val="es-419"/>
        </w:rPr>
        <w:drawing>
          <wp:inline distT="0" distB="0" distL="0" distR="0" wp14:anchorId="31CA90CF" wp14:editId="5A1F8D7B">
            <wp:extent cx="5943600" cy="846455"/>
            <wp:effectExtent l="0" t="0" r="0" b="0"/>
            <wp:docPr id="156" name="Imagen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n 156"/>
                    <pic:cNvPicPr/>
                  </pic:nvPicPr>
                  <pic:blipFill>
                    <a:blip r:embed="rId169" cstate="print">
                      <a:extLst>
                        <a:ext uri="{28A0092B-C50C-407E-A947-70E740481C1C}">
                          <a14:useLocalDpi xmlns:a14="http://schemas.microsoft.com/office/drawing/2010/main" val="0"/>
                        </a:ext>
                      </a:extLst>
                    </a:blip>
                    <a:stretch>
                      <a:fillRect/>
                    </a:stretch>
                  </pic:blipFill>
                  <pic:spPr>
                    <a:xfrm>
                      <a:off x="0" y="0"/>
                      <a:ext cx="5943600" cy="846455"/>
                    </a:xfrm>
                    <a:prstGeom prst="rect">
                      <a:avLst/>
                    </a:prstGeom>
                  </pic:spPr>
                </pic:pic>
              </a:graphicData>
            </a:graphic>
          </wp:inline>
        </w:drawing>
      </w:r>
    </w:p>
    <w:p w14:paraId="498C9D57" w14:textId="77777777" w:rsidR="00F3672C" w:rsidRDefault="00F3672C" w:rsidP="009C637F">
      <w:pPr>
        <w:pStyle w:val="Estilo4"/>
        <w:outlineLvl w:val="9"/>
        <w:rPr>
          <w:lang w:val="es-419"/>
        </w:rPr>
      </w:pPr>
      <w:r>
        <w:t xml:space="preserve">La función </w:t>
      </w:r>
      <w:r>
        <w:rPr>
          <w:rStyle w:val="CdigoHTML"/>
        </w:rPr>
        <w:t>cargarDatos()</w:t>
      </w:r>
      <w:r>
        <w:t xml:space="preserve"> ejecuta petición GET a </w:t>
      </w:r>
      <w:r>
        <w:rPr>
          <w:rStyle w:val="CdigoHTML"/>
        </w:rPr>
        <w:t>ajax/consultar.php</w:t>
      </w:r>
      <w:r>
        <w:t xml:space="preserve"> y actualiza:</w:t>
      </w:r>
    </w:p>
    <w:p w14:paraId="327CE85B" w14:textId="77777777" w:rsidR="00F3672C" w:rsidRDefault="00F3672C" w:rsidP="009C637F">
      <w:pPr>
        <w:pStyle w:val="Estilo4"/>
        <w:numPr>
          <w:ilvl w:val="0"/>
          <w:numId w:val="578"/>
        </w:numPr>
        <w:outlineLvl w:val="9"/>
      </w:pPr>
      <w:r>
        <w:t>Gráfica Highcharts con nuevos puntos de datos</w:t>
      </w:r>
    </w:p>
    <w:p w14:paraId="7CEACC2A" w14:textId="77777777" w:rsidR="00F3672C" w:rsidRDefault="00F3672C" w:rsidP="009C637F">
      <w:pPr>
        <w:pStyle w:val="Estilo4"/>
        <w:numPr>
          <w:ilvl w:val="0"/>
          <w:numId w:val="578"/>
        </w:numPr>
        <w:outlineLvl w:val="9"/>
      </w:pPr>
      <w:r>
        <w:t>Tabla DataTables con últimos registros</w:t>
      </w:r>
    </w:p>
    <w:p w14:paraId="56A750AE" w14:textId="77777777" w:rsidR="00F3672C" w:rsidRDefault="00F3672C" w:rsidP="009C637F">
      <w:pPr>
        <w:pStyle w:val="Estilo4"/>
        <w:numPr>
          <w:ilvl w:val="0"/>
          <w:numId w:val="578"/>
        </w:numPr>
        <w:outlineLvl w:val="9"/>
      </w:pPr>
      <w:r>
        <w:t>Panel de estadísticas (temperatura actual, promedio, mín/máx)</w:t>
      </w:r>
    </w:p>
    <w:p w14:paraId="6BCF12ED" w14:textId="77777777" w:rsidR="00F3672C" w:rsidRDefault="00F3672C" w:rsidP="009C637F">
      <w:pPr>
        <w:pStyle w:val="Estilo4"/>
        <w:outlineLvl w:val="9"/>
      </w:pPr>
      <w:r>
        <w:rPr>
          <w:rStyle w:val="Textoennegrita"/>
        </w:rPr>
        <w:t>Alternativas consideradas:</w:t>
      </w:r>
    </w:p>
    <w:p w14:paraId="021607A3" w14:textId="77777777" w:rsidR="00F3672C" w:rsidRDefault="00F3672C" w:rsidP="009C637F">
      <w:pPr>
        <w:pStyle w:val="Estilo4"/>
        <w:numPr>
          <w:ilvl w:val="0"/>
          <w:numId w:val="579"/>
        </w:numPr>
        <w:outlineLvl w:val="9"/>
      </w:pPr>
      <w:r>
        <w:rPr>
          <w:rStyle w:val="Textoennegrita"/>
        </w:rPr>
        <w:t>WebSockets:</w:t>
      </w:r>
      <w:r>
        <w:t xml:space="preserve"> Conexión bidireccional permanente </w:t>
      </w:r>
    </w:p>
    <w:p w14:paraId="222F9D4E" w14:textId="77777777" w:rsidR="00F3672C" w:rsidRDefault="00F3672C" w:rsidP="009C637F">
      <w:pPr>
        <w:pStyle w:val="Estilo4"/>
        <w:numPr>
          <w:ilvl w:val="0"/>
          <w:numId w:val="580"/>
        </w:numPr>
        <w:outlineLvl w:val="9"/>
      </w:pPr>
      <w:r>
        <w:t>Ventaja: Actualización instantánea</w:t>
      </w:r>
    </w:p>
    <w:p w14:paraId="17B28FCF" w14:textId="77777777" w:rsidR="00F3672C" w:rsidRDefault="00F3672C" w:rsidP="009C637F">
      <w:pPr>
        <w:pStyle w:val="Estilo4"/>
        <w:numPr>
          <w:ilvl w:val="0"/>
          <w:numId w:val="580"/>
        </w:numPr>
        <w:outlineLvl w:val="9"/>
      </w:pPr>
      <w:r>
        <w:t>Desventaja: Mayor complejidad, consume recursos del servidor</w:t>
      </w:r>
    </w:p>
    <w:p w14:paraId="3843B3D8" w14:textId="77777777" w:rsidR="00F3672C" w:rsidRDefault="00F3672C" w:rsidP="009C637F">
      <w:pPr>
        <w:pStyle w:val="Estilo4"/>
        <w:numPr>
          <w:ilvl w:val="0"/>
          <w:numId w:val="580"/>
        </w:numPr>
        <w:outlineLvl w:val="9"/>
      </w:pPr>
      <w:r>
        <w:t>Decisión: No necesario para actualización cada 60 segundos</w:t>
      </w:r>
    </w:p>
    <w:p w14:paraId="18572F6D" w14:textId="77777777" w:rsidR="00F3672C" w:rsidRDefault="00F3672C" w:rsidP="009C637F">
      <w:pPr>
        <w:pStyle w:val="Estilo4"/>
        <w:numPr>
          <w:ilvl w:val="0"/>
          <w:numId w:val="579"/>
        </w:numPr>
        <w:outlineLvl w:val="9"/>
      </w:pPr>
      <w:r>
        <w:rPr>
          <w:rStyle w:val="Textoennegrita"/>
        </w:rPr>
        <w:t>Server-Sent Events (SSE):</w:t>
      </w:r>
      <w:r>
        <w:t xml:space="preserve"> Eventos unidireccionales del servidor </w:t>
      </w:r>
    </w:p>
    <w:p w14:paraId="63C326C9" w14:textId="77777777" w:rsidR="00F3672C" w:rsidRDefault="00F3672C" w:rsidP="009C637F">
      <w:pPr>
        <w:pStyle w:val="Estilo4"/>
        <w:numPr>
          <w:ilvl w:val="0"/>
          <w:numId w:val="581"/>
        </w:numPr>
        <w:outlineLvl w:val="9"/>
      </w:pPr>
      <w:r>
        <w:t>Ventaja: Push nativo del servidor al cliente</w:t>
      </w:r>
    </w:p>
    <w:p w14:paraId="50B3E414" w14:textId="77777777" w:rsidR="00F3672C" w:rsidRDefault="00F3672C" w:rsidP="009C637F">
      <w:pPr>
        <w:pStyle w:val="Estilo4"/>
        <w:numPr>
          <w:ilvl w:val="0"/>
          <w:numId w:val="581"/>
        </w:numPr>
        <w:outlineLvl w:val="9"/>
      </w:pPr>
      <w:r>
        <w:t>Desventaja: No soportado en todos los navegadores antiguos</w:t>
      </w:r>
    </w:p>
    <w:p w14:paraId="2041C529" w14:textId="77777777" w:rsidR="00F3672C" w:rsidRDefault="00F3672C" w:rsidP="009C637F">
      <w:pPr>
        <w:pStyle w:val="Estilo4"/>
        <w:numPr>
          <w:ilvl w:val="0"/>
          <w:numId w:val="581"/>
        </w:numPr>
        <w:outlineLvl w:val="9"/>
      </w:pPr>
      <w:r>
        <w:t>Decisión: Polling es más compatible</w:t>
      </w:r>
    </w:p>
    <w:p w14:paraId="16356CF8" w14:textId="77777777" w:rsidR="00F3672C" w:rsidRDefault="00F3672C" w:rsidP="009C637F">
      <w:pPr>
        <w:pStyle w:val="Estilo4"/>
        <w:numPr>
          <w:ilvl w:val="0"/>
          <w:numId w:val="579"/>
        </w:numPr>
        <w:outlineLvl w:val="9"/>
      </w:pPr>
      <w:r>
        <w:rPr>
          <w:rStyle w:val="Textoennegrita"/>
        </w:rPr>
        <w:t>Long Polling:</w:t>
      </w:r>
      <w:r>
        <w:t xml:space="preserve"> Petición mantiene conexión abierta hasta nuevo dato </w:t>
      </w:r>
    </w:p>
    <w:p w14:paraId="1AA22CFB" w14:textId="77777777" w:rsidR="00F3672C" w:rsidRDefault="00F3672C" w:rsidP="009C637F">
      <w:pPr>
        <w:pStyle w:val="Estilo4"/>
        <w:numPr>
          <w:ilvl w:val="0"/>
          <w:numId w:val="582"/>
        </w:numPr>
        <w:outlineLvl w:val="9"/>
      </w:pPr>
      <w:r>
        <w:t>Ventaja: Latencia menor que polling tradicional</w:t>
      </w:r>
    </w:p>
    <w:p w14:paraId="5AA44637" w14:textId="77777777" w:rsidR="00F3672C" w:rsidRDefault="00F3672C" w:rsidP="009C637F">
      <w:pPr>
        <w:pStyle w:val="Estilo4"/>
        <w:numPr>
          <w:ilvl w:val="0"/>
          <w:numId w:val="582"/>
        </w:numPr>
        <w:outlineLvl w:val="9"/>
      </w:pPr>
      <w:r>
        <w:t>Desventaja: Complejidad adicional sin beneficio significativo</w:t>
      </w:r>
    </w:p>
    <w:p w14:paraId="6B268C30" w14:textId="77777777" w:rsidR="00F3672C" w:rsidRDefault="00F3672C" w:rsidP="009C637F">
      <w:pPr>
        <w:pStyle w:val="Estilo4"/>
        <w:numPr>
          <w:ilvl w:val="0"/>
          <w:numId w:val="582"/>
        </w:numPr>
        <w:outlineLvl w:val="9"/>
      </w:pPr>
      <w:r>
        <w:t>Decisión: Polling simple es suficiente para actualización cada minuto</w:t>
      </w:r>
    </w:p>
    <w:p w14:paraId="32901724" w14:textId="77777777" w:rsidR="00F3672C" w:rsidRDefault="00F3672C" w:rsidP="009C637F">
      <w:pPr>
        <w:pStyle w:val="Estilo4"/>
        <w:outlineLvl w:val="9"/>
        <w:rPr>
          <w:lang w:val="es-419"/>
        </w:rPr>
      </w:pPr>
      <w:r>
        <w:rPr>
          <w:rStyle w:val="Textoennegrita"/>
        </w:rPr>
        <w:t>Intervalo de actualización:</w:t>
      </w:r>
    </w:p>
    <w:p w14:paraId="5CD47C52" w14:textId="77777777" w:rsidR="00F3672C" w:rsidRDefault="00F3672C" w:rsidP="009C637F">
      <w:pPr>
        <w:pStyle w:val="Estilo4"/>
        <w:outlineLvl w:val="9"/>
      </w:pPr>
      <w:r>
        <w:t>Intervalo seleccionado: 60 segundos</w:t>
      </w:r>
    </w:p>
    <w:p w14:paraId="5EB23120" w14:textId="77777777" w:rsidR="00F3672C" w:rsidRDefault="00F3672C" w:rsidP="009C637F">
      <w:pPr>
        <w:pStyle w:val="Estilo4"/>
        <w:outlineLvl w:val="9"/>
      </w:pPr>
      <w:r>
        <w:t>Justificación:</w:t>
      </w:r>
    </w:p>
    <w:p w14:paraId="75138292" w14:textId="77777777" w:rsidR="00F3672C" w:rsidRDefault="00F3672C" w:rsidP="009C637F">
      <w:pPr>
        <w:pStyle w:val="Estilo4"/>
        <w:numPr>
          <w:ilvl w:val="0"/>
          <w:numId w:val="583"/>
        </w:numPr>
        <w:outlineLvl w:val="9"/>
      </w:pPr>
      <w:r>
        <w:t>ESP32 envía datos cada 60 segundos</w:t>
      </w:r>
    </w:p>
    <w:p w14:paraId="0885151A" w14:textId="77777777" w:rsidR="00F3672C" w:rsidRDefault="00F3672C" w:rsidP="009C637F">
      <w:pPr>
        <w:pStyle w:val="Estilo4"/>
        <w:numPr>
          <w:ilvl w:val="0"/>
          <w:numId w:val="583"/>
        </w:numPr>
        <w:outlineLvl w:val="9"/>
      </w:pPr>
      <w:r>
        <w:t>Temperatura del agua cambia lentamente (alta inercia térmica)</w:t>
      </w:r>
    </w:p>
    <w:p w14:paraId="748735DF" w14:textId="77777777" w:rsidR="00F3672C" w:rsidRDefault="00F3672C" w:rsidP="009C637F">
      <w:pPr>
        <w:pStyle w:val="Estilo4"/>
        <w:numPr>
          <w:ilvl w:val="0"/>
          <w:numId w:val="583"/>
        </w:numPr>
        <w:outlineLvl w:val="9"/>
      </w:pPr>
      <w:r>
        <w:t>Balance entre actualidad de datos y carga del servidor</w:t>
      </w:r>
    </w:p>
    <w:p w14:paraId="022AAB65" w14:textId="77777777" w:rsidR="00F3672C" w:rsidRDefault="00F3672C" w:rsidP="009C637F">
      <w:pPr>
        <w:pStyle w:val="Estilo4"/>
        <w:numPr>
          <w:ilvl w:val="0"/>
          <w:numId w:val="583"/>
        </w:numPr>
        <w:outlineLvl w:val="9"/>
      </w:pPr>
      <w:r>
        <w:t>Reduce consumo de datos del usuario</w:t>
      </w:r>
    </w:p>
    <w:p w14:paraId="43A734CC" w14:textId="77777777" w:rsidR="00F3672C" w:rsidRDefault="00F3672C" w:rsidP="009C637F">
      <w:pPr>
        <w:pStyle w:val="Estilo4"/>
        <w:outlineLvl w:val="9"/>
        <w:rPr>
          <w:lang w:val="es-419"/>
        </w:rPr>
      </w:pPr>
      <w:r>
        <w:rPr>
          <w:rStyle w:val="Textoennegrita"/>
        </w:rPr>
        <w:t>Intervalo de actualización:</w:t>
      </w:r>
    </w:p>
    <w:p w14:paraId="00A161C9" w14:textId="77777777" w:rsidR="00F3672C" w:rsidRDefault="00F3672C" w:rsidP="009C637F">
      <w:pPr>
        <w:pStyle w:val="Estilo4"/>
        <w:outlineLvl w:val="9"/>
      </w:pPr>
      <w:r>
        <w:t>Intervalo seleccionado: 60 segundos</w:t>
      </w:r>
    </w:p>
    <w:p w14:paraId="4A31102B" w14:textId="77777777" w:rsidR="00F3672C" w:rsidRDefault="00F3672C" w:rsidP="009C637F">
      <w:pPr>
        <w:pStyle w:val="Estilo4"/>
        <w:outlineLvl w:val="9"/>
      </w:pPr>
      <w:r>
        <w:t>Justificación:</w:t>
      </w:r>
    </w:p>
    <w:p w14:paraId="57462BA5" w14:textId="77777777" w:rsidR="00F3672C" w:rsidRDefault="00F3672C" w:rsidP="009C637F">
      <w:pPr>
        <w:pStyle w:val="Estilo4"/>
        <w:outlineLvl w:val="9"/>
      </w:pPr>
      <w:r>
        <w:t>ESP32 envía datos cada 60 segundos</w:t>
      </w:r>
    </w:p>
    <w:p w14:paraId="3A053F12" w14:textId="77777777" w:rsidR="00F3672C" w:rsidRDefault="00F3672C" w:rsidP="009C637F">
      <w:pPr>
        <w:pStyle w:val="Estilo4"/>
        <w:outlineLvl w:val="9"/>
      </w:pPr>
      <w:r>
        <w:t>Temperatura del agua cambia lentamente (alta inercia térmica)</w:t>
      </w:r>
    </w:p>
    <w:p w14:paraId="76515F1E" w14:textId="77777777" w:rsidR="00F3672C" w:rsidRDefault="00F3672C" w:rsidP="009C637F">
      <w:pPr>
        <w:pStyle w:val="Estilo4"/>
        <w:outlineLvl w:val="9"/>
      </w:pPr>
      <w:r>
        <w:t>Balance entre actualidad de datos y carga del servidor</w:t>
      </w:r>
    </w:p>
    <w:p w14:paraId="2ABAE9FA" w14:textId="77777777" w:rsidR="00F3672C" w:rsidRDefault="00F3672C" w:rsidP="009C637F">
      <w:pPr>
        <w:pStyle w:val="Estilo4"/>
        <w:outlineLvl w:val="9"/>
      </w:pPr>
      <w:r>
        <w:t>Reduce consumo de datos del usuario</w:t>
      </w:r>
    </w:p>
    <w:p w14:paraId="5FAEDAD5" w14:textId="77777777" w:rsidR="00F3672C" w:rsidRDefault="00F3672C" w:rsidP="009C637F">
      <w:pPr>
        <w:pStyle w:val="Estilo4"/>
        <w:outlineLvl w:val="9"/>
      </w:pPr>
      <w:r>
        <w:t xml:space="preserve">Configuración en </w:t>
      </w:r>
      <w:r>
        <w:rPr>
          <w:rStyle w:val="CdigoHTML"/>
        </w:rPr>
        <w:t>main.js</w:t>
      </w:r>
      <w:r>
        <w:t>:</w:t>
      </w:r>
    </w:p>
    <w:p w14:paraId="652A94BF" w14:textId="7E264118" w:rsidR="00F3672C" w:rsidRDefault="00F3672C" w:rsidP="009C637F">
      <w:pPr>
        <w:pStyle w:val="Estilo4"/>
        <w:outlineLvl w:val="9"/>
        <w:rPr>
          <w:lang w:val="es-419"/>
        </w:rPr>
      </w:pPr>
      <w:r>
        <w:rPr>
          <w:noProof/>
          <w:lang w:val="es-419"/>
        </w:rPr>
        <w:drawing>
          <wp:inline distT="0" distB="0" distL="0" distR="0" wp14:anchorId="1C9C3E3E" wp14:editId="3B824380">
            <wp:extent cx="5943600" cy="555625"/>
            <wp:effectExtent l="0" t="0" r="0" b="0"/>
            <wp:docPr id="161" name="Imagen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n 161"/>
                    <pic:cNvPicPr/>
                  </pic:nvPicPr>
                  <pic:blipFill>
                    <a:blip r:embed="rId170" cstate="print">
                      <a:extLst>
                        <a:ext uri="{28A0092B-C50C-407E-A947-70E740481C1C}">
                          <a14:useLocalDpi xmlns:a14="http://schemas.microsoft.com/office/drawing/2010/main" val="0"/>
                        </a:ext>
                      </a:extLst>
                    </a:blip>
                    <a:stretch>
                      <a:fillRect/>
                    </a:stretch>
                  </pic:blipFill>
                  <pic:spPr>
                    <a:xfrm>
                      <a:off x="0" y="0"/>
                      <a:ext cx="5943600" cy="555625"/>
                    </a:xfrm>
                    <a:prstGeom prst="rect">
                      <a:avLst/>
                    </a:prstGeom>
                  </pic:spPr>
                </pic:pic>
              </a:graphicData>
            </a:graphic>
          </wp:inline>
        </w:drawing>
      </w:r>
    </w:p>
    <w:p w14:paraId="1CAA62D4" w14:textId="77777777" w:rsidR="00021BD6" w:rsidRDefault="00021BD6" w:rsidP="009C637F">
      <w:pPr>
        <w:pStyle w:val="Estilo4"/>
        <w:outlineLvl w:val="9"/>
        <w:rPr>
          <w:lang w:val="es-419"/>
        </w:rPr>
      </w:pPr>
      <w:r>
        <w:rPr>
          <w:rStyle w:val="Textoennegrita"/>
        </w:rPr>
        <w:t>Pruebas de actualización en tiempo real:</w:t>
      </w:r>
    </w:p>
    <w:p w14:paraId="4F9E2A8B" w14:textId="77777777" w:rsidR="00021BD6" w:rsidRDefault="00021BD6" w:rsidP="009C637F">
      <w:pPr>
        <w:pStyle w:val="Estilo4"/>
        <w:outlineLvl w:val="9"/>
      </w:pPr>
      <w:r>
        <w:rPr>
          <w:rStyle w:val="Textoennegrita"/>
        </w:rPr>
        <w:t>Prueba 1: Verificación de actualización automática</w:t>
      </w:r>
    </w:p>
    <w:p w14:paraId="01D2F3F0" w14:textId="77777777" w:rsidR="00021BD6" w:rsidRDefault="00021BD6" w:rsidP="009C637F">
      <w:pPr>
        <w:pStyle w:val="Estilo4"/>
        <w:outlineLvl w:val="9"/>
      </w:pPr>
      <w:r>
        <w:t>Procedimiento:</w:t>
      </w:r>
    </w:p>
    <w:p w14:paraId="14E4DEB6" w14:textId="77777777" w:rsidR="00021BD6" w:rsidRDefault="00021BD6" w:rsidP="009C637F">
      <w:pPr>
        <w:pStyle w:val="Estilo4"/>
        <w:numPr>
          <w:ilvl w:val="0"/>
          <w:numId w:val="584"/>
        </w:numPr>
        <w:outlineLvl w:val="9"/>
      </w:pPr>
      <w:r>
        <w:t>Abrir panel.html en navegador</w:t>
      </w:r>
    </w:p>
    <w:p w14:paraId="2B409927" w14:textId="77777777" w:rsidR="00021BD6" w:rsidRDefault="00021BD6" w:rsidP="009C637F">
      <w:pPr>
        <w:pStyle w:val="Estilo4"/>
        <w:numPr>
          <w:ilvl w:val="0"/>
          <w:numId w:val="584"/>
        </w:numPr>
        <w:outlineLvl w:val="9"/>
      </w:pPr>
      <w:r>
        <w:t>Observar consola de desarrollador (F12)</w:t>
      </w:r>
    </w:p>
    <w:p w14:paraId="68403E03" w14:textId="77777777" w:rsidR="00021BD6" w:rsidRDefault="00021BD6" w:rsidP="009C637F">
      <w:pPr>
        <w:pStyle w:val="Estilo4"/>
        <w:numPr>
          <w:ilvl w:val="0"/>
          <w:numId w:val="584"/>
        </w:numPr>
        <w:outlineLvl w:val="9"/>
      </w:pPr>
      <w:r>
        <w:t>Monitorear peticiones AJAX cada 60 segundos</w:t>
      </w:r>
    </w:p>
    <w:p w14:paraId="0397F8EC" w14:textId="77777777" w:rsidR="00021BD6" w:rsidRDefault="00021BD6" w:rsidP="009C637F">
      <w:pPr>
        <w:pStyle w:val="Estilo4"/>
        <w:numPr>
          <w:ilvl w:val="0"/>
          <w:numId w:val="584"/>
        </w:numPr>
        <w:outlineLvl w:val="9"/>
      </w:pPr>
      <w:r>
        <w:t>Verificar actualización de gráfica y tabla</w:t>
      </w:r>
    </w:p>
    <w:p w14:paraId="78352490" w14:textId="77777777" w:rsidR="00021BD6" w:rsidRDefault="00021BD6" w:rsidP="009C637F">
      <w:pPr>
        <w:pStyle w:val="Estilo4"/>
        <w:outlineLvl w:val="9"/>
      </w:pPr>
      <w:r>
        <w:t>Resultados:</w:t>
      </w:r>
    </w:p>
    <w:p w14:paraId="29C8964F" w14:textId="77777777" w:rsidR="00021BD6" w:rsidRDefault="00021BD6" w:rsidP="009C637F">
      <w:pPr>
        <w:pStyle w:val="Estilo4"/>
        <w:numPr>
          <w:ilvl w:val="0"/>
          <w:numId w:val="585"/>
        </w:numPr>
        <w:outlineLvl w:val="9"/>
      </w:pPr>
      <w:r>
        <w:rPr>
          <w:rFonts w:ascii="Segoe UI Emoji" w:hAnsi="Segoe UI Emoji" w:cs="Segoe UI Emoji"/>
        </w:rPr>
        <w:t>✅</w:t>
      </w:r>
      <w:r>
        <w:t xml:space="preserve"> Petición AJAX ejecutada exactamente cada 60 segundos (±50 ms)</w:t>
      </w:r>
    </w:p>
    <w:p w14:paraId="0F3B210E" w14:textId="77777777" w:rsidR="00021BD6" w:rsidRDefault="00021BD6" w:rsidP="009C637F">
      <w:pPr>
        <w:pStyle w:val="Estilo4"/>
        <w:numPr>
          <w:ilvl w:val="0"/>
          <w:numId w:val="585"/>
        </w:numPr>
        <w:outlineLvl w:val="9"/>
      </w:pPr>
      <w:r>
        <w:rPr>
          <w:rFonts w:ascii="Segoe UI Emoji" w:hAnsi="Segoe UI Emoji" w:cs="Segoe UI Emoji"/>
        </w:rPr>
        <w:t>✅</w:t>
      </w:r>
      <w:r>
        <w:t xml:space="preserve"> Gráfica Highcharts añade nuevo punto sin recargar página</w:t>
      </w:r>
    </w:p>
    <w:p w14:paraId="6A6FCD15" w14:textId="77777777" w:rsidR="00021BD6" w:rsidRDefault="00021BD6" w:rsidP="009C637F">
      <w:pPr>
        <w:pStyle w:val="Estilo4"/>
        <w:numPr>
          <w:ilvl w:val="0"/>
          <w:numId w:val="585"/>
        </w:numPr>
        <w:outlineLvl w:val="9"/>
      </w:pPr>
      <w:r>
        <w:rPr>
          <w:rFonts w:ascii="Segoe UI Emoji" w:hAnsi="Segoe UI Emoji" w:cs="Segoe UI Emoji"/>
        </w:rPr>
        <w:t>✅</w:t>
      </w:r>
      <w:r>
        <w:t xml:space="preserve"> Tabla DataTables actualiza primera fila con último registro</w:t>
      </w:r>
    </w:p>
    <w:p w14:paraId="5E1B84E8" w14:textId="77777777" w:rsidR="00021BD6" w:rsidRDefault="00021BD6" w:rsidP="009C637F">
      <w:pPr>
        <w:pStyle w:val="Estilo4"/>
        <w:numPr>
          <w:ilvl w:val="0"/>
          <w:numId w:val="585"/>
        </w:numPr>
        <w:outlineLvl w:val="9"/>
      </w:pPr>
      <w:r>
        <w:rPr>
          <w:rFonts w:ascii="Segoe UI Emoji" w:hAnsi="Segoe UI Emoji" w:cs="Segoe UI Emoji"/>
        </w:rPr>
        <w:t>✅</w:t>
      </w:r>
      <w:r>
        <w:t xml:space="preserve"> Estadísticas (temp actual, promedio) recalculadas correctamente</w:t>
      </w:r>
    </w:p>
    <w:p w14:paraId="0F03C7D2" w14:textId="3AD35E90" w:rsidR="00782A6B" w:rsidRDefault="00782A6B" w:rsidP="009C637F">
      <w:pPr>
        <w:pStyle w:val="Estilo4"/>
        <w:outlineLvl w:val="9"/>
        <w:rPr>
          <w:rStyle w:val="Textoennegrita"/>
        </w:rPr>
      </w:pPr>
    </w:p>
    <w:p w14:paraId="59DF89F6" w14:textId="6FBC7F6D" w:rsidR="003B6F68" w:rsidRDefault="003B6F68" w:rsidP="009C637F">
      <w:pPr>
        <w:pStyle w:val="Estilo4"/>
        <w:outlineLvl w:val="9"/>
        <w:rPr>
          <w:rStyle w:val="Textoennegrita"/>
        </w:rPr>
      </w:pPr>
    </w:p>
    <w:p w14:paraId="2D71695E" w14:textId="77777777" w:rsidR="003B6F68" w:rsidRDefault="003B6F68" w:rsidP="009C637F">
      <w:pPr>
        <w:pStyle w:val="Estilo4"/>
        <w:outlineLvl w:val="9"/>
        <w:rPr>
          <w:rStyle w:val="Textoennegrita"/>
        </w:rPr>
      </w:pPr>
    </w:p>
    <w:p w14:paraId="214991A3" w14:textId="3612EC66" w:rsidR="00021BD6" w:rsidRDefault="00021BD6" w:rsidP="009C637F">
      <w:pPr>
        <w:pStyle w:val="Estilo4"/>
        <w:outlineLvl w:val="9"/>
        <w:rPr>
          <w:lang w:val="es-419"/>
        </w:rPr>
      </w:pPr>
      <w:r>
        <w:rPr>
          <w:rStyle w:val="Textoennegrita"/>
        </w:rPr>
        <w:t>Prueba 2: Actualización en múltiples pestañas</w:t>
      </w:r>
    </w:p>
    <w:p w14:paraId="1E64CBF8" w14:textId="77777777" w:rsidR="00021BD6" w:rsidRDefault="00021BD6" w:rsidP="009C637F">
      <w:pPr>
        <w:pStyle w:val="Estilo4"/>
        <w:outlineLvl w:val="9"/>
      </w:pPr>
      <w:r>
        <w:t>Procedimiento:</w:t>
      </w:r>
    </w:p>
    <w:p w14:paraId="1BF1B3F3" w14:textId="77777777" w:rsidR="00021BD6" w:rsidRDefault="00021BD6" w:rsidP="009C637F">
      <w:pPr>
        <w:pStyle w:val="Estilo4"/>
        <w:numPr>
          <w:ilvl w:val="0"/>
          <w:numId w:val="586"/>
        </w:numPr>
        <w:outlineLvl w:val="9"/>
      </w:pPr>
      <w:r>
        <w:t>Abrir panel.html en 3 pestañas simultáneas del mismo navegador</w:t>
      </w:r>
    </w:p>
    <w:p w14:paraId="2291365D" w14:textId="77777777" w:rsidR="00021BD6" w:rsidRDefault="00021BD6" w:rsidP="009C637F">
      <w:pPr>
        <w:pStyle w:val="Estilo4"/>
        <w:numPr>
          <w:ilvl w:val="0"/>
          <w:numId w:val="586"/>
        </w:numPr>
        <w:outlineLvl w:val="9"/>
      </w:pPr>
      <w:r>
        <w:t>Observar comportamiento de actualización en cada pestaña</w:t>
      </w:r>
    </w:p>
    <w:p w14:paraId="37DF5365" w14:textId="77777777" w:rsidR="00021BD6" w:rsidRDefault="00021BD6" w:rsidP="009C637F">
      <w:pPr>
        <w:pStyle w:val="Estilo4"/>
        <w:outlineLvl w:val="9"/>
      </w:pPr>
      <w:r>
        <w:t>Resultados:</w:t>
      </w:r>
    </w:p>
    <w:p w14:paraId="0D8F19B8" w14:textId="77777777" w:rsidR="00021BD6" w:rsidRDefault="00021BD6" w:rsidP="009C637F">
      <w:pPr>
        <w:pStyle w:val="Estilo4"/>
        <w:numPr>
          <w:ilvl w:val="0"/>
          <w:numId w:val="587"/>
        </w:numPr>
        <w:outlineLvl w:val="9"/>
      </w:pPr>
      <w:r>
        <w:rPr>
          <w:rFonts w:ascii="Segoe UI Emoji" w:hAnsi="Segoe UI Emoji" w:cs="Segoe UI Emoji"/>
        </w:rPr>
        <w:t>✅</w:t>
      </w:r>
      <w:r>
        <w:t xml:space="preserve"> Cada pestaña realiza peticiones independientes</w:t>
      </w:r>
    </w:p>
    <w:p w14:paraId="45DA5B05" w14:textId="77777777" w:rsidR="00021BD6" w:rsidRDefault="00021BD6" w:rsidP="009C637F">
      <w:pPr>
        <w:pStyle w:val="Estilo4"/>
        <w:numPr>
          <w:ilvl w:val="0"/>
          <w:numId w:val="587"/>
        </w:numPr>
        <w:outlineLvl w:val="9"/>
      </w:pPr>
      <w:r>
        <w:rPr>
          <w:rFonts w:ascii="Segoe UI Emoji" w:hAnsi="Segoe UI Emoji" w:cs="Segoe UI Emoji"/>
        </w:rPr>
        <w:t>✅</w:t>
      </w:r>
      <w:r>
        <w:t xml:space="preserve"> Todas se actualizan correctamente</w:t>
      </w:r>
    </w:p>
    <w:p w14:paraId="64E2AAFA" w14:textId="77777777" w:rsidR="00021BD6" w:rsidRDefault="00021BD6" w:rsidP="009C637F">
      <w:pPr>
        <w:pStyle w:val="Estilo4"/>
        <w:numPr>
          <w:ilvl w:val="0"/>
          <w:numId w:val="587"/>
        </w:numPr>
        <w:outlineLvl w:val="9"/>
      </w:pPr>
      <w:r>
        <w:rPr>
          <w:rFonts w:ascii="Segoe UI Emoji" w:hAnsi="Segoe UI Emoji" w:cs="Segoe UI Emoji"/>
        </w:rPr>
        <w:t>⚠️</w:t>
      </w:r>
      <w:r>
        <w:t xml:space="preserve"> Servidor recibe 3x peticiones (considerar para escalado)</w:t>
      </w:r>
    </w:p>
    <w:p w14:paraId="66C622B1" w14:textId="77777777" w:rsidR="00021BD6" w:rsidRDefault="00021BD6" w:rsidP="009C637F">
      <w:pPr>
        <w:pStyle w:val="Estilo4"/>
        <w:numPr>
          <w:ilvl w:val="0"/>
          <w:numId w:val="587"/>
        </w:numPr>
        <w:outlineLvl w:val="9"/>
      </w:pPr>
      <w:r>
        <w:rPr>
          <w:rFonts w:ascii="Segoe UI Emoji" w:hAnsi="Segoe UI Emoji" w:cs="Segoe UI Emoji"/>
        </w:rPr>
        <w:t>⚠️</w:t>
      </w:r>
      <w:r>
        <w:t xml:space="preserve"> Consumo de datos del usuario multiplicado por número de pestañas</w:t>
      </w:r>
    </w:p>
    <w:p w14:paraId="5A2DD364" w14:textId="77777777" w:rsidR="00021BD6" w:rsidRDefault="00021BD6" w:rsidP="009C637F">
      <w:pPr>
        <w:pStyle w:val="Estilo4"/>
        <w:outlineLvl w:val="9"/>
      </w:pPr>
      <w:r>
        <w:t>Recomendación: Implementar SharedWorker para compartir peticiones entre pestañas del mismo origen (optimización futura).</w:t>
      </w:r>
    </w:p>
    <w:p w14:paraId="3495C1DF" w14:textId="77777777" w:rsidR="00021BD6" w:rsidRDefault="00021BD6" w:rsidP="009C637F">
      <w:pPr>
        <w:pStyle w:val="Estilo4"/>
        <w:outlineLvl w:val="9"/>
        <w:rPr>
          <w:lang w:val="es-419"/>
        </w:rPr>
      </w:pPr>
      <w:r>
        <w:rPr>
          <w:rStyle w:val="Textoennegrita"/>
        </w:rPr>
        <w:t>Prueba 3: Comportamiento ante pérdida de conexión</w:t>
      </w:r>
    </w:p>
    <w:p w14:paraId="703B5BEE" w14:textId="77777777" w:rsidR="00021BD6" w:rsidRDefault="00021BD6" w:rsidP="009C637F">
      <w:pPr>
        <w:pStyle w:val="Estilo4"/>
        <w:outlineLvl w:val="9"/>
      </w:pPr>
      <w:r>
        <w:t>Procedimiento:</w:t>
      </w:r>
    </w:p>
    <w:p w14:paraId="3042A416" w14:textId="77777777" w:rsidR="00021BD6" w:rsidRDefault="00021BD6" w:rsidP="009C637F">
      <w:pPr>
        <w:pStyle w:val="Estilo4"/>
        <w:numPr>
          <w:ilvl w:val="0"/>
          <w:numId w:val="588"/>
        </w:numPr>
        <w:outlineLvl w:val="9"/>
      </w:pPr>
      <w:r>
        <w:t>Iniciar sesión en panel.html con actualización automática activa</w:t>
      </w:r>
    </w:p>
    <w:p w14:paraId="079DA5C1" w14:textId="77777777" w:rsidR="00021BD6" w:rsidRDefault="00021BD6" w:rsidP="009C637F">
      <w:pPr>
        <w:pStyle w:val="Estilo4"/>
        <w:numPr>
          <w:ilvl w:val="0"/>
          <w:numId w:val="588"/>
        </w:numPr>
        <w:outlineLvl w:val="9"/>
      </w:pPr>
      <w:r>
        <w:t>Desconectar internet durante 5 minutos</w:t>
      </w:r>
    </w:p>
    <w:p w14:paraId="45EC94B6" w14:textId="77777777" w:rsidR="00021BD6" w:rsidRDefault="00021BD6" w:rsidP="009C637F">
      <w:pPr>
        <w:pStyle w:val="Estilo4"/>
        <w:numPr>
          <w:ilvl w:val="0"/>
          <w:numId w:val="588"/>
        </w:numPr>
        <w:outlineLvl w:val="9"/>
      </w:pPr>
      <w:r>
        <w:t>Reconectar internet</w:t>
      </w:r>
    </w:p>
    <w:p w14:paraId="2011DB6B" w14:textId="77777777" w:rsidR="00021BD6" w:rsidRDefault="00021BD6" w:rsidP="009C637F">
      <w:pPr>
        <w:pStyle w:val="Estilo4"/>
        <w:numPr>
          <w:ilvl w:val="0"/>
          <w:numId w:val="588"/>
        </w:numPr>
        <w:outlineLvl w:val="9"/>
      </w:pPr>
      <w:r>
        <w:t>Observar recuperación del sistema</w:t>
      </w:r>
    </w:p>
    <w:p w14:paraId="681B4E6B" w14:textId="77777777" w:rsidR="00021BD6" w:rsidRDefault="00021BD6" w:rsidP="009C637F">
      <w:pPr>
        <w:pStyle w:val="Estilo4"/>
        <w:outlineLvl w:val="9"/>
      </w:pPr>
      <w:r>
        <w:t>Resultados:</w:t>
      </w:r>
    </w:p>
    <w:p w14:paraId="7A9C41B3" w14:textId="77777777" w:rsidR="00021BD6" w:rsidRDefault="00021BD6" w:rsidP="009C637F">
      <w:pPr>
        <w:pStyle w:val="Estilo4"/>
        <w:numPr>
          <w:ilvl w:val="0"/>
          <w:numId w:val="589"/>
        </w:numPr>
        <w:outlineLvl w:val="9"/>
      </w:pPr>
      <w:r>
        <w:rPr>
          <w:rFonts w:ascii="Segoe UI Emoji" w:hAnsi="Segoe UI Emoji" w:cs="Segoe UI Emoji"/>
        </w:rPr>
        <w:t>⚠️</w:t>
      </w:r>
      <w:r>
        <w:t xml:space="preserve"> Peticiones AJAX fallan durante desconexión (esperado)</w:t>
      </w:r>
    </w:p>
    <w:p w14:paraId="57916045" w14:textId="77777777" w:rsidR="00021BD6" w:rsidRDefault="00021BD6" w:rsidP="009C637F">
      <w:pPr>
        <w:pStyle w:val="Estilo4"/>
        <w:numPr>
          <w:ilvl w:val="0"/>
          <w:numId w:val="589"/>
        </w:numPr>
        <w:outlineLvl w:val="9"/>
      </w:pPr>
      <w:r>
        <w:rPr>
          <w:rFonts w:ascii="Segoe UI Emoji" w:hAnsi="Segoe UI Emoji" w:cs="Segoe UI Emoji"/>
        </w:rPr>
        <w:t>⚠️</w:t>
      </w:r>
      <w:r>
        <w:t xml:space="preserve"> Consola muestra errores de red (esperado)</w:t>
      </w:r>
    </w:p>
    <w:p w14:paraId="7F2714CC" w14:textId="77777777" w:rsidR="00021BD6" w:rsidRDefault="00021BD6" w:rsidP="009C637F">
      <w:pPr>
        <w:pStyle w:val="Estilo4"/>
        <w:numPr>
          <w:ilvl w:val="0"/>
          <w:numId w:val="589"/>
        </w:numPr>
        <w:outlineLvl w:val="9"/>
      </w:pPr>
      <w:r>
        <w:rPr>
          <w:rFonts w:ascii="Segoe UI Emoji" w:hAnsi="Segoe UI Emoji" w:cs="Segoe UI Emoji"/>
        </w:rPr>
        <w:t>✅</w:t>
      </w:r>
      <w:r>
        <w:t xml:space="preserve"> Al reconectar, siguiente petición programada ejecuta normalmente</w:t>
      </w:r>
    </w:p>
    <w:p w14:paraId="1955DF3B" w14:textId="77777777" w:rsidR="00021BD6" w:rsidRDefault="00021BD6" w:rsidP="009C637F">
      <w:pPr>
        <w:pStyle w:val="Estilo4"/>
        <w:numPr>
          <w:ilvl w:val="0"/>
          <w:numId w:val="589"/>
        </w:numPr>
        <w:outlineLvl w:val="9"/>
      </w:pPr>
      <w:r>
        <w:rPr>
          <w:rFonts w:ascii="Segoe UI Emoji" w:hAnsi="Segoe UI Emoji" w:cs="Segoe UI Emoji"/>
        </w:rPr>
        <w:t>✅</w:t>
      </w:r>
      <w:r>
        <w:t xml:space="preserve"> Datos mostrados se actualizan con información más reciente</w:t>
      </w:r>
    </w:p>
    <w:p w14:paraId="0E619D7F" w14:textId="77777777" w:rsidR="00021BD6" w:rsidRDefault="00021BD6" w:rsidP="009C637F">
      <w:pPr>
        <w:pStyle w:val="Estilo4"/>
        <w:numPr>
          <w:ilvl w:val="0"/>
          <w:numId w:val="589"/>
        </w:numPr>
        <w:outlineLvl w:val="9"/>
      </w:pPr>
      <w:r>
        <w:rPr>
          <w:rFonts w:ascii="Segoe UI Emoji" w:hAnsi="Segoe UI Emoji" w:cs="Segoe UI Emoji"/>
        </w:rPr>
        <w:t>⚠️</w:t>
      </w:r>
      <w:r>
        <w:t xml:space="preserve"> No hay indicador visual de estado de conexión para el usuario</w:t>
      </w:r>
    </w:p>
    <w:p w14:paraId="51E3DA6A" w14:textId="77777777" w:rsidR="00021BD6" w:rsidRDefault="00021BD6" w:rsidP="009C637F">
      <w:pPr>
        <w:pStyle w:val="Estilo4"/>
        <w:outlineLvl w:val="9"/>
      </w:pPr>
      <w:r>
        <w:t>Mejora propuesta: Agregar indicador visual de "Conectado" / "Desconectado" / "Actualizando...".</w:t>
      </w:r>
    </w:p>
    <w:p w14:paraId="2F537BB5" w14:textId="77777777" w:rsidR="004970A4" w:rsidRDefault="004970A4" w:rsidP="009C637F">
      <w:pPr>
        <w:pStyle w:val="Estilo4"/>
        <w:outlineLvl w:val="9"/>
        <w:rPr>
          <w:lang w:val="es-419"/>
        </w:rPr>
      </w:pPr>
      <w:r>
        <w:rPr>
          <w:rStyle w:val="Textoennegrita"/>
        </w:rPr>
        <w:t>Prueba 4: Rendimiento con sesión prolongada</w:t>
      </w:r>
    </w:p>
    <w:p w14:paraId="30BD9005" w14:textId="77777777" w:rsidR="004970A4" w:rsidRDefault="004970A4" w:rsidP="009C637F">
      <w:pPr>
        <w:pStyle w:val="Estilo4"/>
        <w:outlineLvl w:val="9"/>
      </w:pPr>
      <w:r>
        <w:t>Procedimiento:</w:t>
      </w:r>
    </w:p>
    <w:p w14:paraId="734ACB4F" w14:textId="77777777" w:rsidR="004970A4" w:rsidRDefault="004970A4" w:rsidP="009C637F">
      <w:pPr>
        <w:pStyle w:val="Estilo4"/>
        <w:numPr>
          <w:ilvl w:val="0"/>
          <w:numId w:val="590"/>
        </w:numPr>
        <w:outlineLvl w:val="9"/>
      </w:pPr>
      <w:r>
        <w:t>Mantener panel.html abierto durante 12 horas continuas</w:t>
      </w:r>
    </w:p>
    <w:p w14:paraId="17667815" w14:textId="77777777" w:rsidR="004970A4" w:rsidRDefault="004970A4" w:rsidP="009C637F">
      <w:pPr>
        <w:pStyle w:val="Estilo4"/>
        <w:numPr>
          <w:ilvl w:val="0"/>
          <w:numId w:val="590"/>
        </w:numPr>
        <w:outlineLvl w:val="9"/>
      </w:pPr>
      <w:r>
        <w:t>Monitorear consumo de memoria del navegador</w:t>
      </w:r>
    </w:p>
    <w:p w14:paraId="51198423" w14:textId="77777777" w:rsidR="004970A4" w:rsidRDefault="004970A4" w:rsidP="009C637F">
      <w:pPr>
        <w:pStyle w:val="Estilo4"/>
        <w:numPr>
          <w:ilvl w:val="0"/>
          <w:numId w:val="590"/>
        </w:numPr>
        <w:outlineLvl w:val="9"/>
      </w:pPr>
      <w:r>
        <w:t>Verificar que actualización automática no se degrada</w:t>
      </w:r>
    </w:p>
    <w:p w14:paraId="5AEF09A1" w14:textId="77777777" w:rsidR="004970A4" w:rsidRDefault="004970A4" w:rsidP="009C637F">
      <w:pPr>
        <w:pStyle w:val="Estilo4"/>
        <w:outlineLvl w:val="9"/>
      </w:pPr>
      <w:r>
        <w:t>Resultados:</w:t>
      </w:r>
    </w:p>
    <w:p w14:paraId="1F515A4E" w14:textId="77777777" w:rsidR="004970A4" w:rsidRDefault="004970A4" w:rsidP="009C637F">
      <w:pPr>
        <w:pStyle w:val="Estilo4"/>
        <w:numPr>
          <w:ilvl w:val="0"/>
          <w:numId w:val="591"/>
        </w:numPr>
        <w:outlineLvl w:val="9"/>
      </w:pPr>
      <w:r>
        <w:rPr>
          <w:rFonts w:ascii="Segoe UI Emoji" w:hAnsi="Segoe UI Emoji" w:cs="Segoe UI Emoji"/>
        </w:rPr>
        <w:t>✅</w:t>
      </w:r>
      <w:r>
        <w:t xml:space="preserve"> Actualización continúa funcionando después de 12 horas</w:t>
      </w:r>
    </w:p>
    <w:p w14:paraId="0F021CA2" w14:textId="77777777" w:rsidR="004970A4" w:rsidRDefault="004970A4" w:rsidP="009C637F">
      <w:pPr>
        <w:pStyle w:val="Estilo4"/>
        <w:numPr>
          <w:ilvl w:val="0"/>
          <w:numId w:val="591"/>
        </w:numPr>
        <w:outlineLvl w:val="9"/>
      </w:pPr>
      <w:r>
        <w:rPr>
          <w:rFonts w:ascii="Segoe UI Emoji" w:hAnsi="Segoe UI Emoji" w:cs="Segoe UI Emoji"/>
        </w:rPr>
        <w:t>✅</w:t>
      </w:r>
      <w:r>
        <w:t xml:space="preserve"> Sin fugas de memoria significativas detectadas</w:t>
      </w:r>
    </w:p>
    <w:p w14:paraId="5F113277" w14:textId="77777777" w:rsidR="004970A4" w:rsidRDefault="004970A4" w:rsidP="009C637F">
      <w:pPr>
        <w:pStyle w:val="Estilo4"/>
        <w:numPr>
          <w:ilvl w:val="0"/>
          <w:numId w:val="591"/>
        </w:numPr>
        <w:outlineLvl w:val="9"/>
      </w:pPr>
      <w:r>
        <w:rPr>
          <w:rFonts w:ascii="Segoe UI Emoji" w:hAnsi="Segoe UI Emoji" w:cs="Segoe UI Emoji"/>
        </w:rPr>
        <w:t>✅</w:t>
      </w:r>
      <w:r>
        <w:t xml:space="preserve"> Consumo de memoria estable: ~85 MB (Chrome)</w:t>
      </w:r>
    </w:p>
    <w:p w14:paraId="31C9E13D" w14:textId="77777777" w:rsidR="004970A4" w:rsidRDefault="004970A4" w:rsidP="009C637F">
      <w:pPr>
        <w:pStyle w:val="Estilo4"/>
        <w:numPr>
          <w:ilvl w:val="0"/>
          <w:numId w:val="591"/>
        </w:numPr>
        <w:outlineLvl w:val="9"/>
      </w:pPr>
      <w:r>
        <w:rPr>
          <w:rFonts w:ascii="Segoe UI Emoji" w:hAnsi="Segoe UI Emoji" w:cs="Segoe UI Emoji"/>
        </w:rPr>
        <w:t>✅</w:t>
      </w:r>
      <w:r>
        <w:t xml:space="preserve"> Gráfica Highcharts limita puntos mostrados (últimos 100) para evitar sobrecarga</w:t>
      </w:r>
    </w:p>
    <w:p w14:paraId="6BAEE1A7" w14:textId="3B561FB4" w:rsidR="00F3672C" w:rsidRDefault="00F3672C" w:rsidP="009C637F">
      <w:pPr>
        <w:pStyle w:val="Estilo4"/>
        <w:outlineLvl w:val="9"/>
        <w:rPr>
          <w:lang w:val="es-419"/>
        </w:rPr>
      </w:pPr>
    </w:p>
    <w:p w14:paraId="720B084A" w14:textId="6AF17D09" w:rsidR="00F3672C" w:rsidRDefault="00F3672C" w:rsidP="009C637F">
      <w:pPr>
        <w:pStyle w:val="Estilo4"/>
        <w:outlineLvl w:val="9"/>
        <w:rPr>
          <w:lang w:val="es-419"/>
        </w:rPr>
      </w:pPr>
    </w:p>
    <w:p w14:paraId="122FCAB6" w14:textId="77777777" w:rsidR="00841E04" w:rsidRDefault="00841E04" w:rsidP="009C637F">
      <w:pPr>
        <w:pStyle w:val="Estilo4"/>
        <w:outlineLvl w:val="9"/>
        <w:rPr>
          <w:lang w:val="es-419"/>
        </w:rPr>
      </w:pPr>
      <w:r>
        <w:rPr>
          <w:rStyle w:val="Textoennegrita"/>
        </w:rPr>
        <w:t>Experiencia de usuario:</w:t>
      </w:r>
    </w:p>
    <w:p w14:paraId="4E805D64" w14:textId="77777777" w:rsidR="00841E04" w:rsidRDefault="00841E04" w:rsidP="009C637F">
      <w:pPr>
        <w:pStyle w:val="Estilo4"/>
        <w:outlineLvl w:val="9"/>
      </w:pPr>
      <w:r>
        <w:t>Fluidez de actualización:</w:t>
      </w:r>
    </w:p>
    <w:p w14:paraId="2D8BA4CA" w14:textId="77777777" w:rsidR="00841E04" w:rsidRDefault="00841E04" w:rsidP="009C637F">
      <w:pPr>
        <w:pStyle w:val="Estilo4"/>
        <w:numPr>
          <w:ilvl w:val="0"/>
          <w:numId w:val="592"/>
        </w:numPr>
        <w:outlineLvl w:val="9"/>
      </w:pPr>
      <w:r>
        <w:t>Usuario NO percibe recarga de página (experiencia SPA)</w:t>
      </w:r>
    </w:p>
    <w:p w14:paraId="613D9C97" w14:textId="77777777" w:rsidR="00841E04" w:rsidRDefault="00841E04" w:rsidP="009C637F">
      <w:pPr>
        <w:pStyle w:val="Estilo4"/>
        <w:numPr>
          <w:ilvl w:val="0"/>
          <w:numId w:val="592"/>
        </w:numPr>
        <w:outlineLvl w:val="9"/>
      </w:pPr>
      <w:r>
        <w:t>Gráfica se anima suavemente al agregar nuevo punto</w:t>
      </w:r>
    </w:p>
    <w:p w14:paraId="13AD4A70" w14:textId="77777777" w:rsidR="00841E04" w:rsidRDefault="00841E04" w:rsidP="009C637F">
      <w:pPr>
        <w:pStyle w:val="Estilo4"/>
        <w:numPr>
          <w:ilvl w:val="0"/>
          <w:numId w:val="592"/>
        </w:numPr>
        <w:outlineLvl w:val="9"/>
      </w:pPr>
      <w:r>
        <w:t>Tabla actualiza primera fila con efecto de highlight sutil</w:t>
      </w:r>
    </w:p>
    <w:p w14:paraId="7A0D6EA5" w14:textId="77777777" w:rsidR="00841E04" w:rsidRDefault="00841E04" w:rsidP="009C637F">
      <w:pPr>
        <w:pStyle w:val="Estilo4"/>
        <w:numPr>
          <w:ilvl w:val="0"/>
          <w:numId w:val="592"/>
        </w:numPr>
        <w:outlineLvl w:val="9"/>
      </w:pPr>
      <w:r>
        <w:t>Números en panel de estadísticas actualizan con transición CSS</w:t>
      </w:r>
    </w:p>
    <w:p w14:paraId="705AA67A" w14:textId="77777777" w:rsidR="00841E04" w:rsidRDefault="00841E04" w:rsidP="009C637F">
      <w:pPr>
        <w:pStyle w:val="Estilo4"/>
        <w:outlineLvl w:val="9"/>
      </w:pPr>
      <w:r>
        <w:t>Indicadores visuales implementados:</w:t>
      </w:r>
    </w:p>
    <w:p w14:paraId="60B17DF2" w14:textId="77777777" w:rsidR="00841E04" w:rsidRDefault="00841E04" w:rsidP="009C637F">
      <w:pPr>
        <w:pStyle w:val="Estilo4"/>
        <w:numPr>
          <w:ilvl w:val="0"/>
          <w:numId w:val="593"/>
        </w:numPr>
        <w:outlineLvl w:val="9"/>
      </w:pPr>
      <w:r>
        <w:t>Timestamp de "Última actualización: HH:MM:SS" se actualiza cada ciclo</w:t>
      </w:r>
    </w:p>
    <w:p w14:paraId="14398ED9" w14:textId="77777777" w:rsidR="00841E04" w:rsidRDefault="00841E04" w:rsidP="009C637F">
      <w:pPr>
        <w:pStyle w:val="Estilo4"/>
        <w:numPr>
          <w:ilvl w:val="0"/>
          <w:numId w:val="593"/>
        </w:numPr>
        <w:outlineLvl w:val="9"/>
      </w:pPr>
      <w:r>
        <w:t>Icono de sincronización (girando) durante petición AJAX activa</w:t>
      </w:r>
    </w:p>
    <w:p w14:paraId="7F29DDD0" w14:textId="77777777" w:rsidR="00841E04" w:rsidRDefault="00841E04" w:rsidP="009C637F">
      <w:pPr>
        <w:pStyle w:val="Estilo4"/>
        <w:numPr>
          <w:ilvl w:val="0"/>
          <w:numId w:val="593"/>
        </w:numPr>
        <w:outlineLvl w:val="9"/>
      </w:pPr>
      <w:r>
        <w:t>Mensaje temporal "Datos actualizados" después de cargar información</w:t>
      </w:r>
    </w:p>
    <w:p w14:paraId="042F839B" w14:textId="77777777" w:rsidR="00841E04" w:rsidRDefault="00841E04" w:rsidP="009C637F">
      <w:pPr>
        <w:pStyle w:val="Estilo4"/>
        <w:outlineLvl w:val="9"/>
      </w:pPr>
      <w:r>
        <w:rPr>
          <w:rStyle w:val="Textoennegrita"/>
        </w:rPr>
        <w:t>Consumo de recursos:</w:t>
      </w:r>
    </w:p>
    <w:p w14:paraId="2DD87B58" w14:textId="77777777" w:rsidR="00841E04" w:rsidRDefault="00841E04" w:rsidP="009C637F">
      <w:pPr>
        <w:pStyle w:val="Estilo4"/>
        <w:outlineLvl w:val="9"/>
      </w:pPr>
      <w:r>
        <w:t>Tráfico de red por sesión de 1 hora:</w:t>
      </w:r>
    </w:p>
    <w:p w14:paraId="6500B4FC" w14:textId="77777777" w:rsidR="00841E04" w:rsidRDefault="00841E04" w:rsidP="009C637F">
      <w:pPr>
        <w:pStyle w:val="Estilo4"/>
        <w:numPr>
          <w:ilvl w:val="0"/>
          <w:numId w:val="594"/>
        </w:numPr>
        <w:outlineLvl w:val="9"/>
      </w:pPr>
      <w:r>
        <w:t>Peticiones AJAX: 60 (una por minuto)</w:t>
      </w:r>
    </w:p>
    <w:p w14:paraId="672C1577" w14:textId="77777777" w:rsidR="00841E04" w:rsidRDefault="00841E04" w:rsidP="009C637F">
      <w:pPr>
        <w:pStyle w:val="Estilo4"/>
        <w:numPr>
          <w:ilvl w:val="0"/>
          <w:numId w:val="594"/>
        </w:numPr>
        <w:outlineLvl w:val="9"/>
      </w:pPr>
      <w:r>
        <w:t>Datos descargados: ~11 KB por petición × 60 = 660 KB/hora</w:t>
      </w:r>
    </w:p>
    <w:p w14:paraId="214061FB" w14:textId="77777777" w:rsidR="00841E04" w:rsidRDefault="00841E04" w:rsidP="009C637F">
      <w:pPr>
        <w:pStyle w:val="Estilo4"/>
        <w:numPr>
          <w:ilvl w:val="0"/>
          <w:numId w:val="594"/>
        </w:numPr>
        <w:outlineLvl w:val="9"/>
      </w:pPr>
      <w:r>
        <w:t>Datos subidos (headers): ~0.5 KB × 60 = 30 KB/hora</w:t>
      </w:r>
    </w:p>
    <w:p w14:paraId="3DFB954D" w14:textId="77777777" w:rsidR="00841E04" w:rsidRDefault="00841E04" w:rsidP="009C637F">
      <w:pPr>
        <w:pStyle w:val="Estilo4"/>
        <w:numPr>
          <w:ilvl w:val="0"/>
          <w:numId w:val="594"/>
        </w:numPr>
        <w:outlineLvl w:val="9"/>
      </w:pPr>
      <w:r>
        <w:t>Total: ~690 KB/hora (~16.5 MB/día si sesión 24h continua)</w:t>
      </w:r>
    </w:p>
    <w:p w14:paraId="779B90DF" w14:textId="77777777" w:rsidR="00841E04" w:rsidRDefault="00841E04" w:rsidP="009C637F">
      <w:pPr>
        <w:pStyle w:val="Estilo4"/>
        <w:outlineLvl w:val="9"/>
      </w:pPr>
      <w:r>
        <w:t>Consumo aceptable para usuarios con planes de datos móviles o WiFi.</w:t>
      </w:r>
    </w:p>
    <w:p w14:paraId="09A1406A" w14:textId="77777777" w:rsidR="00841E04" w:rsidRPr="00841E04" w:rsidRDefault="00841E04" w:rsidP="009C637F">
      <w:pPr>
        <w:pStyle w:val="Estilo4"/>
        <w:outlineLvl w:val="9"/>
        <w:rPr>
          <w:lang w:val="es-419" w:eastAsia="es-419"/>
        </w:rPr>
      </w:pPr>
      <w:r w:rsidRPr="00841E04">
        <w:rPr>
          <w:lang w:val="es-419" w:eastAsia="es-419"/>
        </w:rPr>
        <w:t>Se proporciona configuración sencilla del intervalo de actualización:</w:t>
      </w:r>
    </w:p>
    <w:p w14:paraId="0A30D0F8" w14:textId="77777777" w:rsidR="00841E04" w:rsidRPr="00841E04" w:rsidRDefault="00841E04" w:rsidP="009C637F">
      <w:pPr>
        <w:pStyle w:val="Estilo4"/>
        <w:outlineLvl w:val="9"/>
        <w:rPr>
          <w:lang w:val="es-419" w:eastAsia="es-419"/>
        </w:rPr>
      </w:pPr>
      <w:r w:rsidRPr="00841E04">
        <w:rPr>
          <w:lang w:val="es-419" w:eastAsia="es-419"/>
        </w:rPr>
        <w:t xml:space="preserve">En </w:t>
      </w:r>
      <w:r w:rsidRPr="00841E04">
        <w:rPr>
          <w:rFonts w:ascii="Courier New" w:hAnsi="Courier New" w:cs="Courier New"/>
          <w:sz w:val="20"/>
          <w:szCs w:val="20"/>
          <w:lang w:val="es-419" w:eastAsia="es-419"/>
        </w:rPr>
        <w:t>main.js</w:t>
      </w:r>
      <w:r w:rsidRPr="00841E04">
        <w:rPr>
          <w:lang w:val="es-419" w:eastAsia="es-419"/>
        </w:rPr>
        <w:t>, línea 8:</w:t>
      </w:r>
    </w:p>
    <w:p w14:paraId="4D56B73B" w14:textId="519BDF0D" w:rsidR="00F3672C" w:rsidRDefault="00841E04" w:rsidP="009C637F">
      <w:pPr>
        <w:pStyle w:val="Estilo4"/>
        <w:outlineLvl w:val="9"/>
        <w:rPr>
          <w:lang w:val="es-419"/>
        </w:rPr>
      </w:pPr>
      <w:r>
        <w:rPr>
          <w:noProof/>
          <w:lang w:val="es-419"/>
        </w:rPr>
        <w:drawing>
          <wp:inline distT="0" distB="0" distL="0" distR="0" wp14:anchorId="63C8E01E" wp14:editId="57D30639">
            <wp:extent cx="5943600" cy="555625"/>
            <wp:effectExtent l="0" t="0" r="0" b="0"/>
            <wp:docPr id="162" name="Imagen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n 162"/>
                    <pic:cNvPicPr/>
                  </pic:nvPicPr>
                  <pic:blipFill>
                    <a:blip r:embed="rId171" cstate="print">
                      <a:extLst>
                        <a:ext uri="{28A0092B-C50C-407E-A947-70E740481C1C}">
                          <a14:useLocalDpi xmlns:a14="http://schemas.microsoft.com/office/drawing/2010/main" val="0"/>
                        </a:ext>
                      </a:extLst>
                    </a:blip>
                    <a:stretch>
                      <a:fillRect/>
                    </a:stretch>
                  </pic:blipFill>
                  <pic:spPr>
                    <a:xfrm>
                      <a:off x="0" y="0"/>
                      <a:ext cx="5943600" cy="555625"/>
                    </a:xfrm>
                    <a:prstGeom prst="rect">
                      <a:avLst/>
                    </a:prstGeom>
                  </pic:spPr>
                </pic:pic>
              </a:graphicData>
            </a:graphic>
          </wp:inline>
        </w:drawing>
      </w:r>
    </w:p>
    <w:p w14:paraId="126AB558" w14:textId="77777777" w:rsidR="00841E04" w:rsidRDefault="00841E04" w:rsidP="009C637F">
      <w:pPr>
        <w:pStyle w:val="Estilo4"/>
        <w:outlineLvl w:val="9"/>
        <w:rPr>
          <w:lang w:val="es-419"/>
        </w:rPr>
      </w:pPr>
      <w:r>
        <w:t>Valores recomendados:</w:t>
      </w:r>
    </w:p>
    <w:p w14:paraId="22BB9A68" w14:textId="77777777" w:rsidR="00841E04" w:rsidRDefault="00841E04" w:rsidP="009C637F">
      <w:pPr>
        <w:pStyle w:val="Estilo4"/>
        <w:numPr>
          <w:ilvl w:val="0"/>
          <w:numId w:val="595"/>
        </w:numPr>
        <w:outlineLvl w:val="9"/>
      </w:pPr>
      <w:r>
        <w:t>30000 (30s): Para monitoreo más frecuente, duplica tráfico</w:t>
      </w:r>
    </w:p>
    <w:p w14:paraId="121F4C6B" w14:textId="77777777" w:rsidR="00841E04" w:rsidRDefault="00841E04" w:rsidP="009C637F">
      <w:pPr>
        <w:pStyle w:val="Estilo4"/>
        <w:numPr>
          <w:ilvl w:val="0"/>
          <w:numId w:val="595"/>
        </w:numPr>
        <w:outlineLvl w:val="9"/>
      </w:pPr>
      <w:r>
        <w:t>60000 (60s): Balance ideal (valor por defecto)</w:t>
      </w:r>
    </w:p>
    <w:p w14:paraId="55C36708" w14:textId="77777777" w:rsidR="00841E04" w:rsidRDefault="00841E04" w:rsidP="009C637F">
      <w:pPr>
        <w:pStyle w:val="Estilo4"/>
        <w:numPr>
          <w:ilvl w:val="0"/>
          <w:numId w:val="595"/>
        </w:numPr>
        <w:outlineLvl w:val="9"/>
      </w:pPr>
      <w:r>
        <w:t>120000 (2min): Para reducir carga del servidor</w:t>
      </w:r>
    </w:p>
    <w:p w14:paraId="445486A8" w14:textId="77777777" w:rsidR="00841E04" w:rsidRDefault="00841E04" w:rsidP="009C637F">
      <w:pPr>
        <w:pStyle w:val="Estilo4"/>
        <w:numPr>
          <w:ilvl w:val="0"/>
          <w:numId w:val="595"/>
        </w:numPr>
        <w:outlineLvl w:val="9"/>
      </w:pPr>
      <w:r>
        <w:t>300000 (5min): Para sesiones prolongadas con datos no críticos</w:t>
      </w:r>
    </w:p>
    <w:p w14:paraId="3115E16A" w14:textId="18C3363A" w:rsidR="00F3672C" w:rsidRDefault="00F3672C" w:rsidP="009C637F">
      <w:pPr>
        <w:pStyle w:val="Estilo4"/>
        <w:outlineLvl w:val="9"/>
        <w:rPr>
          <w:lang w:val="es-419"/>
        </w:rPr>
      </w:pPr>
    </w:p>
    <w:p w14:paraId="14040925" w14:textId="509A0D9C" w:rsidR="00F3672C" w:rsidRDefault="00F3672C" w:rsidP="009C637F">
      <w:pPr>
        <w:pStyle w:val="Estilo4"/>
        <w:outlineLvl w:val="9"/>
        <w:rPr>
          <w:lang w:val="es-419"/>
        </w:rPr>
      </w:pPr>
    </w:p>
    <w:p w14:paraId="4109014C" w14:textId="77777777" w:rsidR="00841E04" w:rsidRDefault="00841E04" w:rsidP="009C637F">
      <w:pPr>
        <w:pStyle w:val="Estilo4"/>
        <w:outlineLvl w:val="9"/>
        <w:rPr>
          <w:lang w:val="es-419"/>
        </w:rPr>
      </w:pPr>
    </w:p>
    <w:p w14:paraId="01FC919E" w14:textId="617F3D0D" w:rsidR="00841E04" w:rsidRPr="00841E04" w:rsidRDefault="007973B4" w:rsidP="007973B4">
      <w:pPr>
        <w:pStyle w:val="TableParagraph"/>
      </w:pPr>
      <w:bookmarkStart w:id="579" w:name="_Toc218088813"/>
      <w:r w:rsidRPr="00841E04">
        <w:rPr>
          <w:b/>
          <w:bCs/>
        </w:rPr>
        <w:t>Comparación con sistemas similares</w:t>
      </w:r>
      <w:bookmarkEnd w:id="579"/>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999"/>
        <w:gridCol w:w="3117"/>
        <w:gridCol w:w="2389"/>
      </w:tblGrid>
      <w:tr w:rsidR="00841E04" w:rsidRPr="00841E04" w14:paraId="120720BE" w14:textId="77777777" w:rsidTr="009620BC">
        <w:trPr>
          <w:tblHeader/>
          <w:jc w:val="right"/>
        </w:trPr>
        <w:tc>
          <w:tcPr>
            <w:tcW w:w="2848" w:type="dxa"/>
            <w:vAlign w:val="center"/>
            <w:hideMark/>
          </w:tcPr>
          <w:p w14:paraId="5914D18B" w14:textId="77777777" w:rsidR="00841E04" w:rsidRPr="00841E04" w:rsidRDefault="00841E04" w:rsidP="009C637F">
            <w:pPr>
              <w:widowControl/>
              <w:autoSpaceDE/>
              <w:autoSpaceDN/>
              <w:spacing w:after="0" w:line="240" w:lineRule="auto"/>
              <w:jc w:val="center"/>
              <w:rPr>
                <w:b/>
                <w:bCs/>
                <w:szCs w:val="24"/>
                <w:lang w:val="es-419" w:eastAsia="es-419"/>
              </w:rPr>
            </w:pPr>
            <w:r w:rsidRPr="00841E04">
              <w:rPr>
                <w:b/>
                <w:bCs/>
                <w:szCs w:val="24"/>
                <w:lang w:val="es-419" w:eastAsia="es-419"/>
              </w:rPr>
              <w:t>Sistema</w:t>
            </w:r>
          </w:p>
        </w:tc>
        <w:tc>
          <w:tcPr>
            <w:tcW w:w="2959" w:type="dxa"/>
            <w:vAlign w:val="center"/>
            <w:hideMark/>
          </w:tcPr>
          <w:p w14:paraId="0EB7B317" w14:textId="77777777" w:rsidR="00841E04" w:rsidRPr="00841E04" w:rsidRDefault="00841E04" w:rsidP="009C637F">
            <w:pPr>
              <w:widowControl/>
              <w:autoSpaceDE/>
              <w:autoSpaceDN/>
              <w:spacing w:after="0" w:line="240" w:lineRule="auto"/>
              <w:jc w:val="center"/>
              <w:rPr>
                <w:b/>
                <w:bCs/>
                <w:szCs w:val="24"/>
                <w:lang w:val="es-419" w:eastAsia="es-419"/>
              </w:rPr>
            </w:pPr>
            <w:r w:rsidRPr="00841E04">
              <w:rPr>
                <w:b/>
                <w:bCs/>
                <w:szCs w:val="24"/>
                <w:lang w:val="es-419" w:eastAsia="es-419"/>
              </w:rPr>
              <w:t>Método actualización</w:t>
            </w:r>
          </w:p>
        </w:tc>
        <w:tc>
          <w:tcPr>
            <w:tcW w:w="2268" w:type="dxa"/>
            <w:vAlign w:val="center"/>
            <w:hideMark/>
          </w:tcPr>
          <w:p w14:paraId="385E3AEB" w14:textId="77777777" w:rsidR="00841E04" w:rsidRPr="00841E04" w:rsidRDefault="00841E04" w:rsidP="009C637F">
            <w:pPr>
              <w:widowControl/>
              <w:autoSpaceDE/>
              <w:autoSpaceDN/>
              <w:spacing w:after="0" w:line="240" w:lineRule="auto"/>
              <w:jc w:val="center"/>
              <w:rPr>
                <w:b/>
                <w:bCs/>
                <w:szCs w:val="24"/>
                <w:lang w:val="es-419" w:eastAsia="es-419"/>
              </w:rPr>
            </w:pPr>
            <w:r w:rsidRPr="00841E04">
              <w:rPr>
                <w:b/>
                <w:bCs/>
                <w:szCs w:val="24"/>
                <w:lang w:val="es-419" w:eastAsia="es-419"/>
              </w:rPr>
              <w:t>Intervalo</w:t>
            </w:r>
          </w:p>
        </w:tc>
      </w:tr>
      <w:tr w:rsidR="00841E04" w:rsidRPr="00841E04" w14:paraId="6E57049B" w14:textId="77777777" w:rsidTr="009620BC">
        <w:trPr>
          <w:jc w:val="right"/>
        </w:trPr>
        <w:tc>
          <w:tcPr>
            <w:tcW w:w="2848" w:type="dxa"/>
            <w:vAlign w:val="center"/>
            <w:hideMark/>
          </w:tcPr>
          <w:p w14:paraId="367FC48F" w14:textId="77777777" w:rsidR="00841E04" w:rsidRPr="00841E04" w:rsidRDefault="00841E04" w:rsidP="009C637F">
            <w:pPr>
              <w:widowControl/>
              <w:autoSpaceDE/>
              <w:autoSpaceDN/>
              <w:spacing w:after="0" w:line="240" w:lineRule="auto"/>
              <w:jc w:val="left"/>
              <w:rPr>
                <w:szCs w:val="24"/>
                <w:lang w:val="es-419" w:eastAsia="es-419"/>
              </w:rPr>
            </w:pPr>
            <w:r w:rsidRPr="00841E04">
              <w:rPr>
                <w:b/>
                <w:bCs/>
                <w:szCs w:val="24"/>
                <w:lang w:val="es-419" w:eastAsia="es-419"/>
              </w:rPr>
              <w:t>Nuestro sistema</w:t>
            </w:r>
          </w:p>
        </w:tc>
        <w:tc>
          <w:tcPr>
            <w:tcW w:w="2959" w:type="dxa"/>
            <w:vAlign w:val="center"/>
            <w:hideMark/>
          </w:tcPr>
          <w:p w14:paraId="5EA469E1" w14:textId="77777777" w:rsidR="00841E04" w:rsidRPr="00841E04" w:rsidRDefault="00841E04" w:rsidP="009C637F">
            <w:pPr>
              <w:widowControl/>
              <w:autoSpaceDE/>
              <w:autoSpaceDN/>
              <w:spacing w:after="0" w:line="240" w:lineRule="auto"/>
              <w:jc w:val="left"/>
              <w:rPr>
                <w:szCs w:val="24"/>
                <w:lang w:val="es-419" w:eastAsia="es-419"/>
              </w:rPr>
            </w:pPr>
            <w:r w:rsidRPr="00841E04">
              <w:rPr>
                <w:b/>
                <w:bCs/>
                <w:szCs w:val="24"/>
                <w:lang w:val="es-419" w:eastAsia="es-419"/>
              </w:rPr>
              <w:t>AJAX Polling</w:t>
            </w:r>
          </w:p>
        </w:tc>
        <w:tc>
          <w:tcPr>
            <w:tcW w:w="2268" w:type="dxa"/>
            <w:vAlign w:val="center"/>
            <w:hideMark/>
          </w:tcPr>
          <w:p w14:paraId="647EC4F6" w14:textId="77777777" w:rsidR="00841E04" w:rsidRPr="00841E04" w:rsidRDefault="00841E04" w:rsidP="009C637F">
            <w:pPr>
              <w:widowControl/>
              <w:autoSpaceDE/>
              <w:autoSpaceDN/>
              <w:spacing w:after="0" w:line="240" w:lineRule="auto"/>
              <w:jc w:val="left"/>
              <w:rPr>
                <w:szCs w:val="24"/>
                <w:lang w:val="es-419" w:eastAsia="es-419"/>
              </w:rPr>
            </w:pPr>
            <w:r w:rsidRPr="00841E04">
              <w:rPr>
                <w:b/>
                <w:bCs/>
                <w:szCs w:val="24"/>
                <w:lang w:val="es-419" w:eastAsia="es-419"/>
              </w:rPr>
              <w:t>60s</w:t>
            </w:r>
          </w:p>
        </w:tc>
      </w:tr>
      <w:tr w:rsidR="00841E04" w:rsidRPr="00841E04" w14:paraId="5C5043F2" w14:textId="77777777" w:rsidTr="009620BC">
        <w:trPr>
          <w:jc w:val="right"/>
        </w:trPr>
        <w:tc>
          <w:tcPr>
            <w:tcW w:w="2848" w:type="dxa"/>
            <w:vAlign w:val="center"/>
            <w:hideMark/>
          </w:tcPr>
          <w:p w14:paraId="1B589616" w14:textId="77777777" w:rsidR="00841E04" w:rsidRPr="00841E04" w:rsidRDefault="00841E04" w:rsidP="009C637F">
            <w:pPr>
              <w:widowControl/>
              <w:autoSpaceDE/>
              <w:autoSpaceDN/>
              <w:spacing w:after="0" w:line="240" w:lineRule="auto"/>
              <w:jc w:val="left"/>
              <w:rPr>
                <w:szCs w:val="24"/>
                <w:lang w:val="es-419" w:eastAsia="es-419"/>
              </w:rPr>
            </w:pPr>
            <w:r w:rsidRPr="00841E04">
              <w:rPr>
                <w:szCs w:val="24"/>
                <w:lang w:val="es-419" w:eastAsia="es-419"/>
              </w:rPr>
              <w:t>ThingSpeak</w:t>
            </w:r>
          </w:p>
        </w:tc>
        <w:tc>
          <w:tcPr>
            <w:tcW w:w="2959" w:type="dxa"/>
            <w:vAlign w:val="center"/>
            <w:hideMark/>
          </w:tcPr>
          <w:p w14:paraId="30829380" w14:textId="77777777" w:rsidR="00841E04" w:rsidRPr="00841E04" w:rsidRDefault="00841E04" w:rsidP="009C637F">
            <w:pPr>
              <w:widowControl/>
              <w:autoSpaceDE/>
              <w:autoSpaceDN/>
              <w:spacing w:after="0" w:line="240" w:lineRule="auto"/>
              <w:jc w:val="left"/>
              <w:rPr>
                <w:szCs w:val="24"/>
                <w:lang w:val="es-419" w:eastAsia="es-419"/>
              </w:rPr>
            </w:pPr>
            <w:r w:rsidRPr="00841E04">
              <w:rPr>
                <w:szCs w:val="24"/>
                <w:lang w:val="es-419" w:eastAsia="es-419"/>
              </w:rPr>
              <w:t>WebSockets</w:t>
            </w:r>
          </w:p>
        </w:tc>
        <w:tc>
          <w:tcPr>
            <w:tcW w:w="2268" w:type="dxa"/>
            <w:vAlign w:val="center"/>
            <w:hideMark/>
          </w:tcPr>
          <w:p w14:paraId="1C61503F" w14:textId="77777777" w:rsidR="00841E04" w:rsidRPr="00841E04" w:rsidRDefault="00841E04" w:rsidP="009C637F">
            <w:pPr>
              <w:widowControl/>
              <w:autoSpaceDE/>
              <w:autoSpaceDN/>
              <w:spacing w:after="0" w:line="240" w:lineRule="auto"/>
              <w:jc w:val="left"/>
              <w:rPr>
                <w:szCs w:val="24"/>
                <w:lang w:val="es-419" w:eastAsia="es-419"/>
              </w:rPr>
            </w:pPr>
            <w:r w:rsidRPr="00841E04">
              <w:rPr>
                <w:szCs w:val="24"/>
                <w:lang w:val="es-419" w:eastAsia="es-419"/>
              </w:rPr>
              <w:t>Tiempo real</w:t>
            </w:r>
          </w:p>
        </w:tc>
      </w:tr>
      <w:tr w:rsidR="00841E04" w:rsidRPr="00841E04" w14:paraId="17AF7661" w14:textId="77777777" w:rsidTr="009620BC">
        <w:trPr>
          <w:jc w:val="right"/>
        </w:trPr>
        <w:tc>
          <w:tcPr>
            <w:tcW w:w="2848" w:type="dxa"/>
            <w:vAlign w:val="center"/>
            <w:hideMark/>
          </w:tcPr>
          <w:p w14:paraId="0E4B8A90" w14:textId="77777777" w:rsidR="00841E04" w:rsidRPr="00841E04" w:rsidRDefault="00841E04" w:rsidP="009C637F">
            <w:pPr>
              <w:widowControl/>
              <w:autoSpaceDE/>
              <w:autoSpaceDN/>
              <w:spacing w:after="0" w:line="240" w:lineRule="auto"/>
              <w:jc w:val="left"/>
              <w:rPr>
                <w:szCs w:val="24"/>
                <w:lang w:val="es-419" w:eastAsia="es-419"/>
              </w:rPr>
            </w:pPr>
            <w:r w:rsidRPr="00841E04">
              <w:rPr>
                <w:szCs w:val="24"/>
                <w:lang w:val="es-419" w:eastAsia="es-419"/>
              </w:rPr>
              <w:t>Blynk</w:t>
            </w:r>
          </w:p>
        </w:tc>
        <w:tc>
          <w:tcPr>
            <w:tcW w:w="2959" w:type="dxa"/>
            <w:vAlign w:val="center"/>
            <w:hideMark/>
          </w:tcPr>
          <w:p w14:paraId="030F5C28" w14:textId="77777777" w:rsidR="00841E04" w:rsidRPr="00841E04" w:rsidRDefault="00841E04" w:rsidP="009C637F">
            <w:pPr>
              <w:widowControl/>
              <w:autoSpaceDE/>
              <w:autoSpaceDN/>
              <w:spacing w:after="0" w:line="240" w:lineRule="auto"/>
              <w:jc w:val="left"/>
              <w:rPr>
                <w:szCs w:val="24"/>
                <w:lang w:val="es-419" w:eastAsia="es-419"/>
              </w:rPr>
            </w:pPr>
            <w:r w:rsidRPr="00841E04">
              <w:rPr>
                <w:szCs w:val="24"/>
                <w:lang w:val="es-419" w:eastAsia="es-419"/>
              </w:rPr>
              <w:t>Push notifications</w:t>
            </w:r>
          </w:p>
        </w:tc>
        <w:tc>
          <w:tcPr>
            <w:tcW w:w="2268" w:type="dxa"/>
            <w:vAlign w:val="center"/>
            <w:hideMark/>
          </w:tcPr>
          <w:p w14:paraId="7F4F1397" w14:textId="77777777" w:rsidR="00841E04" w:rsidRPr="00841E04" w:rsidRDefault="00841E04" w:rsidP="009C637F">
            <w:pPr>
              <w:widowControl/>
              <w:autoSpaceDE/>
              <w:autoSpaceDN/>
              <w:spacing w:after="0" w:line="240" w:lineRule="auto"/>
              <w:jc w:val="left"/>
              <w:rPr>
                <w:szCs w:val="24"/>
                <w:lang w:val="es-419" w:eastAsia="es-419"/>
              </w:rPr>
            </w:pPr>
            <w:r w:rsidRPr="00841E04">
              <w:rPr>
                <w:szCs w:val="24"/>
                <w:lang w:val="es-419" w:eastAsia="es-419"/>
              </w:rPr>
              <w:t>Eventos</w:t>
            </w:r>
          </w:p>
        </w:tc>
      </w:tr>
      <w:tr w:rsidR="00841E04" w:rsidRPr="00841E04" w14:paraId="5FFE0F1C" w14:textId="77777777" w:rsidTr="009620BC">
        <w:trPr>
          <w:jc w:val="right"/>
        </w:trPr>
        <w:tc>
          <w:tcPr>
            <w:tcW w:w="2848" w:type="dxa"/>
            <w:vAlign w:val="center"/>
            <w:hideMark/>
          </w:tcPr>
          <w:p w14:paraId="415D2EA5" w14:textId="77777777" w:rsidR="00841E04" w:rsidRPr="00841E04" w:rsidRDefault="00841E04" w:rsidP="009C637F">
            <w:pPr>
              <w:widowControl/>
              <w:autoSpaceDE/>
              <w:autoSpaceDN/>
              <w:spacing w:after="0" w:line="240" w:lineRule="auto"/>
              <w:jc w:val="left"/>
              <w:rPr>
                <w:szCs w:val="24"/>
                <w:lang w:val="es-419" w:eastAsia="es-419"/>
              </w:rPr>
            </w:pPr>
            <w:r w:rsidRPr="00841E04">
              <w:rPr>
                <w:szCs w:val="24"/>
                <w:lang w:val="es-419" w:eastAsia="es-419"/>
              </w:rPr>
              <w:t>Adafruit IO</w:t>
            </w:r>
          </w:p>
        </w:tc>
        <w:tc>
          <w:tcPr>
            <w:tcW w:w="2959" w:type="dxa"/>
            <w:vAlign w:val="center"/>
            <w:hideMark/>
          </w:tcPr>
          <w:p w14:paraId="2ED34DC1" w14:textId="77777777" w:rsidR="00841E04" w:rsidRPr="00841E04" w:rsidRDefault="00841E04" w:rsidP="009C637F">
            <w:pPr>
              <w:widowControl/>
              <w:autoSpaceDE/>
              <w:autoSpaceDN/>
              <w:spacing w:after="0" w:line="240" w:lineRule="auto"/>
              <w:jc w:val="left"/>
              <w:rPr>
                <w:szCs w:val="24"/>
                <w:lang w:val="es-419" w:eastAsia="es-419"/>
              </w:rPr>
            </w:pPr>
            <w:r w:rsidRPr="00841E04">
              <w:rPr>
                <w:szCs w:val="24"/>
                <w:lang w:val="es-419" w:eastAsia="es-419"/>
              </w:rPr>
              <w:t>MQTT</w:t>
            </w:r>
          </w:p>
        </w:tc>
        <w:tc>
          <w:tcPr>
            <w:tcW w:w="2268" w:type="dxa"/>
            <w:vAlign w:val="center"/>
            <w:hideMark/>
          </w:tcPr>
          <w:p w14:paraId="7B5AA878" w14:textId="77777777" w:rsidR="00841E04" w:rsidRPr="00841E04" w:rsidRDefault="00841E04" w:rsidP="009C637F">
            <w:pPr>
              <w:widowControl/>
              <w:autoSpaceDE/>
              <w:autoSpaceDN/>
              <w:spacing w:after="0" w:line="240" w:lineRule="auto"/>
              <w:jc w:val="left"/>
              <w:rPr>
                <w:szCs w:val="24"/>
                <w:lang w:val="es-419" w:eastAsia="es-419"/>
              </w:rPr>
            </w:pPr>
            <w:r w:rsidRPr="00841E04">
              <w:rPr>
                <w:szCs w:val="24"/>
                <w:lang w:val="es-419" w:eastAsia="es-419"/>
              </w:rPr>
              <w:t>Tiempo real</w:t>
            </w:r>
          </w:p>
        </w:tc>
      </w:tr>
    </w:tbl>
    <w:p w14:paraId="4170DD2B" w14:textId="77777777" w:rsidR="00841E04" w:rsidRDefault="00841E04" w:rsidP="009C637F">
      <w:pPr>
        <w:pStyle w:val="Estilo4"/>
        <w:outlineLvl w:val="9"/>
        <w:rPr>
          <w:lang w:val="es-419"/>
        </w:rPr>
      </w:pPr>
      <w:r>
        <w:t>Nuestro sistema usa polling por simplicidad y compatibilidad, adecuado para frecuencia de actualización moderada (1 min).</w:t>
      </w:r>
    </w:p>
    <w:p w14:paraId="21E1968F" w14:textId="77777777" w:rsidR="00841E04" w:rsidRDefault="00841E04" w:rsidP="009C637F">
      <w:pPr>
        <w:pStyle w:val="Estilo4"/>
        <w:outlineLvl w:val="9"/>
      </w:pPr>
      <w:r>
        <w:rPr>
          <w:rStyle w:val="Textoennegrita"/>
        </w:rPr>
        <w:t>Conclusiones:</w:t>
      </w:r>
    </w:p>
    <w:p w14:paraId="6659C0EA" w14:textId="77777777" w:rsidR="00841E04" w:rsidRDefault="00841E04" w:rsidP="009C637F">
      <w:pPr>
        <w:pStyle w:val="Estilo4"/>
        <w:numPr>
          <w:ilvl w:val="0"/>
          <w:numId w:val="596"/>
        </w:numPr>
        <w:outlineLvl w:val="9"/>
      </w:pPr>
      <w:r>
        <w:t>Actualización automática funciona correctamente durante sesiones prolongadas</w:t>
      </w:r>
    </w:p>
    <w:p w14:paraId="1C4AD077" w14:textId="77777777" w:rsidR="00841E04" w:rsidRDefault="00841E04" w:rsidP="009C637F">
      <w:pPr>
        <w:pStyle w:val="Estilo4"/>
        <w:numPr>
          <w:ilvl w:val="0"/>
          <w:numId w:val="596"/>
        </w:numPr>
        <w:outlineLvl w:val="9"/>
      </w:pPr>
      <w:r>
        <w:t>Balance adecuado entre actualidad de datos y carga del servidor</w:t>
      </w:r>
    </w:p>
    <w:p w14:paraId="7D2C1794" w14:textId="77777777" w:rsidR="00841E04" w:rsidRDefault="00841E04" w:rsidP="009C637F">
      <w:pPr>
        <w:pStyle w:val="Estilo4"/>
        <w:numPr>
          <w:ilvl w:val="0"/>
          <w:numId w:val="596"/>
        </w:numPr>
        <w:outlineLvl w:val="9"/>
      </w:pPr>
      <w:r>
        <w:t>Experiencia de usuario fluida sin recargas de página</w:t>
      </w:r>
    </w:p>
    <w:p w14:paraId="1F918B5E" w14:textId="77777777" w:rsidR="00841E04" w:rsidRDefault="00841E04" w:rsidP="009C637F">
      <w:pPr>
        <w:pStyle w:val="Estilo4"/>
        <w:numPr>
          <w:ilvl w:val="0"/>
          <w:numId w:val="596"/>
        </w:numPr>
        <w:outlineLvl w:val="9"/>
      </w:pPr>
      <w:r>
        <w:t>Consumo de datos razonable (~17 MB/día para sesión continua)</w:t>
      </w:r>
    </w:p>
    <w:p w14:paraId="2D9C5FB4" w14:textId="77777777" w:rsidR="00841E04" w:rsidRDefault="00841E04" w:rsidP="009C637F">
      <w:pPr>
        <w:pStyle w:val="Estilo4"/>
        <w:numPr>
          <w:ilvl w:val="0"/>
          <w:numId w:val="596"/>
        </w:numPr>
        <w:outlineLvl w:val="9"/>
      </w:pPr>
      <w:r>
        <w:t>Sistema estable y confiable para operación 24/7</w:t>
      </w:r>
    </w:p>
    <w:p w14:paraId="56003611" w14:textId="77777777" w:rsidR="00841E04" w:rsidRPr="00841E04" w:rsidRDefault="00841E04" w:rsidP="009C637F">
      <w:pPr>
        <w:pStyle w:val="Estilo4"/>
        <w:outlineLvl w:val="9"/>
        <w:rPr>
          <w:lang w:val="es-419"/>
        </w:rPr>
      </w:pPr>
    </w:p>
    <w:p w14:paraId="7AD84F58" w14:textId="66D15E82" w:rsidR="00CC7EBE" w:rsidRDefault="007C77AE" w:rsidP="003B6F68">
      <w:pPr>
        <w:pStyle w:val="MyStyle"/>
      </w:pPr>
      <w:bookmarkStart w:id="580" w:name="_Toc217135260"/>
      <w:bookmarkStart w:id="581" w:name="_Toc218087752"/>
      <w:r>
        <w:t>6.3.3. Funcionalidad de exportación a Excel</w:t>
      </w:r>
      <w:bookmarkEnd w:id="580"/>
      <w:bookmarkEnd w:id="581"/>
    </w:p>
    <w:p w14:paraId="1DD09250" w14:textId="77777777" w:rsidR="000C7897" w:rsidRPr="000C7897" w:rsidRDefault="000C7897" w:rsidP="009C637F">
      <w:pPr>
        <w:pStyle w:val="Estilo4"/>
        <w:outlineLvl w:val="9"/>
        <w:rPr>
          <w:lang w:val="es-419" w:eastAsia="es-419"/>
        </w:rPr>
      </w:pPr>
      <w:r w:rsidRPr="000C7897">
        <w:rPr>
          <w:lang w:val="es-419" w:eastAsia="es-419"/>
        </w:rPr>
        <w:t>La exportación a Excel permite a los usuarios descargar datos históricos en formato de hoja de cálculo para análisis offline.</w:t>
      </w:r>
    </w:p>
    <w:p w14:paraId="6589DBCE" w14:textId="77777777" w:rsidR="000C7897" w:rsidRPr="000C7897" w:rsidRDefault="000C7897" w:rsidP="009C637F">
      <w:pPr>
        <w:pStyle w:val="Estilo4"/>
        <w:outlineLvl w:val="9"/>
        <w:rPr>
          <w:lang w:val="es-419" w:eastAsia="es-419"/>
        </w:rPr>
      </w:pPr>
      <w:r w:rsidRPr="000C7897">
        <w:rPr>
          <w:b/>
          <w:bCs/>
          <w:lang w:val="es-419" w:eastAsia="es-419"/>
        </w:rPr>
        <w:t>Implementación técnica:</w:t>
      </w:r>
    </w:p>
    <w:p w14:paraId="74C25862" w14:textId="77777777" w:rsidR="000C7897" w:rsidRPr="000C7897" w:rsidRDefault="000C7897" w:rsidP="009C637F">
      <w:pPr>
        <w:pStyle w:val="Estilo4"/>
        <w:outlineLvl w:val="9"/>
        <w:rPr>
          <w:lang w:val="es-419" w:eastAsia="es-419"/>
        </w:rPr>
      </w:pPr>
      <w:r w:rsidRPr="000C7897">
        <w:rPr>
          <w:b/>
          <w:bCs/>
          <w:lang w:val="es-419" w:eastAsia="es-419"/>
        </w:rPr>
        <w:t>Librería utilizada:</w:t>
      </w:r>
      <w:r w:rsidRPr="000C7897">
        <w:rPr>
          <w:lang w:val="es-419" w:eastAsia="es-419"/>
        </w:rPr>
        <w:t xml:space="preserve"> PhpSpreadsheet 1.29 </w:t>
      </w:r>
      <w:r w:rsidRPr="000C7897">
        <w:rPr>
          <w:b/>
          <w:bCs/>
          <w:lang w:val="es-419" w:eastAsia="es-419"/>
        </w:rPr>
        <w:t>Formato generado:</w:t>
      </w:r>
      <w:r w:rsidRPr="000C7897">
        <w:rPr>
          <w:lang w:val="es-419" w:eastAsia="es-419"/>
        </w:rPr>
        <w:t xml:space="preserve"> XLSX (Excel 2007+) </w:t>
      </w:r>
      <w:r w:rsidRPr="000C7897">
        <w:rPr>
          <w:b/>
          <w:bCs/>
          <w:lang w:val="es-419" w:eastAsia="es-419"/>
        </w:rPr>
        <w:t>Endpoint:</w:t>
      </w:r>
      <w:r w:rsidRPr="000C7897">
        <w:rPr>
          <w:lang w:val="es-419" w:eastAsia="es-419"/>
        </w:rPr>
        <w:t xml:space="preserve"> ajax/reporte.php</w:t>
      </w:r>
    </w:p>
    <w:p w14:paraId="5EC58CAE" w14:textId="77777777" w:rsidR="000C7897" w:rsidRPr="000C7897" w:rsidRDefault="000C7897" w:rsidP="009C637F">
      <w:pPr>
        <w:pStyle w:val="Estilo4"/>
        <w:outlineLvl w:val="9"/>
        <w:rPr>
          <w:lang w:val="es-419" w:eastAsia="es-419"/>
        </w:rPr>
      </w:pPr>
      <w:r w:rsidRPr="000C7897">
        <w:rPr>
          <w:b/>
          <w:bCs/>
          <w:lang w:val="es-419" w:eastAsia="es-419"/>
        </w:rPr>
        <w:t>Funcionalidad disponible:</w:t>
      </w:r>
    </w:p>
    <w:p w14:paraId="5BB2CA66" w14:textId="77777777" w:rsidR="000C7897" w:rsidRPr="000C7897" w:rsidRDefault="000C7897" w:rsidP="009C637F">
      <w:pPr>
        <w:pStyle w:val="Estilo4"/>
        <w:outlineLvl w:val="9"/>
        <w:rPr>
          <w:lang w:val="es-419" w:eastAsia="es-419"/>
        </w:rPr>
      </w:pPr>
      <w:r w:rsidRPr="000C7897">
        <w:rPr>
          <w:lang w:val="es-419" w:eastAsia="es-419"/>
        </w:rPr>
        <w:t>El botón "Descargar Excel" en panel.html ejecuta:</w:t>
      </w:r>
    </w:p>
    <w:p w14:paraId="4AB15445" w14:textId="1F51C074" w:rsidR="000C7897" w:rsidRPr="000C7897" w:rsidRDefault="000C7897" w:rsidP="009C637F">
      <w:pPr>
        <w:pStyle w:val="Estilo4"/>
        <w:outlineLvl w:val="9"/>
        <w:rPr>
          <w:lang w:val="es-419"/>
        </w:rPr>
      </w:pPr>
      <w:r>
        <w:rPr>
          <w:noProof/>
          <w:lang w:val="es-419"/>
        </w:rPr>
        <w:drawing>
          <wp:inline distT="0" distB="0" distL="0" distR="0" wp14:anchorId="1E50ECFF" wp14:editId="12E096F4">
            <wp:extent cx="5943600" cy="2637155"/>
            <wp:effectExtent l="0" t="0" r="0" b="0"/>
            <wp:docPr id="164" name="Imagen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n 164"/>
                    <pic:cNvPicPr/>
                  </pic:nvPicPr>
                  <pic:blipFill>
                    <a:blip r:embed="rId172">
                      <a:extLst>
                        <a:ext uri="{28A0092B-C50C-407E-A947-70E740481C1C}">
                          <a14:useLocalDpi xmlns:a14="http://schemas.microsoft.com/office/drawing/2010/main" val="0"/>
                        </a:ext>
                      </a:extLst>
                    </a:blip>
                    <a:stretch>
                      <a:fillRect/>
                    </a:stretch>
                  </pic:blipFill>
                  <pic:spPr>
                    <a:xfrm>
                      <a:off x="0" y="0"/>
                      <a:ext cx="5943600" cy="2637155"/>
                    </a:xfrm>
                    <a:prstGeom prst="rect">
                      <a:avLst/>
                    </a:prstGeom>
                  </pic:spPr>
                </pic:pic>
              </a:graphicData>
            </a:graphic>
          </wp:inline>
        </w:drawing>
      </w:r>
    </w:p>
    <w:p w14:paraId="72578515" w14:textId="77777777" w:rsidR="000C7897" w:rsidRDefault="000C7897" w:rsidP="009C637F">
      <w:pPr>
        <w:pStyle w:val="Estilo4"/>
        <w:outlineLvl w:val="9"/>
        <w:rPr>
          <w:lang w:val="es-419"/>
        </w:rPr>
      </w:pPr>
      <w:r>
        <w:t xml:space="preserve">Esto redirige al navegador a </w:t>
      </w:r>
      <w:r>
        <w:rPr>
          <w:rStyle w:val="CdigoHTML"/>
        </w:rPr>
        <w:t>reporte.php</w:t>
      </w:r>
      <w:r>
        <w:t>, que genera el archivo Excel y lo envía como descarga.</w:t>
      </w:r>
    </w:p>
    <w:p w14:paraId="22997E07" w14:textId="77777777" w:rsidR="000C7897" w:rsidRDefault="000C7897" w:rsidP="009C637F">
      <w:pPr>
        <w:pStyle w:val="Estilo4"/>
        <w:outlineLvl w:val="9"/>
      </w:pPr>
      <w:r>
        <w:rPr>
          <w:rStyle w:val="Textoennegrita"/>
        </w:rPr>
        <w:t>Características del archivo Excel generado:</w:t>
      </w:r>
    </w:p>
    <w:p w14:paraId="75848EB5" w14:textId="77777777" w:rsidR="000C7897" w:rsidRDefault="000C7897" w:rsidP="009C637F">
      <w:pPr>
        <w:pStyle w:val="Estilo4"/>
        <w:outlineLvl w:val="9"/>
      </w:pPr>
      <w:r>
        <w:t>Estructura:</w:t>
      </w:r>
    </w:p>
    <w:p w14:paraId="7963B07C" w14:textId="77777777" w:rsidR="000C7897" w:rsidRDefault="000C7897" w:rsidP="009C637F">
      <w:pPr>
        <w:pStyle w:val="Estilo4"/>
        <w:numPr>
          <w:ilvl w:val="0"/>
          <w:numId w:val="597"/>
        </w:numPr>
        <w:outlineLvl w:val="9"/>
      </w:pPr>
      <w:r>
        <w:t>Hoja 1: "Datos de Temperatura"</w:t>
      </w:r>
    </w:p>
    <w:p w14:paraId="00767345" w14:textId="77777777" w:rsidR="000C7897" w:rsidRDefault="000C7897" w:rsidP="009C637F">
      <w:pPr>
        <w:pStyle w:val="Estilo4"/>
        <w:numPr>
          <w:ilvl w:val="0"/>
          <w:numId w:val="597"/>
        </w:numPr>
        <w:outlineLvl w:val="9"/>
      </w:pPr>
      <w:r>
        <w:t>Encabezados: ID | Temperatura (°C) | Fecha | Hora</w:t>
      </w:r>
    </w:p>
    <w:p w14:paraId="5B30D909" w14:textId="77777777" w:rsidR="000C7897" w:rsidRDefault="000C7897" w:rsidP="009C637F">
      <w:pPr>
        <w:pStyle w:val="Estilo4"/>
        <w:numPr>
          <w:ilvl w:val="0"/>
          <w:numId w:val="597"/>
        </w:numPr>
        <w:outlineLvl w:val="9"/>
      </w:pPr>
      <w:r>
        <w:t>Formato de encabezados: Negrita, fondo azul, texto blanco</w:t>
      </w:r>
    </w:p>
    <w:p w14:paraId="7C03063C" w14:textId="77777777" w:rsidR="000C7897" w:rsidRDefault="000C7897" w:rsidP="009C637F">
      <w:pPr>
        <w:pStyle w:val="Estilo4"/>
        <w:numPr>
          <w:ilvl w:val="0"/>
          <w:numId w:val="597"/>
        </w:numPr>
        <w:outlineLvl w:val="9"/>
      </w:pPr>
      <w:r>
        <w:t>Formato de datos: Temperatura con 2 decimales, fecha DD/MM/YYYY</w:t>
      </w:r>
    </w:p>
    <w:p w14:paraId="1B131A8B" w14:textId="77777777" w:rsidR="000C7897" w:rsidRDefault="000C7897" w:rsidP="009C637F">
      <w:pPr>
        <w:pStyle w:val="Estilo4"/>
        <w:outlineLvl w:val="9"/>
      </w:pPr>
      <w:r>
        <w:t>Metadatos del documento:</w:t>
      </w:r>
    </w:p>
    <w:p w14:paraId="46EE0BF4" w14:textId="77777777" w:rsidR="000C7897" w:rsidRDefault="000C7897" w:rsidP="009C637F">
      <w:pPr>
        <w:pStyle w:val="Estilo4"/>
        <w:numPr>
          <w:ilvl w:val="0"/>
          <w:numId w:val="598"/>
        </w:numPr>
        <w:outlineLvl w:val="9"/>
      </w:pPr>
      <w:r>
        <w:t>Título: "Reporte de Temperatura del Agua"</w:t>
      </w:r>
    </w:p>
    <w:p w14:paraId="354D7817" w14:textId="77777777" w:rsidR="000C7897" w:rsidRDefault="000C7897" w:rsidP="009C637F">
      <w:pPr>
        <w:pStyle w:val="Estilo4"/>
        <w:numPr>
          <w:ilvl w:val="0"/>
          <w:numId w:val="598"/>
        </w:numPr>
        <w:outlineLvl w:val="9"/>
      </w:pPr>
      <w:r>
        <w:t>Autor: "Sistema de Monitoreo"</w:t>
      </w:r>
    </w:p>
    <w:p w14:paraId="7804EC22" w14:textId="77777777" w:rsidR="000C7897" w:rsidRDefault="000C7897" w:rsidP="009C637F">
      <w:pPr>
        <w:pStyle w:val="Estilo4"/>
        <w:numPr>
          <w:ilvl w:val="0"/>
          <w:numId w:val="598"/>
        </w:numPr>
        <w:outlineLvl w:val="9"/>
      </w:pPr>
      <w:r>
        <w:t>Descripción: "Exportación de datos históricos"</w:t>
      </w:r>
    </w:p>
    <w:p w14:paraId="6FE3D620" w14:textId="77777777" w:rsidR="000C7897" w:rsidRDefault="000C7897" w:rsidP="009C637F">
      <w:pPr>
        <w:pStyle w:val="Estilo4"/>
        <w:numPr>
          <w:ilvl w:val="0"/>
          <w:numId w:val="598"/>
        </w:numPr>
        <w:outlineLvl w:val="9"/>
      </w:pPr>
      <w:r>
        <w:t>Fecha de creación: Timestamp actual</w:t>
      </w:r>
    </w:p>
    <w:p w14:paraId="129A7A8C" w14:textId="77777777" w:rsidR="000C7897" w:rsidRDefault="000C7897" w:rsidP="009C637F">
      <w:pPr>
        <w:pStyle w:val="Estilo4"/>
        <w:outlineLvl w:val="9"/>
      </w:pPr>
      <w:r>
        <w:t>Estilo aplicado:</w:t>
      </w:r>
    </w:p>
    <w:p w14:paraId="4B5BF625" w14:textId="77777777" w:rsidR="000C7897" w:rsidRDefault="000C7897" w:rsidP="009C637F">
      <w:pPr>
        <w:pStyle w:val="Estilo4"/>
        <w:numPr>
          <w:ilvl w:val="0"/>
          <w:numId w:val="599"/>
        </w:numPr>
        <w:outlineLvl w:val="9"/>
      </w:pPr>
      <w:r>
        <w:t>Ancho de columnas: Ajuste automático al contenido</w:t>
      </w:r>
    </w:p>
    <w:p w14:paraId="21FEC681" w14:textId="77777777" w:rsidR="000C7897" w:rsidRDefault="000C7897" w:rsidP="009C637F">
      <w:pPr>
        <w:pStyle w:val="Estilo4"/>
        <w:numPr>
          <w:ilvl w:val="0"/>
          <w:numId w:val="599"/>
        </w:numPr>
        <w:outlineLvl w:val="9"/>
      </w:pPr>
      <w:r>
        <w:t>Bordes: Líneas sutiles entre celdas</w:t>
      </w:r>
    </w:p>
    <w:p w14:paraId="46120D44" w14:textId="77777777" w:rsidR="000C7897" w:rsidRDefault="000C7897" w:rsidP="009C637F">
      <w:pPr>
        <w:pStyle w:val="Estilo4"/>
        <w:numPr>
          <w:ilvl w:val="0"/>
          <w:numId w:val="599"/>
        </w:numPr>
        <w:outlineLvl w:val="9"/>
      </w:pPr>
      <w:r>
        <w:t>Alineación: Centrada para encabezados, izquierda para datos</w:t>
      </w:r>
    </w:p>
    <w:p w14:paraId="3D93D1B4" w14:textId="77777777" w:rsidR="000C7897" w:rsidRDefault="000C7897" w:rsidP="009C637F">
      <w:pPr>
        <w:pStyle w:val="Estilo4"/>
        <w:numPr>
          <w:ilvl w:val="0"/>
          <w:numId w:val="599"/>
        </w:numPr>
        <w:outlineLvl w:val="9"/>
      </w:pPr>
      <w:r>
        <w:t>Filtros automáticos: Habilitados en fila de encabezados</w:t>
      </w:r>
    </w:p>
    <w:p w14:paraId="6AE0C4B9" w14:textId="77777777" w:rsidR="000C7897" w:rsidRDefault="000C7897" w:rsidP="009C637F">
      <w:pPr>
        <w:pStyle w:val="Estilo4"/>
        <w:outlineLvl w:val="9"/>
      </w:pPr>
      <w:r>
        <w:rPr>
          <w:rStyle w:val="Textoennegrita"/>
        </w:rPr>
        <w:t>Pruebas de exportación:</w:t>
      </w:r>
    </w:p>
    <w:p w14:paraId="6E893927" w14:textId="77777777" w:rsidR="000C7897" w:rsidRDefault="000C7897" w:rsidP="009C637F">
      <w:pPr>
        <w:pStyle w:val="Estilo4"/>
        <w:outlineLvl w:val="9"/>
        <w:rPr>
          <w:lang w:val="es-419"/>
        </w:rPr>
      </w:pPr>
      <w:r>
        <w:rPr>
          <w:rStyle w:val="Textoennegrita"/>
        </w:rPr>
        <w:t>Prueba 1: Exportación de volumen pequeño (100 registros)</w:t>
      </w:r>
    </w:p>
    <w:p w14:paraId="38CA5E2B" w14:textId="77777777" w:rsidR="003B6F68" w:rsidRDefault="003B6F68" w:rsidP="009C637F">
      <w:pPr>
        <w:pStyle w:val="Estilo4"/>
        <w:outlineLvl w:val="9"/>
      </w:pPr>
    </w:p>
    <w:p w14:paraId="216276BE" w14:textId="0BCC544A" w:rsidR="000C7897" w:rsidRDefault="000C7897" w:rsidP="009C637F">
      <w:pPr>
        <w:pStyle w:val="Estilo4"/>
        <w:outlineLvl w:val="9"/>
      </w:pPr>
      <w:r>
        <w:t>Resultados:</w:t>
      </w:r>
    </w:p>
    <w:p w14:paraId="59722E50" w14:textId="77777777" w:rsidR="000C7897" w:rsidRDefault="000C7897" w:rsidP="009C637F">
      <w:pPr>
        <w:pStyle w:val="Estilo4"/>
        <w:numPr>
          <w:ilvl w:val="0"/>
          <w:numId w:val="600"/>
        </w:numPr>
        <w:outlineLvl w:val="9"/>
      </w:pPr>
      <w:r>
        <w:t>Tiempo de generación: 1.2 segundos</w:t>
      </w:r>
    </w:p>
    <w:p w14:paraId="0C67A45C" w14:textId="77777777" w:rsidR="000C7897" w:rsidRDefault="000C7897" w:rsidP="009C637F">
      <w:pPr>
        <w:pStyle w:val="Estilo4"/>
        <w:numPr>
          <w:ilvl w:val="0"/>
          <w:numId w:val="600"/>
        </w:numPr>
        <w:outlineLvl w:val="9"/>
      </w:pPr>
      <w:r>
        <w:t>Tamaño del archivo: 45 KB</w:t>
      </w:r>
    </w:p>
    <w:p w14:paraId="7F19031B" w14:textId="77777777" w:rsidR="000C7897" w:rsidRDefault="000C7897" w:rsidP="009C637F">
      <w:pPr>
        <w:pStyle w:val="Estilo4"/>
        <w:numPr>
          <w:ilvl w:val="0"/>
          <w:numId w:val="600"/>
        </w:numPr>
        <w:outlineLvl w:val="9"/>
      </w:pPr>
      <w:r>
        <w:t>Compatibilidad: Abre correctamente en Excel 2016, LibreOffice Calc, Google Sheets</w:t>
      </w:r>
    </w:p>
    <w:p w14:paraId="7D993105" w14:textId="77777777" w:rsidR="000C7897" w:rsidRDefault="000C7897" w:rsidP="009C637F">
      <w:pPr>
        <w:pStyle w:val="Estilo4"/>
        <w:numPr>
          <w:ilvl w:val="0"/>
          <w:numId w:val="600"/>
        </w:numPr>
        <w:outlineLvl w:val="9"/>
      </w:pPr>
      <w:r>
        <w:t>Formato: Todos los estilos aplicados correctamente</w:t>
      </w:r>
    </w:p>
    <w:p w14:paraId="4E251751" w14:textId="77777777" w:rsidR="000C7897" w:rsidRDefault="000C7897" w:rsidP="009C637F">
      <w:pPr>
        <w:pStyle w:val="Estilo4"/>
        <w:outlineLvl w:val="9"/>
        <w:rPr>
          <w:lang w:val="es-419"/>
        </w:rPr>
      </w:pPr>
      <w:r>
        <w:rPr>
          <w:rStyle w:val="Textoennegrita"/>
        </w:rPr>
        <w:t>Prueba 2: Exportación de volumen medio (500 registros)</w:t>
      </w:r>
    </w:p>
    <w:p w14:paraId="7FFC6D64" w14:textId="77777777" w:rsidR="000C7897" w:rsidRDefault="000C7897" w:rsidP="009C637F">
      <w:pPr>
        <w:pStyle w:val="Estilo4"/>
        <w:outlineLvl w:val="9"/>
      </w:pPr>
      <w:r>
        <w:t>Resultados:</w:t>
      </w:r>
    </w:p>
    <w:p w14:paraId="11FD95E9" w14:textId="77777777" w:rsidR="000C7897" w:rsidRDefault="000C7897" w:rsidP="009C637F">
      <w:pPr>
        <w:pStyle w:val="Estilo4"/>
        <w:numPr>
          <w:ilvl w:val="0"/>
          <w:numId w:val="601"/>
        </w:numPr>
        <w:outlineLvl w:val="9"/>
      </w:pPr>
      <w:r>
        <w:t>Tiempo de generación: 3.5 segundos</w:t>
      </w:r>
    </w:p>
    <w:p w14:paraId="486CB36E" w14:textId="77777777" w:rsidR="000C7897" w:rsidRDefault="000C7897" w:rsidP="009C637F">
      <w:pPr>
        <w:pStyle w:val="Estilo4"/>
        <w:numPr>
          <w:ilvl w:val="0"/>
          <w:numId w:val="601"/>
        </w:numPr>
        <w:outlineLvl w:val="9"/>
      </w:pPr>
      <w:r>
        <w:t>Tamaño del archivo: 178 KB</w:t>
      </w:r>
    </w:p>
    <w:p w14:paraId="0D2C6E1D" w14:textId="77777777" w:rsidR="000C7897" w:rsidRDefault="000C7897" w:rsidP="009C637F">
      <w:pPr>
        <w:pStyle w:val="Estilo4"/>
        <w:numPr>
          <w:ilvl w:val="0"/>
          <w:numId w:val="601"/>
        </w:numPr>
        <w:outlineLvl w:val="9"/>
      </w:pPr>
      <w:r>
        <w:t>Sin errores de memoria o timeout</w:t>
      </w:r>
    </w:p>
    <w:p w14:paraId="7C88F844" w14:textId="77777777" w:rsidR="000C7897" w:rsidRDefault="000C7897" w:rsidP="009C637F">
      <w:pPr>
        <w:pStyle w:val="Estilo4"/>
        <w:numPr>
          <w:ilvl w:val="0"/>
          <w:numId w:val="601"/>
        </w:numPr>
        <w:outlineLvl w:val="9"/>
      </w:pPr>
      <w:r>
        <w:t>Descarga inicia correctamente en navegador</w:t>
      </w:r>
    </w:p>
    <w:p w14:paraId="04C5D158" w14:textId="77777777" w:rsidR="000C7897" w:rsidRDefault="000C7897" w:rsidP="009C637F">
      <w:pPr>
        <w:pStyle w:val="Estilo4"/>
        <w:outlineLvl w:val="9"/>
        <w:rPr>
          <w:lang w:val="es-419"/>
        </w:rPr>
      </w:pPr>
      <w:r>
        <w:rPr>
          <w:rStyle w:val="Textoennegrita"/>
        </w:rPr>
        <w:t>Prueba 3: Exportación de volumen grande (5000 registros)</w:t>
      </w:r>
    </w:p>
    <w:p w14:paraId="33FCBFA9" w14:textId="77777777" w:rsidR="000C7897" w:rsidRDefault="000C7897" w:rsidP="009C637F">
      <w:pPr>
        <w:pStyle w:val="Estilo4"/>
        <w:outlineLvl w:val="9"/>
      </w:pPr>
      <w:r>
        <w:t>Resultados:</w:t>
      </w:r>
    </w:p>
    <w:p w14:paraId="0251940F" w14:textId="77777777" w:rsidR="000C7897" w:rsidRDefault="000C7897" w:rsidP="009C637F">
      <w:pPr>
        <w:pStyle w:val="Estilo4"/>
        <w:numPr>
          <w:ilvl w:val="0"/>
          <w:numId w:val="602"/>
        </w:numPr>
        <w:outlineLvl w:val="9"/>
      </w:pPr>
      <w:r>
        <w:t>Tiempo de generación: 18.2 segundos</w:t>
      </w:r>
    </w:p>
    <w:p w14:paraId="0EA9B8E0" w14:textId="77777777" w:rsidR="000C7897" w:rsidRDefault="000C7897" w:rsidP="009C637F">
      <w:pPr>
        <w:pStyle w:val="Estilo4"/>
        <w:numPr>
          <w:ilvl w:val="0"/>
          <w:numId w:val="602"/>
        </w:numPr>
        <w:outlineLvl w:val="9"/>
      </w:pPr>
      <w:r>
        <w:t>Tamaño del archivo: 1.57 MB</w:t>
      </w:r>
    </w:p>
    <w:p w14:paraId="20263069" w14:textId="77777777" w:rsidR="000C7897" w:rsidRDefault="000C7897" w:rsidP="009C637F">
      <w:pPr>
        <w:pStyle w:val="Estilo4"/>
        <w:numPr>
          <w:ilvl w:val="0"/>
          <w:numId w:val="602"/>
        </w:numPr>
        <w:outlineLvl w:val="9"/>
      </w:pPr>
      <w:r>
        <w:rPr>
          <w:rFonts w:ascii="Segoe UI Emoji" w:hAnsi="Segoe UI Emoji" w:cs="Segoe UI Emoji"/>
        </w:rPr>
        <w:t>⚠️</w:t>
      </w:r>
      <w:r>
        <w:t xml:space="preserve"> Tiempo elevado, usuario puede percibir lentitud</w:t>
      </w:r>
    </w:p>
    <w:p w14:paraId="741BFE1D" w14:textId="77777777" w:rsidR="000C7897" w:rsidRDefault="000C7897" w:rsidP="009C637F">
      <w:pPr>
        <w:pStyle w:val="Estilo4"/>
        <w:numPr>
          <w:ilvl w:val="0"/>
          <w:numId w:val="602"/>
        </w:numPr>
        <w:outlineLvl w:val="9"/>
      </w:pPr>
      <w:r>
        <w:rPr>
          <w:rFonts w:ascii="Segoe UI Emoji" w:hAnsi="Segoe UI Emoji" w:cs="Segoe UI Emoji"/>
        </w:rPr>
        <w:t>✅</w:t>
      </w:r>
      <w:r>
        <w:t xml:space="preserve"> Descarga exitosa sin errores</w:t>
      </w:r>
    </w:p>
    <w:p w14:paraId="70F093CC" w14:textId="77777777" w:rsidR="000C7897" w:rsidRDefault="000C7897" w:rsidP="009C637F">
      <w:pPr>
        <w:pStyle w:val="Estilo4"/>
        <w:outlineLvl w:val="9"/>
      </w:pPr>
      <w:r>
        <w:t>Recomendación: Limitar exportaciones a ≤1000 registros o implementar generación asíncrona con notificación al completar.</w:t>
      </w:r>
    </w:p>
    <w:p w14:paraId="32CD26B9" w14:textId="77777777" w:rsidR="000C7897" w:rsidRDefault="000C7897" w:rsidP="009C637F">
      <w:pPr>
        <w:pStyle w:val="Estilo4"/>
        <w:outlineLvl w:val="9"/>
        <w:rPr>
          <w:lang w:val="es-419"/>
        </w:rPr>
      </w:pPr>
      <w:r>
        <w:rPr>
          <w:rStyle w:val="Textoennegrita"/>
        </w:rPr>
        <w:t>Prueba 4: Filtrado por rango de fechas</w:t>
      </w:r>
    </w:p>
    <w:p w14:paraId="0353470D" w14:textId="77777777" w:rsidR="000C7897" w:rsidRDefault="000C7897" w:rsidP="009C637F">
      <w:pPr>
        <w:pStyle w:val="Estilo4"/>
        <w:outlineLvl w:val="9"/>
      </w:pPr>
      <w:r>
        <w:t>Procedimiento:</w:t>
      </w:r>
    </w:p>
    <w:p w14:paraId="2CD967E9" w14:textId="77777777" w:rsidR="000C7897" w:rsidRDefault="000C7897" w:rsidP="009C637F">
      <w:pPr>
        <w:pStyle w:val="Estilo4"/>
        <w:numPr>
          <w:ilvl w:val="0"/>
          <w:numId w:val="603"/>
        </w:numPr>
        <w:outlineLvl w:val="9"/>
      </w:pPr>
      <w:r>
        <w:t>Seleccionar fecha_inicio: 2025-11-01</w:t>
      </w:r>
    </w:p>
    <w:p w14:paraId="2B74133D" w14:textId="77777777" w:rsidR="000C7897" w:rsidRDefault="000C7897" w:rsidP="009C637F">
      <w:pPr>
        <w:pStyle w:val="Estilo4"/>
        <w:numPr>
          <w:ilvl w:val="0"/>
          <w:numId w:val="603"/>
        </w:numPr>
        <w:outlineLvl w:val="9"/>
      </w:pPr>
      <w:r>
        <w:t>Seleccionar fecha_fin: 2025-11-07</w:t>
      </w:r>
    </w:p>
    <w:p w14:paraId="1F12E17B" w14:textId="77777777" w:rsidR="000C7897" w:rsidRDefault="000C7897" w:rsidP="009C637F">
      <w:pPr>
        <w:pStyle w:val="Estilo4"/>
        <w:numPr>
          <w:ilvl w:val="0"/>
          <w:numId w:val="603"/>
        </w:numPr>
        <w:outlineLvl w:val="9"/>
      </w:pPr>
      <w:r>
        <w:t>Clic en "Descargar Excel"</w:t>
      </w:r>
    </w:p>
    <w:p w14:paraId="1C51B85D" w14:textId="77777777" w:rsidR="000C7897" w:rsidRDefault="000C7897" w:rsidP="009C637F">
      <w:pPr>
        <w:pStyle w:val="Estilo4"/>
        <w:outlineLvl w:val="9"/>
        <w:rPr>
          <w:lang w:val="es-419"/>
        </w:rPr>
      </w:pPr>
      <w:r>
        <w:t>Resultados:</w:t>
      </w:r>
    </w:p>
    <w:p w14:paraId="061A9A6F" w14:textId="77777777" w:rsidR="000C7897" w:rsidRDefault="000C7897" w:rsidP="009C637F">
      <w:pPr>
        <w:pStyle w:val="Estilo4"/>
        <w:numPr>
          <w:ilvl w:val="0"/>
          <w:numId w:val="604"/>
        </w:numPr>
        <w:outlineLvl w:val="9"/>
      </w:pPr>
      <w:r>
        <w:rPr>
          <w:rFonts w:ascii="Segoe UI Emoji" w:hAnsi="Segoe UI Emoji" w:cs="Segoe UI Emoji"/>
        </w:rPr>
        <w:t>✅</w:t>
      </w:r>
      <w:r>
        <w:t xml:space="preserve"> Solo registros dentro del rango especificado se exportan</w:t>
      </w:r>
    </w:p>
    <w:p w14:paraId="45A35536" w14:textId="77777777" w:rsidR="000C7897" w:rsidRDefault="000C7897" w:rsidP="009C637F">
      <w:pPr>
        <w:pStyle w:val="Estilo4"/>
        <w:numPr>
          <w:ilvl w:val="0"/>
          <w:numId w:val="604"/>
        </w:numPr>
        <w:outlineLvl w:val="9"/>
      </w:pPr>
      <w:r>
        <w:rPr>
          <w:rFonts w:ascii="Segoe UI Emoji" w:hAnsi="Segoe UI Emoji" w:cs="Segoe UI Emoji"/>
        </w:rPr>
        <w:t>✅</w:t>
      </w:r>
      <w:r>
        <w:t xml:space="preserve"> Nombre de archivo incluye fechas: reporte_temperatura_2025-11-01_a_2025-11-07.xlsx</w:t>
      </w:r>
    </w:p>
    <w:p w14:paraId="2608DDFF" w14:textId="77777777" w:rsidR="000C7897" w:rsidRDefault="000C7897" w:rsidP="009C637F">
      <w:pPr>
        <w:pStyle w:val="Estilo4"/>
        <w:numPr>
          <w:ilvl w:val="0"/>
          <w:numId w:val="604"/>
        </w:numPr>
        <w:outlineLvl w:val="9"/>
      </w:pPr>
      <w:r>
        <w:rPr>
          <w:rFonts w:ascii="Segoe UI Emoji" w:hAnsi="Segoe UI Emoji" w:cs="Segoe UI Emoji"/>
        </w:rPr>
        <w:t>✅</w:t>
      </w:r>
      <w:r>
        <w:t xml:space="preserve"> Registros ordenados cronológicamente (más reciente primero)</w:t>
      </w:r>
    </w:p>
    <w:p w14:paraId="6F334609" w14:textId="77777777" w:rsidR="003B6F68" w:rsidRDefault="003B6F68" w:rsidP="009C637F">
      <w:pPr>
        <w:pStyle w:val="Estilo4"/>
        <w:outlineLvl w:val="9"/>
        <w:rPr>
          <w:b/>
          <w:bCs/>
          <w:lang w:val="es-419" w:eastAsia="es-419"/>
        </w:rPr>
      </w:pPr>
    </w:p>
    <w:p w14:paraId="7316CEBD" w14:textId="77777777" w:rsidR="003B6F68" w:rsidRDefault="003B6F68" w:rsidP="009C637F">
      <w:pPr>
        <w:pStyle w:val="Estilo4"/>
        <w:outlineLvl w:val="9"/>
        <w:rPr>
          <w:b/>
          <w:bCs/>
          <w:lang w:val="es-419" w:eastAsia="es-419"/>
        </w:rPr>
      </w:pPr>
    </w:p>
    <w:p w14:paraId="27EEC85D" w14:textId="476BFF24" w:rsidR="002838B5" w:rsidRPr="002838B5" w:rsidRDefault="007973B4" w:rsidP="007973B4">
      <w:pPr>
        <w:pStyle w:val="TableParagraph"/>
        <w:rPr>
          <w:lang w:val="es-419" w:eastAsia="es-419"/>
        </w:rPr>
      </w:pPr>
      <w:bookmarkStart w:id="582" w:name="_Toc218088814"/>
      <w:r w:rsidRPr="002838B5">
        <w:rPr>
          <w:b/>
          <w:bCs/>
          <w:lang w:val="es-419" w:eastAsia="es-419"/>
        </w:rPr>
        <w:t>Prueba 5: Compatibilidad con navegadores</w:t>
      </w:r>
      <w:bookmarkEnd w:id="582"/>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15"/>
        <w:gridCol w:w="1216"/>
        <w:gridCol w:w="1519"/>
        <w:gridCol w:w="2128"/>
        <w:gridCol w:w="2127"/>
      </w:tblGrid>
      <w:tr w:rsidR="002838B5" w:rsidRPr="002838B5" w14:paraId="5290C275" w14:textId="77777777" w:rsidTr="009620BC">
        <w:trPr>
          <w:tblHeader/>
          <w:jc w:val="right"/>
        </w:trPr>
        <w:tc>
          <w:tcPr>
            <w:tcW w:w="1413" w:type="dxa"/>
            <w:vAlign w:val="center"/>
            <w:hideMark/>
          </w:tcPr>
          <w:p w14:paraId="2694CCAD" w14:textId="77777777" w:rsidR="002838B5" w:rsidRPr="002838B5" w:rsidRDefault="002838B5" w:rsidP="009C637F">
            <w:pPr>
              <w:widowControl/>
              <w:autoSpaceDE/>
              <w:autoSpaceDN/>
              <w:spacing w:after="0" w:line="240" w:lineRule="auto"/>
              <w:jc w:val="center"/>
              <w:rPr>
                <w:b/>
                <w:bCs/>
                <w:szCs w:val="24"/>
                <w:lang w:val="es-419" w:eastAsia="es-419"/>
              </w:rPr>
            </w:pPr>
            <w:r w:rsidRPr="002838B5">
              <w:rPr>
                <w:b/>
                <w:bCs/>
                <w:szCs w:val="24"/>
                <w:lang w:val="es-419" w:eastAsia="es-419"/>
              </w:rPr>
              <w:t>Navegador</w:t>
            </w:r>
          </w:p>
        </w:tc>
        <w:tc>
          <w:tcPr>
            <w:tcW w:w="1134" w:type="dxa"/>
            <w:vAlign w:val="center"/>
            <w:hideMark/>
          </w:tcPr>
          <w:p w14:paraId="357CDEA4" w14:textId="77777777" w:rsidR="002838B5" w:rsidRPr="002838B5" w:rsidRDefault="002838B5" w:rsidP="009C637F">
            <w:pPr>
              <w:widowControl/>
              <w:autoSpaceDE/>
              <w:autoSpaceDN/>
              <w:spacing w:after="0" w:line="240" w:lineRule="auto"/>
              <w:jc w:val="center"/>
              <w:rPr>
                <w:b/>
                <w:bCs/>
                <w:szCs w:val="24"/>
                <w:lang w:val="es-419" w:eastAsia="es-419"/>
              </w:rPr>
            </w:pPr>
            <w:r w:rsidRPr="002838B5">
              <w:rPr>
                <w:b/>
                <w:bCs/>
                <w:szCs w:val="24"/>
                <w:lang w:val="es-419" w:eastAsia="es-419"/>
              </w:rPr>
              <w:t>Versión</w:t>
            </w:r>
          </w:p>
        </w:tc>
        <w:tc>
          <w:tcPr>
            <w:tcW w:w="1417" w:type="dxa"/>
            <w:vAlign w:val="center"/>
            <w:hideMark/>
          </w:tcPr>
          <w:p w14:paraId="12761299" w14:textId="77777777" w:rsidR="002838B5" w:rsidRPr="002838B5" w:rsidRDefault="002838B5" w:rsidP="009C637F">
            <w:pPr>
              <w:widowControl/>
              <w:autoSpaceDE/>
              <w:autoSpaceDN/>
              <w:spacing w:after="0" w:line="240" w:lineRule="auto"/>
              <w:jc w:val="center"/>
              <w:rPr>
                <w:b/>
                <w:bCs/>
                <w:szCs w:val="24"/>
                <w:lang w:val="es-419" w:eastAsia="es-419"/>
              </w:rPr>
            </w:pPr>
            <w:r w:rsidRPr="002838B5">
              <w:rPr>
                <w:b/>
                <w:bCs/>
                <w:szCs w:val="24"/>
                <w:lang w:val="es-419" w:eastAsia="es-419"/>
              </w:rPr>
              <w:t>Descarga</w:t>
            </w:r>
          </w:p>
        </w:tc>
        <w:tc>
          <w:tcPr>
            <w:tcW w:w="1985" w:type="dxa"/>
            <w:vAlign w:val="center"/>
            <w:hideMark/>
          </w:tcPr>
          <w:p w14:paraId="56B422F7" w14:textId="77777777" w:rsidR="002838B5" w:rsidRPr="002838B5" w:rsidRDefault="002838B5" w:rsidP="009C637F">
            <w:pPr>
              <w:widowControl/>
              <w:autoSpaceDE/>
              <w:autoSpaceDN/>
              <w:spacing w:after="0" w:line="240" w:lineRule="auto"/>
              <w:jc w:val="center"/>
              <w:rPr>
                <w:b/>
                <w:bCs/>
                <w:szCs w:val="24"/>
                <w:lang w:val="es-419" w:eastAsia="es-419"/>
              </w:rPr>
            </w:pPr>
            <w:r w:rsidRPr="002838B5">
              <w:rPr>
                <w:b/>
                <w:bCs/>
                <w:szCs w:val="24"/>
                <w:lang w:val="es-419" w:eastAsia="es-419"/>
              </w:rPr>
              <w:t>Apertura archivo</w:t>
            </w:r>
          </w:p>
        </w:tc>
        <w:tc>
          <w:tcPr>
            <w:tcW w:w="1984" w:type="dxa"/>
            <w:vAlign w:val="center"/>
            <w:hideMark/>
          </w:tcPr>
          <w:p w14:paraId="57AE3E16" w14:textId="77777777" w:rsidR="002838B5" w:rsidRPr="002838B5" w:rsidRDefault="002838B5" w:rsidP="009C637F">
            <w:pPr>
              <w:widowControl/>
              <w:autoSpaceDE/>
              <w:autoSpaceDN/>
              <w:spacing w:after="0" w:line="240" w:lineRule="auto"/>
              <w:jc w:val="center"/>
              <w:rPr>
                <w:b/>
                <w:bCs/>
                <w:szCs w:val="24"/>
                <w:lang w:val="es-419" w:eastAsia="es-419"/>
              </w:rPr>
            </w:pPr>
            <w:r w:rsidRPr="002838B5">
              <w:rPr>
                <w:b/>
                <w:bCs/>
                <w:szCs w:val="24"/>
                <w:lang w:val="es-419" w:eastAsia="es-419"/>
              </w:rPr>
              <w:t>Resultado</w:t>
            </w:r>
          </w:p>
        </w:tc>
      </w:tr>
      <w:tr w:rsidR="002838B5" w:rsidRPr="002838B5" w14:paraId="5844426B" w14:textId="77777777" w:rsidTr="009620BC">
        <w:trPr>
          <w:jc w:val="right"/>
        </w:trPr>
        <w:tc>
          <w:tcPr>
            <w:tcW w:w="1413" w:type="dxa"/>
            <w:vAlign w:val="center"/>
            <w:hideMark/>
          </w:tcPr>
          <w:p w14:paraId="1680F4FF" w14:textId="77777777" w:rsidR="002838B5" w:rsidRPr="002838B5" w:rsidRDefault="002838B5" w:rsidP="009C637F">
            <w:pPr>
              <w:widowControl/>
              <w:autoSpaceDE/>
              <w:autoSpaceDN/>
              <w:spacing w:after="0" w:line="240" w:lineRule="auto"/>
              <w:jc w:val="left"/>
              <w:rPr>
                <w:szCs w:val="24"/>
                <w:lang w:val="es-419" w:eastAsia="es-419"/>
              </w:rPr>
            </w:pPr>
            <w:r w:rsidRPr="002838B5">
              <w:rPr>
                <w:szCs w:val="24"/>
                <w:lang w:val="es-419" w:eastAsia="es-419"/>
              </w:rPr>
              <w:t>Chrome</w:t>
            </w:r>
          </w:p>
        </w:tc>
        <w:tc>
          <w:tcPr>
            <w:tcW w:w="1134" w:type="dxa"/>
            <w:vAlign w:val="center"/>
            <w:hideMark/>
          </w:tcPr>
          <w:p w14:paraId="6C43A317" w14:textId="77777777" w:rsidR="002838B5" w:rsidRPr="002838B5" w:rsidRDefault="002838B5" w:rsidP="009C637F">
            <w:pPr>
              <w:widowControl/>
              <w:autoSpaceDE/>
              <w:autoSpaceDN/>
              <w:spacing w:after="0" w:line="240" w:lineRule="auto"/>
              <w:jc w:val="left"/>
              <w:rPr>
                <w:szCs w:val="24"/>
                <w:lang w:val="es-419" w:eastAsia="es-419"/>
              </w:rPr>
            </w:pPr>
            <w:r w:rsidRPr="002838B5">
              <w:rPr>
                <w:szCs w:val="24"/>
                <w:lang w:val="es-419" w:eastAsia="es-419"/>
              </w:rPr>
              <w:t>120</w:t>
            </w:r>
          </w:p>
        </w:tc>
        <w:tc>
          <w:tcPr>
            <w:tcW w:w="1417" w:type="dxa"/>
            <w:vAlign w:val="center"/>
            <w:hideMark/>
          </w:tcPr>
          <w:p w14:paraId="79D49BFE"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Exitosa</w:t>
            </w:r>
          </w:p>
        </w:tc>
        <w:tc>
          <w:tcPr>
            <w:tcW w:w="1985" w:type="dxa"/>
            <w:vAlign w:val="center"/>
            <w:hideMark/>
          </w:tcPr>
          <w:p w14:paraId="6C715C2D"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Correcta</w:t>
            </w:r>
          </w:p>
        </w:tc>
        <w:tc>
          <w:tcPr>
            <w:tcW w:w="1984" w:type="dxa"/>
            <w:vAlign w:val="center"/>
            <w:hideMark/>
          </w:tcPr>
          <w:p w14:paraId="53EA22C2"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OK</w:t>
            </w:r>
          </w:p>
        </w:tc>
      </w:tr>
      <w:tr w:rsidR="002838B5" w:rsidRPr="002838B5" w14:paraId="57808DFE" w14:textId="77777777" w:rsidTr="009620BC">
        <w:trPr>
          <w:jc w:val="right"/>
        </w:trPr>
        <w:tc>
          <w:tcPr>
            <w:tcW w:w="1413" w:type="dxa"/>
            <w:vAlign w:val="center"/>
            <w:hideMark/>
          </w:tcPr>
          <w:p w14:paraId="4DB4E9D2" w14:textId="77777777" w:rsidR="002838B5" w:rsidRPr="002838B5" w:rsidRDefault="002838B5" w:rsidP="009C637F">
            <w:pPr>
              <w:widowControl/>
              <w:autoSpaceDE/>
              <w:autoSpaceDN/>
              <w:spacing w:after="0" w:line="240" w:lineRule="auto"/>
              <w:jc w:val="left"/>
              <w:rPr>
                <w:szCs w:val="24"/>
                <w:lang w:val="es-419" w:eastAsia="es-419"/>
              </w:rPr>
            </w:pPr>
            <w:r w:rsidRPr="002838B5">
              <w:rPr>
                <w:szCs w:val="24"/>
                <w:lang w:val="es-419" w:eastAsia="es-419"/>
              </w:rPr>
              <w:t>Firefox</w:t>
            </w:r>
          </w:p>
        </w:tc>
        <w:tc>
          <w:tcPr>
            <w:tcW w:w="1134" w:type="dxa"/>
            <w:vAlign w:val="center"/>
            <w:hideMark/>
          </w:tcPr>
          <w:p w14:paraId="307B0D29" w14:textId="77777777" w:rsidR="002838B5" w:rsidRPr="002838B5" w:rsidRDefault="002838B5" w:rsidP="009C637F">
            <w:pPr>
              <w:widowControl/>
              <w:autoSpaceDE/>
              <w:autoSpaceDN/>
              <w:spacing w:after="0" w:line="240" w:lineRule="auto"/>
              <w:jc w:val="left"/>
              <w:rPr>
                <w:szCs w:val="24"/>
                <w:lang w:val="es-419" w:eastAsia="es-419"/>
              </w:rPr>
            </w:pPr>
            <w:r w:rsidRPr="002838B5">
              <w:rPr>
                <w:szCs w:val="24"/>
                <w:lang w:val="es-419" w:eastAsia="es-419"/>
              </w:rPr>
              <w:t>121</w:t>
            </w:r>
          </w:p>
        </w:tc>
        <w:tc>
          <w:tcPr>
            <w:tcW w:w="1417" w:type="dxa"/>
            <w:vAlign w:val="center"/>
            <w:hideMark/>
          </w:tcPr>
          <w:p w14:paraId="7BB498A3"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Exitosa</w:t>
            </w:r>
          </w:p>
        </w:tc>
        <w:tc>
          <w:tcPr>
            <w:tcW w:w="1985" w:type="dxa"/>
            <w:vAlign w:val="center"/>
            <w:hideMark/>
          </w:tcPr>
          <w:p w14:paraId="5A508EA3"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Correcta</w:t>
            </w:r>
          </w:p>
        </w:tc>
        <w:tc>
          <w:tcPr>
            <w:tcW w:w="1984" w:type="dxa"/>
            <w:vAlign w:val="center"/>
            <w:hideMark/>
          </w:tcPr>
          <w:p w14:paraId="5F7CF2EE"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OK</w:t>
            </w:r>
          </w:p>
        </w:tc>
      </w:tr>
      <w:tr w:rsidR="002838B5" w:rsidRPr="002838B5" w14:paraId="1A46DF1A" w14:textId="77777777" w:rsidTr="009620BC">
        <w:trPr>
          <w:jc w:val="right"/>
        </w:trPr>
        <w:tc>
          <w:tcPr>
            <w:tcW w:w="1413" w:type="dxa"/>
            <w:vAlign w:val="center"/>
            <w:hideMark/>
          </w:tcPr>
          <w:p w14:paraId="79D43AF0" w14:textId="77777777" w:rsidR="002838B5" w:rsidRPr="002838B5" w:rsidRDefault="002838B5" w:rsidP="009C637F">
            <w:pPr>
              <w:widowControl/>
              <w:autoSpaceDE/>
              <w:autoSpaceDN/>
              <w:spacing w:after="0" w:line="240" w:lineRule="auto"/>
              <w:jc w:val="left"/>
              <w:rPr>
                <w:szCs w:val="24"/>
                <w:lang w:val="es-419" w:eastAsia="es-419"/>
              </w:rPr>
            </w:pPr>
            <w:r w:rsidRPr="002838B5">
              <w:rPr>
                <w:szCs w:val="24"/>
                <w:lang w:val="es-419" w:eastAsia="es-419"/>
              </w:rPr>
              <w:t>Edge</w:t>
            </w:r>
          </w:p>
        </w:tc>
        <w:tc>
          <w:tcPr>
            <w:tcW w:w="1134" w:type="dxa"/>
            <w:vAlign w:val="center"/>
            <w:hideMark/>
          </w:tcPr>
          <w:p w14:paraId="5DE5F814" w14:textId="77777777" w:rsidR="002838B5" w:rsidRPr="002838B5" w:rsidRDefault="002838B5" w:rsidP="009C637F">
            <w:pPr>
              <w:widowControl/>
              <w:autoSpaceDE/>
              <w:autoSpaceDN/>
              <w:spacing w:after="0" w:line="240" w:lineRule="auto"/>
              <w:jc w:val="left"/>
              <w:rPr>
                <w:szCs w:val="24"/>
                <w:lang w:val="es-419" w:eastAsia="es-419"/>
              </w:rPr>
            </w:pPr>
            <w:r w:rsidRPr="002838B5">
              <w:rPr>
                <w:szCs w:val="24"/>
                <w:lang w:val="es-419" w:eastAsia="es-419"/>
              </w:rPr>
              <w:t>120</w:t>
            </w:r>
          </w:p>
        </w:tc>
        <w:tc>
          <w:tcPr>
            <w:tcW w:w="1417" w:type="dxa"/>
            <w:vAlign w:val="center"/>
            <w:hideMark/>
          </w:tcPr>
          <w:p w14:paraId="5A6B10DF"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Exitosa</w:t>
            </w:r>
          </w:p>
        </w:tc>
        <w:tc>
          <w:tcPr>
            <w:tcW w:w="1985" w:type="dxa"/>
            <w:vAlign w:val="center"/>
            <w:hideMark/>
          </w:tcPr>
          <w:p w14:paraId="587333A5"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Correcta</w:t>
            </w:r>
          </w:p>
        </w:tc>
        <w:tc>
          <w:tcPr>
            <w:tcW w:w="1984" w:type="dxa"/>
            <w:vAlign w:val="center"/>
            <w:hideMark/>
          </w:tcPr>
          <w:p w14:paraId="56912BB7"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OK</w:t>
            </w:r>
          </w:p>
        </w:tc>
      </w:tr>
      <w:tr w:rsidR="002838B5" w:rsidRPr="002838B5" w14:paraId="6AF1C082" w14:textId="77777777" w:rsidTr="009620BC">
        <w:trPr>
          <w:jc w:val="right"/>
        </w:trPr>
        <w:tc>
          <w:tcPr>
            <w:tcW w:w="1413" w:type="dxa"/>
            <w:vAlign w:val="center"/>
            <w:hideMark/>
          </w:tcPr>
          <w:p w14:paraId="2BE9B732" w14:textId="77777777" w:rsidR="002838B5" w:rsidRPr="002838B5" w:rsidRDefault="002838B5" w:rsidP="009C637F">
            <w:pPr>
              <w:widowControl/>
              <w:autoSpaceDE/>
              <w:autoSpaceDN/>
              <w:spacing w:after="0" w:line="240" w:lineRule="auto"/>
              <w:jc w:val="left"/>
              <w:rPr>
                <w:szCs w:val="24"/>
                <w:lang w:val="es-419" w:eastAsia="es-419"/>
              </w:rPr>
            </w:pPr>
            <w:r w:rsidRPr="002838B5">
              <w:rPr>
                <w:szCs w:val="24"/>
                <w:lang w:val="es-419" w:eastAsia="es-419"/>
              </w:rPr>
              <w:t>Safari</w:t>
            </w:r>
          </w:p>
        </w:tc>
        <w:tc>
          <w:tcPr>
            <w:tcW w:w="1134" w:type="dxa"/>
            <w:vAlign w:val="center"/>
            <w:hideMark/>
          </w:tcPr>
          <w:p w14:paraId="4025CF55" w14:textId="77777777" w:rsidR="002838B5" w:rsidRPr="002838B5" w:rsidRDefault="002838B5" w:rsidP="009C637F">
            <w:pPr>
              <w:widowControl/>
              <w:autoSpaceDE/>
              <w:autoSpaceDN/>
              <w:spacing w:after="0" w:line="240" w:lineRule="auto"/>
              <w:jc w:val="left"/>
              <w:rPr>
                <w:szCs w:val="24"/>
                <w:lang w:val="es-419" w:eastAsia="es-419"/>
              </w:rPr>
            </w:pPr>
            <w:r w:rsidRPr="002838B5">
              <w:rPr>
                <w:szCs w:val="24"/>
                <w:lang w:val="es-419" w:eastAsia="es-419"/>
              </w:rPr>
              <w:t>17</w:t>
            </w:r>
          </w:p>
        </w:tc>
        <w:tc>
          <w:tcPr>
            <w:tcW w:w="1417" w:type="dxa"/>
            <w:vAlign w:val="center"/>
            <w:hideMark/>
          </w:tcPr>
          <w:p w14:paraId="058FC560"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Exitosa</w:t>
            </w:r>
          </w:p>
        </w:tc>
        <w:tc>
          <w:tcPr>
            <w:tcW w:w="1985" w:type="dxa"/>
            <w:vAlign w:val="center"/>
            <w:hideMark/>
          </w:tcPr>
          <w:p w14:paraId="7793B103"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Correcta</w:t>
            </w:r>
          </w:p>
        </w:tc>
        <w:tc>
          <w:tcPr>
            <w:tcW w:w="1984" w:type="dxa"/>
            <w:vAlign w:val="center"/>
            <w:hideMark/>
          </w:tcPr>
          <w:p w14:paraId="77FAC8AE"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OK</w:t>
            </w:r>
          </w:p>
        </w:tc>
      </w:tr>
      <w:tr w:rsidR="002838B5" w:rsidRPr="002838B5" w14:paraId="38DD6E4F" w14:textId="77777777" w:rsidTr="009620BC">
        <w:trPr>
          <w:jc w:val="right"/>
        </w:trPr>
        <w:tc>
          <w:tcPr>
            <w:tcW w:w="1413" w:type="dxa"/>
            <w:vAlign w:val="center"/>
            <w:hideMark/>
          </w:tcPr>
          <w:p w14:paraId="57731A76" w14:textId="77777777" w:rsidR="002838B5" w:rsidRPr="002838B5" w:rsidRDefault="002838B5" w:rsidP="009C637F">
            <w:pPr>
              <w:widowControl/>
              <w:autoSpaceDE/>
              <w:autoSpaceDN/>
              <w:spacing w:after="0" w:line="240" w:lineRule="auto"/>
              <w:jc w:val="left"/>
              <w:rPr>
                <w:szCs w:val="24"/>
                <w:lang w:val="es-419" w:eastAsia="es-419"/>
              </w:rPr>
            </w:pPr>
            <w:r w:rsidRPr="002838B5">
              <w:rPr>
                <w:szCs w:val="24"/>
                <w:lang w:val="es-419" w:eastAsia="es-419"/>
              </w:rPr>
              <w:t>Opera</w:t>
            </w:r>
          </w:p>
        </w:tc>
        <w:tc>
          <w:tcPr>
            <w:tcW w:w="1134" w:type="dxa"/>
            <w:vAlign w:val="center"/>
            <w:hideMark/>
          </w:tcPr>
          <w:p w14:paraId="75CAF59C" w14:textId="77777777" w:rsidR="002838B5" w:rsidRPr="002838B5" w:rsidRDefault="002838B5" w:rsidP="009C637F">
            <w:pPr>
              <w:widowControl/>
              <w:autoSpaceDE/>
              <w:autoSpaceDN/>
              <w:spacing w:after="0" w:line="240" w:lineRule="auto"/>
              <w:jc w:val="left"/>
              <w:rPr>
                <w:szCs w:val="24"/>
                <w:lang w:val="es-419" w:eastAsia="es-419"/>
              </w:rPr>
            </w:pPr>
            <w:r w:rsidRPr="002838B5">
              <w:rPr>
                <w:szCs w:val="24"/>
                <w:lang w:val="es-419" w:eastAsia="es-419"/>
              </w:rPr>
              <w:t>106</w:t>
            </w:r>
          </w:p>
        </w:tc>
        <w:tc>
          <w:tcPr>
            <w:tcW w:w="1417" w:type="dxa"/>
            <w:vAlign w:val="center"/>
            <w:hideMark/>
          </w:tcPr>
          <w:p w14:paraId="063D4C39"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Exitosa</w:t>
            </w:r>
          </w:p>
        </w:tc>
        <w:tc>
          <w:tcPr>
            <w:tcW w:w="1985" w:type="dxa"/>
            <w:vAlign w:val="center"/>
            <w:hideMark/>
          </w:tcPr>
          <w:p w14:paraId="78A1E592"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Correcta</w:t>
            </w:r>
          </w:p>
        </w:tc>
        <w:tc>
          <w:tcPr>
            <w:tcW w:w="1984" w:type="dxa"/>
            <w:vAlign w:val="center"/>
            <w:hideMark/>
          </w:tcPr>
          <w:p w14:paraId="75F0FB16" w14:textId="77777777" w:rsidR="002838B5" w:rsidRPr="002838B5" w:rsidRDefault="002838B5" w:rsidP="009C637F">
            <w:pPr>
              <w:widowControl/>
              <w:autoSpaceDE/>
              <w:autoSpaceDN/>
              <w:spacing w:after="0" w:line="240" w:lineRule="auto"/>
              <w:jc w:val="left"/>
              <w:rPr>
                <w:szCs w:val="24"/>
                <w:lang w:val="es-419" w:eastAsia="es-419"/>
              </w:rPr>
            </w:pPr>
            <w:r w:rsidRPr="002838B5">
              <w:rPr>
                <w:rFonts w:ascii="Segoe UI Emoji" w:hAnsi="Segoe UI Emoji" w:cs="Segoe UI Emoji"/>
                <w:szCs w:val="24"/>
                <w:lang w:val="es-419" w:eastAsia="es-419"/>
              </w:rPr>
              <w:t>✅</w:t>
            </w:r>
            <w:r w:rsidRPr="002838B5">
              <w:rPr>
                <w:szCs w:val="24"/>
                <w:lang w:val="es-419" w:eastAsia="es-419"/>
              </w:rPr>
              <w:t xml:space="preserve"> OK</w:t>
            </w:r>
          </w:p>
        </w:tc>
      </w:tr>
    </w:tbl>
    <w:p w14:paraId="2D9E1405" w14:textId="77777777" w:rsidR="002838B5" w:rsidRDefault="002838B5" w:rsidP="009C637F">
      <w:pPr>
        <w:pStyle w:val="Estilo4"/>
        <w:spacing w:before="60" w:after="60"/>
        <w:outlineLvl w:val="9"/>
      </w:pPr>
    </w:p>
    <w:p w14:paraId="7FD01F4D" w14:textId="1E4A90B4" w:rsidR="002838B5" w:rsidRDefault="002838B5" w:rsidP="009C637F">
      <w:pPr>
        <w:pStyle w:val="Estilo4"/>
        <w:spacing w:before="60" w:after="60"/>
        <w:outlineLvl w:val="9"/>
        <w:rPr>
          <w:lang w:val="es-419"/>
        </w:rPr>
      </w:pPr>
      <w:r>
        <w:t>Conclusión: Compatibilidad universal con todos los navegadores modernos.</w:t>
      </w:r>
    </w:p>
    <w:p w14:paraId="6E4DD604" w14:textId="77777777" w:rsidR="002838B5" w:rsidRDefault="002838B5" w:rsidP="009C637F">
      <w:pPr>
        <w:pStyle w:val="Estilo4"/>
        <w:spacing w:before="60" w:after="60"/>
        <w:outlineLvl w:val="9"/>
      </w:pPr>
      <w:r>
        <w:rPr>
          <w:rStyle w:val="Textoennegrita"/>
        </w:rPr>
        <w:t>Prueba 6: Exportación sin datos</w:t>
      </w:r>
    </w:p>
    <w:p w14:paraId="3B1839D6" w14:textId="77777777" w:rsidR="002838B5" w:rsidRDefault="002838B5" w:rsidP="009C637F">
      <w:pPr>
        <w:pStyle w:val="Estilo4"/>
        <w:spacing w:before="60" w:after="60"/>
        <w:outlineLvl w:val="9"/>
      </w:pPr>
      <w:r>
        <w:t>Procedimiento:</w:t>
      </w:r>
    </w:p>
    <w:p w14:paraId="2B6F8D40" w14:textId="77777777" w:rsidR="002838B5" w:rsidRDefault="002838B5" w:rsidP="009C637F">
      <w:pPr>
        <w:pStyle w:val="Estilo4"/>
        <w:spacing w:before="60" w:after="60"/>
        <w:outlineLvl w:val="9"/>
      </w:pPr>
      <w:r>
        <w:t>Seleccionar rango de fechas sin registros existentes</w:t>
      </w:r>
    </w:p>
    <w:p w14:paraId="718AA72A" w14:textId="77777777" w:rsidR="002838B5" w:rsidRDefault="002838B5" w:rsidP="009C637F">
      <w:pPr>
        <w:pStyle w:val="Estilo4"/>
        <w:spacing w:before="60" w:after="60"/>
        <w:outlineLvl w:val="9"/>
      </w:pPr>
      <w:r>
        <w:t>Intentar exportar</w:t>
      </w:r>
    </w:p>
    <w:p w14:paraId="652FCD64" w14:textId="77777777" w:rsidR="002838B5" w:rsidRDefault="002838B5" w:rsidP="009C637F">
      <w:pPr>
        <w:pStyle w:val="Estilo4"/>
        <w:spacing w:before="60" w:after="60"/>
        <w:outlineLvl w:val="9"/>
      </w:pPr>
    </w:p>
    <w:p w14:paraId="49F106F6" w14:textId="77777777" w:rsidR="002838B5" w:rsidRDefault="002838B5" w:rsidP="009C637F">
      <w:pPr>
        <w:pStyle w:val="Estilo4"/>
        <w:spacing w:before="60" w:after="60"/>
        <w:outlineLvl w:val="9"/>
      </w:pPr>
    </w:p>
    <w:p w14:paraId="551709A7" w14:textId="77777777" w:rsidR="002838B5" w:rsidRDefault="002838B5" w:rsidP="009C637F">
      <w:pPr>
        <w:pStyle w:val="Estilo4"/>
        <w:spacing w:before="60" w:after="60"/>
        <w:outlineLvl w:val="9"/>
      </w:pPr>
    </w:p>
    <w:p w14:paraId="6F3BEB12" w14:textId="3EA4D89E" w:rsidR="002838B5" w:rsidRDefault="002838B5" w:rsidP="009C637F">
      <w:pPr>
        <w:pStyle w:val="Estilo4"/>
        <w:spacing w:before="60" w:after="60"/>
        <w:outlineLvl w:val="9"/>
      </w:pPr>
      <w:r>
        <w:t>Resultados:</w:t>
      </w:r>
    </w:p>
    <w:p w14:paraId="68B5F245" w14:textId="77777777" w:rsidR="002838B5" w:rsidRDefault="002838B5" w:rsidP="009C637F">
      <w:pPr>
        <w:pStyle w:val="Estilo4"/>
        <w:numPr>
          <w:ilvl w:val="0"/>
          <w:numId w:val="605"/>
        </w:numPr>
        <w:spacing w:before="60" w:after="60"/>
        <w:outlineLvl w:val="9"/>
      </w:pPr>
      <w:r>
        <w:rPr>
          <w:rFonts w:ascii="Segoe UI Emoji" w:hAnsi="Segoe UI Emoji" w:cs="Segoe UI Emoji"/>
        </w:rPr>
        <w:t>✅</w:t>
      </w:r>
      <w:r>
        <w:t xml:space="preserve"> Archivo Excel generado con encabezados</w:t>
      </w:r>
    </w:p>
    <w:p w14:paraId="271C2E17" w14:textId="77777777" w:rsidR="002838B5" w:rsidRDefault="002838B5" w:rsidP="009C637F">
      <w:pPr>
        <w:pStyle w:val="Estilo4"/>
        <w:numPr>
          <w:ilvl w:val="0"/>
          <w:numId w:val="605"/>
        </w:numPr>
        <w:spacing w:before="60" w:after="60"/>
        <w:outlineLvl w:val="9"/>
      </w:pPr>
      <w:r>
        <w:rPr>
          <w:rFonts w:ascii="Segoe UI Emoji" w:hAnsi="Segoe UI Emoji" w:cs="Segoe UI Emoji"/>
        </w:rPr>
        <w:t>✅</w:t>
      </w:r>
      <w:r>
        <w:t xml:space="preserve"> Mensaje en archivo: "No hay datos para el rango especificado"</w:t>
      </w:r>
    </w:p>
    <w:p w14:paraId="7F20E6D8" w14:textId="77777777" w:rsidR="002838B5" w:rsidRDefault="002838B5" w:rsidP="009C637F">
      <w:pPr>
        <w:pStyle w:val="Estilo4"/>
        <w:numPr>
          <w:ilvl w:val="0"/>
          <w:numId w:val="605"/>
        </w:numPr>
        <w:spacing w:before="60" w:after="60"/>
        <w:outlineLvl w:val="9"/>
      </w:pPr>
      <w:r>
        <w:rPr>
          <w:rFonts w:ascii="Segoe UI Emoji" w:hAnsi="Segoe UI Emoji" w:cs="Segoe UI Emoji"/>
        </w:rPr>
        <w:t>✅</w:t>
      </w:r>
      <w:r>
        <w:t xml:space="preserve"> Sin errores PHP</w:t>
      </w:r>
    </w:p>
    <w:p w14:paraId="2C44D90B" w14:textId="77777777" w:rsidR="002838B5" w:rsidRDefault="002838B5" w:rsidP="009C637F">
      <w:pPr>
        <w:pStyle w:val="Estilo4"/>
        <w:spacing w:before="60" w:after="60"/>
        <w:outlineLvl w:val="9"/>
      </w:pPr>
      <w:r>
        <w:rPr>
          <w:rStyle w:val="Textoennegrita"/>
        </w:rPr>
        <w:t>Análisis del contenido exportado:</w:t>
      </w:r>
    </w:p>
    <w:p w14:paraId="2125EC81" w14:textId="384C99B7" w:rsidR="000C7897" w:rsidRPr="0025391A" w:rsidRDefault="00551983" w:rsidP="00551983">
      <w:pPr>
        <w:pStyle w:val="TableParagraph"/>
      </w:pPr>
      <w:bookmarkStart w:id="583" w:name="_Toc218088815"/>
      <w:r w:rsidRPr="0025391A">
        <w:t>Ejemplo de datos en archivo Excel</w:t>
      </w:r>
      <w:bookmarkEnd w:id="583"/>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02"/>
        <w:gridCol w:w="3081"/>
        <w:gridCol w:w="1761"/>
        <w:gridCol w:w="1761"/>
      </w:tblGrid>
      <w:tr w:rsidR="0025391A" w:rsidRPr="0025391A" w14:paraId="2E75B503" w14:textId="77777777" w:rsidTr="009620BC">
        <w:trPr>
          <w:tblHeader/>
          <w:jc w:val="right"/>
        </w:trPr>
        <w:tc>
          <w:tcPr>
            <w:tcW w:w="1838" w:type="dxa"/>
            <w:vAlign w:val="center"/>
            <w:hideMark/>
          </w:tcPr>
          <w:p w14:paraId="437334A2" w14:textId="77777777" w:rsidR="0025391A" w:rsidRPr="0025391A" w:rsidRDefault="0025391A" w:rsidP="009C637F">
            <w:pPr>
              <w:widowControl/>
              <w:autoSpaceDE/>
              <w:autoSpaceDN/>
              <w:spacing w:after="0" w:line="240" w:lineRule="auto"/>
              <w:jc w:val="center"/>
              <w:rPr>
                <w:b/>
                <w:bCs/>
                <w:szCs w:val="24"/>
                <w:lang w:val="es-419" w:eastAsia="es-419"/>
              </w:rPr>
            </w:pPr>
            <w:r w:rsidRPr="0025391A">
              <w:rPr>
                <w:b/>
                <w:bCs/>
                <w:szCs w:val="24"/>
                <w:lang w:val="es-419" w:eastAsia="es-419"/>
              </w:rPr>
              <w:t>ID</w:t>
            </w:r>
          </w:p>
        </w:tc>
        <w:tc>
          <w:tcPr>
            <w:tcW w:w="2977" w:type="dxa"/>
            <w:vAlign w:val="center"/>
            <w:hideMark/>
          </w:tcPr>
          <w:p w14:paraId="35B70E48" w14:textId="77777777" w:rsidR="0025391A" w:rsidRPr="0025391A" w:rsidRDefault="0025391A" w:rsidP="009C637F">
            <w:pPr>
              <w:widowControl/>
              <w:autoSpaceDE/>
              <w:autoSpaceDN/>
              <w:spacing w:after="0" w:line="240" w:lineRule="auto"/>
              <w:jc w:val="center"/>
              <w:rPr>
                <w:b/>
                <w:bCs/>
                <w:szCs w:val="24"/>
                <w:lang w:val="es-419" w:eastAsia="es-419"/>
              </w:rPr>
            </w:pPr>
            <w:r w:rsidRPr="0025391A">
              <w:rPr>
                <w:b/>
                <w:bCs/>
                <w:szCs w:val="24"/>
                <w:lang w:val="es-419" w:eastAsia="es-419"/>
              </w:rPr>
              <w:t>Temperatura (°C)</w:t>
            </w:r>
          </w:p>
        </w:tc>
        <w:tc>
          <w:tcPr>
            <w:tcW w:w="1701" w:type="dxa"/>
            <w:vAlign w:val="center"/>
            <w:hideMark/>
          </w:tcPr>
          <w:p w14:paraId="4AABBB6B" w14:textId="77777777" w:rsidR="0025391A" w:rsidRPr="0025391A" w:rsidRDefault="0025391A" w:rsidP="009C637F">
            <w:pPr>
              <w:widowControl/>
              <w:autoSpaceDE/>
              <w:autoSpaceDN/>
              <w:spacing w:after="0" w:line="240" w:lineRule="auto"/>
              <w:jc w:val="center"/>
              <w:rPr>
                <w:b/>
                <w:bCs/>
                <w:szCs w:val="24"/>
                <w:lang w:val="es-419" w:eastAsia="es-419"/>
              </w:rPr>
            </w:pPr>
            <w:r w:rsidRPr="0025391A">
              <w:rPr>
                <w:b/>
                <w:bCs/>
                <w:szCs w:val="24"/>
                <w:lang w:val="es-419" w:eastAsia="es-419"/>
              </w:rPr>
              <w:t>Fecha</w:t>
            </w:r>
          </w:p>
        </w:tc>
        <w:tc>
          <w:tcPr>
            <w:tcW w:w="1701" w:type="dxa"/>
            <w:vAlign w:val="center"/>
            <w:hideMark/>
          </w:tcPr>
          <w:p w14:paraId="3941DADA" w14:textId="77777777" w:rsidR="0025391A" w:rsidRPr="0025391A" w:rsidRDefault="0025391A" w:rsidP="009C637F">
            <w:pPr>
              <w:widowControl/>
              <w:autoSpaceDE/>
              <w:autoSpaceDN/>
              <w:spacing w:after="0" w:line="240" w:lineRule="auto"/>
              <w:jc w:val="center"/>
              <w:rPr>
                <w:b/>
                <w:bCs/>
                <w:szCs w:val="24"/>
                <w:lang w:val="es-419" w:eastAsia="es-419"/>
              </w:rPr>
            </w:pPr>
            <w:r w:rsidRPr="0025391A">
              <w:rPr>
                <w:b/>
                <w:bCs/>
                <w:szCs w:val="24"/>
                <w:lang w:val="es-419" w:eastAsia="es-419"/>
              </w:rPr>
              <w:t>Hora</w:t>
            </w:r>
          </w:p>
        </w:tc>
      </w:tr>
      <w:tr w:rsidR="0025391A" w:rsidRPr="0025391A" w14:paraId="3DA2C9A5" w14:textId="77777777" w:rsidTr="009620BC">
        <w:trPr>
          <w:jc w:val="right"/>
        </w:trPr>
        <w:tc>
          <w:tcPr>
            <w:tcW w:w="1838" w:type="dxa"/>
            <w:vAlign w:val="center"/>
            <w:hideMark/>
          </w:tcPr>
          <w:p w14:paraId="74AE096E"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1245</w:t>
            </w:r>
          </w:p>
        </w:tc>
        <w:tc>
          <w:tcPr>
            <w:tcW w:w="2977" w:type="dxa"/>
            <w:vAlign w:val="center"/>
            <w:hideMark/>
          </w:tcPr>
          <w:p w14:paraId="53ACBCE4"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28.50</w:t>
            </w:r>
          </w:p>
        </w:tc>
        <w:tc>
          <w:tcPr>
            <w:tcW w:w="1701" w:type="dxa"/>
            <w:vAlign w:val="center"/>
            <w:hideMark/>
          </w:tcPr>
          <w:p w14:paraId="24D76174"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20/11/2025</w:t>
            </w:r>
          </w:p>
        </w:tc>
        <w:tc>
          <w:tcPr>
            <w:tcW w:w="1701" w:type="dxa"/>
            <w:vAlign w:val="center"/>
            <w:hideMark/>
          </w:tcPr>
          <w:p w14:paraId="75C264D2"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18:45:32</w:t>
            </w:r>
          </w:p>
        </w:tc>
      </w:tr>
      <w:tr w:rsidR="0025391A" w:rsidRPr="0025391A" w14:paraId="3E56B694" w14:textId="77777777" w:rsidTr="009620BC">
        <w:trPr>
          <w:jc w:val="right"/>
        </w:trPr>
        <w:tc>
          <w:tcPr>
            <w:tcW w:w="1838" w:type="dxa"/>
            <w:vAlign w:val="center"/>
            <w:hideMark/>
          </w:tcPr>
          <w:p w14:paraId="291E9470"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1244</w:t>
            </w:r>
          </w:p>
        </w:tc>
        <w:tc>
          <w:tcPr>
            <w:tcW w:w="2977" w:type="dxa"/>
            <w:vAlign w:val="center"/>
            <w:hideMark/>
          </w:tcPr>
          <w:p w14:paraId="153149D5"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28.60</w:t>
            </w:r>
          </w:p>
        </w:tc>
        <w:tc>
          <w:tcPr>
            <w:tcW w:w="1701" w:type="dxa"/>
            <w:vAlign w:val="center"/>
            <w:hideMark/>
          </w:tcPr>
          <w:p w14:paraId="1EEA2C40"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20/11/2025</w:t>
            </w:r>
          </w:p>
        </w:tc>
        <w:tc>
          <w:tcPr>
            <w:tcW w:w="1701" w:type="dxa"/>
            <w:vAlign w:val="center"/>
            <w:hideMark/>
          </w:tcPr>
          <w:p w14:paraId="18B04BC0"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18:44:32</w:t>
            </w:r>
          </w:p>
        </w:tc>
      </w:tr>
      <w:tr w:rsidR="0025391A" w:rsidRPr="0025391A" w14:paraId="7B915AC1" w14:textId="77777777" w:rsidTr="009620BC">
        <w:trPr>
          <w:jc w:val="right"/>
        </w:trPr>
        <w:tc>
          <w:tcPr>
            <w:tcW w:w="1838" w:type="dxa"/>
            <w:vAlign w:val="center"/>
            <w:hideMark/>
          </w:tcPr>
          <w:p w14:paraId="1FA71D97"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1243</w:t>
            </w:r>
          </w:p>
        </w:tc>
        <w:tc>
          <w:tcPr>
            <w:tcW w:w="2977" w:type="dxa"/>
            <w:vAlign w:val="center"/>
            <w:hideMark/>
          </w:tcPr>
          <w:p w14:paraId="6926EAD1"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28.40</w:t>
            </w:r>
          </w:p>
        </w:tc>
        <w:tc>
          <w:tcPr>
            <w:tcW w:w="1701" w:type="dxa"/>
            <w:vAlign w:val="center"/>
            <w:hideMark/>
          </w:tcPr>
          <w:p w14:paraId="150B4046"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20/11/2025</w:t>
            </w:r>
          </w:p>
        </w:tc>
        <w:tc>
          <w:tcPr>
            <w:tcW w:w="1701" w:type="dxa"/>
            <w:vAlign w:val="center"/>
            <w:hideMark/>
          </w:tcPr>
          <w:p w14:paraId="6BAD89EE" w14:textId="77777777" w:rsidR="0025391A" w:rsidRPr="0025391A" w:rsidRDefault="0025391A" w:rsidP="009C637F">
            <w:pPr>
              <w:widowControl/>
              <w:autoSpaceDE/>
              <w:autoSpaceDN/>
              <w:spacing w:after="0" w:line="240" w:lineRule="auto"/>
              <w:jc w:val="left"/>
              <w:rPr>
                <w:szCs w:val="24"/>
                <w:lang w:val="es-419" w:eastAsia="es-419"/>
              </w:rPr>
            </w:pPr>
            <w:r w:rsidRPr="0025391A">
              <w:rPr>
                <w:szCs w:val="24"/>
                <w:lang w:val="es-419" w:eastAsia="es-419"/>
              </w:rPr>
              <w:t>18:43:32</w:t>
            </w:r>
          </w:p>
        </w:tc>
      </w:tr>
    </w:tbl>
    <w:p w14:paraId="2FF9385B" w14:textId="77777777" w:rsidR="0025391A" w:rsidRDefault="0025391A" w:rsidP="009C637F">
      <w:pPr>
        <w:pStyle w:val="Estilo4"/>
        <w:outlineLvl w:val="9"/>
        <w:rPr>
          <w:lang w:val="es-419"/>
        </w:rPr>
      </w:pPr>
      <w:r>
        <w:t>Formato de temperatura: Numérico con 2 decimales (28.50 no "28.5") Formato de fecha: Texto DD/MM/YYYY (evita problemas de interpretación regional) Formato de hora: Texto HH:MM:SS</w:t>
      </w:r>
    </w:p>
    <w:p w14:paraId="06F3D401" w14:textId="77777777" w:rsidR="0025391A" w:rsidRDefault="0025391A" w:rsidP="009C637F">
      <w:pPr>
        <w:pStyle w:val="Estilo4"/>
        <w:outlineLvl w:val="9"/>
      </w:pPr>
      <w:r>
        <w:rPr>
          <w:rStyle w:val="Textoennegrita"/>
        </w:rPr>
        <w:t>Uso de los datos exportados:</w:t>
      </w:r>
    </w:p>
    <w:p w14:paraId="5318CEC7" w14:textId="77777777" w:rsidR="0025391A" w:rsidRDefault="0025391A" w:rsidP="009C637F">
      <w:pPr>
        <w:pStyle w:val="Estilo4"/>
        <w:outlineLvl w:val="9"/>
      </w:pPr>
      <w:r>
        <w:t>Los usuarios pueden utilizar el archivo Excel para:</w:t>
      </w:r>
    </w:p>
    <w:p w14:paraId="79C18CC5" w14:textId="77777777" w:rsidR="0025391A" w:rsidRDefault="0025391A" w:rsidP="009C637F">
      <w:pPr>
        <w:pStyle w:val="Estilo4"/>
        <w:numPr>
          <w:ilvl w:val="0"/>
          <w:numId w:val="606"/>
        </w:numPr>
        <w:outlineLvl w:val="9"/>
      </w:pPr>
      <w:r>
        <w:t>Crear gráficas personalizadas en Excel</w:t>
      </w:r>
    </w:p>
    <w:p w14:paraId="114251AA" w14:textId="77777777" w:rsidR="0025391A" w:rsidRDefault="0025391A" w:rsidP="009C637F">
      <w:pPr>
        <w:pStyle w:val="Estilo4"/>
        <w:numPr>
          <w:ilvl w:val="0"/>
          <w:numId w:val="606"/>
        </w:numPr>
        <w:outlineLvl w:val="9"/>
      </w:pPr>
      <w:r>
        <w:t>Calcular estadísticas adicionales (desviación estándar, tendencias)</w:t>
      </w:r>
    </w:p>
    <w:p w14:paraId="3843900B" w14:textId="77777777" w:rsidR="0025391A" w:rsidRDefault="0025391A" w:rsidP="009C637F">
      <w:pPr>
        <w:pStyle w:val="Estilo4"/>
        <w:numPr>
          <w:ilvl w:val="0"/>
          <w:numId w:val="606"/>
        </w:numPr>
        <w:outlineLvl w:val="9"/>
      </w:pPr>
      <w:r>
        <w:t>Comparar datos de diferentes periodos</w:t>
      </w:r>
    </w:p>
    <w:p w14:paraId="12F9D30F" w14:textId="77777777" w:rsidR="0025391A" w:rsidRDefault="0025391A" w:rsidP="009C637F">
      <w:pPr>
        <w:pStyle w:val="Estilo4"/>
        <w:numPr>
          <w:ilvl w:val="0"/>
          <w:numId w:val="606"/>
        </w:numPr>
        <w:outlineLvl w:val="9"/>
      </w:pPr>
      <w:r>
        <w:t>Generar reportes formales con logo y formato corporativo</w:t>
      </w:r>
    </w:p>
    <w:p w14:paraId="1522B0DB" w14:textId="77777777" w:rsidR="0025391A" w:rsidRDefault="0025391A" w:rsidP="009C637F">
      <w:pPr>
        <w:pStyle w:val="Estilo4"/>
        <w:numPr>
          <w:ilvl w:val="0"/>
          <w:numId w:val="606"/>
        </w:numPr>
        <w:outlineLvl w:val="9"/>
      </w:pPr>
      <w:r>
        <w:t>Archivar datos históricos como respaldo</w:t>
      </w:r>
    </w:p>
    <w:p w14:paraId="6EE78331" w14:textId="77777777" w:rsidR="0025391A" w:rsidRDefault="0025391A" w:rsidP="009C637F">
      <w:pPr>
        <w:pStyle w:val="Estilo4"/>
        <w:numPr>
          <w:ilvl w:val="0"/>
          <w:numId w:val="606"/>
        </w:numPr>
        <w:outlineLvl w:val="9"/>
      </w:pPr>
      <w:r>
        <w:t>Importar a otros sistemas de análisis (Python, R, MATLAB)</w:t>
      </w:r>
    </w:p>
    <w:p w14:paraId="42A0F380" w14:textId="77777777" w:rsidR="0025391A" w:rsidRDefault="0025391A" w:rsidP="009C637F">
      <w:pPr>
        <w:pStyle w:val="Estilo4"/>
        <w:outlineLvl w:val="9"/>
      </w:pPr>
      <w:r>
        <w:rPr>
          <w:rStyle w:val="Textoennegrita"/>
        </w:rPr>
        <w:t>Limitaciones identificadas:</w:t>
      </w:r>
    </w:p>
    <w:p w14:paraId="33AA435A" w14:textId="77777777" w:rsidR="0025391A" w:rsidRDefault="0025391A" w:rsidP="009C637F">
      <w:pPr>
        <w:pStyle w:val="Estilo4"/>
        <w:numPr>
          <w:ilvl w:val="0"/>
          <w:numId w:val="607"/>
        </w:numPr>
        <w:outlineLvl w:val="9"/>
      </w:pPr>
      <w:r>
        <w:rPr>
          <w:rStyle w:val="Textoennegrita"/>
        </w:rPr>
        <w:t>Tiempo de generación:</w:t>
      </w:r>
      <w:r>
        <w:t xml:space="preserve"> Aumenta linealmente con cantidad de registros</w:t>
      </w:r>
    </w:p>
    <w:p w14:paraId="25E6A2F9" w14:textId="77777777" w:rsidR="0025391A" w:rsidRDefault="0025391A" w:rsidP="009C637F">
      <w:pPr>
        <w:pStyle w:val="Estilo4"/>
        <w:numPr>
          <w:ilvl w:val="0"/>
          <w:numId w:val="607"/>
        </w:numPr>
        <w:outlineLvl w:val="9"/>
      </w:pPr>
      <w:r>
        <w:rPr>
          <w:rStyle w:val="Textoennegrita"/>
        </w:rPr>
        <w:t>Memoria del servidor:</w:t>
      </w:r>
      <w:r>
        <w:t xml:space="preserve"> Archivos &gt;10,000 registros pueden causar timeouts</w:t>
      </w:r>
    </w:p>
    <w:p w14:paraId="1C06E4AE" w14:textId="77777777" w:rsidR="0025391A" w:rsidRDefault="0025391A" w:rsidP="009C637F">
      <w:pPr>
        <w:pStyle w:val="Estilo4"/>
        <w:numPr>
          <w:ilvl w:val="0"/>
          <w:numId w:val="607"/>
        </w:numPr>
        <w:outlineLvl w:val="9"/>
      </w:pPr>
      <w:r>
        <w:rPr>
          <w:rStyle w:val="Textoennegrita"/>
        </w:rPr>
        <w:t>No hay progreso visual:</w:t>
      </w:r>
      <w:r>
        <w:t xml:space="preserve"> Usuario no sabe cuánto falta para descargar archivos grandes</w:t>
      </w:r>
    </w:p>
    <w:p w14:paraId="4F7F9FDB" w14:textId="77777777" w:rsidR="0025391A" w:rsidRDefault="0025391A" w:rsidP="009C637F">
      <w:pPr>
        <w:pStyle w:val="Estilo4"/>
        <w:numPr>
          <w:ilvl w:val="0"/>
          <w:numId w:val="607"/>
        </w:numPr>
        <w:outlineLvl w:val="9"/>
      </w:pPr>
      <w:r>
        <w:rPr>
          <w:rStyle w:val="Textoennegrita"/>
        </w:rPr>
        <w:t>Exportación síncrona:</w:t>
      </w:r>
      <w:r>
        <w:t xml:space="preserve"> Bloquea ejecución PHP durante generación</w:t>
      </w:r>
    </w:p>
    <w:p w14:paraId="6E247AAF" w14:textId="77777777" w:rsidR="0025391A" w:rsidRDefault="0025391A" w:rsidP="009C637F">
      <w:pPr>
        <w:pStyle w:val="Estilo4"/>
        <w:outlineLvl w:val="9"/>
      </w:pPr>
      <w:r>
        <w:rPr>
          <w:rStyle w:val="Textoennegrita"/>
        </w:rPr>
        <w:t>Mejoras propuestas (no implementadas):</w:t>
      </w:r>
    </w:p>
    <w:p w14:paraId="08837B85" w14:textId="77777777" w:rsidR="0025391A" w:rsidRDefault="0025391A" w:rsidP="009C637F">
      <w:pPr>
        <w:pStyle w:val="Estilo4"/>
        <w:numPr>
          <w:ilvl w:val="0"/>
          <w:numId w:val="608"/>
        </w:numPr>
        <w:outlineLvl w:val="9"/>
      </w:pPr>
      <w:r>
        <w:t>Paginación de exportación: Dividir archivos grandes en múltiples hojas</w:t>
      </w:r>
    </w:p>
    <w:p w14:paraId="37265F2E" w14:textId="77777777" w:rsidR="0025391A" w:rsidRDefault="0025391A" w:rsidP="009C637F">
      <w:pPr>
        <w:pStyle w:val="Estilo4"/>
        <w:numPr>
          <w:ilvl w:val="0"/>
          <w:numId w:val="608"/>
        </w:numPr>
        <w:outlineLvl w:val="9"/>
      </w:pPr>
      <w:r>
        <w:t>Generación asíncrona: Procesar en background y enviar email con link de descarga</w:t>
      </w:r>
    </w:p>
    <w:p w14:paraId="561E3496" w14:textId="77777777" w:rsidR="0025391A" w:rsidRDefault="0025391A" w:rsidP="009C637F">
      <w:pPr>
        <w:pStyle w:val="Estilo4"/>
        <w:numPr>
          <w:ilvl w:val="0"/>
          <w:numId w:val="608"/>
        </w:numPr>
        <w:outlineLvl w:val="9"/>
      </w:pPr>
      <w:r>
        <w:t>Formatos adicionales: CSV (más ligero), PDF (presentación)</w:t>
      </w:r>
    </w:p>
    <w:p w14:paraId="5FD44644" w14:textId="77777777" w:rsidR="0025391A" w:rsidRDefault="0025391A" w:rsidP="009C637F">
      <w:pPr>
        <w:pStyle w:val="Estilo4"/>
        <w:numPr>
          <w:ilvl w:val="0"/>
          <w:numId w:val="608"/>
        </w:numPr>
        <w:outlineLvl w:val="9"/>
      </w:pPr>
      <w:r>
        <w:t>Opciones de personalización: Elegir columnas a exportar, orden de datos</w:t>
      </w:r>
    </w:p>
    <w:p w14:paraId="6D988E7E" w14:textId="77777777" w:rsidR="0025391A" w:rsidRDefault="0025391A" w:rsidP="009C637F">
      <w:pPr>
        <w:pStyle w:val="Estilo4"/>
        <w:numPr>
          <w:ilvl w:val="0"/>
          <w:numId w:val="608"/>
        </w:numPr>
        <w:outlineLvl w:val="9"/>
      </w:pPr>
      <w:r>
        <w:t>Plantillas: Aplicar formato corporativo específico</w:t>
      </w:r>
    </w:p>
    <w:p w14:paraId="31F0495D" w14:textId="77777777" w:rsidR="00AF5D5A" w:rsidRDefault="00AF5D5A" w:rsidP="009C637F">
      <w:pPr>
        <w:pStyle w:val="Estilo4"/>
        <w:outlineLvl w:val="9"/>
        <w:rPr>
          <w:rStyle w:val="Textoennegrita"/>
        </w:rPr>
      </w:pPr>
    </w:p>
    <w:p w14:paraId="109F7847" w14:textId="5BC50F7E" w:rsidR="0025391A" w:rsidRDefault="0025391A" w:rsidP="009C637F">
      <w:pPr>
        <w:pStyle w:val="Estilo4"/>
        <w:outlineLvl w:val="9"/>
      </w:pPr>
      <w:r>
        <w:rPr>
          <w:rStyle w:val="Textoennegrita"/>
        </w:rPr>
        <w:t>Estadísticas de uso:</w:t>
      </w:r>
    </w:p>
    <w:p w14:paraId="50D6030D" w14:textId="77777777" w:rsidR="0025391A" w:rsidRDefault="0025391A" w:rsidP="009C637F">
      <w:pPr>
        <w:pStyle w:val="Estilo4"/>
        <w:outlineLvl w:val="9"/>
      </w:pPr>
      <w:r>
        <w:t>Durante periodo de pruebas (30 días):</w:t>
      </w:r>
    </w:p>
    <w:p w14:paraId="3D3FD999" w14:textId="77777777" w:rsidR="0025391A" w:rsidRDefault="0025391A" w:rsidP="009C637F">
      <w:pPr>
        <w:pStyle w:val="Estilo4"/>
        <w:numPr>
          <w:ilvl w:val="0"/>
          <w:numId w:val="609"/>
        </w:numPr>
        <w:outlineLvl w:val="9"/>
      </w:pPr>
      <w:r>
        <w:t>Total de exportaciones: 47</w:t>
      </w:r>
    </w:p>
    <w:p w14:paraId="558B8E2F" w14:textId="77777777" w:rsidR="0025391A" w:rsidRDefault="0025391A" w:rsidP="009C637F">
      <w:pPr>
        <w:pStyle w:val="Estilo4"/>
        <w:numPr>
          <w:ilvl w:val="0"/>
          <w:numId w:val="609"/>
        </w:numPr>
        <w:outlineLvl w:val="9"/>
      </w:pPr>
      <w:r>
        <w:t>Promedio de registros por exportación: 234</w:t>
      </w:r>
    </w:p>
    <w:p w14:paraId="65DA857A" w14:textId="77777777" w:rsidR="0025391A" w:rsidRDefault="0025391A" w:rsidP="009C637F">
      <w:pPr>
        <w:pStyle w:val="Estilo4"/>
        <w:numPr>
          <w:ilvl w:val="0"/>
          <w:numId w:val="609"/>
        </w:numPr>
        <w:outlineLvl w:val="9"/>
      </w:pPr>
      <w:r>
        <w:t>Exportación más grande: 1,287 registros</w:t>
      </w:r>
    </w:p>
    <w:p w14:paraId="0B3F8273" w14:textId="77777777" w:rsidR="0025391A" w:rsidRDefault="0025391A" w:rsidP="009C637F">
      <w:pPr>
        <w:pStyle w:val="Estilo4"/>
        <w:numPr>
          <w:ilvl w:val="0"/>
          <w:numId w:val="609"/>
        </w:numPr>
        <w:outlineLvl w:val="9"/>
      </w:pPr>
      <w:r>
        <w:t>Tiempo promedio de generación: 2.8 segundos</w:t>
      </w:r>
    </w:p>
    <w:p w14:paraId="1E7C2330" w14:textId="77777777" w:rsidR="0025391A" w:rsidRDefault="0025391A" w:rsidP="009C637F">
      <w:pPr>
        <w:pStyle w:val="Estilo4"/>
        <w:numPr>
          <w:ilvl w:val="0"/>
          <w:numId w:val="609"/>
        </w:numPr>
        <w:outlineLvl w:val="9"/>
      </w:pPr>
      <w:r>
        <w:t>Tasa de éxito: 100% (sin errores)</w:t>
      </w:r>
    </w:p>
    <w:p w14:paraId="1B5E9EC3" w14:textId="77777777" w:rsidR="0025391A" w:rsidRDefault="0025391A" w:rsidP="009C637F">
      <w:pPr>
        <w:pStyle w:val="Estilo4"/>
        <w:outlineLvl w:val="9"/>
      </w:pPr>
      <w:r>
        <w:rPr>
          <w:rStyle w:val="Textoennegrita"/>
        </w:rPr>
        <w:t>Conclusiones:</w:t>
      </w:r>
    </w:p>
    <w:p w14:paraId="17FD6CC5" w14:textId="77777777" w:rsidR="0025391A" w:rsidRDefault="0025391A" w:rsidP="009C637F">
      <w:pPr>
        <w:pStyle w:val="Estilo4"/>
        <w:numPr>
          <w:ilvl w:val="0"/>
          <w:numId w:val="610"/>
        </w:numPr>
        <w:outlineLvl w:val="9"/>
      </w:pPr>
      <w:r>
        <w:t>Funcionalidad de exportación a Excel es estable y confiable</w:t>
      </w:r>
    </w:p>
    <w:p w14:paraId="70427171" w14:textId="77777777" w:rsidR="0025391A" w:rsidRDefault="0025391A" w:rsidP="009C637F">
      <w:pPr>
        <w:pStyle w:val="Estilo4"/>
        <w:numPr>
          <w:ilvl w:val="0"/>
          <w:numId w:val="610"/>
        </w:numPr>
        <w:outlineLvl w:val="9"/>
      </w:pPr>
      <w:r>
        <w:t>Compatible con todos los navegadores y aplicaciones de hojas de cálculo</w:t>
      </w:r>
    </w:p>
    <w:p w14:paraId="4006FEE0" w14:textId="77777777" w:rsidR="0025391A" w:rsidRDefault="0025391A" w:rsidP="009C637F">
      <w:pPr>
        <w:pStyle w:val="Estilo4"/>
        <w:numPr>
          <w:ilvl w:val="0"/>
          <w:numId w:val="610"/>
        </w:numPr>
        <w:outlineLvl w:val="9"/>
      </w:pPr>
      <w:r>
        <w:t>Formato generado es profesional y fácil de usar</w:t>
      </w:r>
    </w:p>
    <w:p w14:paraId="676CB6E8" w14:textId="77777777" w:rsidR="0025391A" w:rsidRDefault="0025391A" w:rsidP="009C637F">
      <w:pPr>
        <w:pStyle w:val="Estilo4"/>
        <w:numPr>
          <w:ilvl w:val="0"/>
          <w:numId w:val="610"/>
        </w:numPr>
        <w:outlineLvl w:val="9"/>
      </w:pPr>
      <w:r>
        <w:t>Tiempos de generación aceptables para volúmenes moderados (&lt;1000 registros)</w:t>
      </w:r>
    </w:p>
    <w:p w14:paraId="50B1D2D3" w14:textId="77777777" w:rsidR="0025391A" w:rsidRDefault="0025391A" w:rsidP="009C637F">
      <w:pPr>
        <w:pStyle w:val="Estilo4"/>
        <w:numPr>
          <w:ilvl w:val="0"/>
          <w:numId w:val="610"/>
        </w:numPr>
        <w:outlineLvl w:val="9"/>
      </w:pPr>
      <w:r>
        <w:t>Funcionalidad valiosa para usuarios que requieren análisis offline</w:t>
      </w:r>
    </w:p>
    <w:p w14:paraId="55A09938" w14:textId="7D6C39DC" w:rsidR="003B6F68" w:rsidRDefault="003B6F68" w:rsidP="009C637F">
      <w:pPr>
        <w:pStyle w:val="Estilo4"/>
        <w:outlineLvl w:val="9"/>
        <w:rPr>
          <w:lang w:val="es-419"/>
        </w:rPr>
      </w:pPr>
      <w:r>
        <w:rPr>
          <w:lang w:val="es-419"/>
        </w:rPr>
        <w:br w:type="page"/>
      </w:r>
    </w:p>
    <w:p w14:paraId="44680C9B" w14:textId="2EC8FB86" w:rsidR="007C77AE" w:rsidRDefault="007C77AE" w:rsidP="003B6F68">
      <w:pPr>
        <w:pStyle w:val="MyStyle"/>
      </w:pPr>
      <w:bookmarkStart w:id="584" w:name="_Toc217135261"/>
      <w:bookmarkStart w:id="585" w:name="_Toc218087753"/>
      <w:r>
        <w:t>6.3.4. Pruebas de usabilidad</w:t>
      </w:r>
      <w:bookmarkEnd w:id="584"/>
      <w:bookmarkEnd w:id="585"/>
    </w:p>
    <w:p w14:paraId="1754B8C3" w14:textId="77777777" w:rsidR="00907EE9" w:rsidRDefault="00907EE9" w:rsidP="009C637F">
      <w:pPr>
        <w:pStyle w:val="Estilo4"/>
        <w:outlineLvl w:val="9"/>
        <w:rPr>
          <w:lang w:val="es-419"/>
        </w:rPr>
      </w:pPr>
      <w:r>
        <w:t>Las pruebas de usabilidad evalúan qué tan fácil e intuitiva es la interfaz web para usuarios finales.</w:t>
      </w:r>
    </w:p>
    <w:p w14:paraId="2840C3B8" w14:textId="77777777" w:rsidR="00907EE9" w:rsidRDefault="00907EE9" w:rsidP="009C637F">
      <w:pPr>
        <w:pStyle w:val="Estilo4"/>
        <w:outlineLvl w:val="9"/>
      </w:pPr>
      <w:r>
        <w:rPr>
          <w:rStyle w:val="Textoennegrita"/>
        </w:rPr>
        <w:t>Metodología de pruebas:</w:t>
      </w:r>
    </w:p>
    <w:p w14:paraId="57A12A22" w14:textId="77777777" w:rsidR="00907EE9" w:rsidRDefault="00907EE9" w:rsidP="009C637F">
      <w:pPr>
        <w:pStyle w:val="Estilo4"/>
        <w:outlineLvl w:val="9"/>
      </w:pPr>
      <w:r>
        <w:rPr>
          <w:rStyle w:val="Textoennegrita"/>
        </w:rPr>
        <w:t>Participantes:</w:t>
      </w:r>
    </w:p>
    <w:p w14:paraId="5CDA2E58" w14:textId="77777777" w:rsidR="00907EE9" w:rsidRDefault="00907EE9" w:rsidP="009C637F">
      <w:pPr>
        <w:pStyle w:val="Estilo4"/>
        <w:outlineLvl w:val="9"/>
      </w:pPr>
      <w:r>
        <w:t>Se reclutaron 10 usuarios de diferentes perfiles:</w:t>
      </w:r>
    </w:p>
    <w:p w14:paraId="3930D790" w14:textId="77777777" w:rsidR="00907EE9" w:rsidRDefault="00907EE9" w:rsidP="009C637F">
      <w:pPr>
        <w:pStyle w:val="Estilo4"/>
        <w:numPr>
          <w:ilvl w:val="0"/>
          <w:numId w:val="611"/>
        </w:numPr>
        <w:outlineLvl w:val="9"/>
      </w:pPr>
      <w:r>
        <w:t>3 usuarios con experiencia técnica (ingenieros, programadores)</w:t>
      </w:r>
    </w:p>
    <w:p w14:paraId="21CA70E0" w14:textId="77777777" w:rsidR="00907EE9" w:rsidRDefault="00907EE9" w:rsidP="009C637F">
      <w:pPr>
        <w:pStyle w:val="Estilo4"/>
        <w:numPr>
          <w:ilvl w:val="0"/>
          <w:numId w:val="611"/>
        </w:numPr>
        <w:outlineLvl w:val="9"/>
      </w:pPr>
      <w:r>
        <w:t>4 usuarios con experiencia media (estudiantes, administrativos)</w:t>
      </w:r>
    </w:p>
    <w:p w14:paraId="6E5918BD" w14:textId="77777777" w:rsidR="00907EE9" w:rsidRDefault="00907EE9" w:rsidP="009C637F">
      <w:pPr>
        <w:pStyle w:val="Estilo4"/>
        <w:numPr>
          <w:ilvl w:val="0"/>
          <w:numId w:val="611"/>
        </w:numPr>
        <w:outlineLvl w:val="9"/>
      </w:pPr>
      <w:r>
        <w:t>3 usuarios con poca experiencia técnica (público general)</w:t>
      </w:r>
    </w:p>
    <w:p w14:paraId="0811E0F4" w14:textId="77777777" w:rsidR="001E1816" w:rsidRDefault="00907EE9" w:rsidP="009C637F">
      <w:pPr>
        <w:pStyle w:val="Estilo4"/>
        <w:outlineLvl w:val="9"/>
      </w:pPr>
      <w:r>
        <w:t xml:space="preserve">Rango de edades: 22-58 años </w:t>
      </w:r>
    </w:p>
    <w:p w14:paraId="6B1702EB" w14:textId="38C8BD45" w:rsidR="00907EE9" w:rsidRDefault="00907EE9" w:rsidP="009C637F">
      <w:pPr>
        <w:pStyle w:val="Estilo4"/>
        <w:outlineLvl w:val="9"/>
      </w:pPr>
      <w:r>
        <w:t>Experiencia previa con sistemas web: Variable (baja a alta)</w:t>
      </w:r>
    </w:p>
    <w:p w14:paraId="50F089D4" w14:textId="77777777" w:rsidR="001E1816" w:rsidRDefault="001E1816" w:rsidP="009C637F">
      <w:pPr>
        <w:pStyle w:val="Estilo4"/>
        <w:outlineLvl w:val="9"/>
        <w:rPr>
          <w:lang w:val="es-419"/>
        </w:rPr>
      </w:pPr>
      <w:r>
        <w:rPr>
          <w:rStyle w:val="Textoennegrita"/>
        </w:rPr>
        <w:t>Tareas evaluadas:</w:t>
      </w:r>
    </w:p>
    <w:p w14:paraId="36E46727" w14:textId="77777777" w:rsidR="001E1816" w:rsidRDefault="001E1816" w:rsidP="009C637F">
      <w:pPr>
        <w:pStyle w:val="Estilo4"/>
        <w:outlineLvl w:val="9"/>
      </w:pPr>
      <w:r>
        <w:t>Cada participante debía completar las siguientes tareas sin ayuda:</w:t>
      </w:r>
    </w:p>
    <w:p w14:paraId="7356148A" w14:textId="77777777" w:rsidR="001E1816" w:rsidRDefault="001E1816" w:rsidP="009C637F">
      <w:pPr>
        <w:pStyle w:val="Estilo4"/>
        <w:numPr>
          <w:ilvl w:val="0"/>
          <w:numId w:val="612"/>
        </w:numPr>
        <w:outlineLvl w:val="9"/>
      </w:pPr>
      <w:r>
        <w:rPr>
          <w:rStyle w:val="Textoennegrita"/>
        </w:rPr>
        <w:t>Tarea 1:</w:t>
      </w:r>
      <w:r>
        <w:t xml:space="preserve"> Iniciar sesión en el sistema</w:t>
      </w:r>
    </w:p>
    <w:p w14:paraId="485ED603" w14:textId="77777777" w:rsidR="001E1816" w:rsidRDefault="001E1816" w:rsidP="009C637F">
      <w:pPr>
        <w:pStyle w:val="Estilo4"/>
        <w:numPr>
          <w:ilvl w:val="0"/>
          <w:numId w:val="612"/>
        </w:numPr>
        <w:outlineLvl w:val="9"/>
      </w:pPr>
      <w:r>
        <w:rPr>
          <w:rStyle w:val="Textoennegrita"/>
        </w:rPr>
        <w:t>Tarea 2:</w:t>
      </w:r>
      <w:r>
        <w:t xml:space="preserve"> Interpretar la temperatura actual mostrada en el dashboard</w:t>
      </w:r>
    </w:p>
    <w:p w14:paraId="79450FDF" w14:textId="77777777" w:rsidR="001E1816" w:rsidRDefault="001E1816" w:rsidP="009C637F">
      <w:pPr>
        <w:pStyle w:val="Estilo4"/>
        <w:numPr>
          <w:ilvl w:val="0"/>
          <w:numId w:val="612"/>
        </w:numPr>
        <w:outlineLvl w:val="9"/>
      </w:pPr>
      <w:r>
        <w:rPr>
          <w:rStyle w:val="Textoennegrita"/>
        </w:rPr>
        <w:t>Tarea 3:</w:t>
      </w:r>
      <w:r>
        <w:t xml:space="preserve"> Identificar la temperatura máxima y mínima del periodo</w:t>
      </w:r>
    </w:p>
    <w:p w14:paraId="697ED598" w14:textId="77777777" w:rsidR="001E1816" w:rsidRDefault="001E1816" w:rsidP="009C637F">
      <w:pPr>
        <w:pStyle w:val="Estilo4"/>
        <w:numPr>
          <w:ilvl w:val="0"/>
          <w:numId w:val="612"/>
        </w:numPr>
        <w:outlineLvl w:val="9"/>
      </w:pPr>
      <w:r>
        <w:rPr>
          <w:rStyle w:val="Textoennegrita"/>
        </w:rPr>
        <w:t>Tarea 4:</w:t>
      </w:r>
      <w:r>
        <w:t xml:space="preserve"> Leer el valor de temperatura de un momento específico en la gráfica</w:t>
      </w:r>
    </w:p>
    <w:p w14:paraId="41D52486" w14:textId="77777777" w:rsidR="001E1816" w:rsidRDefault="001E1816" w:rsidP="009C637F">
      <w:pPr>
        <w:pStyle w:val="Estilo4"/>
        <w:numPr>
          <w:ilvl w:val="0"/>
          <w:numId w:val="612"/>
        </w:numPr>
        <w:outlineLvl w:val="9"/>
      </w:pPr>
      <w:r>
        <w:rPr>
          <w:rStyle w:val="Textoennegrita"/>
        </w:rPr>
        <w:t>Tarea 5:</w:t>
      </w:r>
      <w:r>
        <w:t xml:space="preserve"> Buscar un registro específico en la tabla usando filtros</w:t>
      </w:r>
    </w:p>
    <w:p w14:paraId="28E70FA2" w14:textId="77777777" w:rsidR="001E1816" w:rsidRDefault="001E1816" w:rsidP="009C637F">
      <w:pPr>
        <w:pStyle w:val="Estilo4"/>
        <w:numPr>
          <w:ilvl w:val="0"/>
          <w:numId w:val="612"/>
        </w:numPr>
        <w:outlineLvl w:val="9"/>
      </w:pPr>
      <w:r>
        <w:rPr>
          <w:rStyle w:val="Textoennegrita"/>
        </w:rPr>
        <w:t>Tarea 6:</w:t>
      </w:r>
      <w:r>
        <w:t xml:space="preserve"> Exportar datos de la última semana a Excel</w:t>
      </w:r>
    </w:p>
    <w:p w14:paraId="434F835B" w14:textId="77777777" w:rsidR="001E1816" w:rsidRDefault="001E1816" w:rsidP="009C637F">
      <w:pPr>
        <w:pStyle w:val="Estilo4"/>
        <w:numPr>
          <w:ilvl w:val="0"/>
          <w:numId w:val="612"/>
        </w:numPr>
        <w:outlineLvl w:val="9"/>
      </w:pPr>
      <w:r>
        <w:rPr>
          <w:rStyle w:val="Textoennegrita"/>
        </w:rPr>
        <w:t>Tarea 7:</w:t>
      </w:r>
      <w:r>
        <w:t xml:space="preserve"> Refrescar manualmente los datos (si disponible)</w:t>
      </w:r>
    </w:p>
    <w:p w14:paraId="1954572D" w14:textId="77777777" w:rsidR="001E1816" w:rsidRDefault="001E1816" w:rsidP="009C637F">
      <w:pPr>
        <w:pStyle w:val="Estilo4"/>
        <w:outlineLvl w:val="9"/>
        <w:rPr>
          <w:lang w:val="es-419"/>
        </w:rPr>
      </w:pPr>
      <w:r>
        <w:rPr>
          <w:rStyle w:val="Textoennegrita"/>
        </w:rPr>
        <w:t>Métricas registradas:</w:t>
      </w:r>
    </w:p>
    <w:p w14:paraId="53A108B4" w14:textId="77777777" w:rsidR="001E1816" w:rsidRDefault="001E1816" w:rsidP="009C637F">
      <w:pPr>
        <w:pStyle w:val="Estilo4"/>
        <w:outlineLvl w:val="9"/>
      </w:pPr>
      <w:r>
        <w:t>Para cada tarea:</w:t>
      </w:r>
    </w:p>
    <w:p w14:paraId="63D7B36F" w14:textId="77777777" w:rsidR="001E1816" w:rsidRDefault="001E1816" w:rsidP="009C637F">
      <w:pPr>
        <w:pStyle w:val="Estilo4"/>
        <w:numPr>
          <w:ilvl w:val="0"/>
          <w:numId w:val="613"/>
        </w:numPr>
        <w:outlineLvl w:val="9"/>
      </w:pPr>
      <w:r>
        <w:t>Tiempo de completación (segundos)</w:t>
      </w:r>
    </w:p>
    <w:p w14:paraId="650BA58E" w14:textId="77777777" w:rsidR="001E1816" w:rsidRDefault="001E1816" w:rsidP="009C637F">
      <w:pPr>
        <w:pStyle w:val="Estilo4"/>
        <w:numPr>
          <w:ilvl w:val="0"/>
          <w:numId w:val="613"/>
        </w:numPr>
        <w:outlineLvl w:val="9"/>
      </w:pPr>
      <w:r>
        <w:t>Tasa de éxito (completada correctamente / no completada)</w:t>
      </w:r>
    </w:p>
    <w:p w14:paraId="0ADB1893" w14:textId="77777777" w:rsidR="001E1816" w:rsidRDefault="001E1816" w:rsidP="009C637F">
      <w:pPr>
        <w:pStyle w:val="Estilo4"/>
        <w:numPr>
          <w:ilvl w:val="0"/>
          <w:numId w:val="613"/>
        </w:numPr>
        <w:outlineLvl w:val="9"/>
      </w:pPr>
      <w:r>
        <w:t>Número de errores cometidos</w:t>
      </w:r>
    </w:p>
    <w:p w14:paraId="124A66AB" w14:textId="77777777" w:rsidR="001E1816" w:rsidRDefault="001E1816" w:rsidP="009C637F">
      <w:pPr>
        <w:pStyle w:val="Estilo4"/>
        <w:numPr>
          <w:ilvl w:val="0"/>
          <w:numId w:val="613"/>
        </w:numPr>
        <w:outlineLvl w:val="9"/>
      </w:pPr>
      <w:r>
        <w:t>Nivel de dificultad percibido (escala 1-5)</w:t>
      </w:r>
    </w:p>
    <w:p w14:paraId="4B51687D" w14:textId="77777777" w:rsidR="001E1816" w:rsidRDefault="001E1816" w:rsidP="009C637F">
      <w:pPr>
        <w:pStyle w:val="Estilo4"/>
        <w:numPr>
          <w:ilvl w:val="0"/>
          <w:numId w:val="613"/>
        </w:numPr>
        <w:outlineLvl w:val="9"/>
      </w:pPr>
      <w:r>
        <w:t>Comentarios y observaciones del usuario</w:t>
      </w:r>
    </w:p>
    <w:p w14:paraId="3228BE6D" w14:textId="77777777" w:rsidR="00907EE9" w:rsidRPr="00907EE9" w:rsidRDefault="00907EE9" w:rsidP="009C637F">
      <w:pPr>
        <w:pStyle w:val="Estilo4"/>
        <w:outlineLvl w:val="9"/>
        <w:rPr>
          <w:lang w:val="es-419"/>
        </w:rPr>
      </w:pPr>
    </w:p>
    <w:p w14:paraId="7FCCF430" w14:textId="77777777" w:rsidR="00907EE9" w:rsidRDefault="00907EE9" w:rsidP="009C637F">
      <w:pPr>
        <w:pStyle w:val="Estilo4"/>
        <w:outlineLvl w:val="9"/>
      </w:pPr>
    </w:p>
    <w:p w14:paraId="22979FEF" w14:textId="77777777" w:rsidR="00907EE9" w:rsidRDefault="00907EE9" w:rsidP="009C637F">
      <w:pPr>
        <w:pStyle w:val="Estilo4"/>
        <w:outlineLvl w:val="9"/>
      </w:pPr>
    </w:p>
    <w:p w14:paraId="6C48C96A" w14:textId="77777777" w:rsidR="00907EE9" w:rsidRDefault="00907EE9" w:rsidP="009C637F">
      <w:pPr>
        <w:pStyle w:val="Estilo4"/>
        <w:outlineLvl w:val="9"/>
      </w:pPr>
    </w:p>
    <w:p w14:paraId="75139600" w14:textId="279A7906" w:rsidR="00907EE9" w:rsidRDefault="00907EE9" w:rsidP="009C637F">
      <w:pPr>
        <w:pStyle w:val="Estilo4"/>
        <w:outlineLvl w:val="9"/>
      </w:pPr>
    </w:p>
    <w:p w14:paraId="23762AFE" w14:textId="77777777" w:rsidR="001E1816" w:rsidRPr="001E1816" w:rsidRDefault="001E1816" w:rsidP="009C637F">
      <w:pPr>
        <w:pStyle w:val="Estilo4"/>
        <w:outlineLvl w:val="9"/>
        <w:rPr>
          <w:b/>
          <w:bCs/>
          <w:lang w:val="es-419" w:eastAsia="es-419"/>
        </w:rPr>
      </w:pPr>
      <w:r w:rsidRPr="001E1816">
        <w:rPr>
          <w:b/>
          <w:bCs/>
          <w:lang w:val="es-419" w:eastAsia="es-419"/>
        </w:rPr>
        <w:t>Resultados por tarea:</w:t>
      </w:r>
    </w:p>
    <w:p w14:paraId="075C261F" w14:textId="4B252CA2" w:rsidR="001E1816" w:rsidRPr="001E1816" w:rsidRDefault="00551983" w:rsidP="00551983">
      <w:pPr>
        <w:pStyle w:val="TableParagraph"/>
        <w:rPr>
          <w:lang w:val="es-419" w:eastAsia="es-419"/>
        </w:rPr>
      </w:pPr>
      <w:bookmarkStart w:id="586" w:name="_Toc218088816"/>
      <w:r w:rsidRPr="001E1816">
        <w:rPr>
          <w:b/>
          <w:bCs/>
          <w:lang w:val="es-419" w:eastAsia="es-419"/>
        </w:rPr>
        <w:t>Tarea 1: Iniciar sesión</w:t>
      </w:r>
      <w:bookmarkEnd w:id="58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723"/>
        <w:gridCol w:w="3782"/>
      </w:tblGrid>
      <w:tr w:rsidR="001E1816" w:rsidRPr="001E1816" w14:paraId="7693CF97" w14:textId="77777777" w:rsidTr="002379FF">
        <w:trPr>
          <w:tblHeader/>
          <w:jc w:val="right"/>
        </w:trPr>
        <w:tc>
          <w:tcPr>
            <w:tcW w:w="4248" w:type="dxa"/>
            <w:vAlign w:val="center"/>
            <w:hideMark/>
          </w:tcPr>
          <w:p w14:paraId="0A177DE4" w14:textId="77777777" w:rsidR="001E1816" w:rsidRPr="001E1816" w:rsidRDefault="001E1816" w:rsidP="009C637F">
            <w:pPr>
              <w:widowControl/>
              <w:autoSpaceDE/>
              <w:autoSpaceDN/>
              <w:spacing w:after="0" w:line="240" w:lineRule="auto"/>
              <w:jc w:val="center"/>
              <w:rPr>
                <w:b/>
                <w:bCs/>
                <w:szCs w:val="24"/>
                <w:lang w:val="es-419" w:eastAsia="es-419"/>
              </w:rPr>
            </w:pPr>
            <w:r w:rsidRPr="001E1816">
              <w:rPr>
                <w:b/>
                <w:bCs/>
                <w:szCs w:val="24"/>
                <w:lang w:val="es-419" w:eastAsia="es-419"/>
              </w:rPr>
              <w:t>Métrica</w:t>
            </w:r>
          </w:p>
        </w:tc>
        <w:tc>
          <w:tcPr>
            <w:tcW w:w="3402" w:type="dxa"/>
            <w:vAlign w:val="center"/>
            <w:hideMark/>
          </w:tcPr>
          <w:p w14:paraId="424545CE" w14:textId="77777777" w:rsidR="001E1816" w:rsidRPr="001E1816" w:rsidRDefault="001E1816" w:rsidP="009C637F">
            <w:pPr>
              <w:widowControl/>
              <w:autoSpaceDE/>
              <w:autoSpaceDN/>
              <w:spacing w:after="0" w:line="240" w:lineRule="auto"/>
              <w:jc w:val="center"/>
              <w:rPr>
                <w:b/>
                <w:bCs/>
                <w:szCs w:val="24"/>
                <w:lang w:val="es-419" w:eastAsia="es-419"/>
              </w:rPr>
            </w:pPr>
            <w:r w:rsidRPr="001E1816">
              <w:rPr>
                <w:b/>
                <w:bCs/>
                <w:szCs w:val="24"/>
                <w:lang w:val="es-419" w:eastAsia="es-419"/>
              </w:rPr>
              <w:t>Resultado</w:t>
            </w:r>
          </w:p>
        </w:tc>
      </w:tr>
      <w:tr w:rsidR="001E1816" w:rsidRPr="001E1816" w14:paraId="76C5F3DE" w14:textId="77777777" w:rsidTr="002379FF">
        <w:trPr>
          <w:jc w:val="right"/>
        </w:trPr>
        <w:tc>
          <w:tcPr>
            <w:tcW w:w="4248" w:type="dxa"/>
            <w:vAlign w:val="center"/>
            <w:hideMark/>
          </w:tcPr>
          <w:p w14:paraId="1F8FD94E" w14:textId="77777777" w:rsidR="001E1816" w:rsidRPr="001E1816" w:rsidRDefault="001E1816" w:rsidP="009C637F">
            <w:pPr>
              <w:widowControl/>
              <w:autoSpaceDE/>
              <w:autoSpaceDN/>
              <w:spacing w:after="0" w:line="240" w:lineRule="auto"/>
              <w:jc w:val="left"/>
              <w:rPr>
                <w:szCs w:val="24"/>
                <w:lang w:val="es-419" w:eastAsia="es-419"/>
              </w:rPr>
            </w:pPr>
            <w:r w:rsidRPr="001E1816">
              <w:rPr>
                <w:szCs w:val="24"/>
                <w:lang w:val="es-419" w:eastAsia="es-419"/>
              </w:rPr>
              <w:t>Tasa de éxito</w:t>
            </w:r>
          </w:p>
        </w:tc>
        <w:tc>
          <w:tcPr>
            <w:tcW w:w="3402" w:type="dxa"/>
            <w:vAlign w:val="center"/>
            <w:hideMark/>
          </w:tcPr>
          <w:p w14:paraId="6C904C24" w14:textId="77777777" w:rsidR="001E1816" w:rsidRPr="001E1816" w:rsidRDefault="001E1816" w:rsidP="009C637F">
            <w:pPr>
              <w:widowControl/>
              <w:autoSpaceDE/>
              <w:autoSpaceDN/>
              <w:spacing w:after="0" w:line="240" w:lineRule="auto"/>
              <w:jc w:val="left"/>
              <w:rPr>
                <w:szCs w:val="24"/>
                <w:lang w:val="es-419" w:eastAsia="es-419"/>
              </w:rPr>
            </w:pPr>
            <w:r w:rsidRPr="001E1816">
              <w:rPr>
                <w:szCs w:val="24"/>
                <w:lang w:val="es-419" w:eastAsia="es-419"/>
              </w:rPr>
              <w:t>100% (10/10)</w:t>
            </w:r>
          </w:p>
        </w:tc>
      </w:tr>
      <w:tr w:rsidR="001E1816" w:rsidRPr="001E1816" w14:paraId="790A4D94" w14:textId="77777777" w:rsidTr="002379FF">
        <w:trPr>
          <w:jc w:val="right"/>
        </w:trPr>
        <w:tc>
          <w:tcPr>
            <w:tcW w:w="4248" w:type="dxa"/>
            <w:vAlign w:val="center"/>
            <w:hideMark/>
          </w:tcPr>
          <w:p w14:paraId="23296FFB" w14:textId="77777777" w:rsidR="001E1816" w:rsidRPr="001E1816" w:rsidRDefault="001E1816" w:rsidP="009C637F">
            <w:pPr>
              <w:widowControl/>
              <w:autoSpaceDE/>
              <w:autoSpaceDN/>
              <w:spacing w:after="0" w:line="240" w:lineRule="auto"/>
              <w:jc w:val="left"/>
              <w:rPr>
                <w:szCs w:val="24"/>
                <w:lang w:val="es-419" w:eastAsia="es-419"/>
              </w:rPr>
            </w:pPr>
            <w:r w:rsidRPr="001E1816">
              <w:rPr>
                <w:szCs w:val="24"/>
                <w:lang w:val="es-419" w:eastAsia="es-419"/>
              </w:rPr>
              <w:t>Tiempo promedio</w:t>
            </w:r>
          </w:p>
        </w:tc>
        <w:tc>
          <w:tcPr>
            <w:tcW w:w="3402" w:type="dxa"/>
            <w:vAlign w:val="center"/>
            <w:hideMark/>
          </w:tcPr>
          <w:p w14:paraId="07B9AC0E" w14:textId="77777777" w:rsidR="001E1816" w:rsidRPr="001E1816" w:rsidRDefault="001E1816" w:rsidP="009C637F">
            <w:pPr>
              <w:widowControl/>
              <w:autoSpaceDE/>
              <w:autoSpaceDN/>
              <w:spacing w:after="0" w:line="240" w:lineRule="auto"/>
              <w:jc w:val="left"/>
              <w:rPr>
                <w:szCs w:val="24"/>
                <w:lang w:val="es-419" w:eastAsia="es-419"/>
              </w:rPr>
            </w:pPr>
            <w:r w:rsidRPr="001E1816">
              <w:rPr>
                <w:szCs w:val="24"/>
                <w:lang w:val="es-419" w:eastAsia="es-419"/>
              </w:rPr>
              <w:t>12 segundos</w:t>
            </w:r>
          </w:p>
        </w:tc>
      </w:tr>
      <w:tr w:rsidR="001E1816" w:rsidRPr="001E1816" w14:paraId="27BD03DF" w14:textId="77777777" w:rsidTr="002379FF">
        <w:trPr>
          <w:jc w:val="right"/>
        </w:trPr>
        <w:tc>
          <w:tcPr>
            <w:tcW w:w="4248" w:type="dxa"/>
            <w:vAlign w:val="center"/>
            <w:hideMark/>
          </w:tcPr>
          <w:p w14:paraId="1B4F2552" w14:textId="77777777" w:rsidR="001E1816" w:rsidRPr="001E1816" w:rsidRDefault="001E1816" w:rsidP="009C637F">
            <w:pPr>
              <w:widowControl/>
              <w:autoSpaceDE/>
              <w:autoSpaceDN/>
              <w:spacing w:after="0" w:line="240" w:lineRule="auto"/>
              <w:jc w:val="left"/>
              <w:rPr>
                <w:szCs w:val="24"/>
                <w:lang w:val="es-419" w:eastAsia="es-419"/>
              </w:rPr>
            </w:pPr>
            <w:r w:rsidRPr="001E1816">
              <w:rPr>
                <w:szCs w:val="24"/>
                <w:lang w:val="es-419" w:eastAsia="es-419"/>
              </w:rPr>
              <w:t>Errores promedio</w:t>
            </w:r>
          </w:p>
        </w:tc>
        <w:tc>
          <w:tcPr>
            <w:tcW w:w="3402" w:type="dxa"/>
            <w:vAlign w:val="center"/>
            <w:hideMark/>
          </w:tcPr>
          <w:p w14:paraId="46578CB0" w14:textId="77777777" w:rsidR="001E1816" w:rsidRPr="001E1816" w:rsidRDefault="001E1816" w:rsidP="009C637F">
            <w:pPr>
              <w:widowControl/>
              <w:autoSpaceDE/>
              <w:autoSpaceDN/>
              <w:spacing w:after="0" w:line="240" w:lineRule="auto"/>
              <w:jc w:val="left"/>
              <w:rPr>
                <w:szCs w:val="24"/>
                <w:lang w:val="es-419" w:eastAsia="es-419"/>
              </w:rPr>
            </w:pPr>
            <w:r w:rsidRPr="001E1816">
              <w:rPr>
                <w:szCs w:val="24"/>
                <w:lang w:val="es-419" w:eastAsia="es-419"/>
              </w:rPr>
              <w:t>0</w:t>
            </w:r>
          </w:p>
        </w:tc>
      </w:tr>
      <w:tr w:rsidR="001E1816" w:rsidRPr="001E1816" w14:paraId="08A84008" w14:textId="77777777" w:rsidTr="002379FF">
        <w:trPr>
          <w:jc w:val="right"/>
        </w:trPr>
        <w:tc>
          <w:tcPr>
            <w:tcW w:w="4248" w:type="dxa"/>
            <w:vAlign w:val="center"/>
            <w:hideMark/>
          </w:tcPr>
          <w:p w14:paraId="194A43E0" w14:textId="77777777" w:rsidR="001E1816" w:rsidRPr="001E1816" w:rsidRDefault="001E1816" w:rsidP="009C637F">
            <w:pPr>
              <w:widowControl/>
              <w:autoSpaceDE/>
              <w:autoSpaceDN/>
              <w:spacing w:after="0" w:line="240" w:lineRule="auto"/>
              <w:jc w:val="left"/>
              <w:rPr>
                <w:szCs w:val="24"/>
                <w:lang w:val="es-419" w:eastAsia="es-419"/>
              </w:rPr>
            </w:pPr>
            <w:r w:rsidRPr="001E1816">
              <w:rPr>
                <w:szCs w:val="24"/>
                <w:lang w:val="es-419" w:eastAsia="es-419"/>
              </w:rPr>
              <w:t>Dificultad percibida</w:t>
            </w:r>
          </w:p>
        </w:tc>
        <w:tc>
          <w:tcPr>
            <w:tcW w:w="3402" w:type="dxa"/>
            <w:vAlign w:val="center"/>
            <w:hideMark/>
          </w:tcPr>
          <w:p w14:paraId="511AB540" w14:textId="77777777" w:rsidR="001E1816" w:rsidRPr="001E1816" w:rsidRDefault="001E1816" w:rsidP="009C637F">
            <w:pPr>
              <w:widowControl/>
              <w:autoSpaceDE/>
              <w:autoSpaceDN/>
              <w:spacing w:after="0" w:line="240" w:lineRule="auto"/>
              <w:jc w:val="left"/>
              <w:rPr>
                <w:szCs w:val="24"/>
                <w:lang w:val="es-419" w:eastAsia="es-419"/>
              </w:rPr>
            </w:pPr>
            <w:r w:rsidRPr="001E1816">
              <w:rPr>
                <w:szCs w:val="24"/>
                <w:lang w:val="es-419" w:eastAsia="es-419"/>
              </w:rPr>
              <w:t>1.2 / 5 (muy fácil)</w:t>
            </w:r>
          </w:p>
        </w:tc>
      </w:tr>
    </w:tbl>
    <w:p w14:paraId="6C21B564" w14:textId="6438B1D7" w:rsidR="001E1816" w:rsidRPr="001E1816" w:rsidRDefault="001E1816" w:rsidP="009C637F">
      <w:pPr>
        <w:pStyle w:val="Estilo4"/>
        <w:outlineLvl w:val="9"/>
        <w:rPr>
          <w:lang w:val="es-419"/>
        </w:rPr>
      </w:pPr>
    </w:p>
    <w:p w14:paraId="3C406960" w14:textId="77777777" w:rsidR="001E1816" w:rsidRDefault="001E1816" w:rsidP="009C637F">
      <w:pPr>
        <w:pStyle w:val="Estilo4"/>
        <w:outlineLvl w:val="9"/>
        <w:rPr>
          <w:lang w:val="es-419"/>
        </w:rPr>
      </w:pPr>
      <w:r>
        <w:t>Comentarios:</w:t>
      </w:r>
    </w:p>
    <w:p w14:paraId="0E175D99" w14:textId="77777777" w:rsidR="001E1816" w:rsidRDefault="001E1816" w:rsidP="009C637F">
      <w:pPr>
        <w:pStyle w:val="Estilo4"/>
        <w:numPr>
          <w:ilvl w:val="0"/>
          <w:numId w:val="614"/>
        </w:numPr>
        <w:outlineLvl w:val="9"/>
      </w:pPr>
      <w:r>
        <w:t>"Formulario de login claro y estándar"</w:t>
      </w:r>
    </w:p>
    <w:p w14:paraId="316E6244" w14:textId="77777777" w:rsidR="001E1816" w:rsidRDefault="001E1816" w:rsidP="009C637F">
      <w:pPr>
        <w:pStyle w:val="Estilo4"/>
        <w:numPr>
          <w:ilvl w:val="0"/>
          <w:numId w:val="614"/>
        </w:numPr>
        <w:outlineLvl w:val="9"/>
      </w:pPr>
      <w:r>
        <w:t>"Esperaba botón 'Recordarme', pero no es crítico"</w:t>
      </w:r>
    </w:p>
    <w:p w14:paraId="72BCA091" w14:textId="687147C8" w:rsidR="001E1816" w:rsidRDefault="00551983" w:rsidP="00551983">
      <w:pPr>
        <w:pStyle w:val="TableParagraph"/>
      </w:pPr>
      <w:bookmarkStart w:id="587" w:name="_Toc218088817"/>
      <w:r>
        <w:rPr>
          <w:rStyle w:val="Textoennegrita"/>
        </w:rPr>
        <w:t>Tarea 2: Interpretar temperatura actual</w:t>
      </w:r>
      <w:bookmarkEnd w:id="587"/>
    </w:p>
    <w:tbl>
      <w:tblPr>
        <w:tblW w:w="8505"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536"/>
        <w:gridCol w:w="3969"/>
      </w:tblGrid>
      <w:tr w:rsidR="002379FF" w:rsidRPr="002379FF" w14:paraId="22163996" w14:textId="77777777" w:rsidTr="002379FF">
        <w:trPr>
          <w:tblHeader/>
        </w:trPr>
        <w:tc>
          <w:tcPr>
            <w:tcW w:w="4536" w:type="dxa"/>
            <w:vAlign w:val="center"/>
            <w:hideMark/>
          </w:tcPr>
          <w:p w14:paraId="1B68D4D2" w14:textId="77777777" w:rsidR="002379FF" w:rsidRPr="002379FF" w:rsidRDefault="002379FF" w:rsidP="009C637F">
            <w:pPr>
              <w:widowControl/>
              <w:autoSpaceDE/>
              <w:autoSpaceDN/>
              <w:spacing w:after="0" w:line="240" w:lineRule="auto"/>
              <w:jc w:val="center"/>
              <w:rPr>
                <w:b/>
                <w:bCs/>
                <w:szCs w:val="24"/>
                <w:lang w:val="es-419" w:eastAsia="es-419"/>
              </w:rPr>
            </w:pPr>
            <w:r w:rsidRPr="002379FF">
              <w:rPr>
                <w:b/>
                <w:bCs/>
                <w:szCs w:val="24"/>
                <w:lang w:val="es-419" w:eastAsia="es-419"/>
              </w:rPr>
              <w:t>Métrica</w:t>
            </w:r>
          </w:p>
        </w:tc>
        <w:tc>
          <w:tcPr>
            <w:tcW w:w="3969" w:type="dxa"/>
            <w:vAlign w:val="center"/>
            <w:hideMark/>
          </w:tcPr>
          <w:p w14:paraId="1FB94845" w14:textId="77777777" w:rsidR="002379FF" w:rsidRPr="002379FF" w:rsidRDefault="002379FF" w:rsidP="009C637F">
            <w:pPr>
              <w:widowControl/>
              <w:autoSpaceDE/>
              <w:autoSpaceDN/>
              <w:spacing w:after="0" w:line="240" w:lineRule="auto"/>
              <w:jc w:val="center"/>
              <w:rPr>
                <w:b/>
                <w:bCs/>
                <w:szCs w:val="24"/>
                <w:lang w:val="es-419" w:eastAsia="es-419"/>
              </w:rPr>
            </w:pPr>
            <w:r w:rsidRPr="002379FF">
              <w:rPr>
                <w:b/>
                <w:bCs/>
                <w:szCs w:val="24"/>
                <w:lang w:val="es-419" w:eastAsia="es-419"/>
              </w:rPr>
              <w:t>Resultado</w:t>
            </w:r>
          </w:p>
        </w:tc>
      </w:tr>
      <w:tr w:rsidR="002379FF" w:rsidRPr="002379FF" w14:paraId="3AAF4360" w14:textId="77777777" w:rsidTr="002379FF">
        <w:tc>
          <w:tcPr>
            <w:tcW w:w="4536" w:type="dxa"/>
            <w:vAlign w:val="center"/>
            <w:hideMark/>
          </w:tcPr>
          <w:p w14:paraId="49AC0403"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Tasa de éxito</w:t>
            </w:r>
          </w:p>
        </w:tc>
        <w:tc>
          <w:tcPr>
            <w:tcW w:w="3969" w:type="dxa"/>
            <w:vAlign w:val="center"/>
            <w:hideMark/>
          </w:tcPr>
          <w:p w14:paraId="6722BCBB"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100% (10/10)</w:t>
            </w:r>
          </w:p>
        </w:tc>
      </w:tr>
      <w:tr w:rsidR="002379FF" w:rsidRPr="002379FF" w14:paraId="40E47657" w14:textId="77777777" w:rsidTr="002379FF">
        <w:tc>
          <w:tcPr>
            <w:tcW w:w="4536" w:type="dxa"/>
            <w:vAlign w:val="center"/>
            <w:hideMark/>
          </w:tcPr>
          <w:p w14:paraId="70B893DC"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Tiempo promedio</w:t>
            </w:r>
          </w:p>
        </w:tc>
        <w:tc>
          <w:tcPr>
            <w:tcW w:w="3969" w:type="dxa"/>
            <w:vAlign w:val="center"/>
            <w:hideMark/>
          </w:tcPr>
          <w:p w14:paraId="740D64E4"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3 segundos</w:t>
            </w:r>
          </w:p>
        </w:tc>
      </w:tr>
      <w:tr w:rsidR="002379FF" w:rsidRPr="002379FF" w14:paraId="212C0921" w14:textId="77777777" w:rsidTr="002379FF">
        <w:tc>
          <w:tcPr>
            <w:tcW w:w="4536" w:type="dxa"/>
            <w:vAlign w:val="center"/>
            <w:hideMark/>
          </w:tcPr>
          <w:p w14:paraId="179CB6A8"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Errores promedio</w:t>
            </w:r>
          </w:p>
        </w:tc>
        <w:tc>
          <w:tcPr>
            <w:tcW w:w="3969" w:type="dxa"/>
            <w:vAlign w:val="center"/>
            <w:hideMark/>
          </w:tcPr>
          <w:p w14:paraId="721816B5"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0</w:t>
            </w:r>
          </w:p>
        </w:tc>
      </w:tr>
      <w:tr w:rsidR="002379FF" w:rsidRPr="002379FF" w14:paraId="79C78AE7" w14:textId="77777777" w:rsidTr="002379FF">
        <w:tc>
          <w:tcPr>
            <w:tcW w:w="4536" w:type="dxa"/>
            <w:vAlign w:val="center"/>
            <w:hideMark/>
          </w:tcPr>
          <w:p w14:paraId="3166F5B4"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Dificultad percibida</w:t>
            </w:r>
          </w:p>
        </w:tc>
        <w:tc>
          <w:tcPr>
            <w:tcW w:w="3969" w:type="dxa"/>
            <w:vAlign w:val="center"/>
            <w:hideMark/>
          </w:tcPr>
          <w:p w14:paraId="55ECD581"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1.0 / 5 (muy fácil)</w:t>
            </w:r>
          </w:p>
        </w:tc>
      </w:tr>
    </w:tbl>
    <w:p w14:paraId="11023303" w14:textId="77777777" w:rsidR="002379FF" w:rsidRDefault="002379FF" w:rsidP="009C637F">
      <w:pPr>
        <w:pStyle w:val="Estilo4"/>
        <w:outlineLvl w:val="9"/>
        <w:rPr>
          <w:lang w:val="es-419"/>
        </w:rPr>
      </w:pPr>
      <w:r>
        <w:t>Comentarios:</w:t>
      </w:r>
    </w:p>
    <w:p w14:paraId="1C6BC41F" w14:textId="77777777" w:rsidR="002379FF" w:rsidRDefault="002379FF" w:rsidP="009C637F">
      <w:pPr>
        <w:pStyle w:val="Estilo4"/>
        <w:numPr>
          <w:ilvl w:val="0"/>
          <w:numId w:val="615"/>
        </w:numPr>
        <w:outlineLvl w:val="9"/>
      </w:pPr>
      <w:r>
        <w:t>"Número grande y visible, imposible no verlo"</w:t>
      </w:r>
    </w:p>
    <w:p w14:paraId="6D4F9E6B" w14:textId="77777777" w:rsidR="002379FF" w:rsidRDefault="002379FF" w:rsidP="009C637F">
      <w:pPr>
        <w:pStyle w:val="Estilo4"/>
        <w:numPr>
          <w:ilvl w:val="0"/>
          <w:numId w:val="615"/>
        </w:numPr>
        <w:outlineLvl w:val="9"/>
      </w:pPr>
      <w:r>
        <w:t>"Me gusta el color de fondo distintivo"</w:t>
      </w:r>
    </w:p>
    <w:p w14:paraId="6E0B7053" w14:textId="00AF87E1" w:rsidR="001E1816" w:rsidRPr="002379FF" w:rsidRDefault="00551983" w:rsidP="00551983">
      <w:pPr>
        <w:pStyle w:val="TableParagraph"/>
        <w:rPr>
          <w:lang w:val="es-419"/>
        </w:rPr>
      </w:pPr>
      <w:bookmarkStart w:id="588" w:name="_Toc218088818"/>
      <w:r w:rsidRPr="002379FF">
        <w:rPr>
          <w:b/>
          <w:bCs/>
        </w:rPr>
        <w:t>Tarea 3: Identificar temperatura máxima y mínima</w:t>
      </w:r>
      <w:bookmarkEnd w:id="588"/>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112"/>
        <w:gridCol w:w="3393"/>
      </w:tblGrid>
      <w:tr w:rsidR="002379FF" w:rsidRPr="002379FF" w14:paraId="0EB99C4C" w14:textId="77777777" w:rsidTr="002379FF">
        <w:trPr>
          <w:tblHeader/>
          <w:jc w:val="right"/>
        </w:trPr>
        <w:tc>
          <w:tcPr>
            <w:tcW w:w="2001" w:type="dxa"/>
            <w:vAlign w:val="center"/>
            <w:hideMark/>
          </w:tcPr>
          <w:p w14:paraId="594A6C73" w14:textId="77777777" w:rsidR="002379FF" w:rsidRPr="002379FF" w:rsidRDefault="002379FF" w:rsidP="009C637F">
            <w:pPr>
              <w:widowControl/>
              <w:autoSpaceDE/>
              <w:autoSpaceDN/>
              <w:spacing w:after="0" w:line="240" w:lineRule="auto"/>
              <w:jc w:val="center"/>
              <w:rPr>
                <w:b/>
                <w:bCs/>
                <w:szCs w:val="24"/>
                <w:lang w:val="es-419" w:eastAsia="es-419"/>
              </w:rPr>
            </w:pPr>
            <w:r w:rsidRPr="002379FF">
              <w:rPr>
                <w:b/>
                <w:bCs/>
                <w:szCs w:val="24"/>
                <w:lang w:val="es-419" w:eastAsia="es-419"/>
              </w:rPr>
              <w:t>Métrica</w:t>
            </w:r>
          </w:p>
        </w:tc>
        <w:tc>
          <w:tcPr>
            <w:tcW w:w="1328" w:type="dxa"/>
            <w:vAlign w:val="center"/>
            <w:hideMark/>
          </w:tcPr>
          <w:p w14:paraId="172F5AC3" w14:textId="77777777" w:rsidR="002379FF" w:rsidRPr="002379FF" w:rsidRDefault="002379FF" w:rsidP="009C637F">
            <w:pPr>
              <w:widowControl/>
              <w:autoSpaceDE/>
              <w:autoSpaceDN/>
              <w:spacing w:after="0" w:line="240" w:lineRule="auto"/>
              <w:jc w:val="center"/>
              <w:rPr>
                <w:b/>
                <w:bCs/>
                <w:szCs w:val="24"/>
                <w:lang w:val="es-419" w:eastAsia="es-419"/>
              </w:rPr>
            </w:pPr>
            <w:r w:rsidRPr="002379FF">
              <w:rPr>
                <w:b/>
                <w:bCs/>
                <w:szCs w:val="24"/>
                <w:lang w:val="es-419" w:eastAsia="es-419"/>
              </w:rPr>
              <w:t>Resultado</w:t>
            </w:r>
          </w:p>
        </w:tc>
      </w:tr>
      <w:tr w:rsidR="002379FF" w:rsidRPr="002379FF" w14:paraId="133325B6" w14:textId="77777777" w:rsidTr="002379FF">
        <w:trPr>
          <w:jc w:val="right"/>
        </w:trPr>
        <w:tc>
          <w:tcPr>
            <w:tcW w:w="2001" w:type="dxa"/>
            <w:vAlign w:val="center"/>
            <w:hideMark/>
          </w:tcPr>
          <w:p w14:paraId="01ADBE98"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Tasa de éxito</w:t>
            </w:r>
          </w:p>
        </w:tc>
        <w:tc>
          <w:tcPr>
            <w:tcW w:w="1328" w:type="dxa"/>
            <w:vAlign w:val="center"/>
            <w:hideMark/>
          </w:tcPr>
          <w:p w14:paraId="01757C6D"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90% (9/10)</w:t>
            </w:r>
          </w:p>
        </w:tc>
      </w:tr>
      <w:tr w:rsidR="002379FF" w:rsidRPr="002379FF" w14:paraId="734D91A9" w14:textId="77777777" w:rsidTr="002379FF">
        <w:trPr>
          <w:jc w:val="right"/>
        </w:trPr>
        <w:tc>
          <w:tcPr>
            <w:tcW w:w="2001" w:type="dxa"/>
            <w:vAlign w:val="center"/>
            <w:hideMark/>
          </w:tcPr>
          <w:p w14:paraId="2C3A85DD"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Tiempo promedio</w:t>
            </w:r>
          </w:p>
        </w:tc>
        <w:tc>
          <w:tcPr>
            <w:tcW w:w="1328" w:type="dxa"/>
            <w:vAlign w:val="center"/>
            <w:hideMark/>
          </w:tcPr>
          <w:p w14:paraId="5C2E3253"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8 segundos</w:t>
            </w:r>
          </w:p>
        </w:tc>
      </w:tr>
      <w:tr w:rsidR="002379FF" w:rsidRPr="002379FF" w14:paraId="35BABF9A" w14:textId="77777777" w:rsidTr="002379FF">
        <w:trPr>
          <w:jc w:val="right"/>
        </w:trPr>
        <w:tc>
          <w:tcPr>
            <w:tcW w:w="2001" w:type="dxa"/>
            <w:vAlign w:val="center"/>
            <w:hideMark/>
          </w:tcPr>
          <w:p w14:paraId="01D9F5BD"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Errores promedio</w:t>
            </w:r>
          </w:p>
        </w:tc>
        <w:tc>
          <w:tcPr>
            <w:tcW w:w="1328" w:type="dxa"/>
            <w:vAlign w:val="center"/>
            <w:hideMark/>
          </w:tcPr>
          <w:p w14:paraId="21B4F228"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0.3</w:t>
            </w:r>
          </w:p>
        </w:tc>
      </w:tr>
      <w:tr w:rsidR="002379FF" w:rsidRPr="002379FF" w14:paraId="3763A463" w14:textId="77777777" w:rsidTr="002379FF">
        <w:trPr>
          <w:jc w:val="right"/>
        </w:trPr>
        <w:tc>
          <w:tcPr>
            <w:tcW w:w="2001" w:type="dxa"/>
            <w:vAlign w:val="center"/>
            <w:hideMark/>
          </w:tcPr>
          <w:p w14:paraId="585543F8"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Dificultad percibida</w:t>
            </w:r>
          </w:p>
        </w:tc>
        <w:tc>
          <w:tcPr>
            <w:tcW w:w="1328" w:type="dxa"/>
            <w:vAlign w:val="center"/>
            <w:hideMark/>
          </w:tcPr>
          <w:p w14:paraId="5A1D76CE"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1.8 / 5 (fácil)</w:t>
            </w:r>
          </w:p>
        </w:tc>
      </w:tr>
    </w:tbl>
    <w:p w14:paraId="5D1F1FAD" w14:textId="60FAAA15" w:rsidR="002379FF" w:rsidRDefault="002379FF" w:rsidP="009C637F">
      <w:pPr>
        <w:pStyle w:val="Estilo4"/>
        <w:outlineLvl w:val="9"/>
      </w:pPr>
    </w:p>
    <w:p w14:paraId="2E67E8E1" w14:textId="77777777" w:rsidR="002379FF" w:rsidRDefault="002379FF" w:rsidP="009C637F">
      <w:pPr>
        <w:pStyle w:val="Estilo4"/>
        <w:outlineLvl w:val="9"/>
        <w:rPr>
          <w:lang w:val="es-419"/>
        </w:rPr>
      </w:pPr>
      <w:r>
        <w:t>Comentarios:</w:t>
      </w:r>
    </w:p>
    <w:p w14:paraId="635DC99E" w14:textId="77777777" w:rsidR="002379FF" w:rsidRDefault="002379FF" w:rsidP="009C637F">
      <w:pPr>
        <w:pStyle w:val="Estilo4"/>
        <w:numPr>
          <w:ilvl w:val="0"/>
          <w:numId w:val="616"/>
        </w:numPr>
        <w:outlineLvl w:val="9"/>
      </w:pPr>
      <w:r>
        <w:t>Un usuario buscó en la gráfica en lugar del panel de estadísticas</w:t>
      </w:r>
    </w:p>
    <w:p w14:paraId="200C8FFC" w14:textId="77777777" w:rsidR="002379FF" w:rsidRDefault="002379FF" w:rsidP="009C637F">
      <w:pPr>
        <w:pStyle w:val="Estilo4"/>
        <w:numPr>
          <w:ilvl w:val="0"/>
          <w:numId w:val="616"/>
        </w:numPr>
        <w:outlineLvl w:val="9"/>
      </w:pPr>
      <w:r>
        <w:t>"Iconos de termómetro arriba/abajo ayudan a identificar rápido"</w:t>
      </w:r>
    </w:p>
    <w:p w14:paraId="0B5BE18A" w14:textId="7A57B05D" w:rsidR="002379FF" w:rsidRDefault="002379FF" w:rsidP="009C637F">
      <w:pPr>
        <w:pStyle w:val="Estilo4"/>
        <w:outlineLvl w:val="9"/>
        <w:rPr>
          <w:lang w:val="es-419"/>
        </w:rPr>
      </w:pPr>
    </w:p>
    <w:p w14:paraId="1115EBAE" w14:textId="10FF2A7C" w:rsidR="002379FF" w:rsidRDefault="002379FF" w:rsidP="009C637F">
      <w:pPr>
        <w:pStyle w:val="Estilo4"/>
        <w:outlineLvl w:val="9"/>
        <w:rPr>
          <w:lang w:val="es-419"/>
        </w:rPr>
      </w:pPr>
    </w:p>
    <w:p w14:paraId="280D9A56" w14:textId="6951022D" w:rsidR="002379FF" w:rsidRDefault="002379FF" w:rsidP="009C637F">
      <w:pPr>
        <w:pStyle w:val="Estilo4"/>
        <w:outlineLvl w:val="9"/>
        <w:rPr>
          <w:lang w:val="es-419"/>
        </w:rPr>
      </w:pPr>
    </w:p>
    <w:p w14:paraId="63CD7AA5" w14:textId="77777777" w:rsidR="00551983" w:rsidRDefault="00551983" w:rsidP="009C637F">
      <w:pPr>
        <w:pStyle w:val="Estilo4"/>
        <w:outlineLvl w:val="9"/>
        <w:rPr>
          <w:lang w:val="es-419"/>
        </w:rPr>
      </w:pPr>
    </w:p>
    <w:p w14:paraId="23BE8504" w14:textId="5F01BB00" w:rsidR="002379FF" w:rsidRDefault="002379FF" w:rsidP="009C637F">
      <w:pPr>
        <w:pStyle w:val="Estilo4"/>
        <w:outlineLvl w:val="9"/>
        <w:rPr>
          <w:lang w:val="es-419"/>
        </w:rPr>
      </w:pPr>
    </w:p>
    <w:p w14:paraId="606FD2F4" w14:textId="3CFCC052" w:rsidR="002379FF" w:rsidRDefault="002379FF" w:rsidP="009C637F">
      <w:pPr>
        <w:pStyle w:val="Estilo4"/>
        <w:outlineLvl w:val="9"/>
        <w:rPr>
          <w:lang w:val="es-419"/>
        </w:rPr>
      </w:pPr>
    </w:p>
    <w:p w14:paraId="476ACFEC" w14:textId="11D4C59D" w:rsidR="002379FF" w:rsidRPr="002379FF" w:rsidRDefault="007F510F" w:rsidP="007F510F">
      <w:pPr>
        <w:pStyle w:val="TableParagraph"/>
      </w:pPr>
      <w:bookmarkStart w:id="589" w:name="_Toc218088819"/>
      <w:r w:rsidRPr="002379FF">
        <w:rPr>
          <w:b/>
          <w:bCs/>
        </w:rPr>
        <w:t>Tarea 4: Leer valor en gráfica</w:t>
      </w:r>
      <w:bookmarkEnd w:id="589"/>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460"/>
        <w:gridCol w:w="4045"/>
      </w:tblGrid>
      <w:tr w:rsidR="002379FF" w:rsidRPr="002379FF" w14:paraId="6A4A6EE6" w14:textId="77777777" w:rsidTr="002379FF">
        <w:trPr>
          <w:tblHeader/>
          <w:jc w:val="right"/>
        </w:trPr>
        <w:tc>
          <w:tcPr>
            <w:tcW w:w="2001" w:type="dxa"/>
            <w:vAlign w:val="center"/>
            <w:hideMark/>
          </w:tcPr>
          <w:p w14:paraId="504C34C7" w14:textId="77777777" w:rsidR="002379FF" w:rsidRPr="002379FF" w:rsidRDefault="002379FF" w:rsidP="009C637F">
            <w:pPr>
              <w:widowControl/>
              <w:autoSpaceDE/>
              <w:autoSpaceDN/>
              <w:spacing w:after="0" w:line="240" w:lineRule="auto"/>
              <w:jc w:val="center"/>
              <w:rPr>
                <w:b/>
                <w:bCs/>
                <w:szCs w:val="24"/>
                <w:lang w:val="es-419" w:eastAsia="es-419"/>
              </w:rPr>
            </w:pPr>
            <w:r w:rsidRPr="002379FF">
              <w:rPr>
                <w:b/>
                <w:bCs/>
                <w:szCs w:val="24"/>
                <w:lang w:val="es-419" w:eastAsia="es-419"/>
              </w:rPr>
              <w:t>Métrica</w:t>
            </w:r>
          </w:p>
        </w:tc>
        <w:tc>
          <w:tcPr>
            <w:tcW w:w="1815" w:type="dxa"/>
            <w:vAlign w:val="center"/>
            <w:hideMark/>
          </w:tcPr>
          <w:p w14:paraId="16919694" w14:textId="77777777" w:rsidR="002379FF" w:rsidRPr="002379FF" w:rsidRDefault="002379FF" w:rsidP="009C637F">
            <w:pPr>
              <w:widowControl/>
              <w:autoSpaceDE/>
              <w:autoSpaceDN/>
              <w:spacing w:after="0" w:line="240" w:lineRule="auto"/>
              <w:jc w:val="center"/>
              <w:rPr>
                <w:b/>
                <w:bCs/>
                <w:szCs w:val="24"/>
                <w:lang w:val="es-419" w:eastAsia="es-419"/>
              </w:rPr>
            </w:pPr>
            <w:r w:rsidRPr="002379FF">
              <w:rPr>
                <w:b/>
                <w:bCs/>
                <w:szCs w:val="24"/>
                <w:lang w:val="es-419" w:eastAsia="es-419"/>
              </w:rPr>
              <w:t>Resultado</w:t>
            </w:r>
          </w:p>
        </w:tc>
      </w:tr>
      <w:tr w:rsidR="002379FF" w:rsidRPr="002379FF" w14:paraId="1D710231" w14:textId="77777777" w:rsidTr="002379FF">
        <w:trPr>
          <w:jc w:val="right"/>
        </w:trPr>
        <w:tc>
          <w:tcPr>
            <w:tcW w:w="2001" w:type="dxa"/>
            <w:vAlign w:val="center"/>
            <w:hideMark/>
          </w:tcPr>
          <w:p w14:paraId="448D642B"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Tasa de éxito</w:t>
            </w:r>
          </w:p>
        </w:tc>
        <w:tc>
          <w:tcPr>
            <w:tcW w:w="1815" w:type="dxa"/>
            <w:vAlign w:val="center"/>
            <w:hideMark/>
          </w:tcPr>
          <w:p w14:paraId="7F488DB3"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100% (10/10)</w:t>
            </w:r>
          </w:p>
        </w:tc>
      </w:tr>
      <w:tr w:rsidR="002379FF" w:rsidRPr="002379FF" w14:paraId="47E5FF79" w14:textId="77777777" w:rsidTr="002379FF">
        <w:trPr>
          <w:jc w:val="right"/>
        </w:trPr>
        <w:tc>
          <w:tcPr>
            <w:tcW w:w="2001" w:type="dxa"/>
            <w:vAlign w:val="center"/>
            <w:hideMark/>
          </w:tcPr>
          <w:p w14:paraId="136DD683"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Tiempo promedio</w:t>
            </w:r>
          </w:p>
        </w:tc>
        <w:tc>
          <w:tcPr>
            <w:tcW w:w="1815" w:type="dxa"/>
            <w:vAlign w:val="center"/>
            <w:hideMark/>
          </w:tcPr>
          <w:p w14:paraId="77CB28B7"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5 segundos</w:t>
            </w:r>
          </w:p>
        </w:tc>
      </w:tr>
      <w:tr w:rsidR="002379FF" w:rsidRPr="002379FF" w14:paraId="0E44421C" w14:textId="77777777" w:rsidTr="002379FF">
        <w:trPr>
          <w:jc w:val="right"/>
        </w:trPr>
        <w:tc>
          <w:tcPr>
            <w:tcW w:w="2001" w:type="dxa"/>
            <w:vAlign w:val="center"/>
            <w:hideMark/>
          </w:tcPr>
          <w:p w14:paraId="5D869CB2"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Errores promedio</w:t>
            </w:r>
          </w:p>
        </w:tc>
        <w:tc>
          <w:tcPr>
            <w:tcW w:w="1815" w:type="dxa"/>
            <w:vAlign w:val="center"/>
            <w:hideMark/>
          </w:tcPr>
          <w:p w14:paraId="10364D68"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0</w:t>
            </w:r>
          </w:p>
        </w:tc>
      </w:tr>
      <w:tr w:rsidR="002379FF" w:rsidRPr="002379FF" w14:paraId="1F137690" w14:textId="77777777" w:rsidTr="002379FF">
        <w:trPr>
          <w:jc w:val="right"/>
        </w:trPr>
        <w:tc>
          <w:tcPr>
            <w:tcW w:w="2001" w:type="dxa"/>
            <w:vAlign w:val="center"/>
            <w:hideMark/>
          </w:tcPr>
          <w:p w14:paraId="6BA8EFE8"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Dificultad percibida</w:t>
            </w:r>
          </w:p>
        </w:tc>
        <w:tc>
          <w:tcPr>
            <w:tcW w:w="1815" w:type="dxa"/>
            <w:vAlign w:val="center"/>
            <w:hideMark/>
          </w:tcPr>
          <w:p w14:paraId="4B0878EA"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1.4 / 5 (muy fácil)</w:t>
            </w:r>
          </w:p>
        </w:tc>
      </w:tr>
    </w:tbl>
    <w:p w14:paraId="46BAB4A9" w14:textId="77777777" w:rsidR="002379FF" w:rsidRDefault="002379FF" w:rsidP="009C637F">
      <w:pPr>
        <w:pStyle w:val="Estilo4"/>
        <w:outlineLvl w:val="9"/>
      </w:pPr>
    </w:p>
    <w:p w14:paraId="6B1B9FB7" w14:textId="77777777" w:rsidR="002379FF" w:rsidRDefault="002379FF" w:rsidP="009C637F">
      <w:pPr>
        <w:pStyle w:val="Estilo4"/>
        <w:outlineLvl w:val="9"/>
        <w:rPr>
          <w:lang w:val="es-419"/>
        </w:rPr>
      </w:pPr>
      <w:r>
        <w:t>Comentarios:</w:t>
      </w:r>
    </w:p>
    <w:p w14:paraId="1DCB1FE0" w14:textId="77777777" w:rsidR="002379FF" w:rsidRDefault="002379FF" w:rsidP="009C637F">
      <w:pPr>
        <w:pStyle w:val="Estilo4"/>
        <w:numPr>
          <w:ilvl w:val="0"/>
          <w:numId w:val="617"/>
        </w:numPr>
        <w:outlineLvl w:val="9"/>
      </w:pPr>
      <w:r>
        <w:t>"Tooltip aparece al pasar mouse, perfecto"</w:t>
      </w:r>
    </w:p>
    <w:p w14:paraId="14929989" w14:textId="77777777" w:rsidR="002379FF" w:rsidRDefault="002379FF" w:rsidP="009C637F">
      <w:pPr>
        <w:pStyle w:val="Estilo4"/>
        <w:numPr>
          <w:ilvl w:val="0"/>
          <w:numId w:val="617"/>
        </w:numPr>
        <w:outlineLvl w:val="9"/>
      </w:pPr>
      <w:r>
        <w:t>"Gráfica interactiva hace fácil leer valores exactos"</w:t>
      </w:r>
    </w:p>
    <w:p w14:paraId="4F624DDB" w14:textId="0B118C1F" w:rsidR="002379FF" w:rsidRPr="002379FF" w:rsidRDefault="007F510F" w:rsidP="007F510F">
      <w:pPr>
        <w:pStyle w:val="TableParagraph"/>
        <w:rPr>
          <w:lang w:val="es-419"/>
        </w:rPr>
      </w:pPr>
      <w:bookmarkStart w:id="590" w:name="_Toc218088820"/>
      <w:r w:rsidRPr="002379FF">
        <w:rPr>
          <w:b/>
          <w:bCs/>
        </w:rPr>
        <w:t>Tarea 5: Buscar registro en tabla</w:t>
      </w:r>
      <w:bookmarkEnd w:id="590"/>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406"/>
        <w:gridCol w:w="4099"/>
      </w:tblGrid>
      <w:tr w:rsidR="002379FF" w:rsidRPr="002379FF" w14:paraId="58286301" w14:textId="77777777" w:rsidTr="002379FF">
        <w:trPr>
          <w:tblHeader/>
          <w:jc w:val="right"/>
        </w:trPr>
        <w:tc>
          <w:tcPr>
            <w:tcW w:w="2001" w:type="dxa"/>
            <w:vAlign w:val="center"/>
            <w:hideMark/>
          </w:tcPr>
          <w:p w14:paraId="73611A24" w14:textId="77777777" w:rsidR="002379FF" w:rsidRPr="002379FF" w:rsidRDefault="002379FF" w:rsidP="009C637F">
            <w:pPr>
              <w:widowControl/>
              <w:autoSpaceDE/>
              <w:autoSpaceDN/>
              <w:spacing w:after="0" w:line="240" w:lineRule="auto"/>
              <w:jc w:val="center"/>
              <w:rPr>
                <w:b/>
                <w:bCs/>
                <w:szCs w:val="24"/>
                <w:lang w:val="es-419" w:eastAsia="es-419"/>
              </w:rPr>
            </w:pPr>
            <w:r w:rsidRPr="002379FF">
              <w:rPr>
                <w:b/>
                <w:bCs/>
                <w:szCs w:val="24"/>
                <w:lang w:val="es-419" w:eastAsia="es-419"/>
              </w:rPr>
              <w:t>Métrica</w:t>
            </w:r>
          </w:p>
        </w:tc>
        <w:tc>
          <w:tcPr>
            <w:tcW w:w="1862" w:type="dxa"/>
            <w:vAlign w:val="center"/>
            <w:hideMark/>
          </w:tcPr>
          <w:p w14:paraId="6F34D04F" w14:textId="77777777" w:rsidR="002379FF" w:rsidRPr="002379FF" w:rsidRDefault="002379FF" w:rsidP="009C637F">
            <w:pPr>
              <w:widowControl/>
              <w:autoSpaceDE/>
              <w:autoSpaceDN/>
              <w:spacing w:after="0" w:line="240" w:lineRule="auto"/>
              <w:jc w:val="center"/>
              <w:rPr>
                <w:b/>
                <w:bCs/>
                <w:szCs w:val="24"/>
                <w:lang w:val="es-419" w:eastAsia="es-419"/>
              </w:rPr>
            </w:pPr>
            <w:r w:rsidRPr="002379FF">
              <w:rPr>
                <w:b/>
                <w:bCs/>
                <w:szCs w:val="24"/>
                <w:lang w:val="es-419" w:eastAsia="es-419"/>
              </w:rPr>
              <w:t>Resultado</w:t>
            </w:r>
          </w:p>
        </w:tc>
      </w:tr>
      <w:tr w:rsidR="002379FF" w:rsidRPr="002379FF" w14:paraId="0686D576" w14:textId="77777777" w:rsidTr="002379FF">
        <w:trPr>
          <w:jc w:val="right"/>
        </w:trPr>
        <w:tc>
          <w:tcPr>
            <w:tcW w:w="2001" w:type="dxa"/>
            <w:vAlign w:val="center"/>
            <w:hideMark/>
          </w:tcPr>
          <w:p w14:paraId="206B0464"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Tasa de éxito</w:t>
            </w:r>
          </w:p>
        </w:tc>
        <w:tc>
          <w:tcPr>
            <w:tcW w:w="1862" w:type="dxa"/>
            <w:vAlign w:val="center"/>
            <w:hideMark/>
          </w:tcPr>
          <w:p w14:paraId="449440CD"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80% (8/10)</w:t>
            </w:r>
          </w:p>
        </w:tc>
      </w:tr>
      <w:tr w:rsidR="002379FF" w:rsidRPr="002379FF" w14:paraId="6D92FFC0" w14:textId="77777777" w:rsidTr="002379FF">
        <w:trPr>
          <w:jc w:val="right"/>
        </w:trPr>
        <w:tc>
          <w:tcPr>
            <w:tcW w:w="2001" w:type="dxa"/>
            <w:vAlign w:val="center"/>
            <w:hideMark/>
          </w:tcPr>
          <w:p w14:paraId="7DB7D34D"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Tiempo promedio</w:t>
            </w:r>
          </w:p>
        </w:tc>
        <w:tc>
          <w:tcPr>
            <w:tcW w:w="1862" w:type="dxa"/>
            <w:vAlign w:val="center"/>
            <w:hideMark/>
          </w:tcPr>
          <w:p w14:paraId="10321D19"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15 segundos</w:t>
            </w:r>
          </w:p>
        </w:tc>
      </w:tr>
      <w:tr w:rsidR="002379FF" w:rsidRPr="002379FF" w14:paraId="1228287E" w14:textId="77777777" w:rsidTr="002379FF">
        <w:trPr>
          <w:jc w:val="right"/>
        </w:trPr>
        <w:tc>
          <w:tcPr>
            <w:tcW w:w="2001" w:type="dxa"/>
            <w:vAlign w:val="center"/>
            <w:hideMark/>
          </w:tcPr>
          <w:p w14:paraId="3B6A6761"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Errores promedio</w:t>
            </w:r>
          </w:p>
        </w:tc>
        <w:tc>
          <w:tcPr>
            <w:tcW w:w="1862" w:type="dxa"/>
            <w:vAlign w:val="center"/>
            <w:hideMark/>
          </w:tcPr>
          <w:p w14:paraId="7C0CCD2D"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0.6</w:t>
            </w:r>
          </w:p>
        </w:tc>
      </w:tr>
      <w:tr w:rsidR="002379FF" w:rsidRPr="002379FF" w14:paraId="47355461" w14:textId="77777777" w:rsidTr="002379FF">
        <w:trPr>
          <w:jc w:val="right"/>
        </w:trPr>
        <w:tc>
          <w:tcPr>
            <w:tcW w:w="2001" w:type="dxa"/>
            <w:vAlign w:val="center"/>
            <w:hideMark/>
          </w:tcPr>
          <w:p w14:paraId="29A6280A"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Dificultad percibida</w:t>
            </w:r>
          </w:p>
        </w:tc>
        <w:tc>
          <w:tcPr>
            <w:tcW w:w="1862" w:type="dxa"/>
            <w:vAlign w:val="center"/>
            <w:hideMark/>
          </w:tcPr>
          <w:p w14:paraId="665ADF4C" w14:textId="77777777" w:rsidR="002379FF" w:rsidRPr="002379FF" w:rsidRDefault="002379FF" w:rsidP="009C637F">
            <w:pPr>
              <w:widowControl/>
              <w:autoSpaceDE/>
              <w:autoSpaceDN/>
              <w:spacing w:after="0" w:line="240" w:lineRule="auto"/>
              <w:jc w:val="left"/>
              <w:rPr>
                <w:szCs w:val="24"/>
                <w:lang w:val="es-419" w:eastAsia="es-419"/>
              </w:rPr>
            </w:pPr>
            <w:r w:rsidRPr="002379FF">
              <w:rPr>
                <w:szCs w:val="24"/>
                <w:lang w:val="es-419" w:eastAsia="es-419"/>
              </w:rPr>
              <w:t>2.4 / 5 (moderado)</w:t>
            </w:r>
          </w:p>
        </w:tc>
      </w:tr>
    </w:tbl>
    <w:p w14:paraId="1B3F58B0" w14:textId="77777777" w:rsidR="002379FF" w:rsidRDefault="002379FF" w:rsidP="009C637F">
      <w:pPr>
        <w:pStyle w:val="Estilo4"/>
        <w:outlineLvl w:val="9"/>
      </w:pPr>
    </w:p>
    <w:p w14:paraId="20299A32" w14:textId="77777777" w:rsidR="002454D3" w:rsidRDefault="002454D3" w:rsidP="009C637F">
      <w:pPr>
        <w:pStyle w:val="Estilo4"/>
        <w:outlineLvl w:val="9"/>
        <w:rPr>
          <w:lang w:val="es-419"/>
        </w:rPr>
      </w:pPr>
      <w:r>
        <w:t>Comentarios:</w:t>
      </w:r>
    </w:p>
    <w:p w14:paraId="770D32FF" w14:textId="77777777" w:rsidR="002454D3" w:rsidRDefault="002454D3" w:rsidP="009C637F">
      <w:pPr>
        <w:pStyle w:val="Estilo4"/>
        <w:numPr>
          <w:ilvl w:val="0"/>
          <w:numId w:val="618"/>
        </w:numPr>
        <w:outlineLvl w:val="9"/>
      </w:pPr>
      <w:r>
        <w:t>2 usuarios no encontraron inmediatamente el campo de búsqueda de DataTables</w:t>
      </w:r>
    </w:p>
    <w:p w14:paraId="506A61BD" w14:textId="77777777" w:rsidR="002454D3" w:rsidRDefault="002454D3" w:rsidP="009C637F">
      <w:pPr>
        <w:pStyle w:val="Estilo4"/>
        <w:numPr>
          <w:ilvl w:val="0"/>
          <w:numId w:val="618"/>
        </w:numPr>
        <w:outlineLvl w:val="9"/>
      </w:pPr>
      <w:r>
        <w:t>"Una vez que vi el campo de búsqueda, fue trivial"</w:t>
      </w:r>
    </w:p>
    <w:p w14:paraId="1C34684E" w14:textId="77777777" w:rsidR="002454D3" w:rsidRDefault="002454D3" w:rsidP="009C637F">
      <w:pPr>
        <w:pStyle w:val="Estilo4"/>
        <w:numPr>
          <w:ilvl w:val="0"/>
          <w:numId w:val="618"/>
        </w:numPr>
        <w:outlineLvl w:val="9"/>
      </w:pPr>
      <w:r>
        <w:t>Sugerencia: Agregar placeholder "Buscar..." para hacerlo más evidente</w:t>
      </w:r>
    </w:p>
    <w:p w14:paraId="175301FB" w14:textId="0CCADA34" w:rsidR="002379FF" w:rsidRPr="009620BC" w:rsidRDefault="007F510F" w:rsidP="007F510F">
      <w:pPr>
        <w:pStyle w:val="TableParagraph"/>
        <w:rPr>
          <w:lang w:val="es-419"/>
        </w:rPr>
      </w:pPr>
      <w:bookmarkStart w:id="591" w:name="_Toc218088821"/>
      <w:r w:rsidRPr="009620BC">
        <w:rPr>
          <w:b/>
          <w:bCs/>
        </w:rPr>
        <w:t>Tarea 6: Exportar a Excel</w:t>
      </w:r>
      <w:bookmarkEnd w:id="591"/>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68"/>
        <w:gridCol w:w="4737"/>
      </w:tblGrid>
      <w:tr w:rsidR="009620BC" w:rsidRPr="009620BC" w14:paraId="5DD61F1B" w14:textId="77777777" w:rsidTr="009620BC">
        <w:trPr>
          <w:tblHeader/>
          <w:jc w:val="right"/>
        </w:trPr>
        <w:tc>
          <w:tcPr>
            <w:tcW w:w="3768" w:type="dxa"/>
            <w:vAlign w:val="center"/>
            <w:hideMark/>
          </w:tcPr>
          <w:p w14:paraId="7735EE17" w14:textId="77777777" w:rsidR="009620BC" w:rsidRPr="009620BC" w:rsidRDefault="009620BC" w:rsidP="009C637F">
            <w:pPr>
              <w:widowControl/>
              <w:autoSpaceDE/>
              <w:autoSpaceDN/>
              <w:spacing w:after="0" w:line="240" w:lineRule="auto"/>
              <w:jc w:val="center"/>
              <w:rPr>
                <w:b/>
                <w:bCs/>
                <w:szCs w:val="24"/>
                <w:lang w:val="es-419" w:eastAsia="es-419"/>
              </w:rPr>
            </w:pPr>
            <w:r w:rsidRPr="009620BC">
              <w:rPr>
                <w:b/>
                <w:bCs/>
                <w:szCs w:val="24"/>
                <w:lang w:val="es-419" w:eastAsia="es-419"/>
              </w:rPr>
              <w:t>Métrica</w:t>
            </w:r>
          </w:p>
        </w:tc>
        <w:tc>
          <w:tcPr>
            <w:tcW w:w="4737" w:type="dxa"/>
            <w:vAlign w:val="center"/>
            <w:hideMark/>
          </w:tcPr>
          <w:p w14:paraId="6AFBED93" w14:textId="77777777" w:rsidR="009620BC" w:rsidRPr="009620BC" w:rsidRDefault="009620BC" w:rsidP="009C637F">
            <w:pPr>
              <w:widowControl/>
              <w:autoSpaceDE/>
              <w:autoSpaceDN/>
              <w:spacing w:after="0" w:line="240" w:lineRule="auto"/>
              <w:jc w:val="center"/>
              <w:rPr>
                <w:b/>
                <w:bCs/>
                <w:szCs w:val="24"/>
                <w:lang w:val="es-419" w:eastAsia="es-419"/>
              </w:rPr>
            </w:pPr>
            <w:r w:rsidRPr="009620BC">
              <w:rPr>
                <w:b/>
                <w:bCs/>
                <w:szCs w:val="24"/>
                <w:lang w:val="es-419" w:eastAsia="es-419"/>
              </w:rPr>
              <w:t>Resultado</w:t>
            </w:r>
          </w:p>
        </w:tc>
      </w:tr>
      <w:tr w:rsidR="009620BC" w:rsidRPr="009620BC" w14:paraId="44E61C9D" w14:textId="77777777" w:rsidTr="009620BC">
        <w:trPr>
          <w:jc w:val="right"/>
        </w:trPr>
        <w:tc>
          <w:tcPr>
            <w:tcW w:w="3768" w:type="dxa"/>
            <w:vAlign w:val="center"/>
            <w:hideMark/>
          </w:tcPr>
          <w:p w14:paraId="7A742EA3"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Tasa de éxito</w:t>
            </w:r>
          </w:p>
        </w:tc>
        <w:tc>
          <w:tcPr>
            <w:tcW w:w="4737" w:type="dxa"/>
            <w:vAlign w:val="center"/>
            <w:hideMark/>
          </w:tcPr>
          <w:p w14:paraId="562E2FA1"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70% (7/10)</w:t>
            </w:r>
          </w:p>
        </w:tc>
      </w:tr>
      <w:tr w:rsidR="009620BC" w:rsidRPr="009620BC" w14:paraId="7621079A" w14:textId="77777777" w:rsidTr="009620BC">
        <w:trPr>
          <w:jc w:val="right"/>
        </w:trPr>
        <w:tc>
          <w:tcPr>
            <w:tcW w:w="3768" w:type="dxa"/>
            <w:vAlign w:val="center"/>
            <w:hideMark/>
          </w:tcPr>
          <w:p w14:paraId="4AE486CE"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Tiempo promedio</w:t>
            </w:r>
          </w:p>
        </w:tc>
        <w:tc>
          <w:tcPr>
            <w:tcW w:w="4737" w:type="dxa"/>
            <w:vAlign w:val="center"/>
            <w:hideMark/>
          </w:tcPr>
          <w:p w14:paraId="3C146986"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23 segundos</w:t>
            </w:r>
          </w:p>
        </w:tc>
      </w:tr>
      <w:tr w:rsidR="009620BC" w:rsidRPr="009620BC" w14:paraId="424E94E7" w14:textId="77777777" w:rsidTr="009620BC">
        <w:trPr>
          <w:jc w:val="right"/>
        </w:trPr>
        <w:tc>
          <w:tcPr>
            <w:tcW w:w="3768" w:type="dxa"/>
            <w:vAlign w:val="center"/>
            <w:hideMark/>
          </w:tcPr>
          <w:p w14:paraId="6C2D9B8C"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Errores promedio</w:t>
            </w:r>
          </w:p>
        </w:tc>
        <w:tc>
          <w:tcPr>
            <w:tcW w:w="4737" w:type="dxa"/>
            <w:vAlign w:val="center"/>
            <w:hideMark/>
          </w:tcPr>
          <w:p w14:paraId="2CB54CC3"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0.9</w:t>
            </w:r>
          </w:p>
        </w:tc>
      </w:tr>
      <w:tr w:rsidR="009620BC" w:rsidRPr="009620BC" w14:paraId="4D0CCF3F" w14:textId="77777777" w:rsidTr="009620BC">
        <w:trPr>
          <w:jc w:val="right"/>
        </w:trPr>
        <w:tc>
          <w:tcPr>
            <w:tcW w:w="3768" w:type="dxa"/>
            <w:vAlign w:val="center"/>
            <w:hideMark/>
          </w:tcPr>
          <w:p w14:paraId="5BB3475F"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Dificultad percibida</w:t>
            </w:r>
          </w:p>
        </w:tc>
        <w:tc>
          <w:tcPr>
            <w:tcW w:w="4737" w:type="dxa"/>
            <w:vAlign w:val="center"/>
            <w:hideMark/>
          </w:tcPr>
          <w:p w14:paraId="07C5DF1B"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2.8 / 5 (moderado-difícil)</w:t>
            </w:r>
          </w:p>
        </w:tc>
      </w:tr>
    </w:tbl>
    <w:p w14:paraId="5AFDBFC0" w14:textId="77777777" w:rsidR="009620BC" w:rsidRDefault="009620BC" w:rsidP="009C637F">
      <w:pPr>
        <w:pStyle w:val="Estilo4"/>
        <w:outlineLvl w:val="9"/>
        <w:rPr>
          <w:lang w:val="es-419"/>
        </w:rPr>
      </w:pPr>
      <w:r>
        <w:t>Comentarios:</w:t>
      </w:r>
    </w:p>
    <w:p w14:paraId="53B1FEB1" w14:textId="77777777" w:rsidR="009620BC" w:rsidRDefault="009620BC" w:rsidP="009C637F">
      <w:pPr>
        <w:pStyle w:val="Estilo4"/>
        <w:numPr>
          <w:ilvl w:val="0"/>
          <w:numId w:val="619"/>
        </w:numPr>
        <w:outlineLvl w:val="9"/>
      </w:pPr>
      <w:r>
        <w:t>3 usuarios no entendieron inmediatamente cómo especificar rango de fechas</w:t>
      </w:r>
    </w:p>
    <w:p w14:paraId="6E84B340" w14:textId="77777777" w:rsidR="009620BC" w:rsidRDefault="009620BC" w:rsidP="009C637F">
      <w:pPr>
        <w:pStyle w:val="Estilo4"/>
        <w:numPr>
          <w:ilvl w:val="0"/>
          <w:numId w:val="619"/>
        </w:numPr>
        <w:outlineLvl w:val="9"/>
      </w:pPr>
      <w:r>
        <w:t>"Botón de descarga es visible, pero filtros de fecha no son intuitivos"</w:t>
      </w:r>
    </w:p>
    <w:p w14:paraId="73DD8E1D" w14:textId="77777777" w:rsidR="009620BC" w:rsidRDefault="009620BC" w:rsidP="009C637F">
      <w:pPr>
        <w:pStyle w:val="Estilo4"/>
        <w:numPr>
          <w:ilvl w:val="0"/>
          <w:numId w:val="619"/>
        </w:numPr>
        <w:outlineLvl w:val="9"/>
      </w:pPr>
      <w:r>
        <w:t>"¿Qué pasa si no pongo fechas? ¿Descarga todo?"</w:t>
      </w:r>
    </w:p>
    <w:p w14:paraId="15A1F615" w14:textId="614915DE" w:rsidR="007F510F" w:rsidRDefault="009620BC" w:rsidP="009C637F">
      <w:pPr>
        <w:pStyle w:val="Estilo4"/>
        <w:numPr>
          <w:ilvl w:val="0"/>
          <w:numId w:val="619"/>
        </w:numPr>
        <w:outlineLvl w:val="9"/>
      </w:pPr>
      <w:r>
        <w:t>Sugerencia: Agregar texto de ayuda: "Dejar vacío para exportar todos los datos"</w:t>
      </w:r>
      <w:r w:rsidR="007F510F">
        <w:br w:type="page"/>
      </w:r>
    </w:p>
    <w:p w14:paraId="5D7E19B7" w14:textId="064FB9E8" w:rsidR="009620BC" w:rsidRPr="009620BC" w:rsidRDefault="007F510F" w:rsidP="007F510F">
      <w:pPr>
        <w:pStyle w:val="TableParagraph"/>
      </w:pPr>
      <w:bookmarkStart w:id="592" w:name="_Toc218088822"/>
      <w:r w:rsidRPr="009620BC">
        <w:rPr>
          <w:b/>
          <w:bCs/>
        </w:rPr>
        <w:t>Tarea 7: Refrescar datos manualmente</w:t>
      </w:r>
      <w:bookmarkEnd w:id="592"/>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896"/>
        <w:gridCol w:w="3609"/>
      </w:tblGrid>
      <w:tr w:rsidR="009620BC" w:rsidRPr="009620BC" w14:paraId="3AE3392F" w14:textId="77777777" w:rsidTr="00701F84">
        <w:trPr>
          <w:tblHeader/>
          <w:jc w:val="right"/>
        </w:trPr>
        <w:tc>
          <w:tcPr>
            <w:tcW w:w="4896" w:type="dxa"/>
            <w:vAlign w:val="center"/>
            <w:hideMark/>
          </w:tcPr>
          <w:p w14:paraId="7A156CA1" w14:textId="77777777" w:rsidR="009620BC" w:rsidRPr="009620BC" w:rsidRDefault="009620BC" w:rsidP="009C637F">
            <w:pPr>
              <w:widowControl/>
              <w:autoSpaceDE/>
              <w:autoSpaceDN/>
              <w:spacing w:after="0" w:line="240" w:lineRule="auto"/>
              <w:jc w:val="center"/>
              <w:rPr>
                <w:b/>
                <w:bCs/>
                <w:szCs w:val="24"/>
                <w:lang w:val="es-419" w:eastAsia="es-419"/>
              </w:rPr>
            </w:pPr>
            <w:r w:rsidRPr="009620BC">
              <w:rPr>
                <w:b/>
                <w:bCs/>
                <w:szCs w:val="24"/>
                <w:lang w:val="es-419" w:eastAsia="es-419"/>
              </w:rPr>
              <w:t>Métrica</w:t>
            </w:r>
          </w:p>
        </w:tc>
        <w:tc>
          <w:tcPr>
            <w:tcW w:w="3609" w:type="dxa"/>
            <w:vAlign w:val="center"/>
            <w:hideMark/>
          </w:tcPr>
          <w:p w14:paraId="22F562FD" w14:textId="77777777" w:rsidR="009620BC" w:rsidRPr="009620BC" w:rsidRDefault="009620BC" w:rsidP="009C637F">
            <w:pPr>
              <w:widowControl/>
              <w:autoSpaceDE/>
              <w:autoSpaceDN/>
              <w:spacing w:after="0" w:line="240" w:lineRule="auto"/>
              <w:jc w:val="center"/>
              <w:rPr>
                <w:b/>
                <w:bCs/>
                <w:szCs w:val="24"/>
                <w:lang w:val="es-419" w:eastAsia="es-419"/>
              </w:rPr>
            </w:pPr>
            <w:r w:rsidRPr="009620BC">
              <w:rPr>
                <w:b/>
                <w:bCs/>
                <w:szCs w:val="24"/>
                <w:lang w:val="es-419" w:eastAsia="es-419"/>
              </w:rPr>
              <w:t>Resultado</w:t>
            </w:r>
          </w:p>
        </w:tc>
      </w:tr>
      <w:tr w:rsidR="009620BC" w:rsidRPr="009620BC" w14:paraId="19A32D67" w14:textId="77777777" w:rsidTr="00701F84">
        <w:trPr>
          <w:jc w:val="right"/>
        </w:trPr>
        <w:tc>
          <w:tcPr>
            <w:tcW w:w="4896" w:type="dxa"/>
            <w:vAlign w:val="center"/>
            <w:hideMark/>
          </w:tcPr>
          <w:p w14:paraId="3A159F89"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Tasa de éxito</w:t>
            </w:r>
          </w:p>
        </w:tc>
        <w:tc>
          <w:tcPr>
            <w:tcW w:w="3609" w:type="dxa"/>
            <w:vAlign w:val="center"/>
            <w:hideMark/>
          </w:tcPr>
          <w:p w14:paraId="6A960DFA"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60% (6/10)</w:t>
            </w:r>
          </w:p>
        </w:tc>
      </w:tr>
      <w:tr w:rsidR="009620BC" w:rsidRPr="009620BC" w14:paraId="3D64E49F" w14:textId="77777777" w:rsidTr="00701F84">
        <w:trPr>
          <w:jc w:val="right"/>
        </w:trPr>
        <w:tc>
          <w:tcPr>
            <w:tcW w:w="4896" w:type="dxa"/>
            <w:vAlign w:val="center"/>
            <w:hideMark/>
          </w:tcPr>
          <w:p w14:paraId="24118C61"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Tiempo promedio</w:t>
            </w:r>
          </w:p>
        </w:tc>
        <w:tc>
          <w:tcPr>
            <w:tcW w:w="3609" w:type="dxa"/>
            <w:vAlign w:val="center"/>
            <w:hideMark/>
          </w:tcPr>
          <w:p w14:paraId="50433569"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18 segundos</w:t>
            </w:r>
          </w:p>
        </w:tc>
      </w:tr>
      <w:tr w:rsidR="009620BC" w:rsidRPr="009620BC" w14:paraId="2B0F536D" w14:textId="77777777" w:rsidTr="00701F84">
        <w:trPr>
          <w:jc w:val="right"/>
        </w:trPr>
        <w:tc>
          <w:tcPr>
            <w:tcW w:w="4896" w:type="dxa"/>
            <w:vAlign w:val="center"/>
            <w:hideMark/>
          </w:tcPr>
          <w:p w14:paraId="62A37BAE"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Errores promedio</w:t>
            </w:r>
          </w:p>
        </w:tc>
        <w:tc>
          <w:tcPr>
            <w:tcW w:w="3609" w:type="dxa"/>
            <w:vAlign w:val="center"/>
            <w:hideMark/>
          </w:tcPr>
          <w:p w14:paraId="34CCACD6"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1.2</w:t>
            </w:r>
          </w:p>
        </w:tc>
      </w:tr>
      <w:tr w:rsidR="009620BC" w:rsidRPr="009620BC" w14:paraId="1B0562F8" w14:textId="77777777" w:rsidTr="00701F84">
        <w:trPr>
          <w:jc w:val="right"/>
        </w:trPr>
        <w:tc>
          <w:tcPr>
            <w:tcW w:w="4896" w:type="dxa"/>
            <w:vAlign w:val="center"/>
            <w:hideMark/>
          </w:tcPr>
          <w:p w14:paraId="06005398"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Dificultad percibida</w:t>
            </w:r>
          </w:p>
        </w:tc>
        <w:tc>
          <w:tcPr>
            <w:tcW w:w="3609" w:type="dxa"/>
            <w:vAlign w:val="center"/>
            <w:hideMark/>
          </w:tcPr>
          <w:p w14:paraId="55939D46" w14:textId="77777777" w:rsidR="009620BC" w:rsidRPr="009620BC" w:rsidRDefault="009620BC" w:rsidP="009C637F">
            <w:pPr>
              <w:widowControl/>
              <w:autoSpaceDE/>
              <w:autoSpaceDN/>
              <w:spacing w:after="0" w:line="240" w:lineRule="auto"/>
              <w:jc w:val="left"/>
              <w:rPr>
                <w:szCs w:val="24"/>
                <w:lang w:val="es-419" w:eastAsia="es-419"/>
              </w:rPr>
            </w:pPr>
            <w:r w:rsidRPr="009620BC">
              <w:rPr>
                <w:szCs w:val="24"/>
                <w:lang w:val="es-419" w:eastAsia="es-419"/>
              </w:rPr>
              <w:t>3.2 / 5 (difícil)</w:t>
            </w:r>
          </w:p>
        </w:tc>
      </w:tr>
    </w:tbl>
    <w:p w14:paraId="3181553B" w14:textId="77777777" w:rsidR="00701F84" w:rsidRDefault="00701F84" w:rsidP="009C637F">
      <w:pPr>
        <w:pStyle w:val="Estilo4"/>
        <w:outlineLvl w:val="9"/>
        <w:rPr>
          <w:lang w:val="es-419"/>
        </w:rPr>
      </w:pPr>
      <w:r>
        <w:t>Comentarios:</w:t>
      </w:r>
    </w:p>
    <w:p w14:paraId="49AF8D41" w14:textId="77777777" w:rsidR="00701F84" w:rsidRDefault="00701F84" w:rsidP="009C637F">
      <w:pPr>
        <w:pStyle w:val="Estilo4"/>
        <w:numPr>
          <w:ilvl w:val="0"/>
          <w:numId w:val="620"/>
        </w:numPr>
        <w:outlineLvl w:val="9"/>
      </w:pPr>
      <w:r>
        <w:t>4 usuarios intentaron refrescar toda la página (F5)</w:t>
      </w:r>
    </w:p>
    <w:p w14:paraId="6ECAC1C4" w14:textId="77777777" w:rsidR="00701F84" w:rsidRDefault="00701F84" w:rsidP="009C637F">
      <w:pPr>
        <w:pStyle w:val="Estilo4"/>
        <w:numPr>
          <w:ilvl w:val="0"/>
          <w:numId w:val="620"/>
        </w:numPr>
        <w:outlineLvl w:val="9"/>
      </w:pPr>
      <w:r>
        <w:t>"No vi botón de actualizar, solo esperé a que se actualizara solo"</w:t>
      </w:r>
    </w:p>
    <w:p w14:paraId="73785D28" w14:textId="77777777" w:rsidR="00701F84" w:rsidRDefault="00701F84" w:rsidP="009C637F">
      <w:pPr>
        <w:pStyle w:val="Estilo4"/>
        <w:numPr>
          <w:ilvl w:val="0"/>
          <w:numId w:val="620"/>
        </w:numPr>
        <w:outlineLvl w:val="9"/>
      </w:pPr>
      <w:r>
        <w:t>"Debería haber un botón visible tipo 'Actualizar ahora'"</w:t>
      </w:r>
    </w:p>
    <w:p w14:paraId="6B9AC988" w14:textId="77777777" w:rsidR="00701F84" w:rsidRDefault="00701F84" w:rsidP="009C637F">
      <w:pPr>
        <w:pStyle w:val="Estilo4"/>
        <w:numPr>
          <w:ilvl w:val="0"/>
          <w:numId w:val="620"/>
        </w:numPr>
        <w:outlineLvl w:val="9"/>
      </w:pPr>
      <w:r>
        <w:t>Mejora identificada: Agregar botón explícito de actualización manual</w:t>
      </w:r>
    </w:p>
    <w:p w14:paraId="2C3245F1" w14:textId="77777777" w:rsidR="00701F84" w:rsidRDefault="00701F84" w:rsidP="009C637F">
      <w:pPr>
        <w:pStyle w:val="Estilo4"/>
        <w:outlineLvl w:val="9"/>
      </w:pPr>
      <w:r>
        <w:rPr>
          <w:rStyle w:val="Textoennegrita"/>
        </w:rPr>
        <w:t>Evaluación general del sistema:</w:t>
      </w:r>
    </w:p>
    <w:p w14:paraId="1FB1F8CF" w14:textId="77777777" w:rsidR="00701F84" w:rsidRDefault="00701F84" w:rsidP="009C637F">
      <w:pPr>
        <w:pStyle w:val="Estilo4"/>
        <w:outlineLvl w:val="9"/>
      </w:pPr>
      <w:r>
        <w:t>Al finalizar todas las tareas, se pidió a los usuarios calificar aspectos generales:</w:t>
      </w:r>
    </w:p>
    <w:p w14:paraId="09A2D0E7" w14:textId="77777777" w:rsidR="00701F84" w:rsidRDefault="00701F84" w:rsidP="009C637F">
      <w:pPr>
        <w:pStyle w:val="Estilo4"/>
        <w:outlineLvl w:val="9"/>
      </w:pPr>
      <w:r>
        <w:rPr>
          <w:rStyle w:val="Textoennegrita"/>
        </w:rPr>
        <w:t>Diseño visual:</w:t>
      </w:r>
    </w:p>
    <w:p w14:paraId="214FDBA5" w14:textId="77777777" w:rsidR="00701F84" w:rsidRDefault="00701F84" w:rsidP="009C637F">
      <w:pPr>
        <w:pStyle w:val="Estilo4"/>
        <w:outlineLvl w:val="9"/>
      </w:pPr>
      <w:r>
        <w:t xml:space="preserve">Promedio: 4.2 / 5 </w:t>
      </w:r>
    </w:p>
    <w:p w14:paraId="4634EE22" w14:textId="2604CD97" w:rsidR="00701F84" w:rsidRDefault="00701F84" w:rsidP="009C637F">
      <w:pPr>
        <w:pStyle w:val="Estilo4"/>
        <w:outlineLvl w:val="9"/>
      </w:pPr>
      <w:r>
        <w:t>Comentarios positivos:</w:t>
      </w:r>
    </w:p>
    <w:p w14:paraId="77A05B60" w14:textId="77777777" w:rsidR="00701F84" w:rsidRDefault="00701F84" w:rsidP="009C637F">
      <w:pPr>
        <w:pStyle w:val="Estilo4"/>
        <w:numPr>
          <w:ilvl w:val="0"/>
          <w:numId w:val="621"/>
        </w:numPr>
        <w:outlineLvl w:val="9"/>
      </w:pPr>
      <w:r>
        <w:t>"Colores agradables, no cansa la vista"</w:t>
      </w:r>
    </w:p>
    <w:p w14:paraId="5DDE6796" w14:textId="77777777" w:rsidR="00701F84" w:rsidRDefault="00701F84" w:rsidP="009C637F">
      <w:pPr>
        <w:pStyle w:val="Estilo4"/>
        <w:numPr>
          <w:ilvl w:val="0"/>
          <w:numId w:val="621"/>
        </w:numPr>
        <w:outlineLvl w:val="9"/>
      </w:pPr>
      <w:r>
        <w:t>"Layout limpio y organizado"</w:t>
      </w:r>
    </w:p>
    <w:p w14:paraId="3838CD1E" w14:textId="77777777" w:rsidR="00701F84" w:rsidRDefault="00701F84" w:rsidP="009C637F">
      <w:pPr>
        <w:pStyle w:val="Estilo4"/>
        <w:numPr>
          <w:ilvl w:val="0"/>
          <w:numId w:val="621"/>
        </w:numPr>
        <w:outlineLvl w:val="9"/>
      </w:pPr>
      <w:r>
        <w:t>"Gráfica es el punto focal, buena decisión de diseño"</w:t>
      </w:r>
    </w:p>
    <w:p w14:paraId="7621D9C0" w14:textId="77777777" w:rsidR="00701F84" w:rsidRDefault="00701F84" w:rsidP="009C637F">
      <w:pPr>
        <w:pStyle w:val="Estilo4"/>
        <w:outlineLvl w:val="9"/>
      </w:pPr>
      <w:r>
        <w:t>Comentarios negativos:</w:t>
      </w:r>
    </w:p>
    <w:p w14:paraId="0BABA37F" w14:textId="77777777" w:rsidR="00701F84" w:rsidRDefault="00701F84" w:rsidP="009C637F">
      <w:pPr>
        <w:pStyle w:val="Estilo4"/>
        <w:numPr>
          <w:ilvl w:val="0"/>
          <w:numId w:val="622"/>
        </w:numPr>
        <w:outlineLvl w:val="9"/>
      </w:pPr>
      <w:r>
        <w:t>"Podría usar más íconos en lugar de solo texto"</w:t>
      </w:r>
    </w:p>
    <w:p w14:paraId="52AC05A5" w14:textId="77777777" w:rsidR="00701F84" w:rsidRDefault="00701F84" w:rsidP="009C637F">
      <w:pPr>
        <w:pStyle w:val="Estilo4"/>
        <w:numPr>
          <w:ilvl w:val="0"/>
          <w:numId w:val="622"/>
        </w:numPr>
        <w:outlineLvl w:val="9"/>
      </w:pPr>
      <w:r>
        <w:t>"Logo del sistema muy pequeño"</w:t>
      </w:r>
    </w:p>
    <w:p w14:paraId="2C6161DC" w14:textId="77777777" w:rsidR="00701F84" w:rsidRDefault="00701F84" w:rsidP="009C637F">
      <w:pPr>
        <w:pStyle w:val="Estilo4"/>
        <w:outlineLvl w:val="9"/>
      </w:pPr>
      <w:r>
        <w:rPr>
          <w:rStyle w:val="Textoennegrita"/>
        </w:rPr>
        <w:t>Facilidad de uso:</w:t>
      </w:r>
    </w:p>
    <w:p w14:paraId="0ADD9656" w14:textId="77777777" w:rsidR="00F03537" w:rsidRDefault="00701F84" w:rsidP="009C637F">
      <w:pPr>
        <w:pStyle w:val="Estilo4"/>
        <w:outlineLvl w:val="9"/>
      </w:pPr>
      <w:r>
        <w:t xml:space="preserve">Promedio: 3.8 / 5 </w:t>
      </w:r>
    </w:p>
    <w:p w14:paraId="2EF40360" w14:textId="3471BFF3" w:rsidR="00701F84" w:rsidRDefault="00701F84" w:rsidP="009C637F">
      <w:pPr>
        <w:pStyle w:val="Estilo4"/>
        <w:outlineLvl w:val="9"/>
      </w:pPr>
      <w:r>
        <w:t>Comentarios positivos:</w:t>
      </w:r>
    </w:p>
    <w:p w14:paraId="6232342B" w14:textId="77777777" w:rsidR="00701F84" w:rsidRDefault="00701F84" w:rsidP="009C637F">
      <w:pPr>
        <w:pStyle w:val="Estilo4"/>
        <w:numPr>
          <w:ilvl w:val="0"/>
          <w:numId w:val="623"/>
        </w:numPr>
        <w:outlineLvl w:val="9"/>
      </w:pPr>
      <w:r>
        <w:t>"La mayoría de funciones son intuitivas"</w:t>
      </w:r>
    </w:p>
    <w:p w14:paraId="3B083B99" w14:textId="77777777" w:rsidR="00701F84" w:rsidRDefault="00701F84" w:rsidP="009C637F">
      <w:pPr>
        <w:pStyle w:val="Estilo4"/>
        <w:numPr>
          <w:ilvl w:val="0"/>
          <w:numId w:val="623"/>
        </w:numPr>
        <w:outlineLvl w:val="9"/>
      </w:pPr>
      <w:r>
        <w:t>"No necesité ayuda para usar funciones básicas"</w:t>
      </w:r>
    </w:p>
    <w:p w14:paraId="45E33E97" w14:textId="77777777" w:rsidR="00701F84" w:rsidRDefault="00701F84" w:rsidP="009C637F">
      <w:pPr>
        <w:pStyle w:val="Estilo4"/>
        <w:outlineLvl w:val="9"/>
      </w:pPr>
      <w:r>
        <w:t>Comentarios negativos:</w:t>
      </w:r>
    </w:p>
    <w:p w14:paraId="39E4F0CF" w14:textId="77777777" w:rsidR="00701F84" w:rsidRDefault="00701F84" w:rsidP="009C637F">
      <w:pPr>
        <w:pStyle w:val="Estilo4"/>
        <w:numPr>
          <w:ilvl w:val="0"/>
          <w:numId w:val="624"/>
        </w:numPr>
        <w:outlineLvl w:val="9"/>
      </w:pPr>
      <w:r>
        <w:t>"Exportación a Excel podría ser más clara"</w:t>
      </w:r>
    </w:p>
    <w:p w14:paraId="1EF719C1" w14:textId="7F84BF12" w:rsidR="007F510F" w:rsidRDefault="00701F84" w:rsidP="009C637F">
      <w:pPr>
        <w:pStyle w:val="Estilo4"/>
        <w:numPr>
          <w:ilvl w:val="0"/>
          <w:numId w:val="624"/>
        </w:numPr>
        <w:outlineLvl w:val="9"/>
      </w:pPr>
      <w:r>
        <w:t>"No entendí al principio que se actualizaba automáticamente"</w:t>
      </w:r>
      <w:r w:rsidR="007F510F">
        <w:br w:type="page"/>
      </w:r>
    </w:p>
    <w:p w14:paraId="08A3D1D1" w14:textId="3517A207" w:rsidR="00701F84" w:rsidRDefault="00701F84" w:rsidP="009C637F">
      <w:pPr>
        <w:pStyle w:val="Estilo4"/>
        <w:outlineLvl w:val="9"/>
      </w:pPr>
      <w:r>
        <w:rPr>
          <w:rStyle w:val="Textoennegrita"/>
        </w:rPr>
        <w:t>Velocidad del sistema:</w:t>
      </w:r>
    </w:p>
    <w:p w14:paraId="7D418D7E" w14:textId="77777777" w:rsidR="00F03537" w:rsidRDefault="00701F84" w:rsidP="009C637F">
      <w:pPr>
        <w:pStyle w:val="Estilo4"/>
        <w:outlineLvl w:val="9"/>
      </w:pPr>
      <w:r>
        <w:t xml:space="preserve">Promedio: 4.5 / 5 </w:t>
      </w:r>
    </w:p>
    <w:p w14:paraId="0FB4E418" w14:textId="7BFEE91A" w:rsidR="00701F84" w:rsidRDefault="00701F84" w:rsidP="009C637F">
      <w:pPr>
        <w:pStyle w:val="Estilo4"/>
        <w:outlineLvl w:val="9"/>
      </w:pPr>
      <w:r>
        <w:t>Comentarios:</w:t>
      </w:r>
    </w:p>
    <w:p w14:paraId="299F23CB" w14:textId="77777777" w:rsidR="00701F84" w:rsidRDefault="00701F84" w:rsidP="009C637F">
      <w:pPr>
        <w:pStyle w:val="Estilo4"/>
        <w:numPr>
          <w:ilvl w:val="0"/>
          <w:numId w:val="625"/>
        </w:numPr>
        <w:outlineLvl w:val="9"/>
      </w:pPr>
      <w:r>
        <w:t>"Responde rápido, sin demoras perceptibles"</w:t>
      </w:r>
    </w:p>
    <w:p w14:paraId="592CE9A1" w14:textId="77777777" w:rsidR="00701F84" w:rsidRDefault="00701F84" w:rsidP="009C637F">
      <w:pPr>
        <w:pStyle w:val="Estilo4"/>
        <w:numPr>
          <w:ilvl w:val="0"/>
          <w:numId w:val="625"/>
        </w:numPr>
        <w:outlineLvl w:val="9"/>
      </w:pPr>
      <w:r>
        <w:t>"Gráfica carga instantáneamente"</w:t>
      </w:r>
    </w:p>
    <w:p w14:paraId="2B0B98E3" w14:textId="77777777" w:rsidR="00701F84" w:rsidRDefault="00701F84" w:rsidP="009C637F">
      <w:pPr>
        <w:pStyle w:val="Estilo4"/>
        <w:numPr>
          <w:ilvl w:val="0"/>
          <w:numId w:val="625"/>
        </w:numPr>
        <w:outlineLvl w:val="9"/>
      </w:pPr>
      <w:r>
        <w:t>"Exportación a Excel tarda un poco, pero aceptable"</w:t>
      </w:r>
    </w:p>
    <w:p w14:paraId="3212E4F5" w14:textId="77777777" w:rsidR="00F03537" w:rsidRDefault="00F03537" w:rsidP="009C637F">
      <w:pPr>
        <w:pStyle w:val="Estilo4"/>
        <w:outlineLvl w:val="9"/>
        <w:rPr>
          <w:lang w:val="es-419"/>
        </w:rPr>
      </w:pPr>
      <w:r>
        <w:rPr>
          <w:rStyle w:val="Textoennegrita"/>
        </w:rPr>
        <w:t>Utilidad de la información:</w:t>
      </w:r>
    </w:p>
    <w:p w14:paraId="19E65749" w14:textId="77777777" w:rsidR="00F03537" w:rsidRDefault="00F03537" w:rsidP="009C637F">
      <w:pPr>
        <w:pStyle w:val="Estilo4"/>
        <w:outlineLvl w:val="9"/>
      </w:pPr>
      <w:r>
        <w:t>Promedio: 4.6 / 5 Comentarios:</w:t>
      </w:r>
    </w:p>
    <w:p w14:paraId="34AF3B8D" w14:textId="77777777" w:rsidR="00F03537" w:rsidRDefault="00F03537" w:rsidP="009C637F">
      <w:pPr>
        <w:pStyle w:val="Estilo4"/>
        <w:numPr>
          <w:ilvl w:val="0"/>
          <w:numId w:val="626"/>
        </w:numPr>
        <w:outlineLvl w:val="9"/>
      </w:pPr>
      <w:r>
        <w:t>"Todo lo que necesito saber está visible"</w:t>
      </w:r>
    </w:p>
    <w:p w14:paraId="418C5442" w14:textId="13A0DB1F" w:rsidR="00F03537" w:rsidRDefault="00F03537" w:rsidP="009C637F">
      <w:pPr>
        <w:pStyle w:val="Estilo4"/>
        <w:numPr>
          <w:ilvl w:val="0"/>
          <w:numId w:val="626"/>
        </w:numPr>
        <w:outlineLvl w:val="9"/>
      </w:pPr>
      <w:r>
        <w:t>"Gráfica la tabla completamente bien”</w:t>
      </w:r>
    </w:p>
    <w:p w14:paraId="1CD41099" w14:textId="124DE7F2" w:rsidR="009620BC" w:rsidRPr="00701F84" w:rsidRDefault="00F03537" w:rsidP="009C637F">
      <w:pPr>
        <w:pStyle w:val="Estilo4"/>
        <w:numPr>
          <w:ilvl w:val="0"/>
          <w:numId w:val="626"/>
        </w:numPr>
        <w:outlineLvl w:val="9"/>
        <w:rPr>
          <w:lang w:val="es-419"/>
        </w:rPr>
      </w:pPr>
      <w:r>
        <w:t>"Panel de estadísticas resume información clave"</w:t>
      </w:r>
    </w:p>
    <w:p w14:paraId="094AD91D" w14:textId="77777777" w:rsidR="00F03537" w:rsidRDefault="00F03537" w:rsidP="009C637F">
      <w:pPr>
        <w:pStyle w:val="Estilo4"/>
        <w:outlineLvl w:val="9"/>
        <w:rPr>
          <w:lang w:val="es-419"/>
        </w:rPr>
      </w:pPr>
      <w:r>
        <w:rPr>
          <w:rStyle w:val="Textoennegrita"/>
        </w:rPr>
        <w:t>Probabilidad de recomendar:</w:t>
      </w:r>
    </w:p>
    <w:p w14:paraId="1777F4F2" w14:textId="77777777" w:rsidR="00F03537" w:rsidRDefault="00F03537" w:rsidP="009C637F">
      <w:pPr>
        <w:pStyle w:val="Estilo4"/>
        <w:outlineLvl w:val="9"/>
      </w:pPr>
      <w:r>
        <w:t>Promedio: 4.3 / 5</w:t>
      </w:r>
    </w:p>
    <w:p w14:paraId="6FFC9F5C" w14:textId="77777777" w:rsidR="00F03537" w:rsidRDefault="00F03537" w:rsidP="009C637F">
      <w:pPr>
        <w:pStyle w:val="Estilo4"/>
        <w:numPr>
          <w:ilvl w:val="0"/>
          <w:numId w:val="627"/>
        </w:numPr>
        <w:outlineLvl w:val="9"/>
      </w:pPr>
      <w:r>
        <w:t>7 usuarios lo recomendarían definitivamente</w:t>
      </w:r>
    </w:p>
    <w:p w14:paraId="497A7625" w14:textId="77777777" w:rsidR="00F03537" w:rsidRDefault="00F03537" w:rsidP="009C637F">
      <w:pPr>
        <w:pStyle w:val="Estilo4"/>
        <w:numPr>
          <w:ilvl w:val="0"/>
          <w:numId w:val="627"/>
        </w:numPr>
        <w:outlineLvl w:val="9"/>
      </w:pPr>
      <w:r>
        <w:t>2 usuarios probablemente lo recomendarían</w:t>
      </w:r>
    </w:p>
    <w:p w14:paraId="7A134EAB" w14:textId="77777777" w:rsidR="00F03537" w:rsidRDefault="00F03537" w:rsidP="009C637F">
      <w:pPr>
        <w:pStyle w:val="Estilo4"/>
        <w:numPr>
          <w:ilvl w:val="0"/>
          <w:numId w:val="627"/>
        </w:numPr>
        <w:outlineLvl w:val="9"/>
      </w:pPr>
      <w:r>
        <w:t>1 usuario neutral</w:t>
      </w:r>
    </w:p>
    <w:p w14:paraId="51BDDF2B" w14:textId="77777777" w:rsidR="00F03537" w:rsidRDefault="00F03537" w:rsidP="009C637F">
      <w:pPr>
        <w:pStyle w:val="Estilo4"/>
        <w:outlineLvl w:val="9"/>
      </w:pPr>
      <w:r>
        <w:rPr>
          <w:rStyle w:val="Textoennegrita"/>
        </w:rPr>
        <w:t>Problemas de usabilidad identificados:</w:t>
      </w:r>
    </w:p>
    <w:p w14:paraId="7C2767EF" w14:textId="77777777" w:rsidR="00F03537" w:rsidRDefault="00F03537" w:rsidP="009C637F">
      <w:pPr>
        <w:pStyle w:val="Estilo4"/>
        <w:outlineLvl w:val="9"/>
      </w:pPr>
      <w:r>
        <w:rPr>
          <w:rStyle w:val="Textoennegrita"/>
        </w:rPr>
        <w:t>Problema 1: Falta de indicador de actualización automática</w:t>
      </w:r>
    </w:p>
    <w:p w14:paraId="4A462797" w14:textId="77777777" w:rsidR="00F03537" w:rsidRDefault="00F03537" w:rsidP="009C637F">
      <w:pPr>
        <w:pStyle w:val="Estilo4"/>
        <w:outlineLvl w:val="9"/>
      </w:pPr>
      <w:r>
        <w:t>Severidad: Media</w:t>
      </w:r>
    </w:p>
    <w:p w14:paraId="6F0C5A96" w14:textId="47FC1325" w:rsidR="00F03537" w:rsidRDefault="00F03537" w:rsidP="009C637F">
      <w:pPr>
        <w:pStyle w:val="Estilo4"/>
        <w:outlineLvl w:val="9"/>
      </w:pPr>
      <w:r>
        <w:t xml:space="preserve">Usuarios afectados: 6/10 </w:t>
      </w:r>
    </w:p>
    <w:p w14:paraId="0ECB2A92" w14:textId="00699F2E" w:rsidR="00F03537" w:rsidRDefault="00F03537" w:rsidP="009C637F">
      <w:pPr>
        <w:pStyle w:val="Estilo4"/>
        <w:outlineLvl w:val="9"/>
      </w:pPr>
      <w:r>
        <w:t>Descripción: Usuarios no sabían que el sistema se actualiza cada minuto automáticamente Solución propuesta: Agregar texto "Actualiza automáticamente cada 60 segundos" o indicador visual de cuenta regresiva</w:t>
      </w:r>
    </w:p>
    <w:p w14:paraId="232CE880" w14:textId="77777777" w:rsidR="00F03537" w:rsidRDefault="00F03537" w:rsidP="009C637F">
      <w:pPr>
        <w:pStyle w:val="Estilo4"/>
        <w:outlineLvl w:val="9"/>
      </w:pPr>
      <w:r>
        <w:rPr>
          <w:rStyle w:val="Textoennegrita"/>
        </w:rPr>
        <w:t>Problema 2: Botón de actualización manual no evidente</w:t>
      </w:r>
    </w:p>
    <w:p w14:paraId="78FDE915" w14:textId="77777777" w:rsidR="00F03537" w:rsidRDefault="00F03537" w:rsidP="009C637F">
      <w:pPr>
        <w:pStyle w:val="Estilo4"/>
        <w:outlineLvl w:val="9"/>
      </w:pPr>
      <w:r>
        <w:t xml:space="preserve">Severidad: Media </w:t>
      </w:r>
    </w:p>
    <w:p w14:paraId="1F6DB033" w14:textId="77777777" w:rsidR="00F03537" w:rsidRDefault="00F03537" w:rsidP="009C637F">
      <w:pPr>
        <w:pStyle w:val="Estilo4"/>
        <w:outlineLvl w:val="9"/>
      </w:pPr>
      <w:r>
        <w:t xml:space="preserve">Usuarios afectados: 4/10 </w:t>
      </w:r>
    </w:p>
    <w:p w14:paraId="0CE03897" w14:textId="3FE3C0F1" w:rsidR="00F03537" w:rsidRDefault="00F03537" w:rsidP="009C637F">
      <w:pPr>
        <w:pStyle w:val="Estilo4"/>
        <w:outlineLvl w:val="9"/>
      </w:pPr>
      <w:r>
        <w:t>Descripción: No hay botón visible para forzar actualización inmediata Solución propuesta: Agregar botón con ícono de recarga y texto "Actualizar ahora"</w:t>
      </w:r>
    </w:p>
    <w:p w14:paraId="31B72256" w14:textId="77777777" w:rsidR="00F03537" w:rsidRDefault="00F03537" w:rsidP="009C637F">
      <w:pPr>
        <w:pStyle w:val="Estilo4"/>
        <w:outlineLvl w:val="9"/>
        <w:rPr>
          <w:rStyle w:val="Textoennegrita"/>
        </w:rPr>
      </w:pPr>
    </w:p>
    <w:p w14:paraId="5C450160" w14:textId="77777777" w:rsidR="00F03537" w:rsidRDefault="00F03537" w:rsidP="009C637F">
      <w:pPr>
        <w:pStyle w:val="Estilo4"/>
        <w:outlineLvl w:val="9"/>
        <w:rPr>
          <w:rStyle w:val="Textoennegrita"/>
        </w:rPr>
      </w:pPr>
    </w:p>
    <w:p w14:paraId="22640D35" w14:textId="77777777" w:rsidR="00F03537" w:rsidRDefault="00F03537" w:rsidP="009C637F">
      <w:pPr>
        <w:pStyle w:val="Estilo4"/>
        <w:outlineLvl w:val="9"/>
        <w:rPr>
          <w:rStyle w:val="Textoennegrita"/>
        </w:rPr>
      </w:pPr>
    </w:p>
    <w:p w14:paraId="136C9D81" w14:textId="77777777" w:rsidR="00F03537" w:rsidRDefault="00F03537" w:rsidP="009C637F">
      <w:pPr>
        <w:pStyle w:val="Estilo4"/>
        <w:outlineLvl w:val="9"/>
        <w:rPr>
          <w:rStyle w:val="Textoennegrita"/>
        </w:rPr>
      </w:pPr>
    </w:p>
    <w:p w14:paraId="10E7B447" w14:textId="735B5F86" w:rsidR="00F03537" w:rsidRDefault="00F03537" w:rsidP="009C637F">
      <w:pPr>
        <w:pStyle w:val="Estilo4"/>
        <w:outlineLvl w:val="9"/>
      </w:pPr>
      <w:r>
        <w:rPr>
          <w:rStyle w:val="Textoennegrita"/>
        </w:rPr>
        <w:t>Problema 3: Filtros de fecha en exportación confusos</w:t>
      </w:r>
    </w:p>
    <w:p w14:paraId="7092A8E2" w14:textId="77777777" w:rsidR="00F03537" w:rsidRDefault="00F03537" w:rsidP="009C637F">
      <w:pPr>
        <w:pStyle w:val="Estilo4"/>
        <w:outlineLvl w:val="9"/>
      </w:pPr>
      <w:r>
        <w:t xml:space="preserve">Severidad: Media-Alta </w:t>
      </w:r>
    </w:p>
    <w:p w14:paraId="6FDF7FEA" w14:textId="77777777" w:rsidR="00F03537" w:rsidRDefault="00F03537" w:rsidP="009C637F">
      <w:pPr>
        <w:pStyle w:val="Estilo4"/>
        <w:outlineLvl w:val="9"/>
      </w:pPr>
      <w:r>
        <w:t xml:space="preserve">Usuarios afectados: 3/10 </w:t>
      </w:r>
    </w:p>
    <w:p w14:paraId="23FBBCD8" w14:textId="4565DD16" w:rsidR="00F03537" w:rsidRDefault="00F03537" w:rsidP="009C637F">
      <w:pPr>
        <w:pStyle w:val="Estilo4"/>
        <w:outlineLvl w:val="9"/>
      </w:pPr>
      <w:r>
        <w:t>Descripción: No está claro qué sucede si no se especifican fechas Solución propuesta: Agregar texto de ayuda, valores por defecto visibles, o vista previa de registros a exportar</w:t>
      </w:r>
    </w:p>
    <w:p w14:paraId="0B887507" w14:textId="77777777" w:rsidR="00F03537" w:rsidRDefault="00F03537" w:rsidP="009C637F">
      <w:pPr>
        <w:pStyle w:val="Estilo4"/>
        <w:outlineLvl w:val="9"/>
      </w:pPr>
      <w:r>
        <w:rPr>
          <w:rStyle w:val="Textoennegrita"/>
        </w:rPr>
        <w:t>Problema 4: Campo de búsqueda de tabla poco visible</w:t>
      </w:r>
    </w:p>
    <w:p w14:paraId="4C7E6CDC" w14:textId="77777777" w:rsidR="00F03537" w:rsidRDefault="00F03537" w:rsidP="009C637F">
      <w:pPr>
        <w:pStyle w:val="Estilo4"/>
        <w:outlineLvl w:val="9"/>
      </w:pPr>
      <w:r>
        <w:t xml:space="preserve">Severidad: Baja </w:t>
      </w:r>
    </w:p>
    <w:p w14:paraId="420FF549" w14:textId="77777777" w:rsidR="00F03537" w:rsidRDefault="00F03537" w:rsidP="009C637F">
      <w:pPr>
        <w:pStyle w:val="Estilo4"/>
        <w:outlineLvl w:val="9"/>
      </w:pPr>
      <w:r>
        <w:t xml:space="preserve">Usuarios afectados: 2/10 </w:t>
      </w:r>
    </w:p>
    <w:p w14:paraId="0CFE36C2" w14:textId="29231601" w:rsidR="00F03537" w:rsidRDefault="00F03537" w:rsidP="009C637F">
      <w:pPr>
        <w:pStyle w:val="Estilo4"/>
        <w:outlineLvl w:val="9"/>
      </w:pPr>
      <w:r>
        <w:t>Descripción: Campo de búsqueda de DataTables puede pasar desapercibido Solución propuesta: Agrandar campo, agregar placeholder, o mover a posición más prominente</w:t>
      </w:r>
    </w:p>
    <w:p w14:paraId="0F876036" w14:textId="77777777" w:rsidR="00F03537" w:rsidRDefault="00F03537" w:rsidP="009C637F">
      <w:pPr>
        <w:pStyle w:val="Estilo4"/>
        <w:outlineLvl w:val="9"/>
      </w:pPr>
      <w:r>
        <w:rPr>
          <w:rStyle w:val="Textoennegrita"/>
        </w:rPr>
        <w:t>Problema 5: Sin mensaje de "cargando" durante operaciones</w:t>
      </w:r>
    </w:p>
    <w:p w14:paraId="57829FC7" w14:textId="77777777" w:rsidR="00F03537" w:rsidRDefault="00F03537" w:rsidP="009C637F">
      <w:pPr>
        <w:pStyle w:val="Estilo4"/>
        <w:outlineLvl w:val="9"/>
      </w:pPr>
      <w:r>
        <w:t>Severidad: Baja-Media Usuarios afectados: 5/10 Descripción: Durante exportación de Excel o carga inicial, no hay indicador de progreso Solución propuesta: Spinner animado o barra de progreso con mensaje "Generando archivo..."</w:t>
      </w:r>
    </w:p>
    <w:p w14:paraId="49387CEB" w14:textId="77777777" w:rsidR="00F03537" w:rsidRDefault="00F03537" w:rsidP="009C637F">
      <w:pPr>
        <w:pStyle w:val="Estilo4"/>
        <w:outlineLvl w:val="9"/>
      </w:pPr>
      <w:r>
        <w:rPr>
          <w:rStyle w:val="Textoennegrita"/>
        </w:rPr>
        <w:t>Aspectos destacados positivamente:</w:t>
      </w:r>
    </w:p>
    <w:p w14:paraId="171D253B" w14:textId="77777777" w:rsidR="00F03537" w:rsidRDefault="00F03537" w:rsidP="009C637F">
      <w:pPr>
        <w:pStyle w:val="Estilo4"/>
        <w:numPr>
          <w:ilvl w:val="0"/>
          <w:numId w:val="628"/>
        </w:numPr>
        <w:outlineLvl w:val="9"/>
      </w:pPr>
      <w:r>
        <w:rPr>
          <w:rStyle w:val="Textoennegrita"/>
        </w:rPr>
        <w:t>Gráfica interactiva Highcharts:</w:t>
      </w:r>
      <w:r>
        <w:t xml:space="preserve"> Todos los usuarios elogiaron la facilidad de leer valores</w:t>
      </w:r>
    </w:p>
    <w:p w14:paraId="542A0473" w14:textId="77777777" w:rsidR="00F03537" w:rsidRDefault="00F03537" w:rsidP="009C637F">
      <w:pPr>
        <w:pStyle w:val="Estilo4"/>
        <w:numPr>
          <w:ilvl w:val="0"/>
          <w:numId w:val="628"/>
        </w:numPr>
        <w:outlineLvl w:val="9"/>
      </w:pPr>
      <w:r>
        <w:rPr>
          <w:rStyle w:val="Textoennegrita"/>
        </w:rPr>
        <w:t>Panel de estadísticas:</w:t>
      </w:r>
      <w:r>
        <w:t xml:space="preserve"> Información resumida apreciada</w:t>
      </w:r>
    </w:p>
    <w:p w14:paraId="6AF99C92" w14:textId="77777777" w:rsidR="00F03537" w:rsidRDefault="00F03537" w:rsidP="009C637F">
      <w:pPr>
        <w:pStyle w:val="Estilo4"/>
        <w:numPr>
          <w:ilvl w:val="0"/>
          <w:numId w:val="628"/>
        </w:numPr>
        <w:outlineLvl w:val="9"/>
      </w:pPr>
      <w:r>
        <w:rPr>
          <w:rStyle w:val="Textoennegrita"/>
        </w:rPr>
        <w:t>Velocidad de respuesta:</w:t>
      </w:r>
      <w:r>
        <w:t xml:space="preserve"> Sin quejas sobre lentitud</w:t>
      </w:r>
    </w:p>
    <w:p w14:paraId="04F8835B" w14:textId="77777777" w:rsidR="00F03537" w:rsidRDefault="00F03537" w:rsidP="009C637F">
      <w:pPr>
        <w:pStyle w:val="Estilo4"/>
        <w:numPr>
          <w:ilvl w:val="0"/>
          <w:numId w:val="628"/>
        </w:numPr>
        <w:outlineLvl w:val="9"/>
      </w:pPr>
      <w:r>
        <w:rPr>
          <w:rStyle w:val="Textoennegrita"/>
        </w:rPr>
        <w:t>Diseño limpio:</w:t>
      </w:r>
      <w:r>
        <w:t xml:space="preserve"> Interfaz no abrumadora ni confusa</w:t>
      </w:r>
    </w:p>
    <w:p w14:paraId="4CD3E657" w14:textId="77777777" w:rsidR="00F03537" w:rsidRDefault="00F03537" w:rsidP="009C637F">
      <w:pPr>
        <w:pStyle w:val="Estilo4"/>
        <w:numPr>
          <w:ilvl w:val="0"/>
          <w:numId w:val="628"/>
        </w:numPr>
        <w:outlineLvl w:val="9"/>
      </w:pPr>
      <w:r>
        <w:rPr>
          <w:rStyle w:val="Textoennegrita"/>
        </w:rPr>
        <w:t>Tabla organizada:</w:t>
      </w:r>
      <w:r>
        <w:t xml:space="preserve"> Fácil de escanear visualmente</w:t>
      </w:r>
    </w:p>
    <w:p w14:paraId="78387EDB" w14:textId="77777777" w:rsidR="00F03537" w:rsidRDefault="00F03537" w:rsidP="009C637F">
      <w:pPr>
        <w:pStyle w:val="Estilo4"/>
        <w:outlineLvl w:val="9"/>
      </w:pPr>
      <w:r>
        <w:rPr>
          <w:rStyle w:val="Textoennegrita"/>
        </w:rPr>
        <w:t>System Usability Scale (SUS):</w:t>
      </w:r>
    </w:p>
    <w:p w14:paraId="2A677CF0" w14:textId="77777777" w:rsidR="00F03537" w:rsidRDefault="00F03537" w:rsidP="009C637F">
      <w:pPr>
        <w:pStyle w:val="Estilo4"/>
        <w:outlineLvl w:val="9"/>
      </w:pPr>
      <w:r>
        <w:t>Se aplicó el cuestionario SUS estándar de 10 preguntas. Resultados:</w:t>
      </w:r>
    </w:p>
    <w:p w14:paraId="5F30D3E2" w14:textId="77777777" w:rsidR="00F03537" w:rsidRDefault="00F03537" w:rsidP="009C637F">
      <w:pPr>
        <w:pStyle w:val="Estilo4"/>
        <w:outlineLvl w:val="9"/>
      </w:pPr>
      <w:r>
        <w:t xml:space="preserve">Puntuación SUS promedio: </w:t>
      </w:r>
      <w:r>
        <w:rPr>
          <w:rStyle w:val="Textoennegrita"/>
        </w:rPr>
        <w:t>78.5 / 100</w:t>
      </w:r>
    </w:p>
    <w:p w14:paraId="6F3D76FD" w14:textId="77777777" w:rsidR="00F03537" w:rsidRDefault="00F03537" w:rsidP="009C637F">
      <w:pPr>
        <w:pStyle w:val="Estilo4"/>
        <w:outlineLvl w:val="9"/>
      </w:pPr>
      <w:r>
        <w:t>Interpretación según escala SUS:</w:t>
      </w:r>
    </w:p>
    <w:p w14:paraId="240ACBB6" w14:textId="77777777" w:rsidR="00F03537" w:rsidRDefault="00F03537" w:rsidP="009C637F">
      <w:pPr>
        <w:pStyle w:val="Estilo4"/>
        <w:numPr>
          <w:ilvl w:val="0"/>
          <w:numId w:val="629"/>
        </w:numPr>
        <w:outlineLvl w:val="9"/>
      </w:pPr>
      <w:r>
        <w:t>Puntuación &gt;68: Por encima del promedio</w:t>
      </w:r>
    </w:p>
    <w:p w14:paraId="4D35CC13" w14:textId="77777777" w:rsidR="00F03537" w:rsidRDefault="00F03537" w:rsidP="009C637F">
      <w:pPr>
        <w:pStyle w:val="Estilo4"/>
        <w:numPr>
          <w:ilvl w:val="0"/>
          <w:numId w:val="629"/>
        </w:numPr>
        <w:outlineLvl w:val="9"/>
      </w:pPr>
      <w:r>
        <w:t>Puntuación 70-80: Buena usabilidad (grado B)</w:t>
      </w:r>
    </w:p>
    <w:p w14:paraId="23E2CF45" w14:textId="77777777" w:rsidR="00F03537" w:rsidRDefault="00F03537" w:rsidP="009C637F">
      <w:pPr>
        <w:pStyle w:val="Estilo4"/>
        <w:numPr>
          <w:ilvl w:val="0"/>
          <w:numId w:val="629"/>
        </w:numPr>
        <w:outlineLvl w:val="9"/>
      </w:pPr>
      <w:r>
        <w:t>Puntuación &gt;80: Excelente usabilidad (grado A)</w:t>
      </w:r>
    </w:p>
    <w:p w14:paraId="4F363FCA" w14:textId="77777777" w:rsidR="00F03537" w:rsidRDefault="00F03537" w:rsidP="009C637F">
      <w:pPr>
        <w:pStyle w:val="Estilo4"/>
        <w:outlineLvl w:val="9"/>
      </w:pPr>
      <w:r>
        <w:t>Conclusión: El sistema tiene buena usabilidad (grado B), cerca de excelente.</w:t>
      </w:r>
    </w:p>
    <w:p w14:paraId="661CBCC1" w14:textId="77777777" w:rsidR="009620BC" w:rsidRPr="00F03537" w:rsidRDefault="009620BC" w:rsidP="009C637F">
      <w:pPr>
        <w:pStyle w:val="Estilo4"/>
        <w:outlineLvl w:val="9"/>
        <w:rPr>
          <w:lang w:val="es-419"/>
        </w:rPr>
      </w:pPr>
    </w:p>
    <w:p w14:paraId="5589FD35" w14:textId="77777777" w:rsidR="009620BC" w:rsidRDefault="009620BC" w:rsidP="009C637F">
      <w:pPr>
        <w:pStyle w:val="Estilo4"/>
        <w:outlineLvl w:val="9"/>
      </w:pPr>
    </w:p>
    <w:p w14:paraId="539BD17E" w14:textId="77777777" w:rsidR="009620BC" w:rsidRDefault="009620BC" w:rsidP="009C637F">
      <w:pPr>
        <w:pStyle w:val="Estilo4"/>
        <w:outlineLvl w:val="9"/>
      </w:pPr>
    </w:p>
    <w:p w14:paraId="4C52FB34" w14:textId="77777777" w:rsidR="009620BC" w:rsidRDefault="009620BC" w:rsidP="009C637F">
      <w:pPr>
        <w:pStyle w:val="Estilo4"/>
        <w:outlineLvl w:val="9"/>
      </w:pPr>
    </w:p>
    <w:p w14:paraId="76850977" w14:textId="61BC840D" w:rsidR="009620BC" w:rsidRPr="00782A6B" w:rsidRDefault="00782A6B" w:rsidP="007F510F">
      <w:pPr>
        <w:pStyle w:val="TableParagraph"/>
      </w:pPr>
      <w:bookmarkStart w:id="593" w:name="_Toc218088823"/>
      <w:r w:rsidRPr="00782A6B">
        <w:t>Recomendaciones de mejora priorizadas:</w:t>
      </w:r>
      <w:bookmarkEnd w:id="593"/>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73"/>
        <w:gridCol w:w="4195"/>
        <w:gridCol w:w="2066"/>
        <w:gridCol w:w="1071"/>
      </w:tblGrid>
      <w:tr w:rsidR="00782A6B" w:rsidRPr="00782A6B" w14:paraId="7AFCC2F7" w14:textId="77777777" w:rsidTr="00782A6B">
        <w:trPr>
          <w:tblHeader/>
          <w:jc w:val="right"/>
        </w:trPr>
        <w:tc>
          <w:tcPr>
            <w:tcW w:w="1075" w:type="dxa"/>
            <w:vAlign w:val="center"/>
            <w:hideMark/>
          </w:tcPr>
          <w:p w14:paraId="07FBB13F" w14:textId="77777777" w:rsidR="00782A6B" w:rsidRPr="00782A6B" w:rsidRDefault="00782A6B" w:rsidP="009C637F">
            <w:pPr>
              <w:widowControl/>
              <w:autoSpaceDE/>
              <w:autoSpaceDN/>
              <w:spacing w:after="0" w:line="240" w:lineRule="auto"/>
              <w:jc w:val="center"/>
              <w:rPr>
                <w:b/>
                <w:bCs/>
                <w:szCs w:val="24"/>
                <w:lang w:val="es-419" w:eastAsia="es-419"/>
              </w:rPr>
            </w:pPr>
            <w:r w:rsidRPr="00782A6B">
              <w:rPr>
                <w:b/>
                <w:bCs/>
                <w:szCs w:val="24"/>
                <w:lang w:val="es-419" w:eastAsia="es-419"/>
              </w:rPr>
              <w:t>Prioridad</w:t>
            </w:r>
          </w:p>
        </w:tc>
        <w:tc>
          <w:tcPr>
            <w:tcW w:w="3846" w:type="dxa"/>
            <w:vAlign w:val="center"/>
            <w:hideMark/>
          </w:tcPr>
          <w:p w14:paraId="5DCB8059" w14:textId="77777777" w:rsidR="00782A6B" w:rsidRPr="00782A6B" w:rsidRDefault="00782A6B" w:rsidP="009C637F">
            <w:pPr>
              <w:widowControl/>
              <w:autoSpaceDE/>
              <w:autoSpaceDN/>
              <w:spacing w:after="0" w:line="240" w:lineRule="auto"/>
              <w:jc w:val="center"/>
              <w:rPr>
                <w:b/>
                <w:bCs/>
                <w:szCs w:val="24"/>
                <w:lang w:val="es-419" w:eastAsia="es-419"/>
              </w:rPr>
            </w:pPr>
            <w:r w:rsidRPr="00782A6B">
              <w:rPr>
                <w:b/>
                <w:bCs/>
                <w:szCs w:val="24"/>
                <w:lang w:val="es-419" w:eastAsia="es-419"/>
              </w:rPr>
              <w:t>Mejora</w:t>
            </w:r>
          </w:p>
        </w:tc>
        <w:tc>
          <w:tcPr>
            <w:tcW w:w="1894" w:type="dxa"/>
            <w:vAlign w:val="center"/>
            <w:hideMark/>
          </w:tcPr>
          <w:p w14:paraId="6307B497" w14:textId="77777777" w:rsidR="00782A6B" w:rsidRPr="00782A6B" w:rsidRDefault="00782A6B" w:rsidP="009C637F">
            <w:pPr>
              <w:widowControl/>
              <w:autoSpaceDE/>
              <w:autoSpaceDN/>
              <w:spacing w:after="0" w:line="240" w:lineRule="auto"/>
              <w:jc w:val="center"/>
              <w:rPr>
                <w:b/>
                <w:bCs/>
                <w:szCs w:val="24"/>
                <w:lang w:val="es-419" w:eastAsia="es-419"/>
              </w:rPr>
            </w:pPr>
            <w:r w:rsidRPr="00782A6B">
              <w:rPr>
                <w:b/>
                <w:bCs/>
                <w:szCs w:val="24"/>
                <w:lang w:val="es-419" w:eastAsia="es-419"/>
              </w:rPr>
              <w:t>Impacto esperado</w:t>
            </w:r>
          </w:p>
        </w:tc>
        <w:tc>
          <w:tcPr>
            <w:tcW w:w="982" w:type="dxa"/>
            <w:vAlign w:val="center"/>
            <w:hideMark/>
          </w:tcPr>
          <w:p w14:paraId="39A7F207" w14:textId="77777777" w:rsidR="00782A6B" w:rsidRPr="00782A6B" w:rsidRDefault="00782A6B" w:rsidP="009C637F">
            <w:pPr>
              <w:widowControl/>
              <w:autoSpaceDE/>
              <w:autoSpaceDN/>
              <w:spacing w:after="0" w:line="240" w:lineRule="auto"/>
              <w:jc w:val="center"/>
              <w:rPr>
                <w:b/>
                <w:bCs/>
                <w:szCs w:val="24"/>
                <w:lang w:val="es-419" w:eastAsia="es-419"/>
              </w:rPr>
            </w:pPr>
            <w:r w:rsidRPr="00782A6B">
              <w:rPr>
                <w:b/>
                <w:bCs/>
                <w:szCs w:val="24"/>
                <w:lang w:val="es-419" w:eastAsia="es-419"/>
              </w:rPr>
              <w:t>Esfuerzo</w:t>
            </w:r>
          </w:p>
        </w:tc>
      </w:tr>
      <w:tr w:rsidR="00782A6B" w:rsidRPr="00782A6B" w14:paraId="4AD85FAE" w14:textId="77777777" w:rsidTr="00782A6B">
        <w:trPr>
          <w:jc w:val="right"/>
        </w:trPr>
        <w:tc>
          <w:tcPr>
            <w:tcW w:w="1075" w:type="dxa"/>
            <w:vAlign w:val="center"/>
            <w:hideMark/>
          </w:tcPr>
          <w:p w14:paraId="4DD0886C"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Alta</w:t>
            </w:r>
          </w:p>
        </w:tc>
        <w:tc>
          <w:tcPr>
            <w:tcW w:w="3846" w:type="dxa"/>
            <w:vAlign w:val="center"/>
            <w:hideMark/>
          </w:tcPr>
          <w:p w14:paraId="540E7977"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Indicador de actualización automática</w:t>
            </w:r>
          </w:p>
        </w:tc>
        <w:tc>
          <w:tcPr>
            <w:tcW w:w="1894" w:type="dxa"/>
            <w:vAlign w:val="center"/>
            <w:hideMark/>
          </w:tcPr>
          <w:p w14:paraId="4A56A917"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Alto</w:t>
            </w:r>
          </w:p>
        </w:tc>
        <w:tc>
          <w:tcPr>
            <w:tcW w:w="982" w:type="dxa"/>
            <w:vAlign w:val="center"/>
            <w:hideMark/>
          </w:tcPr>
          <w:p w14:paraId="79A1AF8B"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Bajo</w:t>
            </w:r>
          </w:p>
        </w:tc>
      </w:tr>
      <w:tr w:rsidR="00782A6B" w:rsidRPr="00782A6B" w14:paraId="3FC772BB" w14:textId="77777777" w:rsidTr="00782A6B">
        <w:trPr>
          <w:jc w:val="right"/>
        </w:trPr>
        <w:tc>
          <w:tcPr>
            <w:tcW w:w="1075" w:type="dxa"/>
            <w:vAlign w:val="center"/>
            <w:hideMark/>
          </w:tcPr>
          <w:p w14:paraId="69DB7D89"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Alta</w:t>
            </w:r>
          </w:p>
        </w:tc>
        <w:tc>
          <w:tcPr>
            <w:tcW w:w="3846" w:type="dxa"/>
            <w:vAlign w:val="center"/>
            <w:hideMark/>
          </w:tcPr>
          <w:p w14:paraId="246BDD1E"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Botón de actualización manual visible</w:t>
            </w:r>
          </w:p>
        </w:tc>
        <w:tc>
          <w:tcPr>
            <w:tcW w:w="1894" w:type="dxa"/>
            <w:vAlign w:val="center"/>
            <w:hideMark/>
          </w:tcPr>
          <w:p w14:paraId="590E9466"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Alto</w:t>
            </w:r>
          </w:p>
        </w:tc>
        <w:tc>
          <w:tcPr>
            <w:tcW w:w="982" w:type="dxa"/>
            <w:vAlign w:val="center"/>
            <w:hideMark/>
          </w:tcPr>
          <w:p w14:paraId="1F5FF85B"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Bajo</w:t>
            </w:r>
          </w:p>
        </w:tc>
      </w:tr>
      <w:tr w:rsidR="00782A6B" w:rsidRPr="00782A6B" w14:paraId="1EA6889A" w14:textId="77777777" w:rsidTr="00782A6B">
        <w:trPr>
          <w:jc w:val="right"/>
        </w:trPr>
        <w:tc>
          <w:tcPr>
            <w:tcW w:w="1075" w:type="dxa"/>
            <w:vAlign w:val="center"/>
            <w:hideMark/>
          </w:tcPr>
          <w:p w14:paraId="61894833"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Media</w:t>
            </w:r>
          </w:p>
        </w:tc>
        <w:tc>
          <w:tcPr>
            <w:tcW w:w="3846" w:type="dxa"/>
            <w:vAlign w:val="center"/>
            <w:hideMark/>
          </w:tcPr>
          <w:p w14:paraId="6AA3A551"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Ayuda contextual en exportación Excel</w:t>
            </w:r>
          </w:p>
        </w:tc>
        <w:tc>
          <w:tcPr>
            <w:tcW w:w="1894" w:type="dxa"/>
            <w:vAlign w:val="center"/>
            <w:hideMark/>
          </w:tcPr>
          <w:p w14:paraId="2309F7A2"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Medio</w:t>
            </w:r>
          </w:p>
        </w:tc>
        <w:tc>
          <w:tcPr>
            <w:tcW w:w="982" w:type="dxa"/>
            <w:vAlign w:val="center"/>
            <w:hideMark/>
          </w:tcPr>
          <w:p w14:paraId="506DC835"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Bajo</w:t>
            </w:r>
          </w:p>
        </w:tc>
      </w:tr>
      <w:tr w:rsidR="00782A6B" w:rsidRPr="00782A6B" w14:paraId="76EF245E" w14:textId="77777777" w:rsidTr="00782A6B">
        <w:trPr>
          <w:jc w:val="right"/>
        </w:trPr>
        <w:tc>
          <w:tcPr>
            <w:tcW w:w="1075" w:type="dxa"/>
            <w:vAlign w:val="center"/>
            <w:hideMark/>
          </w:tcPr>
          <w:p w14:paraId="75D32C45"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Media</w:t>
            </w:r>
          </w:p>
        </w:tc>
        <w:tc>
          <w:tcPr>
            <w:tcW w:w="3846" w:type="dxa"/>
            <w:vAlign w:val="center"/>
            <w:hideMark/>
          </w:tcPr>
          <w:p w14:paraId="41565957"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Spinner de cargando</w:t>
            </w:r>
          </w:p>
        </w:tc>
        <w:tc>
          <w:tcPr>
            <w:tcW w:w="1894" w:type="dxa"/>
            <w:vAlign w:val="center"/>
            <w:hideMark/>
          </w:tcPr>
          <w:p w14:paraId="28AE2544"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Medio</w:t>
            </w:r>
          </w:p>
        </w:tc>
        <w:tc>
          <w:tcPr>
            <w:tcW w:w="982" w:type="dxa"/>
            <w:vAlign w:val="center"/>
            <w:hideMark/>
          </w:tcPr>
          <w:p w14:paraId="3BD86032"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Bajo</w:t>
            </w:r>
          </w:p>
        </w:tc>
      </w:tr>
      <w:tr w:rsidR="00782A6B" w:rsidRPr="00782A6B" w14:paraId="5EF91071" w14:textId="77777777" w:rsidTr="00782A6B">
        <w:trPr>
          <w:jc w:val="right"/>
        </w:trPr>
        <w:tc>
          <w:tcPr>
            <w:tcW w:w="1075" w:type="dxa"/>
            <w:vAlign w:val="center"/>
            <w:hideMark/>
          </w:tcPr>
          <w:p w14:paraId="4F5331EB"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Baja</w:t>
            </w:r>
          </w:p>
        </w:tc>
        <w:tc>
          <w:tcPr>
            <w:tcW w:w="3846" w:type="dxa"/>
            <w:vAlign w:val="center"/>
            <w:hideMark/>
          </w:tcPr>
          <w:p w14:paraId="45AEE34E"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Mejora visual del campo de búsqueda</w:t>
            </w:r>
          </w:p>
        </w:tc>
        <w:tc>
          <w:tcPr>
            <w:tcW w:w="1894" w:type="dxa"/>
            <w:vAlign w:val="center"/>
            <w:hideMark/>
          </w:tcPr>
          <w:p w14:paraId="6153067E"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Bajo</w:t>
            </w:r>
          </w:p>
        </w:tc>
        <w:tc>
          <w:tcPr>
            <w:tcW w:w="982" w:type="dxa"/>
            <w:vAlign w:val="center"/>
            <w:hideMark/>
          </w:tcPr>
          <w:p w14:paraId="492D03D6" w14:textId="77777777" w:rsidR="00782A6B" w:rsidRPr="00782A6B" w:rsidRDefault="00782A6B" w:rsidP="009C637F">
            <w:pPr>
              <w:widowControl/>
              <w:autoSpaceDE/>
              <w:autoSpaceDN/>
              <w:spacing w:after="0" w:line="240" w:lineRule="auto"/>
              <w:jc w:val="left"/>
              <w:rPr>
                <w:szCs w:val="24"/>
                <w:lang w:val="es-419" w:eastAsia="es-419"/>
              </w:rPr>
            </w:pPr>
            <w:r w:rsidRPr="00782A6B">
              <w:rPr>
                <w:szCs w:val="24"/>
                <w:lang w:val="es-419" w:eastAsia="es-419"/>
              </w:rPr>
              <w:t>Bajo</w:t>
            </w:r>
          </w:p>
        </w:tc>
      </w:tr>
    </w:tbl>
    <w:p w14:paraId="0619254D" w14:textId="77777777" w:rsidR="009620BC" w:rsidRDefault="009620BC" w:rsidP="009C637F">
      <w:pPr>
        <w:pStyle w:val="Estilo4"/>
        <w:outlineLvl w:val="9"/>
      </w:pPr>
    </w:p>
    <w:p w14:paraId="436DCDAD" w14:textId="77777777" w:rsidR="00782A6B" w:rsidRDefault="00782A6B" w:rsidP="009C637F">
      <w:pPr>
        <w:pStyle w:val="Estilo4"/>
        <w:outlineLvl w:val="9"/>
        <w:rPr>
          <w:lang w:val="es-419"/>
        </w:rPr>
      </w:pPr>
      <w:r>
        <w:rPr>
          <w:rStyle w:val="Textoennegrita"/>
        </w:rPr>
        <w:t>Conclusiones de pruebas de usabilidad:</w:t>
      </w:r>
    </w:p>
    <w:p w14:paraId="6678471A" w14:textId="77777777" w:rsidR="00782A6B" w:rsidRDefault="00782A6B" w:rsidP="009C637F">
      <w:pPr>
        <w:pStyle w:val="Estilo4"/>
        <w:outlineLvl w:val="9"/>
      </w:pPr>
      <w:r>
        <w:t>El sistema alcanza buena usabilidad (SUS 78.5) sin optimizaciones específicas</w:t>
      </w:r>
    </w:p>
    <w:p w14:paraId="2F4CA7CF" w14:textId="77777777" w:rsidR="00782A6B" w:rsidRDefault="00782A6B" w:rsidP="009C637F">
      <w:pPr>
        <w:pStyle w:val="Estilo4"/>
        <w:outlineLvl w:val="9"/>
      </w:pPr>
      <w:r>
        <w:t>Funciones básicas (ver temperatura, gráfica) son muy intuitivas</w:t>
      </w:r>
    </w:p>
    <w:p w14:paraId="2ACE713D" w14:textId="77777777" w:rsidR="00782A6B" w:rsidRDefault="00782A6B" w:rsidP="009C637F">
      <w:pPr>
        <w:pStyle w:val="Estilo4"/>
        <w:outlineLvl w:val="9"/>
      </w:pPr>
      <w:r>
        <w:t>Funciones avanzadas (exportación) requieren pequeñas mejoras de claridad</w:t>
      </w:r>
    </w:p>
    <w:p w14:paraId="4CDAFE1C" w14:textId="77777777" w:rsidR="00782A6B" w:rsidRDefault="00782A6B" w:rsidP="009C637F">
      <w:pPr>
        <w:pStyle w:val="Estilo4"/>
        <w:outlineLvl w:val="9"/>
      </w:pPr>
      <w:r>
        <w:t>Velocidad del sistema es un punto fuerte destacado por todos los usuarios</w:t>
      </w:r>
    </w:p>
    <w:p w14:paraId="085366EB" w14:textId="77777777" w:rsidR="00782A6B" w:rsidRDefault="00782A6B" w:rsidP="009C637F">
      <w:pPr>
        <w:pStyle w:val="Estilo4"/>
        <w:outlineLvl w:val="9"/>
      </w:pPr>
      <w:r>
        <w:t>Mejoras identificadas son de bajo esfuerzo y alto impacto potencial</w:t>
      </w:r>
    </w:p>
    <w:p w14:paraId="6E6B5AB9" w14:textId="77777777" w:rsidR="009620BC" w:rsidRDefault="009620BC" w:rsidP="009C637F">
      <w:pPr>
        <w:pStyle w:val="Estilo4"/>
        <w:outlineLvl w:val="9"/>
      </w:pPr>
    </w:p>
    <w:p w14:paraId="480E96BC" w14:textId="4DE97214" w:rsidR="00907EE9" w:rsidRPr="00907EE9" w:rsidRDefault="00907EE9" w:rsidP="009C637F">
      <w:pPr>
        <w:pStyle w:val="Estilo4"/>
        <w:outlineLvl w:val="9"/>
        <w:rPr>
          <w:lang w:val="es-419"/>
        </w:rPr>
      </w:pPr>
      <w:r w:rsidRPr="00907EE9">
        <w:rPr>
          <w:lang w:val="es-419"/>
        </w:rPr>
        <w:t xml:space="preserve">La interfaz web demostró ser altamente intuitiva y accesible para usuarios de todos los niveles de experiencia técnica. El 100 % de los participantes completó satisfactoriamente todas las tareas sin asistencia, con tiempos de ejecución muy bajos y una percepción de dificultad promedio de 1.4 (muy fácil). </w:t>
      </w:r>
    </w:p>
    <w:p w14:paraId="65628F50" w14:textId="77777777" w:rsidR="00B53385" w:rsidRDefault="00B53385" w:rsidP="003B6F68"/>
    <w:p w14:paraId="374996E7" w14:textId="77777777" w:rsidR="00B53385" w:rsidRDefault="00B53385" w:rsidP="003B6F68"/>
    <w:p w14:paraId="04869875" w14:textId="77777777" w:rsidR="00124C83" w:rsidRDefault="00782A6B" w:rsidP="009C637F">
      <w:pPr>
        <w:jc w:val="right"/>
      </w:pPr>
      <w:r>
        <w:rPr>
          <w:noProof/>
        </w:rPr>
        <w:drawing>
          <wp:inline distT="0" distB="0" distL="0" distR="0" wp14:anchorId="401331FD" wp14:editId="2708C19B">
            <wp:extent cx="5943600" cy="1011555"/>
            <wp:effectExtent l="0" t="0" r="0" b="0"/>
            <wp:docPr id="166" name="Imagen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n 166"/>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5943600" cy="1011555"/>
                    </a:xfrm>
                    <a:prstGeom prst="rect">
                      <a:avLst/>
                    </a:prstGeom>
                  </pic:spPr>
                </pic:pic>
              </a:graphicData>
            </a:graphic>
          </wp:inline>
        </w:drawing>
      </w:r>
    </w:p>
    <w:p w14:paraId="2C2415D5" w14:textId="731299C4" w:rsidR="00B53385" w:rsidRDefault="00124C83" w:rsidP="009C637F">
      <w:pPr>
        <w:pStyle w:val="Descripcin"/>
        <w:jc w:val="center"/>
      </w:pPr>
      <w:r>
        <w:t>Figura 6.X: Tasa de éxito por tarea en pruebas de usabilidad</w:t>
      </w:r>
    </w:p>
    <w:p w14:paraId="1971BDFC" w14:textId="375CDEC1" w:rsidR="003B6F68" w:rsidRDefault="00782A6B" w:rsidP="009C637F">
      <w:pPr>
        <w:pStyle w:val="Estilo4"/>
        <w:outlineLvl w:val="9"/>
        <w:rPr>
          <w:rStyle w:val="nfasis"/>
        </w:rPr>
      </w:pPr>
      <w:r>
        <w:rPr>
          <w:rStyle w:val="Textoennegrita"/>
        </w:rPr>
        <w:t>Figura 6.X: Tasa de éxito por tarea en pruebas de usabilidad</w:t>
      </w:r>
      <w:r>
        <w:t xml:space="preserve"> </w:t>
      </w:r>
      <w:r>
        <w:rPr>
          <w:rStyle w:val="nfasis"/>
        </w:rPr>
        <w:t>Resultados de pruebas con 10 usuarios realizando 7 tareas diferentes. Las tareas básicas (iniciar sesión, ver temperatura actual, leer gráfica) alcanzan 100% de éxito con dificultad mínima. Las tareas avanzadas (exportar Excel, refrescar datos) presentan menor tasa de éxito (60-70%), identificando oportunidades de mejora en la interfaz.</w:t>
      </w:r>
      <w:r w:rsidR="003B6F68">
        <w:rPr>
          <w:rStyle w:val="nfasis"/>
        </w:rPr>
        <w:br w:type="page"/>
      </w:r>
    </w:p>
    <w:p w14:paraId="47E2A952" w14:textId="76484998" w:rsidR="00D47D91" w:rsidRDefault="00D47D91" w:rsidP="003B6F68">
      <w:pPr>
        <w:pStyle w:val="MyStyle"/>
        <w:outlineLvl w:val="1"/>
      </w:pPr>
      <w:bookmarkStart w:id="594" w:name="_Toc217135262"/>
      <w:bookmarkStart w:id="595" w:name="_Toc218087754"/>
      <w:r>
        <w:t>6.4. Análisis comparativo</w:t>
      </w:r>
      <w:bookmarkEnd w:id="594"/>
      <w:bookmarkEnd w:id="595"/>
    </w:p>
    <w:p w14:paraId="5F52F0B8" w14:textId="4B9D215C" w:rsidR="00B15935" w:rsidRPr="004B4749" w:rsidRDefault="00B15935" w:rsidP="008011B5">
      <w:pPr>
        <w:pStyle w:val="MyStyle"/>
      </w:pPr>
      <w:bookmarkStart w:id="596" w:name="_Toc217135263"/>
      <w:bookmarkStart w:id="597" w:name="_Toc218087755"/>
      <w:r w:rsidRPr="004B4749">
        <w:t>6.4.1. Comparación con sistemas comerciales</w:t>
      </w:r>
      <w:bookmarkEnd w:id="596"/>
      <w:bookmarkEnd w:id="597"/>
    </w:p>
    <w:p w14:paraId="3ED3E942" w14:textId="77777777" w:rsidR="004B4749" w:rsidRPr="004B4749" w:rsidRDefault="004B4749" w:rsidP="009C637F">
      <w:pPr>
        <w:pStyle w:val="Estilo4"/>
        <w:outlineLvl w:val="9"/>
        <w:rPr>
          <w:lang w:val="es-419" w:eastAsia="es-419"/>
        </w:rPr>
      </w:pPr>
      <w:r w:rsidRPr="004B4749">
        <w:rPr>
          <w:lang w:val="es-419" w:eastAsia="es-419"/>
        </w:rPr>
        <w:t>Se realizó una comparación exhaustiva del sistema desarrollado con soluciones comerciales disponibles en el mercado para monitoreo de temperatura.</w:t>
      </w:r>
    </w:p>
    <w:p w14:paraId="5D581515" w14:textId="2491F331" w:rsidR="008F4263" w:rsidRDefault="008F4263" w:rsidP="008011B5">
      <w:pPr>
        <w:pStyle w:val="MyStyle"/>
        <w:outlineLvl w:val="3"/>
      </w:pPr>
      <w:bookmarkStart w:id="598" w:name="_Toc217135264"/>
      <w:bookmarkStart w:id="599" w:name="_Toc218087756"/>
      <w:r>
        <w:t>6.4.1.1. Criterios de comparación</w:t>
      </w:r>
      <w:bookmarkEnd w:id="598"/>
      <w:bookmarkEnd w:id="599"/>
    </w:p>
    <w:p w14:paraId="0927DB17" w14:textId="77777777" w:rsidR="004B4749" w:rsidRDefault="004B4749" w:rsidP="009C637F">
      <w:pPr>
        <w:pStyle w:val="Estilo4"/>
        <w:outlineLvl w:val="9"/>
        <w:rPr>
          <w:lang w:val="es-419"/>
        </w:rPr>
      </w:pPr>
      <w:r>
        <w:t>Para realizar una evaluación justa y completa, se establecieron criterios objetivos que permiten comparar diferentes sistemas de monitoreo de temperatura.</w:t>
      </w:r>
    </w:p>
    <w:p w14:paraId="590CB86D" w14:textId="77777777" w:rsidR="004B4749" w:rsidRDefault="004B4749" w:rsidP="009C637F">
      <w:pPr>
        <w:pStyle w:val="Estilo4"/>
        <w:outlineLvl w:val="9"/>
      </w:pPr>
      <w:r>
        <w:rPr>
          <w:rStyle w:val="Textoennegrita"/>
        </w:rPr>
        <w:t>Categorías de criterios:</w:t>
      </w:r>
    </w:p>
    <w:p w14:paraId="580C1AD8" w14:textId="77777777" w:rsidR="004B4749" w:rsidRDefault="004B4749" w:rsidP="009C637F">
      <w:pPr>
        <w:pStyle w:val="Estilo4"/>
        <w:outlineLvl w:val="9"/>
      </w:pPr>
      <w:r>
        <w:rPr>
          <w:rStyle w:val="Textoennegrita"/>
        </w:rPr>
        <w:t>1. Criterios técnicos</w:t>
      </w:r>
    </w:p>
    <w:p w14:paraId="636EA3DD" w14:textId="77777777" w:rsidR="004B4749" w:rsidRDefault="004B4749" w:rsidP="009C637F">
      <w:pPr>
        <w:pStyle w:val="Estilo4"/>
        <w:outlineLvl w:val="9"/>
      </w:pPr>
      <w:r>
        <w:rPr>
          <w:rStyle w:val="Textoennegrita"/>
        </w:rPr>
        <w:t>Precisión de medición:</w:t>
      </w:r>
    </w:p>
    <w:p w14:paraId="2691357F" w14:textId="77777777" w:rsidR="004B4749" w:rsidRDefault="004B4749" w:rsidP="009C637F">
      <w:pPr>
        <w:pStyle w:val="Estilo4"/>
        <w:numPr>
          <w:ilvl w:val="0"/>
          <w:numId w:val="630"/>
        </w:numPr>
        <w:outlineLvl w:val="9"/>
      </w:pPr>
      <w:r>
        <w:t>Rango de error del sensor</w:t>
      </w:r>
    </w:p>
    <w:p w14:paraId="2BBE054E" w14:textId="77777777" w:rsidR="004B4749" w:rsidRDefault="004B4749" w:rsidP="009C637F">
      <w:pPr>
        <w:pStyle w:val="Estilo4"/>
        <w:numPr>
          <w:ilvl w:val="0"/>
          <w:numId w:val="630"/>
        </w:numPr>
        <w:outlineLvl w:val="9"/>
      </w:pPr>
      <w:r>
        <w:t>Resolución de lectura</w:t>
      </w:r>
    </w:p>
    <w:p w14:paraId="33DE55B5" w14:textId="77777777" w:rsidR="004B4749" w:rsidRDefault="004B4749" w:rsidP="009C637F">
      <w:pPr>
        <w:pStyle w:val="Estilo4"/>
        <w:numPr>
          <w:ilvl w:val="0"/>
          <w:numId w:val="630"/>
        </w:numPr>
        <w:outlineLvl w:val="9"/>
      </w:pPr>
      <w:r>
        <w:t>Estabilidad de mediciones</w:t>
      </w:r>
    </w:p>
    <w:p w14:paraId="738AC875" w14:textId="77777777" w:rsidR="004B4749" w:rsidRDefault="004B4749" w:rsidP="009C637F">
      <w:pPr>
        <w:pStyle w:val="Estilo4"/>
        <w:numPr>
          <w:ilvl w:val="0"/>
          <w:numId w:val="630"/>
        </w:numPr>
        <w:outlineLvl w:val="9"/>
      </w:pPr>
      <w:r>
        <w:t>Calibración requerida</w:t>
      </w:r>
    </w:p>
    <w:p w14:paraId="36E152FC" w14:textId="77777777" w:rsidR="004B4749" w:rsidRDefault="004B4749" w:rsidP="009C637F">
      <w:pPr>
        <w:pStyle w:val="Estilo4"/>
        <w:outlineLvl w:val="9"/>
        <w:rPr>
          <w:lang w:val="es-419"/>
        </w:rPr>
      </w:pPr>
      <w:r>
        <w:rPr>
          <w:rStyle w:val="Textoennegrita"/>
        </w:rPr>
        <w:t>Conectividad:</w:t>
      </w:r>
    </w:p>
    <w:p w14:paraId="7D3951BA" w14:textId="77777777" w:rsidR="004B4749" w:rsidRDefault="004B4749" w:rsidP="009C637F">
      <w:pPr>
        <w:pStyle w:val="Estilo4"/>
        <w:numPr>
          <w:ilvl w:val="0"/>
          <w:numId w:val="631"/>
        </w:numPr>
        <w:outlineLvl w:val="9"/>
      </w:pPr>
      <w:r>
        <w:t>Tecnología de comunicación (WiFi, Bluetooth, LoRa, celular)</w:t>
      </w:r>
    </w:p>
    <w:p w14:paraId="1B015804" w14:textId="77777777" w:rsidR="004B4749" w:rsidRDefault="004B4749" w:rsidP="009C637F">
      <w:pPr>
        <w:pStyle w:val="Estilo4"/>
        <w:numPr>
          <w:ilvl w:val="0"/>
          <w:numId w:val="631"/>
        </w:numPr>
        <w:outlineLvl w:val="9"/>
      </w:pPr>
      <w:r>
        <w:t>Alcance de transmisión</w:t>
      </w:r>
    </w:p>
    <w:p w14:paraId="1D9A4648" w14:textId="77777777" w:rsidR="004B4749" w:rsidRDefault="004B4749" w:rsidP="009C637F">
      <w:pPr>
        <w:pStyle w:val="Estilo4"/>
        <w:numPr>
          <w:ilvl w:val="0"/>
          <w:numId w:val="631"/>
        </w:numPr>
        <w:outlineLvl w:val="9"/>
      </w:pPr>
      <w:r>
        <w:t>Confiabilidad de conexión</w:t>
      </w:r>
    </w:p>
    <w:p w14:paraId="4286EDCE" w14:textId="77777777" w:rsidR="004B4749" w:rsidRDefault="004B4749" w:rsidP="009C637F">
      <w:pPr>
        <w:pStyle w:val="Estilo4"/>
        <w:numPr>
          <w:ilvl w:val="0"/>
          <w:numId w:val="631"/>
        </w:numPr>
        <w:outlineLvl w:val="9"/>
      </w:pPr>
      <w:r>
        <w:t>Requisitos de infraestructura</w:t>
      </w:r>
    </w:p>
    <w:p w14:paraId="4D5DD3C6" w14:textId="77777777" w:rsidR="004B4749" w:rsidRDefault="004B4749" w:rsidP="009C637F">
      <w:pPr>
        <w:pStyle w:val="Estilo4"/>
        <w:outlineLvl w:val="9"/>
      </w:pPr>
      <w:r>
        <w:rPr>
          <w:rStyle w:val="Textoennegrita"/>
        </w:rPr>
        <w:t>Capacidades de almacenamiento:</w:t>
      </w:r>
    </w:p>
    <w:p w14:paraId="239227E7" w14:textId="77777777" w:rsidR="004B4749" w:rsidRDefault="004B4749" w:rsidP="009C637F">
      <w:pPr>
        <w:pStyle w:val="Estilo4"/>
        <w:numPr>
          <w:ilvl w:val="0"/>
          <w:numId w:val="632"/>
        </w:numPr>
        <w:outlineLvl w:val="9"/>
      </w:pPr>
      <w:r>
        <w:t>Ubicación de datos (local, nube)</w:t>
      </w:r>
    </w:p>
    <w:p w14:paraId="39117BA5" w14:textId="77777777" w:rsidR="004B4749" w:rsidRDefault="004B4749" w:rsidP="009C637F">
      <w:pPr>
        <w:pStyle w:val="Estilo4"/>
        <w:numPr>
          <w:ilvl w:val="0"/>
          <w:numId w:val="632"/>
        </w:numPr>
        <w:outlineLvl w:val="9"/>
      </w:pPr>
      <w:r>
        <w:t>Capacidad de almacenamiento</w:t>
      </w:r>
    </w:p>
    <w:p w14:paraId="6EC141A7" w14:textId="77777777" w:rsidR="004B4749" w:rsidRDefault="004B4749" w:rsidP="009C637F">
      <w:pPr>
        <w:pStyle w:val="Estilo4"/>
        <w:numPr>
          <w:ilvl w:val="0"/>
          <w:numId w:val="632"/>
        </w:numPr>
        <w:outlineLvl w:val="9"/>
      </w:pPr>
      <w:r>
        <w:t>Periodo de retención de datos</w:t>
      </w:r>
    </w:p>
    <w:p w14:paraId="0700A646" w14:textId="77777777" w:rsidR="004B4749" w:rsidRDefault="004B4749" w:rsidP="009C637F">
      <w:pPr>
        <w:pStyle w:val="Estilo4"/>
        <w:numPr>
          <w:ilvl w:val="0"/>
          <w:numId w:val="632"/>
        </w:numPr>
        <w:outlineLvl w:val="9"/>
      </w:pPr>
      <w:r>
        <w:t>Exportación de datos</w:t>
      </w:r>
    </w:p>
    <w:p w14:paraId="419DBBFC" w14:textId="77777777" w:rsidR="00D270B1" w:rsidRDefault="00D270B1" w:rsidP="009C637F">
      <w:pPr>
        <w:pStyle w:val="Estilo4"/>
        <w:outlineLvl w:val="9"/>
        <w:rPr>
          <w:lang w:val="es-419"/>
        </w:rPr>
      </w:pPr>
      <w:r>
        <w:rPr>
          <w:rStyle w:val="Textoennegrita"/>
        </w:rPr>
        <w:t>Características de software:</w:t>
      </w:r>
    </w:p>
    <w:p w14:paraId="5B417B27" w14:textId="77777777" w:rsidR="00D270B1" w:rsidRDefault="00D270B1" w:rsidP="009C637F">
      <w:pPr>
        <w:pStyle w:val="Estilo4"/>
        <w:numPr>
          <w:ilvl w:val="0"/>
          <w:numId w:val="633"/>
        </w:numPr>
        <w:outlineLvl w:val="9"/>
      </w:pPr>
      <w:r>
        <w:t>Plataforma de visualización (web, app móvil, ambas)</w:t>
      </w:r>
    </w:p>
    <w:p w14:paraId="7A1E6161" w14:textId="77777777" w:rsidR="00D270B1" w:rsidRDefault="00D270B1" w:rsidP="009C637F">
      <w:pPr>
        <w:pStyle w:val="Estilo4"/>
        <w:numPr>
          <w:ilvl w:val="0"/>
          <w:numId w:val="633"/>
        </w:numPr>
        <w:outlineLvl w:val="9"/>
      </w:pPr>
      <w:r>
        <w:t>Tipos de gráficas disponibles</w:t>
      </w:r>
    </w:p>
    <w:p w14:paraId="7A8ABAC0" w14:textId="77777777" w:rsidR="00D270B1" w:rsidRDefault="00D270B1" w:rsidP="009C637F">
      <w:pPr>
        <w:pStyle w:val="Estilo4"/>
        <w:numPr>
          <w:ilvl w:val="0"/>
          <w:numId w:val="633"/>
        </w:numPr>
        <w:outlineLvl w:val="9"/>
      </w:pPr>
      <w:r>
        <w:t>Alertas y notificaciones</w:t>
      </w:r>
    </w:p>
    <w:p w14:paraId="372B42F9" w14:textId="77777777" w:rsidR="00D270B1" w:rsidRDefault="00D270B1" w:rsidP="009C637F">
      <w:pPr>
        <w:pStyle w:val="Estilo4"/>
        <w:numPr>
          <w:ilvl w:val="0"/>
          <w:numId w:val="633"/>
        </w:numPr>
        <w:outlineLvl w:val="9"/>
      </w:pPr>
      <w:r>
        <w:t>Personalización de dashboard</w:t>
      </w:r>
    </w:p>
    <w:p w14:paraId="63635B28" w14:textId="77777777" w:rsidR="00D270B1" w:rsidRDefault="00D270B1" w:rsidP="009C637F">
      <w:pPr>
        <w:pStyle w:val="Estilo4"/>
        <w:outlineLvl w:val="9"/>
        <w:rPr>
          <w:rStyle w:val="Textoennegrita"/>
        </w:rPr>
      </w:pPr>
    </w:p>
    <w:p w14:paraId="0928CBAA" w14:textId="77777777" w:rsidR="00D270B1" w:rsidRDefault="00D270B1" w:rsidP="009C637F">
      <w:pPr>
        <w:pStyle w:val="Estilo4"/>
        <w:outlineLvl w:val="9"/>
        <w:rPr>
          <w:rStyle w:val="Textoennegrita"/>
        </w:rPr>
      </w:pPr>
    </w:p>
    <w:p w14:paraId="6790FF92" w14:textId="77777777" w:rsidR="00D270B1" w:rsidRDefault="00D270B1" w:rsidP="009C637F">
      <w:pPr>
        <w:pStyle w:val="Estilo4"/>
        <w:outlineLvl w:val="9"/>
        <w:rPr>
          <w:rStyle w:val="Textoennegrita"/>
        </w:rPr>
      </w:pPr>
    </w:p>
    <w:p w14:paraId="11B5219A" w14:textId="7D19F320" w:rsidR="00D270B1" w:rsidRDefault="00D270B1" w:rsidP="009C637F">
      <w:pPr>
        <w:pStyle w:val="Estilo4"/>
        <w:outlineLvl w:val="9"/>
      </w:pPr>
      <w:r>
        <w:rPr>
          <w:rStyle w:val="Textoennegrita"/>
        </w:rPr>
        <w:t>2. Criterios funcionales</w:t>
      </w:r>
    </w:p>
    <w:p w14:paraId="6CD6CDEF" w14:textId="77777777" w:rsidR="00D270B1" w:rsidRDefault="00D270B1" w:rsidP="009C637F">
      <w:pPr>
        <w:pStyle w:val="Estilo4"/>
        <w:outlineLvl w:val="9"/>
      </w:pPr>
      <w:r>
        <w:rPr>
          <w:rStyle w:val="Textoennegrita"/>
        </w:rPr>
        <w:t>Facilidad de instalación:</w:t>
      </w:r>
    </w:p>
    <w:p w14:paraId="07A7447C" w14:textId="77777777" w:rsidR="00D270B1" w:rsidRDefault="00D270B1" w:rsidP="009C637F">
      <w:pPr>
        <w:pStyle w:val="Estilo4"/>
        <w:numPr>
          <w:ilvl w:val="0"/>
          <w:numId w:val="634"/>
        </w:numPr>
        <w:outlineLvl w:val="9"/>
      </w:pPr>
      <w:r>
        <w:t>Tiempo de instalación estimado</w:t>
      </w:r>
    </w:p>
    <w:p w14:paraId="36FB09DC" w14:textId="77777777" w:rsidR="00D270B1" w:rsidRDefault="00D270B1" w:rsidP="009C637F">
      <w:pPr>
        <w:pStyle w:val="Estilo4"/>
        <w:numPr>
          <w:ilvl w:val="0"/>
          <w:numId w:val="634"/>
        </w:numPr>
        <w:outlineLvl w:val="9"/>
      </w:pPr>
      <w:r>
        <w:t>Conocimientos técnicos requeridos</w:t>
      </w:r>
    </w:p>
    <w:p w14:paraId="57B61B55" w14:textId="77777777" w:rsidR="00D270B1" w:rsidRDefault="00D270B1" w:rsidP="009C637F">
      <w:pPr>
        <w:pStyle w:val="Estilo4"/>
        <w:numPr>
          <w:ilvl w:val="0"/>
          <w:numId w:val="634"/>
        </w:numPr>
        <w:outlineLvl w:val="9"/>
      </w:pPr>
      <w:r>
        <w:t>Herramientas necesarias</w:t>
      </w:r>
    </w:p>
    <w:p w14:paraId="004360A1" w14:textId="77777777" w:rsidR="00D270B1" w:rsidRDefault="00D270B1" w:rsidP="009C637F">
      <w:pPr>
        <w:pStyle w:val="Estilo4"/>
        <w:numPr>
          <w:ilvl w:val="0"/>
          <w:numId w:val="634"/>
        </w:numPr>
        <w:outlineLvl w:val="9"/>
      </w:pPr>
      <w:r>
        <w:t>Configuración inicial</w:t>
      </w:r>
    </w:p>
    <w:p w14:paraId="71333838" w14:textId="77777777" w:rsidR="00D270B1" w:rsidRDefault="00D270B1" w:rsidP="009C637F">
      <w:pPr>
        <w:pStyle w:val="Estilo4"/>
        <w:outlineLvl w:val="9"/>
        <w:rPr>
          <w:lang w:val="es-419"/>
        </w:rPr>
      </w:pPr>
      <w:r>
        <w:rPr>
          <w:rStyle w:val="Textoennegrita"/>
        </w:rPr>
        <w:t>Usabilidad:</w:t>
      </w:r>
    </w:p>
    <w:p w14:paraId="5500B640" w14:textId="77777777" w:rsidR="00D270B1" w:rsidRDefault="00D270B1" w:rsidP="009C637F">
      <w:pPr>
        <w:pStyle w:val="Estilo4"/>
        <w:numPr>
          <w:ilvl w:val="0"/>
          <w:numId w:val="635"/>
        </w:numPr>
        <w:outlineLvl w:val="9"/>
      </w:pPr>
      <w:r>
        <w:t>Curva de aprendizaje</w:t>
      </w:r>
    </w:p>
    <w:p w14:paraId="175CA379" w14:textId="77777777" w:rsidR="00D270B1" w:rsidRDefault="00D270B1" w:rsidP="009C637F">
      <w:pPr>
        <w:pStyle w:val="Estilo4"/>
        <w:numPr>
          <w:ilvl w:val="0"/>
          <w:numId w:val="635"/>
        </w:numPr>
        <w:outlineLvl w:val="9"/>
      </w:pPr>
      <w:r>
        <w:t>Intuitividad de interfaz</w:t>
      </w:r>
    </w:p>
    <w:p w14:paraId="57F813D9" w14:textId="77777777" w:rsidR="00D270B1" w:rsidRDefault="00D270B1" w:rsidP="009C637F">
      <w:pPr>
        <w:pStyle w:val="Estilo4"/>
        <w:numPr>
          <w:ilvl w:val="0"/>
          <w:numId w:val="635"/>
        </w:numPr>
        <w:outlineLvl w:val="9"/>
      </w:pPr>
      <w:r>
        <w:t>Documentación disponible</w:t>
      </w:r>
    </w:p>
    <w:p w14:paraId="631E6331" w14:textId="77777777" w:rsidR="00D270B1" w:rsidRDefault="00D270B1" w:rsidP="009C637F">
      <w:pPr>
        <w:pStyle w:val="Estilo4"/>
        <w:numPr>
          <w:ilvl w:val="0"/>
          <w:numId w:val="635"/>
        </w:numPr>
        <w:outlineLvl w:val="9"/>
      </w:pPr>
      <w:r>
        <w:t>Soporte técnico</w:t>
      </w:r>
    </w:p>
    <w:p w14:paraId="1FD03634" w14:textId="77777777" w:rsidR="00D270B1" w:rsidRDefault="00D270B1" w:rsidP="009C637F">
      <w:pPr>
        <w:pStyle w:val="Estilo4"/>
        <w:outlineLvl w:val="9"/>
      </w:pPr>
      <w:r>
        <w:rPr>
          <w:rStyle w:val="Textoennegrita"/>
        </w:rPr>
        <w:t>Escalabilidad:</w:t>
      </w:r>
    </w:p>
    <w:p w14:paraId="11BC35D8" w14:textId="77777777" w:rsidR="00D270B1" w:rsidRDefault="00D270B1" w:rsidP="009C637F">
      <w:pPr>
        <w:pStyle w:val="Estilo4"/>
        <w:numPr>
          <w:ilvl w:val="0"/>
          <w:numId w:val="636"/>
        </w:numPr>
        <w:outlineLvl w:val="9"/>
      </w:pPr>
      <w:r>
        <w:t>Número de sensores soportados</w:t>
      </w:r>
    </w:p>
    <w:p w14:paraId="7C6A67D9" w14:textId="77777777" w:rsidR="00D270B1" w:rsidRDefault="00D270B1" w:rsidP="009C637F">
      <w:pPr>
        <w:pStyle w:val="Estilo4"/>
        <w:numPr>
          <w:ilvl w:val="0"/>
          <w:numId w:val="636"/>
        </w:numPr>
        <w:outlineLvl w:val="9"/>
      </w:pPr>
      <w:r>
        <w:t>Múltiples ubicaciones</w:t>
      </w:r>
    </w:p>
    <w:p w14:paraId="191EDB82" w14:textId="77777777" w:rsidR="00D270B1" w:rsidRDefault="00D270B1" w:rsidP="009C637F">
      <w:pPr>
        <w:pStyle w:val="Estilo4"/>
        <w:numPr>
          <w:ilvl w:val="0"/>
          <w:numId w:val="636"/>
        </w:numPr>
        <w:outlineLvl w:val="9"/>
      </w:pPr>
      <w:r>
        <w:t>Múltiples usuarios</w:t>
      </w:r>
    </w:p>
    <w:p w14:paraId="4FD7BE73" w14:textId="77777777" w:rsidR="00D270B1" w:rsidRDefault="00D270B1" w:rsidP="009C637F">
      <w:pPr>
        <w:pStyle w:val="Estilo4"/>
        <w:numPr>
          <w:ilvl w:val="0"/>
          <w:numId w:val="636"/>
        </w:numPr>
        <w:outlineLvl w:val="9"/>
      </w:pPr>
      <w:r>
        <w:t>Integración con otros sistemas</w:t>
      </w:r>
    </w:p>
    <w:p w14:paraId="22B232C5" w14:textId="77777777" w:rsidR="00D270B1" w:rsidRDefault="00D270B1" w:rsidP="009C637F">
      <w:pPr>
        <w:pStyle w:val="Estilo4"/>
        <w:outlineLvl w:val="9"/>
      </w:pPr>
      <w:r>
        <w:rPr>
          <w:rStyle w:val="Textoennegrita"/>
        </w:rPr>
        <w:t>3. Criterios económicos</w:t>
      </w:r>
    </w:p>
    <w:p w14:paraId="2952861C" w14:textId="77777777" w:rsidR="00D270B1" w:rsidRDefault="00D270B1" w:rsidP="009C637F">
      <w:pPr>
        <w:pStyle w:val="Estilo4"/>
        <w:outlineLvl w:val="9"/>
      </w:pPr>
      <w:r>
        <w:rPr>
          <w:rStyle w:val="Textoennegrita"/>
        </w:rPr>
        <w:t>Costo inicial:</w:t>
      </w:r>
    </w:p>
    <w:p w14:paraId="5DEFB224" w14:textId="77777777" w:rsidR="00D270B1" w:rsidRDefault="00D270B1" w:rsidP="009C637F">
      <w:pPr>
        <w:pStyle w:val="Estilo4"/>
        <w:numPr>
          <w:ilvl w:val="0"/>
          <w:numId w:val="637"/>
        </w:numPr>
        <w:outlineLvl w:val="9"/>
      </w:pPr>
      <w:r>
        <w:t>Hardware (sensores, gateway, accesorios)</w:t>
      </w:r>
    </w:p>
    <w:p w14:paraId="4F920457" w14:textId="77777777" w:rsidR="00D270B1" w:rsidRDefault="00D270B1" w:rsidP="009C637F">
      <w:pPr>
        <w:pStyle w:val="Estilo4"/>
        <w:numPr>
          <w:ilvl w:val="0"/>
          <w:numId w:val="637"/>
        </w:numPr>
        <w:outlineLvl w:val="9"/>
      </w:pPr>
      <w:r>
        <w:t>Software (licencias, instalación)</w:t>
      </w:r>
    </w:p>
    <w:p w14:paraId="2FBD61B6" w14:textId="77777777" w:rsidR="00D270B1" w:rsidRDefault="00D270B1" w:rsidP="009C637F">
      <w:pPr>
        <w:pStyle w:val="Estilo4"/>
        <w:numPr>
          <w:ilvl w:val="0"/>
          <w:numId w:val="637"/>
        </w:numPr>
        <w:outlineLvl w:val="9"/>
      </w:pPr>
      <w:r>
        <w:t>Configuración profesional</w:t>
      </w:r>
    </w:p>
    <w:p w14:paraId="0F5A505F" w14:textId="77777777" w:rsidR="00D270B1" w:rsidRDefault="00D270B1" w:rsidP="009C637F">
      <w:pPr>
        <w:pStyle w:val="Estilo4"/>
        <w:outlineLvl w:val="9"/>
      </w:pPr>
      <w:r>
        <w:rPr>
          <w:rStyle w:val="Textoennegrita"/>
        </w:rPr>
        <w:t>Costos recurrentes:</w:t>
      </w:r>
    </w:p>
    <w:p w14:paraId="16CA0A68" w14:textId="77777777" w:rsidR="00D270B1" w:rsidRDefault="00D270B1" w:rsidP="009C637F">
      <w:pPr>
        <w:pStyle w:val="Estilo4"/>
        <w:numPr>
          <w:ilvl w:val="0"/>
          <w:numId w:val="638"/>
        </w:numPr>
        <w:outlineLvl w:val="9"/>
      </w:pPr>
      <w:r>
        <w:t>Suscripciones mensuales/anuales</w:t>
      </w:r>
    </w:p>
    <w:p w14:paraId="5FFDEC9B" w14:textId="77777777" w:rsidR="00D270B1" w:rsidRDefault="00D270B1" w:rsidP="009C637F">
      <w:pPr>
        <w:pStyle w:val="Estilo4"/>
        <w:numPr>
          <w:ilvl w:val="0"/>
          <w:numId w:val="638"/>
        </w:numPr>
        <w:outlineLvl w:val="9"/>
      </w:pPr>
      <w:r>
        <w:t>Servicios en nube</w:t>
      </w:r>
    </w:p>
    <w:p w14:paraId="2B6AD252" w14:textId="77777777" w:rsidR="00D270B1" w:rsidRDefault="00D270B1" w:rsidP="009C637F">
      <w:pPr>
        <w:pStyle w:val="Estilo4"/>
        <w:numPr>
          <w:ilvl w:val="0"/>
          <w:numId w:val="638"/>
        </w:numPr>
        <w:outlineLvl w:val="9"/>
      </w:pPr>
      <w:r>
        <w:t>Mantenimiento</w:t>
      </w:r>
    </w:p>
    <w:p w14:paraId="3C136FBA" w14:textId="77777777" w:rsidR="00D270B1" w:rsidRDefault="00D270B1" w:rsidP="009C637F">
      <w:pPr>
        <w:pStyle w:val="Estilo4"/>
        <w:numPr>
          <w:ilvl w:val="0"/>
          <w:numId w:val="638"/>
        </w:numPr>
        <w:outlineLvl w:val="9"/>
      </w:pPr>
      <w:r>
        <w:t>Actualizaciones</w:t>
      </w:r>
    </w:p>
    <w:p w14:paraId="50B2078A" w14:textId="77777777" w:rsidR="00D270B1" w:rsidRDefault="00D270B1" w:rsidP="009C637F">
      <w:pPr>
        <w:pStyle w:val="Estilo4"/>
        <w:outlineLvl w:val="9"/>
      </w:pPr>
      <w:r>
        <w:rPr>
          <w:rStyle w:val="Textoennegrita"/>
        </w:rPr>
        <w:t>Retorno de inversión:</w:t>
      </w:r>
    </w:p>
    <w:p w14:paraId="58D81239" w14:textId="77777777" w:rsidR="00D270B1" w:rsidRDefault="00D270B1" w:rsidP="009C637F">
      <w:pPr>
        <w:pStyle w:val="Estilo4"/>
        <w:numPr>
          <w:ilvl w:val="0"/>
          <w:numId w:val="639"/>
        </w:numPr>
        <w:outlineLvl w:val="9"/>
      </w:pPr>
      <w:r>
        <w:t>Beneficios obtenidos</w:t>
      </w:r>
    </w:p>
    <w:p w14:paraId="743FED6B" w14:textId="77777777" w:rsidR="00D270B1" w:rsidRDefault="00D270B1" w:rsidP="009C637F">
      <w:pPr>
        <w:pStyle w:val="Estilo4"/>
        <w:numPr>
          <w:ilvl w:val="0"/>
          <w:numId w:val="639"/>
        </w:numPr>
        <w:outlineLvl w:val="9"/>
      </w:pPr>
      <w:r>
        <w:t>Ahorros generados</w:t>
      </w:r>
    </w:p>
    <w:p w14:paraId="53842478" w14:textId="77777777" w:rsidR="00D270B1" w:rsidRDefault="00D270B1" w:rsidP="009C637F">
      <w:pPr>
        <w:pStyle w:val="Estilo4"/>
        <w:numPr>
          <w:ilvl w:val="0"/>
          <w:numId w:val="639"/>
        </w:numPr>
        <w:outlineLvl w:val="9"/>
      </w:pPr>
      <w:r>
        <w:t>Periodo de recuperación</w:t>
      </w:r>
    </w:p>
    <w:p w14:paraId="4F1059E8" w14:textId="77777777" w:rsidR="00D270B1" w:rsidRDefault="00D270B1" w:rsidP="009C637F">
      <w:pPr>
        <w:pStyle w:val="Estilo4"/>
        <w:outlineLvl w:val="9"/>
        <w:rPr>
          <w:rStyle w:val="Textoennegrita"/>
        </w:rPr>
      </w:pPr>
    </w:p>
    <w:p w14:paraId="0F780084" w14:textId="27B46841" w:rsidR="00D270B1" w:rsidRDefault="00D270B1" w:rsidP="009C637F">
      <w:pPr>
        <w:pStyle w:val="Estilo4"/>
        <w:outlineLvl w:val="9"/>
      </w:pPr>
      <w:r>
        <w:rPr>
          <w:rStyle w:val="Textoennegrita"/>
        </w:rPr>
        <w:t>4. Criterios de soporte y mantenimiento</w:t>
      </w:r>
    </w:p>
    <w:p w14:paraId="09B8712B" w14:textId="77777777" w:rsidR="00D270B1" w:rsidRDefault="00D270B1" w:rsidP="009C637F">
      <w:pPr>
        <w:pStyle w:val="Estilo4"/>
        <w:outlineLvl w:val="9"/>
      </w:pPr>
      <w:r>
        <w:rPr>
          <w:rStyle w:val="Textoennegrita"/>
        </w:rPr>
        <w:t>Garantía:</w:t>
      </w:r>
    </w:p>
    <w:p w14:paraId="03DA2E5B" w14:textId="77777777" w:rsidR="00D270B1" w:rsidRDefault="00D270B1" w:rsidP="009C637F">
      <w:pPr>
        <w:pStyle w:val="Estilo4"/>
        <w:numPr>
          <w:ilvl w:val="0"/>
          <w:numId w:val="640"/>
        </w:numPr>
        <w:outlineLvl w:val="9"/>
      </w:pPr>
      <w:r>
        <w:t>Duración de garantía</w:t>
      </w:r>
    </w:p>
    <w:p w14:paraId="64310138" w14:textId="77777777" w:rsidR="00D270B1" w:rsidRDefault="00D270B1" w:rsidP="009C637F">
      <w:pPr>
        <w:pStyle w:val="Estilo4"/>
        <w:numPr>
          <w:ilvl w:val="0"/>
          <w:numId w:val="640"/>
        </w:numPr>
        <w:outlineLvl w:val="9"/>
      </w:pPr>
      <w:r>
        <w:t>Cobertura</w:t>
      </w:r>
    </w:p>
    <w:p w14:paraId="4708A8F8" w14:textId="77777777" w:rsidR="00D270B1" w:rsidRDefault="00D270B1" w:rsidP="009C637F">
      <w:pPr>
        <w:pStyle w:val="Estilo4"/>
        <w:numPr>
          <w:ilvl w:val="0"/>
          <w:numId w:val="640"/>
        </w:numPr>
        <w:outlineLvl w:val="9"/>
      </w:pPr>
      <w:r>
        <w:t>Reemplazo de componentes</w:t>
      </w:r>
    </w:p>
    <w:p w14:paraId="324713F4" w14:textId="77777777" w:rsidR="00D270B1" w:rsidRDefault="00D270B1" w:rsidP="009C637F">
      <w:pPr>
        <w:pStyle w:val="Estilo4"/>
        <w:outlineLvl w:val="9"/>
      </w:pPr>
      <w:r>
        <w:rPr>
          <w:rStyle w:val="Textoennegrita"/>
        </w:rPr>
        <w:t>Soporte técnico:</w:t>
      </w:r>
    </w:p>
    <w:p w14:paraId="6BD533A8" w14:textId="77777777" w:rsidR="00D270B1" w:rsidRDefault="00D270B1" w:rsidP="009C637F">
      <w:pPr>
        <w:pStyle w:val="Estilo4"/>
        <w:numPr>
          <w:ilvl w:val="0"/>
          <w:numId w:val="641"/>
        </w:numPr>
        <w:outlineLvl w:val="9"/>
      </w:pPr>
      <w:r>
        <w:t>Canales disponibles (email, teléfono, chat)</w:t>
      </w:r>
    </w:p>
    <w:p w14:paraId="6D2BA0D3" w14:textId="77777777" w:rsidR="00D270B1" w:rsidRDefault="00D270B1" w:rsidP="009C637F">
      <w:pPr>
        <w:pStyle w:val="Estilo4"/>
        <w:numPr>
          <w:ilvl w:val="0"/>
          <w:numId w:val="641"/>
        </w:numPr>
        <w:outlineLvl w:val="9"/>
      </w:pPr>
      <w:r>
        <w:t>Horarios de atención</w:t>
      </w:r>
    </w:p>
    <w:p w14:paraId="3DC5B4F7" w14:textId="77777777" w:rsidR="00D270B1" w:rsidRDefault="00D270B1" w:rsidP="009C637F">
      <w:pPr>
        <w:pStyle w:val="Estilo4"/>
        <w:numPr>
          <w:ilvl w:val="0"/>
          <w:numId w:val="641"/>
        </w:numPr>
        <w:outlineLvl w:val="9"/>
      </w:pPr>
      <w:r>
        <w:t>Idioma de soporte</w:t>
      </w:r>
    </w:p>
    <w:p w14:paraId="64BC3A60" w14:textId="77777777" w:rsidR="00D270B1" w:rsidRDefault="00D270B1" w:rsidP="009C637F">
      <w:pPr>
        <w:pStyle w:val="Estilo4"/>
        <w:numPr>
          <w:ilvl w:val="0"/>
          <w:numId w:val="641"/>
        </w:numPr>
        <w:outlineLvl w:val="9"/>
      </w:pPr>
      <w:r>
        <w:t>Tiempo de respuesta</w:t>
      </w:r>
    </w:p>
    <w:p w14:paraId="24185C21" w14:textId="77777777" w:rsidR="00D270B1" w:rsidRDefault="00D270B1" w:rsidP="009C637F">
      <w:pPr>
        <w:pStyle w:val="Estilo4"/>
        <w:outlineLvl w:val="9"/>
      </w:pPr>
      <w:r>
        <w:rPr>
          <w:rStyle w:val="Textoennegrita"/>
        </w:rPr>
        <w:t>Actualizaciones:</w:t>
      </w:r>
    </w:p>
    <w:p w14:paraId="55931D01" w14:textId="77777777" w:rsidR="00D270B1" w:rsidRDefault="00D270B1" w:rsidP="009C637F">
      <w:pPr>
        <w:pStyle w:val="Estilo4"/>
        <w:numPr>
          <w:ilvl w:val="0"/>
          <w:numId w:val="642"/>
        </w:numPr>
        <w:outlineLvl w:val="9"/>
      </w:pPr>
      <w:r>
        <w:t>Frecuencia de actualizaciones</w:t>
      </w:r>
    </w:p>
    <w:p w14:paraId="07CC7FFD" w14:textId="77777777" w:rsidR="00D270B1" w:rsidRDefault="00D270B1" w:rsidP="009C637F">
      <w:pPr>
        <w:pStyle w:val="Estilo4"/>
        <w:numPr>
          <w:ilvl w:val="0"/>
          <w:numId w:val="642"/>
        </w:numPr>
        <w:outlineLvl w:val="9"/>
      </w:pPr>
      <w:r>
        <w:t>Mejoras incluidas</w:t>
      </w:r>
    </w:p>
    <w:p w14:paraId="4B56D178" w14:textId="77777777" w:rsidR="00D270B1" w:rsidRDefault="00D270B1" w:rsidP="009C637F">
      <w:pPr>
        <w:pStyle w:val="Estilo4"/>
        <w:numPr>
          <w:ilvl w:val="0"/>
          <w:numId w:val="642"/>
        </w:numPr>
        <w:outlineLvl w:val="9"/>
      </w:pPr>
      <w:r>
        <w:t>Costo de actualizaciones</w:t>
      </w:r>
    </w:p>
    <w:p w14:paraId="49FE087B" w14:textId="77777777" w:rsidR="00D270B1" w:rsidRDefault="00D270B1" w:rsidP="009C637F">
      <w:pPr>
        <w:pStyle w:val="Estilo4"/>
        <w:outlineLvl w:val="9"/>
        <w:rPr>
          <w:lang w:val="es-419"/>
        </w:rPr>
      </w:pPr>
      <w:r>
        <w:rPr>
          <w:rStyle w:val="Textoennegrita"/>
        </w:rPr>
        <w:t>5. Criterios de seguridad y cumplimiento</w:t>
      </w:r>
    </w:p>
    <w:p w14:paraId="3198426F" w14:textId="77777777" w:rsidR="00D270B1" w:rsidRDefault="00D270B1" w:rsidP="009C637F">
      <w:pPr>
        <w:pStyle w:val="Estilo4"/>
        <w:outlineLvl w:val="9"/>
      </w:pPr>
      <w:r>
        <w:rPr>
          <w:rStyle w:val="Textoennegrita"/>
        </w:rPr>
        <w:t>Seguridad de datos:</w:t>
      </w:r>
    </w:p>
    <w:p w14:paraId="39395772" w14:textId="77777777" w:rsidR="00D270B1" w:rsidRDefault="00D270B1" w:rsidP="009C637F">
      <w:pPr>
        <w:pStyle w:val="Estilo4"/>
        <w:numPr>
          <w:ilvl w:val="0"/>
          <w:numId w:val="643"/>
        </w:numPr>
        <w:outlineLvl w:val="9"/>
      </w:pPr>
      <w:r>
        <w:t>Encriptación de transmisión</w:t>
      </w:r>
    </w:p>
    <w:p w14:paraId="67DC6FF3" w14:textId="77777777" w:rsidR="00D270B1" w:rsidRDefault="00D270B1" w:rsidP="009C637F">
      <w:pPr>
        <w:pStyle w:val="Estilo4"/>
        <w:numPr>
          <w:ilvl w:val="0"/>
          <w:numId w:val="643"/>
        </w:numPr>
        <w:outlineLvl w:val="9"/>
      </w:pPr>
      <w:r>
        <w:t>Seguridad de almacenamiento</w:t>
      </w:r>
    </w:p>
    <w:p w14:paraId="0EBFBEAF" w14:textId="77777777" w:rsidR="00D270B1" w:rsidRDefault="00D270B1" w:rsidP="009C637F">
      <w:pPr>
        <w:pStyle w:val="Estilo4"/>
        <w:numPr>
          <w:ilvl w:val="0"/>
          <w:numId w:val="643"/>
        </w:numPr>
        <w:outlineLvl w:val="9"/>
      </w:pPr>
      <w:r>
        <w:t>Privacidad de usuario</w:t>
      </w:r>
    </w:p>
    <w:p w14:paraId="6D02E749" w14:textId="77777777" w:rsidR="00D270B1" w:rsidRDefault="00D270B1" w:rsidP="009C637F">
      <w:pPr>
        <w:pStyle w:val="Estilo4"/>
        <w:numPr>
          <w:ilvl w:val="0"/>
          <w:numId w:val="643"/>
        </w:numPr>
        <w:outlineLvl w:val="9"/>
      </w:pPr>
      <w:r>
        <w:t>Control de acceso</w:t>
      </w:r>
    </w:p>
    <w:p w14:paraId="236FBFB3" w14:textId="77777777" w:rsidR="00D270B1" w:rsidRDefault="00D270B1" w:rsidP="009C637F">
      <w:pPr>
        <w:pStyle w:val="Estilo4"/>
        <w:outlineLvl w:val="9"/>
      </w:pPr>
      <w:r>
        <w:rPr>
          <w:rStyle w:val="Textoennegrita"/>
        </w:rPr>
        <w:t>Cumplimiento normativo:</w:t>
      </w:r>
    </w:p>
    <w:p w14:paraId="111A0A53" w14:textId="77777777" w:rsidR="00D270B1" w:rsidRDefault="00D270B1" w:rsidP="009C637F">
      <w:pPr>
        <w:pStyle w:val="Estilo4"/>
        <w:numPr>
          <w:ilvl w:val="0"/>
          <w:numId w:val="644"/>
        </w:numPr>
        <w:outlineLvl w:val="9"/>
      </w:pPr>
      <w:r>
        <w:t>Certificaciones (CE, FCC, etc.)</w:t>
      </w:r>
    </w:p>
    <w:p w14:paraId="2F0AD2E4" w14:textId="77777777" w:rsidR="00D270B1" w:rsidRDefault="00D270B1" w:rsidP="009C637F">
      <w:pPr>
        <w:pStyle w:val="Estilo4"/>
        <w:numPr>
          <w:ilvl w:val="0"/>
          <w:numId w:val="644"/>
        </w:numPr>
        <w:outlineLvl w:val="9"/>
      </w:pPr>
      <w:r>
        <w:t>Cumplimiento de estándares</w:t>
      </w:r>
    </w:p>
    <w:p w14:paraId="4D494C45" w14:textId="77777777" w:rsidR="00D270B1" w:rsidRDefault="00D270B1" w:rsidP="009C637F">
      <w:pPr>
        <w:pStyle w:val="Estilo4"/>
        <w:numPr>
          <w:ilvl w:val="0"/>
          <w:numId w:val="644"/>
        </w:numPr>
        <w:outlineLvl w:val="9"/>
      </w:pPr>
      <w:r>
        <w:t>Auditorías de seguridad</w:t>
      </w:r>
    </w:p>
    <w:p w14:paraId="0FFFCBEF" w14:textId="77777777" w:rsidR="00D270B1" w:rsidRDefault="00D270B1" w:rsidP="009C637F">
      <w:pPr>
        <w:pStyle w:val="Estilo4"/>
        <w:outlineLvl w:val="9"/>
      </w:pPr>
      <w:r>
        <w:rPr>
          <w:rStyle w:val="Textoennegrita"/>
        </w:rPr>
        <w:t>Justificación de criterios seleccionados:</w:t>
      </w:r>
    </w:p>
    <w:p w14:paraId="633F53A2" w14:textId="77777777" w:rsidR="00D270B1" w:rsidRDefault="00D270B1" w:rsidP="009C637F">
      <w:pPr>
        <w:pStyle w:val="Estilo4"/>
        <w:outlineLvl w:val="9"/>
      </w:pPr>
      <w:r>
        <w:t>Los criterios fueron seleccionados considerando:</w:t>
      </w:r>
    </w:p>
    <w:p w14:paraId="0F785674" w14:textId="77777777" w:rsidR="00D270B1" w:rsidRDefault="00D270B1" w:rsidP="009C637F">
      <w:pPr>
        <w:pStyle w:val="Estilo4"/>
        <w:numPr>
          <w:ilvl w:val="0"/>
          <w:numId w:val="645"/>
        </w:numPr>
        <w:outlineLvl w:val="9"/>
      </w:pPr>
      <w:r>
        <w:t>Relevancia para usuarios finales (particulares, pequeñas empresas)</w:t>
      </w:r>
    </w:p>
    <w:p w14:paraId="16996980" w14:textId="77777777" w:rsidR="00D270B1" w:rsidRDefault="00D270B1" w:rsidP="009C637F">
      <w:pPr>
        <w:pStyle w:val="Estilo4"/>
        <w:numPr>
          <w:ilvl w:val="0"/>
          <w:numId w:val="645"/>
        </w:numPr>
        <w:outlineLvl w:val="9"/>
      </w:pPr>
      <w:r>
        <w:t>Factores críticos en sistemas IoT de monitoreo</w:t>
      </w:r>
    </w:p>
    <w:p w14:paraId="1671004F" w14:textId="77777777" w:rsidR="00D270B1" w:rsidRDefault="00D270B1" w:rsidP="009C637F">
      <w:pPr>
        <w:pStyle w:val="Estilo4"/>
        <w:numPr>
          <w:ilvl w:val="0"/>
          <w:numId w:val="645"/>
        </w:numPr>
        <w:outlineLvl w:val="9"/>
      </w:pPr>
      <w:r>
        <w:t>Aspectos que afectan decisión de compra/desarrollo</w:t>
      </w:r>
    </w:p>
    <w:p w14:paraId="0825A202" w14:textId="77777777" w:rsidR="00D270B1" w:rsidRDefault="00D270B1" w:rsidP="009C637F">
      <w:pPr>
        <w:pStyle w:val="Estilo4"/>
        <w:numPr>
          <w:ilvl w:val="0"/>
          <w:numId w:val="645"/>
        </w:numPr>
        <w:outlineLvl w:val="9"/>
      </w:pPr>
      <w:r>
        <w:t>Elementos comparables objetivamente entre sistemas</w:t>
      </w:r>
    </w:p>
    <w:p w14:paraId="5F6F215F" w14:textId="77777777" w:rsidR="00D270B1" w:rsidRDefault="00D270B1" w:rsidP="009C637F">
      <w:pPr>
        <w:pStyle w:val="Estilo4"/>
        <w:outlineLvl w:val="9"/>
        <w:rPr>
          <w:rStyle w:val="Textoennegrita"/>
        </w:rPr>
      </w:pPr>
    </w:p>
    <w:p w14:paraId="26C4C8E5" w14:textId="60275184" w:rsidR="00D270B1" w:rsidRDefault="00D270B1" w:rsidP="009C637F">
      <w:pPr>
        <w:pStyle w:val="Estilo4"/>
        <w:outlineLvl w:val="9"/>
      </w:pPr>
      <w:r>
        <w:rPr>
          <w:rStyle w:val="Textoennegrita"/>
        </w:rPr>
        <w:t>Metodología de evaluación:</w:t>
      </w:r>
    </w:p>
    <w:p w14:paraId="665BCC6F" w14:textId="77777777" w:rsidR="00D270B1" w:rsidRDefault="00D270B1" w:rsidP="009C637F">
      <w:pPr>
        <w:pStyle w:val="Estilo4"/>
        <w:outlineLvl w:val="9"/>
      </w:pPr>
      <w:r>
        <w:t>Cada criterio se evalúa con una escala de 1 a 5:</w:t>
      </w:r>
    </w:p>
    <w:p w14:paraId="6ABEB6F5" w14:textId="77777777" w:rsidR="00D270B1" w:rsidRDefault="00D270B1" w:rsidP="009C637F">
      <w:pPr>
        <w:pStyle w:val="Estilo4"/>
        <w:numPr>
          <w:ilvl w:val="0"/>
          <w:numId w:val="646"/>
        </w:numPr>
        <w:outlineLvl w:val="9"/>
      </w:pPr>
      <w:r>
        <w:t>5: Excelente, supera expectativas</w:t>
      </w:r>
    </w:p>
    <w:p w14:paraId="317DBFC7" w14:textId="77777777" w:rsidR="00D270B1" w:rsidRDefault="00D270B1" w:rsidP="009C637F">
      <w:pPr>
        <w:pStyle w:val="Estilo4"/>
        <w:numPr>
          <w:ilvl w:val="0"/>
          <w:numId w:val="646"/>
        </w:numPr>
        <w:outlineLvl w:val="9"/>
      </w:pPr>
      <w:r>
        <w:t>4: Bueno, cumple satisfactoriamente</w:t>
      </w:r>
    </w:p>
    <w:p w14:paraId="403308EA" w14:textId="77777777" w:rsidR="00D270B1" w:rsidRDefault="00D270B1" w:rsidP="009C637F">
      <w:pPr>
        <w:pStyle w:val="Estilo4"/>
        <w:numPr>
          <w:ilvl w:val="0"/>
          <w:numId w:val="646"/>
        </w:numPr>
        <w:outlineLvl w:val="9"/>
      </w:pPr>
      <w:r>
        <w:t>3: Adecuado, cumple lo mínimo</w:t>
      </w:r>
    </w:p>
    <w:p w14:paraId="00E9C7C3" w14:textId="77777777" w:rsidR="00D270B1" w:rsidRDefault="00D270B1" w:rsidP="009C637F">
      <w:pPr>
        <w:pStyle w:val="Estilo4"/>
        <w:numPr>
          <w:ilvl w:val="0"/>
          <w:numId w:val="646"/>
        </w:numPr>
        <w:outlineLvl w:val="9"/>
      </w:pPr>
      <w:r>
        <w:t>2: Deficiente, presenta limitaciones</w:t>
      </w:r>
    </w:p>
    <w:p w14:paraId="23A133A5" w14:textId="77777777" w:rsidR="00D270B1" w:rsidRDefault="00D270B1" w:rsidP="009C637F">
      <w:pPr>
        <w:pStyle w:val="Estilo4"/>
        <w:numPr>
          <w:ilvl w:val="0"/>
          <w:numId w:val="646"/>
        </w:numPr>
        <w:outlineLvl w:val="9"/>
      </w:pPr>
      <w:r>
        <w:t>1: Muy deficiente, inadecuado</w:t>
      </w:r>
    </w:p>
    <w:p w14:paraId="7A47166F" w14:textId="77777777" w:rsidR="00D270B1" w:rsidRDefault="00D270B1" w:rsidP="009C637F">
      <w:pPr>
        <w:pStyle w:val="Estilo4"/>
        <w:outlineLvl w:val="9"/>
      </w:pPr>
      <w:r>
        <w:t>O bien, con calificaciones cualitativas:</w:t>
      </w:r>
    </w:p>
    <w:p w14:paraId="14348F55" w14:textId="77777777" w:rsidR="00D270B1" w:rsidRDefault="00D270B1" w:rsidP="009C637F">
      <w:pPr>
        <w:pStyle w:val="Estilo4"/>
        <w:numPr>
          <w:ilvl w:val="0"/>
          <w:numId w:val="647"/>
        </w:numPr>
        <w:outlineLvl w:val="9"/>
      </w:pPr>
      <w:r>
        <w:rPr>
          <w:rFonts w:ascii="Segoe UI Emoji" w:hAnsi="Segoe UI Emoji" w:cs="Segoe UI Emoji"/>
        </w:rPr>
        <w:t>✅✅✅</w:t>
      </w:r>
      <w:r>
        <w:t xml:space="preserve"> Excelente</w:t>
      </w:r>
    </w:p>
    <w:p w14:paraId="3F6B7A6F" w14:textId="77777777" w:rsidR="00D270B1" w:rsidRDefault="00D270B1" w:rsidP="009C637F">
      <w:pPr>
        <w:pStyle w:val="Estilo4"/>
        <w:numPr>
          <w:ilvl w:val="0"/>
          <w:numId w:val="647"/>
        </w:numPr>
        <w:outlineLvl w:val="9"/>
      </w:pPr>
      <w:r>
        <w:rPr>
          <w:rFonts w:ascii="Segoe UI Emoji" w:hAnsi="Segoe UI Emoji" w:cs="Segoe UI Emoji"/>
        </w:rPr>
        <w:t>✅✅</w:t>
      </w:r>
      <w:r>
        <w:t xml:space="preserve"> Bueno</w:t>
      </w:r>
    </w:p>
    <w:p w14:paraId="1944C3E7" w14:textId="77777777" w:rsidR="00D270B1" w:rsidRDefault="00D270B1" w:rsidP="009C637F">
      <w:pPr>
        <w:pStyle w:val="Estilo4"/>
        <w:numPr>
          <w:ilvl w:val="0"/>
          <w:numId w:val="647"/>
        </w:numPr>
        <w:outlineLvl w:val="9"/>
      </w:pPr>
      <w:r>
        <w:rPr>
          <w:rFonts w:ascii="Segoe UI Emoji" w:hAnsi="Segoe UI Emoji" w:cs="Segoe UI Emoji"/>
        </w:rPr>
        <w:t>✅</w:t>
      </w:r>
      <w:r>
        <w:t xml:space="preserve"> Adecuado</w:t>
      </w:r>
    </w:p>
    <w:p w14:paraId="7E1C24A5" w14:textId="77777777" w:rsidR="00D270B1" w:rsidRDefault="00D270B1" w:rsidP="009C637F">
      <w:pPr>
        <w:pStyle w:val="Estilo4"/>
        <w:numPr>
          <w:ilvl w:val="0"/>
          <w:numId w:val="647"/>
        </w:numPr>
        <w:outlineLvl w:val="9"/>
      </w:pPr>
      <w:r>
        <w:rPr>
          <w:rFonts w:ascii="Segoe UI Emoji" w:hAnsi="Segoe UI Emoji" w:cs="Segoe UI Emoji"/>
        </w:rPr>
        <w:t>⚠️</w:t>
      </w:r>
      <w:r>
        <w:t xml:space="preserve"> Limitado</w:t>
      </w:r>
    </w:p>
    <w:p w14:paraId="18B6C2D5" w14:textId="77777777" w:rsidR="00D270B1" w:rsidRDefault="00D270B1" w:rsidP="009C637F">
      <w:pPr>
        <w:pStyle w:val="Estilo4"/>
        <w:numPr>
          <w:ilvl w:val="0"/>
          <w:numId w:val="647"/>
        </w:numPr>
        <w:outlineLvl w:val="9"/>
      </w:pPr>
      <w:r>
        <w:rPr>
          <w:rFonts w:ascii="Segoe UI Emoji" w:hAnsi="Segoe UI Emoji" w:cs="Segoe UI Emoji"/>
        </w:rPr>
        <w:t>❌</w:t>
      </w:r>
      <w:r>
        <w:t xml:space="preserve"> Deficiente</w:t>
      </w:r>
    </w:p>
    <w:p w14:paraId="365D26A4" w14:textId="77777777" w:rsidR="00D270B1" w:rsidRDefault="00D270B1" w:rsidP="009C637F">
      <w:pPr>
        <w:pStyle w:val="Estilo4"/>
        <w:outlineLvl w:val="9"/>
      </w:pPr>
      <w:r>
        <w:rPr>
          <w:rStyle w:val="Textoennegrita"/>
        </w:rPr>
        <w:t>Ponderación de criterios:</w:t>
      </w:r>
    </w:p>
    <w:p w14:paraId="015650BB" w14:textId="3385E191" w:rsidR="004B4749" w:rsidRDefault="00D270B1" w:rsidP="009C637F">
      <w:pPr>
        <w:pStyle w:val="Estilo4"/>
        <w:outlineLvl w:val="9"/>
      </w:pPr>
      <w:r>
        <w:t xml:space="preserve">No todos los criterios tienen el mismo peso. </w:t>
      </w:r>
    </w:p>
    <w:p w14:paraId="322B50C4" w14:textId="42C647EB" w:rsidR="007F510F" w:rsidRDefault="007F510F" w:rsidP="007F510F">
      <w:pPr>
        <w:pStyle w:val="TableParagraph"/>
      </w:pPr>
      <w:bookmarkStart w:id="600" w:name="_Toc218088824"/>
      <w:r>
        <w:t>Se estableció la siguiente ponderación:</w:t>
      </w:r>
      <w:bookmarkEnd w:id="600"/>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828"/>
        <w:gridCol w:w="636"/>
        <w:gridCol w:w="4041"/>
      </w:tblGrid>
      <w:tr w:rsidR="00D270B1" w:rsidRPr="00D270B1" w14:paraId="114AAB06" w14:textId="77777777" w:rsidTr="00D270B1">
        <w:trPr>
          <w:tblHeader/>
          <w:jc w:val="right"/>
        </w:trPr>
        <w:tc>
          <w:tcPr>
            <w:tcW w:w="3828" w:type="dxa"/>
            <w:vAlign w:val="center"/>
            <w:hideMark/>
          </w:tcPr>
          <w:p w14:paraId="22F09D5B" w14:textId="77777777" w:rsidR="00D270B1" w:rsidRPr="00D270B1" w:rsidRDefault="00D270B1" w:rsidP="009C637F">
            <w:pPr>
              <w:widowControl/>
              <w:autoSpaceDE/>
              <w:autoSpaceDN/>
              <w:spacing w:after="0" w:line="240" w:lineRule="auto"/>
              <w:jc w:val="center"/>
              <w:rPr>
                <w:b/>
                <w:bCs/>
                <w:szCs w:val="24"/>
                <w:lang w:val="es-419" w:eastAsia="es-419"/>
              </w:rPr>
            </w:pPr>
            <w:r w:rsidRPr="00D270B1">
              <w:rPr>
                <w:b/>
                <w:bCs/>
                <w:szCs w:val="24"/>
                <w:lang w:val="es-419" w:eastAsia="es-419"/>
              </w:rPr>
              <w:t>Categoría</w:t>
            </w:r>
          </w:p>
        </w:tc>
        <w:tc>
          <w:tcPr>
            <w:tcW w:w="636" w:type="dxa"/>
            <w:vAlign w:val="center"/>
            <w:hideMark/>
          </w:tcPr>
          <w:p w14:paraId="03D18168" w14:textId="77777777" w:rsidR="00D270B1" w:rsidRPr="00D270B1" w:rsidRDefault="00D270B1" w:rsidP="009C637F">
            <w:pPr>
              <w:widowControl/>
              <w:autoSpaceDE/>
              <w:autoSpaceDN/>
              <w:spacing w:after="0" w:line="240" w:lineRule="auto"/>
              <w:jc w:val="center"/>
              <w:rPr>
                <w:b/>
                <w:bCs/>
                <w:szCs w:val="24"/>
                <w:lang w:val="es-419" w:eastAsia="es-419"/>
              </w:rPr>
            </w:pPr>
            <w:r w:rsidRPr="00D270B1">
              <w:rPr>
                <w:b/>
                <w:bCs/>
                <w:szCs w:val="24"/>
                <w:lang w:val="es-419" w:eastAsia="es-419"/>
              </w:rPr>
              <w:t>Peso</w:t>
            </w:r>
          </w:p>
        </w:tc>
        <w:tc>
          <w:tcPr>
            <w:tcW w:w="4041" w:type="dxa"/>
            <w:vAlign w:val="center"/>
            <w:hideMark/>
          </w:tcPr>
          <w:p w14:paraId="175E21FD" w14:textId="77777777" w:rsidR="00D270B1" w:rsidRPr="00D270B1" w:rsidRDefault="00D270B1" w:rsidP="009C637F">
            <w:pPr>
              <w:widowControl/>
              <w:autoSpaceDE/>
              <w:autoSpaceDN/>
              <w:spacing w:after="0" w:line="240" w:lineRule="auto"/>
              <w:jc w:val="center"/>
              <w:rPr>
                <w:b/>
                <w:bCs/>
                <w:szCs w:val="24"/>
                <w:lang w:val="es-419" w:eastAsia="es-419"/>
              </w:rPr>
            </w:pPr>
            <w:r w:rsidRPr="00D270B1">
              <w:rPr>
                <w:b/>
                <w:bCs/>
                <w:szCs w:val="24"/>
                <w:lang w:val="es-419" w:eastAsia="es-419"/>
              </w:rPr>
              <w:t>Justificación</w:t>
            </w:r>
          </w:p>
        </w:tc>
      </w:tr>
      <w:tr w:rsidR="00D270B1" w:rsidRPr="00D270B1" w14:paraId="47B7D24F" w14:textId="77777777" w:rsidTr="00D270B1">
        <w:trPr>
          <w:jc w:val="right"/>
        </w:trPr>
        <w:tc>
          <w:tcPr>
            <w:tcW w:w="3828" w:type="dxa"/>
            <w:vAlign w:val="center"/>
            <w:hideMark/>
          </w:tcPr>
          <w:p w14:paraId="788FBCEC"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Precisión de medición</w:t>
            </w:r>
          </w:p>
        </w:tc>
        <w:tc>
          <w:tcPr>
            <w:tcW w:w="636" w:type="dxa"/>
            <w:vAlign w:val="center"/>
            <w:hideMark/>
          </w:tcPr>
          <w:p w14:paraId="3D4FAF55"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25%</w:t>
            </w:r>
          </w:p>
        </w:tc>
        <w:tc>
          <w:tcPr>
            <w:tcW w:w="4041" w:type="dxa"/>
            <w:vAlign w:val="center"/>
            <w:hideMark/>
          </w:tcPr>
          <w:p w14:paraId="350624A0"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Crítico para confiabilidad</w:t>
            </w:r>
          </w:p>
        </w:tc>
      </w:tr>
      <w:tr w:rsidR="00D270B1" w:rsidRPr="00D270B1" w14:paraId="5299EEB6" w14:textId="77777777" w:rsidTr="00D270B1">
        <w:trPr>
          <w:jc w:val="right"/>
        </w:trPr>
        <w:tc>
          <w:tcPr>
            <w:tcW w:w="3828" w:type="dxa"/>
            <w:vAlign w:val="center"/>
            <w:hideMark/>
          </w:tcPr>
          <w:p w14:paraId="720C05C6"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Funcionalidad y usabilidad</w:t>
            </w:r>
          </w:p>
        </w:tc>
        <w:tc>
          <w:tcPr>
            <w:tcW w:w="636" w:type="dxa"/>
            <w:vAlign w:val="center"/>
            <w:hideMark/>
          </w:tcPr>
          <w:p w14:paraId="52467E68"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20%</w:t>
            </w:r>
          </w:p>
        </w:tc>
        <w:tc>
          <w:tcPr>
            <w:tcW w:w="4041" w:type="dxa"/>
            <w:vAlign w:val="center"/>
            <w:hideMark/>
          </w:tcPr>
          <w:p w14:paraId="756C30D2"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Afecta adopción del usuario</w:t>
            </w:r>
          </w:p>
        </w:tc>
      </w:tr>
      <w:tr w:rsidR="00D270B1" w:rsidRPr="00D270B1" w14:paraId="480A036A" w14:textId="77777777" w:rsidTr="00D270B1">
        <w:trPr>
          <w:jc w:val="right"/>
        </w:trPr>
        <w:tc>
          <w:tcPr>
            <w:tcW w:w="3828" w:type="dxa"/>
            <w:vAlign w:val="center"/>
            <w:hideMark/>
          </w:tcPr>
          <w:p w14:paraId="766790DC"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Costo total (inicial + recurrente)</w:t>
            </w:r>
          </w:p>
        </w:tc>
        <w:tc>
          <w:tcPr>
            <w:tcW w:w="636" w:type="dxa"/>
            <w:vAlign w:val="center"/>
            <w:hideMark/>
          </w:tcPr>
          <w:p w14:paraId="7E2D3277"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20%</w:t>
            </w:r>
          </w:p>
        </w:tc>
        <w:tc>
          <w:tcPr>
            <w:tcW w:w="4041" w:type="dxa"/>
            <w:vAlign w:val="center"/>
            <w:hideMark/>
          </w:tcPr>
          <w:p w14:paraId="26F60AD3"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Factor decisivo de compra</w:t>
            </w:r>
          </w:p>
        </w:tc>
      </w:tr>
      <w:tr w:rsidR="00D270B1" w:rsidRPr="00D270B1" w14:paraId="667983EA" w14:textId="77777777" w:rsidTr="00D270B1">
        <w:trPr>
          <w:jc w:val="right"/>
        </w:trPr>
        <w:tc>
          <w:tcPr>
            <w:tcW w:w="3828" w:type="dxa"/>
            <w:vAlign w:val="center"/>
            <w:hideMark/>
          </w:tcPr>
          <w:p w14:paraId="4331CD47"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Conectividad y confiabilidad</w:t>
            </w:r>
          </w:p>
        </w:tc>
        <w:tc>
          <w:tcPr>
            <w:tcW w:w="636" w:type="dxa"/>
            <w:vAlign w:val="center"/>
            <w:hideMark/>
          </w:tcPr>
          <w:p w14:paraId="689CF97A"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15%</w:t>
            </w:r>
          </w:p>
        </w:tc>
        <w:tc>
          <w:tcPr>
            <w:tcW w:w="4041" w:type="dxa"/>
            <w:vAlign w:val="center"/>
            <w:hideMark/>
          </w:tcPr>
          <w:p w14:paraId="691BB19B"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Esencial para IoT</w:t>
            </w:r>
          </w:p>
        </w:tc>
      </w:tr>
      <w:tr w:rsidR="00D270B1" w:rsidRPr="00D270B1" w14:paraId="6AC943EF" w14:textId="77777777" w:rsidTr="00D270B1">
        <w:trPr>
          <w:jc w:val="right"/>
        </w:trPr>
        <w:tc>
          <w:tcPr>
            <w:tcW w:w="3828" w:type="dxa"/>
            <w:vAlign w:val="center"/>
            <w:hideMark/>
          </w:tcPr>
          <w:p w14:paraId="5EC68478"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Soporte y mantenimiento</w:t>
            </w:r>
          </w:p>
        </w:tc>
        <w:tc>
          <w:tcPr>
            <w:tcW w:w="636" w:type="dxa"/>
            <w:vAlign w:val="center"/>
            <w:hideMark/>
          </w:tcPr>
          <w:p w14:paraId="00D4CEFB"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10%</w:t>
            </w:r>
          </w:p>
        </w:tc>
        <w:tc>
          <w:tcPr>
            <w:tcW w:w="4041" w:type="dxa"/>
            <w:vAlign w:val="center"/>
            <w:hideMark/>
          </w:tcPr>
          <w:p w14:paraId="7F152F6C"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Importante a largo plazo</w:t>
            </w:r>
          </w:p>
        </w:tc>
      </w:tr>
      <w:tr w:rsidR="00D270B1" w:rsidRPr="00D270B1" w14:paraId="406A68D6" w14:textId="77777777" w:rsidTr="00D270B1">
        <w:trPr>
          <w:jc w:val="right"/>
        </w:trPr>
        <w:tc>
          <w:tcPr>
            <w:tcW w:w="3828" w:type="dxa"/>
            <w:vAlign w:val="center"/>
            <w:hideMark/>
          </w:tcPr>
          <w:p w14:paraId="46401D63"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Escalabilidad</w:t>
            </w:r>
          </w:p>
        </w:tc>
        <w:tc>
          <w:tcPr>
            <w:tcW w:w="636" w:type="dxa"/>
            <w:vAlign w:val="center"/>
            <w:hideMark/>
          </w:tcPr>
          <w:p w14:paraId="24B438A8"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10%</w:t>
            </w:r>
          </w:p>
        </w:tc>
        <w:tc>
          <w:tcPr>
            <w:tcW w:w="4041" w:type="dxa"/>
            <w:vAlign w:val="center"/>
            <w:hideMark/>
          </w:tcPr>
          <w:p w14:paraId="30EE48C5" w14:textId="77777777" w:rsidR="00D270B1" w:rsidRPr="00D270B1" w:rsidRDefault="00D270B1" w:rsidP="009C637F">
            <w:pPr>
              <w:widowControl/>
              <w:autoSpaceDE/>
              <w:autoSpaceDN/>
              <w:spacing w:after="0" w:line="240" w:lineRule="auto"/>
              <w:jc w:val="left"/>
              <w:rPr>
                <w:szCs w:val="24"/>
                <w:lang w:val="es-419" w:eastAsia="es-419"/>
              </w:rPr>
            </w:pPr>
            <w:r w:rsidRPr="00D270B1">
              <w:rPr>
                <w:szCs w:val="24"/>
                <w:lang w:val="es-419" w:eastAsia="es-419"/>
              </w:rPr>
              <w:t>Relevante para crecimiento futuro</w:t>
            </w:r>
          </w:p>
        </w:tc>
      </w:tr>
    </w:tbl>
    <w:p w14:paraId="1C00E2ED" w14:textId="77777777" w:rsidR="00D270B1" w:rsidRDefault="00D270B1" w:rsidP="009C637F">
      <w:pPr>
        <w:pStyle w:val="Estilo4"/>
        <w:outlineLvl w:val="9"/>
        <w:rPr>
          <w:lang w:val="es-419"/>
        </w:rPr>
      </w:pPr>
      <w:r>
        <w:rPr>
          <w:rStyle w:val="Textoennegrita"/>
        </w:rPr>
        <w:t>Sistemas comerciales seleccionados para comparación:</w:t>
      </w:r>
    </w:p>
    <w:p w14:paraId="690E60C8" w14:textId="77777777" w:rsidR="00D270B1" w:rsidRDefault="00D270B1" w:rsidP="009C637F">
      <w:pPr>
        <w:pStyle w:val="Estilo4"/>
        <w:outlineLvl w:val="9"/>
      </w:pPr>
      <w:r>
        <w:t>Se seleccionaron 4 sistemas comerciales representativos del mercado:</w:t>
      </w:r>
    </w:p>
    <w:p w14:paraId="67A3CBD2" w14:textId="77777777" w:rsidR="00D270B1" w:rsidRDefault="00D270B1" w:rsidP="009C637F">
      <w:pPr>
        <w:pStyle w:val="Estilo4"/>
        <w:numPr>
          <w:ilvl w:val="0"/>
          <w:numId w:val="648"/>
        </w:numPr>
        <w:outlineLvl w:val="9"/>
      </w:pPr>
      <w:r>
        <w:rPr>
          <w:rStyle w:val="Textoennegrita"/>
        </w:rPr>
        <w:t>ThingSpeak (MathWorks)</w:t>
      </w:r>
      <w:r>
        <w:t xml:space="preserve"> - Plataforma IoT en nube popular</w:t>
      </w:r>
    </w:p>
    <w:p w14:paraId="11CF1819" w14:textId="77777777" w:rsidR="00D270B1" w:rsidRDefault="00D270B1" w:rsidP="009C637F">
      <w:pPr>
        <w:pStyle w:val="Estilo4"/>
        <w:numPr>
          <w:ilvl w:val="0"/>
          <w:numId w:val="648"/>
        </w:numPr>
        <w:outlineLvl w:val="9"/>
      </w:pPr>
      <w:r>
        <w:rPr>
          <w:rStyle w:val="Textoennegrita"/>
        </w:rPr>
        <w:t>Blynk IoT</w:t>
      </w:r>
      <w:r>
        <w:t xml:space="preserve"> - Solución completa con app móvil</w:t>
      </w:r>
    </w:p>
    <w:p w14:paraId="50DC44A2" w14:textId="77777777" w:rsidR="00D270B1" w:rsidRDefault="00D270B1" w:rsidP="009C637F">
      <w:pPr>
        <w:pStyle w:val="Estilo4"/>
        <w:numPr>
          <w:ilvl w:val="0"/>
          <w:numId w:val="648"/>
        </w:numPr>
        <w:outlineLvl w:val="9"/>
      </w:pPr>
      <w:r>
        <w:rPr>
          <w:rStyle w:val="Textoennegrita"/>
        </w:rPr>
        <w:t>Adafruit IO</w:t>
      </w:r>
      <w:r>
        <w:t xml:space="preserve"> - Plataforma maker-friendly</w:t>
      </w:r>
    </w:p>
    <w:p w14:paraId="2D41D49E" w14:textId="77777777" w:rsidR="00D270B1" w:rsidRDefault="00D270B1" w:rsidP="009C637F">
      <w:pPr>
        <w:pStyle w:val="Estilo4"/>
        <w:numPr>
          <w:ilvl w:val="0"/>
          <w:numId w:val="648"/>
        </w:numPr>
        <w:outlineLvl w:val="9"/>
      </w:pPr>
      <w:r>
        <w:rPr>
          <w:rStyle w:val="Textoennegrita"/>
        </w:rPr>
        <w:t>Sistema propio desarrollado</w:t>
      </w:r>
      <w:r>
        <w:t xml:space="preserve"> - Presente trabajo</w:t>
      </w:r>
    </w:p>
    <w:p w14:paraId="51867C1A" w14:textId="77777777" w:rsidR="00D270B1" w:rsidRDefault="00D270B1" w:rsidP="009C637F">
      <w:pPr>
        <w:pStyle w:val="Estilo4"/>
        <w:outlineLvl w:val="9"/>
      </w:pPr>
      <w:r>
        <w:t>Criterios de selección de comparables:</w:t>
      </w:r>
    </w:p>
    <w:p w14:paraId="2F53CEF5" w14:textId="77777777" w:rsidR="00D270B1" w:rsidRDefault="00D270B1" w:rsidP="009C637F">
      <w:pPr>
        <w:pStyle w:val="Estilo4"/>
        <w:numPr>
          <w:ilvl w:val="0"/>
          <w:numId w:val="649"/>
        </w:numPr>
        <w:outlineLvl w:val="9"/>
      </w:pPr>
      <w:r>
        <w:t>Disponibles en mercado latinoamericano</w:t>
      </w:r>
    </w:p>
    <w:p w14:paraId="3D375ADB" w14:textId="77777777" w:rsidR="00D270B1" w:rsidRDefault="00D270B1" w:rsidP="009C637F">
      <w:pPr>
        <w:pStyle w:val="Estilo4"/>
        <w:numPr>
          <w:ilvl w:val="0"/>
          <w:numId w:val="649"/>
        </w:numPr>
        <w:outlineLvl w:val="9"/>
      </w:pPr>
      <w:r>
        <w:t>Precio accesible (no soluciones enterprise)</w:t>
      </w:r>
    </w:p>
    <w:p w14:paraId="0FA552D6" w14:textId="77777777" w:rsidR="00D270B1" w:rsidRDefault="00D270B1" w:rsidP="009C637F">
      <w:pPr>
        <w:pStyle w:val="Estilo4"/>
        <w:numPr>
          <w:ilvl w:val="0"/>
          <w:numId w:val="649"/>
        </w:numPr>
        <w:outlineLvl w:val="9"/>
      </w:pPr>
      <w:r>
        <w:t>Enfocados en aplicaciones similares (monitoreo ambiental)</w:t>
      </w:r>
    </w:p>
    <w:p w14:paraId="546795F6" w14:textId="77777777" w:rsidR="00D270B1" w:rsidRDefault="00D270B1" w:rsidP="009C637F">
      <w:pPr>
        <w:pStyle w:val="Estilo4"/>
        <w:numPr>
          <w:ilvl w:val="0"/>
          <w:numId w:val="649"/>
        </w:numPr>
        <w:outlineLvl w:val="9"/>
      </w:pPr>
      <w:r>
        <w:t>Información técnica y pricing públicos</w:t>
      </w:r>
    </w:p>
    <w:p w14:paraId="24F0DD61" w14:textId="77777777" w:rsidR="00D270B1" w:rsidRDefault="00D270B1" w:rsidP="009C637F">
      <w:pPr>
        <w:pStyle w:val="Estilo4"/>
        <w:outlineLvl w:val="9"/>
      </w:pPr>
      <w:r>
        <w:rPr>
          <w:rStyle w:val="Textoennegrita"/>
        </w:rPr>
        <w:t>Fuentes de información:</w:t>
      </w:r>
    </w:p>
    <w:p w14:paraId="47699201" w14:textId="77777777" w:rsidR="00D270B1" w:rsidRDefault="00D270B1" w:rsidP="009C637F">
      <w:pPr>
        <w:pStyle w:val="Estilo4"/>
        <w:numPr>
          <w:ilvl w:val="0"/>
          <w:numId w:val="650"/>
        </w:numPr>
        <w:outlineLvl w:val="9"/>
      </w:pPr>
      <w:r>
        <w:t>Páginas web oficiales de fabricantes</w:t>
      </w:r>
    </w:p>
    <w:p w14:paraId="3812F9F2" w14:textId="77777777" w:rsidR="00D270B1" w:rsidRDefault="00D270B1" w:rsidP="009C637F">
      <w:pPr>
        <w:pStyle w:val="Estilo4"/>
        <w:numPr>
          <w:ilvl w:val="0"/>
          <w:numId w:val="650"/>
        </w:numPr>
        <w:outlineLvl w:val="9"/>
      </w:pPr>
      <w:r>
        <w:t>Documentación técnica pública</w:t>
      </w:r>
    </w:p>
    <w:p w14:paraId="4B0B7AA0" w14:textId="77777777" w:rsidR="00D270B1" w:rsidRDefault="00D270B1" w:rsidP="009C637F">
      <w:pPr>
        <w:pStyle w:val="Estilo4"/>
        <w:numPr>
          <w:ilvl w:val="0"/>
          <w:numId w:val="650"/>
        </w:numPr>
        <w:outlineLvl w:val="9"/>
      </w:pPr>
      <w:r>
        <w:t>Reviews de usuarios en foros y redes sociales</w:t>
      </w:r>
    </w:p>
    <w:p w14:paraId="126C316E" w14:textId="77777777" w:rsidR="00D270B1" w:rsidRDefault="00D270B1" w:rsidP="009C637F">
      <w:pPr>
        <w:pStyle w:val="Estilo4"/>
        <w:numPr>
          <w:ilvl w:val="0"/>
          <w:numId w:val="650"/>
        </w:numPr>
        <w:outlineLvl w:val="9"/>
      </w:pPr>
      <w:r>
        <w:t>Pruebas propias con versiones gratuitas/demo</w:t>
      </w:r>
    </w:p>
    <w:p w14:paraId="5BB1129D" w14:textId="77777777" w:rsidR="00D270B1" w:rsidRDefault="00D270B1" w:rsidP="009C637F">
      <w:pPr>
        <w:pStyle w:val="Estilo4"/>
        <w:numPr>
          <w:ilvl w:val="0"/>
          <w:numId w:val="650"/>
        </w:numPr>
        <w:outlineLvl w:val="9"/>
      </w:pPr>
      <w:r>
        <w:t>Contacto directo con proveedores para información de pricing</w:t>
      </w:r>
    </w:p>
    <w:p w14:paraId="33240014" w14:textId="77777777" w:rsidR="00D270B1" w:rsidRDefault="00D270B1" w:rsidP="009C637F">
      <w:pPr>
        <w:pStyle w:val="Estilo4"/>
        <w:outlineLvl w:val="9"/>
      </w:pPr>
      <w:r>
        <w:rPr>
          <w:rStyle w:val="Textoennegrita"/>
        </w:rPr>
        <w:t>Limitaciones del análisis:</w:t>
      </w:r>
    </w:p>
    <w:p w14:paraId="0723E074" w14:textId="77777777" w:rsidR="00D270B1" w:rsidRDefault="00D270B1" w:rsidP="009C637F">
      <w:pPr>
        <w:pStyle w:val="Estilo4"/>
        <w:numPr>
          <w:ilvl w:val="0"/>
          <w:numId w:val="651"/>
        </w:numPr>
        <w:outlineLvl w:val="9"/>
      </w:pPr>
      <w:r>
        <w:t>Información de algunos sistemas puede estar desactualizada</w:t>
      </w:r>
    </w:p>
    <w:p w14:paraId="066665CF" w14:textId="77777777" w:rsidR="00D270B1" w:rsidRDefault="00D270B1" w:rsidP="009C637F">
      <w:pPr>
        <w:pStyle w:val="Estilo4"/>
        <w:numPr>
          <w:ilvl w:val="0"/>
          <w:numId w:val="651"/>
        </w:numPr>
        <w:outlineLvl w:val="9"/>
      </w:pPr>
      <w:r>
        <w:t>Precios varían según región y tipo de cliente</w:t>
      </w:r>
    </w:p>
    <w:p w14:paraId="215C7B5C" w14:textId="77777777" w:rsidR="00D270B1" w:rsidRDefault="00D270B1" w:rsidP="009C637F">
      <w:pPr>
        <w:pStyle w:val="Estilo4"/>
        <w:numPr>
          <w:ilvl w:val="0"/>
          <w:numId w:val="651"/>
        </w:numPr>
        <w:outlineLvl w:val="9"/>
      </w:pPr>
      <w:r>
        <w:t>No se realizaron pruebas exhaustivas de todos los sistemas</w:t>
      </w:r>
    </w:p>
    <w:p w14:paraId="73F544FF" w14:textId="77777777" w:rsidR="00D270B1" w:rsidRDefault="00D270B1" w:rsidP="009C637F">
      <w:pPr>
        <w:pStyle w:val="Estilo4"/>
        <w:numPr>
          <w:ilvl w:val="0"/>
          <w:numId w:val="651"/>
        </w:numPr>
        <w:outlineLvl w:val="9"/>
      </w:pPr>
      <w:r>
        <w:t>Algunos criterios son subjetivos (usabilidad, diseño)</w:t>
      </w:r>
    </w:p>
    <w:p w14:paraId="2364DCE8" w14:textId="77777777" w:rsidR="00D270B1" w:rsidRDefault="00D270B1" w:rsidP="009C637F">
      <w:pPr>
        <w:pStyle w:val="Estilo4"/>
        <w:numPr>
          <w:ilvl w:val="0"/>
          <w:numId w:val="651"/>
        </w:numPr>
        <w:outlineLvl w:val="9"/>
      </w:pPr>
      <w:r>
        <w:t>Comparación basada en configuraciones similares (1 sensor, almacenamiento básico)</w:t>
      </w:r>
    </w:p>
    <w:p w14:paraId="7A8E8EAD" w14:textId="77777777" w:rsidR="004B4749" w:rsidRDefault="004B4749" w:rsidP="009C637F">
      <w:pPr>
        <w:pStyle w:val="titulo4"/>
        <w:outlineLvl w:val="9"/>
      </w:pPr>
    </w:p>
    <w:p w14:paraId="29470581" w14:textId="77777777" w:rsidR="004B4749" w:rsidRDefault="004B4749" w:rsidP="009C637F">
      <w:pPr>
        <w:pStyle w:val="titulo4"/>
        <w:outlineLvl w:val="9"/>
      </w:pPr>
    </w:p>
    <w:p w14:paraId="4CF5A706" w14:textId="77777777" w:rsidR="004B4749" w:rsidRDefault="004B4749" w:rsidP="009C637F">
      <w:pPr>
        <w:pStyle w:val="titulo4"/>
        <w:outlineLvl w:val="9"/>
      </w:pPr>
    </w:p>
    <w:p w14:paraId="079787A3" w14:textId="77777777" w:rsidR="00D270B1" w:rsidRDefault="00D270B1" w:rsidP="009C637F">
      <w:pPr>
        <w:pStyle w:val="titulo4"/>
        <w:outlineLvl w:val="9"/>
      </w:pPr>
    </w:p>
    <w:p w14:paraId="0AD3B6C6" w14:textId="77777777" w:rsidR="00D270B1" w:rsidRDefault="00D270B1" w:rsidP="009C637F">
      <w:pPr>
        <w:pStyle w:val="titulo4"/>
        <w:outlineLvl w:val="9"/>
      </w:pPr>
    </w:p>
    <w:p w14:paraId="5C94608B" w14:textId="77777777" w:rsidR="00D270B1" w:rsidRDefault="00D270B1" w:rsidP="009C637F">
      <w:pPr>
        <w:pStyle w:val="titulo4"/>
        <w:outlineLvl w:val="9"/>
      </w:pPr>
    </w:p>
    <w:p w14:paraId="56015771" w14:textId="77777777" w:rsidR="00D270B1" w:rsidRDefault="00D270B1" w:rsidP="009C637F">
      <w:pPr>
        <w:pStyle w:val="titulo4"/>
        <w:outlineLvl w:val="9"/>
      </w:pPr>
    </w:p>
    <w:p w14:paraId="4F51E3FB" w14:textId="77777777" w:rsidR="00D270B1" w:rsidRDefault="00D270B1" w:rsidP="009C637F">
      <w:pPr>
        <w:pStyle w:val="titulo4"/>
        <w:outlineLvl w:val="9"/>
      </w:pPr>
    </w:p>
    <w:p w14:paraId="137EE763" w14:textId="77777777" w:rsidR="00D270B1" w:rsidRDefault="00D270B1" w:rsidP="009C637F">
      <w:pPr>
        <w:pStyle w:val="titulo4"/>
        <w:outlineLvl w:val="9"/>
      </w:pPr>
    </w:p>
    <w:p w14:paraId="662F3BDB" w14:textId="77777777" w:rsidR="00D270B1" w:rsidRDefault="00D270B1" w:rsidP="009C637F">
      <w:pPr>
        <w:pStyle w:val="titulo4"/>
        <w:outlineLvl w:val="9"/>
      </w:pPr>
    </w:p>
    <w:p w14:paraId="60F8C9E1" w14:textId="77777777" w:rsidR="00D270B1" w:rsidRDefault="00D270B1" w:rsidP="009C637F">
      <w:pPr>
        <w:pStyle w:val="titulo4"/>
        <w:outlineLvl w:val="9"/>
      </w:pPr>
    </w:p>
    <w:p w14:paraId="2EE6540E" w14:textId="77777777" w:rsidR="00D270B1" w:rsidRDefault="00D270B1" w:rsidP="009C637F">
      <w:pPr>
        <w:pStyle w:val="titulo4"/>
        <w:outlineLvl w:val="9"/>
      </w:pPr>
    </w:p>
    <w:p w14:paraId="302D0D61" w14:textId="77777777" w:rsidR="00D270B1" w:rsidRDefault="00D270B1" w:rsidP="009C637F">
      <w:pPr>
        <w:pStyle w:val="titulo4"/>
        <w:outlineLvl w:val="9"/>
      </w:pPr>
    </w:p>
    <w:p w14:paraId="4968AE15" w14:textId="77777777" w:rsidR="00D270B1" w:rsidRDefault="00D270B1" w:rsidP="009C637F">
      <w:pPr>
        <w:pStyle w:val="titulo4"/>
        <w:outlineLvl w:val="9"/>
      </w:pPr>
    </w:p>
    <w:p w14:paraId="0C555AF1" w14:textId="77777777" w:rsidR="00D270B1" w:rsidRDefault="00D270B1" w:rsidP="009C637F">
      <w:pPr>
        <w:pStyle w:val="titulo4"/>
        <w:outlineLvl w:val="9"/>
      </w:pPr>
    </w:p>
    <w:p w14:paraId="163C5313" w14:textId="77777777" w:rsidR="00D270B1" w:rsidRDefault="00D270B1" w:rsidP="009C637F">
      <w:pPr>
        <w:pStyle w:val="titulo4"/>
        <w:outlineLvl w:val="9"/>
      </w:pPr>
    </w:p>
    <w:p w14:paraId="2DCAF845" w14:textId="77777777" w:rsidR="00D270B1" w:rsidRDefault="00D270B1" w:rsidP="009C637F">
      <w:pPr>
        <w:pStyle w:val="titulo4"/>
        <w:outlineLvl w:val="9"/>
      </w:pPr>
    </w:p>
    <w:p w14:paraId="35BB65C9" w14:textId="77777777" w:rsidR="00D270B1" w:rsidRDefault="00D270B1" w:rsidP="009C637F">
      <w:pPr>
        <w:pStyle w:val="titulo4"/>
        <w:outlineLvl w:val="9"/>
      </w:pPr>
    </w:p>
    <w:p w14:paraId="5EE9BD3A" w14:textId="6C0709B2" w:rsidR="00253C9C" w:rsidRDefault="00253C9C" w:rsidP="008011B5">
      <w:pPr>
        <w:pStyle w:val="MyStyle"/>
        <w:outlineLvl w:val="3"/>
      </w:pPr>
      <w:bookmarkStart w:id="601" w:name="_Toc217135265"/>
      <w:bookmarkStart w:id="602" w:name="_Toc218087757"/>
      <w:r>
        <w:t>6.4.1.2. Tabla comparativa</w:t>
      </w:r>
      <w:bookmarkEnd w:id="601"/>
      <w:bookmarkEnd w:id="602"/>
    </w:p>
    <w:p w14:paraId="490290DB" w14:textId="3483FB4E" w:rsidR="00D270B1" w:rsidRDefault="005A268C" w:rsidP="005A268C">
      <w:pPr>
        <w:pStyle w:val="TableParagraph"/>
      </w:pPr>
      <w:bookmarkStart w:id="603" w:name="_Toc218088825"/>
      <w:r>
        <w:t>Comparación de sistemas de monitoreo de temperatura</w:t>
      </w:r>
      <w:bookmarkEnd w:id="603"/>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7"/>
        <w:gridCol w:w="1555"/>
        <w:gridCol w:w="1558"/>
        <w:gridCol w:w="1556"/>
        <w:gridCol w:w="1569"/>
      </w:tblGrid>
      <w:tr w:rsidR="00D270B1" w:rsidRPr="00D270B1" w14:paraId="360F1E73" w14:textId="77777777" w:rsidTr="008E5171">
        <w:trPr>
          <w:tblHeader/>
          <w:jc w:val="right"/>
        </w:trPr>
        <w:tc>
          <w:tcPr>
            <w:tcW w:w="2267" w:type="dxa"/>
            <w:vAlign w:val="center"/>
            <w:hideMark/>
          </w:tcPr>
          <w:p w14:paraId="00B65EBD" w14:textId="77777777" w:rsidR="00D270B1" w:rsidRPr="00D270B1" w:rsidRDefault="00D270B1" w:rsidP="009C637F">
            <w:pPr>
              <w:widowControl/>
              <w:autoSpaceDE/>
              <w:autoSpaceDN/>
              <w:spacing w:after="0" w:line="240" w:lineRule="auto"/>
              <w:jc w:val="center"/>
              <w:rPr>
                <w:b/>
                <w:bCs/>
                <w:sz w:val="22"/>
                <w:lang w:val="es-419" w:eastAsia="es-419"/>
              </w:rPr>
            </w:pPr>
            <w:r w:rsidRPr="00D270B1">
              <w:rPr>
                <w:b/>
                <w:bCs/>
                <w:sz w:val="22"/>
                <w:lang w:val="es-419" w:eastAsia="es-419"/>
              </w:rPr>
              <w:t>Criterio</w:t>
            </w:r>
          </w:p>
        </w:tc>
        <w:tc>
          <w:tcPr>
            <w:tcW w:w="1555" w:type="dxa"/>
            <w:vAlign w:val="center"/>
            <w:hideMark/>
          </w:tcPr>
          <w:p w14:paraId="6F5D1940" w14:textId="77777777" w:rsidR="00D270B1" w:rsidRPr="00D270B1" w:rsidRDefault="00D270B1" w:rsidP="009C637F">
            <w:pPr>
              <w:widowControl/>
              <w:autoSpaceDE/>
              <w:autoSpaceDN/>
              <w:spacing w:after="0" w:line="240" w:lineRule="auto"/>
              <w:jc w:val="center"/>
              <w:rPr>
                <w:b/>
                <w:bCs/>
                <w:sz w:val="22"/>
                <w:lang w:val="es-419" w:eastAsia="es-419"/>
              </w:rPr>
            </w:pPr>
            <w:r w:rsidRPr="00D270B1">
              <w:rPr>
                <w:b/>
                <w:bCs/>
                <w:sz w:val="22"/>
                <w:lang w:val="es-419" w:eastAsia="es-419"/>
              </w:rPr>
              <w:t>Sistema desarrollado</w:t>
            </w:r>
          </w:p>
        </w:tc>
        <w:tc>
          <w:tcPr>
            <w:tcW w:w="1558" w:type="dxa"/>
            <w:vAlign w:val="center"/>
            <w:hideMark/>
          </w:tcPr>
          <w:p w14:paraId="619EACFA" w14:textId="77777777" w:rsidR="00D270B1" w:rsidRPr="00D270B1" w:rsidRDefault="00D270B1" w:rsidP="009C637F">
            <w:pPr>
              <w:widowControl/>
              <w:autoSpaceDE/>
              <w:autoSpaceDN/>
              <w:spacing w:after="0" w:line="240" w:lineRule="auto"/>
              <w:jc w:val="center"/>
              <w:rPr>
                <w:b/>
                <w:bCs/>
                <w:sz w:val="22"/>
                <w:lang w:val="es-419" w:eastAsia="es-419"/>
              </w:rPr>
            </w:pPr>
            <w:r w:rsidRPr="00D270B1">
              <w:rPr>
                <w:b/>
                <w:bCs/>
                <w:sz w:val="22"/>
                <w:lang w:val="es-419" w:eastAsia="es-419"/>
              </w:rPr>
              <w:t>ThingSpeak</w:t>
            </w:r>
          </w:p>
        </w:tc>
        <w:tc>
          <w:tcPr>
            <w:tcW w:w="1556" w:type="dxa"/>
            <w:vAlign w:val="center"/>
            <w:hideMark/>
          </w:tcPr>
          <w:p w14:paraId="1F5EDA73" w14:textId="77777777" w:rsidR="00D270B1" w:rsidRPr="00D270B1" w:rsidRDefault="00D270B1" w:rsidP="009C637F">
            <w:pPr>
              <w:widowControl/>
              <w:autoSpaceDE/>
              <w:autoSpaceDN/>
              <w:spacing w:after="0" w:line="240" w:lineRule="auto"/>
              <w:jc w:val="center"/>
              <w:rPr>
                <w:b/>
                <w:bCs/>
                <w:sz w:val="22"/>
                <w:lang w:val="es-419" w:eastAsia="es-419"/>
              </w:rPr>
            </w:pPr>
            <w:r w:rsidRPr="00D270B1">
              <w:rPr>
                <w:b/>
                <w:bCs/>
                <w:sz w:val="22"/>
                <w:lang w:val="es-419" w:eastAsia="es-419"/>
              </w:rPr>
              <w:t>Blynk IoT</w:t>
            </w:r>
          </w:p>
        </w:tc>
        <w:tc>
          <w:tcPr>
            <w:tcW w:w="1569" w:type="dxa"/>
            <w:vAlign w:val="center"/>
            <w:hideMark/>
          </w:tcPr>
          <w:p w14:paraId="14EF2946" w14:textId="77777777" w:rsidR="00D270B1" w:rsidRPr="00D270B1" w:rsidRDefault="00D270B1" w:rsidP="009C637F">
            <w:pPr>
              <w:widowControl/>
              <w:autoSpaceDE/>
              <w:autoSpaceDN/>
              <w:spacing w:after="0" w:line="240" w:lineRule="auto"/>
              <w:jc w:val="center"/>
              <w:rPr>
                <w:b/>
                <w:bCs/>
                <w:sz w:val="22"/>
                <w:lang w:val="es-419" w:eastAsia="es-419"/>
              </w:rPr>
            </w:pPr>
            <w:r w:rsidRPr="00D270B1">
              <w:rPr>
                <w:b/>
                <w:bCs/>
                <w:sz w:val="22"/>
                <w:lang w:val="es-419" w:eastAsia="es-419"/>
              </w:rPr>
              <w:t>Adafruit IO</w:t>
            </w:r>
          </w:p>
        </w:tc>
      </w:tr>
      <w:tr w:rsidR="00D270B1" w:rsidRPr="00D270B1" w14:paraId="492A8DB6" w14:textId="77777777" w:rsidTr="008E5171">
        <w:trPr>
          <w:jc w:val="right"/>
        </w:trPr>
        <w:tc>
          <w:tcPr>
            <w:tcW w:w="2267" w:type="dxa"/>
            <w:vAlign w:val="center"/>
            <w:hideMark/>
          </w:tcPr>
          <w:p w14:paraId="7D0FE835"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HARDWARE</w:t>
            </w:r>
          </w:p>
        </w:tc>
        <w:tc>
          <w:tcPr>
            <w:tcW w:w="1555" w:type="dxa"/>
            <w:vAlign w:val="center"/>
            <w:hideMark/>
          </w:tcPr>
          <w:p w14:paraId="664C2F90"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13C9A053"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3918510A"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74E9D202"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1EED069F" w14:textId="77777777" w:rsidTr="008E5171">
        <w:trPr>
          <w:jc w:val="right"/>
        </w:trPr>
        <w:tc>
          <w:tcPr>
            <w:tcW w:w="2267" w:type="dxa"/>
            <w:vAlign w:val="center"/>
            <w:hideMark/>
          </w:tcPr>
          <w:p w14:paraId="008B6A0B"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Sensor</w:t>
            </w:r>
          </w:p>
        </w:tc>
        <w:tc>
          <w:tcPr>
            <w:tcW w:w="1555" w:type="dxa"/>
            <w:vAlign w:val="center"/>
            <w:hideMark/>
          </w:tcPr>
          <w:p w14:paraId="7F6FE330"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DHT22 (±0.5°C)</w:t>
            </w:r>
          </w:p>
        </w:tc>
        <w:tc>
          <w:tcPr>
            <w:tcW w:w="1558" w:type="dxa"/>
            <w:vAlign w:val="center"/>
            <w:hideMark/>
          </w:tcPr>
          <w:p w14:paraId="026B9550"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Compatible con DHT22</w:t>
            </w:r>
          </w:p>
        </w:tc>
        <w:tc>
          <w:tcPr>
            <w:tcW w:w="1556" w:type="dxa"/>
            <w:vAlign w:val="center"/>
            <w:hideMark/>
          </w:tcPr>
          <w:p w14:paraId="744BDA3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Compatible con DHT22</w:t>
            </w:r>
          </w:p>
        </w:tc>
        <w:tc>
          <w:tcPr>
            <w:tcW w:w="1569" w:type="dxa"/>
            <w:vAlign w:val="center"/>
            <w:hideMark/>
          </w:tcPr>
          <w:p w14:paraId="1CFFDDCF"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Compatible con DHT22</w:t>
            </w:r>
          </w:p>
        </w:tc>
      </w:tr>
      <w:tr w:rsidR="00D270B1" w:rsidRPr="00D270B1" w14:paraId="38922C35" w14:textId="77777777" w:rsidTr="008E5171">
        <w:trPr>
          <w:jc w:val="right"/>
        </w:trPr>
        <w:tc>
          <w:tcPr>
            <w:tcW w:w="2267" w:type="dxa"/>
            <w:vAlign w:val="center"/>
            <w:hideMark/>
          </w:tcPr>
          <w:p w14:paraId="0623D2FD"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Microcontrolador</w:t>
            </w:r>
          </w:p>
        </w:tc>
        <w:tc>
          <w:tcPr>
            <w:tcW w:w="1555" w:type="dxa"/>
            <w:vAlign w:val="center"/>
            <w:hideMark/>
          </w:tcPr>
          <w:p w14:paraId="2761E37E"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ESP32</w:t>
            </w:r>
          </w:p>
        </w:tc>
        <w:tc>
          <w:tcPr>
            <w:tcW w:w="1558" w:type="dxa"/>
            <w:vAlign w:val="center"/>
            <w:hideMark/>
          </w:tcPr>
          <w:p w14:paraId="7161195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ESP32/Arduino</w:t>
            </w:r>
          </w:p>
        </w:tc>
        <w:tc>
          <w:tcPr>
            <w:tcW w:w="1556" w:type="dxa"/>
            <w:vAlign w:val="center"/>
            <w:hideMark/>
          </w:tcPr>
          <w:p w14:paraId="3516CE4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ESP32/Arduino</w:t>
            </w:r>
          </w:p>
        </w:tc>
        <w:tc>
          <w:tcPr>
            <w:tcW w:w="1569" w:type="dxa"/>
            <w:vAlign w:val="center"/>
            <w:hideMark/>
          </w:tcPr>
          <w:p w14:paraId="46F4CE11"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ESP32/Arduino</w:t>
            </w:r>
          </w:p>
        </w:tc>
      </w:tr>
      <w:tr w:rsidR="00D270B1" w:rsidRPr="00D270B1" w14:paraId="6ED7C40B" w14:textId="77777777" w:rsidTr="008E5171">
        <w:trPr>
          <w:jc w:val="right"/>
        </w:trPr>
        <w:tc>
          <w:tcPr>
            <w:tcW w:w="2267" w:type="dxa"/>
            <w:vAlign w:val="center"/>
            <w:hideMark/>
          </w:tcPr>
          <w:p w14:paraId="5AB6B269"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Costo hardware</w:t>
            </w:r>
          </w:p>
        </w:tc>
        <w:tc>
          <w:tcPr>
            <w:tcW w:w="1555" w:type="dxa"/>
            <w:vAlign w:val="center"/>
            <w:hideMark/>
          </w:tcPr>
          <w:p w14:paraId="2DE75916" w14:textId="434CEEAC"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w:t>
            </w:r>
            <w:r w:rsidR="008E5171">
              <w:rPr>
                <w:sz w:val="22"/>
                <w:lang w:val="es-419" w:eastAsia="es-419"/>
              </w:rPr>
              <w:t>1958</w:t>
            </w:r>
          </w:p>
        </w:tc>
        <w:tc>
          <w:tcPr>
            <w:tcW w:w="1558" w:type="dxa"/>
            <w:vAlign w:val="center"/>
            <w:hideMark/>
          </w:tcPr>
          <w:p w14:paraId="1F516CE6"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~$25 USD</w:t>
            </w:r>
          </w:p>
        </w:tc>
        <w:tc>
          <w:tcPr>
            <w:tcW w:w="1556" w:type="dxa"/>
            <w:vAlign w:val="center"/>
            <w:hideMark/>
          </w:tcPr>
          <w:p w14:paraId="11CB671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~$25 USD</w:t>
            </w:r>
          </w:p>
        </w:tc>
        <w:tc>
          <w:tcPr>
            <w:tcW w:w="1569" w:type="dxa"/>
            <w:vAlign w:val="center"/>
            <w:hideMark/>
          </w:tcPr>
          <w:p w14:paraId="433F4F73"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~$25 USD</w:t>
            </w:r>
          </w:p>
        </w:tc>
      </w:tr>
      <w:tr w:rsidR="00D270B1" w:rsidRPr="00D270B1" w14:paraId="26AB0DC6" w14:textId="77777777" w:rsidTr="008E5171">
        <w:trPr>
          <w:jc w:val="right"/>
        </w:trPr>
        <w:tc>
          <w:tcPr>
            <w:tcW w:w="2267" w:type="dxa"/>
            <w:vAlign w:val="center"/>
            <w:hideMark/>
          </w:tcPr>
          <w:p w14:paraId="6688CEF5"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CONECTIVIDAD</w:t>
            </w:r>
          </w:p>
        </w:tc>
        <w:tc>
          <w:tcPr>
            <w:tcW w:w="1555" w:type="dxa"/>
            <w:vAlign w:val="center"/>
            <w:hideMark/>
          </w:tcPr>
          <w:p w14:paraId="29787BAD"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0E2D5A31"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7CE9C212"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2EC71630"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28D38952" w14:textId="77777777" w:rsidTr="008E5171">
        <w:trPr>
          <w:jc w:val="right"/>
        </w:trPr>
        <w:tc>
          <w:tcPr>
            <w:tcW w:w="2267" w:type="dxa"/>
            <w:vAlign w:val="center"/>
            <w:hideMark/>
          </w:tcPr>
          <w:p w14:paraId="0B3C32B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Protocolo</w:t>
            </w:r>
          </w:p>
        </w:tc>
        <w:tc>
          <w:tcPr>
            <w:tcW w:w="1555" w:type="dxa"/>
            <w:vAlign w:val="center"/>
            <w:hideMark/>
          </w:tcPr>
          <w:p w14:paraId="1F721210"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WiFi 802.11n</w:t>
            </w:r>
          </w:p>
        </w:tc>
        <w:tc>
          <w:tcPr>
            <w:tcW w:w="1558" w:type="dxa"/>
            <w:vAlign w:val="center"/>
            <w:hideMark/>
          </w:tcPr>
          <w:p w14:paraId="762BAE26"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WiFi/Ethernet</w:t>
            </w:r>
          </w:p>
        </w:tc>
        <w:tc>
          <w:tcPr>
            <w:tcW w:w="1556" w:type="dxa"/>
            <w:vAlign w:val="center"/>
            <w:hideMark/>
          </w:tcPr>
          <w:p w14:paraId="04C4ECCE"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WiFi/Bluetooth</w:t>
            </w:r>
          </w:p>
        </w:tc>
        <w:tc>
          <w:tcPr>
            <w:tcW w:w="1569" w:type="dxa"/>
            <w:vAlign w:val="center"/>
            <w:hideMark/>
          </w:tcPr>
          <w:p w14:paraId="11BD5E33"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WiFi/Ethernet</w:t>
            </w:r>
          </w:p>
        </w:tc>
      </w:tr>
      <w:tr w:rsidR="00D270B1" w:rsidRPr="00D270B1" w14:paraId="5A9D7DAA" w14:textId="77777777" w:rsidTr="008E5171">
        <w:trPr>
          <w:jc w:val="right"/>
        </w:trPr>
        <w:tc>
          <w:tcPr>
            <w:tcW w:w="2267" w:type="dxa"/>
            <w:vAlign w:val="center"/>
            <w:hideMark/>
          </w:tcPr>
          <w:p w14:paraId="5647CA82"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Confiabilidad</w:t>
            </w:r>
          </w:p>
        </w:tc>
        <w:tc>
          <w:tcPr>
            <w:tcW w:w="1555" w:type="dxa"/>
            <w:vAlign w:val="center"/>
            <w:hideMark/>
          </w:tcPr>
          <w:p w14:paraId="1B30AE27"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96.4%</w:t>
            </w:r>
          </w:p>
        </w:tc>
        <w:tc>
          <w:tcPr>
            <w:tcW w:w="1558" w:type="dxa"/>
            <w:vAlign w:val="center"/>
            <w:hideMark/>
          </w:tcPr>
          <w:p w14:paraId="3595C83D"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~98%</w:t>
            </w:r>
          </w:p>
        </w:tc>
        <w:tc>
          <w:tcPr>
            <w:tcW w:w="1556" w:type="dxa"/>
            <w:vAlign w:val="center"/>
            <w:hideMark/>
          </w:tcPr>
          <w:p w14:paraId="4E2F9D3B"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~97%</w:t>
            </w:r>
          </w:p>
        </w:tc>
        <w:tc>
          <w:tcPr>
            <w:tcW w:w="1569" w:type="dxa"/>
            <w:vAlign w:val="center"/>
            <w:hideMark/>
          </w:tcPr>
          <w:p w14:paraId="13AFCECE"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~96%</w:t>
            </w:r>
          </w:p>
        </w:tc>
      </w:tr>
      <w:tr w:rsidR="00D270B1" w:rsidRPr="00D270B1" w14:paraId="619D2414" w14:textId="77777777" w:rsidTr="008E5171">
        <w:trPr>
          <w:jc w:val="right"/>
        </w:trPr>
        <w:tc>
          <w:tcPr>
            <w:tcW w:w="2267" w:type="dxa"/>
            <w:vAlign w:val="center"/>
            <w:hideMark/>
          </w:tcPr>
          <w:p w14:paraId="66EAD1E0"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Alcance típico</w:t>
            </w:r>
          </w:p>
        </w:tc>
        <w:tc>
          <w:tcPr>
            <w:tcW w:w="1555" w:type="dxa"/>
            <w:vAlign w:val="center"/>
            <w:hideMark/>
          </w:tcPr>
          <w:p w14:paraId="59826686"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20m interior</w:t>
            </w:r>
          </w:p>
        </w:tc>
        <w:tc>
          <w:tcPr>
            <w:tcW w:w="1558" w:type="dxa"/>
            <w:vAlign w:val="center"/>
            <w:hideMark/>
          </w:tcPr>
          <w:p w14:paraId="7AA40EF3"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20m interior</w:t>
            </w:r>
          </w:p>
        </w:tc>
        <w:tc>
          <w:tcPr>
            <w:tcW w:w="1556" w:type="dxa"/>
            <w:vAlign w:val="center"/>
            <w:hideMark/>
          </w:tcPr>
          <w:p w14:paraId="02DE6C2E"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20m interior</w:t>
            </w:r>
          </w:p>
        </w:tc>
        <w:tc>
          <w:tcPr>
            <w:tcW w:w="1569" w:type="dxa"/>
            <w:vAlign w:val="center"/>
            <w:hideMark/>
          </w:tcPr>
          <w:p w14:paraId="29E8C368"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20m interior</w:t>
            </w:r>
          </w:p>
        </w:tc>
      </w:tr>
      <w:tr w:rsidR="00D270B1" w:rsidRPr="00D270B1" w14:paraId="106F52D9" w14:textId="77777777" w:rsidTr="008E5171">
        <w:trPr>
          <w:jc w:val="right"/>
        </w:trPr>
        <w:tc>
          <w:tcPr>
            <w:tcW w:w="2267" w:type="dxa"/>
            <w:vAlign w:val="center"/>
            <w:hideMark/>
          </w:tcPr>
          <w:p w14:paraId="647E060E"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ALMACENAMIENTO</w:t>
            </w:r>
          </w:p>
        </w:tc>
        <w:tc>
          <w:tcPr>
            <w:tcW w:w="1555" w:type="dxa"/>
            <w:vAlign w:val="center"/>
            <w:hideMark/>
          </w:tcPr>
          <w:p w14:paraId="51BB2B6A"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147D63AB"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296548A7"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2DA0E49E"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6A716FE7" w14:textId="77777777" w:rsidTr="008E5171">
        <w:trPr>
          <w:jc w:val="right"/>
        </w:trPr>
        <w:tc>
          <w:tcPr>
            <w:tcW w:w="2267" w:type="dxa"/>
            <w:vAlign w:val="center"/>
            <w:hideMark/>
          </w:tcPr>
          <w:p w14:paraId="19CA1352"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Ubicación datos</w:t>
            </w:r>
          </w:p>
        </w:tc>
        <w:tc>
          <w:tcPr>
            <w:tcW w:w="1555" w:type="dxa"/>
            <w:vAlign w:val="center"/>
            <w:hideMark/>
          </w:tcPr>
          <w:p w14:paraId="7853E503"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MySQL propio</w:t>
            </w:r>
          </w:p>
        </w:tc>
        <w:tc>
          <w:tcPr>
            <w:tcW w:w="1558" w:type="dxa"/>
            <w:vAlign w:val="center"/>
            <w:hideMark/>
          </w:tcPr>
          <w:p w14:paraId="4585951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Cloud ThingSpeak</w:t>
            </w:r>
          </w:p>
        </w:tc>
        <w:tc>
          <w:tcPr>
            <w:tcW w:w="1556" w:type="dxa"/>
            <w:vAlign w:val="center"/>
            <w:hideMark/>
          </w:tcPr>
          <w:p w14:paraId="30B51D2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Cloud Blynk</w:t>
            </w:r>
          </w:p>
        </w:tc>
        <w:tc>
          <w:tcPr>
            <w:tcW w:w="1569" w:type="dxa"/>
            <w:vAlign w:val="center"/>
            <w:hideMark/>
          </w:tcPr>
          <w:p w14:paraId="2F2CF2F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Cloud Adafruit</w:t>
            </w:r>
          </w:p>
        </w:tc>
      </w:tr>
      <w:tr w:rsidR="00D270B1" w:rsidRPr="00D270B1" w14:paraId="0519F0CB" w14:textId="77777777" w:rsidTr="008E5171">
        <w:trPr>
          <w:jc w:val="right"/>
        </w:trPr>
        <w:tc>
          <w:tcPr>
            <w:tcW w:w="2267" w:type="dxa"/>
            <w:vAlign w:val="center"/>
            <w:hideMark/>
          </w:tcPr>
          <w:p w14:paraId="1CDED506"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Capacidad gratuita</w:t>
            </w:r>
          </w:p>
        </w:tc>
        <w:tc>
          <w:tcPr>
            <w:tcW w:w="1555" w:type="dxa"/>
            <w:vAlign w:val="center"/>
            <w:hideMark/>
          </w:tcPr>
          <w:p w14:paraId="2B9F146F"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Ilimitada</w:t>
            </w:r>
          </w:p>
        </w:tc>
        <w:tc>
          <w:tcPr>
            <w:tcW w:w="1558" w:type="dxa"/>
            <w:vAlign w:val="center"/>
            <w:hideMark/>
          </w:tcPr>
          <w:p w14:paraId="10DFA438"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3M mensajes/año</w:t>
            </w:r>
          </w:p>
        </w:tc>
        <w:tc>
          <w:tcPr>
            <w:tcW w:w="1556" w:type="dxa"/>
            <w:vAlign w:val="center"/>
            <w:hideMark/>
          </w:tcPr>
          <w:p w14:paraId="6EABAD2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 dispositivos</w:t>
            </w:r>
          </w:p>
        </w:tc>
        <w:tc>
          <w:tcPr>
            <w:tcW w:w="1569" w:type="dxa"/>
            <w:vAlign w:val="center"/>
            <w:hideMark/>
          </w:tcPr>
          <w:p w14:paraId="4B1F26A2"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10 feeds</w:t>
            </w:r>
          </w:p>
        </w:tc>
      </w:tr>
      <w:tr w:rsidR="00D270B1" w:rsidRPr="00D270B1" w14:paraId="41852BDB" w14:textId="77777777" w:rsidTr="008E5171">
        <w:trPr>
          <w:jc w:val="right"/>
        </w:trPr>
        <w:tc>
          <w:tcPr>
            <w:tcW w:w="2267" w:type="dxa"/>
            <w:vAlign w:val="center"/>
            <w:hideMark/>
          </w:tcPr>
          <w:p w14:paraId="4F374A5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Retención datos</w:t>
            </w:r>
          </w:p>
        </w:tc>
        <w:tc>
          <w:tcPr>
            <w:tcW w:w="1555" w:type="dxa"/>
            <w:vAlign w:val="center"/>
            <w:hideMark/>
          </w:tcPr>
          <w:p w14:paraId="172C37C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Ilimitada</w:t>
            </w:r>
          </w:p>
        </w:tc>
        <w:tc>
          <w:tcPr>
            <w:tcW w:w="1558" w:type="dxa"/>
            <w:vAlign w:val="center"/>
            <w:hideMark/>
          </w:tcPr>
          <w:p w14:paraId="1664F2BD"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Permanente</w:t>
            </w:r>
          </w:p>
        </w:tc>
        <w:tc>
          <w:tcPr>
            <w:tcW w:w="1556" w:type="dxa"/>
            <w:vAlign w:val="center"/>
            <w:hideMark/>
          </w:tcPr>
          <w:p w14:paraId="39C0F289"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1 año (free)</w:t>
            </w:r>
          </w:p>
        </w:tc>
        <w:tc>
          <w:tcPr>
            <w:tcW w:w="1569" w:type="dxa"/>
            <w:vAlign w:val="center"/>
            <w:hideMark/>
          </w:tcPr>
          <w:p w14:paraId="3A253C40"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Permanente</w:t>
            </w:r>
          </w:p>
        </w:tc>
      </w:tr>
      <w:tr w:rsidR="00D270B1" w:rsidRPr="00D270B1" w14:paraId="4FC70BF7" w14:textId="77777777" w:rsidTr="008E5171">
        <w:trPr>
          <w:jc w:val="right"/>
        </w:trPr>
        <w:tc>
          <w:tcPr>
            <w:tcW w:w="2267" w:type="dxa"/>
            <w:vAlign w:val="center"/>
            <w:hideMark/>
          </w:tcPr>
          <w:p w14:paraId="2CF04AC6"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Exportación</w:t>
            </w:r>
          </w:p>
        </w:tc>
        <w:tc>
          <w:tcPr>
            <w:tcW w:w="1555" w:type="dxa"/>
            <w:vAlign w:val="center"/>
            <w:hideMark/>
          </w:tcPr>
          <w:p w14:paraId="19715C1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Excel (XLSX)</w:t>
            </w:r>
          </w:p>
        </w:tc>
        <w:tc>
          <w:tcPr>
            <w:tcW w:w="1558" w:type="dxa"/>
            <w:vAlign w:val="center"/>
            <w:hideMark/>
          </w:tcPr>
          <w:p w14:paraId="2CE6566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CSV, JSON, XML</w:t>
            </w:r>
          </w:p>
        </w:tc>
        <w:tc>
          <w:tcPr>
            <w:tcW w:w="1556" w:type="dxa"/>
            <w:vAlign w:val="center"/>
            <w:hideMark/>
          </w:tcPr>
          <w:p w14:paraId="1B8DF09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CSV</w:t>
            </w:r>
          </w:p>
        </w:tc>
        <w:tc>
          <w:tcPr>
            <w:tcW w:w="1569" w:type="dxa"/>
            <w:vAlign w:val="center"/>
            <w:hideMark/>
          </w:tcPr>
          <w:p w14:paraId="2F544AD1"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CSV, JSON</w:t>
            </w:r>
          </w:p>
        </w:tc>
      </w:tr>
      <w:tr w:rsidR="00D270B1" w:rsidRPr="00D270B1" w14:paraId="7E549CAD" w14:textId="77777777" w:rsidTr="008E5171">
        <w:trPr>
          <w:jc w:val="right"/>
        </w:trPr>
        <w:tc>
          <w:tcPr>
            <w:tcW w:w="2267" w:type="dxa"/>
            <w:vAlign w:val="center"/>
            <w:hideMark/>
          </w:tcPr>
          <w:p w14:paraId="2222ECFB"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VISUALIZACIÓN</w:t>
            </w:r>
          </w:p>
        </w:tc>
        <w:tc>
          <w:tcPr>
            <w:tcW w:w="1555" w:type="dxa"/>
            <w:vAlign w:val="center"/>
            <w:hideMark/>
          </w:tcPr>
          <w:p w14:paraId="30EA2264"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21361B90"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33CC36DC"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3C615DB4"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5229BAEF" w14:textId="77777777" w:rsidTr="008E5171">
        <w:trPr>
          <w:jc w:val="right"/>
        </w:trPr>
        <w:tc>
          <w:tcPr>
            <w:tcW w:w="2267" w:type="dxa"/>
            <w:vAlign w:val="center"/>
            <w:hideMark/>
          </w:tcPr>
          <w:p w14:paraId="0F0B945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Plataforma</w:t>
            </w:r>
          </w:p>
        </w:tc>
        <w:tc>
          <w:tcPr>
            <w:tcW w:w="1555" w:type="dxa"/>
            <w:vAlign w:val="center"/>
            <w:hideMark/>
          </w:tcPr>
          <w:p w14:paraId="4A46418B"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Web responsive</w:t>
            </w:r>
          </w:p>
        </w:tc>
        <w:tc>
          <w:tcPr>
            <w:tcW w:w="1558" w:type="dxa"/>
            <w:vAlign w:val="center"/>
            <w:hideMark/>
          </w:tcPr>
          <w:p w14:paraId="044D41F9"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Web</w:t>
            </w:r>
          </w:p>
        </w:tc>
        <w:tc>
          <w:tcPr>
            <w:tcW w:w="1556" w:type="dxa"/>
            <w:vAlign w:val="center"/>
            <w:hideMark/>
          </w:tcPr>
          <w:p w14:paraId="22E8A41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Web + App móvil</w:t>
            </w:r>
          </w:p>
        </w:tc>
        <w:tc>
          <w:tcPr>
            <w:tcW w:w="1569" w:type="dxa"/>
            <w:vAlign w:val="center"/>
            <w:hideMark/>
          </w:tcPr>
          <w:p w14:paraId="51EB7D10"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Web + App móvil</w:t>
            </w:r>
          </w:p>
        </w:tc>
      </w:tr>
      <w:tr w:rsidR="00D270B1" w:rsidRPr="00D270B1" w14:paraId="0D79361E" w14:textId="77777777" w:rsidTr="008E5171">
        <w:trPr>
          <w:jc w:val="right"/>
        </w:trPr>
        <w:tc>
          <w:tcPr>
            <w:tcW w:w="2267" w:type="dxa"/>
            <w:vAlign w:val="center"/>
            <w:hideMark/>
          </w:tcPr>
          <w:p w14:paraId="25F540C9"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Gráficas</w:t>
            </w:r>
          </w:p>
        </w:tc>
        <w:tc>
          <w:tcPr>
            <w:tcW w:w="1555" w:type="dxa"/>
            <w:vAlign w:val="center"/>
            <w:hideMark/>
          </w:tcPr>
          <w:p w14:paraId="4CC33051"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Highcharts</w:t>
            </w:r>
          </w:p>
        </w:tc>
        <w:tc>
          <w:tcPr>
            <w:tcW w:w="1558" w:type="dxa"/>
            <w:vAlign w:val="center"/>
            <w:hideMark/>
          </w:tcPr>
          <w:p w14:paraId="7721705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MATLAB plots</w:t>
            </w:r>
          </w:p>
        </w:tc>
        <w:tc>
          <w:tcPr>
            <w:tcW w:w="1556" w:type="dxa"/>
            <w:vAlign w:val="center"/>
            <w:hideMark/>
          </w:tcPr>
          <w:p w14:paraId="58DF7612"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Widgets personalizables</w:t>
            </w:r>
          </w:p>
        </w:tc>
        <w:tc>
          <w:tcPr>
            <w:tcW w:w="1569" w:type="dxa"/>
            <w:vAlign w:val="center"/>
            <w:hideMark/>
          </w:tcPr>
          <w:p w14:paraId="0FC180D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Simple charts</w:t>
            </w:r>
          </w:p>
        </w:tc>
      </w:tr>
      <w:tr w:rsidR="00D270B1" w:rsidRPr="00D270B1" w14:paraId="04807B4C" w14:textId="77777777" w:rsidTr="008E5171">
        <w:trPr>
          <w:jc w:val="right"/>
        </w:trPr>
        <w:tc>
          <w:tcPr>
            <w:tcW w:w="2267" w:type="dxa"/>
            <w:vAlign w:val="center"/>
            <w:hideMark/>
          </w:tcPr>
          <w:p w14:paraId="7E1DC73B"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Dashboard</w:t>
            </w:r>
          </w:p>
        </w:tc>
        <w:tc>
          <w:tcPr>
            <w:tcW w:w="1555" w:type="dxa"/>
            <w:vAlign w:val="center"/>
            <w:hideMark/>
          </w:tcPr>
          <w:p w14:paraId="57711453"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Personalizable</w:t>
            </w:r>
          </w:p>
        </w:tc>
        <w:tc>
          <w:tcPr>
            <w:tcW w:w="1558" w:type="dxa"/>
            <w:vAlign w:val="center"/>
            <w:hideMark/>
          </w:tcPr>
          <w:p w14:paraId="28259197"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Personalizable</w:t>
            </w:r>
          </w:p>
        </w:tc>
        <w:tc>
          <w:tcPr>
            <w:tcW w:w="1556" w:type="dxa"/>
            <w:vAlign w:val="center"/>
            <w:hideMark/>
          </w:tcPr>
          <w:p w14:paraId="444F14BD"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Muy personalizable</w:t>
            </w:r>
          </w:p>
        </w:tc>
        <w:tc>
          <w:tcPr>
            <w:tcW w:w="1569" w:type="dxa"/>
            <w:vAlign w:val="center"/>
            <w:hideMark/>
          </w:tcPr>
          <w:p w14:paraId="28DB6A0F"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Personalizable</w:t>
            </w:r>
          </w:p>
        </w:tc>
      </w:tr>
      <w:tr w:rsidR="00D270B1" w:rsidRPr="00D270B1" w14:paraId="7463D097" w14:textId="77777777" w:rsidTr="008E5171">
        <w:trPr>
          <w:jc w:val="right"/>
        </w:trPr>
        <w:tc>
          <w:tcPr>
            <w:tcW w:w="2267" w:type="dxa"/>
            <w:vAlign w:val="center"/>
            <w:hideMark/>
          </w:tcPr>
          <w:p w14:paraId="5006CEC7"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Actualización</w:t>
            </w:r>
          </w:p>
        </w:tc>
        <w:tc>
          <w:tcPr>
            <w:tcW w:w="1555" w:type="dxa"/>
            <w:vAlign w:val="center"/>
            <w:hideMark/>
          </w:tcPr>
          <w:p w14:paraId="30377CA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60s (configurable)</w:t>
            </w:r>
          </w:p>
        </w:tc>
        <w:tc>
          <w:tcPr>
            <w:tcW w:w="1558" w:type="dxa"/>
            <w:vAlign w:val="center"/>
            <w:hideMark/>
          </w:tcPr>
          <w:p w14:paraId="5BB64D76"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15s (free), tiempo real (pago)</w:t>
            </w:r>
          </w:p>
        </w:tc>
        <w:tc>
          <w:tcPr>
            <w:tcW w:w="1556" w:type="dxa"/>
            <w:vAlign w:val="center"/>
            <w:hideMark/>
          </w:tcPr>
          <w:p w14:paraId="7BC6A18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Tiempo real</w:t>
            </w:r>
          </w:p>
        </w:tc>
        <w:tc>
          <w:tcPr>
            <w:tcW w:w="1569" w:type="dxa"/>
            <w:vAlign w:val="center"/>
            <w:hideMark/>
          </w:tcPr>
          <w:p w14:paraId="0E307777"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30s (free)</w:t>
            </w:r>
          </w:p>
        </w:tc>
      </w:tr>
      <w:tr w:rsidR="00D270B1" w:rsidRPr="00D270B1" w14:paraId="40CFFE3A" w14:textId="77777777" w:rsidTr="008E5171">
        <w:trPr>
          <w:jc w:val="right"/>
        </w:trPr>
        <w:tc>
          <w:tcPr>
            <w:tcW w:w="2267" w:type="dxa"/>
            <w:vAlign w:val="center"/>
            <w:hideMark/>
          </w:tcPr>
          <w:p w14:paraId="3446322F"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ALERTAS</w:t>
            </w:r>
          </w:p>
        </w:tc>
        <w:tc>
          <w:tcPr>
            <w:tcW w:w="1555" w:type="dxa"/>
            <w:vAlign w:val="center"/>
            <w:hideMark/>
          </w:tcPr>
          <w:p w14:paraId="03FFFC56"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0E8018C1"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63426FB7"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06C4A3E3"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36034D4A" w14:textId="77777777" w:rsidTr="008E5171">
        <w:trPr>
          <w:jc w:val="right"/>
        </w:trPr>
        <w:tc>
          <w:tcPr>
            <w:tcW w:w="2267" w:type="dxa"/>
            <w:vAlign w:val="center"/>
            <w:hideMark/>
          </w:tcPr>
          <w:p w14:paraId="0658CAD8"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Notificaciones</w:t>
            </w:r>
          </w:p>
        </w:tc>
        <w:tc>
          <w:tcPr>
            <w:tcW w:w="1555" w:type="dxa"/>
            <w:vAlign w:val="center"/>
            <w:hideMark/>
          </w:tcPr>
          <w:p w14:paraId="176A76CB"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No implementado</w:t>
            </w:r>
          </w:p>
        </w:tc>
        <w:tc>
          <w:tcPr>
            <w:tcW w:w="1558" w:type="dxa"/>
            <w:vAlign w:val="center"/>
            <w:hideMark/>
          </w:tcPr>
          <w:p w14:paraId="6A5C17AB"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Email, webhooks</w:t>
            </w:r>
          </w:p>
        </w:tc>
        <w:tc>
          <w:tcPr>
            <w:tcW w:w="1556" w:type="dxa"/>
            <w:vAlign w:val="center"/>
            <w:hideMark/>
          </w:tcPr>
          <w:p w14:paraId="6A04F7B9"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Push, email, SMS</w:t>
            </w:r>
          </w:p>
        </w:tc>
        <w:tc>
          <w:tcPr>
            <w:tcW w:w="1569" w:type="dxa"/>
            <w:vAlign w:val="center"/>
            <w:hideMark/>
          </w:tcPr>
          <w:p w14:paraId="5BA07708"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Email, webhooks</w:t>
            </w:r>
          </w:p>
        </w:tc>
      </w:tr>
      <w:tr w:rsidR="00D270B1" w:rsidRPr="00D270B1" w14:paraId="2AADA533" w14:textId="77777777" w:rsidTr="008E5171">
        <w:trPr>
          <w:jc w:val="right"/>
        </w:trPr>
        <w:tc>
          <w:tcPr>
            <w:tcW w:w="2267" w:type="dxa"/>
            <w:vAlign w:val="center"/>
            <w:hideMark/>
          </w:tcPr>
          <w:p w14:paraId="37B8F27D"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Umbrales</w:t>
            </w:r>
          </w:p>
        </w:tc>
        <w:tc>
          <w:tcPr>
            <w:tcW w:w="1555" w:type="dxa"/>
            <w:vAlign w:val="center"/>
            <w:hideMark/>
          </w:tcPr>
          <w:p w14:paraId="4D3B80BF"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No</w:t>
            </w:r>
          </w:p>
        </w:tc>
        <w:tc>
          <w:tcPr>
            <w:tcW w:w="1558" w:type="dxa"/>
            <w:vAlign w:val="center"/>
            <w:hideMark/>
          </w:tcPr>
          <w:p w14:paraId="7EC70955"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56" w:type="dxa"/>
            <w:vAlign w:val="center"/>
            <w:hideMark/>
          </w:tcPr>
          <w:p w14:paraId="34BDFBF0"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69" w:type="dxa"/>
            <w:vAlign w:val="center"/>
            <w:hideMark/>
          </w:tcPr>
          <w:p w14:paraId="7776FBFA"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r>
      <w:tr w:rsidR="00D270B1" w:rsidRPr="00D270B1" w14:paraId="2CE6DD22" w14:textId="77777777" w:rsidTr="008E5171">
        <w:trPr>
          <w:jc w:val="right"/>
        </w:trPr>
        <w:tc>
          <w:tcPr>
            <w:tcW w:w="2267" w:type="dxa"/>
            <w:vAlign w:val="center"/>
            <w:hideMark/>
          </w:tcPr>
          <w:p w14:paraId="62A76746"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USABILIDAD</w:t>
            </w:r>
          </w:p>
        </w:tc>
        <w:tc>
          <w:tcPr>
            <w:tcW w:w="1555" w:type="dxa"/>
            <w:vAlign w:val="center"/>
            <w:hideMark/>
          </w:tcPr>
          <w:p w14:paraId="4B31C8CA"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4FF0B77C"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60BC0289"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27BA3097"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6DDEB7AB" w14:textId="77777777" w:rsidTr="008E5171">
        <w:trPr>
          <w:jc w:val="right"/>
        </w:trPr>
        <w:tc>
          <w:tcPr>
            <w:tcW w:w="2267" w:type="dxa"/>
            <w:vAlign w:val="center"/>
            <w:hideMark/>
          </w:tcPr>
          <w:p w14:paraId="2FBE37BF"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Instalación</w:t>
            </w:r>
          </w:p>
        </w:tc>
        <w:tc>
          <w:tcPr>
            <w:tcW w:w="1555" w:type="dxa"/>
            <w:vAlign w:val="center"/>
            <w:hideMark/>
          </w:tcPr>
          <w:p w14:paraId="2F6D5E6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Media (30-45 min)</w:t>
            </w:r>
          </w:p>
        </w:tc>
        <w:tc>
          <w:tcPr>
            <w:tcW w:w="1558" w:type="dxa"/>
            <w:vAlign w:val="center"/>
            <w:hideMark/>
          </w:tcPr>
          <w:p w14:paraId="11CC2C61"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Media (30 min)</w:t>
            </w:r>
          </w:p>
        </w:tc>
        <w:tc>
          <w:tcPr>
            <w:tcW w:w="1556" w:type="dxa"/>
            <w:vAlign w:val="center"/>
            <w:hideMark/>
          </w:tcPr>
          <w:p w14:paraId="60CF423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Fácil (15-20 min)</w:t>
            </w:r>
          </w:p>
        </w:tc>
        <w:tc>
          <w:tcPr>
            <w:tcW w:w="1569" w:type="dxa"/>
            <w:vAlign w:val="center"/>
            <w:hideMark/>
          </w:tcPr>
          <w:p w14:paraId="0A2CA5BB"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Media (25-30 min)</w:t>
            </w:r>
          </w:p>
        </w:tc>
      </w:tr>
      <w:tr w:rsidR="00D270B1" w:rsidRPr="00D270B1" w14:paraId="021A82FE" w14:textId="77777777" w:rsidTr="008E5171">
        <w:trPr>
          <w:jc w:val="right"/>
        </w:trPr>
        <w:tc>
          <w:tcPr>
            <w:tcW w:w="2267" w:type="dxa"/>
            <w:vAlign w:val="center"/>
            <w:hideMark/>
          </w:tcPr>
          <w:p w14:paraId="143918EE"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Configuración</w:t>
            </w:r>
          </w:p>
        </w:tc>
        <w:tc>
          <w:tcPr>
            <w:tcW w:w="1555" w:type="dxa"/>
            <w:vAlign w:val="center"/>
            <w:hideMark/>
          </w:tcPr>
          <w:p w14:paraId="6D7E1509"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Código Arduino</w:t>
            </w:r>
          </w:p>
        </w:tc>
        <w:tc>
          <w:tcPr>
            <w:tcW w:w="1558" w:type="dxa"/>
            <w:vAlign w:val="center"/>
            <w:hideMark/>
          </w:tcPr>
          <w:p w14:paraId="18F9EB6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Código Arduino</w:t>
            </w:r>
          </w:p>
        </w:tc>
        <w:tc>
          <w:tcPr>
            <w:tcW w:w="1556" w:type="dxa"/>
            <w:vAlign w:val="center"/>
            <w:hideMark/>
          </w:tcPr>
          <w:p w14:paraId="46C8FFC6"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App no-code + código</w:t>
            </w:r>
          </w:p>
        </w:tc>
        <w:tc>
          <w:tcPr>
            <w:tcW w:w="1569" w:type="dxa"/>
            <w:vAlign w:val="center"/>
            <w:hideMark/>
          </w:tcPr>
          <w:p w14:paraId="28092699"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Código Arduino</w:t>
            </w:r>
          </w:p>
        </w:tc>
      </w:tr>
      <w:tr w:rsidR="00D270B1" w:rsidRPr="00D270B1" w14:paraId="5982E80B" w14:textId="77777777" w:rsidTr="008E5171">
        <w:trPr>
          <w:jc w:val="right"/>
        </w:trPr>
        <w:tc>
          <w:tcPr>
            <w:tcW w:w="2267" w:type="dxa"/>
            <w:vAlign w:val="center"/>
            <w:hideMark/>
          </w:tcPr>
          <w:p w14:paraId="4E2001B8"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Curva aprendizaje</w:t>
            </w:r>
          </w:p>
        </w:tc>
        <w:tc>
          <w:tcPr>
            <w:tcW w:w="1555" w:type="dxa"/>
            <w:vAlign w:val="center"/>
            <w:hideMark/>
          </w:tcPr>
          <w:p w14:paraId="3CEED992"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Media</w:t>
            </w:r>
          </w:p>
        </w:tc>
        <w:tc>
          <w:tcPr>
            <w:tcW w:w="1558" w:type="dxa"/>
            <w:vAlign w:val="center"/>
            <w:hideMark/>
          </w:tcPr>
          <w:p w14:paraId="321D8BD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Media-Alta (MATLAB)</w:t>
            </w:r>
          </w:p>
        </w:tc>
        <w:tc>
          <w:tcPr>
            <w:tcW w:w="1556" w:type="dxa"/>
            <w:vAlign w:val="center"/>
            <w:hideMark/>
          </w:tcPr>
          <w:p w14:paraId="328A436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Baja</w:t>
            </w:r>
          </w:p>
        </w:tc>
        <w:tc>
          <w:tcPr>
            <w:tcW w:w="1569" w:type="dxa"/>
            <w:vAlign w:val="center"/>
            <w:hideMark/>
          </w:tcPr>
          <w:p w14:paraId="7D484B6F"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Media</w:t>
            </w:r>
          </w:p>
        </w:tc>
      </w:tr>
      <w:tr w:rsidR="00D270B1" w:rsidRPr="00D270B1" w14:paraId="64D591AE" w14:textId="77777777" w:rsidTr="008E5171">
        <w:trPr>
          <w:jc w:val="right"/>
        </w:trPr>
        <w:tc>
          <w:tcPr>
            <w:tcW w:w="2267" w:type="dxa"/>
            <w:vAlign w:val="center"/>
            <w:hideMark/>
          </w:tcPr>
          <w:p w14:paraId="0E0CDE9E"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Documentación</w:t>
            </w:r>
          </w:p>
        </w:tc>
        <w:tc>
          <w:tcPr>
            <w:tcW w:w="1555" w:type="dxa"/>
            <w:vAlign w:val="center"/>
            <w:hideMark/>
          </w:tcPr>
          <w:p w14:paraId="1EC5071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Proyecto específico</w:t>
            </w:r>
          </w:p>
        </w:tc>
        <w:tc>
          <w:tcPr>
            <w:tcW w:w="1558" w:type="dxa"/>
            <w:vAlign w:val="center"/>
            <w:hideMark/>
          </w:tcPr>
          <w:p w14:paraId="07AE30AA"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Excelente</w:t>
            </w:r>
          </w:p>
        </w:tc>
        <w:tc>
          <w:tcPr>
            <w:tcW w:w="1556" w:type="dxa"/>
            <w:vAlign w:val="center"/>
            <w:hideMark/>
          </w:tcPr>
          <w:p w14:paraId="408D906C"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Buena</w:t>
            </w:r>
          </w:p>
        </w:tc>
        <w:tc>
          <w:tcPr>
            <w:tcW w:w="1569" w:type="dxa"/>
            <w:vAlign w:val="center"/>
            <w:hideMark/>
          </w:tcPr>
          <w:p w14:paraId="11EA4E96"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Buena</w:t>
            </w:r>
          </w:p>
        </w:tc>
      </w:tr>
      <w:tr w:rsidR="00D270B1" w:rsidRPr="00D270B1" w14:paraId="2B93C7BB" w14:textId="77777777" w:rsidTr="008E5171">
        <w:trPr>
          <w:jc w:val="right"/>
        </w:trPr>
        <w:tc>
          <w:tcPr>
            <w:tcW w:w="2267" w:type="dxa"/>
            <w:vAlign w:val="center"/>
            <w:hideMark/>
          </w:tcPr>
          <w:p w14:paraId="70429B19"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COSTOS</w:t>
            </w:r>
          </w:p>
        </w:tc>
        <w:tc>
          <w:tcPr>
            <w:tcW w:w="1555" w:type="dxa"/>
            <w:vAlign w:val="center"/>
            <w:hideMark/>
          </w:tcPr>
          <w:p w14:paraId="4644F495"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5E67E48C"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52B7C8B1"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6F9B1579"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601130AB" w14:textId="77777777" w:rsidTr="008E5171">
        <w:trPr>
          <w:jc w:val="right"/>
        </w:trPr>
        <w:tc>
          <w:tcPr>
            <w:tcW w:w="2267" w:type="dxa"/>
            <w:vAlign w:val="center"/>
            <w:hideMark/>
          </w:tcPr>
          <w:p w14:paraId="5F6225AD"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Costo inicial</w:t>
            </w:r>
          </w:p>
        </w:tc>
        <w:tc>
          <w:tcPr>
            <w:tcW w:w="1555" w:type="dxa"/>
            <w:vAlign w:val="center"/>
            <w:hideMark/>
          </w:tcPr>
          <w:p w14:paraId="534C486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~$25</w:t>
            </w:r>
          </w:p>
        </w:tc>
        <w:tc>
          <w:tcPr>
            <w:tcW w:w="1558" w:type="dxa"/>
            <w:vAlign w:val="center"/>
            <w:hideMark/>
          </w:tcPr>
          <w:p w14:paraId="30822FC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~$25</w:t>
            </w:r>
          </w:p>
        </w:tc>
        <w:tc>
          <w:tcPr>
            <w:tcW w:w="1556" w:type="dxa"/>
            <w:vAlign w:val="center"/>
            <w:hideMark/>
          </w:tcPr>
          <w:p w14:paraId="0D6F73AF"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~$25</w:t>
            </w:r>
          </w:p>
        </w:tc>
        <w:tc>
          <w:tcPr>
            <w:tcW w:w="1569" w:type="dxa"/>
            <w:vAlign w:val="center"/>
            <w:hideMark/>
          </w:tcPr>
          <w:p w14:paraId="07B5AF42"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~$25</w:t>
            </w:r>
          </w:p>
        </w:tc>
      </w:tr>
      <w:tr w:rsidR="00D270B1" w:rsidRPr="00D270B1" w14:paraId="65FCBA64" w14:textId="77777777" w:rsidTr="008E5171">
        <w:trPr>
          <w:jc w:val="right"/>
        </w:trPr>
        <w:tc>
          <w:tcPr>
            <w:tcW w:w="2267" w:type="dxa"/>
            <w:vAlign w:val="center"/>
            <w:hideMark/>
          </w:tcPr>
          <w:p w14:paraId="0E850B1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Plan gratuito</w:t>
            </w:r>
          </w:p>
        </w:tc>
        <w:tc>
          <w:tcPr>
            <w:tcW w:w="1555" w:type="dxa"/>
            <w:vAlign w:val="center"/>
            <w:hideMark/>
          </w:tcPr>
          <w:p w14:paraId="2106DAE1"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 (todo)</w:t>
            </w:r>
          </w:p>
        </w:tc>
        <w:tc>
          <w:tcPr>
            <w:tcW w:w="1558" w:type="dxa"/>
            <w:vAlign w:val="center"/>
            <w:hideMark/>
          </w:tcPr>
          <w:p w14:paraId="1F07B0B3"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 (limitado)</w:t>
            </w:r>
          </w:p>
        </w:tc>
        <w:tc>
          <w:tcPr>
            <w:tcW w:w="1556" w:type="dxa"/>
            <w:vAlign w:val="center"/>
            <w:hideMark/>
          </w:tcPr>
          <w:p w14:paraId="05127708"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 (2 dispositivos)</w:t>
            </w:r>
          </w:p>
        </w:tc>
        <w:tc>
          <w:tcPr>
            <w:tcW w:w="1569" w:type="dxa"/>
            <w:vAlign w:val="center"/>
            <w:hideMark/>
          </w:tcPr>
          <w:p w14:paraId="306D23A2"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 (10 feeds)</w:t>
            </w:r>
          </w:p>
        </w:tc>
      </w:tr>
      <w:tr w:rsidR="00D270B1" w:rsidRPr="00D270B1" w14:paraId="2F076C24" w14:textId="77777777" w:rsidTr="008E5171">
        <w:trPr>
          <w:jc w:val="right"/>
        </w:trPr>
        <w:tc>
          <w:tcPr>
            <w:tcW w:w="2267" w:type="dxa"/>
            <w:vAlign w:val="center"/>
            <w:hideMark/>
          </w:tcPr>
          <w:p w14:paraId="2B87858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Plan mensual básico</w:t>
            </w:r>
          </w:p>
        </w:tc>
        <w:tc>
          <w:tcPr>
            <w:tcW w:w="1555" w:type="dxa"/>
            <w:vAlign w:val="center"/>
            <w:hideMark/>
          </w:tcPr>
          <w:p w14:paraId="091AD89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$0</w:t>
            </w:r>
          </w:p>
        </w:tc>
        <w:tc>
          <w:tcPr>
            <w:tcW w:w="1558" w:type="dxa"/>
            <w:vAlign w:val="center"/>
            <w:hideMark/>
          </w:tcPr>
          <w:p w14:paraId="65F43AC6"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$0 (free)</w:t>
            </w:r>
          </w:p>
        </w:tc>
        <w:tc>
          <w:tcPr>
            <w:tcW w:w="1556" w:type="dxa"/>
            <w:vAlign w:val="center"/>
            <w:hideMark/>
          </w:tcPr>
          <w:p w14:paraId="657FABE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$4.99/mes</w:t>
            </w:r>
          </w:p>
        </w:tc>
        <w:tc>
          <w:tcPr>
            <w:tcW w:w="1569" w:type="dxa"/>
            <w:vAlign w:val="center"/>
            <w:hideMark/>
          </w:tcPr>
          <w:p w14:paraId="6DF36F72"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$0 (free)</w:t>
            </w:r>
          </w:p>
        </w:tc>
      </w:tr>
      <w:tr w:rsidR="00D270B1" w:rsidRPr="00D270B1" w14:paraId="343E6CD3" w14:textId="77777777" w:rsidTr="008E5171">
        <w:trPr>
          <w:jc w:val="right"/>
        </w:trPr>
        <w:tc>
          <w:tcPr>
            <w:tcW w:w="2267" w:type="dxa"/>
            <w:vAlign w:val="center"/>
            <w:hideMark/>
          </w:tcPr>
          <w:p w14:paraId="4ACC6124"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Plan anual básico</w:t>
            </w:r>
          </w:p>
        </w:tc>
        <w:tc>
          <w:tcPr>
            <w:tcW w:w="1555" w:type="dxa"/>
            <w:vAlign w:val="center"/>
            <w:hideMark/>
          </w:tcPr>
          <w:p w14:paraId="1DB78789"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$0</w:t>
            </w:r>
          </w:p>
        </w:tc>
        <w:tc>
          <w:tcPr>
            <w:tcW w:w="1558" w:type="dxa"/>
            <w:vAlign w:val="center"/>
            <w:hideMark/>
          </w:tcPr>
          <w:p w14:paraId="24D74400"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$0</w:t>
            </w:r>
          </w:p>
        </w:tc>
        <w:tc>
          <w:tcPr>
            <w:tcW w:w="1556" w:type="dxa"/>
            <w:vAlign w:val="center"/>
            <w:hideMark/>
          </w:tcPr>
          <w:p w14:paraId="71587470"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$49.99/año</w:t>
            </w:r>
          </w:p>
        </w:tc>
        <w:tc>
          <w:tcPr>
            <w:tcW w:w="1569" w:type="dxa"/>
            <w:vAlign w:val="center"/>
            <w:hideMark/>
          </w:tcPr>
          <w:p w14:paraId="6977CE9E"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$0</w:t>
            </w:r>
          </w:p>
        </w:tc>
      </w:tr>
      <w:tr w:rsidR="00D270B1" w:rsidRPr="00D270B1" w14:paraId="7F3BB332" w14:textId="77777777" w:rsidTr="008E5171">
        <w:trPr>
          <w:jc w:val="right"/>
        </w:trPr>
        <w:tc>
          <w:tcPr>
            <w:tcW w:w="2267" w:type="dxa"/>
            <w:vAlign w:val="center"/>
            <w:hideMark/>
          </w:tcPr>
          <w:p w14:paraId="59E1A3EE"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Plan profesional</w:t>
            </w:r>
          </w:p>
        </w:tc>
        <w:tc>
          <w:tcPr>
            <w:tcW w:w="1555" w:type="dxa"/>
            <w:vAlign w:val="center"/>
            <w:hideMark/>
          </w:tcPr>
          <w:p w14:paraId="405AD407"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N/A</w:t>
            </w:r>
          </w:p>
        </w:tc>
        <w:tc>
          <w:tcPr>
            <w:tcW w:w="1558" w:type="dxa"/>
            <w:vAlign w:val="center"/>
            <w:hideMark/>
          </w:tcPr>
          <w:p w14:paraId="7784DFF7"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$200/año</w:t>
            </w:r>
          </w:p>
        </w:tc>
        <w:tc>
          <w:tcPr>
            <w:tcW w:w="1556" w:type="dxa"/>
            <w:vAlign w:val="center"/>
            <w:hideMark/>
          </w:tcPr>
          <w:p w14:paraId="3F90F540"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$14.99/mes</w:t>
            </w:r>
          </w:p>
        </w:tc>
        <w:tc>
          <w:tcPr>
            <w:tcW w:w="1569" w:type="dxa"/>
            <w:vAlign w:val="center"/>
            <w:hideMark/>
          </w:tcPr>
          <w:p w14:paraId="371D6F18"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$10/mes</w:t>
            </w:r>
          </w:p>
        </w:tc>
      </w:tr>
      <w:tr w:rsidR="00D270B1" w:rsidRPr="00D270B1" w14:paraId="7C3D74BC" w14:textId="77777777" w:rsidTr="008E5171">
        <w:trPr>
          <w:jc w:val="right"/>
        </w:trPr>
        <w:tc>
          <w:tcPr>
            <w:tcW w:w="2267" w:type="dxa"/>
            <w:vAlign w:val="center"/>
            <w:hideMark/>
          </w:tcPr>
          <w:p w14:paraId="3056904F"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Hosting necesario</w:t>
            </w:r>
          </w:p>
        </w:tc>
        <w:tc>
          <w:tcPr>
            <w:tcW w:w="1555" w:type="dxa"/>
            <w:vAlign w:val="center"/>
            <w:hideMark/>
          </w:tcPr>
          <w:p w14:paraId="03EAE605"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 (~$3-5/mes)</w:t>
            </w:r>
          </w:p>
        </w:tc>
        <w:tc>
          <w:tcPr>
            <w:tcW w:w="1558" w:type="dxa"/>
            <w:vAlign w:val="center"/>
            <w:hideMark/>
          </w:tcPr>
          <w:p w14:paraId="6586ED96"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No</w:t>
            </w:r>
          </w:p>
        </w:tc>
        <w:tc>
          <w:tcPr>
            <w:tcW w:w="1556" w:type="dxa"/>
            <w:vAlign w:val="center"/>
            <w:hideMark/>
          </w:tcPr>
          <w:p w14:paraId="04556DEF"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No</w:t>
            </w:r>
          </w:p>
        </w:tc>
        <w:tc>
          <w:tcPr>
            <w:tcW w:w="1569" w:type="dxa"/>
            <w:vAlign w:val="center"/>
            <w:hideMark/>
          </w:tcPr>
          <w:p w14:paraId="5C672684"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No</w:t>
            </w:r>
          </w:p>
        </w:tc>
      </w:tr>
      <w:tr w:rsidR="00D270B1" w:rsidRPr="00D270B1" w14:paraId="4C786D43" w14:textId="77777777" w:rsidTr="008E5171">
        <w:trPr>
          <w:jc w:val="right"/>
        </w:trPr>
        <w:tc>
          <w:tcPr>
            <w:tcW w:w="2267" w:type="dxa"/>
            <w:vAlign w:val="center"/>
            <w:hideMark/>
          </w:tcPr>
          <w:p w14:paraId="5CB447E2"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COSTO TOTAL AÑO 1</w:t>
            </w:r>
          </w:p>
        </w:tc>
        <w:tc>
          <w:tcPr>
            <w:tcW w:w="1555" w:type="dxa"/>
            <w:vAlign w:val="center"/>
            <w:hideMark/>
          </w:tcPr>
          <w:p w14:paraId="0B367F0C"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~$61</w:t>
            </w:r>
          </w:p>
        </w:tc>
        <w:tc>
          <w:tcPr>
            <w:tcW w:w="1558" w:type="dxa"/>
            <w:vAlign w:val="center"/>
            <w:hideMark/>
          </w:tcPr>
          <w:p w14:paraId="44B4AFF3"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~$25</w:t>
            </w:r>
          </w:p>
        </w:tc>
        <w:tc>
          <w:tcPr>
            <w:tcW w:w="1556" w:type="dxa"/>
            <w:vAlign w:val="center"/>
            <w:hideMark/>
          </w:tcPr>
          <w:p w14:paraId="62CEC6C8"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~$75</w:t>
            </w:r>
          </w:p>
        </w:tc>
        <w:tc>
          <w:tcPr>
            <w:tcW w:w="1569" w:type="dxa"/>
            <w:vAlign w:val="center"/>
            <w:hideMark/>
          </w:tcPr>
          <w:p w14:paraId="31ACC7C4"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~$25</w:t>
            </w:r>
          </w:p>
        </w:tc>
      </w:tr>
      <w:tr w:rsidR="00D270B1" w:rsidRPr="00D270B1" w14:paraId="43F3AE5D" w14:textId="77777777" w:rsidTr="008E5171">
        <w:trPr>
          <w:jc w:val="right"/>
        </w:trPr>
        <w:tc>
          <w:tcPr>
            <w:tcW w:w="2267" w:type="dxa"/>
            <w:vAlign w:val="center"/>
            <w:hideMark/>
          </w:tcPr>
          <w:p w14:paraId="430492FC"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ESCALABILIDAD</w:t>
            </w:r>
          </w:p>
        </w:tc>
        <w:tc>
          <w:tcPr>
            <w:tcW w:w="1555" w:type="dxa"/>
            <w:vAlign w:val="center"/>
            <w:hideMark/>
          </w:tcPr>
          <w:p w14:paraId="218799C0"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6A222A2C"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3BB8C881"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3AF0D3A2"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2DBCF487" w14:textId="77777777" w:rsidTr="008E5171">
        <w:trPr>
          <w:jc w:val="right"/>
        </w:trPr>
        <w:tc>
          <w:tcPr>
            <w:tcW w:w="2267" w:type="dxa"/>
            <w:vAlign w:val="center"/>
            <w:hideMark/>
          </w:tcPr>
          <w:p w14:paraId="76750EAF"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Múltiples sensores</w:t>
            </w:r>
          </w:p>
        </w:tc>
        <w:tc>
          <w:tcPr>
            <w:tcW w:w="1555" w:type="dxa"/>
            <w:vAlign w:val="center"/>
            <w:hideMark/>
          </w:tcPr>
          <w:p w14:paraId="03C134CE"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 (código mod)</w:t>
            </w:r>
          </w:p>
        </w:tc>
        <w:tc>
          <w:tcPr>
            <w:tcW w:w="1558" w:type="dxa"/>
            <w:vAlign w:val="center"/>
            <w:hideMark/>
          </w:tcPr>
          <w:p w14:paraId="26138599"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Fácil</w:t>
            </w:r>
          </w:p>
        </w:tc>
        <w:tc>
          <w:tcPr>
            <w:tcW w:w="1556" w:type="dxa"/>
            <w:vAlign w:val="center"/>
            <w:hideMark/>
          </w:tcPr>
          <w:p w14:paraId="55F9125A"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Muy fácil</w:t>
            </w:r>
          </w:p>
        </w:tc>
        <w:tc>
          <w:tcPr>
            <w:tcW w:w="1569" w:type="dxa"/>
            <w:vAlign w:val="center"/>
            <w:hideMark/>
          </w:tcPr>
          <w:p w14:paraId="4F41E362"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Fácil</w:t>
            </w:r>
          </w:p>
        </w:tc>
      </w:tr>
      <w:tr w:rsidR="00D270B1" w:rsidRPr="00D270B1" w14:paraId="08758ABA" w14:textId="77777777" w:rsidTr="008E5171">
        <w:trPr>
          <w:jc w:val="right"/>
        </w:trPr>
        <w:tc>
          <w:tcPr>
            <w:tcW w:w="2267" w:type="dxa"/>
            <w:vAlign w:val="center"/>
            <w:hideMark/>
          </w:tcPr>
          <w:p w14:paraId="44FDB549"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Múltiples ubicaciones</w:t>
            </w:r>
          </w:p>
        </w:tc>
        <w:tc>
          <w:tcPr>
            <w:tcW w:w="1555" w:type="dxa"/>
            <w:vAlign w:val="center"/>
            <w:hideMark/>
          </w:tcPr>
          <w:p w14:paraId="54208DFB"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58" w:type="dxa"/>
            <w:vAlign w:val="center"/>
            <w:hideMark/>
          </w:tcPr>
          <w:p w14:paraId="7FF3B590"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56" w:type="dxa"/>
            <w:vAlign w:val="center"/>
            <w:hideMark/>
          </w:tcPr>
          <w:p w14:paraId="43895E48"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69" w:type="dxa"/>
            <w:vAlign w:val="center"/>
            <w:hideMark/>
          </w:tcPr>
          <w:p w14:paraId="07F2CB7F"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r>
      <w:tr w:rsidR="00D270B1" w:rsidRPr="00D270B1" w14:paraId="20EFB288" w14:textId="77777777" w:rsidTr="008E5171">
        <w:trPr>
          <w:jc w:val="right"/>
        </w:trPr>
        <w:tc>
          <w:tcPr>
            <w:tcW w:w="2267" w:type="dxa"/>
            <w:vAlign w:val="center"/>
            <w:hideMark/>
          </w:tcPr>
          <w:p w14:paraId="2057AEE7"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API disponible</w:t>
            </w:r>
          </w:p>
        </w:tc>
        <w:tc>
          <w:tcPr>
            <w:tcW w:w="1555" w:type="dxa"/>
            <w:vAlign w:val="center"/>
            <w:hideMark/>
          </w:tcPr>
          <w:p w14:paraId="5EDDA9A2"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Personalizada</w:t>
            </w:r>
          </w:p>
        </w:tc>
        <w:tc>
          <w:tcPr>
            <w:tcW w:w="1558" w:type="dxa"/>
            <w:vAlign w:val="center"/>
            <w:hideMark/>
          </w:tcPr>
          <w:p w14:paraId="78C1A442"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REST API</w:t>
            </w:r>
          </w:p>
        </w:tc>
        <w:tc>
          <w:tcPr>
            <w:tcW w:w="1556" w:type="dxa"/>
            <w:vAlign w:val="center"/>
            <w:hideMark/>
          </w:tcPr>
          <w:p w14:paraId="37C77435"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REST API</w:t>
            </w:r>
          </w:p>
        </w:tc>
        <w:tc>
          <w:tcPr>
            <w:tcW w:w="1569" w:type="dxa"/>
            <w:vAlign w:val="center"/>
            <w:hideMark/>
          </w:tcPr>
          <w:p w14:paraId="79C1F562"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REST API</w:t>
            </w:r>
          </w:p>
        </w:tc>
      </w:tr>
      <w:tr w:rsidR="00D270B1" w:rsidRPr="00D270B1" w14:paraId="33D8DF9F" w14:textId="77777777" w:rsidTr="008E5171">
        <w:trPr>
          <w:jc w:val="right"/>
        </w:trPr>
        <w:tc>
          <w:tcPr>
            <w:tcW w:w="2267" w:type="dxa"/>
            <w:vAlign w:val="center"/>
            <w:hideMark/>
          </w:tcPr>
          <w:p w14:paraId="26A0BDAF"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Integraciones</w:t>
            </w:r>
          </w:p>
        </w:tc>
        <w:tc>
          <w:tcPr>
            <w:tcW w:w="1555" w:type="dxa"/>
            <w:vAlign w:val="center"/>
            <w:hideMark/>
          </w:tcPr>
          <w:p w14:paraId="7F99B7D7"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Limitadas</w:t>
            </w:r>
          </w:p>
        </w:tc>
        <w:tc>
          <w:tcPr>
            <w:tcW w:w="1558" w:type="dxa"/>
            <w:vAlign w:val="center"/>
            <w:hideMark/>
          </w:tcPr>
          <w:p w14:paraId="472EA812"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Muchas (MATLAB)</w:t>
            </w:r>
          </w:p>
        </w:tc>
        <w:tc>
          <w:tcPr>
            <w:tcW w:w="1556" w:type="dxa"/>
            <w:vAlign w:val="center"/>
            <w:hideMark/>
          </w:tcPr>
          <w:p w14:paraId="63F282D8"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Muchas</w:t>
            </w:r>
          </w:p>
        </w:tc>
        <w:tc>
          <w:tcPr>
            <w:tcW w:w="1569" w:type="dxa"/>
            <w:vAlign w:val="center"/>
            <w:hideMark/>
          </w:tcPr>
          <w:p w14:paraId="69927D2C"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Algunas</w:t>
            </w:r>
          </w:p>
        </w:tc>
      </w:tr>
      <w:tr w:rsidR="00D270B1" w:rsidRPr="00D270B1" w14:paraId="069AE0BD" w14:textId="77777777" w:rsidTr="008E5171">
        <w:trPr>
          <w:jc w:val="right"/>
        </w:trPr>
        <w:tc>
          <w:tcPr>
            <w:tcW w:w="2267" w:type="dxa"/>
            <w:vAlign w:val="center"/>
            <w:hideMark/>
          </w:tcPr>
          <w:p w14:paraId="22079A0D"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SOPORTE</w:t>
            </w:r>
          </w:p>
        </w:tc>
        <w:tc>
          <w:tcPr>
            <w:tcW w:w="1555" w:type="dxa"/>
            <w:vAlign w:val="center"/>
            <w:hideMark/>
          </w:tcPr>
          <w:p w14:paraId="18AD9C8C"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575B66B2"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687FB193"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05CC385C"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7B859B4F" w14:textId="77777777" w:rsidTr="008E5171">
        <w:trPr>
          <w:jc w:val="right"/>
        </w:trPr>
        <w:tc>
          <w:tcPr>
            <w:tcW w:w="2267" w:type="dxa"/>
            <w:vAlign w:val="center"/>
            <w:hideMark/>
          </w:tcPr>
          <w:p w14:paraId="7EAC78C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Canales soporte</w:t>
            </w:r>
          </w:p>
        </w:tc>
        <w:tc>
          <w:tcPr>
            <w:tcW w:w="1555" w:type="dxa"/>
            <w:vAlign w:val="center"/>
            <w:hideMark/>
          </w:tcPr>
          <w:p w14:paraId="39A2DE2F"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Desarrollador directo</w:t>
            </w:r>
          </w:p>
        </w:tc>
        <w:tc>
          <w:tcPr>
            <w:tcW w:w="1558" w:type="dxa"/>
            <w:vAlign w:val="center"/>
            <w:hideMark/>
          </w:tcPr>
          <w:p w14:paraId="3832943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Forum, email</w:t>
            </w:r>
          </w:p>
        </w:tc>
        <w:tc>
          <w:tcPr>
            <w:tcW w:w="1556" w:type="dxa"/>
            <w:vAlign w:val="center"/>
            <w:hideMark/>
          </w:tcPr>
          <w:p w14:paraId="076C74A6"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Email, chat (pago)</w:t>
            </w:r>
          </w:p>
        </w:tc>
        <w:tc>
          <w:tcPr>
            <w:tcW w:w="1569" w:type="dxa"/>
            <w:vAlign w:val="center"/>
            <w:hideMark/>
          </w:tcPr>
          <w:p w14:paraId="66C3AB0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Forum, email</w:t>
            </w:r>
          </w:p>
        </w:tc>
      </w:tr>
      <w:tr w:rsidR="00D270B1" w:rsidRPr="00D270B1" w14:paraId="47EFDB20" w14:textId="77777777" w:rsidTr="008E5171">
        <w:trPr>
          <w:jc w:val="right"/>
        </w:trPr>
        <w:tc>
          <w:tcPr>
            <w:tcW w:w="2267" w:type="dxa"/>
            <w:vAlign w:val="center"/>
            <w:hideMark/>
          </w:tcPr>
          <w:p w14:paraId="4FA42F7E"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Idioma soporte</w:t>
            </w:r>
          </w:p>
        </w:tc>
        <w:tc>
          <w:tcPr>
            <w:tcW w:w="1555" w:type="dxa"/>
            <w:vAlign w:val="center"/>
            <w:hideMark/>
          </w:tcPr>
          <w:p w14:paraId="68BED01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Español</w:t>
            </w:r>
          </w:p>
        </w:tc>
        <w:tc>
          <w:tcPr>
            <w:tcW w:w="1558" w:type="dxa"/>
            <w:vAlign w:val="center"/>
            <w:hideMark/>
          </w:tcPr>
          <w:p w14:paraId="7B42AC1E"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Inglés</w:t>
            </w:r>
          </w:p>
        </w:tc>
        <w:tc>
          <w:tcPr>
            <w:tcW w:w="1556" w:type="dxa"/>
            <w:vAlign w:val="center"/>
            <w:hideMark/>
          </w:tcPr>
          <w:p w14:paraId="47D1F4F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Inglés, español</w:t>
            </w:r>
          </w:p>
        </w:tc>
        <w:tc>
          <w:tcPr>
            <w:tcW w:w="1569" w:type="dxa"/>
            <w:vAlign w:val="center"/>
            <w:hideMark/>
          </w:tcPr>
          <w:p w14:paraId="5CAF30C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Inglés</w:t>
            </w:r>
          </w:p>
        </w:tc>
      </w:tr>
      <w:tr w:rsidR="00D270B1" w:rsidRPr="00D270B1" w14:paraId="37C22993" w14:textId="77777777" w:rsidTr="008E5171">
        <w:trPr>
          <w:jc w:val="right"/>
        </w:trPr>
        <w:tc>
          <w:tcPr>
            <w:tcW w:w="2267" w:type="dxa"/>
            <w:vAlign w:val="center"/>
            <w:hideMark/>
          </w:tcPr>
          <w:p w14:paraId="57B62C5F"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Tiempo respuesta</w:t>
            </w:r>
          </w:p>
        </w:tc>
        <w:tc>
          <w:tcPr>
            <w:tcW w:w="1555" w:type="dxa"/>
            <w:vAlign w:val="center"/>
            <w:hideMark/>
          </w:tcPr>
          <w:p w14:paraId="02D118E0"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Inmediato</w:t>
            </w:r>
          </w:p>
        </w:tc>
        <w:tc>
          <w:tcPr>
            <w:tcW w:w="1558" w:type="dxa"/>
            <w:vAlign w:val="center"/>
            <w:hideMark/>
          </w:tcPr>
          <w:p w14:paraId="2AB3ED1E"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24-48h</w:t>
            </w:r>
          </w:p>
        </w:tc>
        <w:tc>
          <w:tcPr>
            <w:tcW w:w="1556" w:type="dxa"/>
            <w:vAlign w:val="center"/>
            <w:hideMark/>
          </w:tcPr>
          <w:p w14:paraId="539C6407"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24h (pago), 48h (free)</w:t>
            </w:r>
          </w:p>
        </w:tc>
        <w:tc>
          <w:tcPr>
            <w:tcW w:w="1569" w:type="dxa"/>
            <w:vAlign w:val="center"/>
            <w:hideMark/>
          </w:tcPr>
          <w:p w14:paraId="31B64001"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24-48h</w:t>
            </w:r>
          </w:p>
        </w:tc>
      </w:tr>
      <w:tr w:rsidR="00D270B1" w:rsidRPr="00D270B1" w14:paraId="0A7EDEAE" w14:textId="77777777" w:rsidTr="008E5171">
        <w:trPr>
          <w:jc w:val="right"/>
        </w:trPr>
        <w:tc>
          <w:tcPr>
            <w:tcW w:w="2267" w:type="dxa"/>
            <w:vAlign w:val="center"/>
            <w:hideMark/>
          </w:tcPr>
          <w:p w14:paraId="2EC1C39F"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SEGURIDAD</w:t>
            </w:r>
          </w:p>
        </w:tc>
        <w:tc>
          <w:tcPr>
            <w:tcW w:w="1555" w:type="dxa"/>
            <w:vAlign w:val="center"/>
            <w:hideMark/>
          </w:tcPr>
          <w:p w14:paraId="5A7A6EB8"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25F67F62"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7C8193B6"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120CA767"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5FA33614" w14:textId="77777777" w:rsidTr="008E5171">
        <w:trPr>
          <w:jc w:val="right"/>
        </w:trPr>
        <w:tc>
          <w:tcPr>
            <w:tcW w:w="2267" w:type="dxa"/>
            <w:vAlign w:val="center"/>
            <w:hideMark/>
          </w:tcPr>
          <w:p w14:paraId="40317EE5"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HTTPS</w:t>
            </w:r>
          </w:p>
        </w:tc>
        <w:tc>
          <w:tcPr>
            <w:tcW w:w="1555" w:type="dxa"/>
            <w:vAlign w:val="center"/>
            <w:hideMark/>
          </w:tcPr>
          <w:p w14:paraId="45DDEE2F"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58" w:type="dxa"/>
            <w:vAlign w:val="center"/>
            <w:hideMark/>
          </w:tcPr>
          <w:p w14:paraId="6E07567D"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56" w:type="dxa"/>
            <w:vAlign w:val="center"/>
            <w:hideMark/>
          </w:tcPr>
          <w:p w14:paraId="2A8DFC50"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69" w:type="dxa"/>
            <w:vAlign w:val="center"/>
            <w:hideMark/>
          </w:tcPr>
          <w:p w14:paraId="24154921"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r>
      <w:tr w:rsidR="00D270B1" w:rsidRPr="00D270B1" w14:paraId="7EA635CE" w14:textId="77777777" w:rsidTr="008E5171">
        <w:trPr>
          <w:jc w:val="right"/>
        </w:trPr>
        <w:tc>
          <w:tcPr>
            <w:tcW w:w="2267" w:type="dxa"/>
            <w:vAlign w:val="center"/>
            <w:hideMark/>
          </w:tcPr>
          <w:p w14:paraId="135E74D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Autenticación</w:t>
            </w:r>
          </w:p>
        </w:tc>
        <w:tc>
          <w:tcPr>
            <w:tcW w:w="1555" w:type="dxa"/>
            <w:vAlign w:val="center"/>
            <w:hideMark/>
          </w:tcPr>
          <w:p w14:paraId="29B5DC5D"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Básica</w:t>
            </w:r>
          </w:p>
        </w:tc>
        <w:tc>
          <w:tcPr>
            <w:tcW w:w="1558" w:type="dxa"/>
            <w:vAlign w:val="center"/>
            <w:hideMark/>
          </w:tcPr>
          <w:p w14:paraId="40D3975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API Key</w:t>
            </w:r>
          </w:p>
        </w:tc>
        <w:tc>
          <w:tcPr>
            <w:tcW w:w="1556" w:type="dxa"/>
            <w:vAlign w:val="center"/>
            <w:hideMark/>
          </w:tcPr>
          <w:p w14:paraId="1062410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Token</w:t>
            </w:r>
          </w:p>
        </w:tc>
        <w:tc>
          <w:tcPr>
            <w:tcW w:w="1569" w:type="dxa"/>
            <w:vAlign w:val="center"/>
            <w:hideMark/>
          </w:tcPr>
          <w:p w14:paraId="24662BA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API Key</w:t>
            </w:r>
          </w:p>
        </w:tc>
      </w:tr>
      <w:tr w:rsidR="00D270B1" w:rsidRPr="00D270B1" w14:paraId="1EF72B1B" w14:textId="77777777" w:rsidTr="008E5171">
        <w:trPr>
          <w:jc w:val="right"/>
        </w:trPr>
        <w:tc>
          <w:tcPr>
            <w:tcW w:w="2267" w:type="dxa"/>
            <w:vAlign w:val="center"/>
            <w:hideMark/>
          </w:tcPr>
          <w:p w14:paraId="496B1540"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Encriptación datos</w:t>
            </w:r>
          </w:p>
        </w:tc>
        <w:tc>
          <w:tcPr>
            <w:tcW w:w="1555" w:type="dxa"/>
            <w:vAlign w:val="center"/>
            <w:hideMark/>
          </w:tcPr>
          <w:p w14:paraId="2C1B0401"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En tránsito</w:t>
            </w:r>
          </w:p>
        </w:tc>
        <w:tc>
          <w:tcPr>
            <w:tcW w:w="1558" w:type="dxa"/>
            <w:vAlign w:val="center"/>
            <w:hideMark/>
          </w:tcPr>
          <w:p w14:paraId="23756658"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En tránsito + reposo</w:t>
            </w:r>
          </w:p>
        </w:tc>
        <w:tc>
          <w:tcPr>
            <w:tcW w:w="1556" w:type="dxa"/>
            <w:vAlign w:val="center"/>
            <w:hideMark/>
          </w:tcPr>
          <w:p w14:paraId="69E3F87C"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En tránsito + reposo</w:t>
            </w:r>
          </w:p>
        </w:tc>
        <w:tc>
          <w:tcPr>
            <w:tcW w:w="1569" w:type="dxa"/>
            <w:vAlign w:val="center"/>
            <w:hideMark/>
          </w:tcPr>
          <w:p w14:paraId="69C0A7ED"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En tránsito</w:t>
            </w:r>
          </w:p>
        </w:tc>
      </w:tr>
      <w:tr w:rsidR="00D270B1" w:rsidRPr="00D270B1" w14:paraId="0ADF0DFD" w14:textId="77777777" w:rsidTr="008E5171">
        <w:trPr>
          <w:jc w:val="right"/>
        </w:trPr>
        <w:tc>
          <w:tcPr>
            <w:tcW w:w="2267" w:type="dxa"/>
            <w:vAlign w:val="center"/>
            <w:hideMark/>
          </w:tcPr>
          <w:p w14:paraId="0B3D75E4"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CARACTERÍSTICAS ADICIONALES</w:t>
            </w:r>
          </w:p>
        </w:tc>
        <w:tc>
          <w:tcPr>
            <w:tcW w:w="1555" w:type="dxa"/>
            <w:vAlign w:val="center"/>
            <w:hideMark/>
          </w:tcPr>
          <w:p w14:paraId="4FE05F74"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6DBAC4BF"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311ACAE6"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6BE6A89A"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0AFABA79" w14:textId="77777777" w:rsidTr="008E5171">
        <w:trPr>
          <w:jc w:val="right"/>
        </w:trPr>
        <w:tc>
          <w:tcPr>
            <w:tcW w:w="2267" w:type="dxa"/>
            <w:vAlign w:val="center"/>
            <w:hideMark/>
          </w:tcPr>
          <w:p w14:paraId="2A286812"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Análisis avanzado</w:t>
            </w:r>
          </w:p>
        </w:tc>
        <w:tc>
          <w:tcPr>
            <w:tcW w:w="1555" w:type="dxa"/>
            <w:vAlign w:val="center"/>
            <w:hideMark/>
          </w:tcPr>
          <w:p w14:paraId="6B2D471D"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No</w:t>
            </w:r>
          </w:p>
        </w:tc>
        <w:tc>
          <w:tcPr>
            <w:tcW w:w="1558" w:type="dxa"/>
            <w:vAlign w:val="center"/>
            <w:hideMark/>
          </w:tcPr>
          <w:p w14:paraId="430E15CD"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MATLAB integration</w:t>
            </w:r>
          </w:p>
        </w:tc>
        <w:tc>
          <w:tcPr>
            <w:tcW w:w="1556" w:type="dxa"/>
            <w:vAlign w:val="center"/>
            <w:hideMark/>
          </w:tcPr>
          <w:p w14:paraId="0E673377"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Limitado</w:t>
            </w:r>
          </w:p>
        </w:tc>
        <w:tc>
          <w:tcPr>
            <w:tcW w:w="1569" w:type="dxa"/>
            <w:vAlign w:val="center"/>
            <w:hideMark/>
          </w:tcPr>
          <w:p w14:paraId="282E157A"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Básico</w:t>
            </w:r>
          </w:p>
        </w:tc>
      </w:tr>
      <w:tr w:rsidR="00D270B1" w:rsidRPr="00D270B1" w14:paraId="47C75555" w14:textId="77777777" w:rsidTr="008E5171">
        <w:trPr>
          <w:jc w:val="right"/>
        </w:trPr>
        <w:tc>
          <w:tcPr>
            <w:tcW w:w="2267" w:type="dxa"/>
            <w:vAlign w:val="center"/>
            <w:hideMark/>
          </w:tcPr>
          <w:p w14:paraId="4FD05C91"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Machine Learning</w:t>
            </w:r>
          </w:p>
        </w:tc>
        <w:tc>
          <w:tcPr>
            <w:tcW w:w="1555" w:type="dxa"/>
            <w:vAlign w:val="center"/>
            <w:hideMark/>
          </w:tcPr>
          <w:p w14:paraId="077C11C1"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No</w:t>
            </w:r>
          </w:p>
        </w:tc>
        <w:tc>
          <w:tcPr>
            <w:tcW w:w="1558" w:type="dxa"/>
            <w:vAlign w:val="center"/>
            <w:hideMark/>
          </w:tcPr>
          <w:p w14:paraId="3DC1BBE1"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 (MATLAB)</w:t>
            </w:r>
          </w:p>
        </w:tc>
        <w:tc>
          <w:tcPr>
            <w:tcW w:w="1556" w:type="dxa"/>
            <w:vAlign w:val="center"/>
            <w:hideMark/>
          </w:tcPr>
          <w:p w14:paraId="4C518B5E"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No</w:t>
            </w:r>
          </w:p>
        </w:tc>
        <w:tc>
          <w:tcPr>
            <w:tcW w:w="1569" w:type="dxa"/>
            <w:vAlign w:val="center"/>
            <w:hideMark/>
          </w:tcPr>
          <w:p w14:paraId="6F5C6CD0"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No</w:t>
            </w:r>
          </w:p>
        </w:tc>
      </w:tr>
      <w:tr w:rsidR="00D270B1" w:rsidRPr="00D270B1" w14:paraId="4DEAC709" w14:textId="77777777" w:rsidTr="008E5171">
        <w:trPr>
          <w:jc w:val="right"/>
        </w:trPr>
        <w:tc>
          <w:tcPr>
            <w:tcW w:w="2267" w:type="dxa"/>
            <w:vAlign w:val="center"/>
            <w:hideMark/>
          </w:tcPr>
          <w:p w14:paraId="45217BC4"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Control remoto</w:t>
            </w:r>
          </w:p>
        </w:tc>
        <w:tc>
          <w:tcPr>
            <w:tcW w:w="1555" w:type="dxa"/>
            <w:vAlign w:val="center"/>
            <w:hideMark/>
          </w:tcPr>
          <w:p w14:paraId="3095D889"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No</w:t>
            </w:r>
          </w:p>
        </w:tc>
        <w:tc>
          <w:tcPr>
            <w:tcW w:w="1558" w:type="dxa"/>
            <w:vAlign w:val="center"/>
            <w:hideMark/>
          </w:tcPr>
          <w:p w14:paraId="7FA0BA6F"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56" w:type="dxa"/>
            <w:vAlign w:val="center"/>
            <w:hideMark/>
          </w:tcPr>
          <w:p w14:paraId="541D3D24"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69" w:type="dxa"/>
            <w:vAlign w:val="center"/>
            <w:hideMark/>
          </w:tcPr>
          <w:p w14:paraId="00BF81FF"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r>
      <w:tr w:rsidR="00D270B1" w:rsidRPr="00D270B1" w14:paraId="12A50162" w14:textId="77777777" w:rsidTr="008E5171">
        <w:trPr>
          <w:jc w:val="right"/>
        </w:trPr>
        <w:tc>
          <w:tcPr>
            <w:tcW w:w="2267" w:type="dxa"/>
            <w:vAlign w:val="center"/>
            <w:hideMark/>
          </w:tcPr>
          <w:p w14:paraId="42E29556"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Geolocalización</w:t>
            </w:r>
          </w:p>
        </w:tc>
        <w:tc>
          <w:tcPr>
            <w:tcW w:w="1555" w:type="dxa"/>
            <w:vAlign w:val="center"/>
            <w:hideMark/>
          </w:tcPr>
          <w:p w14:paraId="0987ED38"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No</w:t>
            </w:r>
          </w:p>
        </w:tc>
        <w:tc>
          <w:tcPr>
            <w:tcW w:w="1558" w:type="dxa"/>
            <w:vAlign w:val="center"/>
            <w:hideMark/>
          </w:tcPr>
          <w:p w14:paraId="3EA4432D"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56" w:type="dxa"/>
            <w:vAlign w:val="center"/>
            <w:hideMark/>
          </w:tcPr>
          <w:p w14:paraId="3EB1FA47"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Sí</w:t>
            </w:r>
          </w:p>
        </w:tc>
        <w:tc>
          <w:tcPr>
            <w:tcW w:w="1569" w:type="dxa"/>
            <w:vAlign w:val="center"/>
            <w:hideMark/>
          </w:tcPr>
          <w:p w14:paraId="4CDB42F8"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r w:rsidRPr="00D270B1">
              <w:rPr>
                <w:sz w:val="22"/>
                <w:lang w:val="es-419" w:eastAsia="es-419"/>
              </w:rPr>
              <w:t xml:space="preserve"> Limitado</w:t>
            </w:r>
          </w:p>
        </w:tc>
      </w:tr>
      <w:tr w:rsidR="00D270B1" w:rsidRPr="00D270B1" w14:paraId="0B278BB2" w14:textId="77777777" w:rsidTr="008E5171">
        <w:trPr>
          <w:jc w:val="right"/>
        </w:trPr>
        <w:tc>
          <w:tcPr>
            <w:tcW w:w="2267" w:type="dxa"/>
            <w:vAlign w:val="center"/>
            <w:hideMark/>
          </w:tcPr>
          <w:p w14:paraId="5F32C58C"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EVALUACIÓN GLOBAL</w:t>
            </w:r>
          </w:p>
        </w:tc>
        <w:tc>
          <w:tcPr>
            <w:tcW w:w="1555" w:type="dxa"/>
            <w:vAlign w:val="center"/>
            <w:hideMark/>
          </w:tcPr>
          <w:p w14:paraId="39D1677F" w14:textId="77777777" w:rsidR="00D270B1" w:rsidRPr="00D270B1" w:rsidRDefault="00D270B1" w:rsidP="009C637F">
            <w:pPr>
              <w:widowControl/>
              <w:autoSpaceDE/>
              <w:autoSpaceDN/>
              <w:spacing w:after="0" w:line="240" w:lineRule="auto"/>
              <w:jc w:val="left"/>
              <w:rPr>
                <w:sz w:val="22"/>
                <w:lang w:val="es-419" w:eastAsia="es-419"/>
              </w:rPr>
            </w:pPr>
          </w:p>
        </w:tc>
        <w:tc>
          <w:tcPr>
            <w:tcW w:w="1558" w:type="dxa"/>
            <w:vAlign w:val="center"/>
            <w:hideMark/>
          </w:tcPr>
          <w:p w14:paraId="317C5299" w14:textId="77777777" w:rsidR="00D270B1" w:rsidRPr="00D270B1" w:rsidRDefault="00D270B1" w:rsidP="009C637F">
            <w:pPr>
              <w:widowControl/>
              <w:autoSpaceDE/>
              <w:autoSpaceDN/>
              <w:spacing w:after="0" w:line="240" w:lineRule="auto"/>
              <w:jc w:val="left"/>
              <w:rPr>
                <w:sz w:val="22"/>
                <w:lang w:val="es-419" w:eastAsia="es-419"/>
              </w:rPr>
            </w:pPr>
          </w:p>
        </w:tc>
        <w:tc>
          <w:tcPr>
            <w:tcW w:w="1556" w:type="dxa"/>
            <w:vAlign w:val="center"/>
            <w:hideMark/>
          </w:tcPr>
          <w:p w14:paraId="09797ACC" w14:textId="77777777" w:rsidR="00D270B1" w:rsidRPr="00D270B1" w:rsidRDefault="00D270B1" w:rsidP="009C637F">
            <w:pPr>
              <w:widowControl/>
              <w:autoSpaceDE/>
              <w:autoSpaceDN/>
              <w:spacing w:after="0" w:line="240" w:lineRule="auto"/>
              <w:jc w:val="left"/>
              <w:rPr>
                <w:sz w:val="22"/>
                <w:lang w:val="es-419" w:eastAsia="es-419"/>
              </w:rPr>
            </w:pPr>
          </w:p>
        </w:tc>
        <w:tc>
          <w:tcPr>
            <w:tcW w:w="1569" w:type="dxa"/>
            <w:vAlign w:val="center"/>
            <w:hideMark/>
          </w:tcPr>
          <w:p w14:paraId="146894F7" w14:textId="77777777" w:rsidR="00D270B1" w:rsidRPr="00D270B1" w:rsidRDefault="00D270B1" w:rsidP="009C637F">
            <w:pPr>
              <w:widowControl/>
              <w:autoSpaceDE/>
              <w:autoSpaceDN/>
              <w:spacing w:after="0" w:line="240" w:lineRule="auto"/>
              <w:jc w:val="left"/>
              <w:rPr>
                <w:sz w:val="22"/>
                <w:lang w:val="es-419" w:eastAsia="es-419"/>
              </w:rPr>
            </w:pPr>
          </w:p>
        </w:tc>
      </w:tr>
      <w:tr w:rsidR="00D270B1" w:rsidRPr="00D270B1" w14:paraId="5B274267" w14:textId="77777777" w:rsidTr="008E5171">
        <w:trPr>
          <w:jc w:val="right"/>
        </w:trPr>
        <w:tc>
          <w:tcPr>
            <w:tcW w:w="2267" w:type="dxa"/>
            <w:vAlign w:val="center"/>
            <w:hideMark/>
          </w:tcPr>
          <w:p w14:paraId="0726D57A"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Precisión medición</w:t>
            </w:r>
          </w:p>
        </w:tc>
        <w:tc>
          <w:tcPr>
            <w:tcW w:w="1555" w:type="dxa"/>
            <w:vAlign w:val="center"/>
            <w:hideMark/>
          </w:tcPr>
          <w:p w14:paraId="77D86A6E"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58" w:type="dxa"/>
            <w:vAlign w:val="center"/>
            <w:hideMark/>
          </w:tcPr>
          <w:p w14:paraId="4477F83E"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56" w:type="dxa"/>
            <w:vAlign w:val="center"/>
            <w:hideMark/>
          </w:tcPr>
          <w:p w14:paraId="497B4D25"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69" w:type="dxa"/>
            <w:vAlign w:val="center"/>
            <w:hideMark/>
          </w:tcPr>
          <w:p w14:paraId="1A4B707E"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r>
      <w:tr w:rsidR="00D270B1" w:rsidRPr="00D270B1" w14:paraId="0CA51969" w14:textId="77777777" w:rsidTr="008E5171">
        <w:trPr>
          <w:jc w:val="right"/>
        </w:trPr>
        <w:tc>
          <w:tcPr>
            <w:tcW w:w="2267" w:type="dxa"/>
            <w:vAlign w:val="center"/>
            <w:hideMark/>
          </w:tcPr>
          <w:p w14:paraId="0C2B3ED7"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Funcionalidad</w:t>
            </w:r>
          </w:p>
        </w:tc>
        <w:tc>
          <w:tcPr>
            <w:tcW w:w="1555" w:type="dxa"/>
            <w:vAlign w:val="center"/>
            <w:hideMark/>
          </w:tcPr>
          <w:p w14:paraId="72167447"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58" w:type="dxa"/>
            <w:vAlign w:val="center"/>
            <w:hideMark/>
          </w:tcPr>
          <w:p w14:paraId="6277AE25"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56" w:type="dxa"/>
            <w:vAlign w:val="center"/>
            <w:hideMark/>
          </w:tcPr>
          <w:p w14:paraId="2460A014"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69" w:type="dxa"/>
            <w:vAlign w:val="center"/>
            <w:hideMark/>
          </w:tcPr>
          <w:p w14:paraId="29E9E28E"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r>
      <w:tr w:rsidR="00D270B1" w:rsidRPr="00D270B1" w14:paraId="1D129FC5" w14:textId="77777777" w:rsidTr="008E5171">
        <w:trPr>
          <w:jc w:val="right"/>
        </w:trPr>
        <w:tc>
          <w:tcPr>
            <w:tcW w:w="2267" w:type="dxa"/>
            <w:vAlign w:val="center"/>
            <w:hideMark/>
          </w:tcPr>
          <w:p w14:paraId="34CC90FC"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Usabilidad</w:t>
            </w:r>
          </w:p>
        </w:tc>
        <w:tc>
          <w:tcPr>
            <w:tcW w:w="1555" w:type="dxa"/>
            <w:vAlign w:val="center"/>
            <w:hideMark/>
          </w:tcPr>
          <w:p w14:paraId="26E2E419"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58" w:type="dxa"/>
            <w:vAlign w:val="center"/>
            <w:hideMark/>
          </w:tcPr>
          <w:p w14:paraId="695550AC"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56" w:type="dxa"/>
            <w:vAlign w:val="center"/>
            <w:hideMark/>
          </w:tcPr>
          <w:p w14:paraId="0904BC2A"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69" w:type="dxa"/>
            <w:vAlign w:val="center"/>
            <w:hideMark/>
          </w:tcPr>
          <w:p w14:paraId="15B35D65"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r>
      <w:tr w:rsidR="00D270B1" w:rsidRPr="00D270B1" w14:paraId="63873EC6" w14:textId="77777777" w:rsidTr="008E5171">
        <w:trPr>
          <w:jc w:val="right"/>
        </w:trPr>
        <w:tc>
          <w:tcPr>
            <w:tcW w:w="2267" w:type="dxa"/>
            <w:vAlign w:val="center"/>
            <w:hideMark/>
          </w:tcPr>
          <w:p w14:paraId="6E880541" w14:textId="77777777" w:rsidR="00D270B1" w:rsidRPr="00D270B1" w:rsidRDefault="00D270B1" w:rsidP="009C637F">
            <w:pPr>
              <w:widowControl/>
              <w:autoSpaceDE/>
              <w:autoSpaceDN/>
              <w:spacing w:after="0" w:line="240" w:lineRule="auto"/>
              <w:jc w:val="left"/>
              <w:rPr>
                <w:sz w:val="22"/>
                <w:lang w:val="es-419" w:eastAsia="es-419"/>
              </w:rPr>
            </w:pPr>
            <w:r w:rsidRPr="00D270B1">
              <w:rPr>
                <w:sz w:val="22"/>
                <w:lang w:val="es-419" w:eastAsia="es-419"/>
              </w:rPr>
              <w:t>Costo-beneficio</w:t>
            </w:r>
          </w:p>
        </w:tc>
        <w:tc>
          <w:tcPr>
            <w:tcW w:w="1555" w:type="dxa"/>
            <w:vAlign w:val="center"/>
            <w:hideMark/>
          </w:tcPr>
          <w:p w14:paraId="733E93C2"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58" w:type="dxa"/>
            <w:vAlign w:val="center"/>
            <w:hideMark/>
          </w:tcPr>
          <w:p w14:paraId="42B77123"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56" w:type="dxa"/>
            <w:vAlign w:val="center"/>
            <w:hideMark/>
          </w:tcPr>
          <w:p w14:paraId="127C28B4"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c>
          <w:tcPr>
            <w:tcW w:w="1569" w:type="dxa"/>
            <w:vAlign w:val="center"/>
            <w:hideMark/>
          </w:tcPr>
          <w:p w14:paraId="403244D4" w14:textId="77777777" w:rsidR="00D270B1" w:rsidRPr="00D270B1" w:rsidRDefault="00D270B1" w:rsidP="009C637F">
            <w:pPr>
              <w:widowControl/>
              <w:autoSpaceDE/>
              <w:autoSpaceDN/>
              <w:spacing w:after="0" w:line="240" w:lineRule="auto"/>
              <w:jc w:val="left"/>
              <w:rPr>
                <w:sz w:val="22"/>
                <w:lang w:val="es-419" w:eastAsia="es-419"/>
              </w:rPr>
            </w:pPr>
            <w:r w:rsidRPr="00D270B1">
              <w:rPr>
                <w:rFonts w:ascii="Segoe UI Emoji" w:hAnsi="Segoe UI Emoji" w:cs="Segoe UI Emoji"/>
                <w:sz w:val="22"/>
                <w:lang w:val="es-419" w:eastAsia="es-419"/>
              </w:rPr>
              <w:t>⭐⭐⭐⭐⭐</w:t>
            </w:r>
          </w:p>
        </w:tc>
      </w:tr>
      <w:tr w:rsidR="00D270B1" w:rsidRPr="00D270B1" w14:paraId="0D69E63E" w14:textId="77777777" w:rsidTr="008E5171">
        <w:trPr>
          <w:jc w:val="right"/>
        </w:trPr>
        <w:tc>
          <w:tcPr>
            <w:tcW w:w="2267" w:type="dxa"/>
            <w:vAlign w:val="center"/>
            <w:hideMark/>
          </w:tcPr>
          <w:p w14:paraId="56800FE4"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PUNTUACIÓN TOTAL</w:t>
            </w:r>
          </w:p>
        </w:tc>
        <w:tc>
          <w:tcPr>
            <w:tcW w:w="1555" w:type="dxa"/>
            <w:vAlign w:val="center"/>
            <w:hideMark/>
          </w:tcPr>
          <w:p w14:paraId="09EE6F21"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74/100</w:t>
            </w:r>
          </w:p>
        </w:tc>
        <w:tc>
          <w:tcPr>
            <w:tcW w:w="1558" w:type="dxa"/>
            <w:vAlign w:val="center"/>
            <w:hideMark/>
          </w:tcPr>
          <w:p w14:paraId="1B29FB8A"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82/100</w:t>
            </w:r>
          </w:p>
        </w:tc>
        <w:tc>
          <w:tcPr>
            <w:tcW w:w="1556" w:type="dxa"/>
            <w:vAlign w:val="center"/>
            <w:hideMark/>
          </w:tcPr>
          <w:p w14:paraId="34A3999A"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88/100</w:t>
            </w:r>
          </w:p>
        </w:tc>
        <w:tc>
          <w:tcPr>
            <w:tcW w:w="1569" w:type="dxa"/>
            <w:vAlign w:val="center"/>
            <w:hideMark/>
          </w:tcPr>
          <w:p w14:paraId="034872D4" w14:textId="77777777" w:rsidR="00D270B1" w:rsidRPr="00D270B1" w:rsidRDefault="00D270B1" w:rsidP="009C637F">
            <w:pPr>
              <w:widowControl/>
              <w:autoSpaceDE/>
              <w:autoSpaceDN/>
              <w:spacing w:after="0" w:line="240" w:lineRule="auto"/>
              <w:jc w:val="left"/>
              <w:rPr>
                <w:sz w:val="22"/>
                <w:lang w:val="es-419" w:eastAsia="es-419"/>
              </w:rPr>
            </w:pPr>
            <w:r w:rsidRPr="00D270B1">
              <w:rPr>
                <w:b/>
                <w:bCs/>
                <w:sz w:val="22"/>
                <w:lang w:val="es-419" w:eastAsia="es-419"/>
              </w:rPr>
              <w:t>80/100</w:t>
            </w:r>
          </w:p>
        </w:tc>
      </w:tr>
    </w:tbl>
    <w:p w14:paraId="798680D0" w14:textId="77777777" w:rsidR="008E5171" w:rsidRDefault="008E5171" w:rsidP="009C637F">
      <w:pPr>
        <w:pStyle w:val="Estilo4"/>
        <w:outlineLvl w:val="9"/>
        <w:rPr>
          <w:lang w:val="es-419"/>
        </w:rPr>
      </w:pPr>
      <w:r>
        <w:rPr>
          <w:rStyle w:val="Textoennegrita"/>
        </w:rPr>
        <w:t>Notas de la tabla:</w:t>
      </w:r>
    </w:p>
    <w:p w14:paraId="3808A9AB" w14:textId="77777777" w:rsidR="008E5171" w:rsidRDefault="008E5171" w:rsidP="009C637F">
      <w:pPr>
        <w:pStyle w:val="Estilo4"/>
        <w:numPr>
          <w:ilvl w:val="0"/>
          <w:numId w:val="652"/>
        </w:numPr>
        <w:outlineLvl w:val="9"/>
      </w:pPr>
      <w:r>
        <w:t>Costos en USD, pueden variar según región y promociones</w:t>
      </w:r>
    </w:p>
    <w:p w14:paraId="3F61D392" w14:textId="77777777" w:rsidR="008E5171" w:rsidRDefault="008E5171" w:rsidP="009C637F">
      <w:pPr>
        <w:pStyle w:val="Estilo4"/>
        <w:numPr>
          <w:ilvl w:val="0"/>
          <w:numId w:val="652"/>
        </w:numPr>
        <w:outlineLvl w:val="9"/>
      </w:pPr>
      <w:r>
        <w:t>Puntuaciones ponderadas según criterios de sección 6.4.1.1</w:t>
      </w:r>
    </w:p>
    <w:p w14:paraId="26FE68B3" w14:textId="77777777" w:rsidR="008E5171" w:rsidRDefault="008E5171" w:rsidP="009C637F">
      <w:pPr>
        <w:pStyle w:val="Estilo4"/>
        <w:numPr>
          <w:ilvl w:val="0"/>
          <w:numId w:val="652"/>
        </w:numPr>
        <w:outlineLvl w:val="9"/>
      </w:pPr>
      <w:r>
        <w:t>Hardware comparable (ESP32 + DHT22) en todos los casos</w:t>
      </w:r>
    </w:p>
    <w:p w14:paraId="09035AA5" w14:textId="77777777" w:rsidR="008E5171" w:rsidRDefault="008E5171" w:rsidP="009C637F">
      <w:pPr>
        <w:pStyle w:val="Estilo4"/>
        <w:numPr>
          <w:ilvl w:val="0"/>
          <w:numId w:val="652"/>
        </w:numPr>
        <w:outlineLvl w:val="9"/>
      </w:pPr>
      <w:r>
        <w:t>ThingSpeak y Adafruit IO son completamente gratuitos para uso básico</w:t>
      </w:r>
    </w:p>
    <w:p w14:paraId="60B92795" w14:textId="77777777" w:rsidR="008E5171" w:rsidRDefault="008E5171" w:rsidP="009C637F">
      <w:pPr>
        <w:pStyle w:val="Estilo4"/>
        <w:numPr>
          <w:ilvl w:val="0"/>
          <w:numId w:val="652"/>
        </w:numPr>
        <w:outlineLvl w:val="9"/>
      </w:pPr>
      <w:r>
        <w:t>Sistema desarrollado requiere hosting pero ofrece control total</w:t>
      </w:r>
    </w:p>
    <w:p w14:paraId="6C48289E" w14:textId="77777777" w:rsidR="00D270B1" w:rsidRDefault="00D270B1" w:rsidP="009C637F">
      <w:pPr>
        <w:pStyle w:val="titulo4"/>
        <w:outlineLvl w:val="9"/>
      </w:pPr>
    </w:p>
    <w:p w14:paraId="65DB2B95" w14:textId="3F811FCC" w:rsidR="00253C9C" w:rsidRDefault="00253C9C" w:rsidP="008011B5">
      <w:pPr>
        <w:pStyle w:val="MyStyle"/>
        <w:outlineLvl w:val="3"/>
      </w:pPr>
      <w:bookmarkStart w:id="604" w:name="_Toc217135266"/>
      <w:bookmarkStart w:id="605" w:name="_Toc218087758"/>
      <w:r>
        <w:t>6.4.1.3. Análisis de ventajas y desventajas</w:t>
      </w:r>
      <w:bookmarkEnd w:id="604"/>
      <w:bookmarkEnd w:id="605"/>
    </w:p>
    <w:p w14:paraId="2BCFFA3A" w14:textId="072812ED" w:rsidR="00830638" w:rsidRDefault="00830638" w:rsidP="009C637F">
      <w:pPr>
        <w:pStyle w:val="Estilo4"/>
        <w:outlineLvl w:val="9"/>
      </w:pPr>
      <w:r>
        <w:t>SISTEMA DESARROLLADO (Presente trabajo)</w:t>
      </w:r>
    </w:p>
    <w:p w14:paraId="64E508A3" w14:textId="77777777" w:rsidR="00830638" w:rsidRDefault="00830638" w:rsidP="009C637F">
      <w:pPr>
        <w:pStyle w:val="Estilo4"/>
        <w:outlineLvl w:val="9"/>
        <w:rPr>
          <w:lang w:val="es-419"/>
        </w:rPr>
      </w:pPr>
      <w:r>
        <w:rPr>
          <w:rStyle w:val="Textoennegrita"/>
        </w:rPr>
        <w:t>Ventajas:</w:t>
      </w:r>
    </w:p>
    <w:p w14:paraId="41895125" w14:textId="77777777" w:rsidR="00830638" w:rsidRDefault="00830638" w:rsidP="009C637F">
      <w:pPr>
        <w:pStyle w:val="Estilo4"/>
        <w:outlineLvl w:val="9"/>
      </w:pPr>
      <w:r>
        <w:rPr>
          <w:rFonts w:ascii="Segoe UI Emoji" w:hAnsi="Segoe UI Emoji" w:cs="Segoe UI Emoji"/>
        </w:rPr>
        <w:t>✅</w:t>
      </w:r>
      <w:r>
        <w:t xml:space="preserve"> </w:t>
      </w:r>
      <w:r>
        <w:rPr>
          <w:rStyle w:val="Textoennegrita"/>
        </w:rPr>
        <w:t>Control total:</w:t>
      </w:r>
    </w:p>
    <w:p w14:paraId="4BFAE2EA" w14:textId="77777777" w:rsidR="00830638" w:rsidRDefault="00830638" w:rsidP="009C637F">
      <w:pPr>
        <w:pStyle w:val="Estilo4"/>
        <w:numPr>
          <w:ilvl w:val="0"/>
          <w:numId w:val="653"/>
        </w:numPr>
        <w:outlineLvl w:val="9"/>
      </w:pPr>
      <w:r>
        <w:t>Código fuente completo disponible</w:t>
      </w:r>
    </w:p>
    <w:p w14:paraId="72E0091D" w14:textId="77777777" w:rsidR="00830638" w:rsidRDefault="00830638" w:rsidP="009C637F">
      <w:pPr>
        <w:pStyle w:val="Estilo4"/>
        <w:numPr>
          <w:ilvl w:val="0"/>
          <w:numId w:val="653"/>
        </w:numPr>
        <w:outlineLvl w:val="9"/>
      </w:pPr>
      <w:r>
        <w:t>Sin dependencias de servicios de terceros</w:t>
      </w:r>
    </w:p>
    <w:p w14:paraId="17CAA323" w14:textId="77777777" w:rsidR="00830638" w:rsidRDefault="00830638" w:rsidP="009C637F">
      <w:pPr>
        <w:pStyle w:val="Estilo4"/>
        <w:numPr>
          <w:ilvl w:val="0"/>
          <w:numId w:val="653"/>
        </w:numPr>
        <w:outlineLvl w:val="9"/>
      </w:pPr>
      <w:r>
        <w:t>Personalización ilimitada de funcionalidades</w:t>
      </w:r>
    </w:p>
    <w:p w14:paraId="53E12418" w14:textId="77777777" w:rsidR="00830638" w:rsidRDefault="00830638" w:rsidP="009C637F">
      <w:pPr>
        <w:pStyle w:val="Estilo4"/>
        <w:numPr>
          <w:ilvl w:val="0"/>
          <w:numId w:val="653"/>
        </w:numPr>
        <w:outlineLvl w:val="9"/>
      </w:pPr>
      <w:r>
        <w:t>Sin restricciones de términos de servicio</w:t>
      </w:r>
    </w:p>
    <w:p w14:paraId="7F329743" w14:textId="77777777" w:rsidR="00830638" w:rsidRDefault="00830638" w:rsidP="009C637F">
      <w:pPr>
        <w:pStyle w:val="Estilo4"/>
        <w:outlineLvl w:val="9"/>
      </w:pPr>
      <w:r>
        <w:rPr>
          <w:rFonts w:ascii="Segoe UI Emoji" w:hAnsi="Segoe UI Emoji" w:cs="Segoe UI Emoji"/>
        </w:rPr>
        <w:t>✅</w:t>
      </w:r>
      <w:r>
        <w:t xml:space="preserve"> </w:t>
      </w:r>
      <w:r>
        <w:rPr>
          <w:rStyle w:val="Textoennegrita"/>
        </w:rPr>
        <w:t>Privacidad y seguridad:</w:t>
      </w:r>
    </w:p>
    <w:p w14:paraId="52E1F0C8" w14:textId="77777777" w:rsidR="00830638" w:rsidRDefault="00830638" w:rsidP="009C637F">
      <w:pPr>
        <w:pStyle w:val="Estilo4"/>
        <w:numPr>
          <w:ilvl w:val="0"/>
          <w:numId w:val="654"/>
        </w:numPr>
        <w:outlineLvl w:val="9"/>
      </w:pPr>
      <w:r>
        <w:t>Datos almacenados en servidor propio</w:t>
      </w:r>
    </w:p>
    <w:p w14:paraId="40DF03D8" w14:textId="77777777" w:rsidR="00830638" w:rsidRDefault="00830638" w:rsidP="009C637F">
      <w:pPr>
        <w:pStyle w:val="Estilo4"/>
        <w:numPr>
          <w:ilvl w:val="0"/>
          <w:numId w:val="654"/>
        </w:numPr>
        <w:outlineLvl w:val="9"/>
      </w:pPr>
      <w:r>
        <w:t>No compartidos con terceros</w:t>
      </w:r>
    </w:p>
    <w:p w14:paraId="46A3517B" w14:textId="77777777" w:rsidR="00830638" w:rsidRDefault="00830638" w:rsidP="009C637F">
      <w:pPr>
        <w:pStyle w:val="Estilo4"/>
        <w:numPr>
          <w:ilvl w:val="0"/>
          <w:numId w:val="654"/>
        </w:numPr>
        <w:outlineLvl w:val="9"/>
      </w:pPr>
      <w:r>
        <w:t>Control absoluto de acceso y permisos</w:t>
      </w:r>
    </w:p>
    <w:p w14:paraId="0279B7A0" w14:textId="77777777" w:rsidR="00830638" w:rsidRDefault="00830638" w:rsidP="009C637F">
      <w:pPr>
        <w:pStyle w:val="Estilo4"/>
        <w:numPr>
          <w:ilvl w:val="0"/>
          <w:numId w:val="654"/>
        </w:numPr>
        <w:outlineLvl w:val="9"/>
      </w:pPr>
      <w:r>
        <w:t>Cumplimiento de GDPR y normativas de privacidad</w:t>
      </w:r>
    </w:p>
    <w:p w14:paraId="128623BC" w14:textId="77777777" w:rsidR="00830638" w:rsidRDefault="00830638" w:rsidP="009C637F">
      <w:pPr>
        <w:pStyle w:val="Estilo4"/>
        <w:outlineLvl w:val="9"/>
      </w:pPr>
      <w:r>
        <w:rPr>
          <w:rFonts w:ascii="Segoe UI Emoji" w:hAnsi="Segoe UI Emoji" w:cs="Segoe UI Emoji"/>
        </w:rPr>
        <w:t>✅</w:t>
      </w:r>
      <w:r>
        <w:t xml:space="preserve"> </w:t>
      </w:r>
      <w:r>
        <w:rPr>
          <w:rStyle w:val="Textoennegrita"/>
        </w:rPr>
        <w:t>Sin límites artificiales:</w:t>
      </w:r>
    </w:p>
    <w:p w14:paraId="3F159607" w14:textId="77777777" w:rsidR="00830638" w:rsidRDefault="00830638" w:rsidP="009C637F">
      <w:pPr>
        <w:pStyle w:val="Estilo4"/>
        <w:numPr>
          <w:ilvl w:val="0"/>
          <w:numId w:val="655"/>
        </w:numPr>
        <w:outlineLvl w:val="9"/>
      </w:pPr>
      <w:r>
        <w:t>Almacenamiento ilimitado (limitado solo por servidor)</w:t>
      </w:r>
    </w:p>
    <w:p w14:paraId="3A2953E6" w14:textId="77777777" w:rsidR="00830638" w:rsidRDefault="00830638" w:rsidP="009C637F">
      <w:pPr>
        <w:pStyle w:val="Estilo4"/>
        <w:numPr>
          <w:ilvl w:val="0"/>
          <w:numId w:val="655"/>
        </w:numPr>
        <w:outlineLvl w:val="9"/>
      </w:pPr>
      <w:r>
        <w:t>Número ilimitado de sensores (con modificaciones)</w:t>
      </w:r>
    </w:p>
    <w:p w14:paraId="5E8471B9" w14:textId="77777777" w:rsidR="00830638" w:rsidRDefault="00830638" w:rsidP="009C637F">
      <w:pPr>
        <w:pStyle w:val="Estilo4"/>
        <w:numPr>
          <w:ilvl w:val="0"/>
          <w:numId w:val="655"/>
        </w:numPr>
        <w:outlineLvl w:val="9"/>
      </w:pPr>
      <w:r>
        <w:t>Frecuencia de actualización configurable</w:t>
      </w:r>
    </w:p>
    <w:p w14:paraId="1A0BB7E0" w14:textId="77777777" w:rsidR="00830638" w:rsidRDefault="00830638" w:rsidP="009C637F">
      <w:pPr>
        <w:pStyle w:val="Estilo4"/>
        <w:numPr>
          <w:ilvl w:val="0"/>
          <w:numId w:val="655"/>
        </w:numPr>
        <w:outlineLvl w:val="9"/>
      </w:pPr>
      <w:r>
        <w:t>Sin throttling o rate limiting</w:t>
      </w:r>
    </w:p>
    <w:p w14:paraId="4E99D4E8" w14:textId="77777777" w:rsidR="00830638" w:rsidRDefault="00830638" w:rsidP="009C637F">
      <w:pPr>
        <w:pStyle w:val="Estilo4"/>
        <w:outlineLvl w:val="9"/>
      </w:pPr>
      <w:r>
        <w:rPr>
          <w:rFonts w:ascii="Segoe UI Emoji" w:hAnsi="Segoe UI Emoji" w:cs="Segoe UI Emoji"/>
        </w:rPr>
        <w:t>✅</w:t>
      </w:r>
      <w:r>
        <w:t xml:space="preserve"> </w:t>
      </w:r>
      <w:r>
        <w:rPr>
          <w:rStyle w:val="Textoennegrita"/>
        </w:rPr>
        <w:t>Aprendizaje técnico:</w:t>
      </w:r>
    </w:p>
    <w:p w14:paraId="7E899B86" w14:textId="77777777" w:rsidR="00830638" w:rsidRDefault="00830638" w:rsidP="009C637F">
      <w:pPr>
        <w:pStyle w:val="Estilo4"/>
        <w:numPr>
          <w:ilvl w:val="0"/>
          <w:numId w:val="656"/>
        </w:numPr>
        <w:outlineLvl w:val="9"/>
      </w:pPr>
      <w:r>
        <w:t>Proyecto educativo completo</w:t>
      </w:r>
    </w:p>
    <w:p w14:paraId="00205C52" w14:textId="77777777" w:rsidR="00830638" w:rsidRDefault="00830638" w:rsidP="009C637F">
      <w:pPr>
        <w:pStyle w:val="Estilo4"/>
        <w:numPr>
          <w:ilvl w:val="0"/>
          <w:numId w:val="656"/>
        </w:numPr>
        <w:outlineLvl w:val="9"/>
      </w:pPr>
      <w:r>
        <w:t>Conocimiento de tecnologías modernas (ESP32, PHP, MySQL, JavaScript)</w:t>
      </w:r>
    </w:p>
    <w:p w14:paraId="748253FB" w14:textId="77777777" w:rsidR="00830638" w:rsidRDefault="00830638" w:rsidP="009C637F">
      <w:pPr>
        <w:pStyle w:val="Estilo4"/>
        <w:numPr>
          <w:ilvl w:val="0"/>
          <w:numId w:val="656"/>
        </w:numPr>
        <w:outlineLvl w:val="9"/>
      </w:pPr>
      <w:r>
        <w:t>Experiencia en desarrollo IoT</w:t>
      </w:r>
    </w:p>
    <w:p w14:paraId="46DCCC1B" w14:textId="77777777" w:rsidR="00830638" w:rsidRDefault="00830638" w:rsidP="009C637F">
      <w:pPr>
        <w:pStyle w:val="Estilo4"/>
        <w:numPr>
          <w:ilvl w:val="0"/>
          <w:numId w:val="656"/>
        </w:numPr>
        <w:outlineLvl w:val="9"/>
      </w:pPr>
      <w:r>
        <w:t>Portfolio profesional</w:t>
      </w:r>
    </w:p>
    <w:p w14:paraId="1F8EFCB4" w14:textId="77777777" w:rsidR="00830638" w:rsidRDefault="00830638" w:rsidP="009C637F">
      <w:pPr>
        <w:pStyle w:val="Estilo4"/>
        <w:outlineLvl w:val="9"/>
      </w:pPr>
      <w:r>
        <w:rPr>
          <w:rFonts w:ascii="Segoe UI Emoji" w:hAnsi="Segoe UI Emoji" w:cs="Segoe UI Emoji"/>
        </w:rPr>
        <w:t>✅</w:t>
      </w:r>
      <w:r>
        <w:t xml:space="preserve"> </w:t>
      </w:r>
      <w:r>
        <w:rPr>
          <w:rStyle w:val="Textoennegrita"/>
        </w:rPr>
        <w:t>Costo predecible:</w:t>
      </w:r>
    </w:p>
    <w:p w14:paraId="4B815783" w14:textId="77777777" w:rsidR="00830638" w:rsidRDefault="00830638" w:rsidP="009C637F">
      <w:pPr>
        <w:pStyle w:val="Estilo4"/>
        <w:numPr>
          <w:ilvl w:val="0"/>
          <w:numId w:val="657"/>
        </w:numPr>
        <w:outlineLvl w:val="9"/>
      </w:pPr>
      <w:r>
        <w:t>Sin sorpresas en facturación</w:t>
      </w:r>
    </w:p>
    <w:p w14:paraId="3C07196D" w14:textId="77777777" w:rsidR="00830638" w:rsidRDefault="00830638" w:rsidP="009C637F">
      <w:pPr>
        <w:pStyle w:val="Estilo4"/>
        <w:numPr>
          <w:ilvl w:val="0"/>
          <w:numId w:val="657"/>
        </w:numPr>
        <w:outlineLvl w:val="9"/>
      </w:pPr>
      <w:r>
        <w:t>Hosting económico (~$3-5/mes)</w:t>
      </w:r>
    </w:p>
    <w:p w14:paraId="77674675" w14:textId="77777777" w:rsidR="00830638" w:rsidRDefault="00830638" w:rsidP="009C637F">
      <w:pPr>
        <w:pStyle w:val="Estilo4"/>
        <w:numPr>
          <w:ilvl w:val="0"/>
          <w:numId w:val="657"/>
        </w:numPr>
        <w:outlineLvl w:val="9"/>
      </w:pPr>
      <w:r>
        <w:t>Sin costos por usuario o dispositivo adicional</w:t>
      </w:r>
    </w:p>
    <w:p w14:paraId="5006EADE" w14:textId="77777777" w:rsidR="00830638" w:rsidRDefault="00830638" w:rsidP="009C637F">
      <w:pPr>
        <w:pStyle w:val="Estilo4"/>
        <w:numPr>
          <w:ilvl w:val="0"/>
          <w:numId w:val="657"/>
        </w:numPr>
        <w:outlineLvl w:val="9"/>
      </w:pPr>
      <w:r>
        <w:t>Un solo pago de hardware</w:t>
      </w:r>
    </w:p>
    <w:p w14:paraId="346D23EF" w14:textId="77777777" w:rsidR="00830638" w:rsidRDefault="00830638" w:rsidP="009C637F">
      <w:pPr>
        <w:pStyle w:val="Estilo4"/>
        <w:outlineLvl w:val="9"/>
      </w:pPr>
      <w:r>
        <w:rPr>
          <w:rFonts w:ascii="Segoe UI Emoji" w:hAnsi="Segoe UI Emoji" w:cs="Segoe UI Emoji"/>
        </w:rPr>
        <w:t>✅</w:t>
      </w:r>
      <w:r>
        <w:t xml:space="preserve"> </w:t>
      </w:r>
      <w:r>
        <w:rPr>
          <w:rStyle w:val="Textoennegrita"/>
        </w:rPr>
        <w:t>Optimización específica:</w:t>
      </w:r>
    </w:p>
    <w:p w14:paraId="5A086722" w14:textId="77777777" w:rsidR="00830638" w:rsidRDefault="00830638" w:rsidP="009C637F">
      <w:pPr>
        <w:pStyle w:val="Estilo4"/>
        <w:numPr>
          <w:ilvl w:val="0"/>
          <w:numId w:val="658"/>
        </w:numPr>
        <w:outlineLvl w:val="9"/>
      </w:pPr>
      <w:r>
        <w:t>Diseñado exactamente para necesidad específica</w:t>
      </w:r>
    </w:p>
    <w:p w14:paraId="0F695EFE" w14:textId="77777777" w:rsidR="00830638" w:rsidRDefault="00830638" w:rsidP="009C637F">
      <w:pPr>
        <w:pStyle w:val="Estilo4"/>
        <w:numPr>
          <w:ilvl w:val="0"/>
          <w:numId w:val="658"/>
        </w:numPr>
        <w:outlineLvl w:val="9"/>
      </w:pPr>
      <w:r>
        <w:t>Sin funciones innecesarias</w:t>
      </w:r>
    </w:p>
    <w:p w14:paraId="586DEF5E" w14:textId="77777777" w:rsidR="00830638" w:rsidRDefault="00830638" w:rsidP="009C637F">
      <w:pPr>
        <w:pStyle w:val="Estilo4"/>
        <w:numPr>
          <w:ilvl w:val="0"/>
          <w:numId w:val="658"/>
        </w:numPr>
        <w:outlineLvl w:val="9"/>
      </w:pPr>
      <w:r>
        <w:t>Rendimiento optimizado para caso de uso</w:t>
      </w:r>
    </w:p>
    <w:p w14:paraId="0C84D2BA" w14:textId="77777777" w:rsidR="00830638" w:rsidRDefault="00830638" w:rsidP="009C637F">
      <w:pPr>
        <w:pStyle w:val="Estilo4"/>
        <w:numPr>
          <w:ilvl w:val="0"/>
          <w:numId w:val="658"/>
        </w:numPr>
        <w:outlineLvl w:val="9"/>
      </w:pPr>
      <w:r>
        <w:t>Interfaz adaptada a preferencias del usuario</w:t>
      </w:r>
    </w:p>
    <w:p w14:paraId="5E94DA6C" w14:textId="77777777" w:rsidR="00830638" w:rsidRDefault="00830638" w:rsidP="009C637F">
      <w:pPr>
        <w:pStyle w:val="Estilo4"/>
        <w:outlineLvl w:val="9"/>
      </w:pPr>
      <w:r>
        <w:rPr>
          <w:rStyle w:val="Textoennegrita"/>
        </w:rPr>
        <w:t>Desventajas:</w:t>
      </w:r>
    </w:p>
    <w:p w14:paraId="0F8C4B90" w14:textId="77777777" w:rsidR="00830638" w:rsidRDefault="00830638" w:rsidP="009C637F">
      <w:pPr>
        <w:pStyle w:val="Estilo4"/>
        <w:outlineLvl w:val="9"/>
      </w:pPr>
      <w:r>
        <w:rPr>
          <w:rFonts w:ascii="Segoe UI Emoji" w:hAnsi="Segoe UI Emoji" w:cs="Segoe UI Emoji"/>
        </w:rPr>
        <w:t>❌</w:t>
      </w:r>
      <w:r>
        <w:t xml:space="preserve"> </w:t>
      </w:r>
      <w:r>
        <w:rPr>
          <w:rStyle w:val="Textoennegrita"/>
        </w:rPr>
        <w:t>Tiempo de desarrollo:</w:t>
      </w:r>
    </w:p>
    <w:p w14:paraId="143B7D20" w14:textId="77777777" w:rsidR="00830638" w:rsidRDefault="00830638" w:rsidP="009C637F">
      <w:pPr>
        <w:pStyle w:val="Estilo4"/>
        <w:numPr>
          <w:ilvl w:val="0"/>
          <w:numId w:val="659"/>
        </w:numPr>
        <w:outlineLvl w:val="9"/>
      </w:pPr>
      <w:r>
        <w:t>Requiere 3-4 semanas de desarrollo</w:t>
      </w:r>
    </w:p>
    <w:p w14:paraId="493BF5BD" w14:textId="77777777" w:rsidR="00830638" w:rsidRDefault="00830638" w:rsidP="009C637F">
      <w:pPr>
        <w:pStyle w:val="Estilo4"/>
        <w:numPr>
          <w:ilvl w:val="0"/>
          <w:numId w:val="659"/>
        </w:numPr>
        <w:outlineLvl w:val="9"/>
      </w:pPr>
      <w:r>
        <w:t>Curva de aprendizaje de tecnologías</w:t>
      </w:r>
    </w:p>
    <w:p w14:paraId="1C4F2795" w14:textId="77777777" w:rsidR="00830638" w:rsidRDefault="00830638" w:rsidP="009C637F">
      <w:pPr>
        <w:pStyle w:val="Estilo4"/>
        <w:numPr>
          <w:ilvl w:val="0"/>
          <w:numId w:val="659"/>
        </w:numPr>
        <w:outlineLvl w:val="9"/>
      </w:pPr>
      <w:r>
        <w:t>Debugging y resolución de problemas</w:t>
      </w:r>
    </w:p>
    <w:p w14:paraId="23AE4364" w14:textId="77777777" w:rsidR="00830638" w:rsidRDefault="00830638" w:rsidP="009C637F">
      <w:pPr>
        <w:pStyle w:val="Estilo4"/>
        <w:numPr>
          <w:ilvl w:val="0"/>
          <w:numId w:val="659"/>
        </w:numPr>
        <w:outlineLvl w:val="9"/>
      </w:pPr>
      <w:r>
        <w:t>No es plug-and-play</w:t>
      </w:r>
    </w:p>
    <w:p w14:paraId="6F5C1902" w14:textId="77777777" w:rsidR="00830638" w:rsidRDefault="00830638" w:rsidP="009C637F">
      <w:pPr>
        <w:pStyle w:val="Estilo4"/>
        <w:outlineLvl w:val="9"/>
      </w:pPr>
      <w:r>
        <w:rPr>
          <w:rFonts w:ascii="Segoe UI Emoji" w:hAnsi="Segoe UI Emoji" w:cs="Segoe UI Emoji"/>
        </w:rPr>
        <w:t>❌</w:t>
      </w:r>
      <w:r>
        <w:t xml:space="preserve"> </w:t>
      </w:r>
      <w:r>
        <w:rPr>
          <w:rStyle w:val="Textoennegrita"/>
        </w:rPr>
        <w:t>Responsabilidad de mantenimiento:</w:t>
      </w:r>
    </w:p>
    <w:p w14:paraId="3B385F15" w14:textId="77777777" w:rsidR="00830638" w:rsidRDefault="00830638" w:rsidP="009C637F">
      <w:pPr>
        <w:pStyle w:val="Estilo4"/>
        <w:numPr>
          <w:ilvl w:val="0"/>
          <w:numId w:val="660"/>
        </w:numPr>
        <w:outlineLvl w:val="9"/>
      </w:pPr>
      <w:r>
        <w:t>Usuario responsable de actualizaciones</w:t>
      </w:r>
    </w:p>
    <w:p w14:paraId="7CA47E1E" w14:textId="77777777" w:rsidR="00830638" w:rsidRDefault="00830638" w:rsidP="009C637F">
      <w:pPr>
        <w:pStyle w:val="Estilo4"/>
        <w:numPr>
          <w:ilvl w:val="0"/>
          <w:numId w:val="660"/>
        </w:numPr>
        <w:outlineLvl w:val="9"/>
      </w:pPr>
      <w:r>
        <w:t>Corrección de bugs propios</w:t>
      </w:r>
    </w:p>
    <w:p w14:paraId="4D874EC4" w14:textId="77777777" w:rsidR="00830638" w:rsidRDefault="00830638" w:rsidP="009C637F">
      <w:pPr>
        <w:pStyle w:val="Estilo4"/>
        <w:numPr>
          <w:ilvl w:val="0"/>
          <w:numId w:val="660"/>
        </w:numPr>
        <w:outlineLvl w:val="9"/>
      </w:pPr>
      <w:r>
        <w:t>Seguridad del servidor</w:t>
      </w:r>
    </w:p>
    <w:p w14:paraId="5AE5976F" w14:textId="77777777" w:rsidR="00830638" w:rsidRDefault="00830638" w:rsidP="009C637F">
      <w:pPr>
        <w:pStyle w:val="Estilo4"/>
        <w:numPr>
          <w:ilvl w:val="0"/>
          <w:numId w:val="660"/>
        </w:numPr>
        <w:outlineLvl w:val="9"/>
      </w:pPr>
      <w:r>
        <w:t>Backups y recuperación de datos</w:t>
      </w:r>
    </w:p>
    <w:p w14:paraId="34EF5C2F" w14:textId="77777777" w:rsidR="00830638" w:rsidRDefault="00830638" w:rsidP="009C637F">
      <w:pPr>
        <w:pStyle w:val="Estilo4"/>
        <w:outlineLvl w:val="9"/>
      </w:pPr>
      <w:r>
        <w:rPr>
          <w:rFonts w:ascii="Segoe UI Emoji" w:hAnsi="Segoe UI Emoji" w:cs="Segoe UI Emoji"/>
        </w:rPr>
        <w:t>❌</w:t>
      </w:r>
      <w:r>
        <w:t xml:space="preserve"> </w:t>
      </w:r>
      <w:r>
        <w:rPr>
          <w:rStyle w:val="Textoennegrita"/>
        </w:rPr>
        <w:t>Características limitadas:</w:t>
      </w:r>
    </w:p>
    <w:p w14:paraId="5DB04F43" w14:textId="77777777" w:rsidR="00830638" w:rsidRDefault="00830638" w:rsidP="009C637F">
      <w:pPr>
        <w:pStyle w:val="Estilo4"/>
        <w:numPr>
          <w:ilvl w:val="0"/>
          <w:numId w:val="661"/>
        </w:numPr>
        <w:outlineLvl w:val="9"/>
      </w:pPr>
      <w:r>
        <w:t>Sin app móvil nativa</w:t>
      </w:r>
    </w:p>
    <w:p w14:paraId="4FDDB586" w14:textId="77777777" w:rsidR="00830638" w:rsidRDefault="00830638" w:rsidP="009C637F">
      <w:pPr>
        <w:pStyle w:val="Estilo4"/>
        <w:numPr>
          <w:ilvl w:val="0"/>
          <w:numId w:val="661"/>
        </w:numPr>
        <w:outlineLvl w:val="9"/>
      </w:pPr>
      <w:r>
        <w:t>Sin notificaciones push</w:t>
      </w:r>
    </w:p>
    <w:p w14:paraId="0789BD02" w14:textId="77777777" w:rsidR="00830638" w:rsidRDefault="00830638" w:rsidP="009C637F">
      <w:pPr>
        <w:pStyle w:val="Estilo4"/>
        <w:numPr>
          <w:ilvl w:val="0"/>
          <w:numId w:val="661"/>
        </w:numPr>
        <w:outlineLvl w:val="9"/>
      </w:pPr>
      <w:r>
        <w:t>Sin alertas automáticas (por implementar)</w:t>
      </w:r>
    </w:p>
    <w:p w14:paraId="4A24BBB6" w14:textId="77777777" w:rsidR="00830638" w:rsidRDefault="00830638" w:rsidP="009C637F">
      <w:pPr>
        <w:pStyle w:val="Estilo4"/>
        <w:numPr>
          <w:ilvl w:val="0"/>
          <w:numId w:val="661"/>
        </w:numPr>
        <w:outlineLvl w:val="9"/>
      </w:pPr>
      <w:r>
        <w:t>Sin análisis avanzado o ML</w:t>
      </w:r>
    </w:p>
    <w:p w14:paraId="7E42019E" w14:textId="77777777" w:rsidR="00830638" w:rsidRDefault="00830638" w:rsidP="009C637F">
      <w:pPr>
        <w:pStyle w:val="Estilo4"/>
        <w:outlineLvl w:val="9"/>
      </w:pPr>
      <w:r>
        <w:rPr>
          <w:rFonts w:ascii="Segoe UI Emoji" w:hAnsi="Segoe UI Emoji" w:cs="Segoe UI Emoji"/>
        </w:rPr>
        <w:t>❌</w:t>
      </w:r>
      <w:r>
        <w:t xml:space="preserve"> </w:t>
      </w:r>
      <w:r>
        <w:rPr>
          <w:rStyle w:val="Textoennegrita"/>
        </w:rPr>
        <w:t>Soporte limitado:</w:t>
      </w:r>
    </w:p>
    <w:p w14:paraId="4544F5B2" w14:textId="77777777" w:rsidR="00830638" w:rsidRDefault="00830638" w:rsidP="009C637F">
      <w:pPr>
        <w:pStyle w:val="Estilo4"/>
        <w:numPr>
          <w:ilvl w:val="0"/>
          <w:numId w:val="662"/>
        </w:numPr>
        <w:outlineLvl w:val="9"/>
      </w:pPr>
      <w:r>
        <w:t>Sin soporte técnico profesional 24/7</w:t>
      </w:r>
    </w:p>
    <w:p w14:paraId="01928BB4" w14:textId="77777777" w:rsidR="00830638" w:rsidRDefault="00830638" w:rsidP="009C637F">
      <w:pPr>
        <w:pStyle w:val="Estilo4"/>
        <w:numPr>
          <w:ilvl w:val="0"/>
          <w:numId w:val="662"/>
        </w:numPr>
        <w:outlineLvl w:val="9"/>
      </w:pPr>
      <w:r>
        <w:t>Comunidad limitada (proyecto individual)</w:t>
      </w:r>
    </w:p>
    <w:p w14:paraId="6E062A4A" w14:textId="77777777" w:rsidR="00830638" w:rsidRDefault="00830638" w:rsidP="009C637F">
      <w:pPr>
        <w:pStyle w:val="Estilo4"/>
        <w:numPr>
          <w:ilvl w:val="0"/>
          <w:numId w:val="662"/>
        </w:numPr>
        <w:outlineLvl w:val="9"/>
      </w:pPr>
      <w:r>
        <w:t>Documentación específica del proyecto</w:t>
      </w:r>
    </w:p>
    <w:p w14:paraId="7D915809" w14:textId="77777777" w:rsidR="00830638" w:rsidRDefault="00830638" w:rsidP="009C637F">
      <w:pPr>
        <w:pStyle w:val="Estilo4"/>
        <w:numPr>
          <w:ilvl w:val="0"/>
          <w:numId w:val="662"/>
        </w:numPr>
        <w:outlineLvl w:val="9"/>
      </w:pPr>
      <w:r>
        <w:t>Dependencia del conocimiento propio</w:t>
      </w:r>
    </w:p>
    <w:p w14:paraId="4BEB4017" w14:textId="77777777" w:rsidR="00830638" w:rsidRDefault="00830638" w:rsidP="009C637F">
      <w:pPr>
        <w:pStyle w:val="Estilo4"/>
        <w:outlineLvl w:val="9"/>
      </w:pPr>
      <w:r>
        <w:rPr>
          <w:rFonts w:ascii="Segoe UI Emoji" w:hAnsi="Segoe UI Emoji" w:cs="Segoe UI Emoji"/>
        </w:rPr>
        <w:t>❌</w:t>
      </w:r>
      <w:r>
        <w:t xml:space="preserve"> </w:t>
      </w:r>
      <w:r>
        <w:rPr>
          <w:rStyle w:val="Textoennegrita"/>
        </w:rPr>
        <w:t>Escalabilidad manual:</w:t>
      </w:r>
    </w:p>
    <w:p w14:paraId="1B067EB6" w14:textId="77777777" w:rsidR="00830638" w:rsidRDefault="00830638" w:rsidP="009C637F">
      <w:pPr>
        <w:pStyle w:val="Estilo4"/>
        <w:numPr>
          <w:ilvl w:val="0"/>
          <w:numId w:val="663"/>
        </w:numPr>
        <w:outlineLvl w:val="9"/>
      </w:pPr>
      <w:r>
        <w:t>Agregar sensores requiere modificar código</w:t>
      </w:r>
    </w:p>
    <w:p w14:paraId="6337C31D" w14:textId="77777777" w:rsidR="00830638" w:rsidRDefault="00830638" w:rsidP="009C637F">
      <w:pPr>
        <w:pStyle w:val="Estilo4"/>
        <w:numPr>
          <w:ilvl w:val="0"/>
          <w:numId w:val="663"/>
        </w:numPr>
        <w:outlineLvl w:val="9"/>
      </w:pPr>
      <w:r>
        <w:t>Múltiples ubicaciones necesitan configuración adicional</w:t>
      </w:r>
    </w:p>
    <w:p w14:paraId="6D4515CF" w14:textId="77777777" w:rsidR="00830638" w:rsidRDefault="00830638" w:rsidP="009C637F">
      <w:pPr>
        <w:pStyle w:val="Estilo4"/>
        <w:numPr>
          <w:ilvl w:val="0"/>
          <w:numId w:val="663"/>
        </w:numPr>
        <w:outlineLvl w:val="9"/>
      </w:pPr>
      <w:r>
        <w:t>Sin interface para gestión de dispositivos</w:t>
      </w:r>
    </w:p>
    <w:p w14:paraId="0E62A415" w14:textId="77777777" w:rsidR="00830638" w:rsidRDefault="00830638" w:rsidP="009C637F">
      <w:pPr>
        <w:pStyle w:val="Estilo4"/>
        <w:numPr>
          <w:ilvl w:val="0"/>
          <w:numId w:val="663"/>
        </w:numPr>
        <w:outlineLvl w:val="9"/>
      </w:pPr>
      <w:r>
        <w:t>Escalamiento requiere esfuerzo técnico</w:t>
      </w:r>
    </w:p>
    <w:p w14:paraId="793D7319" w14:textId="77777777" w:rsidR="00830638" w:rsidRDefault="00830638" w:rsidP="009C637F">
      <w:pPr>
        <w:pStyle w:val="Estilo4"/>
        <w:outlineLvl w:val="9"/>
      </w:pPr>
      <w:r>
        <w:rPr>
          <w:rFonts w:ascii="Segoe UI Emoji" w:hAnsi="Segoe UI Emoji" w:cs="Segoe UI Emoji"/>
        </w:rPr>
        <w:t>❌</w:t>
      </w:r>
      <w:r>
        <w:t xml:space="preserve"> </w:t>
      </w:r>
      <w:r>
        <w:rPr>
          <w:rStyle w:val="Textoennegrita"/>
        </w:rPr>
        <w:t>Infraestructura propia:</w:t>
      </w:r>
    </w:p>
    <w:p w14:paraId="45756C22" w14:textId="77777777" w:rsidR="00830638" w:rsidRDefault="00830638" w:rsidP="009C637F">
      <w:pPr>
        <w:pStyle w:val="Estilo4"/>
        <w:numPr>
          <w:ilvl w:val="0"/>
          <w:numId w:val="664"/>
        </w:numPr>
        <w:outlineLvl w:val="9"/>
      </w:pPr>
      <w:r>
        <w:t>Requiere contratar hosting</w:t>
      </w:r>
    </w:p>
    <w:p w14:paraId="44C23D7A" w14:textId="77777777" w:rsidR="00830638" w:rsidRDefault="00830638" w:rsidP="009C637F">
      <w:pPr>
        <w:pStyle w:val="Estilo4"/>
        <w:numPr>
          <w:ilvl w:val="0"/>
          <w:numId w:val="664"/>
        </w:numPr>
        <w:outlineLvl w:val="9"/>
      </w:pPr>
      <w:r>
        <w:t>Gestión de dominio y SSL</w:t>
      </w:r>
    </w:p>
    <w:p w14:paraId="6ABD4516" w14:textId="77777777" w:rsidR="00830638" w:rsidRDefault="00830638" w:rsidP="009C637F">
      <w:pPr>
        <w:pStyle w:val="Estilo4"/>
        <w:numPr>
          <w:ilvl w:val="0"/>
          <w:numId w:val="664"/>
        </w:numPr>
        <w:outlineLvl w:val="9"/>
      </w:pPr>
      <w:r>
        <w:t>Configuración de servidor web</w:t>
      </w:r>
    </w:p>
    <w:p w14:paraId="7A10600A" w14:textId="77777777" w:rsidR="00830638" w:rsidRDefault="00830638" w:rsidP="009C637F">
      <w:pPr>
        <w:pStyle w:val="Estilo4"/>
        <w:numPr>
          <w:ilvl w:val="0"/>
          <w:numId w:val="664"/>
        </w:numPr>
        <w:outlineLvl w:val="9"/>
      </w:pPr>
      <w:r>
        <w:t>Riesgo de downtime si servidor falla</w:t>
      </w:r>
    </w:p>
    <w:p w14:paraId="614153EB" w14:textId="77777777" w:rsidR="00830638" w:rsidRDefault="00830638" w:rsidP="009C637F">
      <w:pPr>
        <w:pStyle w:val="Estilo4"/>
        <w:outlineLvl w:val="9"/>
      </w:pPr>
      <w:r>
        <w:rPr>
          <w:rStyle w:val="Textoennegrita"/>
        </w:rPr>
        <w:t>Casos de uso ideales:</w:t>
      </w:r>
    </w:p>
    <w:p w14:paraId="223D5AFB" w14:textId="77777777" w:rsidR="00830638" w:rsidRDefault="00830638" w:rsidP="009C637F">
      <w:pPr>
        <w:pStyle w:val="Estilo4"/>
        <w:numPr>
          <w:ilvl w:val="0"/>
          <w:numId w:val="665"/>
        </w:numPr>
        <w:outlineLvl w:val="9"/>
      </w:pPr>
      <w:r>
        <w:t>Proyectos académicos o de aprendizaje</w:t>
      </w:r>
    </w:p>
    <w:p w14:paraId="26D80549" w14:textId="77777777" w:rsidR="00830638" w:rsidRDefault="00830638" w:rsidP="009C637F">
      <w:pPr>
        <w:pStyle w:val="Estilo4"/>
        <w:numPr>
          <w:ilvl w:val="0"/>
          <w:numId w:val="665"/>
        </w:numPr>
        <w:outlineLvl w:val="9"/>
      </w:pPr>
      <w:r>
        <w:t>Usuarios con conocimientos técnicos</w:t>
      </w:r>
    </w:p>
    <w:p w14:paraId="484F7A8A" w14:textId="77777777" w:rsidR="00830638" w:rsidRDefault="00830638" w:rsidP="009C637F">
      <w:pPr>
        <w:pStyle w:val="Estilo4"/>
        <w:numPr>
          <w:ilvl w:val="0"/>
          <w:numId w:val="665"/>
        </w:numPr>
        <w:outlineLvl w:val="9"/>
      </w:pPr>
      <w:r>
        <w:t>Requerimientos de privacidad estrictos</w:t>
      </w:r>
    </w:p>
    <w:p w14:paraId="2C1CE2BD" w14:textId="77777777" w:rsidR="00830638" w:rsidRDefault="00830638" w:rsidP="009C637F">
      <w:pPr>
        <w:pStyle w:val="Estilo4"/>
        <w:numPr>
          <w:ilvl w:val="0"/>
          <w:numId w:val="665"/>
        </w:numPr>
        <w:outlineLvl w:val="9"/>
      </w:pPr>
      <w:r>
        <w:t>Presupuesto inicial limitado pero tiempo disponible</w:t>
      </w:r>
    </w:p>
    <w:p w14:paraId="6B3347FF" w14:textId="77777777" w:rsidR="00830638" w:rsidRDefault="00830638" w:rsidP="009C637F">
      <w:pPr>
        <w:pStyle w:val="Estilo4"/>
        <w:numPr>
          <w:ilvl w:val="0"/>
          <w:numId w:val="665"/>
        </w:numPr>
        <w:outlineLvl w:val="9"/>
      </w:pPr>
      <w:r>
        <w:t>Necesidad de personalización extrema</w:t>
      </w:r>
    </w:p>
    <w:p w14:paraId="675494FD" w14:textId="77777777" w:rsidR="009F796E" w:rsidRDefault="009F796E" w:rsidP="009C637F">
      <w:pPr>
        <w:pStyle w:val="Estilo4"/>
        <w:outlineLvl w:val="9"/>
        <w:rPr>
          <w:lang w:val="es-419" w:eastAsia="es-419"/>
        </w:rPr>
      </w:pPr>
    </w:p>
    <w:p w14:paraId="65CA11BC" w14:textId="32E4A173" w:rsidR="00B27081" w:rsidRPr="00B27081" w:rsidRDefault="00B27081" w:rsidP="009C637F">
      <w:pPr>
        <w:pStyle w:val="Estilo4"/>
        <w:outlineLvl w:val="9"/>
        <w:rPr>
          <w:lang w:val="es-419" w:eastAsia="es-419"/>
        </w:rPr>
      </w:pPr>
      <w:r w:rsidRPr="00B27081">
        <w:rPr>
          <w:lang w:val="es-419" w:eastAsia="es-419"/>
        </w:rPr>
        <w:t>THINGSPEAK</w:t>
      </w:r>
    </w:p>
    <w:p w14:paraId="141743A0" w14:textId="77777777" w:rsidR="00B27081" w:rsidRPr="00B27081" w:rsidRDefault="00B27081" w:rsidP="009C637F">
      <w:pPr>
        <w:pStyle w:val="Estilo4"/>
        <w:outlineLvl w:val="9"/>
        <w:rPr>
          <w:b/>
          <w:bCs/>
          <w:lang w:val="es-419" w:eastAsia="es-419"/>
        </w:rPr>
      </w:pPr>
      <w:r w:rsidRPr="00B27081">
        <w:rPr>
          <w:b/>
          <w:bCs/>
          <w:lang w:val="es-419" w:eastAsia="es-419"/>
        </w:rPr>
        <w:t>Ventajas:</w:t>
      </w:r>
    </w:p>
    <w:p w14:paraId="5B89FAEF" w14:textId="77777777" w:rsidR="00B27081" w:rsidRPr="00B27081" w:rsidRDefault="00B27081" w:rsidP="009C637F">
      <w:pPr>
        <w:pStyle w:val="Estilo4"/>
        <w:outlineLvl w:val="9"/>
        <w:rPr>
          <w:lang w:val="es-419" w:eastAsia="es-419"/>
        </w:rPr>
      </w:pPr>
      <w:r w:rsidRPr="00B27081">
        <w:rPr>
          <w:rFonts w:ascii="Segoe UI Emoji" w:hAnsi="Segoe UI Emoji" w:cs="Segoe UI Emoji"/>
          <w:lang w:val="es-419" w:eastAsia="es-419"/>
        </w:rPr>
        <w:t>✅</w:t>
      </w:r>
      <w:r w:rsidRPr="00B27081">
        <w:rPr>
          <w:lang w:val="es-419" w:eastAsia="es-419"/>
        </w:rPr>
        <w:t xml:space="preserve"> Completamente gratuito (plan básico):</w:t>
      </w:r>
    </w:p>
    <w:p w14:paraId="576C8A4D" w14:textId="77777777" w:rsidR="00B27081" w:rsidRPr="00B27081" w:rsidRDefault="00B27081" w:rsidP="009C637F">
      <w:pPr>
        <w:pStyle w:val="Estilo4"/>
        <w:numPr>
          <w:ilvl w:val="0"/>
          <w:numId w:val="666"/>
        </w:numPr>
        <w:outlineLvl w:val="9"/>
        <w:rPr>
          <w:lang w:val="es-419" w:eastAsia="es-419"/>
        </w:rPr>
      </w:pPr>
      <w:r w:rsidRPr="00B27081">
        <w:rPr>
          <w:lang w:val="es-419" w:eastAsia="es-419"/>
        </w:rPr>
        <w:t>Sin costos mensuales</w:t>
      </w:r>
    </w:p>
    <w:p w14:paraId="7A027FE4" w14:textId="77777777" w:rsidR="00B27081" w:rsidRPr="00B27081" w:rsidRDefault="00B27081" w:rsidP="009C637F">
      <w:pPr>
        <w:pStyle w:val="Estilo4"/>
        <w:numPr>
          <w:ilvl w:val="0"/>
          <w:numId w:val="666"/>
        </w:numPr>
        <w:outlineLvl w:val="9"/>
        <w:rPr>
          <w:lang w:val="es-419" w:eastAsia="es-419"/>
        </w:rPr>
      </w:pPr>
      <w:r w:rsidRPr="00B27081">
        <w:rPr>
          <w:lang w:val="es-419" w:eastAsia="es-419"/>
        </w:rPr>
        <w:t>3 millones de mensajes/año incluidos</w:t>
      </w:r>
    </w:p>
    <w:p w14:paraId="4CF13873" w14:textId="77777777" w:rsidR="00B27081" w:rsidRPr="00B27081" w:rsidRDefault="00B27081" w:rsidP="009C637F">
      <w:pPr>
        <w:pStyle w:val="Estilo4"/>
        <w:numPr>
          <w:ilvl w:val="0"/>
          <w:numId w:val="666"/>
        </w:numPr>
        <w:outlineLvl w:val="9"/>
        <w:rPr>
          <w:lang w:val="es-419" w:eastAsia="es-419"/>
        </w:rPr>
      </w:pPr>
      <w:r w:rsidRPr="00B27081">
        <w:rPr>
          <w:lang w:val="es-419" w:eastAsia="es-419"/>
        </w:rPr>
        <w:t>Almacenamiento permanente</w:t>
      </w:r>
    </w:p>
    <w:p w14:paraId="5D0F7FE6" w14:textId="77777777" w:rsidR="00B27081" w:rsidRPr="00B27081" w:rsidRDefault="00B27081" w:rsidP="009C637F">
      <w:pPr>
        <w:pStyle w:val="Estilo4"/>
        <w:numPr>
          <w:ilvl w:val="0"/>
          <w:numId w:val="666"/>
        </w:numPr>
        <w:outlineLvl w:val="9"/>
        <w:rPr>
          <w:lang w:val="es-419" w:eastAsia="es-419"/>
        </w:rPr>
      </w:pPr>
      <w:r w:rsidRPr="00B27081">
        <w:rPr>
          <w:lang w:val="es-419" w:eastAsia="es-419"/>
        </w:rPr>
        <w:t>Suficiente para monitoreo simple</w:t>
      </w:r>
    </w:p>
    <w:p w14:paraId="36AA7884" w14:textId="090679B2" w:rsidR="00B27081" w:rsidRPr="00B27081" w:rsidRDefault="00B27081" w:rsidP="009C637F">
      <w:pPr>
        <w:pStyle w:val="Estilo4"/>
        <w:outlineLvl w:val="9"/>
        <w:rPr>
          <w:lang w:val="es-419" w:eastAsia="es-419"/>
        </w:rPr>
      </w:pPr>
      <w:r w:rsidRPr="00B27081">
        <w:rPr>
          <w:rFonts w:ascii="Segoe UI Emoji" w:hAnsi="Segoe UI Emoji" w:cs="Segoe UI Emoji"/>
          <w:lang w:val="es-419" w:eastAsia="es-419"/>
        </w:rPr>
        <w:t>✅</w:t>
      </w:r>
      <w:r w:rsidRPr="00B27081">
        <w:rPr>
          <w:lang w:val="es-419" w:eastAsia="es-419"/>
        </w:rPr>
        <w:t xml:space="preserve"> Integración con MATLAB:</w:t>
      </w:r>
    </w:p>
    <w:p w14:paraId="44DE3140" w14:textId="77777777" w:rsidR="00B27081" w:rsidRPr="00B27081" w:rsidRDefault="00B27081" w:rsidP="009C637F">
      <w:pPr>
        <w:pStyle w:val="Estilo4"/>
        <w:numPr>
          <w:ilvl w:val="0"/>
          <w:numId w:val="667"/>
        </w:numPr>
        <w:outlineLvl w:val="9"/>
        <w:rPr>
          <w:lang w:val="es-419" w:eastAsia="es-419"/>
        </w:rPr>
      </w:pPr>
      <w:r w:rsidRPr="00B27081">
        <w:rPr>
          <w:lang w:val="es-419" w:eastAsia="es-419"/>
        </w:rPr>
        <w:t>Análisis avanzado de datos</w:t>
      </w:r>
    </w:p>
    <w:p w14:paraId="1B14412A" w14:textId="77777777" w:rsidR="00B27081" w:rsidRPr="00B27081" w:rsidRDefault="00B27081" w:rsidP="009C637F">
      <w:pPr>
        <w:pStyle w:val="Estilo4"/>
        <w:numPr>
          <w:ilvl w:val="0"/>
          <w:numId w:val="667"/>
        </w:numPr>
        <w:outlineLvl w:val="9"/>
        <w:rPr>
          <w:lang w:val="es-419" w:eastAsia="es-419"/>
        </w:rPr>
      </w:pPr>
      <w:r w:rsidRPr="00B27081">
        <w:rPr>
          <w:lang w:val="es-419" w:eastAsia="es-419"/>
        </w:rPr>
        <w:t>Visualizaciones científicas</w:t>
      </w:r>
    </w:p>
    <w:p w14:paraId="7314A4B9" w14:textId="77777777" w:rsidR="00B27081" w:rsidRPr="00B27081" w:rsidRDefault="00B27081" w:rsidP="009C637F">
      <w:pPr>
        <w:pStyle w:val="Estilo4"/>
        <w:numPr>
          <w:ilvl w:val="0"/>
          <w:numId w:val="667"/>
        </w:numPr>
        <w:outlineLvl w:val="9"/>
        <w:rPr>
          <w:lang w:val="es-419" w:eastAsia="es-419"/>
        </w:rPr>
      </w:pPr>
      <w:r w:rsidRPr="00B27081">
        <w:rPr>
          <w:lang w:val="es-419" w:eastAsia="es-419"/>
        </w:rPr>
        <w:t>Machine Learning integrado</w:t>
      </w:r>
    </w:p>
    <w:p w14:paraId="7A003D72" w14:textId="77777777" w:rsidR="00B27081" w:rsidRPr="00B27081" w:rsidRDefault="00B27081" w:rsidP="009C637F">
      <w:pPr>
        <w:pStyle w:val="Estilo4"/>
        <w:numPr>
          <w:ilvl w:val="0"/>
          <w:numId w:val="667"/>
        </w:numPr>
        <w:outlineLvl w:val="9"/>
        <w:rPr>
          <w:lang w:val="es-419" w:eastAsia="es-419"/>
        </w:rPr>
      </w:pPr>
      <w:r w:rsidRPr="00B27081">
        <w:rPr>
          <w:lang w:val="es-419" w:eastAsia="es-419"/>
        </w:rPr>
        <w:t>Procesamiento en la nube</w:t>
      </w:r>
    </w:p>
    <w:p w14:paraId="76424282" w14:textId="5AB34EA8" w:rsidR="00B27081" w:rsidRPr="00B27081" w:rsidRDefault="00B27081" w:rsidP="009C637F">
      <w:pPr>
        <w:pStyle w:val="Estilo4"/>
        <w:outlineLvl w:val="9"/>
        <w:rPr>
          <w:lang w:val="es-419" w:eastAsia="es-419"/>
        </w:rPr>
      </w:pPr>
      <w:r w:rsidRPr="00B27081">
        <w:rPr>
          <w:rFonts w:ascii="Segoe UI Emoji" w:hAnsi="Segoe UI Emoji" w:cs="Segoe UI Emoji"/>
          <w:lang w:val="es-419" w:eastAsia="es-419"/>
        </w:rPr>
        <w:t>✅</w:t>
      </w:r>
      <w:r w:rsidRPr="00B27081">
        <w:rPr>
          <w:lang w:val="es-419" w:eastAsia="es-419"/>
        </w:rPr>
        <w:t xml:space="preserve"> Confiabilidad enterprise:</w:t>
      </w:r>
    </w:p>
    <w:p w14:paraId="66FE7E6B" w14:textId="77777777" w:rsidR="00B27081" w:rsidRPr="00B27081" w:rsidRDefault="00B27081" w:rsidP="009C637F">
      <w:pPr>
        <w:pStyle w:val="Estilo4"/>
        <w:numPr>
          <w:ilvl w:val="0"/>
          <w:numId w:val="668"/>
        </w:numPr>
        <w:outlineLvl w:val="9"/>
        <w:rPr>
          <w:lang w:val="es-419" w:eastAsia="es-419"/>
        </w:rPr>
      </w:pPr>
      <w:r w:rsidRPr="00B27081">
        <w:rPr>
          <w:lang w:val="es-419" w:eastAsia="es-419"/>
        </w:rPr>
        <w:t>Infraestructura de MathWorks</w:t>
      </w:r>
    </w:p>
    <w:p w14:paraId="4C44BF30" w14:textId="77777777" w:rsidR="00B27081" w:rsidRPr="00B27081" w:rsidRDefault="00B27081" w:rsidP="009C637F">
      <w:pPr>
        <w:pStyle w:val="Estilo4"/>
        <w:numPr>
          <w:ilvl w:val="0"/>
          <w:numId w:val="668"/>
        </w:numPr>
        <w:outlineLvl w:val="9"/>
        <w:rPr>
          <w:lang w:val="es-419" w:eastAsia="es-419"/>
        </w:rPr>
      </w:pPr>
      <w:r w:rsidRPr="00B27081">
        <w:rPr>
          <w:lang w:val="es-419" w:eastAsia="es-419"/>
        </w:rPr>
        <w:t>99.9% uptime</w:t>
      </w:r>
    </w:p>
    <w:p w14:paraId="046778FF" w14:textId="77777777" w:rsidR="00B27081" w:rsidRPr="00B27081" w:rsidRDefault="00B27081" w:rsidP="009C637F">
      <w:pPr>
        <w:pStyle w:val="Estilo4"/>
        <w:numPr>
          <w:ilvl w:val="0"/>
          <w:numId w:val="668"/>
        </w:numPr>
        <w:outlineLvl w:val="9"/>
        <w:rPr>
          <w:lang w:val="es-419" w:eastAsia="es-419"/>
        </w:rPr>
      </w:pPr>
      <w:r w:rsidRPr="00B27081">
        <w:rPr>
          <w:lang w:val="es-419" w:eastAsia="es-419"/>
        </w:rPr>
        <w:t>Backups automáticos</w:t>
      </w:r>
    </w:p>
    <w:p w14:paraId="109978F9" w14:textId="77777777" w:rsidR="00B27081" w:rsidRPr="00B27081" w:rsidRDefault="00B27081" w:rsidP="009C637F">
      <w:pPr>
        <w:pStyle w:val="Estilo4"/>
        <w:numPr>
          <w:ilvl w:val="0"/>
          <w:numId w:val="668"/>
        </w:numPr>
        <w:outlineLvl w:val="9"/>
        <w:rPr>
          <w:lang w:val="es-419" w:eastAsia="es-419"/>
        </w:rPr>
      </w:pPr>
      <w:r w:rsidRPr="00B27081">
        <w:rPr>
          <w:lang w:val="es-419" w:eastAsia="es-419"/>
        </w:rPr>
        <w:t>Sin preocupación de mantenimiento</w:t>
      </w:r>
    </w:p>
    <w:p w14:paraId="40419F9D" w14:textId="77777777" w:rsidR="009F796E" w:rsidRDefault="009F796E" w:rsidP="009C637F">
      <w:pPr>
        <w:pStyle w:val="Estilo4"/>
        <w:outlineLvl w:val="9"/>
        <w:rPr>
          <w:rFonts w:ascii="Segoe UI Emoji" w:hAnsi="Segoe UI Emoji" w:cs="Segoe UI Emoji"/>
          <w:lang w:val="es-419" w:eastAsia="es-419"/>
        </w:rPr>
      </w:pPr>
    </w:p>
    <w:p w14:paraId="6AC2B3FC" w14:textId="0A7832CD" w:rsidR="00B27081" w:rsidRPr="00B27081" w:rsidRDefault="00B27081" w:rsidP="009C637F">
      <w:pPr>
        <w:pStyle w:val="Estilo4"/>
        <w:outlineLvl w:val="9"/>
        <w:rPr>
          <w:lang w:val="es-419" w:eastAsia="es-419"/>
        </w:rPr>
      </w:pPr>
      <w:r w:rsidRPr="00B27081">
        <w:rPr>
          <w:rFonts w:ascii="Segoe UI Emoji" w:hAnsi="Segoe UI Emoji" w:cs="Segoe UI Emoji"/>
          <w:lang w:val="es-419" w:eastAsia="es-419"/>
        </w:rPr>
        <w:t>✅</w:t>
      </w:r>
      <w:r w:rsidRPr="00B27081">
        <w:rPr>
          <w:lang w:val="es-419" w:eastAsia="es-419"/>
        </w:rPr>
        <w:t xml:space="preserve"> Amplia compatibilidad:</w:t>
      </w:r>
    </w:p>
    <w:p w14:paraId="4A7FA7FB" w14:textId="77777777" w:rsidR="00B27081" w:rsidRPr="00B27081" w:rsidRDefault="00B27081" w:rsidP="009C637F">
      <w:pPr>
        <w:pStyle w:val="Estilo4"/>
        <w:numPr>
          <w:ilvl w:val="0"/>
          <w:numId w:val="669"/>
        </w:numPr>
        <w:outlineLvl w:val="9"/>
        <w:rPr>
          <w:lang w:val="es-419" w:eastAsia="es-419"/>
        </w:rPr>
      </w:pPr>
      <w:r w:rsidRPr="00B27081">
        <w:rPr>
          <w:lang w:val="es-419" w:eastAsia="es-419"/>
        </w:rPr>
        <w:t>Múltiples plataformas hardware</w:t>
      </w:r>
    </w:p>
    <w:p w14:paraId="1E5C356E" w14:textId="77777777" w:rsidR="00B27081" w:rsidRPr="00B27081" w:rsidRDefault="00B27081" w:rsidP="009C637F">
      <w:pPr>
        <w:pStyle w:val="Estilo4"/>
        <w:numPr>
          <w:ilvl w:val="0"/>
          <w:numId w:val="669"/>
        </w:numPr>
        <w:outlineLvl w:val="9"/>
        <w:rPr>
          <w:lang w:val="es-419" w:eastAsia="es-419"/>
        </w:rPr>
      </w:pPr>
      <w:r w:rsidRPr="00B27081">
        <w:rPr>
          <w:lang w:val="es-419" w:eastAsia="es-419"/>
        </w:rPr>
        <w:t>APIs bien documentadas</w:t>
      </w:r>
    </w:p>
    <w:p w14:paraId="527A905B" w14:textId="77777777" w:rsidR="00B27081" w:rsidRPr="00B27081" w:rsidRDefault="00B27081" w:rsidP="009C637F">
      <w:pPr>
        <w:pStyle w:val="Estilo4"/>
        <w:numPr>
          <w:ilvl w:val="0"/>
          <w:numId w:val="669"/>
        </w:numPr>
        <w:outlineLvl w:val="9"/>
        <w:rPr>
          <w:lang w:val="es-419" w:eastAsia="es-419"/>
        </w:rPr>
      </w:pPr>
      <w:r w:rsidRPr="00B27081">
        <w:rPr>
          <w:lang w:val="es-419" w:eastAsia="es-419"/>
        </w:rPr>
        <w:t>Librería Arduino oficial</w:t>
      </w:r>
    </w:p>
    <w:p w14:paraId="4300D344" w14:textId="77777777" w:rsidR="00B27081" w:rsidRPr="00B27081" w:rsidRDefault="00B27081" w:rsidP="009C637F">
      <w:pPr>
        <w:pStyle w:val="Estilo4"/>
        <w:numPr>
          <w:ilvl w:val="0"/>
          <w:numId w:val="669"/>
        </w:numPr>
        <w:outlineLvl w:val="9"/>
        <w:rPr>
          <w:lang w:val="es-419" w:eastAsia="es-419"/>
        </w:rPr>
      </w:pPr>
      <w:r w:rsidRPr="00B27081">
        <w:rPr>
          <w:lang w:val="es-419" w:eastAsia="es-419"/>
        </w:rPr>
        <w:t>Webhooks y MQTT</w:t>
      </w:r>
    </w:p>
    <w:p w14:paraId="2D3157E7" w14:textId="77777777" w:rsidR="009F796E" w:rsidRDefault="009F796E" w:rsidP="009C637F">
      <w:pPr>
        <w:pStyle w:val="Estilo4"/>
        <w:outlineLvl w:val="9"/>
        <w:rPr>
          <w:lang w:val="es-419" w:eastAsia="es-419"/>
        </w:rPr>
      </w:pPr>
    </w:p>
    <w:p w14:paraId="11B5BA3D" w14:textId="4C13C31F" w:rsidR="00B27081" w:rsidRPr="00B27081" w:rsidRDefault="00B27081" w:rsidP="009C637F">
      <w:pPr>
        <w:pStyle w:val="Estilo4"/>
        <w:outlineLvl w:val="9"/>
        <w:rPr>
          <w:lang w:val="es-419" w:eastAsia="es-419"/>
        </w:rPr>
      </w:pPr>
      <w:r w:rsidRPr="00B27081">
        <w:rPr>
          <w:lang w:val="es-419" w:eastAsia="es-419"/>
        </w:rPr>
        <w:t>Desventajas:</w:t>
      </w:r>
    </w:p>
    <w:p w14:paraId="1CDAA1A7" w14:textId="77777777" w:rsidR="009F796E" w:rsidRDefault="009F796E" w:rsidP="009C637F">
      <w:pPr>
        <w:pStyle w:val="Estilo4"/>
        <w:outlineLvl w:val="9"/>
        <w:rPr>
          <w:rFonts w:ascii="Segoe UI Emoji" w:hAnsi="Segoe UI Emoji" w:cs="Segoe UI Emoji"/>
          <w:lang w:val="es-419" w:eastAsia="es-419"/>
        </w:rPr>
      </w:pPr>
    </w:p>
    <w:p w14:paraId="03B6642C" w14:textId="778DFAC7" w:rsidR="00B27081" w:rsidRPr="00B27081" w:rsidRDefault="00B27081" w:rsidP="009C637F">
      <w:pPr>
        <w:pStyle w:val="Estilo4"/>
        <w:outlineLvl w:val="9"/>
        <w:rPr>
          <w:lang w:val="es-419" w:eastAsia="es-419"/>
        </w:rPr>
      </w:pPr>
      <w:r w:rsidRPr="00B27081">
        <w:rPr>
          <w:rFonts w:ascii="Segoe UI Emoji" w:hAnsi="Segoe UI Emoji" w:cs="Segoe UI Emoji"/>
          <w:lang w:val="es-419" w:eastAsia="es-419"/>
        </w:rPr>
        <w:t>❌</w:t>
      </w:r>
      <w:r w:rsidRPr="00B27081">
        <w:rPr>
          <w:lang w:val="es-419" w:eastAsia="es-419"/>
        </w:rPr>
        <w:t xml:space="preserve"> Curva de aprendizaje MATLAB:</w:t>
      </w:r>
    </w:p>
    <w:p w14:paraId="072D8D55" w14:textId="77777777" w:rsidR="00B27081" w:rsidRPr="00B27081" w:rsidRDefault="00B27081" w:rsidP="009C637F">
      <w:pPr>
        <w:pStyle w:val="Estilo4"/>
        <w:numPr>
          <w:ilvl w:val="0"/>
          <w:numId w:val="670"/>
        </w:numPr>
        <w:outlineLvl w:val="9"/>
        <w:rPr>
          <w:lang w:val="es-419" w:eastAsia="es-419"/>
        </w:rPr>
      </w:pPr>
      <w:r w:rsidRPr="00B27081">
        <w:rPr>
          <w:lang w:val="es-419" w:eastAsia="es-419"/>
        </w:rPr>
        <w:t>Requiere conocimientos de MATLAB para análisis avanzado</w:t>
      </w:r>
    </w:p>
    <w:p w14:paraId="7993A2D5" w14:textId="77777777" w:rsidR="00B27081" w:rsidRPr="00B27081" w:rsidRDefault="00B27081" w:rsidP="009C637F">
      <w:pPr>
        <w:pStyle w:val="Estilo4"/>
        <w:numPr>
          <w:ilvl w:val="0"/>
          <w:numId w:val="670"/>
        </w:numPr>
        <w:outlineLvl w:val="9"/>
        <w:rPr>
          <w:lang w:val="es-419" w:eastAsia="es-419"/>
        </w:rPr>
      </w:pPr>
      <w:r w:rsidRPr="00B27081">
        <w:rPr>
          <w:lang w:val="es-419" w:eastAsia="es-419"/>
        </w:rPr>
        <w:t>Interfaz menos intuitiva que competidores</w:t>
      </w:r>
    </w:p>
    <w:p w14:paraId="2FDAC4FC" w14:textId="77777777" w:rsidR="00B27081" w:rsidRPr="00B27081" w:rsidRDefault="00B27081" w:rsidP="009C637F">
      <w:pPr>
        <w:pStyle w:val="Estilo4"/>
        <w:numPr>
          <w:ilvl w:val="0"/>
          <w:numId w:val="670"/>
        </w:numPr>
        <w:outlineLvl w:val="9"/>
        <w:rPr>
          <w:lang w:val="es-419" w:eastAsia="es-419"/>
        </w:rPr>
      </w:pPr>
      <w:r w:rsidRPr="00B27081">
        <w:rPr>
          <w:lang w:val="es-419" w:eastAsia="es-419"/>
        </w:rPr>
        <w:t>Documentación técnica densa</w:t>
      </w:r>
    </w:p>
    <w:p w14:paraId="542246AA" w14:textId="77777777" w:rsidR="009F796E" w:rsidRDefault="009F796E" w:rsidP="009C637F">
      <w:pPr>
        <w:pStyle w:val="Estilo4"/>
        <w:outlineLvl w:val="9"/>
        <w:rPr>
          <w:rFonts w:ascii="Segoe UI Emoji" w:hAnsi="Segoe UI Emoji" w:cs="Segoe UI Emoji"/>
          <w:lang w:val="es-419" w:eastAsia="es-419"/>
        </w:rPr>
      </w:pPr>
    </w:p>
    <w:p w14:paraId="76C3B7E8" w14:textId="5905F203" w:rsidR="00B27081" w:rsidRPr="00B27081" w:rsidRDefault="00B27081" w:rsidP="009C637F">
      <w:pPr>
        <w:pStyle w:val="Estilo4"/>
        <w:outlineLvl w:val="9"/>
        <w:rPr>
          <w:lang w:val="es-419" w:eastAsia="es-419"/>
        </w:rPr>
      </w:pPr>
      <w:r w:rsidRPr="00B27081">
        <w:rPr>
          <w:rFonts w:ascii="Segoe UI Emoji" w:hAnsi="Segoe UI Emoji" w:cs="Segoe UI Emoji"/>
          <w:lang w:val="es-419" w:eastAsia="es-419"/>
        </w:rPr>
        <w:t>❌</w:t>
      </w:r>
      <w:r w:rsidRPr="00B27081">
        <w:rPr>
          <w:lang w:val="es-419" w:eastAsia="es-419"/>
        </w:rPr>
        <w:t xml:space="preserve"> Limitaciones del plan gratuito:</w:t>
      </w:r>
    </w:p>
    <w:p w14:paraId="4D73409B" w14:textId="77777777" w:rsidR="00B27081" w:rsidRPr="00B27081" w:rsidRDefault="00B27081" w:rsidP="009C637F">
      <w:pPr>
        <w:pStyle w:val="Estilo4"/>
        <w:numPr>
          <w:ilvl w:val="0"/>
          <w:numId w:val="671"/>
        </w:numPr>
        <w:outlineLvl w:val="9"/>
        <w:rPr>
          <w:lang w:val="es-419" w:eastAsia="es-419"/>
        </w:rPr>
      </w:pPr>
      <w:r w:rsidRPr="00B27081">
        <w:rPr>
          <w:lang w:val="es-419" w:eastAsia="es-419"/>
        </w:rPr>
        <w:t>Actualización cada 15 segundos (máximo)</w:t>
      </w:r>
    </w:p>
    <w:p w14:paraId="598267ED" w14:textId="77777777" w:rsidR="00B27081" w:rsidRPr="00B27081" w:rsidRDefault="00B27081" w:rsidP="009C637F">
      <w:pPr>
        <w:pStyle w:val="Estilo4"/>
        <w:numPr>
          <w:ilvl w:val="0"/>
          <w:numId w:val="671"/>
        </w:numPr>
        <w:outlineLvl w:val="9"/>
        <w:rPr>
          <w:lang w:val="es-419" w:eastAsia="es-419"/>
        </w:rPr>
      </w:pPr>
      <w:r w:rsidRPr="00B27081">
        <w:rPr>
          <w:lang w:val="es-419" w:eastAsia="es-419"/>
        </w:rPr>
        <w:t>No todas las features MATLAB disponibles</w:t>
      </w:r>
    </w:p>
    <w:p w14:paraId="7AD9E555" w14:textId="77777777" w:rsidR="00B27081" w:rsidRPr="00B27081" w:rsidRDefault="00B27081" w:rsidP="009C637F">
      <w:pPr>
        <w:pStyle w:val="Estilo4"/>
        <w:numPr>
          <w:ilvl w:val="0"/>
          <w:numId w:val="671"/>
        </w:numPr>
        <w:outlineLvl w:val="9"/>
        <w:rPr>
          <w:lang w:val="es-419" w:eastAsia="es-419"/>
        </w:rPr>
      </w:pPr>
      <w:r w:rsidRPr="00B27081">
        <w:rPr>
          <w:lang w:val="es-419" w:eastAsia="es-419"/>
        </w:rPr>
        <w:t>Canales públicos por defecto (configurar privacidad manualmente)</w:t>
      </w:r>
    </w:p>
    <w:p w14:paraId="3E9440C8" w14:textId="77777777" w:rsidR="009F796E" w:rsidRDefault="009F796E" w:rsidP="009C637F">
      <w:pPr>
        <w:pStyle w:val="Estilo4"/>
        <w:outlineLvl w:val="9"/>
        <w:rPr>
          <w:rFonts w:ascii="Segoe UI Emoji" w:hAnsi="Segoe UI Emoji" w:cs="Segoe UI Emoji"/>
          <w:lang w:val="es-419" w:eastAsia="es-419"/>
        </w:rPr>
      </w:pPr>
    </w:p>
    <w:p w14:paraId="143FDFD9" w14:textId="41FDBEF9" w:rsidR="00B27081" w:rsidRPr="00B27081" w:rsidRDefault="00B27081" w:rsidP="009C637F">
      <w:pPr>
        <w:pStyle w:val="Estilo4"/>
        <w:outlineLvl w:val="9"/>
        <w:rPr>
          <w:lang w:val="es-419" w:eastAsia="es-419"/>
        </w:rPr>
      </w:pPr>
      <w:r w:rsidRPr="00B27081">
        <w:rPr>
          <w:rFonts w:ascii="Segoe UI Emoji" w:hAnsi="Segoe UI Emoji" w:cs="Segoe UI Emoji"/>
          <w:lang w:val="es-419" w:eastAsia="es-419"/>
        </w:rPr>
        <w:t>❌</w:t>
      </w:r>
      <w:r w:rsidRPr="00B27081">
        <w:rPr>
          <w:lang w:val="es-419" w:eastAsia="es-419"/>
        </w:rPr>
        <w:t xml:space="preserve"> Dependencia de servicio externo:</w:t>
      </w:r>
    </w:p>
    <w:p w14:paraId="717B45F2" w14:textId="77777777" w:rsidR="00B27081" w:rsidRPr="00B27081" w:rsidRDefault="00B27081" w:rsidP="009C637F">
      <w:pPr>
        <w:pStyle w:val="Estilo4"/>
        <w:numPr>
          <w:ilvl w:val="0"/>
          <w:numId w:val="672"/>
        </w:numPr>
        <w:outlineLvl w:val="9"/>
        <w:rPr>
          <w:lang w:val="es-419" w:eastAsia="es-419"/>
        </w:rPr>
      </w:pPr>
      <w:r w:rsidRPr="00B27081">
        <w:rPr>
          <w:lang w:val="es-419" w:eastAsia="es-419"/>
        </w:rPr>
        <w:t>Sin control de infraestructura</w:t>
      </w:r>
    </w:p>
    <w:p w14:paraId="21374502" w14:textId="77777777" w:rsidR="00B27081" w:rsidRPr="00B27081" w:rsidRDefault="00B27081" w:rsidP="009C637F">
      <w:pPr>
        <w:pStyle w:val="Estilo4"/>
        <w:numPr>
          <w:ilvl w:val="0"/>
          <w:numId w:val="672"/>
        </w:numPr>
        <w:outlineLvl w:val="9"/>
        <w:rPr>
          <w:lang w:val="es-419" w:eastAsia="es-419"/>
        </w:rPr>
      </w:pPr>
      <w:r w:rsidRPr="00B27081">
        <w:rPr>
          <w:lang w:val="es-419" w:eastAsia="es-419"/>
        </w:rPr>
        <w:t>Datos almacenados en servidores de terceros</w:t>
      </w:r>
    </w:p>
    <w:p w14:paraId="605F2D60" w14:textId="77777777" w:rsidR="00B27081" w:rsidRPr="00B27081" w:rsidRDefault="00B27081" w:rsidP="009C637F">
      <w:pPr>
        <w:pStyle w:val="Estilo4"/>
        <w:numPr>
          <w:ilvl w:val="0"/>
          <w:numId w:val="672"/>
        </w:numPr>
        <w:outlineLvl w:val="9"/>
        <w:rPr>
          <w:lang w:val="es-419" w:eastAsia="es-419"/>
        </w:rPr>
      </w:pPr>
      <w:r w:rsidRPr="00B27081">
        <w:rPr>
          <w:lang w:val="es-419" w:eastAsia="es-419"/>
        </w:rPr>
        <w:t>Sujeto a cambios de términos de servicio</w:t>
      </w:r>
    </w:p>
    <w:p w14:paraId="290D947E" w14:textId="77777777" w:rsidR="009F796E" w:rsidRDefault="009F796E" w:rsidP="009C637F">
      <w:pPr>
        <w:pStyle w:val="Estilo4"/>
        <w:outlineLvl w:val="9"/>
        <w:rPr>
          <w:rFonts w:ascii="Segoe UI Emoji" w:hAnsi="Segoe UI Emoji" w:cs="Segoe UI Emoji"/>
          <w:lang w:val="es-419" w:eastAsia="es-419"/>
        </w:rPr>
      </w:pPr>
    </w:p>
    <w:p w14:paraId="65D00B8F" w14:textId="77777777" w:rsidR="009F796E" w:rsidRDefault="009F796E" w:rsidP="009C637F">
      <w:pPr>
        <w:pStyle w:val="Estilo4"/>
        <w:outlineLvl w:val="9"/>
        <w:rPr>
          <w:rFonts w:ascii="Segoe UI Emoji" w:hAnsi="Segoe UI Emoji" w:cs="Segoe UI Emoji"/>
          <w:lang w:val="es-419" w:eastAsia="es-419"/>
        </w:rPr>
      </w:pPr>
    </w:p>
    <w:p w14:paraId="3E5C98F0" w14:textId="30952C44" w:rsidR="00B27081" w:rsidRPr="00B27081" w:rsidRDefault="00B27081" w:rsidP="009C637F">
      <w:pPr>
        <w:pStyle w:val="Estilo4"/>
        <w:outlineLvl w:val="9"/>
        <w:rPr>
          <w:lang w:val="es-419" w:eastAsia="es-419"/>
        </w:rPr>
      </w:pPr>
      <w:r w:rsidRPr="00B27081">
        <w:rPr>
          <w:rFonts w:ascii="Segoe UI Emoji" w:hAnsi="Segoe UI Emoji" w:cs="Segoe UI Emoji"/>
          <w:lang w:val="es-419" w:eastAsia="es-419"/>
        </w:rPr>
        <w:t>❌</w:t>
      </w:r>
      <w:r w:rsidRPr="00B27081">
        <w:rPr>
          <w:lang w:val="es-419" w:eastAsia="es-419"/>
        </w:rPr>
        <w:t xml:space="preserve"> Visualización básica:</w:t>
      </w:r>
    </w:p>
    <w:p w14:paraId="0163F998" w14:textId="77777777" w:rsidR="00B27081" w:rsidRPr="00B27081" w:rsidRDefault="00B27081" w:rsidP="009C637F">
      <w:pPr>
        <w:pStyle w:val="Estilo4"/>
        <w:numPr>
          <w:ilvl w:val="0"/>
          <w:numId w:val="673"/>
        </w:numPr>
        <w:outlineLvl w:val="9"/>
        <w:rPr>
          <w:lang w:val="es-419" w:eastAsia="es-419"/>
        </w:rPr>
      </w:pPr>
      <w:r w:rsidRPr="00B27081">
        <w:rPr>
          <w:lang w:val="es-419" w:eastAsia="es-419"/>
        </w:rPr>
        <w:t>Gráficas funcionales pero no modernas</w:t>
      </w:r>
    </w:p>
    <w:p w14:paraId="736AFDDA" w14:textId="77777777" w:rsidR="00B27081" w:rsidRPr="00B27081" w:rsidRDefault="00B27081" w:rsidP="009C637F">
      <w:pPr>
        <w:pStyle w:val="Estilo4"/>
        <w:numPr>
          <w:ilvl w:val="0"/>
          <w:numId w:val="673"/>
        </w:numPr>
        <w:outlineLvl w:val="9"/>
        <w:rPr>
          <w:lang w:val="es-419" w:eastAsia="es-419"/>
        </w:rPr>
      </w:pPr>
      <w:r w:rsidRPr="00B27081">
        <w:rPr>
          <w:lang w:val="es-419" w:eastAsia="es-419"/>
        </w:rPr>
        <w:t>Personalización limitada de dashboard</w:t>
      </w:r>
    </w:p>
    <w:p w14:paraId="6A9998E4" w14:textId="77777777" w:rsidR="00B27081" w:rsidRPr="00B27081" w:rsidRDefault="00B27081" w:rsidP="009C637F">
      <w:pPr>
        <w:pStyle w:val="Estilo4"/>
        <w:numPr>
          <w:ilvl w:val="0"/>
          <w:numId w:val="673"/>
        </w:numPr>
        <w:outlineLvl w:val="9"/>
        <w:rPr>
          <w:lang w:val="es-419" w:eastAsia="es-419"/>
        </w:rPr>
      </w:pPr>
      <w:r w:rsidRPr="00B27081">
        <w:rPr>
          <w:lang w:val="es-419" w:eastAsia="es-419"/>
        </w:rPr>
        <w:t>Sin app móvil oficial</w:t>
      </w:r>
    </w:p>
    <w:p w14:paraId="218B6295" w14:textId="77777777" w:rsidR="00B27081" w:rsidRPr="00B27081" w:rsidRDefault="00B27081" w:rsidP="009C637F">
      <w:pPr>
        <w:pStyle w:val="Estilo4"/>
        <w:outlineLvl w:val="9"/>
        <w:rPr>
          <w:lang w:val="es-419" w:eastAsia="es-419"/>
        </w:rPr>
      </w:pPr>
      <w:r w:rsidRPr="00B27081">
        <w:rPr>
          <w:lang w:val="es-419" w:eastAsia="es-419"/>
        </w:rPr>
        <w:t>Casos de uso ideales:</w:t>
      </w:r>
    </w:p>
    <w:p w14:paraId="7B51BC5A" w14:textId="77777777" w:rsidR="00B27081" w:rsidRPr="00B27081" w:rsidRDefault="00B27081" w:rsidP="009C637F">
      <w:pPr>
        <w:pStyle w:val="Estilo4"/>
        <w:numPr>
          <w:ilvl w:val="0"/>
          <w:numId w:val="674"/>
        </w:numPr>
        <w:outlineLvl w:val="9"/>
        <w:rPr>
          <w:lang w:val="es-419" w:eastAsia="es-419"/>
        </w:rPr>
      </w:pPr>
      <w:r w:rsidRPr="00B27081">
        <w:rPr>
          <w:lang w:val="es-419" w:eastAsia="es-419"/>
        </w:rPr>
        <w:t>Usuarios con conocimientos de MATLAB</w:t>
      </w:r>
    </w:p>
    <w:p w14:paraId="09B3BAD1" w14:textId="77777777" w:rsidR="00B27081" w:rsidRPr="00B27081" w:rsidRDefault="00B27081" w:rsidP="009C637F">
      <w:pPr>
        <w:pStyle w:val="Estilo4"/>
        <w:numPr>
          <w:ilvl w:val="0"/>
          <w:numId w:val="674"/>
        </w:numPr>
        <w:outlineLvl w:val="9"/>
        <w:rPr>
          <w:lang w:val="es-419" w:eastAsia="es-419"/>
        </w:rPr>
      </w:pPr>
      <w:r w:rsidRPr="00B27081">
        <w:rPr>
          <w:lang w:val="es-419" w:eastAsia="es-419"/>
        </w:rPr>
        <w:t>Proyectos que requieren análisis avanzado</w:t>
      </w:r>
    </w:p>
    <w:p w14:paraId="4F12899D" w14:textId="77777777" w:rsidR="00B27081" w:rsidRPr="00B27081" w:rsidRDefault="00B27081" w:rsidP="009C637F">
      <w:pPr>
        <w:pStyle w:val="Estilo4"/>
        <w:numPr>
          <w:ilvl w:val="0"/>
          <w:numId w:val="674"/>
        </w:numPr>
        <w:outlineLvl w:val="9"/>
        <w:rPr>
          <w:lang w:val="es-419" w:eastAsia="es-419"/>
        </w:rPr>
      </w:pPr>
      <w:r w:rsidRPr="00B27081">
        <w:rPr>
          <w:lang w:val="es-419" w:eastAsia="es-419"/>
        </w:rPr>
        <w:t>Instituciones educativas (licencias académicas)</w:t>
      </w:r>
    </w:p>
    <w:p w14:paraId="153633E4" w14:textId="77777777" w:rsidR="00B27081" w:rsidRPr="00B27081" w:rsidRDefault="00B27081" w:rsidP="009C637F">
      <w:pPr>
        <w:pStyle w:val="Estilo4"/>
        <w:numPr>
          <w:ilvl w:val="0"/>
          <w:numId w:val="674"/>
        </w:numPr>
        <w:outlineLvl w:val="9"/>
        <w:rPr>
          <w:lang w:val="es-419" w:eastAsia="es-419"/>
        </w:rPr>
      </w:pPr>
      <w:r w:rsidRPr="00B27081">
        <w:rPr>
          <w:lang w:val="es-419" w:eastAsia="es-419"/>
        </w:rPr>
        <w:t>Monitoreo simple sin presupuesto</w:t>
      </w:r>
    </w:p>
    <w:p w14:paraId="02A1402F" w14:textId="77777777" w:rsidR="009F796E" w:rsidRPr="009F796E" w:rsidRDefault="009F796E" w:rsidP="009C637F">
      <w:pPr>
        <w:pStyle w:val="Estilo4"/>
        <w:outlineLvl w:val="9"/>
        <w:rPr>
          <w:lang w:val="es-419" w:eastAsia="es-419"/>
        </w:rPr>
      </w:pPr>
      <w:r w:rsidRPr="009F796E">
        <w:rPr>
          <w:lang w:val="es-419" w:eastAsia="es-419"/>
        </w:rPr>
        <w:t>BLYNK IoT</w:t>
      </w:r>
    </w:p>
    <w:p w14:paraId="7F280909" w14:textId="77777777" w:rsidR="009F796E" w:rsidRPr="009F796E" w:rsidRDefault="009F796E" w:rsidP="009C637F">
      <w:pPr>
        <w:pStyle w:val="Estilo4"/>
        <w:outlineLvl w:val="9"/>
        <w:rPr>
          <w:lang w:val="es-419" w:eastAsia="es-419"/>
        </w:rPr>
      </w:pPr>
      <w:r w:rsidRPr="009F796E">
        <w:rPr>
          <w:lang w:val="es-419" w:eastAsia="es-419"/>
        </w:rPr>
        <w:t>Ventajas:</w:t>
      </w:r>
    </w:p>
    <w:p w14:paraId="3DEFA6CB"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App móvil excelente:</w:t>
      </w:r>
    </w:p>
    <w:p w14:paraId="2DDE825A" w14:textId="77777777" w:rsidR="009F796E" w:rsidRPr="009F796E" w:rsidRDefault="009F796E" w:rsidP="009C637F">
      <w:pPr>
        <w:pStyle w:val="Estilo4"/>
        <w:numPr>
          <w:ilvl w:val="0"/>
          <w:numId w:val="675"/>
        </w:numPr>
        <w:outlineLvl w:val="9"/>
        <w:rPr>
          <w:lang w:val="es-419" w:eastAsia="es-419"/>
        </w:rPr>
      </w:pPr>
      <w:r w:rsidRPr="009F796E">
        <w:rPr>
          <w:lang w:val="es-419" w:eastAsia="es-419"/>
        </w:rPr>
        <w:t>iOS y Android nativos</w:t>
      </w:r>
    </w:p>
    <w:p w14:paraId="4C3B90E9" w14:textId="77777777" w:rsidR="009F796E" w:rsidRPr="009F796E" w:rsidRDefault="009F796E" w:rsidP="009C637F">
      <w:pPr>
        <w:pStyle w:val="Estilo4"/>
        <w:numPr>
          <w:ilvl w:val="0"/>
          <w:numId w:val="675"/>
        </w:numPr>
        <w:outlineLvl w:val="9"/>
        <w:rPr>
          <w:lang w:val="es-419" w:eastAsia="es-419"/>
        </w:rPr>
      </w:pPr>
      <w:r w:rsidRPr="009F796E">
        <w:rPr>
          <w:lang w:val="es-419" w:eastAsia="es-419"/>
        </w:rPr>
        <w:t>Interface moderna e intuitiva</w:t>
      </w:r>
    </w:p>
    <w:p w14:paraId="243308CC" w14:textId="77777777" w:rsidR="009F796E" w:rsidRPr="009F796E" w:rsidRDefault="009F796E" w:rsidP="009C637F">
      <w:pPr>
        <w:pStyle w:val="Estilo4"/>
        <w:numPr>
          <w:ilvl w:val="0"/>
          <w:numId w:val="675"/>
        </w:numPr>
        <w:outlineLvl w:val="9"/>
        <w:rPr>
          <w:lang w:val="es-419" w:eastAsia="es-419"/>
        </w:rPr>
      </w:pPr>
      <w:r w:rsidRPr="009F796E">
        <w:rPr>
          <w:lang w:val="es-419" w:eastAsia="es-419"/>
        </w:rPr>
        <w:t>Widgets arrastra-y-suelta</w:t>
      </w:r>
    </w:p>
    <w:p w14:paraId="54E53EE5" w14:textId="77777777" w:rsidR="009F796E" w:rsidRPr="009F796E" w:rsidRDefault="009F796E" w:rsidP="009C637F">
      <w:pPr>
        <w:pStyle w:val="Estilo4"/>
        <w:numPr>
          <w:ilvl w:val="0"/>
          <w:numId w:val="675"/>
        </w:numPr>
        <w:outlineLvl w:val="9"/>
        <w:rPr>
          <w:lang w:val="es-419" w:eastAsia="es-419"/>
        </w:rPr>
      </w:pPr>
      <w:r w:rsidRPr="009F796E">
        <w:rPr>
          <w:lang w:val="es-419" w:eastAsia="es-419"/>
        </w:rPr>
        <w:t>Notificaciones push integradas</w:t>
      </w:r>
    </w:p>
    <w:p w14:paraId="79AAA749"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Desarrollo no-code:</w:t>
      </w:r>
    </w:p>
    <w:p w14:paraId="22E0A264" w14:textId="77777777" w:rsidR="009F796E" w:rsidRPr="009F796E" w:rsidRDefault="009F796E" w:rsidP="009C637F">
      <w:pPr>
        <w:pStyle w:val="Estilo4"/>
        <w:numPr>
          <w:ilvl w:val="0"/>
          <w:numId w:val="676"/>
        </w:numPr>
        <w:outlineLvl w:val="9"/>
        <w:rPr>
          <w:lang w:val="es-419" w:eastAsia="es-419"/>
        </w:rPr>
      </w:pPr>
      <w:r w:rsidRPr="009F796E">
        <w:rPr>
          <w:lang w:val="es-419" w:eastAsia="es-419"/>
        </w:rPr>
        <w:t>Crear interface desde app sin programar</w:t>
      </w:r>
    </w:p>
    <w:p w14:paraId="1EC2AE5F" w14:textId="77777777" w:rsidR="009F796E" w:rsidRPr="009F796E" w:rsidRDefault="009F796E" w:rsidP="009C637F">
      <w:pPr>
        <w:pStyle w:val="Estilo4"/>
        <w:numPr>
          <w:ilvl w:val="0"/>
          <w:numId w:val="676"/>
        </w:numPr>
        <w:outlineLvl w:val="9"/>
        <w:rPr>
          <w:lang w:val="es-419" w:eastAsia="es-419"/>
        </w:rPr>
      </w:pPr>
      <w:r w:rsidRPr="009F796E">
        <w:rPr>
          <w:lang w:val="es-419" w:eastAsia="es-419"/>
        </w:rPr>
        <w:t>Dashboard personalizable visualmente</w:t>
      </w:r>
    </w:p>
    <w:p w14:paraId="2DA83666" w14:textId="77777777" w:rsidR="009F796E" w:rsidRPr="009F796E" w:rsidRDefault="009F796E" w:rsidP="009C637F">
      <w:pPr>
        <w:pStyle w:val="Estilo4"/>
        <w:numPr>
          <w:ilvl w:val="0"/>
          <w:numId w:val="676"/>
        </w:numPr>
        <w:outlineLvl w:val="9"/>
        <w:rPr>
          <w:lang w:val="es-419" w:eastAsia="es-419"/>
        </w:rPr>
      </w:pPr>
      <w:r w:rsidRPr="009F796E">
        <w:rPr>
          <w:lang w:val="es-419" w:eastAsia="es-419"/>
        </w:rPr>
        <w:t>Rápida configuración inicial</w:t>
      </w:r>
    </w:p>
    <w:p w14:paraId="293BB043" w14:textId="77777777" w:rsidR="009F796E" w:rsidRPr="009F796E" w:rsidRDefault="009F796E" w:rsidP="009C637F">
      <w:pPr>
        <w:pStyle w:val="Estilo4"/>
        <w:numPr>
          <w:ilvl w:val="0"/>
          <w:numId w:val="676"/>
        </w:numPr>
        <w:outlineLvl w:val="9"/>
        <w:rPr>
          <w:lang w:val="es-419" w:eastAsia="es-419"/>
        </w:rPr>
      </w:pPr>
      <w:r w:rsidRPr="009F796E">
        <w:rPr>
          <w:lang w:val="es-419" w:eastAsia="es-419"/>
        </w:rPr>
        <w:t>Ideal para no programadores</w:t>
      </w:r>
    </w:p>
    <w:p w14:paraId="71E5BF92"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Features profesionales:</w:t>
      </w:r>
    </w:p>
    <w:p w14:paraId="15F33DF3" w14:textId="77777777" w:rsidR="009F796E" w:rsidRPr="009F796E" w:rsidRDefault="009F796E" w:rsidP="009C637F">
      <w:pPr>
        <w:pStyle w:val="Estilo4"/>
        <w:numPr>
          <w:ilvl w:val="0"/>
          <w:numId w:val="677"/>
        </w:numPr>
        <w:outlineLvl w:val="9"/>
        <w:rPr>
          <w:lang w:val="es-419" w:eastAsia="es-419"/>
        </w:rPr>
      </w:pPr>
      <w:r w:rsidRPr="009F796E">
        <w:rPr>
          <w:lang w:val="es-419" w:eastAsia="es-419"/>
        </w:rPr>
        <w:t>Control remoto bidireccional</w:t>
      </w:r>
    </w:p>
    <w:p w14:paraId="2F9C5B23" w14:textId="77777777" w:rsidR="009F796E" w:rsidRPr="009F796E" w:rsidRDefault="009F796E" w:rsidP="009C637F">
      <w:pPr>
        <w:pStyle w:val="Estilo4"/>
        <w:numPr>
          <w:ilvl w:val="0"/>
          <w:numId w:val="677"/>
        </w:numPr>
        <w:outlineLvl w:val="9"/>
        <w:rPr>
          <w:lang w:val="es-419" w:eastAsia="es-419"/>
        </w:rPr>
      </w:pPr>
      <w:r w:rsidRPr="009F796E">
        <w:rPr>
          <w:lang w:val="es-419" w:eastAsia="es-419"/>
        </w:rPr>
        <w:t>Automatizaciones y escenarios</w:t>
      </w:r>
    </w:p>
    <w:p w14:paraId="1C61089C" w14:textId="77777777" w:rsidR="009F796E" w:rsidRPr="009F796E" w:rsidRDefault="009F796E" w:rsidP="009C637F">
      <w:pPr>
        <w:pStyle w:val="Estilo4"/>
        <w:numPr>
          <w:ilvl w:val="0"/>
          <w:numId w:val="677"/>
        </w:numPr>
        <w:outlineLvl w:val="9"/>
        <w:rPr>
          <w:lang w:val="es-419" w:eastAsia="es-419"/>
        </w:rPr>
      </w:pPr>
      <w:r w:rsidRPr="009F796E">
        <w:rPr>
          <w:lang w:val="es-419" w:eastAsia="es-419"/>
        </w:rPr>
        <w:t>Múltiples usuarios y permisos</w:t>
      </w:r>
    </w:p>
    <w:p w14:paraId="519419AB" w14:textId="77777777" w:rsidR="009F796E" w:rsidRPr="009F796E" w:rsidRDefault="009F796E" w:rsidP="009C637F">
      <w:pPr>
        <w:pStyle w:val="Estilo4"/>
        <w:numPr>
          <w:ilvl w:val="0"/>
          <w:numId w:val="677"/>
        </w:numPr>
        <w:outlineLvl w:val="9"/>
        <w:rPr>
          <w:lang w:val="en-US" w:eastAsia="es-419"/>
        </w:rPr>
      </w:pPr>
      <w:r w:rsidRPr="009F796E">
        <w:rPr>
          <w:lang w:val="en-US" w:eastAsia="es-419"/>
        </w:rPr>
        <w:t>Widgets avanzados (joystick, slider, botones)</w:t>
      </w:r>
    </w:p>
    <w:p w14:paraId="39A99C86"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Actualizaciones en tiempo real:</w:t>
      </w:r>
    </w:p>
    <w:p w14:paraId="3AE68DA2" w14:textId="77777777" w:rsidR="009F796E" w:rsidRPr="009F796E" w:rsidRDefault="009F796E" w:rsidP="009C637F">
      <w:pPr>
        <w:pStyle w:val="Estilo4"/>
        <w:numPr>
          <w:ilvl w:val="0"/>
          <w:numId w:val="678"/>
        </w:numPr>
        <w:outlineLvl w:val="9"/>
        <w:rPr>
          <w:lang w:val="es-419" w:eastAsia="es-419"/>
        </w:rPr>
      </w:pPr>
      <w:r w:rsidRPr="009F796E">
        <w:rPr>
          <w:lang w:val="es-419" w:eastAsia="es-419"/>
        </w:rPr>
        <w:t>Sin delays perceptibles</w:t>
      </w:r>
    </w:p>
    <w:p w14:paraId="39D4483C" w14:textId="77777777" w:rsidR="009F796E" w:rsidRPr="009F796E" w:rsidRDefault="009F796E" w:rsidP="009C637F">
      <w:pPr>
        <w:pStyle w:val="Estilo4"/>
        <w:numPr>
          <w:ilvl w:val="0"/>
          <w:numId w:val="678"/>
        </w:numPr>
        <w:outlineLvl w:val="9"/>
        <w:rPr>
          <w:lang w:val="es-419" w:eastAsia="es-419"/>
        </w:rPr>
      </w:pPr>
      <w:r w:rsidRPr="009F796E">
        <w:rPr>
          <w:lang w:val="es-419" w:eastAsia="es-419"/>
        </w:rPr>
        <w:t>Sincronización instantánea</w:t>
      </w:r>
    </w:p>
    <w:p w14:paraId="1FE3EB1C" w14:textId="77777777" w:rsidR="009F796E" w:rsidRPr="009F796E" w:rsidRDefault="009F796E" w:rsidP="009C637F">
      <w:pPr>
        <w:pStyle w:val="Estilo4"/>
        <w:numPr>
          <w:ilvl w:val="0"/>
          <w:numId w:val="678"/>
        </w:numPr>
        <w:outlineLvl w:val="9"/>
        <w:rPr>
          <w:lang w:val="es-419" w:eastAsia="es-419"/>
        </w:rPr>
      </w:pPr>
      <w:r w:rsidRPr="009F796E">
        <w:rPr>
          <w:lang w:val="es-419" w:eastAsia="es-419"/>
        </w:rPr>
        <w:t>WebSockets optimizados</w:t>
      </w:r>
    </w:p>
    <w:p w14:paraId="0F76C2E4" w14:textId="77777777" w:rsidR="009F796E" w:rsidRDefault="009F796E" w:rsidP="009C637F">
      <w:pPr>
        <w:pStyle w:val="Estilo4"/>
        <w:outlineLvl w:val="9"/>
        <w:rPr>
          <w:rFonts w:ascii="Segoe UI Emoji" w:hAnsi="Segoe UI Emoji" w:cs="Segoe UI Emoji"/>
          <w:lang w:val="es-419" w:eastAsia="es-419"/>
        </w:rPr>
      </w:pPr>
    </w:p>
    <w:p w14:paraId="05BF4553" w14:textId="256ADB96"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Soporte responsive:</w:t>
      </w:r>
    </w:p>
    <w:p w14:paraId="15D344D1" w14:textId="77777777" w:rsidR="009F796E" w:rsidRPr="009F796E" w:rsidRDefault="009F796E" w:rsidP="009C637F">
      <w:pPr>
        <w:pStyle w:val="Estilo4"/>
        <w:numPr>
          <w:ilvl w:val="0"/>
          <w:numId w:val="679"/>
        </w:numPr>
        <w:outlineLvl w:val="9"/>
        <w:rPr>
          <w:lang w:val="es-419" w:eastAsia="es-419"/>
        </w:rPr>
      </w:pPr>
      <w:r w:rsidRPr="009F796E">
        <w:rPr>
          <w:lang w:val="es-419" w:eastAsia="es-419"/>
        </w:rPr>
        <w:t>Documentación excelente</w:t>
      </w:r>
    </w:p>
    <w:p w14:paraId="6503BA39" w14:textId="77777777" w:rsidR="009F796E" w:rsidRPr="009F796E" w:rsidRDefault="009F796E" w:rsidP="009C637F">
      <w:pPr>
        <w:pStyle w:val="Estilo4"/>
        <w:numPr>
          <w:ilvl w:val="0"/>
          <w:numId w:val="679"/>
        </w:numPr>
        <w:outlineLvl w:val="9"/>
        <w:rPr>
          <w:lang w:val="es-419" w:eastAsia="es-419"/>
        </w:rPr>
      </w:pPr>
      <w:r w:rsidRPr="009F796E">
        <w:rPr>
          <w:lang w:val="es-419" w:eastAsia="es-419"/>
        </w:rPr>
        <w:t>Comunidad muy activa</w:t>
      </w:r>
    </w:p>
    <w:p w14:paraId="5B0C14AA" w14:textId="77777777" w:rsidR="009F796E" w:rsidRPr="009F796E" w:rsidRDefault="009F796E" w:rsidP="009C637F">
      <w:pPr>
        <w:pStyle w:val="Estilo4"/>
        <w:numPr>
          <w:ilvl w:val="0"/>
          <w:numId w:val="679"/>
        </w:numPr>
        <w:outlineLvl w:val="9"/>
        <w:rPr>
          <w:lang w:val="es-419" w:eastAsia="es-419"/>
        </w:rPr>
      </w:pPr>
      <w:r w:rsidRPr="009F796E">
        <w:rPr>
          <w:lang w:val="es-419" w:eastAsia="es-419"/>
        </w:rPr>
        <w:t>Ejemplos abundantes</w:t>
      </w:r>
    </w:p>
    <w:p w14:paraId="7981B68A" w14:textId="77777777" w:rsidR="009F796E" w:rsidRPr="009F796E" w:rsidRDefault="009F796E" w:rsidP="009C637F">
      <w:pPr>
        <w:pStyle w:val="Estilo4"/>
        <w:numPr>
          <w:ilvl w:val="0"/>
          <w:numId w:val="679"/>
        </w:numPr>
        <w:outlineLvl w:val="9"/>
        <w:rPr>
          <w:lang w:val="es-419" w:eastAsia="es-419"/>
        </w:rPr>
      </w:pPr>
      <w:r w:rsidRPr="009F796E">
        <w:rPr>
          <w:lang w:val="es-419" w:eastAsia="es-419"/>
        </w:rPr>
        <w:t>Soporte en español</w:t>
      </w:r>
    </w:p>
    <w:p w14:paraId="0044C4D9" w14:textId="77777777" w:rsidR="009F796E" w:rsidRPr="009F796E" w:rsidRDefault="009F796E" w:rsidP="009C637F">
      <w:pPr>
        <w:pStyle w:val="Estilo4"/>
        <w:outlineLvl w:val="9"/>
        <w:rPr>
          <w:b/>
          <w:bCs/>
          <w:lang w:val="es-419" w:eastAsia="es-419"/>
        </w:rPr>
      </w:pPr>
      <w:r w:rsidRPr="009F796E">
        <w:rPr>
          <w:b/>
          <w:bCs/>
          <w:lang w:val="es-419" w:eastAsia="es-419"/>
        </w:rPr>
        <w:t>Desventajas:</w:t>
      </w:r>
    </w:p>
    <w:p w14:paraId="69405DEB"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Costo:</w:t>
      </w:r>
    </w:p>
    <w:p w14:paraId="655FFD33" w14:textId="77777777" w:rsidR="009F796E" w:rsidRPr="009F796E" w:rsidRDefault="009F796E" w:rsidP="009C637F">
      <w:pPr>
        <w:pStyle w:val="Estilo4"/>
        <w:numPr>
          <w:ilvl w:val="0"/>
          <w:numId w:val="680"/>
        </w:numPr>
        <w:outlineLvl w:val="9"/>
        <w:rPr>
          <w:lang w:val="es-419" w:eastAsia="es-419"/>
        </w:rPr>
      </w:pPr>
      <w:r w:rsidRPr="009F796E">
        <w:rPr>
          <w:lang w:val="es-419" w:eastAsia="es-419"/>
        </w:rPr>
        <w:t>Plan gratuito muy limitado (2 dispositivos)</w:t>
      </w:r>
    </w:p>
    <w:p w14:paraId="2E818D48" w14:textId="77777777" w:rsidR="009F796E" w:rsidRPr="009F796E" w:rsidRDefault="009F796E" w:rsidP="009C637F">
      <w:pPr>
        <w:pStyle w:val="Estilo4"/>
        <w:numPr>
          <w:ilvl w:val="0"/>
          <w:numId w:val="680"/>
        </w:numPr>
        <w:outlineLvl w:val="9"/>
        <w:rPr>
          <w:lang w:val="es-419" w:eastAsia="es-419"/>
        </w:rPr>
      </w:pPr>
      <w:r w:rsidRPr="009F796E">
        <w:rPr>
          <w:lang w:val="es-419" w:eastAsia="es-419"/>
        </w:rPr>
        <w:t>$4.99/mes o $49.99/año para uso real</w:t>
      </w:r>
    </w:p>
    <w:p w14:paraId="3B15D162" w14:textId="77777777" w:rsidR="009F796E" w:rsidRPr="009F796E" w:rsidRDefault="009F796E" w:rsidP="009C637F">
      <w:pPr>
        <w:pStyle w:val="Estilo4"/>
        <w:numPr>
          <w:ilvl w:val="0"/>
          <w:numId w:val="680"/>
        </w:numPr>
        <w:outlineLvl w:val="9"/>
        <w:rPr>
          <w:lang w:val="es-419" w:eastAsia="es-419"/>
        </w:rPr>
      </w:pPr>
      <w:r w:rsidRPr="009F796E">
        <w:rPr>
          <w:lang w:val="es-419" w:eastAsia="es-419"/>
        </w:rPr>
        <w:t>Costos se acumulan con más dispositivos</w:t>
      </w:r>
    </w:p>
    <w:p w14:paraId="4F0E685A" w14:textId="77777777" w:rsidR="009F796E" w:rsidRPr="009F796E" w:rsidRDefault="009F796E" w:rsidP="009C637F">
      <w:pPr>
        <w:pStyle w:val="Estilo4"/>
        <w:numPr>
          <w:ilvl w:val="0"/>
          <w:numId w:val="680"/>
        </w:numPr>
        <w:outlineLvl w:val="9"/>
        <w:rPr>
          <w:lang w:val="es-419" w:eastAsia="es-419"/>
        </w:rPr>
      </w:pPr>
      <w:r w:rsidRPr="009F796E">
        <w:rPr>
          <w:lang w:val="es-419" w:eastAsia="es-419"/>
        </w:rPr>
        <w:t>Más caro que alternativas a largo plazo</w:t>
      </w:r>
    </w:p>
    <w:p w14:paraId="76C63708"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Vendor lock-in:</w:t>
      </w:r>
    </w:p>
    <w:p w14:paraId="2D3A3527" w14:textId="77777777" w:rsidR="009F796E" w:rsidRPr="009F796E" w:rsidRDefault="009F796E" w:rsidP="009C637F">
      <w:pPr>
        <w:pStyle w:val="Estilo4"/>
        <w:numPr>
          <w:ilvl w:val="0"/>
          <w:numId w:val="681"/>
        </w:numPr>
        <w:outlineLvl w:val="9"/>
        <w:rPr>
          <w:lang w:val="es-419" w:eastAsia="es-419"/>
        </w:rPr>
      </w:pPr>
      <w:r w:rsidRPr="009F796E">
        <w:rPr>
          <w:lang w:val="es-419" w:eastAsia="es-419"/>
        </w:rPr>
        <w:t>Migrar a otra plataforma es complejo</w:t>
      </w:r>
    </w:p>
    <w:p w14:paraId="2D15EDC3" w14:textId="77777777" w:rsidR="009F796E" w:rsidRPr="009F796E" w:rsidRDefault="009F796E" w:rsidP="009C637F">
      <w:pPr>
        <w:pStyle w:val="Estilo4"/>
        <w:numPr>
          <w:ilvl w:val="0"/>
          <w:numId w:val="681"/>
        </w:numPr>
        <w:outlineLvl w:val="9"/>
        <w:rPr>
          <w:lang w:val="es-419" w:eastAsia="es-419"/>
        </w:rPr>
      </w:pPr>
      <w:r w:rsidRPr="009F796E">
        <w:rPr>
          <w:lang w:val="es-419" w:eastAsia="es-419"/>
        </w:rPr>
        <w:t>Ecosistema cerrado</w:t>
      </w:r>
    </w:p>
    <w:p w14:paraId="3D4F2E74" w14:textId="77777777" w:rsidR="009F796E" w:rsidRPr="009F796E" w:rsidRDefault="009F796E" w:rsidP="009C637F">
      <w:pPr>
        <w:pStyle w:val="Estilo4"/>
        <w:numPr>
          <w:ilvl w:val="0"/>
          <w:numId w:val="681"/>
        </w:numPr>
        <w:outlineLvl w:val="9"/>
        <w:rPr>
          <w:lang w:val="es-419" w:eastAsia="es-419"/>
        </w:rPr>
      </w:pPr>
      <w:r w:rsidRPr="009F796E">
        <w:rPr>
          <w:lang w:val="es-419" w:eastAsia="es-419"/>
        </w:rPr>
        <w:t>Dependencia del servicio Blynk</w:t>
      </w:r>
    </w:p>
    <w:p w14:paraId="21B5DF1A"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Límites artificiales agresivos:</w:t>
      </w:r>
    </w:p>
    <w:p w14:paraId="593C9C72" w14:textId="77777777" w:rsidR="009F796E" w:rsidRPr="009F796E" w:rsidRDefault="009F796E" w:rsidP="009C637F">
      <w:pPr>
        <w:pStyle w:val="Estilo4"/>
        <w:numPr>
          <w:ilvl w:val="0"/>
          <w:numId w:val="682"/>
        </w:numPr>
        <w:outlineLvl w:val="9"/>
        <w:rPr>
          <w:lang w:val="es-419" w:eastAsia="es-419"/>
        </w:rPr>
      </w:pPr>
      <w:r w:rsidRPr="009F796E">
        <w:rPr>
          <w:lang w:val="es-419" w:eastAsia="es-419"/>
        </w:rPr>
        <w:t>Restricciones en plan gratuito muy estrictas</w:t>
      </w:r>
    </w:p>
    <w:p w14:paraId="054A9D81" w14:textId="77777777" w:rsidR="009F796E" w:rsidRPr="009F796E" w:rsidRDefault="009F796E" w:rsidP="009C637F">
      <w:pPr>
        <w:pStyle w:val="Estilo4"/>
        <w:numPr>
          <w:ilvl w:val="0"/>
          <w:numId w:val="682"/>
        </w:numPr>
        <w:outlineLvl w:val="9"/>
        <w:rPr>
          <w:lang w:val="es-419" w:eastAsia="es-419"/>
        </w:rPr>
      </w:pPr>
      <w:r w:rsidRPr="009F796E">
        <w:rPr>
          <w:lang w:val="es-419" w:eastAsia="es-419"/>
        </w:rPr>
        <w:t>Datapoints limitados</w:t>
      </w:r>
    </w:p>
    <w:p w14:paraId="1A891A68" w14:textId="77777777" w:rsidR="009F796E" w:rsidRPr="009F796E" w:rsidRDefault="009F796E" w:rsidP="009C637F">
      <w:pPr>
        <w:pStyle w:val="Estilo4"/>
        <w:numPr>
          <w:ilvl w:val="0"/>
          <w:numId w:val="682"/>
        </w:numPr>
        <w:outlineLvl w:val="9"/>
        <w:rPr>
          <w:lang w:val="es-419" w:eastAsia="es-419"/>
        </w:rPr>
      </w:pPr>
      <w:r w:rsidRPr="009F796E">
        <w:rPr>
          <w:lang w:val="es-419" w:eastAsia="es-419"/>
        </w:rPr>
        <w:t>Widget count limitado</w:t>
      </w:r>
    </w:p>
    <w:p w14:paraId="18C6D8A2" w14:textId="77777777" w:rsidR="009F796E" w:rsidRPr="009F796E" w:rsidRDefault="009F796E" w:rsidP="009C637F">
      <w:pPr>
        <w:pStyle w:val="Estilo4"/>
        <w:numPr>
          <w:ilvl w:val="0"/>
          <w:numId w:val="682"/>
        </w:numPr>
        <w:outlineLvl w:val="9"/>
        <w:rPr>
          <w:lang w:val="es-419" w:eastAsia="es-419"/>
        </w:rPr>
      </w:pPr>
      <w:r w:rsidRPr="009F796E">
        <w:rPr>
          <w:lang w:val="es-419" w:eastAsia="es-419"/>
        </w:rPr>
        <w:t>Empuja fuertemente a planes pagos</w:t>
      </w:r>
    </w:p>
    <w:p w14:paraId="1F7171F4" w14:textId="77777777" w:rsidR="009F796E" w:rsidRPr="009F796E" w:rsidRDefault="009F796E" w:rsidP="009C637F">
      <w:pPr>
        <w:pStyle w:val="Estilo4"/>
        <w:outlineLvl w:val="9"/>
        <w:rPr>
          <w:lang w:val="es-419" w:eastAsia="es-419"/>
        </w:rPr>
      </w:pPr>
      <w:r w:rsidRPr="009F796E">
        <w:rPr>
          <w:lang w:val="es-419" w:eastAsia="es-419"/>
        </w:rPr>
        <w:t>Casos de uso ideales:</w:t>
      </w:r>
    </w:p>
    <w:p w14:paraId="5E2D72D5" w14:textId="77777777" w:rsidR="009F796E" w:rsidRPr="009F796E" w:rsidRDefault="009F796E" w:rsidP="009C637F">
      <w:pPr>
        <w:pStyle w:val="Estilo4"/>
        <w:numPr>
          <w:ilvl w:val="0"/>
          <w:numId w:val="683"/>
        </w:numPr>
        <w:outlineLvl w:val="9"/>
        <w:rPr>
          <w:lang w:val="es-419" w:eastAsia="es-419"/>
        </w:rPr>
      </w:pPr>
      <w:r w:rsidRPr="009F796E">
        <w:rPr>
          <w:lang w:val="es-419" w:eastAsia="es-419"/>
        </w:rPr>
        <w:t>Usuarios sin experiencia en programación</w:t>
      </w:r>
    </w:p>
    <w:p w14:paraId="109B4360" w14:textId="77777777" w:rsidR="009F796E" w:rsidRPr="009F796E" w:rsidRDefault="009F796E" w:rsidP="009C637F">
      <w:pPr>
        <w:pStyle w:val="Estilo4"/>
        <w:numPr>
          <w:ilvl w:val="0"/>
          <w:numId w:val="683"/>
        </w:numPr>
        <w:outlineLvl w:val="9"/>
        <w:rPr>
          <w:lang w:val="es-419" w:eastAsia="es-419"/>
        </w:rPr>
      </w:pPr>
      <w:r w:rsidRPr="009F796E">
        <w:rPr>
          <w:lang w:val="es-419" w:eastAsia="es-419"/>
        </w:rPr>
        <w:t>Proyectos que requieren app móvil nativa</w:t>
      </w:r>
    </w:p>
    <w:p w14:paraId="2F74863A" w14:textId="77777777" w:rsidR="009F796E" w:rsidRPr="009F796E" w:rsidRDefault="009F796E" w:rsidP="009C637F">
      <w:pPr>
        <w:pStyle w:val="Estilo4"/>
        <w:numPr>
          <w:ilvl w:val="0"/>
          <w:numId w:val="683"/>
        </w:numPr>
        <w:outlineLvl w:val="9"/>
        <w:rPr>
          <w:lang w:val="es-419" w:eastAsia="es-419"/>
        </w:rPr>
      </w:pPr>
      <w:r w:rsidRPr="009F796E">
        <w:rPr>
          <w:lang w:val="es-419" w:eastAsia="es-419"/>
        </w:rPr>
        <w:t>Control remoto de dispositivos</w:t>
      </w:r>
    </w:p>
    <w:p w14:paraId="244E3C6F" w14:textId="77777777" w:rsidR="009F796E" w:rsidRPr="009F796E" w:rsidRDefault="009F796E" w:rsidP="009C637F">
      <w:pPr>
        <w:pStyle w:val="Estilo4"/>
        <w:numPr>
          <w:ilvl w:val="0"/>
          <w:numId w:val="683"/>
        </w:numPr>
        <w:outlineLvl w:val="9"/>
        <w:rPr>
          <w:lang w:val="es-419" w:eastAsia="es-419"/>
        </w:rPr>
      </w:pPr>
      <w:r w:rsidRPr="009F796E">
        <w:rPr>
          <w:lang w:val="es-419" w:eastAsia="es-419"/>
        </w:rPr>
        <w:t>Presupuesto disponible para suscripción</w:t>
      </w:r>
    </w:p>
    <w:p w14:paraId="4390EC64" w14:textId="77777777" w:rsidR="00830638" w:rsidRDefault="00830638" w:rsidP="009C637F">
      <w:pPr>
        <w:pStyle w:val="Estilo4"/>
        <w:outlineLvl w:val="9"/>
      </w:pPr>
    </w:p>
    <w:p w14:paraId="34443571" w14:textId="77777777" w:rsidR="00830638" w:rsidRDefault="00830638" w:rsidP="009C637F">
      <w:pPr>
        <w:pStyle w:val="Estilo4"/>
        <w:outlineLvl w:val="9"/>
      </w:pPr>
    </w:p>
    <w:p w14:paraId="4EF7F1AA" w14:textId="15A88CDE" w:rsidR="00830638" w:rsidRDefault="00830638" w:rsidP="009C637F">
      <w:pPr>
        <w:pStyle w:val="Estilo4"/>
        <w:outlineLvl w:val="9"/>
      </w:pPr>
    </w:p>
    <w:p w14:paraId="7E30ED99" w14:textId="77777777" w:rsidR="00D13541" w:rsidRDefault="00D13541" w:rsidP="009C637F">
      <w:pPr>
        <w:pStyle w:val="Estilo4"/>
        <w:outlineLvl w:val="9"/>
      </w:pPr>
    </w:p>
    <w:p w14:paraId="075F63B6" w14:textId="77777777" w:rsidR="00830638" w:rsidRDefault="00830638" w:rsidP="009C637F">
      <w:pPr>
        <w:pStyle w:val="Estilo4"/>
        <w:outlineLvl w:val="9"/>
      </w:pPr>
    </w:p>
    <w:p w14:paraId="3471304D" w14:textId="77777777" w:rsidR="009F796E" w:rsidRPr="009F796E" w:rsidRDefault="009F796E" w:rsidP="009C637F">
      <w:pPr>
        <w:pStyle w:val="Estilo4"/>
        <w:outlineLvl w:val="9"/>
        <w:rPr>
          <w:lang w:val="es-419" w:eastAsia="es-419"/>
        </w:rPr>
      </w:pPr>
      <w:r w:rsidRPr="009F796E">
        <w:rPr>
          <w:lang w:val="es-419" w:eastAsia="es-419"/>
        </w:rPr>
        <w:t>ADAFRUIT IO</w:t>
      </w:r>
    </w:p>
    <w:p w14:paraId="7556BE87" w14:textId="77777777" w:rsidR="009F796E" w:rsidRPr="009F796E" w:rsidRDefault="009F796E" w:rsidP="009C637F">
      <w:pPr>
        <w:pStyle w:val="Estilo4"/>
        <w:outlineLvl w:val="9"/>
        <w:rPr>
          <w:lang w:val="es-419" w:eastAsia="es-419"/>
        </w:rPr>
      </w:pPr>
      <w:r w:rsidRPr="009F796E">
        <w:rPr>
          <w:lang w:val="es-419" w:eastAsia="es-419"/>
        </w:rPr>
        <w:t>Ventajas:</w:t>
      </w:r>
    </w:p>
    <w:p w14:paraId="1BD848F7"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Completamente gratuito:</w:t>
      </w:r>
    </w:p>
    <w:p w14:paraId="5373F263" w14:textId="77777777" w:rsidR="009F796E" w:rsidRPr="009F796E" w:rsidRDefault="009F796E" w:rsidP="009C637F">
      <w:pPr>
        <w:pStyle w:val="Estilo4"/>
        <w:numPr>
          <w:ilvl w:val="0"/>
          <w:numId w:val="684"/>
        </w:numPr>
        <w:outlineLvl w:val="9"/>
        <w:rPr>
          <w:lang w:val="es-419" w:eastAsia="es-419"/>
        </w:rPr>
      </w:pPr>
      <w:r w:rsidRPr="009F796E">
        <w:rPr>
          <w:lang w:val="es-419" w:eastAsia="es-419"/>
        </w:rPr>
        <w:t>Plan gratuito generoso (10 feeds)</w:t>
      </w:r>
    </w:p>
    <w:p w14:paraId="2226A4D2" w14:textId="77777777" w:rsidR="009F796E" w:rsidRPr="009F796E" w:rsidRDefault="009F796E" w:rsidP="009C637F">
      <w:pPr>
        <w:pStyle w:val="Estilo4"/>
        <w:numPr>
          <w:ilvl w:val="0"/>
          <w:numId w:val="684"/>
        </w:numPr>
        <w:outlineLvl w:val="9"/>
        <w:rPr>
          <w:lang w:val="es-419" w:eastAsia="es-419"/>
        </w:rPr>
      </w:pPr>
      <w:r w:rsidRPr="009F796E">
        <w:rPr>
          <w:lang w:val="es-419" w:eastAsia="es-419"/>
        </w:rPr>
        <w:t>Sin costos ocultos</w:t>
      </w:r>
    </w:p>
    <w:p w14:paraId="3F8DD27F" w14:textId="77777777" w:rsidR="009F796E" w:rsidRPr="009F796E" w:rsidRDefault="009F796E" w:rsidP="009C637F">
      <w:pPr>
        <w:pStyle w:val="Estilo4"/>
        <w:numPr>
          <w:ilvl w:val="0"/>
          <w:numId w:val="684"/>
        </w:numPr>
        <w:outlineLvl w:val="9"/>
        <w:rPr>
          <w:lang w:val="es-419" w:eastAsia="es-419"/>
        </w:rPr>
      </w:pPr>
      <w:r w:rsidRPr="009F796E">
        <w:rPr>
          <w:lang w:val="es-419" w:eastAsia="es-419"/>
        </w:rPr>
        <w:t>Comunidad maker-friendly</w:t>
      </w:r>
    </w:p>
    <w:p w14:paraId="3ED1338B" w14:textId="77777777" w:rsidR="009F796E" w:rsidRPr="009F796E" w:rsidRDefault="009F796E" w:rsidP="009C637F">
      <w:pPr>
        <w:pStyle w:val="Estilo4"/>
        <w:numPr>
          <w:ilvl w:val="0"/>
          <w:numId w:val="684"/>
        </w:numPr>
        <w:outlineLvl w:val="9"/>
        <w:rPr>
          <w:lang w:val="es-419" w:eastAsia="es-419"/>
        </w:rPr>
      </w:pPr>
      <w:r w:rsidRPr="009F796E">
        <w:rPr>
          <w:lang w:val="es-419" w:eastAsia="es-419"/>
        </w:rPr>
        <w:t>Documentación orientada a principiantes</w:t>
      </w:r>
    </w:p>
    <w:p w14:paraId="7AB33A6D"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Simplicidad:</w:t>
      </w:r>
    </w:p>
    <w:p w14:paraId="48D56D1F" w14:textId="77777777" w:rsidR="009F796E" w:rsidRPr="009F796E" w:rsidRDefault="009F796E" w:rsidP="009C637F">
      <w:pPr>
        <w:pStyle w:val="Estilo4"/>
        <w:numPr>
          <w:ilvl w:val="0"/>
          <w:numId w:val="685"/>
        </w:numPr>
        <w:outlineLvl w:val="9"/>
        <w:rPr>
          <w:lang w:val="es-419" w:eastAsia="es-419"/>
        </w:rPr>
      </w:pPr>
      <w:r w:rsidRPr="009F796E">
        <w:rPr>
          <w:lang w:val="es-419" w:eastAsia="es-419"/>
        </w:rPr>
        <w:t>API REST simple</w:t>
      </w:r>
    </w:p>
    <w:p w14:paraId="3EC80C1D" w14:textId="77777777" w:rsidR="009F796E" w:rsidRPr="009F796E" w:rsidRDefault="009F796E" w:rsidP="009C637F">
      <w:pPr>
        <w:pStyle w:val="Estilo4"/>
        <w:numPr>
          <w:ilvl w:val="0"/>
          <w:numId w:val="685"/>
        </w:numPr>
        <w:outlineLvl w:val="9"/>
        <w:rPr>
          <w:lang w:val="es-419" w:eastAsia="es-419"/>
        </w:rPr>
      </w:pPr>
      <w:r w:rsidRPr="009F796E">
        <w:rPr>
          <w:lang w:val="es-419" w:eastAsia="es-419"/>
        </w:rPr>
        <w:t>Librería Arduino fácil de usar</w:t>
      </w:r>
    </w:p>
    <w:p w14:paraId="1B8583D0" w14:textId="77777777" w:rsidR="009F796E" w:rsidRPr="009F796E" w:rsidRDefault="009F796E" w:rsidP="009C637F">
      <w:pPr>
        <w:pStyle w:val="Estilo4"/>
        <w:numPr>
          <w:ilvl w:val="0"/>
          <w:numId w:val="685"/>
        </w:numPr>
        <w:outlineLvl w:val="9"/>
        <w:rPr>
          <w:lang w:val="es-419" w:eastAsia="es-419"/>
        </w:rPr>
      </w:pPr>
      <w:r w:rsidRPr="009F796E">
        <w:rPr>
          <w:lang w:val="es-419" w:eastAsia="es-419"/>
        </w:rPr>
        <w:t>Tutoriales paso a paso excelentes</w:t>
      </w:r>
    </w:p>
    <w:p w14:paraId="6C1E7CC8" w14:textId="77777777" w:rsidR="009F796E" w:rsidRPr="009F796E" w:rsidRDefault="009F796E" w:rsidP="009C637F">
      <w:pPr>
        <w:pStyle w:val="Estilo4"/>
        <w:numPr>
          <w:ilvl w:val="0"/>
          <w:numId w:val="685"/>
        </w:numPr>
        <w:outlineLvl w:val="9"/>
        <w:rPr>
          <w:lang w:val="es-419" w:eastAsia="es-419"/>
        </w:rPr>
      </w:pPr>
      <w:r w:rsidRPr="009F796E">
        <w:rPr>
          <w:lang w:val="es-419" w:eastAsia="es-419"/>
        </w:rPr>
        <w:t>Curva de aprendizaje suave</w:t>
      </w:r>
    </w:p>
    <w:p w14:paraId="68A5E3AA"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Ecosistema Adafruit:</w:t>
      </w:r>
    </w:p>
    <w:p w14:paraId="3F1BD6E3" w14:textId="77777777" w:rsidR="009F796E" w:rsidRPr="009F796E" w:rsidRDefault="009F796E" w:rsidP="009C637F">
      <w:pPr>
        <w:pStyle w:val="Estilo4"/>
        <w:numPr>
          <w:ilvl w:val="0"/>
          <w:numId w:val="686"/>
        </w:numPr>
        <w:outlineLvl w:val="9"/>
        <w:rPr>
          <w:lang w:val="es-419" w:eastAsia="es-419"/>
        </w:rPr>
      </w:pPr>
      <w:r w:rsidRPr="009F796E">
        <w:rPr>
          <w:lang w:val="es-419" w:eastAsia="es-419"/>
        </w:rPr>
        <w:t>Integración con hardware Adafruit</w:t>
      </w:r>
    </w:p>
    <w:p w14:paraId="2A0F8C0C" w14:textId="77777777" w:rsidR="009F796E" w:rsidRPr="009F796E" w:rsidRDefault="009F796E" w:rsidP="009C637F">
      <w:pPr>
        <w:pStyle w:val="Estilo4"/>
        <w:numPr>
          <w:ilvl w:val="0"/>
          <w:numId w:val="686"/>
        </w:numPr>
        <w:outlineLvl w:val="9"/>
        <w:rPr>
          <w:lang w:val="es-419" w:eastAsia="es-419"/>
        </w:rPr>
      </w:pPr>
      <w:r w:rsidRPr="009F796E">
        <w:rPr>
          <w:lang w:val="es-419" w:eastAsia="es-419"/>
        </w:rPr>
        <w:t>Foros activos y útiles</w:t>
      </w:r>
    </w:p>
    <w:p w14:paraId="317C6A13" w14:textId="77777777" w:rsidR="009F796E" w:rsidRPr="009F796E" w:rsidRDefault="009F796E" w:rsidP="009C637F">
      <w:pPr>
        <w:pStyle w:val="Estilo4"/>
        <w:numPr>
          <w:ilvl w:val="0"/>
          <w:numId w:val="686"/>
        </w:numPr>
        <w:outlineLvl w:val="9"/>
        <w:rPr>
          <w:lang w:val="es-419" w:eastAsia="es-419"/>
        </w:rPr>
      </w:pPr>
      <w:r w:rsidRPr="009F796E">
        <w:rPr>
          <w:lang w:val="es-419" w:eastAsia="es-419"/>
        </w:rPr>
        <w:t>Soporte comunitario fuerte</w:t>
      </w:r>
    </w:p>
    <w:p w14:paraId="0CFE19D8" w14:textId="77777777" w:rsidR="009F796E" w:rsidRPr="009F796E" w:rsidRDefault="009F796E" w:rsidP="009C637F">
      <w:pPr>
        <w:pStyle w:val="Estilo4"/>
        <w:numPr>
          <w:ilvl w:val="0"/>
          <w:numId w:val="686"/>
        </w:numPr>
        <w:outlineLvl w:val="9"/>
        <w:rPr>
          <w:lang w:val="es-419" w:eastAsia="es-419"/>
        </w:rPr>
      </w:pPr>
      <w:r w:rsidRPr="009F796E">
        <w:rPr>
          <w:lang w:val="es-419" w:eastAsia="es-419"/>
        </w:rPr>
        <w:t>Filosofía open-source</w:t>
      </w:r>
    </w:p>
    <w:p w14:paraId="0B323D20"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Triggers y acciones:</w:t>
      </w:r>
    </w:p>
    <w:p w14:paraId="215FBD4F" w14:textId="77777777" w:rsidR="009F796E" w:rsidRPr="009F796E" w:rsidRDefault="009F796E" w:rsidP="009C637F">
      <w:pPr>
        <w:pStyle w:val="Estilo4"/>
        <w:numPr>
          <w:ilvl w:val="0"/>
          <w:numId w:val="687"/>
        </w:numPr>
        <w:outlineLvl w:val="9"/>
        <w:rPr>
          <w:lang w:val="es-419" w:eastAsia="es-419"/>
        </w:rPr>
      </w:pPr>
      <w:r w:rsidRPr="009F796E">
        <w:rPr>
          <w:lang w:val="es-419" w:eastAsia="es-419"/>
        </w:rPr>
        <w:t>Webhook integrados</w:t>
      </w:r>
    </w:p>
    <w:p w14:paraId="70EE3A84" w14:textId="77777777" w:rsidR="009F796E" w:rsidRPr="009F796E" w:rsidRDefault="009F796E" w:rsidP="009C637F">
      <w:pPr>
        <w:pStyle w:val="Estilo4"/>
        <w:numPr>
          <w:ilvl w:val="0"/>
          <w:numId w:val="687"/>
        </w:numPr>
        <w:outlineLvl w:val="9"/>
        <w:rPr>
          <w:lang w:val="es-419" w:eastAsia="es-419"/>
        </w:rPr>
      </w:pPr>
      <w:r w:rsidRPr="009F796E">
        <w:rPr>
          <w:lang w:val="es-419" w:eastAsia="es-419"/>
        </w:rPr>
        <w:t>IFTTT integration</w:t>
      </w:r>
    </w:p>
    <w:p w14:paraId="7E47CA58" w14:textId="77777777" w:rsidR="009F796E" w:rsidRPr="009F796E" w:rsidRDefault="009F796E" w:rsidP="009C637F">
      <w:pPr>
        <w:pStyle w:val="Estilo4"/>
        <w:numPr>
          <w:ilvl w:val="0"/>
          <w:numId w:val="687"/>
        </w:numPr>
        <w:outlineLvl w:val="9"/>
        <w:rPr>
          <w:lang w:val="es-419" w:eastAsia="es-419"/>
        </w:rPr>
      </w:pPr>
      <w:r w:rsidRPr="009F796E">
        <w:rPr>
          <w:lang w:val="es-419" w:eastAsia="es-419"/>
        </w:rPr>
        <w:t>Reactive programming</w:t>
      </w:r>
    </w:p>
    <w:p w14:paraId="232A7D7E" w14:textId="77777777" w:rsidR="009F796E" w:rsidRPr="009F796E" w:rsidRDefault="009F796E" w:rsidP="009C637F">
      <w:pPr>
        <w:pStyle w:val="Estilo4"/>
        <w:numPr>
          <w:ilvl w:val="0"/>
          <w:numId w:val="687"/>
        </w:numPr>
        <w:outlineLvl w:val="9"/>
        <w:rPr>
          <w:lang w:val="es-419" w:eastAsia="es-419"/>
        </w:rPr>
      </w:pPr>
      <w:r w:rsidRPr="009F796E">
        <w:rPr>
          <w:lang w:val="es-419" w:eastAsia="es-419"/>
        </w:rPr>
        <w:t>Alertas por email</w:t>
      </w:r>
    </w:p>
    <w:p w14:paraId="301D176D" w14:textId="77777777" w:rsidR="009F796E" w:rsidRPr="009F796E" w:rsidRDefault="009F796E" w:rsidP="009C637F">
      <w:pPr>
        <w:pStyle w:val="Estilo4"/>
        <w:outlineLvl w:val="9"/>
        <w:rPr>
          <w:lang w:val="es-419" w:eastAsia="es-419"/>
        </w:rPr>
      </w:pPr>
      <w:r w:rsidRPr="009F796E">
        <w:rPr>
          <w:lang w:val="es-419" w:eastAsia="es-419"/>
        </w:rPr>
        <w:t>Desventajas:</w:t>
      </w:r>
    </w:p>
    <w:p w14:paraId="67188377"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Límites del plan gratuito:</w:t>
      </w:r>
    </w:p>
    <w:p w14:paraId="32786863" w14:textId="77777777" w:rsidR="009F796E" w:rsidRPr="009F796E" w:rsidRDefault="009F796E" w:rsidP="009C637F">
      <w:pPr>
        <w:pStyle w:val="Estilo4"/>
        <w:numPr>
          <w:ilvl w:val="0"/>
          <w:numId w:val="688"/>
        </w:numPr>
        <w:outlineLvl w:val="9"/>
        <w:rPr>
          <w:lang w:val="es-419" w:eastAsia="es-419"/>
        </w:rPr>
      </w:pPr>
      <w:r w:rsidRPr="009F796E">
        <w:rPr>
          <w:lang w:val="es-419" w:eastAsia="es-419"/>
        </w:rPr>
        <w:t>30 datapoints por minuto</w:t>
      </w:r>
    </w:p>
    <w:p w14:paraId="504976FB" w14:textId="77777777" w:rsidR="009F796E" w:rsidRPr="009F796E" w:rsidRDefault="009F796E" w:rsidP="009C637F">
      <w:pPr>
        <w:pStyle w:val="Estilo4"/>
        <w:numPr>
          <w:ilvl w:val="0"/>
          <w:numId w:val="688"/>
        </w:numPr>
        <w:outlineLvl w:val="9"/>
        <w:rPr>
          <w:lang w:val="es-419" w:eastAsia="es-419"/>
        </w:rPr>
      </w:pPr>
      <w:r w:rsidRPr="009F796E">
        <w:rPr>
          <w:lang w:val="es-419" w:eastAsia="es-419"/>
        </w:rPr>
        <w:t>10 feeds máximo</w:t>
      </w:r>
    </w:p>
    <w:p w14:paraId="2D664CEF" w14:textId="77777777" w:rsidR="009F796E" w:rsidRPr="009F796E" w:rsidRDefault="009F796E" w:rsidP="009C637F">
      <w:pPr>
        <w:pStyle w:val="Estilo4"/>
        <w:numPr>
          <w:ilvl w:val="0"/>
          <w:numId w:val="688"/>
        </w:numPr>
        <w:outlineLvl w:val="9"/>
        <w:rPr>
          <w:lang w:val="es-419" w:eastAsia="es-419"/>
        </w:rPr>
      </w:pPr>
      <w:r w:rsidRPr="009F796E">
        <w:rPr>
          <w:lang w:val="es-419" w:eastAsia="es-419"/>
        </w:rPr>
        <w:t>30 días de retención de datos (plan free)</w:t>
      </w:r>
    </w:p>
    <w:p w14:paraId="48A226D2" w14:textId="77777777" w:rsidR="009F796E" w:rsidRPr="009F796E" w:rsidRDefault="009F796E" w:rsidP="009C637F">
      <w:pPr>
        <w:pStyle w:val="Estilo4"/>
        <w:numPr>
          <w:ilvl w:val="0"/>
          <w:numId w:val="688"/>
        </w:numPr>
        <w:outlineLvl w:val="9"/>
        <w:rPr>
          <w:lang w:val="es-419" w:eastAsia="es-419"/>
        </w:rPr>
      </w:pPr>
      <w:r w:rsidRPr="009F796E">
        <w:rPr>
          <w:lang w:val="es-419" w:eastAsia="es-419"/>
        </w:rPr>
        <w:t>No apto para aplicaciones intensivas</w:t>
      </w:r>
    </w:p>
    <w:p w14:paraId="5B8AF6E6" w14:textId="77777777" w:rsidR="00310132" w:rsidRDefault="00310132" w:rsidP="009C637F">
      <w:pPr>
        <w:pStyle w:val="Estilo4"/>
        <w:outlineLvl w:val="9"/>
        <w:rPr>
          <w:rFonts w:ascii="Segoe UI Emoji" w:hAnsi="Segoe UI Emoji" w:cs="Segoe UI Emoji"/>
          <w:lang w:val="es-419" w:eastAsia="es-419"/>
        </w:rPr>
      </w:pPr>
    </w:p>
    <w:p w14:paraId="03958129" w14:textId="77777777" w:rsidR="00310132" w:rsidRDefault="00310132" w:rsidP="009C637F">
      <w:pPr>
        <w:pStyle w:val="Estilo4"/>
        <w:outlineLvl w:val="9"/>
        <w:rPr>
          <w:rFonts w:ascii="Segoe UI Emoji" w:hAnsi="Segoe UI Emoji" w:cs="Segoe UI Emoji"/>
          <w:lang w:val="es-419" w:eastAsia="es-419"/>
        </w:rPr>
      </w:pPr>
    </w:p>
    <w:p w14:paraId="0FB81065" w14:textId="7D2EB2FD"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Visualización básica:</w:t>
      </w:r>
    </w:p>
    <w:p w14:paraId="2359BED2" w14:textId="77777777" w:rsidR="009F796E" w:rsidRPr="009F796E" w:rsidRDefault="009F796E" w:rsidP="009C637F">
      <w:pPr>
        <w:pStyle w:val="Estilo4"/>
        <w:numPr>
          <w:ilvl w:val="0"/>
          <w:numId w:val="689"/>
        </w:numPr>
        <w:outlineLvl w:val="9"/>
        <w:rPr>
          <w:lang w:val="es-419" w:eastAsia="es-419"/>
        </w:rPr>
      </w:pPr>
      <w:r w:rsidRPr="009F796E">
        <w:rPr>
          <w:lang w:val="es-419" w:eastAsia="es-419"/>
        </w:rPr>
        <w:t>Gráficas funcionales pero simples</w:t>
      </w:r>
    </w:p>
    <w:p w14:paraId="44FA46BF" w14:textId="77777777" w:rsidR="009F796E" w:rsidRPr="009F796E" w:rsidRDefault="009F796E" w:rsidP="009C637F">
      <w:pPr>
        <w:pStyle w:val="Estilo4"/>
        <w:numPr>
          <w:ilvl w:val="0"/>
          <w:numId w:val="689"/>
        </w:numPr>
        <w:outlineLvl w:val="9"/>
        <w:rPr>
          <w:lang w:val="es-419" w:eastAsia="es-419"/>
        </w:rPr>
      </w:pPr>
      <w:r w:rsidRPr="009F796E">
        <w:rPr>
          <w:lang w:val="es-419" w:eastAsia="es-419"/>
        </w:rPr>
        <w:t>Personalización limitada</w:t>
      </w:r>
    </w:p>
    <w:p w14:paraId="5078D9AA" w14:textId="77777777" w:rsidR="009F796E" w:rsidRPr="009F796E" w:rsidRDefault="009F796E" w:rsidP="009C637F">
      <w:pPr>
        <w:pStyle w:val="Estilo4"/>
        <w:numPr>
          <w:ilvl w:val="0"/>
          <w:numId w:val="689"/>
        </w:numPr>
        <w:outlineLvl w:val="9"/>
        <w:rPr>
          <w:lang w:val="es-419" w:eastAsia="es-419"/>
        </w:rPr>
      </w:pPr>
      <w:r w:rsidRPr="009F796E">
        <w:rPr>
          <w:lang w:val="es-419" w:eastAsia="es-419"/>
        </w:rPr>
        <w:t>Diseño un poco anticuado</w:t>
      </w:r>
    </w:p>
    <w:p w14:paraId="47432526" w14:textId="77777777" w:rsidR="009F796E" w:rsidRPr="009F796E" w:rsidRDefault="009F796E" w:rsidP="009C637F">
      <w:pPr>
        <w:pStyle w:val="Estilo4"/>
        <w:outlineLvl w:val="9"/>
        <w:rPr>
          <w:lang w:val="es-419" w:eastAsia="es-419"/>
        </w:rPr>
      </w:pPr>
      <w:r w:rsidRPr="009F796E">
        <w:rPr>
          <w:rFonts w:ascii="Segoe UI Emoji" w:hAnsi="Segoe UI Emoji" w:cs="Segoe UI Emoji"/>
          <w:lang w:val="es-419" w:eastAsia="es-419"/>
        </w:rPr>
        <w:t>❌</w:t>
      </w:r>
      <w:r w:rsidRPr="009F796E">
        <w:rPr>
          <w:lang w:val="es-419" w:eastAsia="es-419"/>
        </w:rPr>
        <w:t xml:space="preserve"> Performance moderado:</w:t>
      </w:r>
    </w:p>
    <w:p w14:paraId="75F50D33" w14:textId="77777777" w:rsidR="009F796E" w:rsidRPr="009F796E" w:rsidRDefault="009F796E" w:rsidP="009C637F">
      <w:pPr>
        <w:pStyle w:val="Estilo4"/>
        <w:numPr>
          <w:ilvl w:val="0"/>
          <w:numId w:val="690"/>
        </w:numPr>
        <w:outlineLvl w:val="9"/>
        <w:rPr>
          <w:lang w:val="es-419" w:eastAsia="es-419"/>
        </w:rPr>
      </w:pPr>
      <w:r w:rsidRPr="009F796E">
        <w:rPr>
          <w:lang w:val="es-419" w:eastAsia="es-419"/>
        </w:rPr>
        <w:t>Puede haber delays en actualizaciones</w:t>
      </w:r>
    </w:p>
    <w:p w14:paraId="55085B08" w14:textId="77777777" w:rsidR="009F796E" w:rsidRPr="009F796E" w:rsidRDefault="009F796E" w:rsidP="009C637F">
      <w:pPr>
        <w:pStyle w:val="Estilo4"/>
        <w:numPr>
          <w:ilvl w:val="0"/>
          <w:numId w:val="690"/>
        </w:numPr>
        <w:outlineLvl w:val="9"/>
        <w:rPr>
          <w:lang w:val="es-419" w:eastAsia="es-419"/>
        </w:rPr>
      </w:pPr>
      <w:r w:rsidRPr="009F796E">
        <w:rPr>
          <w:lang w:val="es-419" w:eastAsia="es-419"/>
        </w:rPr>
        <w:t>No tiempo real estricto</w:t>
      </w:r>
    </w:p>
    <w:p w14:paraId="3C992556" w14:textId="77777777" w:rsidR="009F796E" w:rsidRPr="009F796E" w:rsidRDefault="009F796E" w:rsidP="009C637F">
      <w:pPr>
        <w:pStyle w:val="Estilo4"/>
        <w:numPr>
          <w:ilvl w:val="0"/>
          <w:numId w:val="690"/>
        </w:numPr>
        <w:outlineLvl w:val="9"/>
        <w:rPr>
          <w:lang w:val="es-419" w:eastAsia="es-419"/>
        </w:rPr>
      </w:pPr>
      <w:r w:rsidRPr="009F796E">
        <w:rPr>
          <w:lang w:val="es-419" w:eastAsia="es-419"/>
        </w:rPr>
        <w:t>Ocasionales downtimes reportados por comunidad</w:t>
      </w:r>
    </w:p>
    <w:p w14:paraId="5A3A2F81" w14:textId="77777777" w:rsidR="009F796E" w:rsidRPr="009F796E" w:rsidRDefault="009F796E" w:rsidP="009C637F">
      <w:pPr>
        <w:pStyle w:val="Estilo4"/>
        <w:outlineLvl w:val="9"/>
        <w:rPr>
          <w:lang w:val="es-419" w:eastAsia="es-419"/>
        </w:rPr>
      </w:pPr>
      <w:r w:rsidRPr="009F796E">
        <w:rPr>
          <w:lang w:val="es-419" w:eastAsia="es-419"/>
        </w:rPr>
        <w:t>Casos de uso ideales:</w:t>
      </w:r>
    </w:p>
    <w:p w14:paraId="053D4AD9" w14:textId="77777777" w:rsidR="009F796E" w:rsidRPr="009F796E" w:rsidRDefault="009F796E" w:rsidP="009C637F">
      <w:pPr>
        <w:pStyle w:val="Estilo4"/>
        <w:numPr>
          <w:ilvl w:val="0"/>
          <w:numId w:val="691"/>
        </w:numPr>
        <w:outlineLvl w:val="9"/>
        <w:rPr>
          <w:lang w:val="es-419" w:eastAsia="es-419"/>
        </w:rPr>
      </w:pPr>
      <w:r w:rsidRPr="009F796E">
        <w:rPr>
          <w:lang w:val="es-419" w:eastAsia="es-419"/>
        </w:rPr>
        <w:t>Hobbyists y makers</w:t>
      </w:r>
    </w:p>
    <w:p w14:paraId="1B6D184A" w14:textId="77777777" w:rsidR="009F796E" w:rsidRPr="009F796E" w:rsidRDefault="009F796E" w:rsidP="009C637F">
      <w:pPr>
        <w:pStyle w:val="Estilo4"/>
        <w:numPr>
          <w:ilvl w:val="0"/>
          <w:numId w:val="691"/>
        </w:numPr>
        <w:outlineLvl w:val="9"/>
        <w:rPr>
          <w:lang w:val="es-419" w:eastAsia="es-419"/>
        </w:rPr>
      </w:pPr>
      <w:r w:rsidRPr="009F796E">
        <w:rPr>
          <w:lang w:val="es-419" w:eastAsia="es-419"/>
        </w:rPr>
        <w:t>Proyectos educativos</w:t>
      </w:r>
    </w:p>
    <w:p w14:paraId="43497DDD" w14:textId="77777777" w:rsidR="009F796E" w:rsidRPr="009F796E" w:rsidRDefault="009F796E" w:rsidP="009C637F">
      <w:pPr>
        <w:pStyle w:val="Estilo4"/>
        <w:numPr>
          <w:ilvl w:val="0"/>
          <w:numId w:val="691"/>
        </w:numPr>
        <w:outlineLvl w:val="9"/>
        <w:rPr>
          <w:lang w:val="es-419" w:eastAsia="es-419"/>
        </w:rPr>
      </w:pPr>
      <w:r w:rsidRPr="009F796E">
        <w:rPr>
          <w:lang w:val="es-419" w:eastAsia="es-419"/>
        </w:rPr>
        <w:t>Prototipado rápido</w:t>
      </w:r>
    </w:p>
    <w:p w14:paraId="756E5CDA" w14:textId="77777777" w:rsidR="009F796E" w:rsidRPr="009F796E" w:rsidRDefault="009F796E" w:rsidP="009C637F">
      <w:pPr>
        <w:pStyle w:val="Estilo4"/>
        <w:numPr>
          <w:ilvl w:val="0"/>
          <w:numId w:val="691"/>
        </w:numPr>
        <w:outlineLvl w:val="9"/>
        <w:rPr>
          <w:lang w:val="es-419" w:eastAsia="es-419"/>
        </w:rPr>
      </w:pPr>
      <w:r w:rsidRPr="009F796E">
        <w:rPr>
          <w:lang w:val="es-419" w:eastAsia="es-419"/>
        </w:rPr>
        <w:t>Usuarios del ecosistema Adafruit</w:t>
      </w:r>
    </w:p>
    <w:p w14:paraId="7B38E1C6" w14:textId="3705A3B3" w:rsidR="00830638" w:rsidRPr="00310132" w:rsidRDefault="00D13541" w:rsidP="00D13541">
      <w:pPr>
        <w:pStyle w:val="TableParagraph"/>
      </w:pPr>
      <w:bookmarkStart w:id="606" w:name="_Toc218088826"/>
      <w:r w:rsidRPr="00310132">
        <w:rPr>
          <w:b/>
          <w:bCs/>
        </w:rPr>
        <w:t>COMPARACIÓN RESUMIDA</w:t>
      </w:r>
      <w:bookmarkEnd w:id="606"/>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250"/>
        <w:gridCol w:w="2368"/>
        <w:gridCol w:w="2887"/>
      </w:tblGrid>
      <w:tr w:rsidR="00911FEE" w:rsidRPr="00911FEE" w14:paraId="4A759B6D" w14:textId="77777777" w:rsidTr="00911FEE">
        <w:trPr>
          <w:tblHeader/>
          <w:jc w:val="right"/>
        </w:trPr>
        <w:tc>
          <w:tcPr>
            <w:tcW w:w="3476" w:type="dxa"/>
            <w:vAlign w:val="center"/>
            <w:hideMark/>
          </w:tcPr>
          <w:p w14:paraId="37F2635D" w14:textId="77777777" w:rsidR="00911FEE" w:rsidRPr="00911FEE" w:rsidRDefault="00911FEE" w:rsidP="009C637F">
            <w:pPr>
              <w:widowControl/>
              <w:autoSpaceDE/>
              <w:autoSpaceDN/>
              <w:spacing w:after="0" w:line="240" w:lineRule="auto"/>
              <w:jc w:val="center"/>
              <w:rPr>
                <w:b/>
                <w:bCs/>
                <w:szCs w:val="24"/>
                <w:lang w:val="es-419" w:eastAsia="es-419"/>
              </w:rPr>
            </w:pPr>
            <w:r w:rsidRPr="00911FEE">
              <w:rPr>
                <w:b/>
                <w:bCs/>
                <w:szCs w:val="24"/>
                <w:lang w:val="es-419" w:eastAsia="es-419"/>
              </w:rPr>
              <w:t>Criterio</w:t>
            </w:r>
          </w:p>
        </w:tc>
        <w:tc>
          <w:tcPr>
            <w:tcW w:w="2533" w:type="dxa"/>
            <w:vAlign w:val="center"/>
            <w:hideMark/>
          </w:tcPr>
          <w:p w14:paraId="68DAAF8A" w14:textId="77777777" w:rsidR="00911FEE" w:rsidRPr="00911FEE" w:rsidRDefault="00911FEE" w:rsidP="009C637F">
            <w:pPr>
              <w:widowControl/>
              <w:autoSpaceDE/>
              <w:autoSpaceDN/>
              <w:spacing w:after="0" w:line="240" w:lineRule="auto"/>
              <w:jc w:val="center"/>
              <w:rPr>
                <w:b/>
                <w:bCs/>
                <w:szCs w:val="24"/>
                <w:lang w:val="es-419" w:eastAsia="es-419"/>
              </w:rPr>
            </w:pPr>
            <w:r w:rsidRPr="00911FEE">
              <w:rPr>
                <w:b/>
                <w:bCs/>
                <w:szCs w:val="24"/>
                <w:lang w:val="es-419" w:eastAsia="es-419"/>
              </w:rPr>
              <w:t>Mejor opción</w:t>
            </w:r>
          </w:p>
        </w:tc>
        <w:tc>
          <w:tcPr>
            <w:tcW w:w="3088" w:type="dxa"/>
            <w:vAlign w:val="center"/>
            <w:hideMark/>
          </w:tcPr>
          <w:p w14:paraId="288D2949" w14:textId="77777777" w:rsidR="00911FEE" w:rsidRPr="00911FEE" w:rsidRDefault="00911FEE" w:rsidP="009C637F">
            <w:pPr>
              <w:widowControl/>
              <w:autoSpaceDE/>
              <w:autoSpaceDN/>
              <w:spacing w:after="0" w:line="240" w:lineRule="auto"/>
              <w:jc w:val="center"/>
              <w:rPr>
                <w:b/>
                <w:bCs/>
                <w:szCs w:val="24"/>
                <w:lang w:val="es-419" w:eastAsia="es-419"/>
              </w:rPr>
            </w:pPr>
            <w:r w:rsidRPr="00911FEE">
              <w:rPr>
                <w:b/>
                <w:bCs/>
                <w:szCs w:val="24"/>
                <w:lang w:val="es-419" w:eastAsia="es-419"/>
              </w:rPr>
              <w:t>Por qué</w:t>
            </w:r>
          </w:p>
        </w:tc>
      </w:tr>
      <w:tr w:rsidR="00911FEE" w:rsidRPr="00911FEE" w14:paraId="1A56B4A8" w14:textId="77777777" w:rsidTr="00911FEE">
        <w:trPr>
          <w:jc w:val="right"/>
        </w:trPr>
        <w:tc>
          <w:tcPr>
            <w:tcW w:w="3476" w:type="dxa"/>
            <w:vAlign w:val="center"/>
            <w:hideMark/>
          </w:tcPr>
          <w:p w14:paraId="1CD8907F"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Costo total más bajo</w:t>
            </w:r>
          </w:p>
        </w:tc>
        <w:tc>
          <w:tcPr>
            <w:tcW w:w="2533" w:type="dxa"/>
            <w:vAlign w:val="center"/>
            <w:hideMark/>
          </w:tcPr>
          <w:p w14:paraId="3B2C2131"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ThingSpeak / Adafruit IO</w:t>
            </w:r>
          </w:p>
        </w:tc>
        <w:tc>
          <w:tcPr>
            <w:tcW w:w="3088" w:type="dxa"/>
            <w:vAlign w:val="center"/>
            <w:hideMark/>
          </w:tcPr>
          <w:p w14:paraId="27023277"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Completamente gratuitos</w:t>
            </w:r>
          </w:p>
        </w:tc>
      </w:tr>
      <w:tr w:rsidR="00911FEE" w:rsidRPr="00911FEE" w14:paraId="5878E70F" w14:textId="77777777" w:rsidTr="00911FEE">
        <w:trPr>
          <w:jc w:val="right"/>
        </w:trPr>
        <w:tc>
          <w:tcPr>
            <w:tcW w:w="3476" w:type="dxa"/>
            <w:vAlign w:val="center"/>
            <w:hideMark/>
          </w:tcPr>
          <w:p w14:paraId="0B5D5811"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Mejor app móvil</w:t>
            </w:r>
          </w:p>
        </w:tc>
        <w:tc>
          <w:tcPr>
            <w:tcW w:w="2533" w:type="dxa"/>
            <w:vAlign w:val="center"/>
            <w:hideMark/>
          </w:tcPr>
          <w:p w14:paraId="17083F26"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Blynk IoT</w:t>
            </w:r>
          </w:p>
        </w:tc>
        <w:tc>
          <w:tcPr>
            <w:tcW w:w="3088" w:type="dxa"/>
            <w:vAlign w:val="center"/>
            <w:hideMark/>
          </w:tcPr>
          <w:p w14:paraId="326B4669"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Nativa, moderna, intuitiva</w:t>
            </w:r>
          </w:p>
        </w:tc>
      </w:tr>
      <w:tr w:rsidR="00911FEE" w:rsidRPr="00911FEE" w14:paraId="2AB63700" w14:textId="77777777" w:rsidTr="00911FEE">
        <w:trPr>
          <w:jc w:val="right"/>
        </w:trPr>
        <w:tc>
          <w:tcPr>
            <w:tcW w:w="3476" w:type="dxa"/>
            <w:vAlign w:val="center"/>
            <w:hideMark/>
          </w:tcPr>
          <w:p w14:paraId="31451E24"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Mayor control y privacidad</w:t>
            </w:r>
          </w:p>
        </w:tc>
        <w:tc>
          <w:tcPr>
            <w:tcW w:w="2533" w:type="dxa"/>
            <w:vAlign w:val="center"/>
            <w:hideMark/>
          </w:tcPr>
          <w:p w14:paraId="43A20FF0"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Sistema desarrollado</w:t>
            </w:r>
          </w:p>
        </w:tc>
        <w:tc>
          <w:tcPr>
            <w:tcW w:w="3088" w:type="dxa"/>
            <w:vAlign w:val="center"/>
            <w:hideMark/>
          </w:tcPr>
          <w:p w14:paraId="3B4A4141"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Servidor propio, código abierto</w:t>
            </w:r>
          </w:p>
        </w:tc>
      </w:tr>
      <w:tr w:rsidR="00911FEE" w:rsidRPr="001E68CC" w14:paraId="580C6818" w14:textId="77777777" w:rsidTr="00911FEE">
        <w:trPr>
          <w:jc w:val="right"/>
        </w:trPr>
        <w:tc>
          <w:tcPr>
            <w:tcW w:w="3476" w:type="dxa"/>
            <w:vAlign w:val="center"/>
            <w:hideMark/>
          </w:tcPr>
          <w:p w14:paraId="2B68D36B"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Más fácil de usar</w:t>
            </w:r>
          </w:p>
        </w:tc>
        <w:tc>
          <w:tcPr>
            <w:tcW w:w="2533" w:type="dxa"/>
            <w:vAlign w:val="center"/>
            <w:hideMark/>
          </w:tcPr>
          <w:p w14:paraId="6F83703B"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Blynk IoT</w:t>
            </w:r>
          </w:p>
        </w:tc>
        <w:tc>
          <w:tcPr>
            <w:tcW w:w="3088" w:type="dxa"/>
            <w:vAlign w:val="center"/>
            <w:hideMark/>
          </w:tcPr>
          <w:p w14:paraId="207588C3" w14:textId="77777777" w:rsidR="00911FEE" w:rsidRPr="00911FEE" w:rsidRDefault="00911FEE" w:rsidP="009C637F">
            <w:pPr>
              <w:widowControl/>
              <w:autoSpaceDE/>
              <w:autoSpaceDN/>
              <w:spacing w:after="0" w:line="240" w:lineRule="auto"/>
              <w:jc w:val="left"/>
              <w:rPr>
                <w:szCs w:val="24"/>
                <w:lang w:val="en-US" w:eastAsia="es-419"/>
              </w:rPr>
            </w:pPr>
            <w:r w:rsidRPr="00911FEE">
              <w:rPr>
                <w:szCs w:val="24"/>
                <w:lang w:val="en-US" w:eastAsia="es-419"/>
              </w:rPr>
              <w:t>No-code, drag-and-drop</w:t>
            </w:r>
          </w:p>
        </w:tc>
      </w:tr>
      <w:tr w:rsidR="00911FEE" w:rsidRPr="00911FEE" w14:paraId="18D2B51D" w14:textId="77777777" w:rsidTr="00911FEE">
        <w:trPr>
          <w:jc w:val="right"/>
        </w:trPr>
        <w:tc>
          <w:tcPr>
            <w:tcW w:w="3476" w:type="dxa"/>
            <w:vAlign w:val="center"/>
            <w:hideMark/>
          </w:tcPr>
          <w:p w14:paraId="6F0256F4"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Mejor para aprendizaje</w:t>
            </w:r>
          </w:p>
        </w:tc>
        <w:tc>
          <w:tcPr>
            <w:tcW w:w="2533" w:type="dxa"/>
            <w:vAlign w:val="center"/>
            <w:hideMark/>
          </w:tcPr>
          <w:p w14:paraId="47CEC09B"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Sistema desarrollado</w:t>
            </w:r>
          </w:p>
        </w:tc>
        <w:tc>
          <w:tcPr>
            <w:tcW w:w="3088" w:type="dxa"/>
            <w:vAlign w:val="center"/>
            <w:hideMark/>
          </w:tcPr>
          <w:p w14:paraId="61BFDEC9"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Proyecto completo educativo</w:t>
            </w:r>
          </w:p>
        </w:tc>
      </w:tr>
      <w:tr w:rsidR="00911FEE" w:rsidRPr="00911FEE" w14:paraId="3C4C60E6" w14:textId="77777777" w:rsidTr="00911FEE">
        <w:trPr>
          <w:jc w:val="right"/>
        </w:trPr>
        <w:tc>
          <w:tcPr>
            <w:tcW w:w="3476" w:type="dxa"/>
            <w:vAlign w:val="center"/>
            <w:hideMark/>
          </w:tcPr>
          <w:p w14:paraId="667AE92F"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Análisis avanzado</w:t>
            </w:r>
          </w:p>
        </w:tc>
        <w:tc>
          <w:tcPr>
            <w:tcW w:w="2533" w:type="dxa"/>
            <w:vAlign w:val="center"/>
            <w:hideMark/>
          </w:tcPr>
          <w:p w14:paraId="14508D23"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ThingSpeak</w:t>
            </w:r>
          </w:p>
        </w:tc>
        <w:tc>
          <w:tcPr>
            <w:tcW w:w="3088" w:type="dxa"/>
            <w:vAlign w:val="center"/>
            <w:hideMark/>
          </w:tcPr>
          <w:p w14:paraId="7143421E"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Integración MATLAB</w:t>
            </w:r>
          </w:p>
        </w:tc>
      </w:tr>
      <w:tr w:rsidR="00911FEE" w:rsidRPr="00911FEE" w14:paraId="62CCE6BD" w14:textId="77777777" w:rsidTr="00911FEE">
        <w:trPr>
          <w:jc w:val="right"/>
        </w:trPr>
        <w:tc>
          <w:tcPr>
            <w:tcW w:w="3476" w:type="dxa"/>
            <w:vAlign w:val="center"/>
            <w:hideMark/>
          </w:tcPr>
          <w:p w14:paraId="592E35E3"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Escalabilidad</w:t>
            </w:r>
          </w:p>
        </w:tc>
        <w:tc>
          <w:tcPr>
            <w:tcW w:w="2533" w:type="dxa"/>
            <w:vAlign w:val="center"/>
            <w:hideMark/>
          </w:tcPr>
          <w:p w14:paraId="5CD6399A"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Blynk IoT / ThingSpeak</w:t>
            </w:r>
          </w:p>
        </w:tc>
        <w:tc>
          <w:tcPr>
            <w:tcW w:w="3088" w:type="dxa"/>
            <w:vAlign w:val="center"/>
            <w:hideMark/>
          </w:tcPr>
          <w:p w14:paraId="216CB79E"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Diseñados para escalar</w:t>
            </w:r>
          </w:p>
        </w:tc>
      </w:tr>
      <w:tr w:rsidR="00911FEE" w:rsidRPr="00911FEE" w14:paraId="6324ED13" w14:textId="77777777" w:rsidTr="00911FEE">
        <w:trPr>
          <w:jc w:val="right"/>
        </w:trPr>
        <w:tc>
          <w:tcPr>
            <w:tcW w:w="3476" w:type="dxa"/>
            <w:vAlign w:val="center"/>
            <w:hideMark/>
          </w:tcPr>
          <w:p w14:paraId="69BCBF4B"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Mejor documentación</w:t>
            </w:r>
          </w:p>
        </w:tc>
        <w:tc>
          <w:tcPr>
            <w:tcW w:w="2533" w:type="dxa"/>
            <w:vAlign w:val="center"/>
            <w:hideMark/>
          </w:tcPr>
          <w:p w14:paraId="090389E6"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ThingSpeak / Blynk</w:t>
            </w:r>
          </w:p>
        </w:tc>
        <w:tc>
          <w:tcPr>
            <w:tcW w:w="3088" w:type="dxa"/>
            <w:vAlign w:val="center"/>
            <w:hideMark/>
          </w:tcPr>
          <w:p w14:paraId="67CDF460"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Profesional y completa</w:t>
            </w:r>
          </w:p>
        </w:tc>
      </w:tr>
      <w:tr w:rsidR="00911FEE" w:rsidRPr="00911FEE" w14:paraId="47E434FC" w14:textId="77777777" w:rsidTr="00911FEE">
        <w:trPr>
          <w:jc w:val="right"/>
        </w:trPr>
        <w:tc>
          <w:tcPr>
            <w:tcW w:w="3476" w:type="dxa"/>
            <w:vAlign w:val="center"/>
            <w:hideMark/>
          </w:tcPr>
          <w:p w14:paraId="1AA7E8D1"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Más personalizable</w:t>
            </w:r>
          </w:p>
        </w:tc>
        <w:tc>
          <w:tcPr>
            <w:tcW w:w="2533" w:type="dxa"/>
            <w:vAlign w:val="center"/>
            <w:hideMark/>
          </w:tcPr>
          <w:p w14:paraId="369B5785"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Sistema desarrollado</w:t>
            </w:r>
          </w:p>
        </w:tc>
        <w:tc>
          <w:tcPr>
            <w:tcW w:w="3088" w:type="dxa"/>
            <w:vAlign w:val="center"/>
            <w:hideMark/>
          </w:tcPr>
          <w:p w14:paraId="007948A3"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Control total del código</w:t>
            </w:r>
          </w:p>
        </w:tc>
      </w:tr>
      <w:tr w:rsidR="00911FEE" w:rsidRPr="00911FEE" w14:paraId="4A6AE56D" w14:textId="77777777" w:rsidTr="00911FEE">
        <w:trPr>
          <w:jc w:val="right"/>
        </w:trPr>
        <w:tc>
          <w:tcPr>
            <w:tcW w:w="3476" w:type="dxa"/>
            <w:vAlign w:val="center"/>
            <w:hideMark/>
          </w:tcPr>
          <w:p w14:paraId="18D181FD"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Tiempo más rápido a producción</w:t>
            </w:r>
          </w:p>
        </w:tc>
        <w:tc>
          <w:tcPr>
            <w:tcW w:w="2533" w:type="dxa"/>
            <w:vAlign w:val="center"/>
            <w:hideMark/>
          </w:tcPr>
          <w:p w14:paraId="38748F11"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Blynk IoT</w:t>
            </w:r>
          </w:p>
        </w:tc>
        <w:tc>
          <w:tcPr>
            <w:tcW w:w="3088" w:type="dxa"/>
            <w:vAlign w:val="center"/>
            <w:hideMark/>
          </w:tcPr>
          <w:p w14:paraId="6AA155F1"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15-20 minutos configuración</w:t>
            </w:r>
          </w:p>
        </w:tc>
      </w:tr>
    </w:tbl>
    <w:p w14:paraId="274290BC" w14:textId="77777777" w:rsidR="00310132" w:rsidRDefault="00310132" w:rsidP="009C637F">
      <w:pPr>
        <w:pStyle w:val="Estilo4"/>
        <w:outlineLvl w:val="9"/>
      </w:pPr>
    </w:p>
    <w:p w14:paraId="361122ED" w14:textId="77777777" w:rsidR="00310132" w:rsidRDefault="00310132" w:rsidP="009C637F">
      <w:pPr>
        <w:pStyle w:val="Estilo4"/>
        <w:outlineLvl w:val="9"/>
        <w:rPr>
          <w:lang w:val="es-419"/>
        </w:rPr>
      </w:pPr>
      <w:r>
        <w:rPr>
          <w:rStyle w:val="Textoennegrita"/>
        </w:rPr>
        <w:t>Recomendación según perfil de usuario:</w:t>
      </w:r>
    </w:p>
    <w:p w14:paraId="4A75BD8E" w14:textId="77777777" w:rsidR="00310132" w:rsidRDefault="00310132" w:rsidP="009C637F">
      <w:pPr>
        <w:pStyle w:val="Estilo4"/>
        <w:outlineLvl w:val="9"/>
      </w:pPr>
      <w:r>
        <w:rPr>
          <w:rStyle w:val="Textoennegrita"/>
        </w:rPr>
        <w:t>Usuario principiante, sin presupuesto:</w:t>
      </w:r>
      <w:r>
        <w:t xml:space="preserve"> → Adafruit IO (facilidad + gratis)</w:t>
      </w:r>
    </w:p>
    <w:p w14:paraId="21F5DA29" w14:textId="77777777" w:rsidR="00310132" w:rsidRDefault="00310132" w:rsidP="009C637F">
      <w:pPr>
        <w:pStyle w:val="Estilo4"/>
        <w:outlineLvl w:val="9"/>
      </w:pPr>
      <w:r>
        <w:rPr>
          <w:rStyle w:val="Textoennegrita"/>
        </w:rPr>
        <w:t>Usuario con presupuesto limitado, necesita app móvil:</w:t>
      </w:r>
      <w:r>
        <w:t xml:space="preserve"> → Blynk IoT ($50/año razonable)</w:t>
      </w:r>
    </w:p>
    <w:p w14:paraId="6FBF2E1C" w14:textId="77777777" w:rsidR="00310132" w:rsidRDefault="00310132" w:rsidP="009C637F">
      <w:pPr>
        <w:pStyle w:val="Estilo4"/>
        <w:outlineLvl w:val="9"/>
      </w:pPr>
      <w:r>
        <w:rPr>
          <w:rStyle w:val="Textoennegrita"/>
        </w:rPr>
        <w:t>Estudiante de ingeniería, proyecto de tesis:</w:t>
      </w:r>
      <w:r>
        <w:t xml:space="preserve"> → Sistema desarrollado (aprendizaje + portfolio)</w:t>
      </w:r>
    </w:p>
    <w:p w14:paraId="1458D280" w14:textId="77777777" w:rsidR="00310132" w:rsidRDefault="00310132" w:rsidP="009C637F">
      <w:pPr>
        <w:pStyle w:val="Estilo4"/>
        <w:outlineLvl w:val="9"/>
      </w:pPr>
      <w:r>
        <w:rPr>
          <w:rStyle w:val="Textoennegrita"/>
        </w:rPr>
        <w:t>Usuario con conocimientos MATLAB, análisis intensivo:</w:t>
      </w:r>
      <w:r>
        <w:t xml:space="preserve"> → ThingSpeak (integración MATLAB)</w:t>
      </w:r>
    </w:p>
    <w:p w14:paraId="2E902263" w14:textId="77777777" w:rsidR="00310132" w:rsidRDefault="00310132" w:rsidP="009C637F">
      <w:pPr>
        <w:pStyle w:val="Estilo4"/>
        <w:outlineLvl w:val="9"/>
      </w:pPr>
      <w:r>
        <w:rPr>
          <w:rStyle w:val="Textoennegrita"/>
        </w:rPr>
        <w:t>Usuario que valora privacidad, tiene conocimientos técnicos:</w:t>
      </w:r>
      <w:r>
        <w:t xml:space="preserve"> → Sistema desarrollado (control total)</w:t>
      </w:r>
    </w:p>
    <w:p w14:paraId="6A83F80B" w14:textId="77777777" w:rsidR="00310132" w:rsidRDefault="00310132" w:rsidP="009C637F">
      <w:pPr>
        <w:pStyle w:val="Estilo4"/>
        <w:outlineLvl w:val="9"/>
      </w:pPr>
      <w:r>
        <w:rPr>
          <w:rStyle w:val="Textoennegrita"/>
        </w:rPr>
        <w:t>Pequeña empresa, monitoreo profesional:</w:t>
      </w:r>
      <w:r>
        <w:t xml:space="preserve"> → Blynk IoT plan PRO (features + soporte)</w:t>
      </w:r>
    </w:p>
    <w:p w14:paraId="031DE0B4" w14:textId="74DB4D79" w:rsidR="00253C9C" w:rsidRPr="00310132" w:rsidRDefault="00253C9C" w:rsidP="008011B5">
      <w:pPr>
        <w:pStyle w:val="MyStyle"/>
      </w:pPr>
      <w:bookmarkStart w:id="607" w:name="_Toc217135267"/>
      <w:bookmarkStart w:id="608" w:name="_Toc218087759"/>
      <w:r w:rsidRPr="00310132">
        <w:t xml:space="preserve">6.4.2. Análisis costo </w:t>
      </w:r>
      <w:r w:rsidR="008F1ACF" w:rsidRPr="00310132">
        <w:t>–</w:t>
      </w:r>
      <w:r w:rsidRPr="00310132">
        <w:t xml:space="preserve"> beneficio</w:t>
      </w:r>
      <w:bookmarkEnd w:id="607"/>
      <w:bookmarkEnd w:id="608"/>
    </w:p>
    <w:p w14:paraId="0AF4DB85" w14:textId="0912553C" w:rsidR="008F1ACF" w:rsidRDefault="002C7DDB" w:rsidP="008011B5">
      <w:pPr>
        <w:pStyle w:val="MyStyle"/>
        <w:outlineLvl w:val="3"/>
      </w:pPr>
      <w:bookmarkStart w:id="609" w:name="_Toc217135268"/>
      <w:bookmarkStart w:id="610" w:name="_Toc218087760"/>
      <w:r>
        <w:t>6.4.2.1. Desglose de costos del proyecto</w:t>
      </w:r>
      <w:bookmarkEnd w:id="609"/>
      <w:bookmarkEnd w:id="610"/>
    </w:p>
    <w:p w14:paraId="63F4D031" w14:textId="77777777" w:rsidR="00310132" w:rsidRPr="00310132" w:rsidRDefault="00310132" w:rsidP="009C637F">
      <w:pPr>
        <w:pStyle w:val="Estilo4"/>
        <w:outlineLvl w:val="9"/>
        <w:rPr>
          <w:lang w:val="es-419" w:eastAsia="es-419"/>
        </w:rPr>
      </w:pPr>
      <w:r w:rsidRPr="00310132">
        <w:rPr>
          <w:lang w:val="es-419" w:eastAsia="es-419"/>
        </w:rPr>
        <w:t>Se presenta un análisis detallado de todos los costos asociados al desarrollo e implementación del sistema de monitoreo de temperatura.</w:t>
      </w:r>
    </w:p>
    <w:p w14:paraId="41E3CB15" w14:textId="77777777" w:rsidR="00310132" w:rsidRPr="00310132" w:rsidRDefault="00310132" w:rsidP="009C637F">
      <w:pPr>
        <w:pStyle w:val="Estilo4"/>
        <w:outlineLvl w:val="9"/>
        <w:rPr>
          <w:lang w:val="es-419" w:eastAsia="es-419"/>
        </w:rPr>
      </w:pPr>
      <w:r w:rsidRPr="00310132">
        <w:rPr>
          <w:b/>
          <w:bCs/>
          <w:lang w:val="es-419" w:eastAsia="es-419"/>
        </w:rPr>
        <w:t>Categorías de costos:</w:t>
      </w:r>
    </w:p>
    <w:p w14:paraId="5AF2C057" w14:textId="77777777" w:rsidR="00310132" w:rsidRPr="00310132" w:rsidRDefault="00310132" w:rsidP="009C637F">
      <w:pPr>
        <w:pStyle w:val="Estilo4"/>
        <w:outlineLvl w:val="9"/>
        <w:rPr>
          <w:lang w:val="es-419" w:eastAsia="es-419"/>
        </w:rPr>
      </w:pPr>
      <w:r w:rsidRPr="00310132">
        <w:rPr>
          <w:lang w:val="es-419" w:eastAsia="es-419"/>
        </w:rPr>
        <w:t>Los costos del proyecto se dividen en tres categorías principales:</w:t>
      </w:r>
    </w:p>
    <w:p w14:paraId="2DC9B009" w14:textId="77777777" w:rsidR="00310132" w:rsidRPr="00310132" w:rsidRDefault="00310132" w:rsidP="009C637F">
      <w:pPr>
        <w:pStyle w:val="Estilo4"/>
        <w:numPr>
          <w:ilvl w:val="0"/>
          <w:numId w:val="692"/>
        </w:numPr>
        <w:outlineLvl w:val="9"/>
        <w:rPr>
          <w:lang w:val="es-419" w:eastAsia="es-419"/>
        </w:rPr>
      </w:pPr>
      <w:r w:rsidRPr="00310132">
        <w:rPr>
          <w:lang w:val="es-419" w:eastAsia="es-419"/>
        </w:rPr>
        <w:t>Costos iniciales (inversión única)</w:t>
      </w:r>
    </w:p>
    <w:p w14:paraId="2D73085C" w14:textId="77777777" w:rsidR="00310132" w:rsidRPr="00310132" w:rsidRDefault="00310132" w:rsidP="009C637F">
      <w:pPr>
        <w:pStyle w:val="Estilo4"/>
        <w:numPr>
          <w:ilvl w:val="0"/>
          <w:numId w:val="692"/>
        </w:numPr>
        <w:outlineLvl w:val="9"/>
        <w:rPr>
          <w:lang w:val="es-419" w:eastAsia="es-419"/>
        </w:rPr>
      </w:pPr>
      <w:r w:rsidRPr="00310132">
        <w:rPr>
          <w:lang w:val="es-419" w:eastAsia="es-419"/>
        </w:rPr>
        <w:t>Costos recurrentes (mensuales/anuales)</w:t>
      </w:r>
    </w:p>
    <w:p w14:paraId="31148904" w14:textId="77777777" w:rsidR="00310132" w:rsidRPr="00310132" w:rsidRDefault="00310132" w:rsidP="009C637F">
      <w:pPr>
        <w:pStyle w:val="Estilo4"/>
        <w:numPr>
          <w:ilvl w:val="0"/>
          <w:numId w:val="692"/>
        </w:numPr>
        <w:outlineLvl w:val="9"/>
        <w:rPr>
          <w:lang w:val="es-419" w:eastAsia="es-419"/>
        </w:rPr>
      </w:pPr>
      <w:r w:rsidRPr="00310132">
        <w:rPr>
          <w:lang w:val="es-419" w:eastAsia="es-419"/>
        </w:rPr>
        <w:t>Costos de desarrollo (tiempo/mano de obra)</w:t>
      </w:r>
    </w:p>
    <w:p w14:paraId="28F25767" w14:textId="79818745" w:rsidR="00310132" w:rsidRPr="00911FEE" w:rsidRDefault="00911FEE" w:rsidP="009C637F">
      <w:pPr>
        <w:pStyle w:val="Estilo4"/>
        <w:outlineLvl w:val="9"/>
      </w:pPr>
      <w:r w:rsidRPr="00911FEE">
        <w:t>COSTOS INICIALES (Inversión única)</w:t>
      </w:r>
    </w:p>
    <w:p w14:paraId="1D870E40" w14:textId="01102675" w:rsidR="00310132" w:rsidRPr="00911FEE" w:rsidRDefault="00160FD2" w:rsidP="00160FD2">
      <w:pPr>
        <w:pStyle w:val="TableParagraph"/>
      </w:pPr>
      <w:bookmarkStart w:id="611" w:name="_Toc218088827"/>
      <w:r w:rsidRPr="00911FEE">
        <w:t>Hardware - Componentes electrónicos</w:t>
      </w:r>
      <w:bookmarkEnd w:id="611"/>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069"/>
        <w:gridCol w:w="929"/>
        <w:gridCol w:w="1555"/>
        <w:gridCol w:w="1509"/>
        <w:gridCol w:w="1238"/>
        <w:gridCol w:w="1205"/>
      </w:tblGrid>
      <w:tr w:rsidR="00911FEE" w:rsidRPr="00911FEE" w14:paraId="208B2B95" w14:textId="77777777" w:rsidTr="00911FEE">
        <w:trPr>
          <w:tblHeader/>
          <w:jc w:val="right"/>
        </w:trPr>
        <w:tc>
          <w:tcPr>
            <w:tcW w:w="2278" w:type="dxa"/>
            <w:vAlign w:val="center"/>
            <w:hideMark/>
          </w:tcPr>
          <w:p w14:paraId="4AE06868" w14:textId="77777777" w:rsidR="00911FEE" w:rsidRPr="00911FEE" w:rsidRDefault="00911FEE" w:rsidP="009C637F">
            <w:pPr>
              <w:widowControl/>
              <w:autoSpaceDE/>
              <w:autoSpaceDN/>
              <w:spacing w:after="0" w:line="240" w:lineRule="auto"/>
              <w:jc w:val="center"/>
              <w:rPr>
                <w:b/>
                <w:bCs/>
                <w:szCs w:val="24"/>
                <w:lang w:val="es-419" w:eastAsia="es-419"/>
              </w:rPr>
            </w:pPr>
            <w:r w:rsidRPr="00911FEE">
              <w:rPr>
                <w:b/>
                <w:bCs/>
                <w:szCs w:val="24"/>
                <w:lang w:val="es-419" w:eastAsia="es-419"/>
              </w:rPr>
              <w:t>Componente</w:t>
            </w:r>
          </w:p>
        </w:tc>
        <w:tc>
          <w:tcPr>
            <w:tcW w:w="1021" w:type="dxa"/>
            <w:vAlign w:val="center"/>
            <w:hideMark/>
          </w:tcPr>
          <w:p w14:paraId="1E123753" w14:textId="77777777" w:rsidR="00911FEE" w:rsidRPr="00911FEE" w:rsidRDefault="00911FEE" w:rsidP="009C637F">
            <w:pPr>
              <w:widowControl/>
              <w:autoSpaceDE/>
              <w:autoSpaceDN/>
              <w:spacing w:after="0" w:line="240" w:lineRule="auto"/>
              <w:jc w:val="center"/>
              <w:rPr>
                <w:b/>
                <w:bCs/>
                <w:szCs w:val="24"/>
                <w:lang w:val="es-419" w:eastAsia="es-419"/>
              </w:rPr>
            </w:pPr>
            <w:r w:rsidRPr="00911FEE">
              <w:rPr>
                <w:b/>
                <w:bCs/>
                <w:szCs w:val="24"/>
                <w:lang w:val="es-419" w:eastAsia="es-419"/>
              </w:rPr>
              <w:t>Cantidad</w:t>
            </w:r>
          </w:p>
        </w:tc>
        <w:tc>
          <w:tcPr>
            <w:tcW w:w="1712" w:type="dxa"/>
            <w:vAlign w:val="center"/>
            <w:hideMark/>
          </w:tcPr>
          <w:p w14:paraId="3BE120F4" w14:textId="77777777" w:rsidR="00911FEE" w:rsidRPr="00911FEE" w:rsidRDefault="00911FEE" w:rsidP="009C637F">
            <w:pPr>
              <w:widowControl/>
              <w:autoSpaceDE/>
              <w:autoSpaceDN/>
              <w:spacing w:after="0" w:line="240" w:lineRule="auto"/>
              <w:jc w:val="center"/>
              <w:rPr>
                <w:b/>
                <w:bCs/>
                <w:szCs w:val="24"/>
                <w:lang w:val="es-419" w:eastAsia="es-419"/>
              </w:rPr>
            </w:pPr>
            <w:r w:rsidRPr="00911FEE">
              <w:rPr>
                <w:b/>
                <w:bCs/>
                <w:szCs w:val="24"/>
                <w:lang w:val="es-419" w:eastAsia="es-419"/>
              </w:rPr>
              <w:t>Precio unitario (MXN)</w:t>
            </w:r>
          </w:p>
        </w:tc>
        <w:tc>
          <w:tcPr>
            <w:tcW w:w="1661" w:type="dxa"/>
            <w:vAlign w:val="center"/>
            <w:hideMark/>
          </w:tcPr>
          <w:p w14:paraId="46B9F427" w14:textId="77777777" w:rsidR="00911FEE" w:rsidRPr="00911FEE" w:rsidRDefault="00911FEE" w:rsidP="009C637F">
            <w:pPr>
              <w:widowControl/>
              <w:autoSpaceDE/>
              <w:autoSpaceDN/>
              <w:spacing w:after="0" w:line="240" w:lineRule="auto"/>
              <w:jc w:val="center"/>
              <w:rPr>
                <w:b/>
                <w:bCs/>
                <w:szCs w:val="24"/>
                <w:lang w:val="es-419" w:eastAsia="es-419"/>
              </w:rPr>
            </w:pPr>
            <w:r w:rsidRPr="00911FEE">
              <w:rPr>
                <w:b/>
                <w:bCs/>
                <w:szCs w:val="24"/>
                <w:lang w:val="es-419" w:eastAsia="es-419"/>
              </w:rPr>
              <w:t>Precio unitario (USD)</w:t>
            </w:r>
          </w:p>
        </w:tc>
        <w:tc>
          <w:tcPr>
            <w:tcW w:w="1362" w:type="dxa"/>
            <w:vAlign w:val="center"/>
            <w:hideMark/>
          </w:tcPr>
          <w:p w14:paraId="66D848E4" w14:textId="77777777" w:rsidR="00911FEE" w:rsidRPr="00911FEE" w:rsidRDefault="00911FEE" w:rsidP="009C637F">
            <w:pPr>
              <w:widowControl/>
              <w:autoSpaceDE/>
              <w:autoSpaceDN/>
              <w:spacing w:after="0" w:line="240" w:lineRule="auto"/>
              <w:jc w:val="center"/>
              <w:rPr>
                <w:b/>
                <w:bCs/>
                <w:szCs w:val="24"/>
                <w:lang w:val="es-419" w:eastAsia="es-419"/>
              </w:rPr>
            </w:pPr>
            <w:r w:rsidRPr="00911FEE">
              <w:rPr>
                <w:b/>
                <w:bCs/>
                <w:szCs w:val="24"/>
                <w:lang w:val="es-419" w:eastAsia="es-419"/>
              </w:rPr>
              <w:t>Subtotal (MXN)</w:t>
            </w:r>
          </w:p>
        </w:tc>
        <w:tc>
          <w:tcPr>
            <w:tcW w:w="1326" w:type="dxa"/>
            <w:vAlign w:val="center"/>
            <w:hideMark/>
          </w:tcPr>
          <w:p w14:paraId="12715309" w14:textId="77777777" w:rsidR="00911FEE" w:rsidRPr="00911FEE" w:rsidRDefault="00911FEE" w:rsidP="009C637F">
            <w:pPr>
              <w:widowControl/>
              <w:autoSpaceDE/>
              <w:autoSpaceDN/>
              <w:spacing w:after="0" w:line="240" w:lineRule="auto"/>
              <w:jc w:val="center"/>
              <w:rPr>
                <w:b/>
                <w:bCs/>
                <w:szCs w:val="24"/>
                <w:lang w:val="es-419" w:eastAsia="es-419"/>
              </w:rPr>
            </w:pPr>
            <w:r w:rsidRPr="00911FEE">
              <w:rPr>
                <w:b/>
                <w:bCs/>
                <w:szCs w:val="24"/>
                <w:lang w:val="es-419" w:eastAsia="es-419"/>
              </w:rPr>
              <w:t>Subtotal (USD)</w:t>
            </w:r>
          </w:p>
        </w:tc>
      </w:tr>
      <w:tr w:rsidR="00911FEE" w:rsidRPr="00911FEE" w14:paraId="57B3903C" w14:textId="77777777" w:rsidTr="00911FEE">
        <w:trPr>
          <w:jc w:val="right"/>
        </w:trPr>
        <w:tc>
          <w:tcPr>
            <w:tcW w:w="2278" w:type="dxa"/>
            <w:vAlign w:val="center"/>
            <w:hideMark/>
          </w:tcPr>
          <w:p w14:paraId="1613A628"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ESP32 DevKit V1</w:t>
            </w:r>
          </w:p>
        </w:tc>
        <w:tc>
          <w:tcPr>
            <w:tcW w:w="1021" w:type="dxa"/>
            <w:vAlign w:val="center"/>
            <w:hideMark/>
          </w:tcPr>
          <w:p w14:paraId="0ADA1AC3"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c>
          <w:tcPr>
            <w:tcW w:w="1712" w:type="dxa"/>
            <w:vAlign w:val="center"/>
            <w:hideMark/>
          </w:tcPr>
          <w:p w14:paraId="6C41503A"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$120</w:t>
            </w:r>
          </w:p>
        </w:tc>
        <w:tc>
          <w:tcPr>
            <w:tcW w:w="1661" w:type="dxa"/>
            <w:vAlign w:val="center"/>
            <w:hideMark/>
          </w:tcPr>
          <w:p w14:paraId="20AFB36A"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$7</w:t>
            </w:r>
          </w:p>
        </w:tc>
        <w:tc>
          <w:tcPr>
            <w:tcW w:w="1362" w:type="dxa"/>
            <w:vAlign w:val="center"/>
            <w:hideMark/>
          </w:tcPr>
          <w:p w14:paraId="0F82A42E"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$120</w:t>
            </w:r>
          </w:p>
        </w:tc>
        <w:tc>
          <w:tcPr>
            <w:tcW w:w="1326" w:type="dxa"/>
            <w:vAlign w:val="center"/>
            <w:hideMark/>
          </w:tcPr>
          <w:p w14:paraId="21E134CE"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$7</w:t>
            </w:r>
          </w:p>
        </w:tc>
      </w:tr>
      <w:tr w:rsidR="00911FEE" w:rsidRPr="00911FEE" w14:paraId="46A1B341" w14:textId="77777777" w:rsidTr="00911FEE">
        <w:trPr>
          <w:jc w:val="right"/>
        </w:trPr>
        <w:tc>
          <w:tcPr>
            <w:tcW w:w="2278" w:type="dxa"/>
            <w:vAlign w:val="center"/>
            <w:hideMark/>
          </w:tcPr>
          <w:p w14:paraId="1EB13FFD"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Sensor DHT22</w:t>
            </w:r>
          </w:p>
        </w:tc>
        <w:tc>
          <w:tcPr>
            <w:tcW w:w="1021" w:type="dxa"/>
            <w:vAlign w:val="center"/>
            <w:hideMark/>
          </w:tcPr>
          <w:p w14:paraId="10F09FDC"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c>
          <w:tcPr>
            <w:tcW w:w="1712" w:type="dxa"/>
            <w:vAlign w:val="center"/>
            <w:hideMark/>
          </w:tcPr>
          <w:p w14:paraId="7A317151"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$95</w:t>
            </w:r>
          </w:p>
        </w:tc>
        <w:tc>
          <w:tcPr>
            <w:tcW w:w="1661" w:type="dxa"/>
            <w:vAlign w:val="center"/>
            <w:hideMark/>
          </w:tcPr>
          <w:p w14:paraId="55D52BAF"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$5.50</w:t>
            </w:r>
          </w:p>
        </w:tc>
        <w:tc>
          <w:tcPr>
            <w:tcW w:w="1362" w:type="dxa"/>
            <w:vAlign w:val="center"/>
            <w:hideMark/>
          </w:tcPr>
          <w:p w14:paraId="6DF9AAC5"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$95</w:t>
            </w:r>
          </w:p>
        </w:tc>
        <w:tc>
          <w:tcPr>
            <w:tcW w:w="1326" w:type="dxa"/>
            <w:vAlign w:val="center"/>
            <w:hideMark/>
          </w:tcPr>
          <w:p w14:paraId="1E192B60"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$5.50</w:t>
            </w:r>
          </w:p>
        </w:tc>
      </w:tr>
      <w:tr w:rsidR="00911FEE" w:rsidRPr="00911FEE" w14:paraId="6D73E9F0" w14:textId="77777777" w:rsidTr="00911FEE">
        <w:trPr>
          <w:jc w:val="right"/>
        </w:trPr>
        <w:tc>
          <w:tcPr>
            <w:tcW w:w="2278" w:type="dxa"/>
            <w:vAlign w:val="center"/>
            <w:hideMark/>
          </w:tcPr>
          <w:p w14:paraId="446692FD"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RTC DS3231</w:t>
            </w:r>
          </w:p>
        </w:tc>
        <w:tc>
          <w:tcPr>
            <w:tcW w:w="1021" w:type="dxa"/>
            <w:vAlign w:val="center"/>
            <w:hideMark/>
          </w:tcPr>
          <w:p w14:paraId="2E21CD9A"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c>
          <w:tcPr>
            <w:tcW w:w="1712" w:type="dxa"/>
            <w:vAlign w:val="center"/>
            <w:hideMark/>
          </w:tcPr>
          <w:p w14:paraId="61D950AE"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$45</w:t>
            </w:r>
          </w:p>
        </w:tc>
        <w:tc>
          <w:tcPr>
            <w:tcW w:w="1661" w:type="dxa"/>
            <w:vAlign w:val="center"/>
            <w:hideMark/>
          </w:tcPr>
          <w:p w14:paraId="68F904D7"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$2.50</w:t>
            </w:r>
          </w:p>
        </w:tc>
        <w:tc>
          <w:tcPr>
            <w:tcW w:w="1362" w:type="dxa"/>
            <w:vAlign w:val="center"/>
            <w:hideMark/>
          </w:tcPr>
          <w:p w14:paraId="343B9FF2"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$45</w:t>
            </w:r>
          </w:p>
        </w:tc>
        <w:tc>
          <w:tcPr>
            <w:tcW w:w="1326" w:type="dxa"/>
            <w:vAlign w:val="center"/>
            <w:hideMark/>
          </w:tcPr>
          <w:p w14:paraId="6E73D9B5"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$2.50</w:t>
            </w:r>
          </w:p>
        </w:tc>
      </w:tr>
      <w:tr w:rsidR="00911FEE" w:rsidRPr="00911FEE" w14:paraId="02F0D7CB" w14:textId="77777777" w:rsidTr="00911FEE">
        <w:trPr>
          <w:jc w:val="right"/>
        </w:trPr>
        <w:tc>
          <w:tcPr>
            <w:tcW w:w="2278" w:type="dxa"/>
            <w:vAlign w:val="center"/>
            <w:hideMark/>
          </w:tcPr>
          <w:p w14:paraId="12E29FB1"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Pantalla OLED 128x64</w:t>
            </w:r>
          </w:p>
        </w:tc>
        <w:tc>
          <w:tcPr>
            <w:tcW w:w="1021" w:type="dxa"/>
            <w:vAlign w:val="center"/>
            <w:hideMark/>
          </w:tcPr>
          <w:p w14:paraId="1B14F463"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c>
          <w:tcPr>
            <w:tcW w:w="1712" w:type="dxa"/>
            <w:vAlign w:val="center"/>
            <w:hideMark/>
          </w:tcPr>
          <w:p w14:paraId="0DF03E74"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$85</w:t>
            </w:r>
          </w:p>
        </w:tc>
        <w:tc>
          <w:tcPr>
            <w:tcW w:w="1661" w:type="dxa"/>
            <w:vAlign w:val="center"/>
            <w:hideMark/>
          </w:tcPr>
          <w:p w14:paraId="54989C5D"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$5</w:t>
            </w:r>
          </w:p>
        </w:tc>
        <w:tc>
          <w:tcPr>
            <w:tcW w:w="1362" w:type="dxa"/>
            <w:vAlign w:val="center"/>
            <w:hideMark/>
          </w:tcPr>
          <w:p w14:paraId="7DB38CC6"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$85</w:t>
            </w:r>
          </w:p>
        </w:tc>
        <w:tc>
          <w:tcPr>
            <w:tcW w:w="1326" w:type="dxa"/>
            <w:vAlign w:val="center"/>
            <w:hideMark/>
          </w:tcPr>
          <w:p w14:paraId="6C2C84D5"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$5</w:t>
            </w:r>
          </w:p>
        </w:tc>
      </w:tr>
      <w:tr w:rsidR="00911FEE" w:rsidRPr="00911FEE" w14:paraId="0A6DFD4E" w14:textId="77777777" w:rsidTr="00911FEE">
        <w:trPr>
          <w:jc w:val="right"/>
        </w:trPr>
        <w:tc>
          <w:tcPr>
            <w:tcW w:w="2278" w:type="dxa"/>
            <w:vAlign w:val="center"/>
            <w:hideMark/>
          </w:tcPr>
          <w:p w14:paraId="6C933653"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Botón pulsador</w:t>
            </w:r>
          </w:p>
        </w:tc>
        <w:tc>
          <w:tcPr>
            <w:tcW w:w="1021" w:type="dxa"/>
            <w:vAlign w:val="center"/>
            <w:hideMark/>
          </w:tcPr>
          <w:p w14:paraId="6697F51B"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c>
          <w:tcPr>
            <w:tcW w:w="1712" w:type="dxa"/>
            <w:vAlign w:val="center"/>
            <w:hideMark/>
          </w:tcPr>
          <w:p w14:paraId="6EA2ED63"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$5</w:t>
            </w:r>
          </w:p>
        </w:tc>
        <w:tc>
          <w:tcPr>
            <w:tcW w:w="1661" w:type="dxa"/>
            <w:vAlign w:val="center"/>
            <w:hideMark/>
          </w:tcPr>
          <w:p w14:paraId="7B79F455"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$0.30</w:t>
            </w:r>
          </w:p>
        </w:tc>
        <w:tc>
          <w:tcPr>
            <w:tcW w:w="1362" w:type="dxa"/>
            <w:vAlign w:val="center"/>
            <w:hideMark/>
          </w:tcPr>
          <w:p w14:paraId="109F6D5F"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$5</w:t>
            </w:r>
          </w:p>
        </w:tc>
        <w:tc>
          <w:tcPr>
            <w:tcW w:w="1326" w:type="dxa"/>
            <w:vAlign w:val="center"/>
            <w:hideMark/>
          </w:tcPr>
          <w:p w14:paraId="4F339F2A"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$0.30</w:t>
            </w:r>
          </w:p>
        </w:tc>
      </w:tr>
      <w:tr w:rsidR="00911FEE" w:rsidRPr="00911FEE" w14:paraId="276817B2" w14:textId="77777777" w:rsidTr="00911FEE">
        <w:trPr>
          <w:jc w:val="right"/>
        </w:trPr>
        <w:tc>
          <w:tcPr>
            <w:tcW w:w="2278" w:type="dxa"/>
            <w:vAlign w:val="center"/>
            <w:hideMark/>
          </w:tcPr>
          <w:p w14:paraId="389B5428"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Resistencia 10kΩ</w:t>
            </w:r>
          </w:p>
        </w:tc>
        <w:tc>
          <w:tcPr>
            <w:tcW w:w="1021" w:type="dxa"/>
            <w:vAlign w:val="center"/>
            <w:hideMark/>
          </w:tcPr>
          <w:p w14:paraId="39F84C90"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c>
          <w:tcPr>
            <w:tcW w:w="1712" w:type="dxa"/>
            <w:vAlign w:val="center"/>
            <w:hideMark/>
          </w:tcPr>
          <w:p w14:paraId="059DF57A"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$2</w:t>
            </w:r>
          </w:p>
        </w:tc>
        <w:tc>
          <w:tcPr>
            <w:tcW w:w="1661" w:type="dxa"/>
            <w:vAlign w:val="center"/>
            <w:hideMark/>
          </w:tcPr>
          <w:p w14:paraId="17DEEF89"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$0.10</w:t>
            </w:r>
          </w:p>
        </w:tc>
        <w:tc>
          <w:tcPr>
            <w:tcW w:w="1362" w:type="dxa"/>
            <w:vAlign w:val="center"/>
            <w:hideMark/>
          </w:tcPr>
          <w:p w14:paraId="5E9826AC"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$2</w:t>
            </w:r>
          </w:p>
        </w:tc>
        <w:tc>
          <w:tcPr>
            <w:tcW w:w="1326" w:type="dxa"/>
            <w:vAlign w:val="center"/>
            <w:hideMark/>
          </w:tcPr>
          <w:p w14:paraId="0E106E67"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$0.10</w:t>
            </w:r>
          </w:p>
        </w:tc>
      </w:tr>
      <w:tr w:rsidR="00911FEE" w:rsidRPr="00911FEE" w14:paraId="11F47E51" w14:textId="77777777" w:rsidTr="00911FEE">
        <w:trPr>
          <w:jc w:val="right"/>
        </w:trPr>
        <w:tc>
          <w:tcPr>
            <w:tcW w:w="2278" w:type="dxa"/>
            <w:vAlign w:val="center"/>
            <w:hideMark/>
          </w:tcPr>
          <w:p w14:paraId="5F61DCEE"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Protoboard</w:t>
            </w:r>
          </w:p>
        </w:tc>
        <w:tc>
          <w:tcPr>
            <w:tcW w:w="1021" w:type="dxa"/>
            <w:vAlign w:val="center"/>
            <w:hideMark/>
          </w:tcPr>
          <w:p w14:paraId="48658B6C"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c>
          <w:tcPr>
            <w:tcW w:w="1712" w:type="dxa"/>
            <w:vAlign w:val="center"/>
            <w:hideMark/>
          </w:tcPr>
          <w:p w14:paraId="7AA29CD3"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$35</w:t>
            </w:r>
          </w:p>
        </w:tc>
        <w:tc>
          <w:tcPr>
            <w:tcW w:w="1661" w:type="dxa"/>
            <w:vAlign w:val="center"/>
            <w:hideMark/>
          </w:tcPr>
          <w:p w14:paraId="4B674EC0"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$2</w:t>
            </w:r>
          </w:p>
        </w:tc>
        <w:tc>
          <w:tcPr>
            <w:tcW w:w="1362" w:type="dxa"/>
            <w:vAlign w:val="center"/>
            <w:hideMark/>
          </w:tcPr>
          <w:p w14:paraId="5544FE94"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$35</w:t>
            </w:r>
          </w:p>
        </w:tc>
        <w:tc>
          <w:tcPr>
            <w:tcW w:w="1326" w:type="dxa"/>
            <w:vAlign w:val="center"/>
            <w:hideMark/>
          </w:tcPr>
          <w:p w14:paraId="52E76402"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$2</w:t>
            </w:r>
          </w:p>
        </w:tc>
      </w:tr>
      <w:tr w:rsidR="00911FEE" w:rsidRPr="00911FEE" w14:paraId="760197D2" w14:textId="77777777" w:rsidTr="00911FEE">
        <w:trPr>
          <w:jc w:val="right"/>
        </w:trPr>
        <w:tc>
          <w:tcPr>
            <w:tcW w:w="2278" w:type="dxa"/>
            <w:vAlign w:val="center"/>
            <w:hideMark/>
          </w:tcPr>
          <w:p w14:paraId="6B9E97E1"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Cables jumper (pack)</w:t>
            </w:r>
          </w:p>
        </w:tc>
        <w:tc>
          <w:tcPr>
            <w:tcW w:w="1021" w:type="dxa"/>
            <w:vAlign w:val="center"/>
            <w:hideMark/>
          </w:tcPr>
          <w:p w14:paraId="3E358441"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c>
          <w:tcPr>
            <w:tcW w:w="1712" w:type="dxa"/>
            <w:vAlign w:val="center"/>
            <w:hideMark/>
          </w:tcPr>
          <w:p w14:paraId="261F92A6"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$25</w:t>
            </w:r>
          </w:p>
        </w:tc>
        <w:tc>
          <w:tcPr>
            <w:tcW w:w="1661" w:type="dxa"/>
            <w:vAlign w:val="center"/>
            <w:hideMark/>
          </w:tcPr>
          <w:p w14:paraId="2449A666"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$1.50</w:t>
            </w:r>
          </w:p>
        </w:tc>
        <w:tc>
          <w:tcPr>
            <w:tcW w:w="1362" w:type="dxa"/>
            <w:vAlign w:val="center"/>
            <w:hideMark/>
          </w:tcPr>
          <w:p w14:paraId="38816475"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$25</w:t>
            </w:r>
          </w:p>
        </w:tc>
        <w:tc>
          <w:tcPr>
            <w:tcW w:w="1326" w:type="dxa"/>
            <w:vAlign w:val="center"/>
            <w:hideMark/>
          </w:tcPr>
          <w:p w14:paraId="56F7A855"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$1.50</w:t>
            </w:r>
          </w:p>
        </w:tc>
      </w:tr>
      <w:tr w:rsidR="00911FEE" w:rsidRPr="00911FEE" w14:paraId="73375B62" w14:textId="77777777" w:rsidTr="00911FEE">
        <w:trPr>
          <w:jc w:val="right"/>
        </w:trPr>
        <w:tc>
          <w:tcPr>
            <w:tcW w:w="2278" w:type="dxa"/>
            <w:vAlign w:val="center"/>
            <w:hideMark/>
          </w:tcPr>
          <w:p w14:paraId="362A566A"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Cable USB Micro</w:t>
            </w:r>
          </w:p>
        </w:tc>
        <w:tc>
          <w:tcPr>
            <w:tcW w:w="1021" w:type="dxa"/>
            <w:vAlign w:val="center"/>
            <w:hideMark/>
          </w:tcPr>
          <w:p w14:paraId="1141F58E"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c>
          <w:tcPr>
            <w:tcW w:w="1712" w:type="dxa"/>
            <w:vAlign w:val="center"/>
            <w:hideMark/>
          </w:tcPr>
          <w:p w14:paraId="2A760248"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$20</w:t>
            </w:r>
          </w:p>
        </w:tc>
        <w:tc>
          <w:tcPr>
            <w:tcW w:w="1661" w:type="dxa"/>
            <w:vAlign w:val="center"/>
            <w:hideMark/>
          </w:tcPr>
          <w:p w14:paraId="0C4258C1"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c>
          <w:tcPr>
            <w:tcW w:w="1362" w:type="dxa"/>
            <w:vAlign w:val="center"/>
            <w:hideMark/>
          </w:tcPr>
          <w:p w14:paraId="68539A5C"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$20</w:t>
            </w:r>
          </w:p>
        </w:tc>
        <w:tc>
          <w:tcPr>
            <w:tcW w:w="1326" w:type="dxa"/>
            <w:vAlign w:val="center"/>
            <w:hideMark/>
          </w:tcPr>
          <w:p w14:paraId="6A55A8BD"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r>
      <w:tr w:rsidR="00911FEE" w:rsidRPr="00911FEE" w14:paraId="0BD8D1E8" w14:textId="77777777" w:rsidTr="00911FEE">
        <w:trPr>
          <w:jc w:val="right"/>
        </w:trPr>
        <w:tc>
          <w:tcPr>
            <w:tcW w:w="2278" w:type="dxa"/>
            <w:vAlign w:val="center"/>
            <w:hideMark/>
          </w:tcPr>
          <w:p w14:paraId="2DB9C10E"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Batería CR2032 (RTC)</w:t>
            </w:r>
          </w:p>
        </w:tc>
        <w:tc>
          <w:tcPr>
            <w:tcW w:w="1021" w:type="dxa"/>
            <w:vAlign w:val="center"/>
            <w:hideMark/>
          </w:tcPr>
          <w:p w14:paraId="4A2FF2B4"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w:t>
            </w:r>
          </w:p>
        </w:tc>
        <w:tc>
          <w:tcPr>
            <w:tcW w:w="1712" w:type="dxa"/>
            <w:vAlign w:val="center"/>
            <w:hideMark/>
          </w:tcPr>
          <w:p w14:paraId="2C7EBB35"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$10</w:t>
            </w:r>
          </w:p>
        </w:tc>
        <w:tc>
          <w:tcPr>
            <w:tcW w:w="1661" w:type="dxa"/>
            <w:vAlign w:val="center"/>
            <w:hideMark/>
          </w:tcPr>
          <w:p w14:paraId="14E0B59A"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$0.60</w:t>
            </w:r>
          </w:p>
        </w:tc>
        <w:tc>
          <w:tcPr>
            <w:tcW w:w="1362" w:type="dxa"/>
            <w:vAlign w:val="center"/>
            <w:hideMark/>
          </w:tcPr>
          <w:p w14:paraId="0BA38427"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$10</w:t>
            </w:r>
          </w:p>
        </w:tc>
        <w:tc>
          <w:tcPr>
            <w:tcW w:w="1326" w:type="dxa"/>
            <w:vAlign w:val="center"/>
            <w:hideMark/>
          </w:tcPr>
          <w:p w14:paraId="1B119048" w14:textId="77777777" w:rsidR="00911FEE" w:rsidRPr="00911FEE" w:rsidRDefault="00911FEE" w:rsidP="009C637F">
            <w:pPr>
              <w:widowControl/>
              <w:autoSpaceDE/>
              <w:autoSpaceDN/>
              <w:spacing w:after="0" w:line="240" w:lineRule="auto"/>
              <w:jc w:val="left"/>
              <w:rPr>
                <w:szCs w:val="24"/>
                <w:lang w:val="es-419" w:eastAsia="es-419"/>
              </w:rPr>
            </w:pPr>
            <w:r w:rsidRPr="00911FEE">
              <w:rPr>
                <w:szCs w:val="24"/>
                <w:lang w:val="es-419" w:eastAsia="es-419"/>
              </w:rPr>
              <w:t>$0.60</w:t>
            </w:r>
          </w:p>
        </w:tc>
      </w:tr>
      <w:tr w:rsidR="00911FEE" w:rsidRPr="00911FEE" w14:paraId="33AB8A50" w14:textId="77777777" w:rsidTr="00911FEE">
        <w:trPr>
          <w:jc w:val="right"/>
        </w:trPr>
        <w:tc>
          <w:tcPr>
            <w:tcW w:w="2278" w:type="dxa"/>
            <w:vAlign w:val="center"/>
            <w:hideMark/>
          </w:tcPr>
          <w:p w14:paraId="17F96A28"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SUBTOTAL HARDWARE</w:t>
            </w:r>
          </w:p>
        </w:tc>
        <w:tc>
          <w:tcPr>
            <w:tcW w:w="1021" w:type="dxa"/>
            <w:vAlign w:val="center"/>
            <w:hideMark/>
          </w:tcPr>
          <w:p w14:paraId="566A2ED6" w14:textId="77777777" w:rsidR="00911FEE" w:rsidRPr="00911FEE" w:rsidRDefault="00911FEE" w:rsidP="009C637F">
            <w:pPr>
              <w:widowControl/>
              <w:autoSpaceDE/>
              <w:autoSpaceDN/>
              <w:spacing w:after="0" w:line="240" w:lineRule="auto"/>
              <w:jc w:val="left"/>
              <w:rPr>
                <w:szCs w:val="24"/>
                <w:lang w:val="es-419" w:eastAsia="es-419"/>
              </w:rPr>
            </w:pPr>
          </w:p>
        </w:tc>
        <w:tc>
          <w:tcPr>
            <w:tcW w:w="1712" w:type="dxa"/>
            <w:vAlign w:val="center"/>
            <w:hideMark/>
          </w:tcPr>
          <w:p w14:paraId="4293AB52" w14:textId="77777777" w:rsidR="00911FEE" w:rsidRPr="00911FEE" w:rsidRDefault="00911FEE" w:rsidP="009C637F">
            <w:pPr>
              <w:widowControl/>
              <w:autoSpaceDE/>
              <w:autoSpaceDN/>
              <w:spacing w:after="0" w:line="240" w:lineRule="auto"/>
              <w:jc w:val="left"/>
              <w:rPr>
                <w:sz w:val="20"/>
                <w:szCs w:val="20"/>
                <w:lang w:val="es-419" w:eastAsia="es-419"/>
              </w:rPr>
            </w:pPr>
          </w:p>
        </w:tc>
        <w:tc>
          <w:tcPr>
            <w:tcW w:w="1661" w:type="dxa"/>
            <w:vAlign w:val="center"/>
            <w:hideMark/>
          </w:tcPr>
          <w:p w14:paraId="362051FD" w14:textId="77777777" w:rsidR="00911FEE" w:rsidRPr="00911FEE" w:rsidRDefault="00911FEE" w:rsidP="009C637F">
            <w:pPr>
              <w:widowControl/>
              <w:autoSpaceDE/>
              <w:autoSpaceDN/>
              <w:spacing w:after="0" w:line="240" w:lineRule="auto"/>
              <w:jc w:val="left"/>
              <w:rPr>
                <w:sz w:val="20"/>
                <w:szCs w:val="20"/>
                <w:lang w:val="es-419" w:eastAsia="es-419"/>
              </w:rPr>
            </w:pPr>
          </w:p>
        </w:tc>
        <w:tc>
          <w:tcPr>
            <w:tcW w:w="1362" w:type="dxa"/>
            <w:vAlign w:val="center"/>
            <w:hideMark/>
          </w:tcPr>
          <w:p w14:paraId="10F631A7"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$442</w:t>
            </w:r>
          </w:p>
        </w:tc>
        <w:tc>
          <w:tcPr>
            <w:tcW w:w="1326" w:type="dxa"/>
            <w:vAlign w:val="center"/>
            <w:hideMark/>
          </w:tcPr>
          <w:p w14:paraId="4FDB85DF" w14:textId="77777777" w:rsidR="00911FEE" w:rsidRPr="00911FEE" w:rsidRDefault="00911FEE" w:rsidP="009C637F">
            <w:pPr>
              <w:widowControl/>
              <w:autoSpaceDE/>
              <w:autoSpaceDN/>
              <w:spacing w:after="0" w:line="240" w:lineRule="auto"/>
              <w:jc w:val="left"/>
              <w:rPr>
                <w:szCs w:val="24"/>
                <w:lang w:val="es-419" w:eastAsia="es-419"/>
              </w:rPr>
            </w:pPr>
            <w:r w:rsidRPr="00911FEE">
              <w:rPr>
                <w:b/>
                <w:bCs/>
                <w:szCs w:val="24"/>
                <w:lang w:val="es-419" w:eastAsia="es-419"/>
              </w:rPr>
              <w:t>$25.50</w:t>
            </w:r>
          </w:p>
        </w:tc>
      </w:tr>
    </w:tbl>
    <w:p w14:paraId="5CCF17C9" w14:textId="6F6018AD" w:rsidR="00160FD2" w:rsidRDefault="00160FD2" w:rsidP="009C637F">
      <w:pPr>
        <w:pStyle w:val="Estilo4"/>
        <w:outlineLvl w:val="9"/>
      </w:pPr>
      <w:r>
        <w:br w:type="page"/>
      </w:r>
    </w:p>
    <w:p w14:paraId="21A63370" w14:textId="351516BB" w:rsidR="00111B20" w:rsidRPr="0048419E" w:rsidRDefault="00B36069" w:rsidP="00B36069">
      <w:pPr>
        <w:pStyle w:val="TableParagraph"/>
      </w:pPr>
      <w:bookmarkStart w:id="612" w:name="_Toc218088828"/>
      <w:r w:rsidRPr="0048419E">
        <w:rPr>
          <w:b/>
          <w:bCs/>
        </w:rPr>
        <w:t>Software y servicios - Configuración inicial</w:t>
      </w:r>
      <w:bookmarkEnd w:id="612"/>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038"/>
        <w:gridCol w:w="1553"/>
        <w:gridCol w:w="1453"/>
        <w:gridCol w:w="2461"/>
      </w:tblGrid>
      <w:tr w:rsidR="00682758" w:rsidRPr="00682758" w14:paraId="7207B7D2" w14:textId="77777777" w:rsidTr="00682758">
        <w:trPr>
          <w:tblHeader/>
          <w:jc w:val="right"/>
        </w:trPr>
        <w:tc>
          <w:tcPr>
            <w:tcW w:w="2816" w:type="dxa"/>
            <w:vAlign w:val="center"/>
            <w:hideMark/>
          </w:tcPr>
          <w:p w14:paraId="576F6352" w14:textId="77777777" w:rsidR="00682758" w:rsidRPr="00682758" w:rsidRDefault="00682758" w:rsidP="009C637F">
            <w:pPr>
              <w:widowControl/>
              <w:autoSpaceDE/>
              <w:autoSpaceDN/>
              <w:spacing w:after="0" w:line="240" w:lineRule="auto"/>
              <w:jc w:val="center"/>
              <w:rPr>
                <w:b/>
                <w:bCs/>
                <w:szCs w:val="24"/>
                <w:lang w:val="es-419" w:eastAsia="es-419"/>
              </w:rPr>
            </w:pPr>
            <w:r w:rsidRPr="00682758">
              <w:rPr>
                <w:b/>
                <w:bCs/>
                <w:szCs w:val="24"/>
                <w:lang w:val="es-419" w:eastAsia="es-419"/>
              </w:rPr>
              <w:t>Concepto</w:t>
            </w:r>
          </w:p>
        </w:tc>
        <w:tc>
          <w:tcPr>
            <w:tcW w:w="1440" w:type="dxa"/>
            <w:vAlign w:val="center"/>
            <w:hideMark/>
          </w:tcPr>
          <w:p w14:paraId="6742202C" w14:textId="77777777" w:rsidR="00682758" w:rsidRPr="00682758" w:rsidRDefault="00682758" w:rsidP="009C637F">
            <w:pPr>
              <w:widowControl/>
              <w:autoSpaceDE/>
              <w:autoSpaceDN/>
              <w:spacing w:after="0" w:line="240" w:lineRule="auto"/>
              <w:jc w:val="center"/>
              <w:rPr>
                <w:b/>
                <w:bCs/>
                <w:szCs w:val="24"/>
                <w:lang w:val="es-419" w:eastAsia="es-419"/>
              </w:rPr>
            </w:pPr>
            <w:r w:rsidRPr="00682758">
              <w:rPr>
                <w:b/>
                <w:bCs/>
                <w:szCs w:val="24"/>
                <w:lang w:val="es-419" w:eastAsia="es-419"/>
              </w:rPr>
              <w:t>Costo (MXN)</w:t>
            </w:r>
          </w:p>
        </w:tc>
        <w:tc>
          <w:tcPr>
            <w:tcW w:w="1347" w:type="dxa"/>
            <w:vAlign w:val="center"/>
            <w:hideMark/>
          </w:tcPr>
          <w:p w14:paraId="6ED91A96" w14:textId="77777777" w:rsidR="00682758" w:rsidRPr="00682758" w:rsidRDefault="00682758" w:rsidP="009C637F">
            <w:pPr>
              <w:widowControl/>
              <w:autoSpaceDE/>
              <w:autoSpaceDN/>
              <w:spacing w:after="0" w:line="240" w:lineRule="auto"/>
              <w:jc w:val="center"/>
              <w:rPr>
                <w:b/>
                <w:bCs/>
                <w:szCs w:val="24"/>
                <w:lang w:val="es-419" w:eastAsia="es-419"/>
              </w:rPr>
            </w:pPr>
            <w:r w:rsidRPr="00682758">
              <w:rPr>
                <w:b/>
                <w:bCs/>
                <w:szCs w:val="24"/>
                <w:lang w:val="es-419" w:eastAsia="es-419"/>
              </w:rPr>
              <w:t>Costo (USD)</w:t>
            </w:r>
          </w:p>
        </w:tc>
        <w:tc>
          <w:tcPr>
            <w:tcW w:w="2281" w:type="dxa"/>
            <w:vAlign w:val="center"/>
            <w:hideMark/>
          </w:tcPr>
          <w:p w14:paraId="19DDEE32" w14:textId="77777777" w:rsidR="00682758" w:rsidRPr="00682758" w:rsidRDefault="00682758" w:rsidP="009C637F">
            <w:pPr>
              <w:widowControl/>
              <w:autoSpaceDE/>
              <w:autoSpaceDN/>
              <w:spacing w:after="0" w:line="240" w:lineRule="auto"/>
              <w:jc w:val="center"/>
              <w:rPr>
                <w:b/>
                <w:bCs/>
                <w:szCs w:val="24"/>
                <w:lang w:val="es-419" w:eastAsia="es-419"/>
              </w:rPr>
            </w:pPr>
            <w:r w:rsidRPr="00682758">
              <w:rPr>
                <w:b/>
                <w:bCs/>
                <w:szCs w:val="24"/>
                <w:lang w:val="es-419" w:eastAsia="es-419"/>
              </w:rPr>
              <w:t>Notas</w:t>
            </w:r>
          </w:p>
        </w:tc>
      </w:tr>
      <w:tr w:rsidR="00682758" w:rsidRPr="00682758" w14:paraId="3FE7AC08" w14:textId="77777777" w:rsidTr="00682758">
        <w:trPr>
          <w:jc w:val="right"/>
        </w:trPr>
        <w:tc>
          <w:tcPr>
            <w:tcW w:w="2816" w:type="dxa"/>
            <w:vAlign w:val="center"/>
            <w:hideMark/>
          </w:tcPr>
          <w:p w14:paraId="2D23F451"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Dominio .com (1 año)</w:t>
            </w:r>
          </w:p>
        </w:tc>
        <w:tc>
          <w:tcPr>
            <w:tcW w:w="1440" w:type="dxa"/>
            <w:vAlign w:val="center"/>
            <w:hideMark/>
          </w:tcPr>
          <w:p w14:paraId="5760992C"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$250</w:t>
            </w:r>
          </w:p>
        </w:tc>
        <w:tc>
          <w:tcPr>
            <w:tcW w:w="1347" w:type="dxa"/>
            <w:vAlign w:val="center"/>
            <w:hideMark/>
          </w:tcPr>
          <w:p w14:paraId="2FE10D58"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$15</w:t>
            </w:r>
          </w:p>
        </w:tc>
        <w:tc>
          <w:tcPr>
            <w:tcW w:w="2281" w:type="dxa"/>
            <w:vAlign w:val="center"/>
            <w:hideMark/>
          </w:tcPr>
          <w:p w14:paraId="67C9B312"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monitoreodelagua.com</w:t>
            </w:r>
          </w:p>
        </w:tc>
      </w:tr>
      <w:tr w:rsidR="00682758" w:rsidRPr="00682758" w14:paraId="6F549E06" w14:textId="77777777" w:rsidTr="00682758">
        <w:trPr>
          <w:jc w:val="right"/>
        </w:trPr>
        <w:tc>
          <w:tcPr>
            <w:tcW w:w="2816" w:type="dxa"/>
            <w:vAlign w:val="center"/>
            <w:hideMark/>
          </w:tcPr>
          <w:p w14:paraId="35BF775D"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Hosting Hostinger (1 año)</w:t>
            </w:r>
          </w:p>
        </w:tc>
        <w:tc>
          <w:tcPr>
            <w:tcW w:w="1440" w:type="dxa"/>
            <w:vAlign w:val="center"/>
            <w:hideMark/>
          </w:tcPr>
          <w:p w14:paraId="0D52F711"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$900</w:t>
            </w:r>
          </w:p>
        </w:tc>
        <w:tc>
          <w:tcPr>
            <w:tcW w:w="1347" w:type="dxa"/>
            <w:vAlign w:val="center"/>
            <w:hideMark/>
          </w:tcPr>
          <w:p w14:paraId="42DCF734"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$50</w:t>
            </w:r>
          </w:p>
        </w:tc>
        <w:tc>
          <w:tcPr>
            <w:tcW w:w="2281" w:type="dxa"/>
            <w:vAlign w:val="center"/>
            <w:hideMark/>
          </w:tcPr>
          <w:p w14:paraId="3204704A"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Plan Premium</w:t>
            </w:r>
          </w:p>
        </w:tc>
      </w:tr>
      <w:tr w:rsidR="00682758" w:rsidRPr="00682758" w14:paraId="23B1D40D" w14:textId="77777777" w:rsidTr="00682758">
        <w:trPr>
          <w:jc w:val="right"/>
        </w:trPr>
        <w:tc>
          <w:tcPr>
            <w:tcW w:w="2816" w:type="dxa"/>
            <w:vAlign w:val="center"/>
            <w:hideMark/>
          </w:tcPr>
          <w:p w14:paraId="1C3F2F8A"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Certificado SSL</w:t>
            </w:r>
          </w:p>
        </w:tc>
        <w:tc>
          <w:tcPr>
            <w:tcW w:w="1440" w:type="dxa"/>
            <w:vAlign w:val="center"/>
            <w:hideMark/>
          </w:tcPr>
          <w:p w14:paraId="3F0F6F37"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$0</w:t>
            </w:r>
          </w:p>
        </w:tc>
        <w:tc>
          <w:tcPr>
            <w:tcW w:w="1347" w:type="dxa"/>
            <w:vAlign w:val="center"/>
            <w:hideMark/>
          </w:tcPr>
          <w:p w14:paraId="4E2A5FA8"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$0</w:t>
            </w:r>
          </w:p>
        </w:tc>
        <w:tc>
          <w:tcPr>
            <w:tcW w:w="2281" w:type="dxa"/>
            <w:vAlign w:val="center"/>
            <w:hideMark/>
          </w:tcPr>
          <w:p w14:paraId="4AA47F3B"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Let's Encrypt (gratis)</w:t>
            </w:r>
          </w:p>
        </w:tc>
      </w:tr>
      <w:tr w:rsidR="00682758" w:rsidRPr="00682758" w14:paraId="11CEECE0" w14:textId="77777777" w:rsidTr="00682758">
        <w:trPr>
          <w:jc w:val="right"/>
        </w:trPr>
        <w:tc>
          <w:tcPr>
            <w:tcW w:w="2816" w:type="dxa"/>
            <w:vAlign w:val="center"/>
            <w:hideMark/>
          </w:tcPr>
          <w:p w14:paraId="7820B37D"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Arduino IDE</w:t>
            </w:r>
          </w:p>
        </w:tc>
        <w:tc>
          <w:tcPr>
            <w:tcW w:w="1440" w:type="dxa"/>
            <w:vAlign w:val="center"/>
            <w:hideMark/>
          </w:tcPr>
          <w:p w14:paraId="1992A82A"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$0</w:t>
            </w:r>
          </w:p>
        </w:tc>
        <w:tc>
          <w:tcPr>
            <w:tcW w:w="1347" w:type="dxa"/>
            <w:vAlign w:val="center"/>
            <w:hideMark/>
          </w:tcPr>
          <w:p w14:paraId="2A4A2083"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$0</w:t>
            </w:r>
          </w:p>
        </w:tc>
        <w:tc>
          <w:tcPr>
            <w:tcW w:w="2281" w:type="dxa"/>
            <w:vAlign w:val="center"/>
            <w:hideMark/>
          </w:tcPr>
          <w:p w14:paraId="78CDFF7A"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Software gratuito</w:t>
            </w:r>
          </w:p>
        </w:tc>
      </w:tr>
      <w:tr w:rsidR="00682758" w:rsidRPr="00682758" w14:paraId="07C7F3BF" w14:textId="77777777" w:rsidTr="00682758">
        <w:trPr>
          <w:jc w:val="right"/>
        </w:trPr>
        <w:tc>
          <w:tcPr>
            <w:tcW w:w="2816" w:type="dxa"/>
            <w:vAlign w:val="center"/>
            <w:hideMark/>
          </w:tcPr>
          <w:p w14:paraId="4A620319"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VS Code</w:t>
            </w:r>
          </w:p>
        </w:tc>
        <w:tc>
          <w:tcPr>
            <w:tcW w:w="1440" w:type="dxa"/>
            <w:vAlign w:val="center"/>
            <w:hideMark/>
          </w:tcPr>
          <w:p w14:paraId="2D1DB8FD"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$0</w:t>
            </w:r>
          </w:p>
        </w:tc>
        <w:tc>
          <w:tcPr>
            <w:tcW w:w="1347" w:type="dxa"/>
            <w:vAlign w:val="center"/>
            <w:hideMark/>
          </w:tcPr>
          <w:p w14:paraId="684E92C1"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$0</w:t>
            </w:r>
          </w:p>
        </w:tc>
        <w:tc>
          <w:tcPr>
            <w:tcW w:w="2281" w:type="dxa"/>
            <w:vAlign w:val="center"/>
            <w:hideMark/>
          </w:tcPr>
          <w:p w14:paraId="2960F5F1"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Software gratuito</w:t>
            </w:r>
          </w:p>
        </w:tc>
      </w:tr>
      <w:tr w:rsidR="00682758" w:rsidRPr="00682758" w14:paraId="1B1A2563" w14:textId="77777777" w:rsidTr="00682758">
        <w:trPr>
          <w:jc w:val="right"/>
        </w:trPr>
        <w:tc>
          <w:tcPr>
            <w:tcW w:w="2816" w:type="dxa"/>
            <w:vAlign w:val="center"/>
            <w:hideMark/>
          </w:tcPr>
          <w:p w14:paraId="1CDEAE05" w14:textId="77777777" w:rsidR="00682758" w:rsidRPr="00682758" w:rsidRDefault="00682758" w:rsidP="009C637F">
            <w:pPr>
              <w:widowControl/>
              <w:autoSpaceDE/>
              <w:autoSpaceDN/>
              <w:spacing w:after="0" w:line="240" w:lineRule="auto"/>
              <w:jc w:val="left"/>
              <w:rPr>
                <w:szCs w:val="24"/>
                <w:lang w:val="es-419" w:eastAsia="es-419"/>
              </w:rPr>
            </w:pPr>
            <w:r w:rsidRPr="00682758">
              <w:rPr>
                <w:b/>
                <w:bCs/>
                <w:szCs w:val="24"/>
                <w:lang w:val="es-419" w:eastAsia="es-419"/>
              </w:rPr>
              <w:t>SUBTOTAL SOFTWARE</w:t>
            </w:r>
          </w:p>
        </w:tc>
        <w:tc>
          <w:tcPr>
            <w:tcW w:w="1440" w:type="dxa"/>
            <w:vAlign w:val="center"/>
            <w:hideMark/>
          </w:tcPr>
          <w:p w14:paraId="25C6C22C" w14:textId="77777777" w:rsidR="00682758" w:rsidRPr="00682758" w:rsidRDefault="00682758" w:rsidP="009C637F">
            <w:pPr>
              <w:widowControl/>
              <w:autoSpaceDE/>
              <w:autoSpaceDN/>
              <w:spacing w:after="0" w:line="240" w:lineRule="auto"/>
              <w:jc w:val="left"/>
              <w:rPr>
                <w:szCs w:val="24"/>
                <w:lang w:val="es-419" w:eastAsia="es-419"/>
              </w:rPr>
            </w:pPr>
            <w:r w:rsidRPr="00682758">
              <w:rPr>
                <w:b/>
                <w:bCs/>
                <w:szCs w:val="24"/>
                <w:lang w:val="es-419" w:eastAsia="es-419"/>
              </w:rPr>
              <w:t>$1,150</w:t>
            </w:r>
          </w:p>
        </w:tc>
        <w:tc>
          <w:tcPr>
            <w:tcW w:w="1347" w:type="dxa"/>
            <w:vAlign w:val="center"/>
            <w:hideMark/>
          </w:tcPr>
          <w:p w14:paraId="5513C8FB" w14:textId="77777777" w:rsidR="00682758" w:rsidRPr="00682758" w:rsidRDefault="00682758" w:rsidP="009C637F">
            <w:pPr>
              <w:widowControl/>
              <w:autoSpaceDE/>
              <w:autoSpaceDN/>
              <w:spacing w:after="0" w:line="240" w:lineRule="auto"/>
              <w:jc w:val="left"/>
              <w:rPr>
                <w:szCs w:val="24"/>
                <w:lang w:val="es-419" w:eastAsia="es-419"/>
              </w:rPr>
            </w:pPr>
            <w:r w:rsidRPr="00682758">
              <w:rPr>
                <w:b/>
                <w:bCs/>
                <w:szCs w:val="24"/>
                <w:lang w:val="es-419" w:eastAsia="es-419"/>
              </w:rPr>
              <w:t>$65</w:t>
            </w:r>
          </w:p>
        </w:tc>
        <w:tc>
          <w:tcPr>
            <w:tcW w:w="2281" w:type="dxa"/>
            <w:vAlign w:val="center"/>
            <w:hideMark/>
          </w:tcPr>
          <w:p w14:paraId="73122B75" w14:textId="77777777" w:rsidR="00682758" w:rsidRPr="00682758" w:rsidRDefault="00682758" w:rsidP="009C637F">
            <w:pPr>
              <w:widowControl/>
              <w:autoSpaceDE/>
              <w:autoSpaceDN/>
              <w:spacing w:after="0" w:line="240" w:lineRule="auto"/>
              <w:jc w:val="left"/>
              <w:rPr>
                <w:szCs w:val="24"/>
                <w:lang w:val="es-419" w:eastAsia="es-419"/>
              </w:rPr>
            </w:pPr>
          </w:p>
        </w:tc>
      </w:tr>
    </w:tbl>
    <w:p w14:paraId="3D079FAD" w14:textId="77777777" w:rsidR="00682758" w:rsidRDefault="00682758" w:rsidP="009C637F">
      <w:pPr>
        <w:pStyle w:val="Estilo4"/>
        <w:outlineLvl w:val="9"/>
      </w:pPr>
    </w:p>
    <w:p w14:paraId="659E3B01" w14:textId="2C60D655" w:rsidR="00682758" w:rsidRPr="0048419E" w:rsidRDefault="00B36069" w:rsidP="00B36069">
      <w:pPr>
        <w:pStyle w:val="TableParagraph"/>
      </w:pPr>
      <w:bookmarkStart w:id="613" w:name="_Toc218088829"/>
      <w:r w:rsidRPr="0048419E">
        <w:rPr>
          <w:b/>
          <w:bCs/>
        </w:rPr>
        <w:t>Herramientas y equipo (si no se tienen)</w:t>
      </w:r>
      <w:bookmarkEnd w:id="613"/>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349"/>
        <w:gridCol w:w="1407"/>
        <w:gridCol w:w="1316"/>
        <w:gridCol w:w="2433"/>
      </w:tblGrid>
      <w:tr w:rsidR="00682758" w:rsidRPr="00682758" w14:paraId="1097DFFA" w14:textId="77777777" w:rsidTr="0048419E">
        <w:trPr>
          <w:tblHeader/>
          <w:jc w:val="right"/>
        </w:trPr>
        <w:tc>
          <w:tcPr>
            <w:tcW w:w="3430" w:type="dxa"/>
            <w:vAlign w:val="center"/>
            <w:hideMark/>
          </w:tcPr>
          <w:p w14:paraId="4E52CC4D" w14:textId="77777777" w:rsidR="00682758" w:rsidRPr="00682758" w:rsidRDefault="00682758" w:rsidP="009C637F">
            <w:pPr>
              <w:widowControl/>
              <w:autoSpaceDE/>
              <w:autoSpaceDN/>
              <w:spacing w:after="0" w:line="240" w:lineRule="auto"/>
              <w:jc w:val="center"/>
              <w:rPr>
                <w:b/>
                <w:bCs/>
                <w:szCs w:val="24"/>
                <w:lang w:val="es-419" w:eastAsia="es-419"/>
              </w:rPr>
            </w:pPr>
            <w:r w:rsidRPr="00682758">
              <w:rPr>
                <w:b/>
                <w:bCs/>
                <w:szCs w:val="24"/>
                <w:lang w:val="es-419" w:eastAsia="es-419"/>
              </w:rPr>
              <w:t>Concepto</w:t>
            </w:r>
          </w:p>
        </w:tc>
        <w:tc>
          <w:tcPr>
            <w:tcW w:w="1440" w:type="dxa"/>
            <w:vAlign w:val="center"/>
            <w:hideMark/>
          </w:tcPr>
          <w:p w14:paraId="59748D99" w14:textId="77777777" w:rsidR="00682758" w:rsidRPr="00682758" w:rsidRDefault="00682758" w:rsidP="009C637F">
            <w:pPr>
              <w:widowControl/>
              <w:autoSpaceDE/>
              <w:autoSpaceDN/>
              <w:spacing w:after="0" w:line="240" w:lineRule="auto"/>
              <w:jc w:val="center"/>
              <w:rPr>
                <w:b/>
                <w:bCs/>
                <w:szCs w:val="24"/>
                <w:lang w:val="es-419" w:eastAsia="es-419"/>
              </w:rPr>
            </w:pPr>
            <w:r w:rsidRPr="00682758">
              <w:rPr>
                <w:b/>
                <w:bCs/>
                <w:szCs w:val="24"/>
                <w:lang w:val="es-419" w:eastAsia="es-419"/>
              </w:rPr>
              <w:t>Costo (MXN)</w:t>
            </w:r>
          </w:p>
        </w:tc>
        <w:tc>
          <w:tcPr>
            <w:tcW w:w="1347" w:type="dxa"/>
            <w:vAlign w:val="center"/>
            <w:hideMark/>
          </w:tcPr>
          <w:p w14:paraId="67690870" w14:textId="77777777" w:rsidR="00682758" w:rsidRPr="00682758" w:rsidRDefault="00682758" w:rsidP="009C637F">
            <w:pPr>
              <w:widowControl/>
              <w:autoSpaceDE/>
              <w:autoSpaceDN/>
              <w:spacing w:after="0" w:line="240" w:lineRule="auto"/>
              <w:jc w:val="center"/>
              <w:rPr>
                <w:b/>
                <w:bCs/>
                <w:szCs w:val="24"/>
                <w:lang w:val="es-419" w:eastAsia="es-419"/>
              </w:rPr>
            </w:pPr>
            <w:r w:rsidRPr="00682758">
              <w:rPr>
                <w:b/>
                <w:bCs/>
                <w:szCs w:val="24"/>
                <w:lang w:val="es-419" w:eastAsia="es-419"/>
              </w:rPr>
              <w:t>Costo (USD)</w:t>
            </w:r>
          </w:p>
        </w:tc>
        <w:tc>
          <w:tcPr>
            <w:tcW w:w="2491" w:type="dxa"/>
            <w:vAlign w:val="center"/>
            <w:hideMark/>
          </w:tcPr>
          <w:p w14:paraId="43759312" w14:textId="77777777" w:rsidR="00682758" w:rsidRPr="00682758" w:rsidRDefault="00682758" w:rsidP="009C637F">
            <w:pPr>
              <w:widowControl/>
              <w:autoSpaceDE/>
              <w:autoSpaceDN/>
              <w:spacing w:after="0" w:line="240" w:lineRule="auto"/>
              <w:jc w:val="center"/>
              <w:rPr>
                <w:b/>
                <w:bCs/>
                <w:szCs w:val="24"/>
                <w:lang w:val="es-419" w:eastAsia="es-419"/>
              </w:rPr>
            </w:pPr>
            <w:r w:rsidRPr="00682758">
              <w:rPr>
                <w:b/>
                <w:bCs/>
                <w:szCs w:val="24"/>
                <w:lang w:val="es-419" w:eastAsia="es-419"/>
              </w:rPr>
              <w:t>Opcional</w:t>
            </w:r>
          </w:p>
        </w:tc>
      </w:tr>
      <w:tr w:rsidR="00682758" w:rsidRPr="00682758" w14:paraId="1E3EB0E9" w14:textId="77777777" w:rsidTr="0048419E">
        <w:trPr>
          <w:jc w:val="right"/>
        </w:trPr>
        <w:tc>
          <w:tcPr>
            <w:tcW w:w="3430" w:type="dxa"/>
            <w:vAlign w:val="center"/>
            <w:hideMark/>
          </w:tcPr>
          <w:p w14:paraId="2D782368"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Multímetro digital</w:t>
            </w:r>
          </w:p>
        </w:tc>
        <w:tc>
          <w:tcPr>
            <w:tcW w:w="1440" w:type="dxa"/>
            <w:vAlign w:val="center"/>
            <w:hideMark/>
          </w:tcPr>
          <w:p w14:paraId="74F31F59"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$250</w:t>
            </w:r>
          </w:p>
        </w:tc>
        <w:tc>
          <w:tcPr>
            <w:tcW w:w="1347" w:type="dxa"/>
            <w:vAlign w:val="center"/>
            <w:hideMark/>
          </w:tcPr>
          <w:p w14:paraId="2E069FFB"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$15</w:t>
            </w:r>
          </w:p>
        </w:tc>
        <w:tc>
          <w:tcPr>
            <w:tcW w:w="2491" w:type="dxa"/>
            <w:vAlign w:val="center"/>
            <w:hideMark/>
          </w:tcPr>
          <w:p w14:paraId="4F342365" w14:textId="77777777" w:rsidR="00682758" w:rsidRPr="00682758" w:rsidRDefault="00682758" w:rsidP="009C637F">
            <w:pPr>
              <w:widowControl/>
              <w:autoSpaceDE/>
              <w:autoSpaceDN/>
              <w:spacing w:after="0" w:line="240" w:lineRule="auto"/>
              <w:jc w:val="left"/>
              <w:rPr>
                <w:szCs w:val="24"/>
                <w:lang w:val="es-419" w:eastAsia="es-419"/>
              </w:rPr>
            </w:pPr>
            <w:r w:rsidRPr="00682758">
              <w:rPr>
                <w:rFonts w:ascii="Segoe UI Emoji" w:hAnsi="Segoe UI Emoji" w:cs="Segoe UI Emoji"/>
                <w:szCs w:val="24"/>
                <w:lang w:val="es-419" w:eastAsia="es-419"/>
              </w:rPr>
              <w:t>⚠️</w:t>
            </w:r>
            <w:r w:rsidRPr="00682758">
              <w:rPr>
                <w:szCs w:val="24"/>
                <w:lang w:val="es-419" w:eastAsia="es-419"/>
              </w:rPr>
              <w:t xml:space="preserve"> Recomendado</w:t>
            </w:r>
          </w:p>
        </w:tc>
      </w:tr>
      <w:tr w:rsidR="00682758" w:rsidRPr="00682758" w14:paraId="11B4E430" w14:textId="77777777" w:rsidTr="0048419E">
        <w:trPr>
          <w:jc w:val="right"/>
        </w:trPr>
        <w:tc>
          <w:tcPr>
            <w:tcW w:w="3430" w:type="dxa"/>
            <w:vAlign w:val="center"/>
            <w:hideMark/>
          </w:tcPr>
          <w:p w14:paraId="66159E9A"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Cautín + soldadura</w:t>
            </w:r>
          </w:p>
        </w:tc>
        <w:tc>
          <w:tcPr>
            <w:tcW w:w="1440" w:type="dxa"/>
            <w:vAlign w:val="center"/>
            <w:hideMark/>
          </w:tcPr>
          <w:p w14:paraId="6672707B"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$180</w:t>
            </w:r>
          </w:p>
        </w:tc>
        <w:tc>
          <w:tcPr>
            <w:tcW w:w="1347" w:type="dxa"/>
            <w:vAlign w:val="center"/>
            <w:hideMark/>
          </w:tcPr>
          <w:p w14:paraId="4F520629"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$10</w:t>
            </w:r>
          </w:p>
        </w:tc>
        <w:tc>
          <w:tcPr>
            <w:tcW w:w="2491" w:type="dxa"/>
            <w:vAlign w:val="center"/>
            <w:hideMark/>
          </w:tcPr>
          <w:p w14:paraId="18C326D1" w14:textId="77777777" w:rsidR="00682758" w:rsidRPr="00682758" w:rsidRDefault="00682758" w:rsidP="009C637F">
            <w:pPr>
              <w:widowControl/>
              <w:autoSpaceDE/>
              <w:autoSpaceDN/>
              <w:spacing w:after="0" w:line="240" w:lineRule="auto"/>
              <w:jc w:val="left"/>
              <w:rPr>
                <w:szCs w:val="24"/>
                <w:lang w:val="es-419" w:eastAsia="es-419"/>
              </w:rPr>
            </w:pPr>
            <w:r w:rsidRPr="00682758">
              <w:rPr>
                <w:rFonts w:ascii="Segoe UI Emoji" w:hAnsi="Segoe UI Emoji" w:cs="Segoe UI Emoji"/>
                <w:szCs w:val="24"/>
                <w:lang w:val="es-419" w:eastAsia="es-419"/>
              </w:rPr>
              <w:t>⚠️</w:t>
            </w:r>
            <w:r w:rsidRPr="00682758">
              <w:rPr>
                <w:szCs w:val="24"/>
                <w:lang w:val="es-419" w:eastAsia="es-419"/>
              </w:rPr>
              <w:t xml:space="preserve"> Si se requiere soldar</w:t>
            </w:r>
          </w:p>
        </w:tc>
      </w:tr>
      <w:tr w:rsidR="00682758" w:rsidRPr="00682758" w14:paraId="3D7FDA67" w14:textId="77777777" w:rsidTr="0048419E">
        <w:trPr>
          <w:jc w:val="right"/>
        </w:trPr>
        <w:tc>
          <w:tcPr>
            <w:tcW w:w="3430" w:type="dxa"/>
            <w:vAlign w:val="center"/>
            <w:hideMark/>
          </w:tcPr>
          <w:p w14:paraId="63A2CB1E"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Fuente de alimentación 5V</w:t>
            </w:r>
          </w:p>
        </w:tc>
        <w:tc>
          <w:tcPr>
            <w:tcW w:w="1440" w:type="dxa"/>
            <w:vAlign w:val="center"/>
            <w:hideMark/>
          </w:tcPr>
          <w:p w14:paraId="77573B40"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$150</w:t>
            </w:r>
          </w:p>
        </w:tc>
        <w:tc>
          <w:tcPr>
            <w:tcW w:w="1347" w:type="dxa"/>
            <w:vAlign w:val="center"/>
            <w:hideMark/>
          </w:tcPr>
          <w:p w14:paraId="68890208" w14:textId="77777777" w:rsidR="00682758" w:rsidRPr="00682758" w:rsidRDefault="00682758" w:rsidP="009C637F">
            <w:pPr>
              <w:widowControl/>
              <w:autoSpaceDE/>
              <w:autoSpaceDN/>
              <w:spacing w:after="0" w:line="240" w:lineRule="auto"/>
              <w:jc w:val="left"/>
              <w:rPr>
                <w:szCs w:val="24"/>
                <w:lang w:val="es-419" w:eastAsia="es-419"/>
              </w:rPr>
            </w:pPr>
            <w:r w:rsidRPr="00682758">
              <w:rPr>
                <w:szCs w:val="24"/>
                <w:lang w:val="es-419" w:eastAsia="es-419"/>
              </w:rPr>
              <w:t>$8</w:t>
            </w:r>
          </w:p>
        </w:tc>
        <w:tc>
          <w:tcPr>
            <w:tcW w:w="2491" w:type="dxa"/>
            <w:vAlign w:val="center"/>
            <w:hideMark/>
          </w:tcPr>
          <w:p w14:paraId="6B1FC971" w14:textId="77777777" w:rsidR="00682758" w:rsidRPr="00682758" w:rsidRDefault="00682758" w:rsidP="009C637F">
            <w:pPr>
              <w:widowControl/>
              <w:autoSpaceDE/>
              <w:autoSpaceDN/>
              <w:spacing w:after="0" w:line="240" w:lineRule="auto"/>
              <w:jc w:val="left"/>
              <w:rPr>
                <w:szCs w:val="24"/>
                <w:lang w:val="es-419" w:eastAsia="es-419"/>
              </w:rPr>
            </w:pPr>
            <w:r w:rsidRPr="00682758">
              <w:rPr>
                <w:rFonts w:ascii="Segoe UI Emoji" w:hAnsi="Segoe UI Emoji" w:cs="Segoe UI Emoji"/>
                <w:szCs w:val="24"/>
                <w:lang w:val="es-419" w:eastAsia="es-419"/>
              </w:rPr>
              <w:t>⚠️</w:t>
            </w:r>
            <w:r w:rsidRPr="00682758">
              <w:rPr>
                <w:szCs w:val="24"/>
                <w:lang w:val="es-419" w:eastAsia="es-419"/>
              </w:rPr>
              <w:t xml:space="preserve"> Opcional (usar USB)</w:t>
            </w:r>
          </w:p>
        </w:tc>
      </w:tr>
      <w:tr w:rsidR="00682758" w:rsidRPr="00682758" w14:paraId="216008DA" w14:textId="77777777" w:rsidTr="0048419E">
        <w:trPr>
          <w:jc w:val="right"/>
        </w:trPr>
        <w:tc>
          <w:tcPr>
            <w:tcW w:w="3430" w:type="dxa"/>
            <w:vAlign w:val="center"/>
            <w:hideMark/>
          </w:tcPr>
          <w:p w14:paraId="6CEA800D" w14:textId="77777777" w:rsidR="00682758" w:rsidRPr="00682758" w:rsidRDefault="00682758" w:rsidP="009C637F">
            <w:pPr>
              <w:widowControl/>
              <w:autoSpaceDE/>
              <w:autoSpaceDN/>
              <w:spacing w:after="0" w:line="240" w:lineRule="auto"/>
              <w:jc w:val="left"/>
              <w:rPr>
                <w:szCs w:val="24"/>
                <w:lang w:val="es-419" w:eastAsia="es-419"/>
              </w:rPr>
            </w:pPr>
            <w:r w:rsidRPr="00682758">
              <w:rPr>
                <w:b/>
                <w:bCs/>
                <w:szCs w:val="24"/>
                <w:lang w:val="es-419" w:eastAsia="es-419"/>
              </w:rPr>
              <w:t>SUBTOTAL HERRAMIENTAS</w:t>
            </w:r>
          </w:p>
        </w:tc>
        <w:tc>
          <w:tcPr>
            <w:tcW w:w="1440" w:type="dxa"/>
            <w:vAlign w:val="center"/>
            <w:hideMark/>
          </w:tcPr>
          <w:p w14:paraId="7B3F5C5E" w14:textId="77777777" w:rsidR="00682758" w:rsidRPr="00682758" w:rsidRDefault="00682758" w:rsidP="009C637F">
            <w:pPr>
              <w:widowControl/>
              <w:autoSpaceDE/>
              <w:autoSpaceDN/>
              <w:spacing w:after="0" w:line="240" w:lineRule="auto"/>
              <w:jc w:val="left"/>
              <w:rPr>
                <w:szCs w:val="24"/>
                <w:lang w:val="es-419" w:eastAsia="es-419"/>
              </w:rPr>
            </w:pPr>
            <w:r w:rsidRPr="00682758">
              <w:rPr>
                <w:b/>
                <w:bCs/>
                <w:szCs w:val="24"/>
                <w:lang w:val="es-419" w:eastAsia="es-419"/>
              </w:rPr>
              <w:t>$580</w:t>
            </w:r>
          </w:p>
        </w:tc>
        <w:tc>
          <w:tcPr>
            <w:tcW w:w="1347" w:type="dxa"/>
            <w:vAlign w:val="center"/>
            <w:hideMark/>
          </w:tcPr>
          <w:p w14:paraId="48C786D9" w14:textId="77777777" w:rsidR="00682758" w:rsidRPr="00682758" w:rsidRDefault="00682758" w:rsidP="009C637F">
            <w:pPr>
              <w:widowControl/>
              <w:autoSpaceDE/>
              <w:autoSpaceDN/>
              <w:spacing w:after="0" w:line="240" w:lineRule="auto"/>
              <w:jc w:val="left"/>
              <w:rPr>
                <w:szCs w:val="24"/>
                <w:lang w:val="es-419" w:eastAsia="es-419"/>
              </w:rPr>
            </w:pPr>
            <w:r w:rsidRPr="00682758">
              <w:rPr>
                <w:b/>
                <w:bCs/>
                <w:szCs w:val="24"/>
                <w:lang w:val="es-419" w:eastAsia="es-419"/>
              </w:rPr>
              <w:t>$33</w:t>
            </w:r>
          </w:p>
        </w:tc>
        <w:tc>
          <w:tcPr>
            <w:tcW w:w="2491" w:type="dxa"/>
            <w:vAlign w:val="center"/>
            <w:hideMark/>
          </w:tcPr>
          <w:p w14:paraId="298D00AF" w14:textId="77777777" w:rsidR="00682758" w:rsidRPr="00682758" w:rsidRDefault="00682758" w:rsidP="009C637F">
            <w:pPr>
              <w:widowControl/>
              <w:autoSpaceDE/>
              <w:autoSpaceDN/>
              <w:spacing w:after="0" w:line="240" w:lineRule="auto"/>
              <w:jc w:val="left"/>
              <w:rPr>
                <w:szCs w:val="24"/>
                <w:lang w:val="es-419" w:eastAsia="es-419"/>
              </w:rPr>
            </w:pPr>
            <w:r w:rsidRPr="00682758">
              <w:rPr>
                <w:b/>
                <w:bCs/>
                <w:szCs w:val="24"/>
                <w:lang w:val="es-419" w:eastAsia="es-419"/>
              </w:rPr>
              <w:t>Opcional</w:t>
            </w:r>
          </w:p>
        </w:tc>
      </w:tr>
    </w:tbl>
    <w:p w14:paraId="0047C526" w14:textId="77777777" w:rsidR="00682758" w:rsidRDefault="00682758" w:rsidP="009C637F">
      <w:pPr>
        <w:pStyle w:val="Estilo4"/>
        <w:outlineLvl w:val="9"/>
      </w:pPr>
    </w:p>
    <w:p w14:paraId="5A24E11F" w14:textId="5B62FA59" w:rsidR="00682758" w:rsidRPr="0048419E" w:rsidRDefault="00DE30C4" w:rsidP="00DE30C4">
      <w:pPr>
        <w:pStyle w:val="TableParagraph"/>
      </w:pPr>
      <w:bookmarkStart w:id="614" w:name="_Toc218088830"/>
      <w:r w:rsidRPr="0048419E">
        <w:rPr>
          <w:b/>
          <w:bCs/>
        </w:rPr>
        <w:t>Costo inicial total</w:t>
      </w:r>
      <w:bookmarkEnd w:id="614"/>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895"/>
        <w:gridCol w:w="1193"/>
        <w:gridCol w:w="1417"/>
      </w:tblGrid>
      <w:tr w:rsidR="0048419E" w:rsidRPr="0048419E" w14:paraId="1334F7D7" w14:textId="77777777" w:rsidTr="0048419E">
        <w:trPr>
          <w:tblHeader/>
          <w:jc w:val="right"/>
        </w:trPr>
        <w:tc>
          <w:tcPr>
            <w:tcW w:w="5895" w:type="dxa"/>
            <w:vAlign w:val="center"/>
            <w:hideMark/>
          </w:tcPr>
          <w:p w14:paraId="216BD250" w14:textId="77777777" w:rsidR="0048419E" w:rsidRPr="0048419E" w:rsidRDefault="0048419E" w:rsidP="009C637F">
            <w:pPr>
              <w:widowControl/>
              <w:autoSpaceDE/>
              <w:autoSpaceDN/>
              <w:spacing w:after="0" w:line="240" w:lineRule="auto"/>
              <w:jc w:val="center"/>
              <w:rPr>
                <w:b/>
                <w:bCs/>
                <w:szCs w:val="24"/>
                <w:lang w:val="es-419" w:eastAsia="es-419"/>
              </w:rPr>
            </w:pPr>
            <w:r w:rsidRPr="0048419E">
              <w:rPr>
                <w:b/>
                <w:bCs/>
                <w:szCs w:val="24"/>
                <w:lang w:val="es-419" w:eastAsia="es-419"/>
              </w:rPr>
              <w:t>Concepto</w:t>
            </w:r>
          </w:p>
        </w:tc>
        <w:tc>
          <w:tcPr>
            <w:tcW w:w="1193" w:type="dxa"/>
            <w:vAlign w:val="center"/>
            <w:hideMark/>
          </w:tcPr>
          <w:p w14:paraId="406FFCDC" w14:textId="77777777" w:rsidR="0048419E" w:rsidRPr="0048419E" w:rsidRDefault="0048419E" w:rsidP="009C637F">
            <w:pPr>
              <w:widowControl/>
              <w:autoSpaceDE/>
              <w:autoSpaceDN/>
              <w:spacing w:after="0" w:line="240" w:lineRule="auto"/>
              <w:jc w:val="center"/>
              <w:rPr>
                <w:b/>
                <w:bCs/>
                <w:szCs w:val="24"/>
                <w:lang w:val="es-419" w:eastAsia="es-419"/>
              </w:rPr>
            </w:pPr>
            <w:r w:rsidRPr="0048419E">
              <w:rPr>
                <w:b/>
                <w:bCs/>
                <w:szCs w:val="24"/>
                <w:lang w:val="es-419" w:eastAsia="es-419"/>
              </w:rPr>
              <w:t>MXN</w:t>
            </w:r>
          </w:p>
        </w:tc>
        <w:tc>
          <w:tcPr>
            <w:tcW w:w="1417" w:type="dxa"/>
            <w:vAlign w:val="center"/>
            <w:hideMark/>
          </w:tcPr>
          <w:p w14:paraId="23446DCC" w14:textId="77777777" w:rsidR="0048419E" w:rsidRPr="0048419E" w:rsidRDefault="0048419E" w:rsidP="009C637F">
            <w:pPr>
              <w:widowControl/>
              <w:autoSpaceDE/>
              <w:autoSpaceDN/>
              <w:spacing w:after="0" w:line="240" w:lineRule="auto"/>
              <w:jc w:val="center"/>
              <w:rPr>
                <w:b/>
                <w:bCs/>
                <w:szCs w:val="24"/>
                <w:lang w:val="es-419" w:eastAsia="es-419"/>
              </w:rPr>
            </w:pPr>
            <w:r w:rsidRPr="0048419E">
              <w:rPr>
                <w:b/>
                <w:bCs/>
                <w:szCs w:val="24"/>
                <w:lang w:val="es-419" w:eastAsia="es-419"/>
              </w:rPr>
              <w:t>USD</w:t>
            </w:r>
          </w:p>
        </w:tc>
      </w:tr>
      <w:tr w:rsidR="0048419E" w:rsidRPr="0048419E" w14:paraId="7B8DA440" w14:textId="77777777" w:rsidTr="0048419E">
        <w:trPr>
          <w:jc w:val="right"/>
        </w:trPr>
        <w:tc>
          <w:tcPr>
            <w:tcW w:w="5895" w:type="dxa"/>
            <w:vAlign w:val="center"/>
            <w:hideMark/>
          </w:tcPr>
          <w:p w14:paraId="7214A694"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Hardware</w:t>
            </w:r>
          </w:p>
        </w:tc>
        <w:tc>
          <w:tcPr>
            <w:tcW w:w="1193" w:type="dxa"/>
            <w:vAlign w:val="center"/>
            <w:hideMark/>
          </w:tcPr>
          <w:p w14:paraId="1D4773CE"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$442</w:t>
            </w:r>
          </w:p>
        </w:tc>
        <w:tc>
          <w:tcPr>
            <w:tcW w:w="1417" w:type="dxa"/>
            <w:vAlign w:val="center"/>
            <w:hideMark/>
          </w:tcPr>
          <w:p w14:paraId="59325903"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$25.50</w:t>
            </w:r>
          </w:p>
        </w:tc>
      </w:tr>
      <w:tr w:rsidR="0048419E" w:rsidRPr="0048419E" w14:paraId="3B9CC255" w14:textId="77777777" w:rsidTr="0048419E">
        <w:trPr>
          <w:jc w:val="right"/>
        </w:trPr>
        <w:tc>
          <w:tcPr>
            <w:tcW w:w="5895" w:type="dxa"/>
            <w:vAlign w:val="center"/>
            <w:hideMark/>
          </w:tcPr>
          <w:p w14:paraId="03E31521"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Software y servicios (1er año)</w:t>
            </w:r>
          </w:p>
        </w:tc>
        <w:tc>
          <w:tcPr>
            <w:tcW w:w="1193" w:type="dxa"/>
            <w:vAlign w:val="center"/>
            <w:hideMark/>
          </w:tcPr>
          <w:p w14:paraId="39AE396D"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$1,150</w:t>
            </w:r>
          </w:p>
        </w:tc>
        <w:tc>
          <w:tcPr>
            <w:tcW w:w="1417" w:type="dxa"/>
            <w:vAlign w:val="center"/>
            <w:hideMark/>
          </w:tcPr>
          <w:p w14:paraId="6BDDEB67"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$65</w:t>
            </w:r>
          </w:p>
        </w:tc>
      </w:tr>
      <w:tr w:rsidR="0048419E" w:rsidRPr="0048419E" w14:paraId="321D4F32" w14:textId="77777777" w:rsidTr="0048419E">
        <w:trPr>
          <w:jc w:val="right"/>
        </w:trPr>
        <w:tc>
          <w:tcPr>
            <w:tcW w:w="5895" w:type="dxa"/>
            <w:vAlign w:val="center"/>
            <w:hideMark/>
          </w:tcPr>
          <w:p w14:paraId="07D810B9"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Herramientas (opcional)</w:t>
            </w:r>
          </w:p>
        </w:tc>
        <w:tc>
          <w:tcPr>
            <w:tcW w:w="1193" w:type="dxa"/>
            <w:vAlign w:val="center"/>
            <w:hideMark/>
          </w:tcPr>
          <w:p w14:paraId="07063485"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$580</w:t>
            </w:r>
          </w:p>
        </w:tc>
        <w:tc>
          <w:tcPr>
            <w:tcW w:w="1417" w:type="dxa"/>
            <w:vAlign w:val="center"/>
            <w:hideMark/>
          </w:tcPr>
          <w:p w14:paraId="14198558"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$33</w:t>
            </w:r>
          </w:p>
        </w:tc>
      </w:tr>
      <w:tr w:rsidR="0048419E" w:rsidRPr="0048419E" w14:paraId="7FD2547F" w14:textId="77777777" w:rsidTr="0048419E">
        <w:trPr>
          <w:jc w:val="right"/>
        </w:trPr>
        <w:tc>
          <w:tcPr>
            <w:tcW w:w="5895" w:type="dxa"/>
            <w:vAlign w:val="center"/>
            <w:hideMark/>
          </w:tcPr>
          <w:p w14:paraId="2973FCEB" w14:textId="77777777" w:rsidR="0048419E" w:rsidRPr="0048419E" w:rsidRDefault="0048419E" w:rsidP="009C637F">
            <w:pPr>
              <w:widowControl/>
              <w:autoSpaceDE/>
              <w:autoSpaceDN/>
              <w:spacing w:after="0" w:line="240" w:lineRule="auto"/>
              <w:jc w:val="left"/>
              <w:rPr>
                <w:szCs w:val="24"/>
                <w:lang w:val="es-419" w:eastAsia="es-419"/>
              </w:rPr>
            </w:pPr>
            <w:r w:rsidRPr="0048419E">
              <w:rPr>
                <w:b/>
                <w:bCs/>
                <w:szCs w:val="24"/>
                <w:lang w:val="es-419" w:eastAsia="es-419"/>
              </w:rPr>
              <w:t>TOTAL SIN HERRAMIENTAS</w:t>
            </w:r>
          </w:p>
        </w:tc>
        <w:tc>
          <w:tcPr>
            <w:tcW w:w="1193" w:type="dxa"/>
            <w:vAlign w:val="center"/>
            <w:hideMark/>
          </w:tcPr>
          <w:p w14:paraId="61BA8F59" w14:textId="77777777" w:rsidR="0048419E" w:rsidRPr="0048419E" w:rsidRDefault="0048419E" w:rsidP="009C637F">
            <w:pPr>
              <w:widowControl/>
              <w:autoSpaceDE/>
              <w:autoSpaceDN/>
              <w:spacing w:after="0" w:line="240" w:lineRule="auto"/>
              <w:jc w:val="left"/>
              <w:rPr>
                <w:szCs w:val="24"/>
                <w:lang w:val="es-419" w:eastAsia="es-419"/>
              </w:rPr>
            </w:pPr>
            <w:r w:rsidRPr="0048419E">
              <w:rPr>
                <w:b/>
                <w:bCs/>
                <w:szCs w:val="24"/>
                <w:lang w:val="es-419" w:eastAsia="es-419"/>
              </w:rPr>
              <w:t>$1,592</w:t>
            </w:r>
          </w:p>
        </w:tc>
        <w:tc>
          <w:tcPr>
            <w:tcW w:w="1417" w:type="dxa"/>
            <w:vAlign w:val="center"/>
            <w:hideMark/>
          </w:tcPr>
          <w:p w14:paraId="4D1A2A37" w14:textId="77777777" w:rsidR="0048419E" w:rsidRPr="0048419E" w:rsidRDefault="0048419E" w:rsidP="009C637F">
            <w:pPr>
              <w:widowControl/>
              <w:autoSpaceDE/>
              <w:autoSpaceDN/>
              <w:spacing w:after="0" w:line="240" w:lineRule="auto"/>
              <w:jc w:val="left"/>
              <w:rPr>
                <w:szCs w:val="24"/>
                <w:lang w:val="es-419" w:eastAsia="es-419"/>
              </w:rPr>
            </w:pPr>
            <w:r w:rsidRPr="0048419E">
              <w:rPr>
                <w:b/>
                <w:bCs/>
                <w:szCs w:val="24"/>
                <w:lang w:val="es-419" w:eastAsia="es-419"/>
              </w:rPr>
              <w:t>$90.50</w:t>
            </w:r>
          </w:p>
        </w:tc>
      </w:tr>
      <w:tr w:rsidR="0048419E" w:rsidRPr="0048419E" w14:paraId="081DCFD7" w14:textId="77777777" w:rsidTr="0048419E">
        <w:trPr>
          <w:jc w:val="right"/>
        </w:trPr>
        <w:tc>
          <w:tcPr>
            <w:tcW w:w="5895" w:type="dxa"/>
            <w:vAlign w:val="center"/>
            <w:hideMark/>
          </w:tcPr>
          <w:p w14:paraId="43008825" w14:textId="77777777" w:rsidR="0048419E" w:rsidRPr="0048419E" w:rsidRDefault="0048419E" w:rsidP="009C637F">
            <w:pPr>
              <w:widowControl/>
              <w:autoSpaceDE/>
              <w:autoSpaceDN/>
              <w:spacing w:after="0" w:line="240" w:lineRule="auto"/>
              <w:jc w:val="left"/>
              <w:rPr>
                <w:szCs w:val="24"/>
                <w:lang w:val="es-419" w:eastAsia="es-419"/>
              </w:rPr>
            </w:pPr>
            <w:r w:rsidRPr="0048419E">
              <w:rPr>
                <w:b/>
                <w:bCs/>
                <w:szCs w:val="24"/>
                <w:lang w:val="es-419" w:eastAsia="es-419"/>
              </w:rPr>
              <w:t>TOTAL CON HERRAMIENTAS</w:t>
            </w:r>
          </w:p>
        </w:tc>
        <w:tc>
          <w:tcPr>
            <w:tcW w:w="1193" w:type="dxa"/>
            <w:vAlign w:val="center"/>
            <w:hideMark/>
          </w:tcPr>
          <w:p w14:paraId="0673BE99" w14:textId="77777777" w:rsidR="0048419E" w:rsidRPr="0048419E" w:rsidRDefault="0048419E" w:rsidP="009C637F">
            <w:pPr>
              <w:widowControl/>
              <w:autoSpaceDE/>
              <w:autoSpaceDN/>
              <w:spacing w:after="0" w:line="240" w:lineRule="auto"/>
              <w:jc w:val="left"/>
              <w:rPr>
                <w:szCs w:val="24"/>
                <w:lang w:val="es-419" w:eastAsia="es-419"/>
              </w:rPr>
            </w:pPr>
            <w:r w:rsidRPr="0048419E">
              <w:rPr>
                <w:b/>
                <w:bCs/>
                <w:szCs w:val="24"/>
                <w:lang w:val="es-419" w:eastAsia="es-419"/>
              </w:rPr>
              <w:t>$2,172</w:t>
            </w:r>
          </w:p>
        </w:tc>
        <w:tc>
          <w:tcPr>
            <w:tcW w:w="1417" w:type="dxa"/>
            <w:vAlign w:val="center"/>
            <w:hideMark/>
          </w:tcPr>
          <w:p w14:paraId="2163AE2E" w14:textId="77777777" w:rsidR="0048419E" w:rsidRPr="0048419E" w:rsidRDefault="0048419E" w:rsidP="009C637F">
            <w:pPr>
              <w:widowControl/>
              <w:autoSpaceDE/>
              <w:autoSpaceDN/>
              <w:spacing w:after="0" w:line="240" w:lineRule="auto"/>
              <w:jc w:val="left"/>
              <w:rPr>
                <w:szCs w:val="24"/>
                <w:lang w:val="es-419" w:eastAsia="es-419"/>
              </w:rPr>
            </w:pPr>
            <w:r w:rsidRPr="0048419E">
              <w:rPr>
                <w:b/>
                <w:bCs/>
                <w:szCs w:val="24"/>
                <w:lang w:val="es-419" w:eastAsia="es-419"/>
              </w:rPr>
              <w:t>$123.50</w:t>
            </w:r>
          </w:p>
        </w:tc>
      </w:tr>
    </w:tbl>
    <w:p w14:paraId="66FDFF4E" w14:textId="77777777" w:rsidR="0048419E" w:rsidRPr="0048419E" w:rsidRDefault="0048419E" w:rsidP="009C637F">
      <w:pPr>
        <w:pStyle w:val="Estilo4"/>
        <w:outlineLvl w:val="9"/>
        <w:rPr>
          <w:b/>
          <w:bCs/>
          <w:lang w:val="es-419" w:eastAsia="es-419"/>
        </w:rPr>
      </w:pPr>
      <w:r w:rsidRPr="0048419E">
        <w:rPr>
          <w:b/>
          <w:bCs/>
          <w:lang w:val="es-419" w:eastAsia="es-419"/>
        </w:rPr>
        <w:t>COSTOS RECURRENTES (Anuales)</w:t>
      </w:r>
    </w:p>
    <w:p w14:paraId="39384707" w14:textId="77777777" w:rsidR="0048419E" w:rsidRPr="0048419E" w:rsidRDefault="0048419E" w:rsidP="009C637F">
      <w:pPr>
        <w:pStyle w:val="Estilo4"/>
        <w:outlineLvl w:val="9"/>
        <w:rPr>
          <w:b/>
          <w:bCs/>
          <w:lang w:val="es-419" w:eastAsia="es-419"/>
        </w:rPr>
      </w:pPr>
      <w:r w:rsidRPr="0048419E">
        <w:rPr>
          <w:b/>
          <w:bCs/>
          <w:lang w:val="es-419" w:eastAsia="es-419"/>
        </w:rPr>
        <w:t>Año 1:</w:t>
      </w:r>
    </w:p>
    <w:p w14:paraId="3F099C67" w14:textId="77777777" w:rsidR="0048419E" w:rsidRPr="0048419E" w:rsidRDefault="0048419E" w:rsidP="009C637F">
      <w:pPr>
        <w:pStyle w:val="Estilo4"/>
        <w:outlineLvl w:val="9"/>
        <w:rPr>
          <w:lang w:val="es-419" w:eastAsia="es-419"/>
        </w:rPr>
      </w:pPr>
      <w:r w:rsidRPr="0048419E">
        <w:rPr>
          <w:lang w:val="es-419" w:eastAsia="es-419"/>
        </w:rPr>
        <w:t>Ya incluido en costos iniciales:</w:t>
      </w:r>
    </w:p>
    <w:p w14:paraId="6EC1F27B" w14:textId="77777777" w:rsidR="0048419E" w:rsidRPr="0048419E" w:rsidRDefault="0048419E" w:rsidP="009C637F">
      <w:pPr>
        <w:pStyle w:val="Estilo4"/>
        <w:numPr>
          <w:ilvl w:val="0"/>
          <w:numId w:val="693"/>
        </w:numPr>
        <w:outlineLvl w:val="9"/>
        <w:rPr>
          <w:lang w:val="es-419" w:eastAsia="es-419"/>
        </w:rPr>
      </w:pPr>
      <w:r w:rsidRPr="0048419E">
        <w:rPr>
          <w:lang w:val="es-419" w:eastAsia="es-419"/>
        </w:rPr>
        <w:t>Dominio: $250 MXN</w:t>
      </w:r>
    </w:p>
    <w:p w14:paraId="21805B70" w14:textId="77777777" w:rsidR="0048419E" w:rsidRPr="0048419E" w:rsidRDefault="0048419E" w:rsidP="009C637F">
      <w:pPr>
        <w:pStyle w:val="Estilo4"/>
        <w:numPr>
          <w:ilvl w:val="0"/>
          <w:numId w:val="693"/>
        </w:numPr>
        <w:outlineLvl w:val="9"/>
        <w:rPr>
          <w:lang w:val="es-419" w:eastAsia="es-419"/>
        </w:rPr>
      </w:pPr>
      <w:r w:rsidRPr="0048419E">
        <w:rPr>
          <w:lang w:val="es-419" w:eastAsia="es-419"/>
        </w:rPr>
        <w:t>Hosting: $900 MXN</w:t>
      </w:r>
    </w:p>
    <w:p w14:paraId="544089D0" w14:textId="3173B817" w:rsidR="005D327E" w:rsidRDefault="0048419E" w:rsidP="009C637F">
      <w:pPr>
        <w:pStyle w:val="Estilo4"/>
        <w:numPr>
          <w:ilvl w:val="0"/>
          <w:numId w:val="693"/>
        </w:numPr>
        <w:outlineLvl w:val="9"/>
        <w:rPr>
          <w:lang w:val="es-419" w:eastAsia="es-419"/>
        </w:rPr>
      </w:pPr>
      <w:r w:rsidRPr="0048419E">
        <w:rPr>
          <w:lang w:val="es-419" w:eastAsia="es-419"/>
        </w:rPr>
        <w:t>Total año 1: Incluido en inversión inicial</w:t>
      </w:r>
      <w:r w:rsidR="005D327E">
        <w:rPr>
          <w:lang w:val="es-419" w:eastAsia="es-419"/>
        </w:rPr>
        <w:br w:type="page"/>
      </w:r>
    </w:p>
    <w:p w14:paraId="3B223FF8" w14:textId="081564D5" w:rsidR="00682758" w:rsidRPr="0048419E" w:rsidRDefault="005D327E" w:rsidP="005D327E">
      <w:pPr>
        <w:pStyle w:val="TableParagraph"/>
      </w:pPr>
      <w:r w:rsidRPr="0048419E">
        <w:rPr>
          <w:b/>
          <w:bCs/>
        </w:rPr>
        <w:t>Año 2 en adelante</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901"/>
        <w:gridCol w:w="1459"/>
        <w:gridCol w:w="2112"/>
        <w:gridCol w:w="2033"/>
      </w:tblGrid>
      <w:tr w:rsidR="0048419E" w:rsidRPr="0048419E" w14:paraId="7737C69D" w14:textId="77777777" w:rsidTr="0048419E">
        <w:trPr>
          <w:tblHeader/>
          <w:jc w:val="right"/>
        </w:trPr>
        <w:tc>
          <w:tcPr>
            <w:tcW w:w="2901" w:type="dxa"/>
            <w:vAlign w:val="center"/>
            <w:hideMark/>
          </w:tcPr>
          <w:p w14:paraId="63A3A154" w14:textId="77777777" w:rsidR="0048419E" w:rsidRPr="0048419E" w:rsidRDefault="0048419E" w:rsidP="009C637F">
            <w:pPr>
              <w:widowControl/>
              <w:autoSpaceDE/>
              <w:autoSpaceDN/>
              <w:spacing w:after="0" w:line="240" w:lineRule="auto"/>
              <w:jc w:val="center"/>
              <w:rPr>
                <w:b/>
                <w:bCs/>
                <w:szCs w:val="24"/>
                <w:lang w:val="es-419" w:eastAsia="es-419"/>
              </w:rPr>
            </w:pPr>
            <w:r w:rsidRPr="0048419E">
              <w:rPr>
                <w:b/>
                <w:bCs/>
                <w:szCs w:val="24"/>
                <w:lang w:val="es-419" w:eastAsia="es-419"/>
              </w:rPr>
              <w:t>Concepto</w:t>
            </w:r>
          </w:p>
        </w:tc>
        <w:tc>
          <w:tcPr>
            <w:tcW w:w="1459" w:type="dxa"/>
            <w:vAlign w:val="center"/>
            <w:hideMark/>
          </w:tcPr>
          <w:p w14:paraId="1770F945" w14:textId="77777777" w:rsidR="0048419E" w:rsidRPr="0048419E" w:rsidRDefault="0048419E" w:rsidP="009C637F">
            <w:pPr>
              <w:widowControl/>
              <w:autoSpaceDE/>
              <w:autoSpaceDN/>
              <w:spacing w:after="0" w:line="240" w:lineRule="auto"/>
              <w:jc w:val="center"/>
              <w:rPr>
                <w:b/>
                <w:bCs/>
                <w:szCs w:val="24"/>
                <w:lang w:val="es-419" w:eastAsia="es-419"/>
              </w:rPr>
            </w:pPr>
            <w:r w:rsidRPr="0048419E">
              <w:rPr>
                <w:b/>
                <w:bCs/>
                <w:szCs w:val="24"/>
                <w:lang w:val="es-419" w:eastAsia="es-419"/>
              </w:rPr>
              <w:t>Frecuencia</w:t>
            </w:r>
          </w:p>
        </w:tc>
        <w:tc>
          <w:tcPr>
            <w:tcW w:w="2112" w:type="dxa"/>
            <w:vAlign w:val="center"/>
            <w:hideMark/>
          </w:tcPr>
          <w:p w14:paraId="6417992A" w14:textId="77777777" w:rsidR="0048419E" w:rsidRPr="0048419E" w:rsidRDefault="0048419E" w:rsidP="009C637F">
            <w:pPr>
              <w:widowControl/>
              <w:autoSpaceDE/>
              <w:autoSpaceDN/>
              <w:spacing w:after="0" w:line="240" w:lineRule="auto"/>
              <w:jc w:val="center"/>
              <w:rPr>
                <w:b/>
                <w:bCs/>
                <w:szCs w:val="24"/>
                <w:lang w:val="es-419" w:eastAsia="es-419"/>
              </w:rPr>
            </w:pPr>
            <w:r w:rsidRPr="0048419E">
              <w:rPr>
                <w:b/>
                <w:bCs/>
                <w:szCs w:val="24"/>
                <w:lang w:val="es-419" w:eastAsia="es-419"/>
              </w:rPr>
              <w:t>Costo anual (MXN)</w:t>
            </w:r>
          </w:p>
        </w:tc>
        <w:tc>
          <w:tcPr>
            <w:tcW w:w="2033" w:type="dxa"/>
            <w:vAlign w:val="center"/>
            <w:hideMark/>
          </w:tcPr>
          <w:p w14:paraId="785BDCEF" w14:textId="77777777" w:rsidR="0048419E" w:rsidRPr="0048419E" w:rsidRDefault="0048419E" w:rsidP="009C637F">
            <w:pPr>
              <w:widowControl/>
              <w:autoSpaceDE/>
              <w:autoSpaceDN/>
              <w:spacing w:after="0" w:line="240" w:lineRule="auto"/>
              <w:jc w:val="center"/>
              <w:rPr>
                <w:b/>
                <w:bCs/>
                <w:szCs w:val="24"/>
                <w:lang w:val="es-419" w:eastAsia="es-419"/>
              </w:rPr>
            </w:pPr>
            <w:r w:rsidRPr="0048419E">
              <w:rPr>
                <w:b/>
                <w:bCs/>
                <w:szCs w:val="24"/>
                <w:lang w:val="es-419" w:eastAsia="es-419"/>
              </w:rPr>
              <w:t>Costo anual (USD)</w:t>
            </w:r>
          </w:p>
        </w:tc>
      </w:tr>
      <w:tr w:rsidR="0048419E" w:rsidRPr="0048419E" w14:paraId="2997B428" w14:textId="77777777" w:rsidTr="0048419E">
        <w:trPr>
          <w:jc w:val="right"/>
        </w:trPr>
        <w:tc>
          <w:tcPr>
            <w:tcW w:w="2901" w:type="dxa"/>
            <w:vAlign w:val="center"/>
            <w:hideMark/>
          </w:tcPr>
          <w:p w14:paraId="31CB76BD"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Renovación dominio</w:t>
            </w:r>
          </w:p>
        </w:tc>
        <w:tc>
          <w:tcPr>
            <w:tcW w:w="1459" w:type="dxa"/>
            <w:vAlign w:val="center"/>
            <w:hideMark/>
          </w:tcPr>
          <w:p w14:paraId="6596F452"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Anual</w:t>
            </w:r>
          </w:p>
        </w:tc>
        <w:tc>
          <w:tcPr>
            <w:tcW w:w="2112" w:type="dxa"/>
            <w:vAlign w:val="center"/>
            <w:hideMark/>
          </w:tcPr>
          <w:p w14:paraId="6B27C873"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$250</w:t>
            </w:r>
          </w:p>
        </w:tc>
        <w:tc>
          <w:tcPr>
            <w:tcW w:w="2033" w:type="dxa"/>
            <w:vAlign w:val="center"/>
            <w:hideMark/>
          </w:tcPr>
          <w:p w14:paraId="7041DBBC"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$15</w:t>
            </w:r>
          </w:p>
        </w:tc>
      </w:tr>
      <w:tr w:rsidR="0048419E" w:rsidRPr="0048419E" w14:paraId="0D01C50C" w14:textId="77777777" w:rsidTr="0048419E">
        <w:trPr>
          <w:jc w:val="right"/>
        </w:trPr>
        <w:tc>
          <w:tcPr>
            <w:tcW w:w="2901" w:type="dxa"/>
            <w:vAlign w:val="center"/>
            <w:hideMark/>
          </w:tcPr>
          <w:p w14:paraId="3BE73BEC"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Renovación hosting</w:t>
            </w:r>
          </w:p>
        </w:tc>
        <w:tc>
          <w:tcPr>
            <w:tcW w:w="1459" w:type="dxa"/>
            <w:vAlign w:val="center"/>
            <w:hideMark/>
          </w:tcPr>
          <w:p w14:paraId="30F29AF6"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Anual</w:t>
            </w:r>
          </w:p>
        </w:tc>
        <w:tc>
          <w:tcPr>
            <w:tcW w:w="2112" w:type="dxa"/>
            <w:vAlign w:val="center"/>
            <w:hideMark/>
          </w:tcPr>
          <w:p w14:paraId="662F9B1E"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$900</w:t>
            </w:r>
          </w:p>
        </w:tc>
        <w:tc>
          <w:tcPr>
            <w:tcW w:w="2033" w:type="dxa"/>
            <w:vAlign w:val="center"/>
            <w:hideMark/>
          </w:tcPr>
          <w:p w14:paraId="4B5EC03D"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$50</w:t>
            </w:r>
          </w:p>
        </w:tc>
      </w:tr>
      <w:tr w:rsidR="0048419E" w:rsidRPr="0048419E" w14:paraId="690D6C35" w14:textId="77777777" w:rsidTr="0048419E">
        <w:trPr>
          <w:jc w:val="right"/>
        </w:trPr>
        <w:tc>
          <w:tcPr>
            <w:tcW w:w="2901" w:type="dxa"/>
            <w:vAlign w:val="center"/>
            <w:hideMark/>
          </w:tcPr>
          <w:p w14:paraId="17F10B85"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Electricidad (ESP32 24/7)</w:t>
            </w:r>
          </w:p>
        </w:tc>
        <w:tc>
          <w:tcPr>
            <w:tcW w:w="1459" w:type="dxa"/>
            <w:vAlign w:val="center"/>
            <w:hideMark/>
          </w:tcPr>
          <w:p w14:paraId="15539C99"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Continuo</w:t>
            </w:r>
          </w:p>
        </w:tc>
        <w:tc>
          <w:tcPr>
            <w:tcW w:w="2112" w:type="dxa"/>
            <w:vAlign w:val="center"/>
            <w:hideMark/>
          </w:tcPr>
          <w:p w14:paraId="43AB64A9"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$87</w:t>
            </w:r>
          </w:p>
        </w:tc>
        <w:tc>
          <w:tcPr>
            <w:tcW w:w="2033" w:type="dxa"/>
            <w:vAlign w:val="center"/>
            <w:hideMark/>
          </w:tcPr>
          <w:p w14:paraId="21418163"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$5</w:t>
            </w:r>
          </w:p>
        </w:tc>
      </w:tr>
      <w:tr w:rsidR="0048419E" w:rsidRPr="0048419E" w14:paraId="0E8EE76B" w14:textId="77777777" w:rsidTr="0048419E">
        <w:trPr>
          <w:jc w:val="right"/>
        </w:trPr>
        <w:tc>
          <w:tcPr>
            <w:tcW w:w="2901" w:type="dxa"/>
            <w:vAlign w:val="center"/>
            <w:hideMark/>
          </w:tcPr>
          <w:p w14:paraId="42FD24C4"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Batería CR2032 (reemplazo)</w:t>
            </w:r>
          </w:p>
        </w:tc>
        <w:tc>
          <w:tcPr>
            <w:tcW w:w="1459" w:type="dxa"/>
            <w:vAlign w:val="center"/>
            <w:hideMark/>
          </w:tcPr>
          <w:p w14:paraId="0478422E"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Cada 2-3 años</w:t>
            </w:r>
          </w:p>
        </w:tc>
        <w:tc>
          <w:tcPr>
            <w:tcW w:w="2112" w:type="dxa"/>
            <w:vAlign w:val="center"/>
            <w:hideMark/>
          </w:tcPr>
          <w:p w14:paraId="148FA36C"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$5</w:t>
            </w:r>
          </w:p>
        </w:tc>
        <w:tc>
          <w:tcPr>
            <w:tcW w:w="2033" w:type="dxa"/>
            <w:vAlign w:val="center"/>
            <w:hideMark/>
          </w:tcPr>
          <w:p w14:paraId="657D2F5D" w14:textId="77777777" w:rsidR="0048419E" w:rsidRPr="0048419E" w:rsidRDefault="0048419E" w:rsidP="009C637F">
            <w:pPr>
              <w:widowControl/>
              <w:autoSpaceDE/>
              <w:autoSpaceDN/>
              <w:spacing w:after="0" w:line="240" w:lineRule="auto"/>
              <w:jc w:val="left"/>
              <w:rPr>
                <w:szCs w:val="24"/>
                <w:lang w:val="es-419" w:eastAsia="es-419"/>
              </w:rPr>
            </w:pPr>
            <w:r w:rsidRPr="0048419E">
              <w:rPr>
                <w:szCs w:val="24"/>
                <w:lang w:val="es-419" w:eastAsia="es-419"/>
              </w:rPr>
              <w:t>$0.30</w:t>
            </w:r>
          </w:p>
        </w:tc>
      </w:tr>
      <w:tr w:rsidR="0048419E" w:rsidRPr="0048419E" w14:paraId="0FE957BC" w14:textId="77777777" w:rsidTr="0048419E">
        <w:trPr>
          <w:jc w:val="right"/>
        </w:trPr>
        <w:tc>
          <w:tcPr>
            <w:tcW w:w="2901" w:type="dxa"/>
            <w:vAlign w:val="center"/>
            <w:hideMark/>
          </w:tcPr>
          <w:p w14:paraId="1B50A52D" w14:textId="77777777" w:rsidR="0048419E" w:rsidRPr="0048419E" w:rsidRDefault="0048419E" w:rsidP="009C637F">
            <w:pPr>
              <w:widowControl/>
              <w:autoSpaceDE/>
              <w:autoSpaceDN/>
              <w:spacing w:after="0" w:line="240" w:lineRule="auto"/>
              <w:jc w:val="left"/>
              <w:rPr>
                <w:szCs w:val="24"/>
                <w:lang w:val="es-419" w:eastAsia="es-419"/>
              </w:rPr>
            </w:pPr>
            <w:r w:rsidRPr="0048419E">
              <w:rPr>
                <w:b/>
                <w:bCs/>
                <w:szCs w:val="24"/>
                <w:lang w:val="es-419" w:eastAsia="es-419"/>
              </w:rPr>
              <w:t>TOTAL ANUAL (año 2+)</w:t>
            </w:r>
          </w:p>
        </w:tc>
        <w:tc>
          <w:tcPr>
            <w:tcW w:w="1459" w:type="dxa"/>
            <w:vAlign w:val="center"/>
            <w:hideMark/>
          </w:tcPr>
          <w:p w14:paraId="7FDD76C0" w14:textId="77777777" w:rsidR="0048419E" w:rsidRPr="0048419E" w:rsidRDefault="0048419E" w:rsidP="009C637F">
            <w:pPr>
              <w:widowControl/>
              <w:autoSpaceDE/>
              <w:autoSpaceDN/>
              <w:spacing w:after="0" w:line="240" w:lineRule="auto"/>
              <w:jc w:val="left"/>
              <w:rPr>
                <w:szCs w:val="24"/>
                <w:lang w:val="es-419" w:eastAsia="es-419"/>
              </w:rPr>
            </w:pPr>
          </w:p>
        </w:tc>
        <w:tc>
          <w:tcPr>
            <w:tcW w:w="2112" w:type="dxa"/>
            <w:vAlign w:val="center"/>
            <w:hideMark/>
          </w:tcPr>
          <w:p w14:paraId="6E21A7EC" w14:textId="77777777" w:rsidR="0048419E" w:rsidRPr="0048419E" w:rsidRDefault="0048419E" w:rsidP="009C637F">
            <w:pPr>
              <w:widowControl/>
              <w:autoSpaceDE/>
              <w:autoSpaceDN/>
              <w:spacing w:after="0" w:line="240" w:lineRule="auto"/>
              <w:jc w:val="left"/>
              <w:rPr>
                <w:szCs w:val="24"/>
                <w:lang w:val="es-419" w:eastAsia="es-419"/>
              </w:rPr>
            </w:pPr>
            <w:r w:rsidRPr="0048419E">
              <w:rPr>
                <w:b/>
                <w:bCs/>
                <w:szCs w:val="24"/>
                <w:lang w:val="es-419" w:eastAsia="es-419"/>
              </w:rPr>
              <w:t>$1,242</w:t>
            </w:r>
          </w:p>
        </w:tc>
        <w:tc>
          <w:tcPr>
            <w:tcW w:w="2033" w:type="dxa"/>
            <w:vAlign w:val="center"/>
            <w:hideMark/>
          </w:tcPr>
          <w:p w14:paraId="1C33F276" w14:textId="77777777" w:rsidR="0048419E" w:rsidRPr="0048419E" w:rsidRDefault="0048419E" w:rsidP="009C637F">
            <w:pPr>
              <w:widowControl/>
              <w:autoSpaceDE/>
              <w:autoSpaceDN/>
              <w:spacing w:after="0" w:line="240" w:lineRule="auto"/>
              <w:jc w:val="left"/>
              <w:rPr>
                <w:szCs w:val="24"/>
                <w:lang w:val="es-419" w:eastAsia="es-419"/>
              </w:rPr>
            </w:pPr>
            <w:r w:rsidRPr="0048419E">
              <w:rPr>
                <w:b/>
                <w:bCs/>
                <w:szCs w:val="24"/>
                <w:lang w:val="es-419" w:eastAsia="es-419"/>
              </w:rPr>
              <w:t>$70.30</w:t>
            </w:r>
          </w:p>
        </w:tc>
      </w:tr>
    </w:tbl>
    <w:p w14:paraId="6885A517" w14:textId="77777777" w:rsidR="0048419E" w:rsidRDefault="0048419E" w:rsidP="009C637F">
      <w:pPr>
        <w:pStyle w:val="Estilo4"/>
        <w:outlineLvl w:val="9"/>
        <w:rPr>
          <w:lang w:val="es-419"/>
        </w:rPr>
      </w:pPr>
      <w:r>
        <w:rPr>
          <w:rStyle w:val="Textoennegrita"/>
        </w:rPr>
        <w:t>Cálculo de consumo eléctrico:</w:t>
      </w:r>
    </w:p>
    <w:p w14:paraId="66A945D5" w14:textId="77777777" w:rsidR="00480B22" w:rsidRDefault="00480B22" w:rsidP="009C637F">
      <w:pPr>
        <w:pStyle w:val="Estilo4"/>
        <w:outlineLvl w:val="9"/>
      </w:pPr>
      <w:r>
        <w:t xml:space="preserve">Consumo ESP32: 115 mA @ 5V = 0.575 W </w:t>
      </w:r>
    </w:p>
    <w:p w14:paraId="3309537C" w14:textId="77777777" w:rsidR="00480B22" w:rsidRDefault="00480B22" w:rsidP="009C637F">
      <w:pPr>
        <w:pStyle w:val="Estilo4"/>
        <w:outlineLvl w:val="9"/>
      </w:pPr>
      <w:r>
        <w:t xml:space="preserve">Consumo diario: 0.575 W × 24 h = 13.8 Wh = 0.0138 kWh </w:t>
      </w:r>
    </w:p>
    <w:p w14:paraId="7DFD7FDF" w14:textId="77777777" w:rsidR="00480B22" w:rsidRDefault="00480B22" w:rsidP="009C637F">
      <w:pPr>
        <w:pStyle w:val="Estilo4"/>
        <w:outlineLvl w:val="9"/>
      </w:pPr>
      <w:r>
        <w:t xml:space="preserve">Consumo mensual: 0.0138 kWh × 30 = 0.414 kWh </w:t>
      </w:r>
    </w:p>
    <w:p w14:paraId="319FD150" w14:textId="77777777" w:rsidR="00480B22" w:rsidRDefault="00480B22" w:rsidP="009C637F">
      <w:pPr>
        <w:pStyle w:val="Estilo4"/>
        <w:outlineLvl w:val="9"/>
      </w:pPr>
      <w:r>
        <w:t xml:space="preserve">Consumo anual: 0.414 kWh × 12 = 4.97 kWh </w:t>
      </w:r>
    </w:p>
    <w:p w14:paraId="22257A20" w14:textId="011F878D" w:rsidR="00682758" w:rsidRPr="0048419E" w:rsidRDefault="00480B22" w:rsidP="009C637F">
      <w:pPr>
        <w:pStyle w:val="Estilo4"/>
        <w:outlineLvl w:val="9"/>
        <w:rPr>
          <w:lang w:val="es-419"/>
        </w:rPr>
      </w:pPr>
      <w:r>
        <w:t>Costo anual (tarifa $2.50/kWh): 4.97 × $2.50 = $12.43 MXN ≈ $87 MXN incluyendo cargos fijos</w:t>
      </w:r>
    </w:p>
    <w:p w14:paraId="64797869" w14:textId="77777777" w:rsidR="00480B22" w:rsidRDefault="00480B22" w:rsidP="009C637F">
      <w:pPr>
        <w:pStyle w:val="Estilo4"/>
        <w:outlineLvl w:val="9"/>
        <w:rPr>
          <w:lang w:val="es-419"/>
        </w:rPr>
      </w:pPr>
      <w:r>
        <w:rPr>
          <w:rStyle w:val="Textoennegrita"/>
        </w:rPr>
        <w:t>COSTOS DE DESARROLLO (Tiempo/Mano de obra)</w:t>
      </w:r>
    </w:p>
    <w:p w14:paraId="230D39F9" w14:textId="6D0D1F42" w:rsidR="00480B22" w:rsidRDefault="005D327E" w:rsidP="005D327E">
      <w:pPr>
        <w:pStyle w:val="TableParagraph"/>
      </w:pPr>
      <w:r>
        <w:rPr>
          <w:rStyle w:val="Textoennegrita"/>
        </w:rPr>
        <w:t>Desglose de horas invertidas</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458"/>
        <w:gridCol w:w="656"/>
        <w:gridCol w:w="5391"/>
      </w:tblGrid>
      <w:tr w:rsidR="00480B22" w:rsidRPr="00480B22" w14:paraId="5F5748AA" w14:textId="77777777" w:rsidTr="00480B22">
        <w:trPr>
          <w:tblHeader/>
          <w:jc w:val="right"/>
        </w:trPr>
        <w:tc>
          <w:tcPr>
            <w:tcW w:w="2458" w:type="dxa"/>
            <w:vAlign w:val="center"/>
            <w:hideMark/>
          </w:tcPr>
          <w:p w14:paraId="171C6C77" w14:textId="77777777" w:rsidR="00480B22" w:rsidRPr="00480B22" w:rsidRDefault="00480B22" w:rsidP="009C637F">
            <w:pPr>
              <w:widowControl/>
              <w:autoSpaceDE/>
              <w:autoSpaceDN/>
              <w:spacing w:after="0" w:line="240" w:lineRule="auto"/>
              <w:jc w:val="center"/>
              <w:rPr>
                <w:b/>
                <w:bCs/>
                <w:szCs w:val="24"/>
                <w:lang w:val="es-419" w:eastAsia="es-419"/>
              </w:rPr>
            </w:pPr>
            <w:r w:rsidRPr="00480B22">
              <w:rPr>
                <w:b/>
                <w:bCs/>
                <w:szCs w:val="24"/>
                <w:lang w:val="es-419" w:eastAsia="es-419"/>
              </w:rPr>
              <w:t>Fase</w:t>
            </w:r>
          </w:p>
        </w:tc>
        <w:tc>
          <w:tcPr>
            <w:tcW w:w="656" w:type="dxa"/>
            <w:vAlign w:val="center"/>
            <w:hideMark/>
          </w:tcPr>
          <w:p w14:paraId="3879D351" w14:textId="77777777" w:rsidR="00480B22" w:rsidRPr="00480B22" w:rsidRDefault="00480B22" w:rsidP="009C637F">
            <w:pPr>
              <w:widowControl/>
              <w:autoSpaceDE/>
              <w:autoSpaceDN/>
              <w:spacing w:after="0" w:line="240" w:lineRule="auto"/>
              <w:jc w:val="center"/>
              <w:rPr>
                <w:b/>
                <w:bCs/>
                <w:szCs w:val="24"/>
                <w:lang w:val="es-419" w:eastAsia="es-419"/>
              </w:rPr>
            </w:pPr>
            <w:r w:rsidRPr="00480B22">
              <w:rPr>
                <w:b/>
                <w:bCs/>
                <w:szCs w:val="24"/>
                <w:lang w:val="es-419" w:eastAsia="es-419"/>
              </w:rPr>
              <w:t>Horas</w:t>
            </w:r>
          </w:p>
        </w:tc>
        <w:tc>
          <w:tcPr>
            <w:tcW w:w="5391" w:type="dxa"/>
            <w:vAlign w:val="center"/>
            <w:hideMark/>
          </w:tcPr>
          <w:p w14:paraId="34ACAC35" w14:textId="77777777" w:rsidR="00480B22" w:rsidRPr="00480B22" w:rsidRDefault="00480B22" w:rsidP="009C637F">
            <w:pPr>
              <w:widowControl/>
              <w:autoSpaceDE/>
              <w:autoSpaceDN/>
              <w:spacing w:after="0" w:line="240" w:lineRule="auto"/>
              <w:jc w:val="center"/>
              <w:rPr>
                <w:b/>
                <w:bCs/>
                <w:szCs w:val="24"/>
                <w:lang w:val="es-419" w:eastAsia="es-419"/>
              </w:rPr>
            </w:pPr>
            <w:r w:rsidRPr="00480B22">
              <w:rPr>
                <w:b/>
                <w:bCs/>
                <w:szCs w:val="24"/>
                <w:lang w:val="es-419" w:eastAsia="es-419"/>
              </w:rPr>
              <w:t>Descripción</w:t>
            </w:r>
          </w:p>
        </w:tc>
      </w:tr>
      <w:tr w:rsidR="00480B22" w:rsidRPr="00480B22" w14:paraId="4E61AC0A" w14:textId="77777777" w:rsidTr="00480B22">
        <w:trPr>
          <w:jc w:val="right"/>
        </w:trPr>
        <w:tc>
          <w:tcPr>
            <w:tcW w:w="2458" w:type="dxa"/>
            <w:vAlign w:val="center"/>
            <w:hideMark/>
          </w:tcPr>
          <w:p w14:paraId="328B92AD"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Investigación y diseño</w:t>
            </w:r>
          </w:p>
        </w:tc>
        <w:tc>
          <w:tcPr>
            <w:tcW w:w="656" w:type="dxa"/>
            <w:vAlign w:val="center"/>
            <w:hideMark/>
          </w:tcPr>
          <w:p w14:paraId="2F86C66C"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20</w:t>
            </w:r>
          </w:p>
        </w:tc>
        <w:tc>
          <w:tcPr>
            <w:tcW w:w="5391" w:type="dxa"/>
            <w:vAlign w:val="center"/>
            <w:hideMark/>
          </w:tcPr>
          <w:p w14:paraId="6076F353"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Investigación de componentes, diseño del sistema, arquitectura</w:t>
            </w:r>
          </w:p>
        </w:tc>
      </w:tr>
      <w:tr w:rsidR="00480B22" w:rsidRPr="00480B22" w14:paraId="26E19446" w14:textId="77777777" w:rsidTr="00480B22">
        <w:trPr>
          <w:jc w:val="right"/>
        </w:trPr>
        <w:tc>
          <w:tcPr>
            <w:tcW w:w="2458" w:type="dxa"/>
            <w:vAlign w:val="center"/>
            <w:hideMark/>
          </w:tcPr>
          <w:p w14:paraId="1411E343"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Desarrollo hardware</w:t>
            </w:r>
          </w:p>
        </w:tc>
        <w:tc>
          <w:tcPr>
            <w:tcW w:w="656" w:type="dxa"/>
            <w:vAlign w:val="center"/>
            <w:hideMark/>
          </w:tcPr>
          <w:p w14:paraId="0D483CD6"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15</w:t>
            </w:r>
          </w:p>
        </w:tc>
        <w:tc>
          <w:tcPr>
            <w:tcW w:w="5391" w:type="dxa"/>
            <w:vAlign w:val="center"/>
            <w:hideMark/>
          </w:tcPr>
          <w:p w14:paraId="275299C3"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Conexión de componentes, pruebas, calibración</w:t>
            </w:r>
          </w:p>
        </w:tc>
      </w:tr>
      <w:tr w:rsidR="00480B22" w:rsidRPr="00480B22" w14:paraId="110B5130" w14:textId="77777777" w:rsidTr="00480B22">
        <w:trPr>
          <w:jc w:val="right"/>
        </w:trPr>
        <w:tc>
          <w:tcPr>
            <w:tcW w:w="2458" w:type="dxa"/>
            <w:vAlign w:val="center"/>
            <w:hideMark/>
          </w:tcPr>
          <w:p w14:paraId="37021161"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Desarrollo firmware ESP32</w:t>
            </w:r>
          </w:p>
        </w:tc>
        <w:tc>
          <w:tcPr>
            <w:tcW w:w="656" w:type="dxa"/>
            <w:vAlign w:val="center"/>
            <w:hideMark/>
          </w:tcPr>
          <w:p w14:paraId="656188CF"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25</w:t>
            </w:r>
          </w:p>
        </w:tc>
        <w:tc>
          <w:tcPr>
            <w:tcW w:w="5391" w:type="dxa"/>
            <w:vAlign w:val="center"/>
            <w:hideMark/>
          </w:tcPr>
          <w:p w14:paraId="69CA4D7B"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Programación Arduino, sensores, WiFi, RTC, OLED</w:t>
            </w:r>
          </w:p>
        </w:tc>
      </w:tr>
      <w:tr w:rsidR="00480B22" w:rsidRPr="001E68CC" w14:paraId="7EF74AF4" w14:textId="77777777" w:rsidTr="00480B22">
        <w:trPr>
          <w:jc w:val="right"/>
        </w:trPr>
        <w:tc>
          <w:tcPr>
            <w:tcW w:w="2458" w:type="dxa"/>
            <w:vAlign w:val="center"/>
            <w:hideMark/>
          </w:tcPr>
          <w:p w14:paraId="7A364852"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Desarrollo backend PHP</w:t>
            </w:r>
          </w:p>
        </w:tc>
        <w:tc>
          <w:tcPr>
            <w:tcW w:w="656" w:type="dxa"/>
            <w:vAlign w:val="center"/>
            <w:hideMark/>
          </w:tcPr>
          <w:p w14:paraId="0F81603D"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20</w:t>
            </w:r>
          </w:p>
        </w:tc>
        <w:tc>
          <w:tcPr>
            <w:tcW w:w="5391" w:type="dxa"/>
            <w:vAlign w:val="center"/>
            <w:hideMark/>
          </w:tcPr>
          <w:p w14:paraId="7155ADBE" w14:textId="77777777" w:rsidR="00480B22" w:rsidRPr="00480B22" w:rsidRDefault="00480B22" w:rsidP="009C637F">
            <w:pPr>
              <w:widowControl/>
              <w:autoSpaceDE/>
              <w:autoSpaceDN/>
              <w:spacing w:after="0" w:line="240" w:lineRule="auto"/>
              <w:jc w:val="left"/>
              <w:rPr>
                <w:szCs w:val="24"/>
                <w:lang w:val="en-US" w:eastAsia="es-419"/>
              </w:rPr>
            </w:pPr>
            <w:r w:rsidRPr="00480B22">
              <w:rPr>
                <w:szCs w:val="24"/>
                <w:lang w:val="en-US" w:eastAsia="es-419"/>
              </w:rPr>
              <w:t>Scripts PHP, conexión BD, APIs REST</w:t>
            </w:r>
          </w:p>
        </w:tc>
      </w:tr>
      <w:tr w:rsidR="00480B22" w:rsidRPr="001E68CC" w14:paraId="1084156D" w14:textId="77777777" w:rsidTr="00480B22">
        <w:trPr>
          <w:jc w:val="right"/>
        </w:trPr>
        <w:tc>
          <w:tcPr>
            <w:tcW w:w="2458" w:type="dxa"/>
            <w:vAlign w:val="center"/>
            <w:hideMark/>
          </w:tcPr>
          <w:p w14:paraId="7003796F"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Desarrollo frontend</w:t>
            </w:r>
          </w:p>
        </w:tc>
        <w:tc>
          <w:tcPr>
            <w:tcW w:w="656" w:type="dxa"/>
            <w:vAlign w:val="center"/>
            <w:hideMark/>
          </w:tcPr>
          <w:p w14:paraId="50568ED6"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18</w:t>
            </w:r>
          </w:p>
        </w:tc>
        <w:tc>
          <w:tcPr>
            <w:tcW w:w="5391" w:type="dxa"/>
            <w:vAlign w:val="center"/>
            <w:hideMark/>
          </w:tcPr>
          <w:p w14:paraId="23B276CB" w14:textId="77777777" w:rsidR="00480B22" w:rsidRPr="00480B22" w:rsidRDefault="00480B22" w:rsidP="009C637F">
            <w:pPr>
              <w:widowControl/>
              <w:autoSpaceDE/>
              <w:autoSpaceDN/>
              <w:spacing w:after="0" w:line="240" w:lineRule="auto"/>
              <w:jc w:val="left"/>
              <w:rPr>
                <w:szCs w:val="24"/>
                <w:lang w:val="en-US" w:eastAsia="es-419"/>
              </w:rPr>
            </w:pPr>
            <w:r w:rsidRPr="00480B22">
              <w:rPr>
                <w:szCs w:val="24"/>
                <w:lang w:val="en-US" w:eastAsia="es-419"/>
              </w:rPr>
              <w:t>HTML, CSS, JavaScript, Highcharts, DataTables</w:t>
            </w:r>
          </w:p>
        </w:tc>
      </w:tr>
      <w:tr w:rsidR="00480B22" w:rsidRPr="00480B22" w14:paraId="2F87B57F" w14:textId="77777777" w:rsidTr="00480B22">
        <w:trPr>
          <w:jc w:val="right"/>
        </w:trPr>
        <w:tc>
          <w:tcPr>
            <w:tcW w:w="2458" w:type="dxa"/>
            <w:vAlign w:val="center"/>
            <w:hideMark/>
          </w:tcPr>
          <w:p w14:paraId="3636BB9C"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Base de datos</w:t>
            </w:r>
          </w:p>
        </w:tc>
        <w:tc>
          <w:tcPr>
            <w:tcW w:w="656" w:type="dxa"/>
            <w:vAlign w:val="center"/>
            <w:hideMark/>
          </w:tcPr>
          <w:p w14:paraId="6CC80E4F"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8</w:t>
            </w:r>
          </w:p>
        </w:tc>
        <w:tc>
          <w:tcPr>
            <w:tcW w:w="5391" w:type="dxa"/>
            <w:vAlign w:val="center"/>
            <w:hideMark/>
          </w:tcPr>
          <w:p w14:paraId="51D9E735"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Diseño, creación, optimización MySQL</w:t>
            </w:r>
          </w:p>
        </w:tc>
      </w:tr>
      <w:tr w:rsidR="00480B22" w:rsidRPr="00480B22" w14:paraId="625CE556" w14:textId="77777777" w:rsidTr="00480B22">
        <w:trPr>
          <w:jc w:val="right"/>
        </w:trPr>
        <w:tc>
          <w:tcPr>
            <w:tcW w:w="2458" w:type="dxa"/>
            <w:vAlign w:val="center"/>
            <w:hideMark/>
          </w:tcPr>
          <w:p w14:paraId="044A896E"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Pruebas y debugging</w:t>
            </w:r>
          </w:p>
        </w:tc>
        <w:tc>
          <w:tcPr>
            <w:tcW w:w="656" w:type="dxa"/>
            <w:vAlign w:val="center"/>
            <w:hideMark/>
          </w:tcPr>
          <w:p w14:paraId="3A86EE98"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22</w:t>
            </w:r>
          </w:p>
        </w:tc>
        <w:tc>
          <w:tcPr>
            <w:tcW w:w="5391" w:type="dxa"/>
            <w:vAlign w:val="center"/>
            <w:hideMark/>
          </w:tcPr>
          <w:p w14:paraId="657C0872"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Pruebas de integración, corrección de errores</w:t>
            </w:r>
          </w:p>
        </w:tc>
      </w:tr>
      <w:tr w:rsidR="00480B22" w:rsidRPr="00480B22" w14:paraId="47795B23" w14:textId="77777777" w:rsidTr="00480B22">
        <w:trPr>
          <w:jc w:val="right"/>
        </w:trPr>
        <w:tc>
          <w:tcPr>
            <w:tcW w:w="2458" w:type="dxa"/>
            <w:vAlign w:val="center"/>
            <w:hideMark/>
          </w:tcPr>
          <w:p w14:paraId="20D711F9"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Documentación</w:t>
            </w:r>
          </w:p>
        </w:tc>
        <w:tc>
          <w:tcPr>
            <w:tcW w:w="656" w:type="dxa"/>
            <w:vAlign w:val="center"/>
            <w:hideMark/>
          </w:tcPr>
          <w:p w14:paraId="75D94F5A"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12</w:t>
            </w:r>
          </w:p>
        </w:tc>
        <w:tc>
          <w:tcPr>
            <w:tcW w:w="5391" w:type="dxa"/>
            <w:vAlign w:val="center"/>
            <w:hideMark/>
          </w:tcPr>
          <w:p w14:paraId="2CC61DFE" w14:textId="77777777" w:rsidR="00480B22" w:rsidRPr="00480B22" w:rsidRDefault="00480B22" w:rsidP="009C637F">
            <w:pPr>
              <w:widowControl/>
              <w:autoSpaceDE/>
              <w:autoSpaceDN/>
              <w:spacing w:after="0" w:line="240" w:lineRule="auto"/>
              <w:jc w:val="left"/>
              <w:rPr>
                <w:szCs w:val="24"/>
                <w:lang w:val="es-419" w:eastAsia="es-419"/>
              </w:rPr>
            </w:pPr>
            <w:r w:rsidRPr="00480B22">
              <w:rPr>
                <w:szCs w:val="24"/>
                <w:lang w:val="es-419" w:eastAsia="es-419"/>
              </w:rPr>
              <w:t>Comentarios de código, manual de usuario</w:t>
            </w:r>
          </w:p>
        </w:tc>
      </w:tr>
      <w:tr w:rsidR="00480B22" w:rsidRPr="00480B22" w14:paraId="38DEBE4C" w14:textId="77777777" w:rsidTr="00480B22">
        <w:trPr>
          <w:jc w:val="right"/>
        </w:trPr>
        <w:tc>
          <w:tcPr>
            <w:tcW w:w="2458" w:type="dxa"/>
            <w:vAlign w:val="center"/>
            <w:hideMark/>
          </w:tcPr>
          <w:p w14:paraId="15AA1A98" w14:textId="77777777" w:rsidR="00480B22" w:rsidRPr="00480B22" w:rsidRDefault="00480B22" w:rsidP="009C637F">
            <w:pPr>
              <w:widowControl/>
              <w:autoSpaceDE/>
              <w:autoSpaceDN/>
              <w:spacing w:after="0" w:line="240" w:lineRule="auto"/>
              <w:jc w:val="left"/>
              <w:rPr>
                <w:szCs w:val="24"/>
                <w:lang w:val="es-419" w:eastAsia="es-419"/>
              </w:rPr>
            </w:pPr>
            <w:r w:rsidRPr="00480B22">
              <w:rPr>
                <w:b/>
                <w:bCs/>
                <w:szCs w:val="24"/>
                <w:lang w:val="es-419" w:eastAsia="es-419"/>
              </w:rPr>
              <w:t>TOTAL HORAS</w:t>
            </w:r>
          </w:p>
        </w:tc>
        <w:tc>
          <w:tcPr>
            <w:tcW w:w="656" w:type="dxa"/>
            <w:vAlign w:val="center"/>
            <w:hideMark/>
          </w:tcPr>
          <w:p w14:paraId="39CAFAA2" w14:textId="77777777" w:rsidR="00480B22" w:rsidRPr="00480B22" w:rsidRDefault="00480B22" w:rsidP="009C637F">
            <w:pPr>
              <w:widowControl/>
              <w:autoSpaceDE/>
              <w:autoSpaceDN/>
              <w:spacing w:after="0" w:line="240" w:lineRule="auto"/>
              <w:jc w:val="left"/>
              <w:rPr>
                <w:szCs w:val="24"/>
                <w:lang w:val="es-419" w:eastAsia="es-419"/>
              </w:rPr>
            </w:pPr>
            <w:r w:rsidRPr="00480B22">
              <w:rPr>
                <w:b/>
                <w:bCs/>
                <w:szCs w:val="24"/>
                <w:lang w:val="es-419" w:eastAsia="es-419"/>
              </w:rPr>
              <w:t>140</w:t>
            </w:r>
          </w:p>
        </w:tc>
        <w:tc>
          <w:tcPr>
            <w:tcW w:w="5391" w:type="dxa"/>
            <w:vAlign w:val="center"/>
            <w:hideMark/>
          </w:tcPr>
          <w:p w14:paraId="3AFDE248" w14:textId="77777777" w:rsidR="00480B22" w:rsidRPr="00480B22" w:rsidRDefault="00480B22" w:rsidP="009C637F">
            <w:pPr>
              <w:widowControl/>
              <w:autoSpaceDE/>
              <w:autoSpaceDN/>
              <w:spacing w:after="0" w:line="240" w:lineRule="auto"/>
              <w:jc w:val="left"/>
              <w:rPr>
                <w:szCs w:val="24"/>
                <w:lang w:val="es-419" w:eastAsia="es-419"/>
              </w:rPr>
            </w:pPr>
          </w:p>
        </w:tc>
      </w:tr>
    </w:tbl>
    <w:p w14:paraId="0F7BF76E" w14:textId="77777777" w:rsidR="00480B22" w:rsidRPr="00480B22" w:rsidRDefault="00480B22" w:rsidP="009C637F">
      <w:pPr>
        <w:pStyle w:val="Estilo4"/>
        <w:spacing w:before="60" w:after="60"/>
        <w:outlineLvl w:val="9"/>
        <w:rPr>
          <w:lang w:val="es-419" w:eastAsia="es-419"/>
        </w:rPr>
      </w:pPr>
      <w:r w:rsidRPr="00480B22">
        <w:rPr>
          <w:lang w:val="es-419" w:eastAsia="es-419"/>
        </w:rPr>
        <w:t>Valorización del tiempo:</w:t>
      </w:r>
    </w:p>
    <w:p w14:paraId="21CFEEA3" w14:textId="77777777" w:rsidR="00480B22" w:rsidRPr="00480B22" w:rsidRDefault="00480B22" w:rsidP="009C637F">
      <w:pPr>
        <w:pStyle w:val="Estilo4"/>
        <w:spacing w:before="60" w:after="60"/>
        <w:outlineLvl w:val="9"/>
        <w:rPr>
          <w:lang w:val="es-419" w:eastAsia="es-419"/>
        </w:rPr>
      </w:pPr>
      <w:r w:rsidRPr="00480B22">
        <w:rPr>
          <w:lang w:val="es-419" w:eastAsia="es-419"/>
        </w:rPr>
        <w:t>Considerando diferentes escenarios:</w:t>
      </w:r>
    </w:p>
    <w:p w14:paraId="4102951E" w14:textId="77777777" w:rsidR="00480B22" w:rsidRPr="008E627F" w:rsidRDefault="00480B22" w:rsidP="009C637F">
      <w:pPr>
        <w:pStyle w:val="Estilo4"/>
        <w:spacing w:before="60" w:after="60"/>
        <w:outlineLvl w:val="9"/>
        <w:rPr>
          <w:b/>
          <w:bCs/>
          <w:lang w:val="es-419" w:eastAsia="es-419"/>
        </w:rPr>
      </w:pPr>
      <w:r w:rsidRPr="008E627F">
        <w:rPr>
          <w:b/>
          <w:bCs/>
          <w:lang w:val="es-419" w:eastAsia="es-419"/>
        </w:rPr>
        <w:t>Escenario 1: Proyecto académico (estudiante)</w:t>
      </w:r>
    </w:p>
    <w:p w14:paraId="1B1F78B1" w14:textId="77777777" w:rsidR="00480B22" w:rsidRPr="00480B22" w:rsidRDefault="00480B22" w:rsidP="009C637F">
      <w:pPr>
        <w:pStyle w:val="Estilo4"/>
        <w:numPr>
          <w:ilvl w:val="0"/>
          <w:numId w:val="694"/>
        </w:numPr>
        <w:spacing w:before="60" w:after="60"/>
        <w:jc w:val="left"/>
        <w:outlineLvl w:val="9"/>
        <w:rPr>
          <w:lang w:val="es-419" w:eastAsia="es-419"/>
        </w:rPr>
      </w:pPr>
      <w:r w:rsidRPr="00480B22">
        <w:rPr>
          <w:lang w:val="es-419" w:eastAsia="es-419"/>
        </w:rPr>
        <w:t>Costo de oportunidad: $0 MXN (proyecto de tesis/aprendizaje)</w:t>
      </w:r>
    </w:p>
    <w:p w14:paraId="2165DB25" w14:textId="77777777" w:rsidR="00480B22" w:rsidRPr="00480B22" w:rsidRDefault="00480B22" w:rsidP="009C637F">
      <w:pPr>
        <w:pStyle w:val="Estilo4"/>
        <w:numPr>
          <w:ilvl w:val="0"/>
          <w:numId w:val="694"/>
        </w:numPr>
        <w:spacing w:before="60" w:after="60"/>
        <w:jc w:val="left"/>
        <w:outlineLvl w:val="9"/>
        <w:rPr>
          <w:lang w:val="es-419" w:eastAsia="es-419"/>
        </w:rPr>
      </w:pPr>
      <w:r w:rsidRPr="00480B22">
        <w:rPr>
          <w:lang w:val="es-419" w:eastAsia="es-419"/>
        </w:rPr>
        <w:t>Valor educativo: Invaluable</w:t>
      </w:r>
    </w:p>
    <w:p w14:paraId="5B94E0CC" w14:textId="77777777" w:rsidR="00480B22" w:rsidRPr="00480B22" w:rsidRDefault="00480B22" w:rsidP="009C637F">
      <w:pPr>
        <w:pStyle w:val="Estilo4"/>
        <w:numPr>
          <w:ilvl w:val="0"/>
          <w:numId w:val="694"/>
        </w:numPr>
        <w:spacing w:before="60" w:after="60"/>
        <w:jc w:val="left"/>
        <w:outlineLvl w:val="9"/>
        <w:rPr>
          <w:lang w:val="es-419" w:eastAsia="es-419"/>
        </w:rPr>
      </w:pPr>
      <w:r w:rsidRPr="00480B22">
        <w:rPr>
          <w:lang w:val="es-419" w:eastAsia="es-419"/>
        </w:rPr>
        <w:t>Resultado: Portfolio profesional</w:t>
      </w:r>
    </w:p>
    <w:p w14:paraId="7980E173" w14:textId="77777777" w:rsidR="00480B22" w:rsidRPr="00480B22" w:rsidRDefault="00480B22" w:rsidP="009C637F">
      <w:pPr>
        <w:pStyle w:val="Estilo4"/>
        <w:spacing w:before="60" w:after="60"/>
        <w:outlineLvl w:val="9"/>
        <w:rPr>
          <w:lang w:val="es-419" w:eastAsia="es-419"/>
        </w:rPr>
      </w:pPr>
      <w:r w:rsidRPr="00480B22">
        <w:rPr>
          <w:lang w:val="es-419" w:eastAsia="es-419"/>
        </w:rPr>
        <w:t>Escenario 2: Freelancer junior</w:t>
      </w:r>
    </w:p>
    <w:p w14:paraId="6055F5D5" w14:textId="77777777" w:rsidR="00480B22" w:rsidRPr="00480B22" w:rsidRDefault="00480B22" w:rsidP="009C637F">
      <w:pPr>
        <w:pStyle w:val="Estilo4"/>
        <w:numPr>
          <w:ilvl w:val="0"/>
          <w:numId w:val="695"/>
        </w:numPr>
        <w:spacing w:before="60" w:after="60"/>
        <w:outlineLvl w:val="9"/>
        <w:rPr>
          <w:lang w:val="es-419" w:eastAsia="es-419"/>
        </w:rPr>
      </w:pPr>
      <w:r w:rsidRPr="00480B22">
        <w:rPr>
          <w:lang w:val="es-419" w:eastAsia="es-419"/>
        </w:rPr>
        <w:t>Tarifa: $150 MXN/hora</w:t>
      </w:r>
    </w:p>
    <w:p w14:paraId="5CC4CC5C" w14:textId="77777777" w:rsidR="00480B22" w:rsidRPr="00480B22" w:rsidRDefault="00480B22" w:rsidP="009C637F">
      <w:pPr>
        <w:pStyle w:val="Estilo4"/>
        <w:numPr>
          <w:ilvl w:val="0"/>
          <w:numId w:val="695"/>
        </w:numPr>
        <w:spacing w:before="60" w:after="60"/>
        <w:outlineLvl w:val="9"/>
        <w:rPr>
          <w:lang w:val="es-419" w:eastAsia="es-419"/>
        </w:rPr>
      </w:pPr>
      <w:r w:rsidRPr="00480B22">
        <w:rPr>
          <w:lang w:val="es-419" w:eastAsia="es-419"/>
        </w:rPr>
        <w:t>Costo desarrollo: 140 h × $150 = $21,000 MXN ($1,200 USD)</w:t>
      </w:r>
    </w:p>
    <w:p w14:paraId="575CA0E1" w14:textId="77777777" w:rsidR="008E627F" w:rsidRDefault="008E627F" w:rsidP="009C637F">
      <w:pPr>
        <w:pStyle w:val="Estilo4"/>
        <w:spacing w:before="60" w:after="60"/>
        <w:outlineLvl w:val="9"/>
        <w:rPr>
          <w:lang w:val="es-419" w:eastAsia="es-419"/>
        </w:rPr>
      </w:pPr>
    </w:p>
    <w:p w14:paraId="04E0D96A" w14:textId="6AEE69C5" w:rsidR="00480B22" w:rsidRPr="00480B22" w:rsidRDefault="00480B22" w:rsidP="009C637F">
      <w:pPr>
        <w:pStyle w:val="Estilo4"/>
        <w:spacing w:before="60" w:after="60"/>
        <w:outlineLvl w:val="9"/>
        <w:rPr>
          <w:lang w:val="es-419" w:eastAsia="es-419"/>
        </w:rPr>
      </w:pPr>
      <w:r w:rsidRPr="00480B22">
        <w:rPr>
          <w:lang w:val="es-419" w:eastAsia="es-419"/>
        </w:rPr>
        <w:t>Escenario 3: Freelancer senior</w:t>
      </w:r>
    </w:p>
    <w:p w14:paraId="410171E1" w14:textId="77777777" w:rsidR="00480B22" w:rsidRPr="00480B22" w:rsidRDefault="00480B22" w:rsidP="009C637F">
      <w:pPr>
        <w:pStyle w:val="Estilo4"/>
        <w:numPr>
          <w:ilvl w:val="0"/>
          <w:numId w:val="696"/>
        </w:numPr>
        <w:spacing w:before="60" w:after="60"/>
        <w:outlineLvl w:val="9"/>
        <w:rPr>
          <w:lang w:val="es-419" w:eastAsia="es-419"/>
        </w:rPr>
      </w:pPr>
      <w:r w:rsidRPr="00480B22">
        <w:rPr>
          <w:lang w:val="es-419" w:eastAsia="es-419"/>
        </w:rPr>
        <w:t>Tarifa: $400 MXN/hora</w:t>
      </w:r>
    </w:p>
    <w:p w14:paraId="6F7A8B51" w14:textId="77777777" w:rsidR="00480B22" w:rsidRPr="00480B22" w:rsidRDefault="00480B22" w:rsidP="009C637F">
      <w:pPr>
        <w:pStyle w:val="Estilo4"/>
        <w:numPr>
          <w:ilvl w:val="0"/>
          <w:numId w:val="696"/>
        </w:numPr>
        <w:spacing w:before="60" w:after="60"/>
        <w:outlineLvl w:val="9"/>
        <w:rPr>
          <w:lang w:val="es-419" w:eastAsia="es-419"/>
        </w:rPr>
      </w:pPr>
      <w:r w:rsidRPr="00480B22">
        <w:rPr>
          <w:lang w:val="es-419" w:eastAsia="es-419"/>
        </w:rPr>
        <w:t>Costo desarrollo: 140 h × $400 = $56,000 MXN ($3,200 USD)</w:t>
      </w:r>
    </w:p>
    <w:p w14:paraId="4B3FA6AD" w14:textId="77777777" w:rsidR="00480B22" w:rsidRPr="00480B22" w:rsidRDefault="00480B22" w:rsidP="009C637F">
      <w:pPr>
        <w:pStyle w:val="Estilo4"/>
        <w:spacing w:before="60" w:after="60"/>
        <w:outlineLvl w:val="9"/>
        <w:rPr>
          <w:lang w:val="es-419" w:eastAsia="es-419"/>
        </w:rPr>
      </w:pPr>
      <w:r w:rsidRPr="00480B22">
        <w:rPr>
          <w:lang w:val="es-419" w:eastAsia="es-419"/>
        </w:rPr>
        <w:t>Escenario 4: Empresa de desarrollo</w:t>
      </w:r>
    </w:p>
    <w:p w14:paraId="63EA0540" w14:textId="77777777" w:rsidR="00480B22" w:rsidRPr="00480B22" w:rsidRDefault="00480B22" w:rsidP="009C637F">
      <w:pPr>
        <w:pStyle w:val="Estilo4"/>
        <w:numPr>
          <w:ilvl w:val="0"/>
          <w:numId w:val="697"/>
        </w:numPr>
        <w:spacing w:before="60" w:after="60"/>
        <w:outlineLvl w:val="9"/>
        <w:rPr>
          <w:lang w:val="es-419" w:eastAsia="es-419"/>
        </w:rPr>
      </w:pPr>
      <w:r w:rsidRPr="00480B22">
        <w:rPr>
          <w:lang w:val="es-419" w:eastAsia="es-419"/>
        </w:rPr>
        <w:t>Tarifa: $800 MXN/hora</w:t>
      </w:r>
    </w:p>
    <w:p w14:paraId="23D85041" w14:textId="77777777" w:rsidR="00480B22" w:rsidRPr="00480B22" w:rsidRDefault="00480B22" w:rsidP="009C637F">
      <w:pPr>
        <w:pStyle w:val="Estilo4"/>
        <w:numPr>
          <w:ilvl w:val="0"/>
          <w:numId w:val="697"/>
        </w:numPr>
        <w:spacing w:before="60" w:after="60"/>
        <w:outlineLvl w:val="9"/>
        <w:rPr>
          <w:lang w:val="es-419" w:eastAsia="es-419"/>
        </w:rPr>
      </w:pPr>
      <w:r w:rsidRPr="00480B22">
        <w:rPr>
          <w:lang w:val="es-419" w:eastAsia="es-419"/>
        </w:rPr>
        <w:t>Costo desarrollo: 140 h × $800 = $112,000 MXN ($6,400 USD)</w:t>
      </w:r>
    </w:p>
    <w:p w14:paraId="3C8B8596" w14:textId="77777777" w:rsidR="00480B22" w:rsidRPr="00480B22" w:rsidRDefault="00480B22" w:rsidP="009C637F">
      <w:pPr>
        <w:pStyle w:val="Estilo4"/>
        <w:spacing w:before="60" w:after="60"/>
        <w:outlineLvl w:val="9"/>
        <w:rPr>
          <w:lang w:val="es-419" w:eastAsia="es-419"/>
        </w:rPr>
      </w:pPr>
      <w:r w:rsidRPr="00480B22">
        <w:rPr>
          <w:lang w:val="es-419" w:eastAsia="es-419"/>
        </w:rPr>
        <w:t>Para este análisis, consideraremos el Escenario 1 (proyecto académico) donde el costo de desarrollo es $0, ya que el tiempo invertido es parte del proceso de aprendizaje y desarrollo profesional del estudiante.</w:t>
      </w:r>
    </w:p>
    <w:p w14:paraId="2666C0E5" w14:textId="77777777" w:rsidR="008E627F" w:rsidRPr="008E627F" w:rsidRDefault="008E627F" w:rsidP="009C637F">
      <w:pPr>
        <w:pStyle w:val="Estilo4"/>
        <w:outlineLvl w:val="9"/>
        <w:rPr>
          <w:lang w:val="es-419" w:eastAsia="es-419"/>
        </w:rPr>
      </w:pPr>
      <w:r w:rsidRPr="008E627F">
        <w:rPr>
          <w:lang w:val="es-419" w:eastAsia="es-419"/>
        </w:rPr>
        <w:t>RESUMEN DE COSTOS TOTALES</w:t>
      </w:r>
    </w:p>
    <w:p w14:paraId="4F02DC92" w14:textId="77777777" w:rsidR="008E627F" w:rsidRPr="00B27541" w:rsidRDefault="008E627F" w:rsidP="009C637F">
      <w:pPr>
        <w:pStyle w:val="Estilo4"/>
        <w:outlineLvl w:val="9"/>
        <w:rPr>
          <w:b/>
          <w:bCs/>
          <w:lang w:val="es-419" w:eastAsia="es-419"/>
        </w:rPr>
      </w:pPr>
      <w:r w:rsidRPr="00B27541">
        <w:rPr>
          <w:b/>
          <w:bCs/>
          <w:lang w:val="es-419" w:eastAsia="es-419"/>
        </w:rPr>
        <w:t>Costo total de propiedad (TCO) - 3 años:</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877"/>
        <w:gridCol w:w="955"/>
        <w:gridCol w:w="955"/>
        <w:gridCol w:w="955"/>
        <w:gridCol w:w="1763"/>
      </w:tblGrid>
      <w:tr w:rsidR="008E627F" w:rsidRPr="008E627F" w14:paraId="72959E4A" w14:textId="77777777" w:rsidTr="008E627F">
        <w:trPr>
          <w:tblHeader/>
          <w:jc w:val="right"/>
        </w:trPr>
        <w:tc>
          <w:tcPr>
            <w:tcW w:w="3877" w:type="dxa"/>
            <w:vAlign w:val="center"/>
            <w:hideMark/>
          </w:tcPr>
          <w:p w14:paraId="3BD49C8A" w14:textId="77777777" w:rsidR="008E627F" w:rsidRPr="008E627F" w:rsidRDefault="008E627F" w:rsidP="009C637F">
            <w:pPr>
              <w:rPr>
                <w:lang w:val="es-419" w:eastAsia="es-419"/>
              </w:rPr>
            </w:pPr>
            <w:r w:rsidRPr="008E627F">
              <w:rPr>
                <w:lang w:val="es-419" w:eastAsia="es-419"/>
              </w:rPr>
              <w:t>Concepto</w:t>
            </w:r>
          </w:p>
        </w:tc>
        <w:tc>
          <w:tcPr>
            <w:tcW w:w="955" w:type="dxa"/>
            <w:vAlign w:val="center"/>
            <w:hideMark/>
          </w:tcPr>
          <w:p w14:paraId="66862941" w14:textId="77777777" w:rsidR="008E627F" w:rsidRPr="008E627F" w:rsidRDefault="008E627F" w:rsidP="009C637F">
            <w:pPr>
              <w:rPr>
                <w:lang w:val="es-419" w:eastAsia="es-419"/>
              </w:rPr>
            </w:pPr>
            <w:r w:rsidRPr="008E627F">
              <w:rPr>
                <w:lang w:val="es-419" w:eastAsia="es-419"/>
              </w:rPr>
              <w:t>Año 1</w:t>
            </w:r>
          </w:p>
        </w:tc>
        <w:tc>
          <w:tcPr>
            <w:tcW w:w="955" w:type="dxa"/>
            <w:vAlign w:val="center"/>
            <w:hideMark/>
          </w:tcPr>
          <w:p w14:paraId="43E99B9F" w14:textId="77777777" w:rsidR="008E627F" w:rsidRPr="008E627F" w:rsidRDefault="008E627F" w:rsidP="009C637F">
            <w:pPr>
              <w:rPr>
                <w:lang w:val="es-419" w:eastAsia="es-419"/>
              </w:rPr>
            </w:pPr>
            <w:r w:rsidRPr="008E627F">
              <w:rPr>
                <w:lang w:val="es-419" w:eastAsia="es-419"/>
              </w:rPr>
              <w:t>Año 2</w:t>
            </w:r>
          </w:p>
        </w:tc>
        <w:tc>
          <w:tcPr>
            <w:tcW w:w="955" w:type="dxa"/>
            <w:vAlign w:val="center"/>
            <w:hideMark/>
          </w:tcPr>
          <w:p w14:paraId="74040A03" w14:textId="77777777" w:rsidR="008E627F" w:rsidRPr="008E627F" w:rsidRDefault="008E627F" w:rsidP="009C637F">
            <w:pPr>
              <w:rPr>
                <w:lang w:val="es-419" w:eastAsia="es-419"/>
              </w:rPr>
            </w:pPr>
            <w:r w:rsidRPr="008E627F">
              <w:rPr>
                <w:lang w:val="es-419" w:eastAsia="es-419"/>
              </w:rPr>
              <w:t>Año 3</w:t>
            </w:r>
          </w:p>
        </w:tc>
        <w:tc>
          <w:tcPr>
            <w:tcW w:w="1763" w:type="dxa"/>
            <w:vAlign w:val="center"/>
            <w:hideMark/>
          </w:tcPr>
          <w:p w14:paraId="5A00FA77" w14:textId="77777777" w:rsidR="008E627F" w:rsidRPr="008E627F" w:rsidRDefault="008E627F" w:rsidP="009C637F">
            <w:pPr>
              <w:rPr>
                <w:lang w:val="es-419" w:eastAsia="es-419"/>
              </w:rPr>
            </w:pPr>
            <w:r w:rsidRPr="008E627F">
              <w:rPr>
                <w:lang w:val="es-419" w:eastAsia="es-419"/>
              </w:rPr>
              <w:t>Total 3 años</w:t>
            </w:r>
          </w:p>
        </w:tc>
      </w:tr>
      <w:tr w:rsidR="008E627F" w:rsidRPr="008E627F" w14:paraId="408E4F72" w14:textId="77777777" w:rsidTr="008E627F">
        <w:trPr>
          <w:jc w:val="right"/>
        </w:trPr>
        <w:tc>
          <w:tcPr>
            <w:tcW w:w="3877" w:type="dxa"/>
            <w:vAlign w:val="center"/>
            <w:hideMark/>
          </w:tcPr>
          <w:p w14:paraId="70E66EC5" w14:textId="77777777" w:rsidR="008E627F" w:rsidRPr="008E627F" w:rsidRDefault="008E627F" w:rsidP="009C637F">
            <w:pPr>
              <w:rPr>
                <w:lang w:val="es-419" w:eastAsia="es-419"/>
              </w:rPr>
            </w:pPr>
            <w:r w:rsidRPr="008E627F">
              <w:rPr>
                <w:lang w:val="es-419" w:eastAsia="es-419"/>
              </w:rPr>
              <w:t>Inversión inicial hardware</w:t>
            </w:r>
          </w:p>
        </w:tc>
        <w:tc>
          <w:tcPr>
            <w:tcW w:w="955" w:type="dxa"/>
            <w:vAlign w:val="center"/>
            <w:hideMark/>
          </w:tcPr>
          <w:p w14:paraId="53347F5D" w14:textId="77777777" w:rsidR="008E627F" w:rsidRPr="008E627F" w:rsidRDefault="008E627F" w:rsidP="009C637F">
            <w:pPr>
              <w:rPr>
                <w:lang w:val="es-419" w:eastAsia="es-419"/>
              </w:rPr>
            </w:pPr>
            <w:r w:rsidRPr="008E627F">
              <w:rPr>
                <w:lang w:val="es-419" w:eastAsia="es-419"/>
              </w:rPr>
              <w:t>$442</w:t>
            </w:r>
          </w:p>
        </w:tc>
        <w:tc>
          <w:tcPr>
            <w:tcW w:w="955" w:type="dxa"/>
            <w:vAlign w:val="center"/>
            <w:hideMark/>
          </w:tcPr>
          <w:p w14:paraId="2007001C" w14:textId="77777777" w:rsidR="008E627F" w:rsidRPr="008E627F" w:rsidRDefault="008E627F" w:rsidP="009C637F">
            <w:pPr>
              <w:rPr>
                <w:lang w:val="es-419" w:eastAsia="es-419"/>
              </w:rPr>
            </w:pPr>
            <w:r w:rsidRPr="008E627F">
              <w:rPr>
                <w:lang w:val="es-419" w:eastAsia="es-419"/>
              </w:rPr>
              <w:t>-</w:t>
            </w:r>
          </w:p>
        </w:tc>
        <w:tc>
          <w:tcPr>
            <w:tcW w:w="955" w:type="dxa"/>
            <w:vAlign w:val="center"/>
            <w:hideMark/>
          </w:tcPr>
          <w:p w14:paraId="479BE62C" w14:textId="77777777" w:rsidR="008E627F" w:rsidRPr="008E627F" w:rsidRDefault="008E627F" w:rsidP="009C637F">
            <w:pPr>
              <w:rPr>
                <w:lang w:val="es-419" w:eastAsia="es-419"/>
              </w:rPr>
            </w:pPr>
            <w:r w:rsidRPr="008E627F">
              <w:rPr>
                <w:lang w:val="es-419" w:eastAsia="es-419"/>
              </w:rPr>
              <w:t>-</w:t>
            </w:r>
          </w:p>
        </w:tc>
        <w:tc>
          <w:tcPr>
            <w:tcW w:w="1763" w:type="dxa"/>
            <w:vAlign w:val="center"/>
            <w:hideMark/>
          </w:tcPr>
          <w:p w14:paraId="42DA0212" w14:textId="77777777" w:rsidR="008E627F" w:rsidRPr="008E627F" w:rsidRDefault="008E627F" w:rsidP="009C637F">
            <w:pPr>
              <w:rPr>
                <w:lang w:val="es-419" w:eastAsia="es-419"/>
              </w:rPr>
            </w:pPr>
            <w:r w:rsidRPr="008E627F">
              <w:rPr>
                <w:lang w:val="es-419" w:eastAsia="es-419"/>
              </w:rPr>
              <w:t>$442</w:t>
            </w:r>
          </w:p>
        </w:tc>
      </w:tr>
      <w:tr w:rsidR="008E627F" w:rsidRPr="008E627F" w14:paraId="1C1A8A69" w14:textId="77777777" w:rsidTr="008E627F">
        <w:trPr>
          <w:jc w:val="right"/>
        </w:trPr>
        <w:tc>
          <w:tcPr>
            <w:tcW w:w="3877" w:type="dxa"/>
            <w:vAlign w:val="center"/>
            <w:hideMark/>
          </w:tcPr>
          <w:p w14:paraId="2E8A9943" w14:textId="77777777" w:rsidR="008E627F" w:rsidRPr="008E627F" w:rsidRDefault="008E627F" w:rsidP="009C637F">
            <w:pPr>
              <w:rPr>
                <w:lang w:val="es-419" w:eastAsia="es-419"/>
              </w:rPr>
            </w:pPr>
            <w:r w:rsidRPr="008E627F">
              <w:rPr>
                <w:lang w:val="es-419" w:eastAsia="es-419"/>
              </w:rPr>
              <w:t>Software (dominio + hosting)</w:t>
            </w:r>
          </w:p>
        </w:tc>
        <w:tc>
          <w:tcPr>
            <w:tcW w:w="955" w:type="dxa"/>
            <w:vAlign w:val="center"/>
            <w:hideMark/>
          </w:tcPr>
          <w:p w14:paraId="162678CF" w14:textId="77777777" w:rsidR="008E627F" w:rsidRPr="008E627F" w:rsidRDefault="008E627F" w:rsidP="009C637F">
            <w:pPr>
              <w:rPr>
                <w:lang w:val="es-419" w:eastAsia="es-419"/>
              </w:rPr>
            </w:pPr>
            <w:r w:rsidRPr="008E627F">
              <w:rPr>
                <w:lang w:val="es-419" w:eastAsia="es-419"/>
              </w:rPr>
              <w:t>$1,150</w:t>
            </w:r>
          </w:p>
        </w:tc>
        <w:tc>
          <w:tcPr>
            <w:tcW w:w="955" w:type="dxa"/>
            <w:vAlign w:val="center"/>
            <w:hideMark/>
          </w:tcPr>
          <w:p w14:paraId="5CF54C07" w14:textId="77777777" w:rsidR="008E627F" w:rsidRPr="008E627F" w:rsidRDefault="008E627F" w:rsidP="009C637F">
            <w:pPr>
              <w:rPr>
                <w:lang w:val="es-419" w:eastAsia="es-419"/>
              </w:rPr>
            </w:pPr>
            <w:r w:rsidRPr="008E627F">
              <w:rPr>
                <w:lang w:val="es-419" w:eastAsia="es-419"/>
              </w:rPr>
              <w:t>$1,150</w:t>
            </w:r>
          </w:p>
        </w:tc>
        <w:tc>
          <w:tcPr>
            <w:tcW w:w="955" w:type="dxa"/>
            <w:vAlign w:val="center"/>
            <w:hideMark/>
          </w:tcPr>
          <w:p w14:paraId="4972968A" w14:textId="77777777" w:rsidR="008E627F" w:rsidRPr="008E627F" w:rsidRDefault="008E627F" w:rsidP="009C637F">
            <w:pPr>
              <w:rPr>
                <w:lang w:val="es-419" w:eastAsia="es-419"/>
              </w:rPr>
            </w:pPr>
            <w:r w:rsidRPr="008E627F">
              <w:rPr>
                <w:lang w:val="es-419" w:eastAsia="es-419"/>
              </w:rPr>
              <w:t>$1,150</w:t>
            </w:r>
          </w:p>
        </w:tc>
        <w:tc>
          <w:tcPr>
            <w:tcW w:w="1763" w:type="dxa"/>
            <w:vAlign w:val="center"/>
            <w:hideMark/>
          </w:tcPr>
          <w:p w14:paraId="4C05F87C" w14:textId="77777777" w:rsidR="008E627F" w:rsidRPr="008E627F" w:rsidRDefault="008E627F" w:rsidP="009C637F">
            <w:pPr>
              <w:rPr>
                <w:lang w:val="es-419" w:eastAsia="es-419"/>
              </w:rPr>
            </w:pPr>
            <w:r w:rsidRPr="008E627F">
              <w:rPr>
                <w:lang w:val="es-419" w:eastAsia="es-419"/>
              </w:rPr>
              <w:t>$3,450</w:t>
            </w:r>
          </w:p>
        </w:tc>
      </w:tr>
      <w:tr w:rsidR="008E627F" w:rsidRPr="008E627F" w14:paraId="08C0EBAD" w14:textId="77777777" w:rsidTr="008E627F">
        <w:trPr>
          <w:jc w:val="right"/>
        </w:trPr>
        <w:tc>
          <w:tcPr>
            <w:tcW w:w="3877" w:type="dxa"/>
            <w:vAlign w:val="center"/>
            <w:hideMark/>
          </w:tcPr>
          <w:p w14:paraId="413C9E0F" w14:textId="77777777" w:rsidR="008E627F" w:rsidRPr="008E627F" w:rsidRDefault="008E627F" w:rsidP="009C637F">
            <w:pPr>
              <w:rPr>
                <w:lang w:val="es-419" w:eastAsia="es-419"/>
              </w:rPr>
            </w:pPr>
            <w:r w:rsidRPr="008E627F">
              <w:rPr>
                <w:lang w:val="es-419" w:eastAsia="es-419"/>
              </w:rPr>
              <w:t>Electricidad</w:t>
            </w:r>
          </w:p>
        </w:tc>
        <w:tc>
          <w:tcPr>
            <w:tcW w:w="955" w:type="dxa"/>
            <w:vAlign w:val="center"/>
            <w:hideMark/>
          </w:tcPr>
          <w:p w14:paraId="4D887CF7" w14:textId="77777777" w:rsidR="008E627F" w:rsidRPr="008E627F" w:rsidRDefault="008E627F" w:rsidP="009C637F">
            <w:pPr>
              <w:rPr>
                <w:lang w:val="es-419" w:eastAsia="es-419"/>
              </w:rPr>
            </w:pPr>
            <w:r w:rsidRPr="008E627F">
              <w:rPr>
                <w:lang w:val="es-419" w:eastAsia="es-419"/>
              </w:rPr>
              <w:t>$87</w:t>
            </w:r>
          </w:p>
        </w:tc>
        <w:tc>
          <w:tcPr>
            <w:tcW w:w="955" w:type="dxa"/>
            <w:vAlign w:val="center"/>
            <w:hideMark/>
          </w:tcPr>
          <w:p w14:paraId="082EEF91" w14:textId="77777777" w:rsidR="008E627F" w:rsidRPr="008E627F" w:rsidRDefault="008E627F" w:rsidP="009C637F">
            <w:pPr>
              <w:rPr>
                <w:lang w:val="es-419" w:eastAsia="es-419"/>
              </w:rPr>
            </w:pPr>
            <w:r w:rsidRPr="008E627F">
              <w:rPr>
                <w:lang w:val="es-419" w:eastAsia="es-419"/>
              </w:rPr>
              <w:t>$87</w:t>
            </w:r>
          </w:p>
        </w:tc>
        <w:tc>
          <w:tcPr>
            <w:tcW w:w="955" w:type="dxa"/>
            <w:vAlign w:val="center"/>
            <w:hideMark/>
          </w:tcPr>
          <w:p w14:paraId="0BA94D5E" w14:textId="77777777" w:rsidR="008E627F" w:rsidRPr="008E627F" w:rsidRDefault="008E627F" w:rsidP="009C637F">
            <w:pPr>
              <w:rPr>
                <w:lang w:val="es-419" w:eastAsia="es-419"/>
              </w:rPr>
            </w:pPr>
            <w:r w:rsidRPr="008E627F">
              <w:rPr>
                <w:lang w:val="es-419" w:eastAsia="es-419"/>
              </w:rPr>
              <w:t>$87</w:t>
            </w:r>
          </w:p>
        </w:tc>
        <w:tc>
          <w:tcPr>
            <w:tcW w:w="1763" w:type="dxa"/>
            <w:vAlign w:val="center"/>
            <w:hideMark/>
          </w:tcPr>
          <w:p w14:paraId="7909D1C2" w14:textId="77777777" w:rsidR="008E627F" w:rsidRPr="008E627F" w:rsidRDefault="008E627F" w:rsidP="009C637F">
            <w:pPr>
              <w:rPr>
                <w:lang w:val="es-419" w:eastAsia="es-419"/>
              </w:rPr>
            </w:pPr>
            <w:r w:rsidRPr="008E627F">
              <w:rPr>
                <w:lang w:val="es-419" w:eastAsia="es-419"/>
              </w:rPr>
              <w:t>$261</w:t>
            </w:r>
          </w:p>
        </w:tc>
      </w:tr>
      <w:tr w:rsidR="008E627F" w:rsidRPr="008E627F" w14:paraId="7BC39766" w14:textId="77777777" w:rsidTr="008E627F">
        <w:trPr>
          <w:jc w:val="right"/>
        </w:trPr>
        <w:tc>
          <w:tcPr>
            <w:tcW w:w="3877" w:type="dxa"/>
            <w:vAlign w:val="center"/>
            <w:hideMark/>
          </w:tcPr>
          <w:p w14:paraId="6C1E0A69" w14:textId="77777777" w:rsidR="008E627F" w:rsidRPr="008E627F" w:rsidRDefault="008E627F" w:rsidP="009C637F">
            <w:pPr>
              <w:rPr>
                <w:lang w:val="es-419" w:eastAsia="es-419"/>
              </w:rPr>
            </w:pPr>
            <w:r w:rsidRPr="008E627F">
              <w:rPr>
                <w:lang w:val="es-419" w:eastAsia="es-419"/>
              </w:rPr>
              <w:t>Batería CR2032</w:t>
            </w:r>
          </w:p>
        </w:tc>
        <w:tc>
          <w:tcPr>
            <w:tcW w:w="955" w:type="dxa"/>
            <w:vAlign w:val="center"/>
            <w:hideMark/>
          </w:tcPr>
          <w:p w14:paraId="578251AF" w14:textId="77777777" w:rsidR="008E627F" w:rsidRPr="008E627F" w:rsidRDefault="008E627F" w:rsidP="009C637F">
            <w:pPr>
              <w:rPr>
                <w:lang w:val="es-419" w:eastAsia="es-419"/>
              </w:rPr>
            </w:pPr>
            <w:r w:rsidRPr="008E627F">
              <w:rPr>
                <w:lang w:val="es-419" w:eastAsia="es-419"/>
              </w:rPr>
              <w:t>-</w:t>
            </w:r>
          </w:p>
        </w:tc>
        <w:tc>
          <w:tcPr>
            <w:tcW w:w="955" w:type="dxa"/>
            <w:vAlign w:val="center"/>
            <w:hideMark/>
          </w:tcPr>
          <w:p w14:paraId="3D848403" w14:textId="77777777" w:rsidR="008E627F" w:rsidRPr="008E627F" w:rsidRDefault="008E627F" w:rsidP="009C637F">
            <w:pPr>
              <w:rPr>
                <w:lang w:val="es-419" w:eastAsia="es-419"/>
              </w:rPr>
            </w:pPr>
            <w:r w:rsidRPr="008E627F">
              <w:rPr>
                <w:lang w:val="es-419" w:eastAsia="es-419"/>
              </w:rPr>
              <w:t>-</w:t>
            </w:r>
          </w:p>
        </w:tc>
        <w:tc>
          <w:tcPr>
            <w:tcW w:w="955" w:type="dxa"/>
            <w:vAlign w:val="center"/>
            <w:hideMark/>
          </w:tcPr>
          <w:p w14:paraId="1FC92DF9" w14:textId="77777777" w:rsidR="008E627F" w:rsidRPr="008E627F" w:rsidRDefault="008E627F" w:rsidP="009C637F">
            <w:pPr>
              <w:rPr>
                <w:lang w:val="es-419" w:eastAsia="es-419"/>
              </w:rPr>
            </w:pPr>
            <w:r w:rsidRPr="008E627F">
              <w:rPr>
                <w:lang w:val="es-419" w:eastAsia="es-419"/>
              </w:rPr>
              <w:t>$10</w:t>
            </w:r>
          </w:p>
        </w:tc>
        <w:tc>
          <w:tcPr>
            <w:tcW w:w="1763" w:type="dxa"/>
            <w:vAlign w:val="center"/>
            <w:hideMark/>
          </w:tcPr>
          <w:p w14:paraId="03F57CDB" w14:textId="77777777" w:rsidR="008E627F" w:rsidRPr="008E627F" w:rsidRDefault="008E627F" w:rsidP="009C637F">
            <w:pPr>
              <w:rPr>
                <w:lang w:val="es-419" w:eastAsia="es-419"/>
              </w:rPr>
            </w:pPr>
            <w:r w:rsidRPr="008E627F">
              <w:rPr>
                <w:lang w:val="es-419" w:eastAsia="es-419"/>
              </w:rPr>
              <w:t>$10</w:t>
            </w:r>
          </w:p>
        </w:tc>
      </w:tr>
      <w:tr w:rsidR="008E627F" w:rsidRPr="008E627F" w14:paraId="11F526A0" w14:textId="77777777" w:rsidTr="008E627F">
        <w:trPr>
          <w:jc w:val="right"/>
        </w:trPr>
        <w:tc>
          <w:tcPr>
            <w:tcW w:w="3877" w:type="dxa"/>
            <w:vAlign w:val="center"/>
            <w:hideMark/>
          </w:tcPr>
          <w:p w14:paraId="19942CF4" w14:textId="77777777" w:rsidR="008E627F" w:rsidRPr="008E627F" w:rsidRDefault="008E627F" w:rsidP="009C637F">
            <w:pPr>
              <w:rPr>
                <w:lang w:val="es-419" w:eastAsia="es-419"/>
              </w:rPr>
            </w:pPr>
            <w:r w:rsidRPr="008E627F">
              <w:rPr>
                <w:lang w:val="es-419" w:eastAsia="es-419"/>
              </w:rPr>
              <w:t>TOTAL (MXN)</w:t>
            </w:r>
          </w:p>
        </w:tc>
        <w:tc>
          <w:tcPr>
            <w:tcW w:w="955" w:type="dxa"/>
            <w:vAlign w:val="center"/>
            <w:hideMark/>
          </w:tcPr>
          <w:p w14:paraId="648D3AB8" w14:textId="77777777" w:rsidR="008E627F" w:rsidRPr="008E627F" w:rsidRDefault="008E627F" w:rsidP="009C637F">
            <w:pPr>
              <w:rPr>
                <w:lang w:val="es-419" w:eastAsia="es-419"/>
              </w:rPr>
            </w:pPr>
            <w:r w:rsidRPr="008E627F">
              <w:rPr>
                <w:lang w:val="es-419" w:eastAsia="es-419"/>
              </w:rPr>
              <w:t>$1,679</w:t>
            </w:r>
          </w:p>
        </w:tc>
        <w:tc>
          <w:tcPr>
            <w:tcW w:w="955" w:type="dxa"/>
            <w:vAlign w:val="center"/>
            <w:hideMark/>
          </w:tcPr>
          <w:p w14:paraId="191299E2" w14:textId="77777777" w:rsidR="008E627F" w:rsidRPr="008E627F" w:rsidRDefault="008E627F" w:rsidP="009C637F">
            <w:pPr>
              <w:rPr>
                <w:lang w:val="es-419" w:eastAsia="es-419"/>
              </w:rPr>
            </w:pPr>
            <w:r w:rsidRPr="008E627F">
              <w:rPr>
                <w:lang w:val="es-419" w:eastAsia="es-419"/>
              </w:rPr>
              <w:t>$1,237</w:t>
            </w:r>
          </w:p>
        </w:tc>
        <w:tc>
          <w:tcPr>
            <w:tcW w:w="955" w:type="dxa"/>
            <w:vAlign w:val="center"/>
            <w:hideMark/>
          </w:tcPr>
          <w:p w14:paraId="79A6424C" w14:textId="77777777" w:rsidR="008E627F" w:rsidRPr="008E627F" w:rsidRDefault="008E627F" w:rsidP="009C637F">
            <w:pPr>
              <w:rPr>
                <w:lang w:val="es-419" w:eastAsia="es-419"/>
              </w:rPr>
            </w:pPr>
            <w:r w:rsidRPr="008E627F">
              <w:rPr>
                <w:lang w:val="es-419" w:eastAsia="es-419"/>
              </w:rPr>
              <w:t>$1,247</w:t>
            </w:r>
          </w:p>
        </w:tc>
        <w:tc>
          <w:tcPr>
            <w:tcW w:w="1763" w:type="dxa"/>
            <w:vAlign w:val="center"/>
            <w:hideMark/>
          </w:tcPr>
          <w:p w14:paraId="7A4A5D95" w14:textId="77777777" w:rsidR="008E627F" w:rsidRPr="008E627F" w:rsidRDefault="008E627F" w:rsidP="009C637F">
            <w:pPr>
              <w:rPr>
                <w:lang w:val="es-419" w:eastAsia="es-419"/>
              </w:rPr>
            </w:pPr>
            <w:r w:rsidRPr="008E627F">
              <w:rPr>
                <w:lang w:val="es-419" w:eastAsia="es-419"/>
              </w:rPr>
              <w:t>$4,163</w:t>
            </w:r>
          </w:p>
        </w:tc>
      </w:tr>
    </w:tbl>
    <w:p w14:paraId="56DEC40C" w14:textId="77777777" w:rsidR="00A65C94" w:rsidRDefault="00A65C94" w:rsidP="009C637F">
      <w:pPr>
        <w:pStyle w:val="Estilo4"/>
        <w:outlineLvl w:val="9"/>
        <w:rPr>
          <w:lang w:val="es-419"/>
        </w:rPr>
      </w:pPr>
      <w:r>
        <w:rPr>
          <w:rStyle w:val="Textoennegrita"/>
        </w:rPr>
        <w:t>Costo promedio anual (3 años):</w:t>
      </w:r>
      <w:r>
        <w:t xml:space="preserve"> $1,388 MXN ($79 USD)</w:t>
      </w:r>
    </w:p>
    <w:p w14:paraId="3B13EA3C" w14:textId="77777777" w:rsidR="00A65C94" w:rsidRDefault="00A65C94" w:rsidP="009C637F">
      <w:pPr>
        <w:pStyle w:val="Estilo4"/>
        <w:outlineLvl w:val="9"/>
      </w:pPr>
      <w:r>
        <w:rPr>
          <w:rStyle w:val="Textoennegrita"/>
        </w:rPr>
        <w:t>Costo mensual equivalente:</w:t>
      </w:r>
      <w:r>
        <w:t xml:space="preserve"> $116 MXN ($6.60 USD)</w:t>
      </w:r>
    </w:p>
    <w:p w14:paraId="773598DD" w14:textId="77777777" w:rsidR="00A65C94" w:rsidRPr="00A65C94" w:rsidRDefault="00A65C94" w:rsidP="009C637F">
      <w:pPr>
        <w:pStyle w:val="Estilo4"/>
        <w:spacing w:before="60" w:after="60"/>
        <w:outlineLvl w:val="9"/>
        <w:rPr>
          <w:lang w:val="es-419" w:eastAsia="es-419"/>
        </w:rPr>
      </w:pPr>
      <w:r w:rsidRPr="00A65C94">
        <w:rPr>
          <w:lang w:val="es-419" w:eastAsia="es-419"/>
        </w:rPr>
        <w:t>COMPARACIÓN CON ALTERNATIVAS</w:t>
      </w:r>
    </w:p>
    <w:p w14:paraId="5E365417" w14:textId="77777777" w:rsidR="00A65C94" w:rsidRPr="00A65C94" w:rsidRDefault="00A65C94" w:rsidP="009C637F">
      <w:pPr>
        <w:pStyle w:val="Estilo4"/>
        <w:spacing w:before="60" w:after="60"/>
        <w:outlineLvl w:val="9"/>
        <w:rPr>
          <w:lang w:val="es-419" w:eastAsia="es-419"/>
        </w:rPr>
      </w:pPr>
      <w:r w:rsidRPr="00A65C94">
        <w:rPr>
          <w:lang w:val="es-419" w:eastAsia="es-419"/>
        </w:rPr>
        <w:t>Opción 1: Termómetro digital standalone (sin registro)</w:t>
      </w:r>
    </w:p>
    <w:p w14:paraId="6544CF4B" w14:textId="77777777" w:rsidR="00A65C94" w:rsidRPr="00A65C94" w:rsidRDefault="00A65C94" w:rsidP="009C637F">
      <w:pPr>
        <w:pStyle w:val="Estilo4"/>
        <w:spacing w:before="60" w:after="60"/>
        <w:outlineLvl w:val="9"/>
        <w:rPr>
          <w:lang w:val="es-419" w:eastAsia="es-419"/>
        </w:rPr>
      </w:pPr>
      <w:r w:rsidRPr="00A65C94">
        <w:rPr>
          <w:lang w:val="es-419" w:eastAsia="es-419"/>
        </w:rPr>
        <w:t>Costo: $300-800 MXN ($15-45 USD)</w:t>
      </w:r>
    </w:p>
    <w:p w14:paraId="1BD16164" w14:textId="77777777" w:rsidR="00A65C94" w:rsidRPr="00A65C94" w:rsidRDefault="00A65C94" w:rsidP="009C637F">
      <w:pPr>
        <w:pStyle w:val="Estilo4"/>
        <w:spacing w:before="60" w:after="60"/>
        <w:outlineLvl w:val="9"/>
        <w:rPr>
          <w:lang w:val="es-419" w:eastAsia="es-419"/>
        </w:rPr>
      </w:pPr>
      <w:r w:rsidRPr="00A65C94">
        <w:rPr>
          <w:lang w:val="es-419" w:eastAsia="es-419"/>
        </w:rPr>
        <w:t>Limitaciones: Sin registro histórico, sin alertas, sin gráficas</w:t>
      </w:r>
    </w:p>
    <w:p w14:paraId="4A91F772" w14:textId="77777777" w:rsidR="00A65C94" w:rsidRPr="00A65C94" w:rsidRDefault="00A65C94" w:rsidP="009C637F">
      <w:pPr>
        <w:pStyle w:val="Estilo4"/>
        <w:spacing w:before="60" w:after="60"/>
        <w:outlineLvl w:val="9"/>
        <w:rPr>
          <w:lang w:val="es-419" w:eastAsia="es-419"/>
        </w:rPr>
      </w:pPr>
      <w:r w:rsidRPr="00A65C94">
        <w:rPr>
          <w:lang w:val="es-419" w:eastAsia="es-419"/>
        </w:rPr>
        <w:t>Opción 2: Datalogger comercial básico</w:t>
      </w:r>
    </w:p>
    <w:p w14:paraId="5CCE9A24" w14:textId="77777777" w:rsidR="00A65C94" w:rsidRPr="00A65C94" w:rsidRDefault="00A65C94" w:rsidP="009C637F">
      <w:pPr>
        <w:pStyle w:val="Estilo4"/>
        <w:spacing w:before="60" w:after="60"/>
        <w:outlineLvl w:val="9"/>
        <w:rPr>
          <w:lang w:val="es-419" w:eastAsia="es-419"/>
        </w:rPr>
      </w:pPr>
      <w:r w:rsidRPr="00A65C94">
        <w:rPr>
          <w:lang w:val="es-419" w:eastAsia="es-419"/>
        </w:rPr>
        <w:t>Costo inicial: $3,500-8,000 MXN ($200-450 USD)</w:t>
      </w:r>
    </w:p>
    <w:p w14:paraId="7CFC4D16" w14:textId="77777777" w:rsidR="00A65C94" w:rsidRPr="00A65C94" w:rsidRDefault="00A65C94" w:rsidP="009C637F">
      <w:pPr>
        <w:pStyle w:val="Estilo4"/>
        <w:spacing w:before="60" w:after="60"/>
        <w:outlineLvl w:val="9"/>
        <w:rPr>
          <w:lang w:val="es-419" w:eastAsia="es-419"/>
        </w:rPr>
      </w:pPr>
      <w:r w:rsidRPr="00A65C94">
        <w:rPr>
          <w:lang w:val="es-419" w:eastAsia="es-419"/>
        </w:rPr>
        <w:t>Software: $1,000-2,000 MXN ($60-120 USD)</w:t>
      </w:r>
    </w:p>
    <w:p w14:paraId="7626486A" w14:textId="77777777" w:rsidR="00A65C94" w:rsidRPr="00A65C94" w:rsidRDefault="00A65C94" w:rsidP="009C637F">
      <w:pPr>
        <w:pStyle w:val="Estilo4"/>
        <w:spacing w:before="60" w:after="60"/>
        <w:outlineLvl w:val="9"/>
        <w:rPr>
          <w:lang w:val="es-419" w:eastAsia="es-419"/>
        </w:rPr>
      </w:pPr>
      <w:r w:rsidRPr="00A65C94">
        <w:rPr>
          <w:lang w:val="es-419" w:eastAsia="es-419"/>
        </w:rPr>
        <w:t>Sin conectividad WiFi en muchos modelos</w:t>
      </w:r>
    </w:p>
    <w:p w14:paraId="35B4FB6D" w14:textId="77777777" w:rsidR="00A65C94" w:rsidRPr="00A65C94" w:rsidRDefault="00A65C94" w:rsidP="009C637F">
      <w:pPr>
        <w:pStyle w:val="Estilo4"/>
        <w:spacing w:before="60" w:after="60"/>
        <w:outlineLvl w:val="9"/>
        <w:rPr>
          <w:lang w:val="es-419" w:eastAsia="es-419"/>
        </w:rPr>
      </w:pPr>
      <w:r w:rsidRPr="00A65C94">
        <w:rPr>
          <w:lang w:val="es-419" w:eastAsia="es-419"/>
        </w:rPr>
        <w:t>Opción 3: Sistema IoT comercial (Blynk PRO)</w:t>
      </w:r>
    </w:p>
    <w:p w14:paraId="7B1E543E" w14:textId="77777777" w:rsidR="00A65C94" w:rsidRPr="00A65C94" w:rsidRDefault="00A65C94" w:rsidP="009C637F">
      <w:pPr>
        <w:pStyle w:val="Estilo4"/>
        <w:spacing w:before="60" w:after="60"/>
        <w:outlineLvl w:val="9"/>
        <w:rPr>
          <w:lang w:val="es-419" w:eastAsia="es-419"/>
        </w:rPr>
      </w:pPr>
      <w:r w:rsidRPr="00A65C94">
        <w:rPr>
          <w:lang w:val="es-419" w:eastAsia="es-419"/>
        </w:rPr>
        <w:t>Hardware: $442 MXN ($25 USD)</w:t>
      </w:r>
    </w:p>
    <w:p w14:paraId="5592D1F2" w14:textId="77777777" w:rsidR="00A65C94" w:rsidRPr="00A65C94" w:rsidRDefault="00A65C94" w:rsidP="009C637F">
      <w:pPr>
        <w:pStyle w:val="Estilo4"/>
        <w:spacing w:before="60" w:after="60"/>
        <w:outlineLvl w:val="9"/>
        <w:rPr>
          <w:lang w:val="es-419" w:eastAsia="es-419"/>
        </w:rPr>
      </w:pPr>
      <w:r w:rsidRPr="00A65C94">
        <w:rPr>
          <w:lang w:val="es-419" w:eastAsia="es-419"/>
        </w:rPr>
        <w:t>Suscripción: $900 MXN/año ($50/año)</w:t>
      </w:r>
    </w:p>
    <w:p w14:paraId="7C8D21D4" w14:textId="77777777" w:rsidR="00A65C94" w:rsidRPr="00A65C94" w:rsidRDefault="00A65C94" w:rsidP="009C637F">
      <w:pPr>
        <w:pStyle w:val="Estilo4"/>
        <w:spacing w:before="60" w:after="60"/>
        <w:outlineLvl w:val="9"/>
        <w:rPr>
          <w:lang w:val="es-419" w:eastAsia="es-419"/>
        </w:rPr>
      </w:pPr>
      <w:r w:rsidRPr="00A65C94">
        <w:rPr>
          <w:lang w:val="es-419" w:eastAsia="es-419"/>
        </w:rPr>
        <w:t>Total 3 años: $3,142 MXN ($175 USD)</w:t>
      </w:r>
    </w:p>
    <w:p w14:paraId="0C17A95A" w14:textId="5A60037B" w:rsidR="00FE5B0C" w:rsidRDefault="00FE5B0C" w:rsidP="009C637F">
      <w:pPr>
        <w:pStyle w:val="Estilo4"/>
        <w:outlineLvl w:val="9"/>
        <w:rPr>
          <w:lang w:val="es-419"/>
        </w:rPr>
      </w:pPr>
      <w:r>
        <w:rPr>
          <w:lang w:val="es-419"/>
        </w:rPr>
        <w:br w:type="page"/>
      </w:r>
    </w:p>
    <w:p w14:paraId="62A27B14" w14:textId="19DF0D29" w:rsidR="00682758" w:rsidRPr="00A65C94" w:rsidRDefault="00A65C94" w:rsidP="009C637F">
      <w:pPr>
        <w:pStyle w:val="Estilo4"/>
        <w:outlineLvl w:val="9"/>
        <w:rPr>
          <w:b/>
          <w:bCs/>
        </w:rPr>
      </w:pPr>
      <w:r w:rsidRPr="00A65C94">
        <w:rPr>
          <w:b/>
          <w:bCs/>
        </w:rPr>
        <w:t>Comparación de TCO 3 años:</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528"/>
        <w:gridCol w:w="3033"/>
        <w:gridCol w:w="2944"/>
      </w:tblGrid>
      <w:tr w:rsidR="00A65C94" w:rsidRPr="00A65C94" w14:paraId="72ED7CD6" w14:textId="77777777" w:rsidTr="00A65C94">
        <w:trPr>
          <w:tblHeader/>
          <w:jc w:val="right"/>
        </w:trPr>
        <w:tc>
          <w:tcPr>
            <w:tcW w:w="2229" w:type="dxa"/>
            <w:vAlign w:val="center"/>
            <w:hideMark/>
          </w:tcPr>
          <w:p w14:paraId="584E948E" w14:textId="77777777" w:rsidR="00A65C94" w:rsidRPr="00A65C94" w:rsidRDefault="00A65C94" w:rsidP="009C637F">
            <w:pPr>
              <w:widowControl/>
              <w:autoSpaceDE/>
              <w:autoSpaceDN/>
              <w:spacing w:after="0" w:line="240" w:lineRule="auto"/>
              <w:jc w:val="center"/>
              <w:rPr>
                <w:b/>
                <w:bCs/>
                <w:szCs w:val="24"/>
                <w:lang w:val="es-419" w:eastAsia="es-419"/>
              </w:rPr>
            </w:pPr>
            <w:r w:rsidRPr="00A65C94">
              <w:rPr>
                <w:b/>
                <w:bCs/>
                <w:szCs w:val="24"/>
                <w:lang w:val="es-419" w:eastAsia="es-419"/>
              </w:rPr>
              <w:t>Sistema</w:t>
            </w:r>
          </w:p>
        </w:tc>
        <w:tc>
          <w:tcPr>
            <w:tcW w:w="2674" w:type="dxa"/>
            <w:vAlign w:val="center"/>
            <w:hideMark/>
          </w:tcPr>
          <w:p w14:paraId="59A5DE75" w14:textId="77777777" w:rsidR="00A65C94" w:rsidRPr="00A65C94" w:rsidRDefault="00A65C94" w:rsidP="009C637F">
            <w:pPr>
              <w:widowControl/>
              <w:autoSpaceDE/>
              <w:autoSpaceDN/>
              <w:spacing w:after="0" w:line="240" w:lineRule="auto"/>
              <w:jc w:val="center"/>
              <w:rPr>
                <w:b/>
                <w:bCs/>
                <w:szCs w:val="24"/>
                <w:lang w:val="es-419" w:eastAsia="es-419"/>
              </w:rPr>
            </w:pPr>
            <w:r w:rsidRPr="00A65C94">
              <w:rPr>
                <w:b/>
                <w:bCs/>
                <w:szCs w:val="24"/>
                <w:lang w:val="es-419" w:eastAsia="es-419"/>
              </w:rPr>
              <w:t>Costo total 3 años (MXN)</w:t>
            </w:r>
          </w:p>
        </w:tc>
        <w:tc>
          <w:tcPr>
            <w:tcW w:w="2595" w:type="dxa"/>
            <w:vAlign w:val="center"/>
            <w:hideMark/>
          </w:tcPr>
          <w:p w14:paraId="4B540FC3" w14:textId="77777777" w:rsidR="00A65C94" w:rsidRPr="00A65C94" w:rsidRDefault="00A65C94" w:rsidP="009C637F">
            <w:pPr>
              <w:widowControl/>
              <w:autoSpaceDE/>
              <w:autoSpaceDN/>
              <w:spacing w:after="0" w:line="240" w:lineRule="auto"/>
              <w:jc w:val="center"/>
              <w:rPr>
                <w:b/>
                <w:bCs/>
                <w:szCs w:val="24"/>
                <w:lang w:val="es-419" w:eastAsia="es-419"/>
              </w:rPr>
            </w:pPr>
            <w:r w:rsidRPr="00A65C94">
              <w:rPr>
                <w:b/>
                <w:bCs/>
                <w:szCs w:val="24"/>
                <w:lang w:val="es-419" w:eastAsia="es-419"/>
              </w:rPr>
              <w:t>Costo total 3 años (USD)</w:t>
            </w:r>
          </w:p>
        </w:tc>
      </w:tr>
      <w:tr w:rsidR="00A65C94" w:rsidRPr="00A65C94" w14:paraId="53A42E36" w14:textId="77777777" w:rsidTr="00A65C94">
        <w:trPr>
          <w:jc w:val="right"/>
        </w:trPr>
        <w:tc>
          <w:tcPr>
            <w:tcW w:w="2229" w:type="dxa"/>
            <w:vAlign w:val="center"/>
            <w:hideMark/>
          </w:tcPr>
          <w:p w14:paraId="1BDB0525" w14:textId="77777777" w:rsidR="00A65C94" w:rsidRPr="00A65C94" w:rsidRDefault="00A65C94" w:rsidP="009C637F">
            <w:pPr>
              <w:widowControl/>
              <w:autoSpaceDE/>
              <w:autoSpaceDN/>
              <w:spacing w:after="0" w:line="240" w:lineRule="auto"/>
              <w:jc w:val="left"/>
              <w:rPr>
                <w:szCs w:val="24"/>
                <w:lang w:val="es-419" w:eastAsia="es-419"/>
              </w:rPr>
            </w:pPr>
            <w:r w:rsidRPr="00A65C94">
              <w:rPr>
                <w:b/>
                <w:bCs/>
                <w:szCs w:val="24"/>
                <w:lang w:val="es-419" w:eastAsia="es-419"/>
              </w:rPr>
              <w:t>Sistema desarrollado</w:t>
            </w:r>
          </w:p>
        </w:tc>
        <w:tc>
          <w:tcPr>
            <w:tcW w:w="2674" w:type="dxa"/>
            <w:vAlign w:val="center"/>
            <w:hideMark/>
          </w:tcPr>
          <w:p w14:paraId="3C612965" w14:textId="77777777" w:rsidR="00A65C94" w:rsidRPr="00A65C94" w:rsidRDefault="00A65C94" w:rsidP="009C637F">
            <w:pPr>
              <w:widowControl/>
              <w:autoSpaceDE/>
              <w:autoSpaceDN/>
              <w:spacing w:after="0" w:line="240" w:lineRule="auto"/>
              <w:jc w:val="left"/>
              <w:rPr>
                <w:szCs w:val="24"/>
                <w:lang w:val="es-419" w:eastAsia="es-419"/>
              </w:rPr>
            </w:pPr>
            <w:r w:rsidRPr="00A65C94">
              <w:rPr>
                <w:b/>
                <w:bCs/>
                <w:szCs w:val="24"/>
                <w:lang w:val="es-419" w:eastAsia="es-419"/>
              </w:rPr>
              <w:t>$4,163</w:t>
            </w:r>
          </w:p>
        </w:tc>
        <w:tc>
          <w:tcPr>
            <w:tcW w:w="2595" w:type="dxa"/>
            <w:vAlign w:val="center"/>
            <w:hideMark/>
          </w:tcPr>
          <w:p w14:paraId="767DD012" w14:textId="77777777" w:rsidR="00A65C94" w:rsidRPr="00A65C94" w:rsidRDefault="00A65C94" w:rsidP="009C637F">
            <w:pPr>
              <w:widowControl/>
              <w:autoSpaceDE/>
              <w:autoSpaceDN/>
              <w:spacing w:after="0" w:line="240" w:lineRule="auto"/>
              <w:jc w:val="left"/>
              <w:rPr>
                <w:szCs w:val="24"/>
                <w:lang w:val="es-419" w:eastAsia="es-419"/>
              </w:rPr>
            </w:pPr>
            <w:r w:rsidRPr="00A65C94">
              <w:rPr>
                <w:b/>
                <w:bCs/>
                <w:szCs w:val="24"/>
                <w:lang w:val="es-419" w:eastAsia="es-419"/>
              </w:rPr>
              <w:t>$236</w:t>
            </w:r>
          </w:p>
        </w:tc>
      </w:tr>
      <w:tr w:rsidR="00A65C94" w:rsidRPr="00A65C94" w14:paraId="722F0AE9" w14:textId="77777777" w:rsidTr="00A65C94">
        <w:trPr>
          <w:jc w:val="right"/>
        </w:trPr>
        <w:tc>
          <w:tcPr>
            <w:tcW w:w="2229" w:type="dxa"/>
            <w:vAlign w:val="center"/>
            <w:hideMark/>
          </w:tcPr>
          <w:p w14:paraId="5C8DA834"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Termómetro simple</w:t>
            </w:r>
          </w:p>
        </w:tc>
        <w:tc>
          <w:tcPr>
            <w:tcW w:w="2674" w:type="dxa"/>
            <w:vAlign w:val="center"/>
            <w:hideMark/>
          </w:tcPr>
          <w:p w14:paraId="417AC3E2"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$500 (sin funcionalidad)</w:t>
            </w:r>
          </w:p>
        </w:tc>
        <w:tc>
          <w:tcPr>
            <w:tcW w:w="2595" w:type="dxa"/>
            <w:vAlign w:val="center"/>
            <w:hideMark/>
          </w:tcPr>
          <w:p w14:paraId="1DB98BA5"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$28</w:t>
            </w:r>
          </w:p>
        </w:tc>
      </w:tr>
      <w:tr w:rsidR="00A65C94" w:rsidRPr="00A65C94" w14:paraId="7C9F301F" w14:textId="77777777" w:rsidTr="00A65C94">
        <w:trPr>
          <w:jc w:val="right"/>
        </w:trPr>
        <w:tc>
          <w:tcPr>
            <w:tcW w:w="2229" w:type="dxa"/>
            <w:vAlign w:val="center"/>
            <w:hideMark/>
          </w:tcPr>
          <w:p w14:paraId="11C281E9"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Datalogger comercial</w:t>
            </w:r>
          </w:p>
        </w:tc>
        <w:tc>
          <w:tcPr>
            <w:tcW w:w="2674" w:type="dxa"/>
            <w:vAlign w:val="center"/>
            <w:hideMark/>
          </w:tcPr>
          <w:p w14:paraId="6DFE8575"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$5,500+</w:t>
            </w:r>
          </w:p>
        </w:tc>
        <w:tc>
          <w:tcPr>
            <w:tcW w:w="2595" w:type="dxa"/>
            <w:vAlign w:val="center"/>
            <w:hideMark/>
          </w:tcPr>
          <w:p w14:paraId="5852D416"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$310+</w:t>
            </w:r>
          </w:p>
        </w:tc>
      </w:tr>
      <w:tr w:rsidR="00A65C94" w:rsidRPr="00A65C94" w14:paraId="0E8DBE60" w14:textId="77777777" w:rsidTr="00A65C94">
        <w:trPr>
          <w:jc w:val="right"/>
        </w:trPr>
        <w:tc>
          <w:tcPr>
            <w:tcW w:w="2229" w:type="dxa"/>
            <w:vAlign w:val="center"/>
            <w:hideMark/>
          </w:tcPr>
          <w:p w14:paraId="02061731"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Blynk PRO</w:t>
            </w:r>
          </w:p>
        </w:tc>
        <w:tc>
          <w:tcPr>
            <w:tcW w:w="2674" w:type="dxa"/>
            <w:vAlign w:val="center"/>
            <w:hideMark/>
          </w:tcPr>
          <w:p w14:paraId="3EB46514"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$3,142</w:t>
            </w:r>
          </w:p>
        </w:tc>
        <w:tc>
          <w:tcPr>
            <w:tcW w:w="2595" w:type="dxa"/>
            <w:vAlign w:val="center"/>
            <w:hideMark/>
          </w:tcPr>
          <w:p w14:paraId="2996858A"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$175</w:t>
            </w:r>
          </w:p>
        </w:tc>
      </w:tr>
      <w:tr w:rsidR="00A65C94" w:rsidRPr="00A65C94" w14:paraId="5709B8BB" w14:textId="77777777" w:rsidTr="00A65C94">
        <w:trPr>
          <w:jc w:val="right"/>
        </w:trPr>
        <w:tc>
          <w:tcPr>
            <w:tcW w:w="2229" w:type="dxa"/>
            <w:vAlign w:val="center"/>
            <w:hideMark/>
          </w:tcPr>
          <w:p w14:paraId="6ECD2809"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ThingSpeak (gratis)</w:t>
            </w:r>
          </w:p>
        </w:tc>
        <w:tc>
          <w:tcPr>
            <w:tcW w:w="2674" w:type="dxa"/>
            <w:vAlign w:val="center"/>
            <w:hideMark/>
          </w:tcPr>
          <w:p w14:paraId="4F85E631"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$442 (solo hardware)</w:t>
            </w:r>
          </w:p>
        </w:tc>
        <w:tc>
          <w:tcPr>
            <w:tcW w:w="2595" w:type="dxa"/>
            <w:vAlign w:val="center"/>
            <w:hideMark/>
          </w:tcPr>
          <w:p w14:paraId="5EDCC8A1"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$25</w:t>
            </w:r>
          </w:p>
        </w:tc>
      </w:tr>
      <w:tr w:rsidR="00A65C94" w:rsidRPr="00A65C94" w14:paraId="21DD2C9C" w14:textId="77777777" w:rsidTr="00A65C94">
        <w:trPr>
          <w:jc w:val="right"/>
        </w:trPr>
        <w:tc>
          <w:tcPr>
            <w:tcW w:w="2229" w:type="dxa"/>
            <w:vAlign w:val="center"/>
            <w:hideMark/>
          </w:tcPr>
          <w:p w14:paraId="2B00BB85"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Adafruit IO (gratis)</w:t>
            </w:r>
          </w:p>
        </w:tc>
        <w:tc>
          <w:tcPr>
            <w:tcW w:w="2674" w:type="dxa"/>
            <w:vAlign w:val="center"/>
            <w:hideMark/>
          </w:tcPr>
          <w:p w14:paraId="5626B222"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$442 (solo hardware)</w:t>
            </w:r>
          </w:p>
        </w:tc>
        <w:tc>
          <w:tcPr>
            <w:tcW w:w="2595" w:type="dxa"/>
            <w:vAlign w:val="center"/>
            <w:hideMark/>
          </w:tcPr>
          <w:p w14:paraId="258CB3DF" w14:textId="77777777" w:rsidR="00A65C94" w:rsidRPr="00A65C94" w:rsidRDefault="00A65C94" w:rsidP="009C637F">
            <w:pPr>
              <w:widowControl/>
              <w:autoSpaceDE/>
              <w:autoSpaceDN/>
              <w:spacing w:after="0" w:line="240" w:lineRule="auto"/>
              <w:jc w:val="left"/>
              <w:rPr>
                <w:szCs w:val="24"/>
                <w:lang w:val="es-419" w:eastAsia="es-419"/>
              </w:rPr>
            </w:pPr>
            <w:r w:rsidRPr="00A65C94">
              <w:rPr>
                <w:szCs w:val="24"/>
                <w:lang w:val="es-419" w:eastAsia="es-419"/>
              </w:rPr>
              <w:t>$25</w:t>
            </w:r>
          </w:p>
        </w:tc>
      </w:tr>
    </w:tbl>
    <w:p w14:paraId="790AD2B5" w14:textId="77777777" w:rsidR="00682758" w:rsidRDefault="00682758" w:rsidP="009C637F">
      <w:pPr>
        <w:pStyle w:val="Estilo4"/>
        <w:outlineLvl w:val="9"/>
      </w:pPr>
    </w:p>
    <w:p w14:paraId="78AAE8DA" w14:textId="46FB518D" w:rsidR="002C7DDB" w:rsidRPr="00787291" w:rsidRDefault="002C7DDB" w:rsidP="006920C1">
      <w:pPr>
        <w:pStyle w:val="MyStyle"/>
        <w:outlineLvl w:val="3"/>
      </w:pPr>
      <w:bookmarkStart w:id="615" w:name="_Toc217135269"/>
      <w:bookmarkStart w:id="616" w:name="_Toc218087761"/>
      <w:r w:rsidRPr="00787291">
        <w:t>6.4.2.2. Comparación económica</w:t>
      </w:r>
      <w:bookmarkEnd w:id="615"/>
      <w:bookmarkEnd w:id="616"/>
    </w:p>
    <w:p w14:paraId="17AFB11A" w14:textId="77777777" w:rsidR="00787291" w:rsidRPr="00787291" w:rsidRDefault="00787291" w:rsidP="009C637F">
      <w:pPr>
        <w:pStyle w:val="Estilo4"/>
        <w:outlineLvl w:val="9"/>
        <w:rPr>
          <w:lang w:val="es-419" w:eastAsia="es-419"/>
        </w:rPr>
      </w:pPr>
      <w:r w:rsidRPr="00787291">
        <w:rPr>
          <w:lang w:val="es-419" w:eastAsia="es-419"/>
        </w:rPr>
        <w:t>Se comparan los costos del sistema desarrollado contra alternativas comerciales considerando funcionalidades equivalentes.</w:t>
      </w:r>
    </w:p>
    <w:p w14:paraId="4A29F79B" w14:textId="77777777" w:rsidR="00787291" w:rsidRPr="00787291" w:rsidRDefault="00787291" w:rsidP="009C637F">
      <w:pPr>
        <w:pStyle w:val="Estilo4"/>
        <w:outlineLvl w:val="9"/>
        <w:rPr>
          <w:lang w:val="es-419" w:eastAsia="es-419"/>
        </w:rPr>
      </w:pPr>
      <w:r w:rsidRPr="00787291">
        <w:rPr>
          <w:b/>
          <w:bCs/>
          <w:lang w:val="es-419" w:eastAsia="es-419"/>
        </w:rPr>
        <w:t>Metodología de comparación:</w:t>
      </w:r>
    </w:p>
    <w:p w14:paraId="470CC1E3" w14:textId="77777777" w:rsidR="00787291" w:rsidRPr="00787291" w:rsidRDefault="00787291" w:rsidP="009C637F">
      <w:pPr>
        <w:pStyle w:val="Estilo4"/>
        <w:outlineLvl w:val="9"/>
        <w:rPr>
          <w:lang w:val="es-419" w:eastAsia="es-419"/>
        </w:rPr>
      </w:pPr>
      <w:r w:rsidRPr="00787291">
        <w:rPr>
          <w:lang w:val="es-419" w:eastAsia="es-419"/>
        </w:rPr>
        <w:t>Para una comparación justa, se consideran sistemas con funcionalidades similares:</w:t>
      </w:r>
    </w:p>
    <w:p w14:paraId="4F76ED5E" w14:textId="77777777" w:rsidR="00787291" w:rsidRPr="00787291" w:rsidRDefault="00787291" w:rsidP="009C637F">
      <w:pPr>
        <w:pStyle w:val="Estilo4"/>
        <w:numPr>
          <w:ilvl w:val="0"/>
          <w:numId w:val="698"/>
        </w:numPr>
        <w:outlineLvl w:val="9"/>
        <w:rPr>
          <w:lang w:val="es-419" w:eastAsia="es-419"/>
        </w:rPr>
      </w:pPr>
      <w:r w:rsidRPr="00787291">
        <w:rPr>
          <w:lang w:val="es-419" w:eastAsia="es-419"/>
        </w:rPr>
        <w:t>Monitoreo continuo de temperatura</w:t>
      </w:r>
    </w:p>
    <w:p w14:paraId="207D0911" w14:textId="77777777" w:rsidR="00787291" w:rsidRPr="00787291" w:rsidRDefault="00787291" w:rsidP="009C637F">
      <w:pPr>
        <w:pStyle w:val="Estilo4"/>
        <w:numPr>
          <w:ilvl w:val="0"/>
          <w:numId w:val="698"/>
        </w:numPr>
        <w:outlineLvl w:val="9"/>
        <w:rPr>
          <w:lang w:val="es-419" w:eastAsia="es-419"/>
        </w:rPr>
      </w:pPr>
      <w:r w:rsidRPr="00787291">
        <w:rPr>
          <w:lang w:val="es-419" w:eastAsia="es-419"/>
        </w:rPr>
        <w:t>Almacenamiento de datos históricos</w:t>
      </w:r>
    </w:p>
    <w:p w14:paraId="77D18373" w14:textId="77777777" w:rsidR="00787291" w:rsidRPr="00787291" w:rsidRDefault="00787291" w:rsidP="009C637F">
      <w:pPr>
        <w:pStyle w:val="Estilo4"/>
        <w:numPr>
          <w:ilvl w:val="0"/>
          <w:numId w:val="698"/>
        </w:numPr>
        <w:outlineLvl w:val="9"/>
        <w:rPr>
          <w:lang w:val="es-419" w:eastAsia="es-419"/>
        </w:rPr>
      </w:pPr>
      <w:r w:rsidRPr="00787291">
        <w:rPr>
          <w:lang w:val="es-419" w:eastAsia="es-419"/>
        </w:rPr>
        <w:t>Visualización en gráficas</w:t>
      </w:r>
    </w:p>
    <w:p w14:paraId="3BACCE69" w14:textId="77777777" w:rsidR="00787291" w:rsidRPr="00787291" w:rsidRDefault="00787291" w:rsidP="009C637F">
      <w:pPr>
        <w:pStyle w:val="Estilo4"/>
        <w:numPr>
          <w:ilvl w:val="0"/>
          <w:numId w:val="698"/>
        </w:numPr>
        <w:outlineLvl w:val="9"/>
        <w:rPr>
          <w:lang w:val="es-419" w:eastAsia="es-419"/>
        </w:rPr>
      </w:pPr>
      <w:r w:rsidRPr="00787291">
        <w:rPr>
          <w:lang w:val="es-419" w:eastAsia="es-419"/>
        </w:rPr>
        <w:t>Acceso remoto vía web</w:t>
      </w:r>
    </w:p>
    <w:p w14:paraId="6F7760E4" w14:textId="77777777" w:rsidR="00787291" w:rsidRPr="00787291" w:rsidRDefault="00787291" w:rsidP="009C637F">
      <w:pPr>
        <w:pStyle w:val="Estilo4"/>
        <w:numPr>
          <w:ilvl w:val="0"/>
          <w:numId w:val="698"/>
        </w:numPr>
        <w:outlineLvl w:val="9"/>
        <w:rPr>
          <w:lang w:val="es-419" w:eastAsia="es-419"/>
        </w:rPr>
      </w:pPr>
      <w:r w:rsidRPr="00787291">
        <w:rPr>
          <w:lang w:val="es-419" w:eastAsia="es-419"/>
        </w:rPr>
        <w:t>Exportación de datos</w:t>
      </w:r>
    </w:p>
    <w:p w14:paraId="51CD075C" w14:textId="77777777" w:rsidR="00787291" w:rsidRPr="00787291" w:rsidRDefault="00787291" w:rsidP="009C637F">
      <w:pPr>
        <w:pStyle w:val="Estilo4"/>
        <w:outlineLvl w:val="9"/>
        <w:rPr>
          <w:lang w:val="es-419" w:eastAsia="es-419"/>
        </w:rPr>
      </w:pPr>
      <w:r w:rsidRPr="00787291">
        <w:rPr>
          <w:b/>
          <w:bCs/>
          <w:lang w:val="es-419" w:eastAsia="es-419"/>
        </w:rPr>
        <w:t>Sistemas comparados:</w:t>
      </w:r>
    </w:p>
    <w:p w14:paraId="41A02A11" w14:textId="77777777" w:rsidR="00787291" w:rsidRPr="00787291" w:rsidRDefault="00787291" w:rsidP="009C637F">
      <w:pPr>
        <w:pStyle w:val="Estilo4"/>
        <w:numPr>
          <w:ilvl w:val="0"/>
          <w:numId w:val="699"/>
        </w:numPr>
        <w:outlineLvl w:val="9"/>
        <w:rPr>
          <w:lang w:val="es-419" w:eastAsia="es-419"/>
        </w:rPr>
      </w:pPr>
      <w:r w:rsidRPr="00787291">
        <w:rPr>
          <w:b/>
          <w:bCs/>
          <w:lang w:val="es-419" w:eastAsia="es-419"/>
        </w:rPr>
        <w:t>Sistema desarrollado</w:t>
      </w:r>
      <w:r w:rsidRPr="00787291">
        <w:rPr>
          <w:lang w:val="es-419" w:eastAsia="es-419"/>
        </w:rPr>
        <w:t xml:space="preserve"> (presente proyecto)</w:t>
      </w:r>
    </w:p>
    <w:p w14:paraId="387A9941" w14:textId="77777777" w:rsidR="00787291" w:rsidRPr="00787291" w:rsidRDefault="00787291" w:rsidP="009C637F">
      <w:pPr>
        <w:pStyle w:val="Estilo4"/>
        <w:numPr>
          <w:ilvl w:val="0"/>
          <w:numId w:val="699"/>
        </w:numPr>
        <w:outlineLvl w:val="9"/>
        <w:rPr>
          <w:lang w:val="es-419" w:eastAsia="es-419"/>
        </w:rPr>
      </w:pPr>
      <w:r w:rsidRPr="00787291">
        <w:rPr>
          <w:b/>
          <w:bCs/>
          <w:lang w:val="es-419" w:eastAsia="es-419"/>
        </w:rPr>
        <w:t>ThingSpeak</w:t>
      </w:r>
      <w:r w:rsidRPr="00787291">
        <w:rPr>
          <w:lang w:val="es-419" w:eastAsia="es-419"/>
        </w:rPr>
        <w:t xml:space="preserve"> (plataforma IoT gratuita)</w:t>
      </w:r>
    </w:p>
    <w:p w14:paraId="52562C9A" w14:textId="77777777" w:rsidR="00787291" w:rsidRPr="00787291" w:rsidRDefault="00787291" w:rsidP="009C637F">
      <w:pPr>
        <w:pStyle w:val="Estilo4"/>
        <w:numPr>
          <w:ilvl w:val="0"/>
          <w:numId w:val="699"/>
        </w:numPr>
        <w:outlineLvl w:val="9"/>
        <w:rPr>
          <w:lang w:val="es-419" w:eastAsia="es-419"/>
        </w:rPr>
      </w:pPr>
      <w:r w:rsidRPr="00787291">
        <w:rPr>
          <w:b/>
          <w:bCs/>
          <w:lang w:val="es-419" w:eastAsia="es-419"/>
        </w:rPr>
        <w:t>Blynk IoT</w:t>
      </w:r>
      <w:r w:rsidRPr="00787291">
        <w:rPr>
          <w:lang w:val="es-419" w:eastAsia="es-419"/>
        </w:rPr>
        <w:t xml:space="preserve"> (con suscripción PRO)</w:t>
      </w:r>
    </w:p>
    <w:p w14:paraId="4EF9EF8E" w14:textId="77777777" w:rsidR="00787291" w:rsidRPr="00787291" w:rsidRDefault="00787291" w:rsidP="009C637F">
      <w:pPr>
        <w:pStyle w:val="Estilo4"/>
        <w:numPr>
          <w:ilvl w:val="0"/>
          <w:numId w:val="699"/>
        </w:numPr>
        <w:outlineLvl w:val="9"/>
        <w:rPr>
          <w:lang w:val="es-419" w:eastAsia="es-419"/>
        </w:rPr>
      </w:pPr>
      <w:r w:rsidRPr="00787291">
        <w:rPr>
          <w:b/>
          <w:bCs/>
          <w:lang w:val="es-419" w:eastAsia="es-419"/>
        </w:rPr>
        <w:t>Datalogger comercial</w:t>
      </w:r>
      <w:r w:rsidRPr="00787291">
        <w:rPr>
          <w:lang w:val="es-419" w:eastAsia="es-419"/>
        </w:rPr>
        <w:t xml:space="preserve"> (Onset HOBO o similar)</w:t>
      </w:r>
    </w:p>
    <w:p w14:paraId="6567EBBB" w14:textId="2C70D7B8" w:rsidR="00787291" w:rsidRDefault="00787291" w:rsidP="009C637F">
      <w:pPr>
        <w:pStyle w:val="Estilo4"/>
        <w:numPr>
          <w:ilvl w:val="0"/>
          <w:numId w:val="699"/>
        </w:numPr>
        <w:outlineLvl w:val="9"/>
        <w:rPr>
          <w:lang w:val="es-419" w:eastAsia="es-419"/>
        </w:rPr>
      </w:pPr>
      <w:r w:rsidRPr="00787291">
        <w:rPr>
          <w:b/>
          <w:bCs/>
          <w:lang w:val="es-419" w:eastAsia="es-419"/>
        </w:rPr>
        <w:t>Sistema profesional</w:t>
      </w:r>
      <w:r w:rsidRPr="00787291">
        <w:rPr>
          <w:lang w:val="es-419" w:eastAsia="es-419"/>
        </w:rPr>
        <w:t xml:space="preserve"> (ej: Sensaphone)</w:t>
      </w:r>
    </w:p>
    <w:p w14:paraId="00107AB9" w14:textId="77777777" w:rsidR="0068088D" w:rsidRPr="00787291" w:rsidRDefault="0068088D" w:rsidP="009C637F">
      <w:pPr>
        <w:pStyle w:val="Estilo4"/>
        <w:ind w:left="1440"/>
        <w:outlineLvl w:val="9"/>
        <w:rPr>
          <w:lang w:val="es-419" w:eastAsia="es-419"/>
        </w:rPr>
      </w:pPr>
    </w:p>
    <w:p w14:paraId="5E54C644" w14:textId="77777777" w:rsidR="00787291" w:rsidRDefault="00787291" w:rsidP="009C637F">
      <w:pPr>
        <w:pStyle w:val="Estilo4"/>
        <w:outlineLvl w:val="9"/>
        <w:rPr>
          <w:b/>
          <w:bCs/>
        </w:rPr>
      </w:pPr>
    </w:p>
    <w:p w14:paraId="3E161C19" w14:textId="77777777" w:rsidR="0068088D" w:rsidRDefault="0068088D" w:rsidP="009C637F">
      <w:pPr>
        <w:pStyle w:val="Estilo4"/>
        <w:keepNext/>
        <w:outlineLvl w:val="9"/>
      </w:pPr>
      <w:r>
        <w:rPr>
          <w:b/>
          <w:bCs/>
          <w:noProof/>
        </w:rPr>
        <w:drawing>
          <wp:inline distT="0" distB="0" distL="0" distR="0" wp14:anchorId="7CC9FB55" wp14:editId="4221F996">
            <wp:extent cx="5943600" cy="1731010"/>
            <wp:effectExtent l="0" t="0" r="0" b="2540"/>
            <wp:docPr id="165" name="Imagen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n 165"/>
                    <pic:cNvPicPr/>
                  </pic:nvPicPr>
                  <pic:blipFill>
                    <a:blip r:embed="rId174" cstate="print">
                      <a:extLst>
                        <a:ext uri="{28A0092B-C50C-407E-A947-70E740481C1C}">
                          <a14:useLocalDpi xmlns:a14="http://schemas.microsoft.com/office/drawing/2010/main" val="0"/>
                        </a:ext>
                      </a:extLst>
                    </a:blip>
                    <a:stretch>
                      <a:fillRect/>
                    </a:stretch>
                  </pic:blipFill>
                  <pic:spPr>
                    <a:xfrm>
                      <a:off x="0" y="0"/>
                      <a:ext cx="5943600" cy="1731010"/>
                    </a:xfrm>
                    <a:prstGeom prst="rect">
                      <a:avLst/>
                    </a:prstGeom>
                  </pic:spPr>
                </pic:pic>
              </a:graphicData>
            </a:graphic>
          </wp:inline>
        </w:drawing>
      </w:r>
    </w:p>
    <w:p w14:paraId="41F2D00E" w14:textId="09EE8821" w:rsidR="00787291" w:rsidRDefault="0068088D" w:rsidP="009C637F">
      <w:pPr>
        <w:pStyle w:val="Descripcin"/>
        <w:jc w:val="center"/>
        <w:rPr>
          <w:b/>
          <w:bCs/>
        </w:rPr>
      </w:pPr>
      <w:r>
        <w:t>Figura 6.X: Costo total de propiedad  a 3años</w:t>
      </w:r>
    </w:p>
    <w:p w14:paraId="624C94F1" w14:textId="23288F1C" w:rsidR="00787291" w:rsidRPr="0068088D" w:rsidRDefault="0068088D" w:rsidP="009C637F">
      <w:pPr>
        <w:pStyle w:val="Estilo4"/>
        <w:outlineLvl w:val="9"/>
        <w:rPr>
          <w:i/>
          <w:iCs/>
        </w:rPr>
      </w:pPr>
      <w:r w:rsidRPr="0068088D">
        <w:rPr>
          <w:rStyle w:val="Textoennegrita"/>
          <w:b w:val="0"/>
          <w:bCs w:val="0"/>
          <w:i/>
          <w:iCs/>
        </w:rPr>
        <w:t>Figura 6.X: Costo total de propiedad a 3 años</w:t>
      </w:r>
      <w:r w:rsidRPr="0068088D">
        <w:rPr>
          <w:i/>
          <w:iCs/>
        </w:rPr>
        <w:t xml:space="preserve"> </w:t>
      </w:r>
      <w:r w:rsidRPr="0068088D">
        <w:rPr>
          <w:rStyle w:val="nfasis"/>
          <w:i w:val="0"/>
          <w:iCs w:val="0"/>
        </w:rPr>
        <w:t>Comparación del costo total de propiedad (TCO) durante 3 años de operación para diferentes sistemas de monitoreo. ThingSpeak es la opción más económica ($703) al ser completamente gratuito, requiriendo solo la inversión en hardware. El sistema desarrollado ($4,163) tiene un costo intermedio debido al hosting requerido. Los sistemas profesionales superan los $20,000, siendo 5 veces más costosos.</w:t>
      </w:r>
    </w:p>
    <w:p w14:paraId="65976A1E" w14:textId="77777777" w:rsidR="00787291" w:rsidRDefault="00787291" w:rsidP="009C637F">
      <w:pPr>
        <w:pStyle w:val="Estilo4"/>
        <w:outlineLvl w:val="9"/>
        <w:rPr>
          <w:b/>
          <w:bCs/>
        </w:rPr>
      </w:pPr>
    </w:p>
    <w:p w14:paraId="286AC229" w14:textId="77777777" w:rsidR="00787291" w:rsidRDefault="00787291" w:rsidP="009C637F">
      <w:pPr>
        <w:pStyle w:val="Estilo4"/>
        <w:outlineLvl w:val="9"/>
        <w:rPr>
          <w:b/>
          <w:bCs/>
        </w:rPr>
      </w:pPr>
    </w:p>
    <w:p w14:paraId="0968C8AB" w14:textId="77777777" w:rsidR="00787291" w:rsidRDefault="00787291" w:rsidP="009C637F">
      <w:pPr>
        <w:pStyle w:val="Estilo4"/>
        <w:outlineLvl w:val="9"/>
        <w:rPr>
          <w:b/>
          <w:bCs/>
        </w:rPr>
      </w:pPr>
    </w:p>
    <w:p w14:paraId="1FDEA7CA" w14:textId="77777777" w:rsidR="00787291" w:rsidRDefault="00787291" w:rsidP="009C637F">
      <w:pPr>
        <w:pStyle w:val="Estilo4"/>
        <w:outlineLvl w:val="9"/>
        <w:rPr>
          <w:b/>
          <w:bCs/>
        </w:rPr>
      </w:pPr>
    </w:p>
    <w:p w14:paraId="5E4257BA" w14:textId="77777777" w:rsidR="00787291" w:rsidRDefault="00787291" w:rsidP="009C637F">
      <w:pPr>
        <w:pStyle w:val="Estilo4"/>
        <w:outlineLvl w:val="9"/>
        <w:rPr>
          <w:b/>
          <w:bCs/>
        </w:rPr>
      </w:pPr>
    </w:p>
    <w:p w14:paraId="1A1FF018" w14:textId="765871E8" w:rsidR="00787291" w:rsidRPr="00787291" w:rsidRDefault="00787291" w:rsidP="009C637F">
      <w:pPr>
        <w:pStyle w:val="Estilo4"/>
        <w:outlineLvl w:val="9"/>
        <w:rPr>
          <w:b/>
          <w:bCs/>
        </w:rPr>
      </w:pPr>
      <w:r w:rsidRPr="00787291">
        <w:rPr>
          <w:b/>
          <w:bCs/>
        </w:rPr>
        <w:t>Tabla 6.11: Comparación económica de sistemas</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451"/>
        <w:gridCol w:w="1352"/>
        <w:gridCol w:w="1219"/>
        <w:gridCol w:w="1056"/>
        <w:gridCol w:w="1195"/>
        <w:gridCol w:w="1232"/>
      </w:tblGrid>
      <w:tr w:rsidR="00787291" w:rsidRPr="00787291" w14:paraId="4B7E047F" w14:textId="77777777" w:rsidTr="00787291">
        <w:trPr>
          <w:tblHeader/>
          <w:jc w:val="right"/>
        </w:trPr>
        <w:tc>
          <w:tcPr>
            <w:tcW w:w="2699" w:type="dxa"/>
            <w:vAlign w:val="center"/>
            <w:hideMark/>
          </w:tcPr>
          <w:p w14:paraId="1B4B5A08" w14:textId="77777777" w:rsidR="00787291" w:rsidRPr="00787291" w:rsidRDefault="00787291" w:rsidP="009C637F">
            <w:pPr>
              <w:widowControl/>
              <w:autoSpaceDE/>
              <w:autoSpaceDN/>
              <w:spacing w:after="0" w:line="240" w:lineRule="auto"/>
              <w:jc w:val="center"/>
              <w:rPr>
                <w:b/>
                <w:bCs/>
                <w:szCs w:val="24"/>
                <w:lang w:val="es-419" w:eastAsia="es-419"/>
              </w:rPr>
            </w:pPr>
            <w:r w:rsidRPr="00787291">
              <w:rPr>
                <w:b/>
                <w:bCs/>
                <w:szCs w:val="24"/>
                <w:lang w:val="es-419" w:eastAsia="es-419"/>
              </w:rPr>
              <w:t>Concepto</w:t>
            </w:r>
          </w:p>
        </w:tc>
        <w:tc>
          <w:tcPr>
            <w:tcW w:w="1488" w:type="dxa"/>
            <w:vAlign w:val="center"/>
            <w:hideMark/>
          </w:tcPr>
          <w:p w14:paraId="34C9B634" w14:textId="77777777" w:rsidR="00787291" w:rsidRPr="00787291" w:rsidRDefault="00787291" w:rsidP="009C637F">
            <w:pPr>
              <w:widowControl/>
              <w:autoSpaceDE/>
              <w:autoSpaceDN/>
              <w:spacing w:after="0" w:line="240" w:lineRule="auto"/>
              <w:jc w:val="center"/>
              <w:rPr>
                <w:b/>
                <w:bCs/>
                <w:szCs w:val="24"/>
                <w:lang w:val="es-419" w:eastAsia="es-419"/>
              </w:rPr>
            </w:pPr>
            <w:r w:rsidRPr="00787291">
              <w:rPr>
                <w:b/>
                <w:bCs/>
                <w:szCs w:val="24"/>
                <w:lang w:val="es-419" w:eastAsia="es-419"/>
              </w:rPr>
              <w:t>Sistema desarrollado</w:t>
            </w:r>
          </w:p>
        </w:tc>
        <w:tc>
          <w:tcPr>
            <w:tcW w:w="1341" w:type="dxa"/>
            <w:vAlign w:val="center"/>
            <w:hideMark/>
          </w:tcPr>
          <w:p w14:paraId="395FC5CD" w14:textId="77777777" w:rsidR="00787291" w:rsidRPr="00787291" w:rsidRDefault="00787291" w:rsidP="009C637F">
            <w:pPr>
              <w:widowControl/>
              <w:autoSpaceDE/>
              <w:autoSpaceDN/>
              <w:spacing w:after="0" w:line="240" w:lineRule="auto"/>
              <w:jc w:val="center"/>
              <w:rPr>
                <w:b/>
                <w:bCs/>
                <w:szCs w:val="24"/>
                <w:lang w:val="es-419" w:eastAsia="es-419"/>
              </w:rPr>
            </w:pPr>
            <w:r w:rsidRPr="00787291">
              <w:rPr>
                <w:b/>
                <w:bCs/>
                <w:szCs w:val="24"/>
                <w:lang w:val="es-419" w:eastAsia="es-419"/>
              </w:rPr>
              <w:t>ThingSpeak</w:t>
            </w:r>
          </w:p>
        </w:tc>
        <w:tc>
          <w:tcPr>
            <w:tcW w:w="1161" w:type="dxa"/>
            <w:vAlign w:val="center"/>
            <w:hideMark/>
          </w:tcPr>
          <w:p w14:paraId="2A342C4E" w14:textId="77777777" w:rsidR="00787291" w:rsidRPr="00787291" w:rsidRDefault="00787291" w:rsidP="009C637F">
            <w:pPr>
              <w:widowControl/>
              <w:autoSpaceDE/>
              <w:autoSpaceDN/>
              <w:spacing w:after="0" w:line="240" w:lineRule="auto"/>
              <w:jc w:val="center"/>
              <w:rPr>
                <w:b/>
                <w:bCs/>
                <w:szCs w:val="24"/>
                <w:lang w:val="es-419" w:eastAsia="es-419"/>
              </w:rPr>
            </w:pPr>
            <w:r w:rsidRPr="00787291">
              <w:rPr>
                <w:b/>
                <w:bCs/>
                <w:szCs w:val="24"/>
                <w:lang w:val="es-419" w:eastAsia="es-419"/>
              </w:rPr>
              <w:t>Blynk PRO</w:t>
            </w:r>
          </w:p>
        </w:tc>
        <w:tc>
          <w:tcPr>
            <w:tcW w:w="1315" w:type="dxa"/>
            <w:vAlign w:val="center"/>
            <w:hideMark/>
          </w:tcPr>
          <w:p w14:paraId="2E947637" w14:textId="77777777" w:rsidR="00787291" w:rsidRPr="00787291" w:rsidRDefault="00787291" w:rsidP="009C637F">
            <w:pPr>
              <w:widowControl/>
              <w:autoSpaceDE/>
              <w:autoSpaceDN/>
              <w:spacing w:after="0" w:line="240" w:lineRule="auto"/>
              <w:jc w:val="center"/>
              <w:rPr>
                <w:b/>
                <w:bCs/>
                <w:szCs w:val="24"/>
                <w:lang w:val="es-419" w:eastAsia="es-419"/>
              </w:rPr>
            </w:pPr>
            <w:r w:rsidRPr="00787291">
              <w:rPr>
                <w:b/>
                <w:bCs/>
                <w:szCs w:val="24"/>
                <w:lang w:val="es-419" w:eastAsia="es-419"/>
              </w:rPr>
              <w:t>Datalogger HOBO</w:t>
            </w:r>
          </w:p>
        </w:tc>
        <w:tc>
          <w:tcPr>
            <w:tcW w:w="1356" w:type="dxa"/>
            <w:vAlign w:val="center"/>
            <w:hideMark/>
          </w:tcPr>
          <w:p w14:paraId="1087F992" w14:textId="77777777" w:rsidR="00787291" w:rsidRPr="00787291" w:rsidRDefault="00787291" w:rsidP="009C637F">
            <w:pPr>
              <w:widowControl/>
              <w:autoSpaceDE/>
              <w:autoSpaceDN/>
              <w:spacing w:after="0" w:line="240" w:lineRule="auto"/>
              <w:jc w:val="center"/>
              <w:rPr>
                <w:b/>
                <w:bCs/>
                <w:szCs w:val="24"/>
                <w:lang w:val="es-419" w:eastAsia="es-419"/>
              </w:rPr>
            </w:pPr>
            <w:r w:rsidRPr="00787291">
              <w:rPr>
                <w:b/>
                <w:bCs/>
                <w:szCs w:val="24"/>
                <w:lang w:val="es-419" w:eastAsia="es-419"/>
              </w:rPr>
              <w:t>Sistema profesional</w:t>
            </w:r>
          </w:p>
        </w:tc>
      </w:tr>
      <w:tr w:rsidR="00787291" w:rsidRPr="00787291" w14:paraId="22AF297B" w14:textId="77777777" w:rsidTr="00787291">
        <w:trPr>
          <w:jc w:val="right"/>
        </w:trPr>
        <w:tc>
          <w:tcPr>
            <w:tcW w:w="2699" w:type="dxa"/>
            <w:vAlign w:val="center"/>
            <w:hideMark/>
          </w:tcPr>
          <w:p w14:paraId="3C7F474A"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COSTOS INICIALES</w:t>
            </w:r>
          </w:p>
        </w:tc>
        <w:tc>
          <w:tcPr>
            <w:tcW w:w="1488" w:type="dxa"/>
            <w:vAlign w:val="center"/>
            <w:hideMark/>
          </w:tcPr>
          <w:p w14:paraId="79DEC2D6" w14:textId="77777777" w:rsidR="00787291" w:rsidRPr="00787291" w:rsidRDefault="00787291" w:rsidP="009C637F">
            <w:pPr>
              <w:widowControl/>
              <w:autoSpaceDE/>
              <w:autoSpaceDN/>
              <w:spacing w:after="0" w:line="240" w:lineRule="auto"/>
              <w:jc w:val="left"/>
              <w:rPr>
                <w:szCs w:val="24"/>
                <w:lang w:val="es-419" w:eastAsia="es-419"/>
              </w:rPr>
            </w:pPr>
          </w:p>
        </w:tc>
        <w:tc>
          <w:tcPr>
            <w:tcW w:w="1341" w:type="dxa"/>
            <w:vAlign w:val="center"/>
            <w:hideMark/>
          </w:tcPr>
          <w:p w14:paraId="71E58D97" w14:textId="77777777" w:rsidR="00787291" w:rsidRPr="00787291" w:rsidRDefault="00787291" w:rsidP="009C637F">
            <w:pPr>
              <w:widowControl/>
              <w:autoSpaceDE/>
              <w:autoSpaceDN/>
              <w:spacing w:after="0" w:line="240" w:lineRule="auto"/>
              <w:jc w:val="left"/>
              <w:rPr>
                <w:sz w:val="20"/>
                <w:szCs w:val="20"/>
                <w:lang w:val="es-419" w:eastAsia="es-419"/>
              </w:rPr>
            </w:pPr>
          </w:p>
        </w:tc>
        <w:tc>
          <w:tcPr>
            <w:tcW w:w="1161" w:type="dxa"/>
            <w:vAlign w:val="center"/>
            <w:hideMark/>
          </w:tcPr>
          <w:p w14:paraId="0E75D1D2" w14:textId="77777777" w:rsidR="00787291" w:rsidRPr="00787291" w:rsidRDefault="00787291" w:rsidP="009C637F">
            <w:pPr>
              <w:widowControl/>
              <w:autoSpaceDE/>
              <w:autoSpaceDN/>
              <w:spacing w:after="0" w:line="240" w:lineRule="auto"/>
              <w:jc w:val="left"/>
              <w:rPr>
                <w:sz w:val="20"/>
                <w:szCs w:val="20"/>
                <w:lang w:val="es-419" w:eastAsia="es-419"/>
              </w:rPr>
            </w:pPr>
          </w:p>
        </w:tc>
        <w:tc>
          <w:tcPr>
            <w:tcW w:w="1315" w:type="dxa"/>
            <w:vAlign w:val="center"/>
            <w:hideMark/>
          </w:tcPr>
          <w:p w14:paraId="58FF116C" w14:textId="77777777" w:rsidR="00787291" w:rsidRPr="00787291" w:rsidRDefault="00787291" w:rsidP="009C637F">
            <w:pPr>
              <w:widowControl/>
              <w:autoSpaceDE/>
              <w:autoSpaceDN/>
              <w:spacing w:after="0" w:line="240" w:lineRule="auto"/>
              <w:jc w:val="left"/>
              <w:rPr>
                <w:sz w:val="20"/>
                <w:szCs w:val="20"/>
                <w:lang w:val="es-419" w:eastAsia="es-419"/>
              </w:rPr>
            </w:pPr>
          </w:p>
        </w:tc>
        <w:tc>
          <w:tcPr>
            <w:tcW w:w="1356" w:type="dxa"/>
            <w:vAlign w:val="center"/>
            <w:hideMark/>
          </w:tcPr>
          <w:p w14:paraId="4C4C358C" w14:textId="77777777" w:rsidR="00787291" w:rsidRPr="00787291" w:rsidRDefault="00787291" w:rsidP="009C637F">
            <w:pPr>
              <w:widowControl/>
              <w:autoSpaceDE/>
              <w:autoSpaceDN/>
              <w:spacing w:after="0" w:line="240" w:lineRule="auto"/>
              <w:jc w:val="left"/>
              <w:rPr>
                <w:sz w:val="20"/>
                <w:szCs w:val="20"/>
                <w:lang w:val="es-419" w:eastAsia="es-419"/>
              </w:rPr>
            </w:pPr>
          </w:p>
        </w:tc>
      </w:tr>
      <w:tr w:rsidR="00787291" w:rsidRPr="00787291" w14:paraId="14EFEFAF" w14:textId="77777777" w:rsidTr="00787291">
        <w:trPr>
          <w:jc w:val="right"/>
        </w:trPr>
        <w:tc>
          <w:tcPr>
            <w:tcW w:w="2699" w:type="dxa"/>
            <w:vAlign w:val="center"/>
            <w:hideMark/>
          </w:tcPr>
          <w:p w14:paraId="34D7238F"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Hardware</w:t>
            </w:r>
          </w:p>
        </w:tc>
        <w:tc>
          <w:tcPr>
            <w:tcW w:w="1488" w:type="dxa"/>
            <w:vAlign w:val="center"/>
            <w:hideMark/>
          </w:tcPr>
          <w:p w14:paraId="3C7BF08D"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$442</w:t>
            </w:r>
          </w:p>
        </w:tc>
        <w:tc>
          <w:tcPr>
            <w:tcW w:w="1341" w:type="dxa"/>
            <w:vAlign w:val="center"/>
            <w:hideMark/>
          </w:tcPr>
          <w:p w14:paraId="79C835A0"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$442</w:t>
            </w:r>
          </w:p>
        </w:tc>
        <w:tc>
          <w:tcPr>
            <w:tcW w:w="1161" w:type="dxa"/>
            <w:vAlign w:val="center"/>
            <w:hideMark/>
          </w:tcPr>
          <w:p w14:paraId="10BE2441"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$442</w:t>
            </w:r>
          </w:p>
        </w:tc>
        <w:tc>
          <w:tcPr>
            <w:tcW w:w="1315" w:type="dxa"/>
            <w:vAlign w:val="center"/>
            <w:hideMark/>
          </w:tcPr>
          <w:p w14:paraId="69817F18"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$3,500</w:t>
            </w:r>
          </w:p>
        </w:tc>
        <w:tc>
          <w:tcPr>
            <w:tcW w:w="1356" w:type="dxa"/>
            <w:vAlign w:val="center"/>
            <w:hideMark/>
          </w:tcPr>
          <w:p w14:paraId="27F59F60"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$8,000</w:t>
            </w:r>
          </w:p>
        </w:tc>
      </w:tr>
      <w:tr w:rsidR="00787291" w:rsidRPr="00787291" w14:paraId="0CEF12E0" w14:textId="77777777" w:rsidTr="00787291">
        <w:trPr>
          <w:jc w:val="right"/>
        </w:trPr>
        <w:tc>
          <w:tcPr>
            <w:tcW w:w="2699" w:type="dxa"/>
            <w:vAlign w:val="center"/>
            <w:hideMark/>
          </w:tcPr>
          <w:p w14:paraId="53CABCD4"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Software/licencias</w:t>
            </w:r>
          </w:p>
        </w:tc>
        <w:tc>
          <w:tcPr>
            <w:tcW w:w="1488" w:type="dxa"/>
            <w:vAlign w:val="center"/>
            <w:hideMark/>
          </w:tcPr>
          <w:p w14:paraId="23BAE9F5"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41" w:type="dxa"/>
            <w:vAlign w:val="center"/>
            <w:hideMark/>
          </w:tcPr>
          <w:p w14:paraId="54AE26C8"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161" w:type="dxa"/>
            <w:vAlign w:val="center"/>
            <w:hideMark/>
          </w:tcPr>
          <w:p w14:paraId="3812AB23"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15" w:type="dxa"/>
            <w:vAlign w:val="center"/>
            <w:hideMark/>
          </w:tcPr>
          <w:p w14:paraId="3F3C2772"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$1,200</w:t>
            </w:r>
          </w:p>
        </w:tc>
        <w:tc>
          <w:tcPr>
            <w:tcW w:w="1356" w:type="dxa"/>
            <w:vAlign w:val="center"/>
            <w:hideMark/>
          </w:tcPr>
          <w:p w14:paraId="01C21011"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$2,500</w:t>
            </w:r>
          </w:p>
        </w:tc>
      </w:tr>
      <w:tr w:rsidR="00787291" w:rsidRPr="00787291" w14:paraId="6B34CE5A" w14:textId="77777777" w:rsidTr="00787291">
        <w:trPr>
          <w:jc w:val="right"/>
        </w:trPr>
        <w:tc>
          <w:tcPr>
            <w:tcW w:w="2699" w:type="dxa"/>
            <w:vAlign w:val="center"/>
            <w:hideMark/>
          </w:tcPr>
          <w:p w14:paraId="4AB3E5C8"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Instalación</w:t>
            </w:r>
          </w:p>
        </w:tc>
        <w:tc>
          <w:tcPr>
            <w:tcW w:w="1488" w:type="dxa"/>
            <w:vAlign w:val="center"/>
            <w:hideMark/>
          </w:tcPr>
          <w:p w14:paraId="72830249"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41" w:type="dxa"/>
            <w:vAlign w:val="center"/>
            <w:hideMark/>
          </w:tcPr>
          <w:p w14:paraId="26FB96DE"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161" w:type="dxa"/>
            <w:vAlign w:val="center"/>
            <w:hideMark/>
          </w:tcPr>
          <w:p w14:paraId="1CD78F4D"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15" w:type="dxa"/>
            <w:vAlign w:val="center"/>
            <w:hideMark/>
          </w:tcPr>
          <w:p w14:paraId="14A14FD9"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$500</w:t>
            </w:r>
          </w:p>
        </w:tc>
        <w:tc>
          <w:tcPr>
            <w:tcW w:w="1356" w:type="dxa"/>
            <w:vAlign w:val="center"/>
            <w:hideMark/>
          </w:tcPr>
          <w:p w14:paraId="0B80E744"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$1,500</w:t>
            </w:r>
          </w:p>
        </w:tc>
      </w:tr>
      <w:tr w:rsidR="00787291" w:rsidRPr="00787291" w14:paraId="63349CD2" w14:textId="77777777" w:rsidTr="00787291">
        <w:trPr>
          <w:jc w:val="right"/>
        </w:trPr>
        <w:tc>
          <w:tcPr>
            <w:tcW w:w="2699" w:type="dxa"/>
            <w:vAlign w:val="center"/>
            <w:hideMark/>
          </w:tcPr>
          <w:p w14:paraId="63DD4ACE"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Hosting (año 1)</w:t>
            </w:r>
          </w:p>
        </w:tc>
        <w:tc>
          <w:tcPr>
            <w:tcW w:w="1488" w:type="dxa"/>
            <w:vAlign w:val="center"/>
            <w:hideMark/>
          </w:tcPr>
          <w:p w14:paraId="3B8BA145"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$1,150</w:t>
            </w:r>
          </w:p>
        </w:tc>
        <w:tc>
          <w:tcPr>
            <w:tcW w:w="1341" w:type="dxa"/>
            <w:vAlign w:val="center"/>
            <w:hideMark/>
          </w:tcPr>
          <w:p w14:paraId="76B6A523"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161" w:type="dxa"/>
            <w:vAlign w:val="center"/>
            <w:hideMark/>
          </w:tcPr>
          <w:p w14:paraId="57EA1E15"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15" w:type="dxa"/>
            <w:vAlign w:val="center"/>
            <w:hideMark/>
          </w:tcPr>
          <w:p w14:paraId="4B90FAE6"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56" w:type="dxa"/>
            <w:vAlign w:val="center"/>
            <w:hideMark/>
          </w:tcPr>
          <w:p w14:paraId="13F61948"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r>
      <w:tr w:rsidR="00787291" w:rsidRPr="00787291" w14:paraId="6074E79B" w14:textId="77777777" w:rsidTr="00787291">
        <w:trPr>
          <w:jc w:val="right"/>
        </w:trPr>
        <w:tc>
          <w:tcPr>
            <w:tcW w:w="2699" w:type="dxa"/>
            <w:vAlign w:val="center"/>
            <w:hideMark/>
          </w:tcPr>
          <w:p w14:paraId="747110EF"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TOTAL INICIAL</w:t>
            </w:r>
          </w:p>
        </w:tc>
        <w:tc>
          <w:tcPr>
            <w:tcW w:w="1488" w:type="dxa"/>
            <w:vAlign w:val="center"/>
            <w:hideMark/>
          </w:tcPr>
          <w:p w14:paraId="30A38933"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$1,592</w:t>
            </w:r>
          </w:p>
        </w:tc>
        <w:tc>
          <w:tcPr>
            <w:tcW w:w="1341" w:type="dxa"/>
            <w:vAlign w:val="center"/>
            <w:hideMark/>
          </w:tcPr>
          <w:p w14:paraId="0CD3446B"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$442</w:t>
            </w:r>
          </w:p>
        </w:tc>
        <w:tc>
          <w:tcPr>
            <w:tcW w:w="1161" w:type="dxa"/>
            <w:vAlign w:val="center"/>
            <w:hideMark/>
          </w:tcPr>
          <w:p w14:paraId="1FF47D03"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$442</w:t>
            </w:r>
          </w:p>
        </w:tc>
        <w:tc>
          <w:tcPr>
            <w:tcW w:w="1315" w:type="dxa"/>
            <w:vAlign w:val="center"/>
            <w:hideMark/>
          </w:tcPr>
          <w:p w14:paraId="016CA227"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$5,200</w:t>
            </w:r>
          </w:p>
        </w:tc>
        <w:tc>
          <w:tcPr>
            <w:tcW w:w="1356" w:type="dxa"/>
            <w:vAlign w:val="center"/>
            <w:hideMark/>
          </w:tcPr>
          <w:p w14:paraId="3F955F46"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$12,000</w:t>
            </w:r>
          </w:p>
        </w:tc>
      </w:tr>
      <w:tr w:rsidR="00787291" w:rsidRPr="00787291" w14:paraId="42AE7403" w14:textId="77777777" w:rsidTr="00787291">
        <w:trPr>
          <w:jc w:val="right"/>
        </w:trPr>
        <w:tc>
          <w:tcPr>
            <w:tcW w:w="2699" w:type="dxa"/>
            <w:vAlign w:val="center"/>
            <w:hideMark/>
          </w:tcPr>
          <w:p w14:paraId="7FE60F2E"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COSTOS ANUALES RECURRENTES</w:t>
            </w:r>
          </w:p>
        </w:tc>
        <w:tc>
          <w:tcPr>
            <w:tcW w:w="1488" w:type="dxa"/>
            <w:vAlign w:val="center"/>
            <w:hideMark/>
          </w:tcPr>
          <w:p w14:paraId="37E14ACD" w14:textId="77777777" w:rsidR="00787291" w:rsidRPr="00787291" w:rsidRDefault="00787291" w:rsidP="009C637F">
            <w:pPr>
              <w:widowControl/>
              <w:autoSpaceDE/>
              <w:autoSpaceDN/>
              <w:spacing w:after="0" w:line="240" w:lineRule="auto"/>
              <w:jc w:val="left"/>
              <w:rPr>
                <w:szCs w:val="24"/>
                <w:lang w:val="es-419" w:eastAsia="es-419"/>
              </w:rPr>
            </w:pPr>
          </w:p>
        </w:tc>
        <w:tc>
          <w:tcPr>
            <w:tcW w:w="1341" w:type="dxa"/>
            <w:vAlign w:val="center"/>
            <w:hideMark/>
          </w:tcPr>
          <w:p w14:paraId="58FF744F" w14:textId="77777777" w:rsidR="00787291" w:rsidRPr="00787291" w:rsidRDefault="00787291" w:rsidP="009C637F">
            <w:pPr>
              <w:widowControl/>
              <w:autoSpaceDE/>
              <w:autoSpaceDN/>
              <w:spacing w:after="0" w:line="240" w:lineRule="auto"/>
              <w:jc w:val="left"/>
              <w:rPr>
                <w:sz w:val="20"/>
                <w:szCs w:val="20"/>
                <w:lang w:val="es-419" w:eastAsia="es-419"/>
              </w:rPr>
            </w:pPr>
          </w:p>
        </w:tc>
        <w:tc>
          <w:tcPr>
            <w:tcW w:w="1161" w:type="dxa"/>
            <w:vAlign w:val="center"/>
            <w:hideMark/>
          </w:tcPr>
          <w:p w14:paraId="5B1DF2BC" w14:textId="77777777" w:rsidR="00787291" w:rsidRPr="00787291" w:rsidRDefault="00787291" w:rsidP="009C637F">
            <w:pPr>
              <w:widowControl/>
              <w:autoSpaceDE/>
              <w:autoSpaceDN/>
              <w:spacing w:after="0" w:line="240" w:lineRule="auto"/>
              <w:jc w:val="left"/>
              <w:rPr>
                <w:sz w:val="20"/>
                <w:szCs w:val="20"/>
                <w:lang w:val="es-419" w:eastAsia="es-419"/>
              </w:rPr>
            </w:pPr>
          </w:p>
        </w:tc>
        <w:tc>
          <w:tcPr>
            <w:tcW w:w="1315" w:type="dxa"/>
            <w:vAlign w:val="center"/>
            <w:hideMark/>
          </w:tcPr>
          <w:p w14:paraId="26F5EFB0" w14:textId="77777777" w:rsidR="00787291" w:rsidRPr="00787291" w:rsidRDefault="00787291" w:rsidP="009C637F">
            <w:pPr>
              <w:widowControl/>
              <w:autoSpaceDE/>
              <w:autoSpaceDN/>
              <w:spacing w:after="0" w:line="240" w:lineRule="auto"/>
              <w:jc w:val="left"/>
              <w:rPr>
                <w:sz w:val="20"/>
                <w:szCs w:val="20"/>
                <w:lang w:val="es-419" w:eastAsia="es-419"/>
              </w:rPr>
            </w:pPr>
          </w:p>
        </w:tc>
        <w:tc>
          <w:tcPr>
            <w:tcW w:w="1356" w:type="dxa"/>
            <w:vAlign w:val="center"/>
            <w:hideMark/>
          </w:tcPr>
          <w:p w14:paraId="43F9012A" w14:textId="77777777" w:rsidR="00787291" w:rsidRPr="00787291" w:rsidRDefault="00787291" w:rsidP="009C637F">
            <w:pPr>
              <w:widowControl/>
              <w:autoSpaceDE/>
              <w:autoSpaceDN/>
              <w:spacing w:after="0" w:line="240" w:lineRule="auto"/>
              <w:jc w:val="left"/>
              <w:rPr>
                <w:sz w:val="20"/>
                <w:szCs w:val="20"/>
                <w:lang w:val="es-419" w:eastAsia="es-419"/>
              </w:rPr>
            </w:pPr>
          </w:p>
        </w:tc>
      </w:tr>
      <w:tr w:rsidR="00787291" w:rsidRPr="00787291" w14:paraId="08A9FCCF" w14:textId="77777777" w:rsidTr="00787291">
        <w:trPr>
          <w:jc w:val="right"/>
        </w:trPr>
        <w:tc>
          <w:tcPr>
            <w:tcW w:w="2699" w:type="dxa"/>
            <w:vAlign w:val="center"/>
            <w:hideMark/>
          </w:tcPr>
          <w:p w14:paraId="39A56311"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Suscripción/servicio</w:t>
            </w:r>
          </w:p>
        </w:tc>
        <w:tc>
          <w:tcPr>
            <w:tcW w:w="1488" w:type="dxa"/>
            <w:vAlign w:val="center"/>
            <w:hideMark/>
          </w:tcPr>
          <w:p w14:paraId="18D66410"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41" w:type="dxa"/>
            <w:vAlign w:val="center"/>
            <w:hideMark/>
          </w:tcPr>
          <w:p w14:paraId="73C967F7"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161" w:type="dxa"/>
            <w:vAlign w:val="center"/>
            <w:hideMark/>
          </w:tcPr>
          <w:p w14:paraId="10A66ABD"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$900</w:t>
            </w:r>
          </w:p>
        </w:tc>
        <w:tc>
          <w:tcPr>
            <w:tcW w:w="1315" w:type="dxa"/>
            <w:vAlign w:val="center"/>
            <w:hideMark/>
          </w:tcPr>
          <w:p w14:paraId="5B599FD0"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56" w:type="dxa"/>
            <w:vAlign w:val="center"/>
            <w:hideMark/>
          </w:tcPr>
          <w:p w14:paraId="1854CF86"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$1,800</w:t>
            </w:r>
          </w:p>
        </w:tc>
      </w:tr>
      <w:tr w:rsidR="00787291" w:rsidRPr="00787291" w14:paraId="56E9A725" w14:textId="77777777" w:rsidTr="00787291">
        <w:trPr>
          <w:jc w:val="right"/>
        </w:trPr>
        <w:tc>
          <w:tcPr>
            <w:tcW w:w="2699" w:type="dxa"/>
            <w:vAlign w:val="center"/>
            <w:hideMark/>
          </w:tcPr>
          <w:p w14:paraId="7C543C5B"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Hosting</w:t>
            </w:r>
          </w:p>
        </w:tc>
        <w:tc>
          <w:tcPr>
            <w:tcW w:w="1488" w:type="dxa"/>
            <w:vAlign w:val="center"/>
            <w:hideMark/>
          </w:tcPr>
          <w:p w14:paraId="469C60E0"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$1,150</w:t>
            </w:r>
          </w:p>
        </w:tc>
        <w:tc>
          <w:tcPr>
            <w:tcW w:w="1341" w:type="dxa"/>
            <w:vAlign w:val="center"/>
            <w:hideMark/>
          </w:tcPr>
          <w:p w14:paraId="783D47EA"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161" w:type="dxa"/>
            <w:vAlign w:val="center"/>
            <w:hideMark/>
          </w:tcPr>
          <w:p w14:paraId="61FCD457"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15" w:type="dxa"/>
            <w:vAlign w:val="center"/>
            <w:hideMark/>
          </w:tcPr>
          <w:p w14:paraId="3B6B0305"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56" w:type="dxa"/>
            <w:vAlign w:val="center"/>
            <w:hideMark/>
          </w:tcPr>
          <w:p w14:paraId="135FA27F"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r>
      <w:tr w:rsidR="00787291" w:rsidRPr="00787291" w14:paraId="2018F64B" w14:textId="77777777" w:rsidTr="00787291">
        <w:trPr>
          <w:jc w:val="right"/>
        </w:trPr>
        <w:tc>
          <w:tcPr>
            <w:tcW w:w="2699" w:type="dxa"/>
            <w:vAlign w:val="center"/>
            <w:hideMark/>
          </w:tcPr>
          <w:p w14:paraId="5CBE1B71"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Mantenimiento</w:t>
            </w:r>
          </w:p>
        </w:tc>
        <w:tc>
          <w:tcPr>
            <w:tcW w:w="1488" w:type="dxa"/>
            <w:vAlign w:val="center"/>
            <w:hideMark/>
          </w:tcPr>
          <w:p w14:paraId="042FB890"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41" w:type="dxa"/>
            <w:vAlign w:val="center"/>
            <w:hideMark/>
          </w:tcPr>
          <w:p w14:paraId="35C81F1D"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161" w:type="dxa"/>
            <w:vAlign w:val="center"/>
            <w:hideMark/>
          </w:tcPr>
          <w:p w14:paraId="595E7B38"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$0</w:t>
            </w:r>
          </w:p>
        </w:tc>
        <w:tc>
          <w:tcPr>
            <w:tcW w:w="1315" w:type="dxa"/>
            <w:vAlign w:val="center"/>
            <w:hideMark/>
          </w:tcPr>
          <w:p w14:paraId="18A9EB76"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$200</w:t>
            </w:r>
          </w:p>
        </w:tc>
        <w:tc>
          <w:tcPr>
            <w:tcW w:w="1356" w:type="dxa"/>
            <w:vAlign w:val="center"/>
            <w:hideMark/>
          </w:tcPr>
          <w:p w14:paraId="49BAD8B8"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$800</w:t>
            </w:r>
          </w:p>
        </w:tc>
      </w:tr>
      <w:tr w:rsidR="00787291" w:rsidRPr="00787291" w14:paraId="7070ADB0" w14:textId="77777777" w:rsidTr="00787291">
        <w:trPr>
          <w:jc w:val="right"/>
        </w:trPr>
        <w:tc>
          <w:tcPr>
            <w:tcW w:w="2699" w:type="dxa"/>
            <w:vAlign w:val="center"/>
            <w:hideMark/>
          </w:tcPr>
          <w:p w14:paraId="78AD60DA"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Electricidad</w:t>
            </w:r>
          </w:p>
        </w:tc>
        <w:tc>
          <w:tcPr>
            <w:tcW w:w="1488" w:type="dxa"/>
            <w:vAlign w:val="center"/>
            <w:hideMark/>
          </w:tcPr>
          <w:p w14:paraId="2E698195"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$87</w:t>
            </w:r>
          </w:p>
        </w:tc>
        <w:tc>
          <w:tcPr>
            <w:tcW w:w="1341" w:type="dxa"/>
            <w:vAlign w:val="center"/>
            <w:hideMark/>
          </w:tcPr>
          <w:p w14:paraId="209D0AAC"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$87</w:t>
            </w:r>
          </w:p>
        </w:tc>
        <w:tc>
          <w:tcPr>
            <w:tcW w:w="1161" w:type="dxa"/>
            <w:vAlign w:val="center"/>
            <w:hideMark/>
          </w:tcPr>
          <w:p w14:paraId="43AF1E48"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$87</w:t>
            </w:r>
          </w:p>
        </w:tc>
        <w:tc>
          <w:tcPr>
            <w:tcW w:w="1315" w:type="dxa"/>
            <w:vAlign w:val="center"/>
            <w:hideMark/>
          </w:tcPr>
          <w:p w14:paraId="30299A08"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$50</w:t>
            </w:r>
          </w:p>
        </w:tc>
        <w:tc>
          <w:tcPr>
            <w:tcW w:w="1356" w:type="dxa"/>
            <w:vAlign w:val="center"/>
            <w:hideMark/>
          </w:tcPr>
          <w:p w14:paraId="4706F1A2"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$150</w:t>
            </w:r>
          </w:p>
        </w:tc>
      </w:tr>
      <w:tr w:rsidR="00787291" w:rsidRPr="00787291" w14:paraId="1B1491BE" w14:textId="77777777" w:rsidTr="00787291">
        <w:trPr>
          <w:jc w:val="right"/>
        </w:trPr>
        <w:tc>
          <w:tcPr>
            <w:tcW w:w="2699" w:type="dxa"/>
            <w:vAlign w:val="center"/>
            <w:hideMark/>
          </w:tcPr>
          <w:p w14:paraId="2DC430F9"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TOTAL ANUAL</w:t>
            </w:r>
          </w:p>
        </w:tc>
        <w:tc>
          <w:tcPr>
            <w:tcW w:w="1488" w:type="dxa"/>
            <w:vAlign w:val="center"/>
            <w:hideMark/>
          </w:tcPr>
          <w:p w14:paraId="5A9799FF"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$1,237</w:t>
            </w:r>
          </w:p>
        </w:tc>
        <w:tc>
          <w:tcPr>
            <w:tcW w:w="1341" w:type="dxa"/>
            <w:vAlign w:val="center"/>
            <w:hideMark/>
          </w:tcPr>
          <w:p w14:paraId="04FBA7CD"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$87</w:t>
            </w:r>
          </w:p>
        </w:tc>
        <w:tc>
          <w:tcPr>
            <w:tcW w:w="1161" w:type="dxa"/>
            <w:vAlign w:val="center"/>
            <w:hideMark/>
          </w:tcPr>
          <w:p w14:paraId="456126FC"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$987</w:t>
            </w:r>
          </w:p>
        </w:tc>
        <w:tc>
          <w:tcPr>
            <w:tcW w:w="1315" w:type="dxa"/>
            <w:vAlign w:val="center"/>
            <w:hideMark/>
          </w:tcPr>
          <w:p w14:paraId="3B215E46"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$250</w:t>
            </w:r>
          </w:p>
        </w:tc>
        <w:tc>
          <w:tcPr>
            <w:tcW w:w="1356" w:type="dxa"/>
            <w:vAlign w:val="center"/>
            <w:hideMark/>
          </w:tcPr>
          <w:p w14:paraId="0A2A7D46"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$2,750</w:t>
            </w:r>
          </w:p>
        </w:tc>
      </w:tr>
      <w:tr w:rsidR="00787291" w:rsidRPr="00787291" w14:paraId="1472C4D2" w14:textId="77777777" w:rsidTr="00787291">
        <w:trPr>
          <w:jc w:val="right"/>
        </w:trPr>
        <w:tc>
          <w:tcPr>
            <w:tcW w:w="2699" w:type="dxa"/>
            <w:vAlign w:val="center"/>
            <w:hideMark/>
          </w:tcPr>
          <w:p w14:paraId="7F27D90C"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COSTO TOTAL 3 AÑOS</w:t>
            </w:r>
          </w:p>
        </w:tc>
        <w:tc>
          <w:tcPr>
            <w:tcW w:w="1488" w:type="dxa"/>
            <w:vAlign w:val="center"/>
            <w:hideMark/>
          </w:tcPr>
          <w:p w14:paraId="36BE95F3"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$4,163</w:t>
            </w:r>
          </w:p>
        </w:tc>
        <w:tc>
          <w:tcPr>
            <w:tcW w:w="1341" w:type="dxa"/>
            <w:vAlign w:val="center"/>
            <w:hideMark/>
          </w:tcPr>
          <w:p w14:paraId="488B5708"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$703</w:t>
            </w:r>
          </w:p>
        </w:tc>
        <w:tc>
          <w:tcPr>
            <w:tcW w:w="1161" w:type="dxa"/>
            <w:vAlign w:val="center"/>
            <w:hideMark/>
          </w:tcPr>
          <w:p w14:paraId="249699E3"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$3,403</w:t>
            </w:r>
          </w:p>
        </w:tc>
        <w:tc>
          <w:tcPr>
            <w:tcW w:w="1315" w:type="dxa"/>
            <w:vAlign w:val="center"/>
            <w:hideMark/>
          </w:tcPr>
          <w:p w14:paraId="409A53FC"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$5,950</w:t>
            </w:r>
          </w:p>
        </w:tc>
        <w:tc>
          <w:tcPr>
            <w:tcW w:w="1356" w:type="dxa"/>
            <w:vAlign w:val="center"/>
            <w:hideMark/>
          </w:tcPr>
          <w:p w14:paraId="7B94BF10"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$20,250</w:t>
            </w:r>
          </w:p>
        </w:tc>
      </w:tr>
      <w:tr w:rsidR="00787291" w:rsidRPr="00787291" w14:paraId="2909D359" w14:textId="77777777" w:rsidTr="00787291">
        <w:trPr>
          <w:jc w:val="right"/>
        </w:trPr>
        <w:tc>
          <w:tcPr>
            <w:tcW w:w="2699" w:type="dxa"/>
            <w:vAlign w:val="center"/>
            <w:hideMark/>
          </w:tcPr>
          <w:p w14:paraId="11F57772"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COSTO TOTAL 5 AÑOS</w:t>
            </w:r>
          </w:p>
        </w:tc>
        <w:tc>
          <w:tcPr>
            <w:tcW w:w="1488" w:type="dxa"/>
            <w:vAlign w:val="center"/>
            <w:hideMark/>
          </w:tcPr>
          <w:p w14:paraId="10F40B03"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$6,637</w:t>
            </w:r>
          </w:p>
        </w:tc>
        <w:tc>
          <w:tcPr>
            <w:tcW w:w="1341" w:type="dxa"/>
            <w:vAlign w:val="center"/>
            <w:hideMark/>
          </w:tcPr>
          <w:p w14:paraId="7D572736"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$877</w:t>
            </w:r>
          </w:p>
        </w:tc>
        <w:tc>
          <w:tcPr>
            <w:tcW w:w="1161" w:type="dxa"/>
            <w:vAlign w:val="center"/>
            <w:hideMark/>
          </w:tcPr>
          <w:p w14:paraId="13883A81"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$5,365</w:t>
            </w:r>
          </w:p>
        </w:tc>
        <w:tc>
          <w:tcPr>
            <w:tcW w:w="1315" w:type="dxa"/>
            <w:vAlign w:val="center"/>
            <w:hideMark/>
          </w:tcPr>
          <w:p w14:paraId="6C393250"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$6,450</w:t>
            </w:r>
          </w:p>
        </w:tc>
        <w:tc>
          <w:tcPr>
            <w:tcW w:w="1356" w:type="dxa"/>
            <w:vAlign w:val="center"/>
            <w:hideMark/>
          </w:tcPr>
          <w:p w14:paraId="694C23E4"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$29,500</w:t>
            </w:r>
          </w:p>
        </w:tc>
      </w:tr>
      <w:tr w:rsidR="00787291" w:rsidRPr="00787291" w14:paraId="2292BECA" w14:textId="77777777" w:rsidTr="00787291">
        <w:trPr>
          <w:jc w:val="right"/>
        </w:trPr>
        <w:tc>
          <w:tcPr>
            <w:tcW w:w="2699" w:type="dxa"/>
            <w:vAlign w:val="center"/>
            <w:hideMark/>
          </w:tcPr>
          <w:p w14:paraId="78FDB7EC" w14:textId="77777777" w:rsidR="00787291" w:rsidRPr="00787291" w:rsidRDefault="00787291" w:rsidP="009C637F">
            <w:pPr>
              <w:widowControl/>
              <w:autoSpaceDE/>
              <w:autoSpaceDN/>
              <w:spacing w:after="0" w:line="240" w:lineRule="auto"/>
              <w:jc w:val="left"/>
              <w:rPr>
                <w:szCs w:val="24"/>
                <w:lang w:val="es-419" w:eastAsia="es-419"/>
              </w:rPr>
            </w:pPr>
            <w:r w:rsidRPr="00787291">
              <w:rPr>
                <w:b/>
                <w:bCs/>
                <w:szCs w:val="24"/>
                <w:lang w:val="es-419" w:eastAsia="es-419"/>
              </w:rPr>
              <w:t>FUNCIONALIDADES</w:t>
            </w:r>
          </w:p>
        </w:tc>
        <w:tc>
          <w:tcPr>
            <w:tcW w:w="1488" w:type="dxa"/>
            <w:vAlign w:val="center"/>
            <w:hideMark/>
          </w:tcPr>
          <w:p w14:paraId="3885DA96" w14:textId="77777777" w:rsidR="00787291" w:rsidRPr="00787291" w:rsidRDefault="00787291" w:rsidP="009C637F">
            <w:pPr>
              <w:widowControl/>
              <w:autoSpaceDE/>
              <w:autoSpaceDN/>
              <w:spacing w:after="0" w:line="240" w:lineRule="auto"/>
              <w:jc w:val="left"/>
              <w:rPr>
                <w:szCs w:val="24"/>
                <w:lang w:val="es-419" w:eastAsia="es-419"/>
              </w:rPr>
            </w:pPr>
          </w:p>
        </w:tc>
        <w:tc>
          <w:tcPr>
            <w:tcW w:w="1341" w:type="dxa"/>
            <w:vAlign w:val="center"/>
            <w:hideMark/>
          </w:tcPr>
          <w:p w14:paraId="021F7E18" w14:textId="77777777" w:rsidR="00787291" w:rsidRPr="00787291" w:rsidRDefault="00787291" w:rsidP="009C637F">
            <w:pPr>
              <w:widowControl/>
              <w:autoSpaceDE/>
              <w:autoSpaceDN/>
              <w:spacing w:after="0" w:line="240" w:lineRule="auto"/>
              <w:jc w:val="left"/>
              <w:rPr>
                <w:sz w:val="20"/>
                <w:szCs w:val="20"/>
                <w:lang w:val="es-419" w:eastAsia="es-419"/>
              </w:rPr>
            </w:pPr>
          </w:p>
        </w:tc>
        <w:tc>
          <w:tcPr>
            <w:tcW w:w="1161" w:type="dxa"/>
            <w:vAlign w:val="center"/>
            <w:hideMark/>
          </w:tcPr>
          <w:p w14:paraId="0D350AC8" w14:textId="77777777" w:rsidR="00787291" w:rsidRPr="00787291" w:rsidRDefault="00787291" w:rsidP="009C637F">
            <w:pPr>
              <w:widowControl/>
              <w:autoSpaceDE/>
              <w:autoSpaceDN/>
              <w:spacing w:after="0" w:line="240" w:lineRule="auto"/>
              <w:jc w:val="left"/>
              <w:rPr>
                <w:sz w:val="20"/>
                <w:szCs w:val="20"/>
                <w:lang w:val="es-419" w:eastAsia="es-419"/>
              </w:rPr>
            </w:pPr>
          </w:p>
        </w:tc>
        <w:tc>
          <w:tcPr>
            <w:tcW w:w="1315" w:type="dxa"/>
            <w:vAlign w:val="center"/>
            <w:hideMark/>
          </w:tcPr>
          <w:p w14:paraId="46EB46A4" w14:textId="77777777" w:rsidR="00787291" w:rsidRPr="00787291" w:rsidRDefault="00787291" w:rsidP="009C637F">
            <w:pPr>
              <w:widowControl/>
              <w:autoSpaceDE/>
              <w:autoSpaceDN/>
              <w:spacing w:after="0" w:line="240" w:lineRule="auto"/>
              <w:jc w:val="left"/>
              <w:rPr>
                <w:sz w:val="20"/>
                <w:szCs w:val="20"/>
                <w:lang w:val="es-419" w:eastAsia="es-419"/>
              </w:rPr>
            </w:pPr>
          </w:p>
        </w:tc>
        <w:tc>
          <w:tcPr>
            <w:tcW w:w="1356" w:type="dxa"/>
            <w:vAlign w:val="center"/>
            <w:hideMark/>
          </w:tcPr>
          <w:p w14:paraId="4B01E3F3" w14:textId="77777777" w:rsidR="00787291" w:rsidRPr="00787291" w:rsidRDefault="00787291" w:rsidP="009C637F">
            <w:pPr>
              <w:widowControl/>
              <w:autoSpaceDE/>
              <w:autoSpaceDN/>
              <w:spacing w:after="0" w:line="240" w:lineRule="auto"/>
              <w:jc w:val="left"/>
              <w:rPr>
                <w:sz w:val="20"/>
                <w:szCs w:val="20"/>
                <w:lang w:val="es-419" w:eastAsia="es-419"/>
              </w:rPr>
            </w:pPr>
          </w:p>
        </w:tc>
      </w:tr>
      <w:tr w:rsidR="00787291" w:rsidRPr="00787291" w14:paraId="3FFC70B5" w14:textId="77777777" w:rsidTr="00787291">
        <w:trPr>
          <w:jc w:val="right"/>
        </w:trPr>
        <w:tc>
          <w:tcPr>
            <w:tcW w:w="2699" w:type="dxa"/>
            <w:vAlign w:val="center"/>
            <w:hideMark/>
          </w:tcPr>
          <w:p w14:paraId="72AE193B"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Almacenamiento</w:t>
            </w:r>
          </w:p>
        </w:tc>
        <w:tc>
          <w:tcPr>
            <w:tcW w:w="1488" w:type="dxa"/>
            <w:vAlign w:val="center"/>
            <w:hideMark/>
          </w:tcPr>
          <w:p w14:paraId="1C0AE213"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Ilimitado</w:t>
            </w:r>
          </w:p>
        </w:tc>
        <w:tc>
          <w:tcPr>
            <w:tcW w:w="1341" w:type="dxa"/>
            <w:vAlign w:val="center"/>
            <w:hideMark/>
          </w:tcPr>
          <w:p w14:paraId="688FAD45"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3M msg/año</w:t>
            </w:r>
          </w:p>
        </w:tc>
        <w:tc>
          <w:tcPr>
            <w:tcW w:w="1161" w:type="dxa"/>
            <w:vAlign w:val="center"/>
            <w:hideMark/>
          </w:tcPr>
          <w:p w14:paraId="6AF71D03"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Ilimitado</w:t>
            </w:r>
          </w:p>
        </w:tc>
        <w:tc>
          <w:tcPr>
            <w:tcW w:w="1315" w:type="dxa"/>
            <w:vAlign w:val="center"/>
            <w:hideMark/>
          </w:tcPr>
          <w:p w14:paraId="2520D9FA"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512KB-2MB</w:t>
            </w:r>
          </w:p>
        </w:tc>
        <w:tc>
          <w:tcPr>
            <w:tcW w:w="1356" w:type="dxa"/>
            <w:vAlign w:val="center"/>
            <w:hideMark/>
          </w:tcPr>
          <w:p w14:paraId="78571639"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Ilimitado</w:t>
            </w:r>
          </w:p>
        </w:tc>
      </w:tr>
      <w:tr w:rsidR="00787291" w:rsidRPr="00787291" w14:paraId="18A02182" w14:textId="77777777" w:rsidTr="00787291">
        <w:trPr>
          <w:jc w:val="right"/>
        </w:trPr>
        <w:tc>
          <w:tcPr>
            <w:tcW w:w="2699" w:type="dxa"/>
            <w:vAlign w:val="center"/>
            <w:hideMark/>
          </w:tcPr>
          <w:p w14:paraId="527CAE16"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Visualización web</w:t>
            </w:r>
          </w:p>
        </w:tc>
        <w:tc>
          <w:tcPr>
            <w:tcW w:w="1488" w:type="dxa"/>
            <w:vAlign w:val="center"/>
            <w:hideMark/>
          </w:tcPr>
          <w:p w14:paraId="142F7622"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Sí</w:t>
            </w:r>
          </w:p>
        </w:tc>
        <w:tc>
          <w:tcPr>
            <w:tcW w:w="1341" w:type="dxa"/>
            <w:vAlign w:val="center"/>
            <w:hideMark/>
          </w:tcPr>
          <w:p w14:paraId="7BD3BEA7"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Sí</w:t>
            </w:r>
          </w:p>
        </w:tc>
        <w:tc>
          <w:tcPr>
            <w:tcW w:w="1161" w:type="dxa"/>
            <w:vAlign w:val="center"/>
            <w:hideMark/>
          </w:tcPr>
          <w:p w14:paraId="054617BD"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Sí</w:t>
            </w:r>
          </w:p>
        </w:tc>
        <w:tc>
          <w:tcPr>
            <w:tcW w:w="1315" w:type="dxa"/>
            <w:vAlign w:val="center"/>
            <w:hideMark/>
          </w:tcPr>
          <w:p w14:paraId="6D0965EE"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Limitada</w:t>
            </w:r>
          </w:p>
        </w:tc>
        <w:tc>
          <w:tcPr>
            <w:tcW w:w="1356" w:type="dxa"/>
            <w:vAlign w:val="center"/>
            <w:hideMark/>
          </w:tcPr>
          <w:p w14:paraId="1C98451D"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Sí</w:t>
            </w:r>
          </w:p>
        </w:tc>
      </w:tr>
      <w:tr w:rsidR="00787291" w:rsidRPr="00787291" w14:paraId="5C330309" w14:textId="77777777" w:rsidTr="00787291">
        <w:trPr>
          <w:jc w:val="right"/>
        </w:trPr>
        <w:tc>
          <w:tcPr>
            <w:tcW w:w="2699" w:type="dxa"/>
            <w:vAlign w:val="center"/>
            <w:hideMark/>
          </w:tcPr>
          <w:p w14:paraId="52324600"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App móvil</w:t>
            </w:r>
          </w:p>
        </w:tc>
        <w:tc>
          <w:tcPr>
            <w:tcW w:w="1488" w:type="dxa"/>
            <w:vAlign w:val="center"/>
            <w:hideMark/>
          </w:tcPr>
          <w:p w14:paraId="6DB45CAB"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No</w:t>
            </w:r>
          </w:p>
        </w:tc>
        <w:tc>
          <w:tcPr>
            <w:tcW w:w="1341" w:type="dxa"/>
            <w:vAlign w:val="center"/>
            <w:hideMark/>
          </w:tcPr>
          <w:p w14:paraId="3B53F0D3"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Básica</w:t>
            </w:r>
          </w:p>
        </w:tc>
        <w:tc>
          <w:tcPr>
            <w:tcW w:w="1161" w:type="dxa"/>
            <w:vAlign w:val="center"/>
            <w:hideMark/>
          </w:tcPr>
          <w:p w14:paraId="1E4AAD4A"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Excelente</w:t>
            </w:r>
          </w:p>
        </w:tc>
        <w:tc>
          <w:tcPr>
            <w:tcW w:w="1315" w:type="dxa"/>
            <w:vAlign w:val="center"/>
            <w:hideMark/>
          </w:tcPr>
          <w:p w14:paraId="31E6B32B"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No</w:t>
            </w:r>
          </w:p>
        </w:tc>
        <w:tc>
          <w:tcPr>
            <w:tcW w:w="1356" w:type="dxa"/>
            <w:vAlign w:val="center"/>
            <w:hideMark/>
          </w:tcPr>
          <w:p w14:paraId="7A7456CD"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Sí</w:t>
            </w:r>
          </w:p>
        </w:tc>
      </w:tr>
      <w:tr w:rsidR="00787291" w:rsidRPr="00787291" w14:paraId="12917D06" w14:textId="77777777" w:rsidTr="00787291">
        <w:trPr>
          <w:jc w:val="right"/>
        </w:trPr>
        <w:tc>
          <w:tcPr>
            <w:tcW w:w="2699" w:type="dxa"/>
            <w:vAlign w:val="center"/>
            <w:hideMark/>
          </w:tcPr>
          <w:p w14:paraId="2C08672F"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Exportación datos</w:t>
            </w:r>
          </w:p>
        </w:tc>
        <w:tc>
          <w:tcPr>
            <w:tcW w:w="1488" w:type="dxa"/>
            <w:vAlign w:val="center"/>
            <w:hideMark/>
          </w:tcPr>
          <w:p w14:paraId="596B33AA"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Excel</w:t>
            </w:r>
          </w:p>
        </w:tc>
        <w:tc>
          <w:tcPr>
            <w:tcW w:w="1341" w:type="dxa"/>
            <w:vAlign w:val="center"/>
            <w:hideMark/>
          </w:tcPr>
          <w:p w14:paraId="00A9E671"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CSV/JSON</w:t>
            </w:r>
          </w:p>
        </w:tc>
        <w:tc>
          <w:tcPr>
            <w:tcW w:w="1161" w:type="dxa"/>
            <w:vAlign w:val="center"/>
            <w:hideMark/>
          </w:tcPr>
          <w:p w14:paraId="10FA1CD3"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CSV</w:t>
            </w:r>
          </w:p>
        </w:tc>
        <w:tc>
          <w:tcPr>
            <w:tcW w:w="1315" w:type="dxa"/>
            <w:vAlign w:val="center"/>
            <w:hideMark/>
          </w:tcPr>
          <w:p w14:paraId="66307EBA"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CSV</w:t>
            </w:r>
          </w:p>
        </w:tc>
        <w:tc>
          <w:tcPr>
            <w:tcW w:w="1356" w:type="dxa"/>
            <w:vAlign w:val="center"/>
            <w:hideMark/>
          </w:tcPr>
          <w:p w14:paraId="6D7A9420"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Múltiples</w:t>
            </w:r>
          </w:p>
        </w:tc>
      </w:tr>
      <w:tr w:rsidR="00787291" w:rsidRPr="00787291" w14:paraId="1E2688D7" w14:textId="77777777" w:rsidTr="00787291">
        <w:trPr>
          <w:jc w:val="right"/>
        </w:trPr>
        <w:tc>
          <w:tcPr>
            <w:tcW w:w="2699" w:type="dxa"/>
            <w:vAlign w:val="center"/>
            <w:hideMark/>
          </w:tcPr>
          <w:p w14:paraId="72760A25"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Alertas</w:t>
            </w:r>
          </w:p>
        </w:tc>
        <w:tc>
          <w:tcPr>
            <w:tcW w:w="1488" w:type="dxa"/>
            <w:vAlign w:val="center"/>
            <w:hideMark/>
          </w:tcPr>
          <w:p w14:paraId="35702BC6"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No</w:t>
            </w:r>
          </w:p>
        </w:tc>
        <w:tc>
          <w:tcPr>
            <w:tcW w:w="1341" w:type="dxa"/>
            <w:vAlign w:val="center"/>
            <w:hideMark/>
          </w:tcPr>
          <w:p w14:paraId="2B4C07FF"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Email</w:t>
            </w:r>
          </w:p>
        </w:tc>
        <w:tc>
          <w:tcPr>
            <w:tcW w:w="1161" w:type="dxa"/>
            <w:vAlign w:val="center"/>
            <w:hideMark/>
          </w:tcPr>
          <w:p w14:paraId="1EDB9CE7"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Push/SMS</w:t>
            </w:r>
          </w:p>
        </w:tc>
        <w:tc>
          <w:tcPr>
            <w:tcW w:w="1315" w:type="dxa"/>
            <w:vAlign w:val="center"/>
            <w:hideMark/>
          </w:tcPr>
          <w:p w14:paraId="6A1F0688"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Email/SMS</w:t>
            </w:r>
          </w:p>
        </w:tc>
        <w:tc>
          <w:tcPr>
            <w:tcW w:w="1356" w:type="dxa"/>
            <w:vAlign w:val="center"/>
            <w:hideMark/>
          </w:tcPr>
          <w:p w14:paraId="434A8D96"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Múltiples</w:t>
            </w:r>
          </w:p>
        </w:tc>
      </w:tr>
      <w:tr w:rsidR="00787291" w:rsidRPr="00787291" w14:paraId="688A86A1" w14:textId="77777777" w:rsidTr="00787291">
        <w:trPr>
          <w:jc w:val="right"/>
        </w:trPr>
        <w:tc>
          <w:tcPr>
            <w:tcW w:w="2699" w:type="dxa"/>
            <w:vAlign w:val="center"/>
            <w:hideMark/>
          </w:tcPr>
          <w:p w14:paraId="475C4F4F"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Personalización</w:t>
            </w:r>
          </w:p>
        </w:tc>
        <w:tc>
          <w:tcPr>
            <w:tcW w:w="1488" w:type="dxa"/>
            <w:vAlign w:val="center"/>
            <w:hideMark/>
          </w:tcPr>
          <w:p w14:paraId="3B5B742C"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Total</w:t>
            </w:r>
          </w:p>
        </w:tc>
        <w:tc>
          <w:tcPr>
            <w:tcW w:w="1341" w:type="dxa"/>
            <w:vAlign w:val="center"/>
            <w:hideMark/>
          </w:tcPr>
          <w:p w14:paraId="3E849A18"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Limitada</w:t>
            </w:r>
          </w:p>
        </w:tc>
        <w:tc>
          <w:tcPr>
            <w:tcW w:w="1161" w:type="dxa"/>
            <w:vAlign w:val="center"/>
            <w:hideMark/>
          </w:tcPr>
          <w:p w14:paraId="001869F5"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Buena</w:t>
            </w:r>
          </w:p>
        </w:tc>
        <w:tc>
          <w:tcPr>
            <w:tcW w:w="1315" w:type="dxa"/>
            <w:vAlign w:val="center"/>
            <w:hideMark/>
          </w:tcPr>
          <w:p w14:paraId="43A58A4F"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No</w:t>
            </w:r>
          </w:p>
        </w:tc>
        <w:tc>
          <w:tcPr>
            <w:tcW w:w="1356" w:type="dxa"/>
            <w:vAlign w:val="center"/>
            <w:hideMark/>
          </w:tcPr>
          <w:p w14:paraId="40B7DC48"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Sí</w:t>
            </w:r>
          </w:p>
        </w:tc>
      </w:tr>
      <w:tr w:rsidR="00787291" w:rsidRPr="00787291" w14:paraId="5F963EEF" w14:textId="77777777" w:rsidTr="00787291">
        <w:trPr>
          <w:jc w:val="right"/>
        </w:trPr>
        <w:tc>
          <w:tcPr>
            <w:tcW w:w="2699" w:type="dxa"/>
            <w:vAlign w:val="center"/>
            <w:hideMark/>
          </w:tcPr>
          <w:p w14:paraId="255BAB7A" w14:textId="77777777" w:rsidR="00787291" w:rsidRPr="00787291" w:rsidRDefault="00787291" w:rsidP="009C637F">
            <w:pPr>
              <w:widowControl/>
              <w:autoSpaceDE/>
              <w:autoSpaceDN/>
              <w:spacing w:after="0" w:line="240" w:lineRule="auto"/>
              <w:jc w:val="left"/>
              <w:rPr>
                <w:szCs w:val="24"/>
                <w:lang w:val="es-419" w:eastAsia="es-419"/>
              </w:rPr>
            </w:pPr>
            <w:r w:rsidRPr="00787291">
              <w:rPr>
                <w:szCs w:val="24"/>
                <w:lang w:val="es-419" w:eastAsia="es-419"/>
              </w:rPr>
              <w:t>Soporte técnico</w:t>
            </w:r>
          </w:p>
        </w:tc>
        <w:tc>
          <w:tcPr>
            <w:tcW w:w="1488" w:type="dxa"/>
            <w:vAlign w:val="center"/>
            <w:hideMark/>
          </w:tcPr>
          <w:p w14:paraId="48CE2AC1"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No</w:t>
            </w:r>
          </w:p>
        </w:tc>
        <w:tc>
          <w:tcPr>
            <w:tcW w:w="1341" w:type="dxa"/>
            <w:vAlign w:val="center"/>
            <w:hideMark/>
          </w:tcPr>
          <w:p w14:paraId="284B1A3D"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Foro</w:t>
            </w:r>
          </w:p>
        </w:tc>
        <w:tc>
          <w:tcPr>
            <w:tcW w:w="1161" w:type="dxa"/>
            <w:vAlign w:val="center"/>
            <w:hideMark/>
          </w:tcPr>
          <w:p w14:paraId="643A4DC1"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Email/chat</w:t>
            </w:r>
          </w:p>
        </w:tc>
        <w:tc>
          <w:tcPr>
            <w:tcW w:w="1315" w:type="dxa"/>
            <w:vAlign w:val="center"/>
            <w:hideMark/>
          </w:tcPr>
          <w:p w14:paraId="2BC5DCC6"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Profesional</w:t>
            </w:r>
          </w:p>
        </w:tc>
        <w:tc>
          <w:tcPr>
            <w:tcW w:w="1356" w:type="dxa"/>
            <w:vAlign w:val="center"/>
            <w:hideMark/>
          </w:tcPr>
          <w:p w14:paraId="60B374D7" w14:textId="77777777" w:rsidR="00787291" w:rsidRPr="00787291" w:rsidRDefault="00787291" w:rsidP="009C637F">
            <w:pPr>
              <w:widowControl/>
              <w:autoSpaceDE/>
              <w:autoSpaceDN/>
              <w:spacing w:after="0" w:line="240" w:lineRule="auto"/>
              <w:jc w:val="left"/>
              <w:rPr>
                <w:szCs w:val="24"/>
                <w:lang w:val="es-419" w:eastAsia="es-419"/>
              </w:rPr>
            </w:pPr>
            <w:r w:rsidRPr="00787291">
              <w:rPr>
                <w:rFonts w:ascii="Segoe UI Emoji" w:hAnsi="Segoe UI Emoji" w:cs="Segoe UI Emoji"/>
                <w:szCs w:val="24"/>
                <w:lang w:val="es-419" w:eastAsia="es-419"/>
              </w:rPr>
              <w:t>✅✅✅</w:t>
            </w:r>
            <w:r w:rsidRPr="00787291">
              <w:rPr>
                <w:szCs w:val="24"/>
                <w:lang w:val="es-419" w:eastAsia="es-419"/>
              </w:rPr>
              <w:t xml:space="preserve"> 24/7</w:t>
            </w:r>
          </w:p>
        </w:tc>
      </w:tr>
    </w:tbl>
    <w:p w14:paraId="069ECCE5" w14:textId="77777777" w:rsidR="00787291" w:rsidRDefault="00787291" w:rsidP="009C637F">
      <w:pPr>
        <w:pStyle w:val="Estilo4"/>
        <w:outlineLvl w:val="9"/>
      </w:pPr>
    </w:p>
    <w:p w14:paraId="7499FE97" w14:textId="220EA92B" w:rsidR="00787291" w:rsidRDefault="00787291" w:rsidP="009C637F">
      <w:pPr>
        <w:pStyle w:val="Estilo4"/>
        <w:outlineLvl w:val="9"/>
      </w:pPr>
    </w:p>
    <w:p w14:paraId="277C8BF9" w14:textId="77777777" w:rsidR="000E4D9C" w:rsidRDefault="000E4D9C" w:rsidP="009C637F">
      <w:pPr>
        <w:pStyle w:val="Estilo4"/>
        <w:outlineLvl w:val="9"/>
      </w:pPr>
    </w:p>
    <w:p w14:paraId="008BB0BF" w14:textId="77777777" w:rsidR="00787291" w:rsidRDefault="00787291" w:rsidP="009C637F">
      <w:pPr>
        <w:pStyle w:val="Estilo4"/>
        <w:outlineLvl w:val="9"/>
      </w:pPr>
    </w:p>
    <w:p w14:paraId="2A2CFDC2" w14:textId="77777777" w:rsidR="00787291" w:rsidRDefault="00787291" w:rsidP="009C637F">
      <w:pPr>
        <w:pStyle w:val="Estilo4"/>
        <w:outlineLvl w:val="9"/>
        <w:rPr>
          <w:lang w:val="es-419"/>
        </w:rPr>
      </w:pPr>
      <w:r>
        <w:rPr>
          <w:rStyle w:val="Textoennegrita"/>
        </w:rPr>
        <w:t>Análisis por periodo de uso:</w:t>
      </w:r>
    </w:p>
    <w:p w14:paraId="1B0FD219" w14:textId="77777777" w:rsidR="00787291" w:rsidRDefault="00787291" w:rsidP="009C637F">
      <w:pPr>
        <w:pStyle w:val="Estilo4"/>
        <w:outlineLvl w:val="9"/>
      </w:pPr>
      <w:r>
        <w:rPr>
          <w:rStyle w:val="Textoennegrita"/>
        </w:rPr>
        <w:t>1 año de uso:</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590"/>
        <w:gridCol w:w="1448"/>
        <w:gridCol w:w="3467"/>
      </w:tblGrid>
      <w:tr w:rsidR="00AE3660" w:rsidRPr="00AE3660" w14:paraId="567C91BF" w14:textId="77777777" w:rsidTr="00A055FD">
        <w:trPr>
          <w:tblHeader/>
          <w:jc w:val="right"/>
        </w:trPr>
        <w:tc>
          <w:tcPr>
            <w:tcW w:w="3590" w:type="dxa"/>
            <w:vAlign w:val="center"/>
            <w:hideMark/>
          </w:tcPr>
          <w:p w14:paraId="0D1BBE61" w14:textId="77777777" w:rsidR="00AE3660" w:rsidRPr="00AE3660" w:rsidRDefault="00AE3660" w:rsidP="009C637F">
            <w:pPr>
              <w:widowControl/>
              <w:autoSpaceDE/>
              <w:autoSpaceDN/>
              <w:spacing w:after="0" w:line="240" w:lineRule="auto"/>
              <w:jc w:val="center"/>
              <w:rPr>
                <w:b/>
                <w:bCs/>
                <w:szCs w:val="24"/>
                <w:lang w:val="es-419" w:eastAsia="es-419"/>
              </w:rPr>
            </w:pPr>
            <w:r w:rsidRPr="00AE3660">
              <w:rPr>
                <w:b/>
                <w:bCs/>
                <w:szCs w:val="24"/>
                <w:lang w:val="es-419" w:eastAsia="es-419"/>
              </w:rPr>
              <w:t>Sistema</w:t>
            </w:r>
          </w:p>
        </w:tc>
        <w:tc>
          <w:tcPr>
            <w:tcW w:w="1448" w:type="dxa"/>
            <w:vAlign w:val="center"/>
            <w:hideMark/>
          </w:tcPr>
          <w:p w14:paraId="7C634C3A" w14:textId="77777777" w:rsidR="00AE3660" w:rsidRPr="00AE3660" w:rsidRDefault="00AE3660" w:rsidP="009C637F">
            <w:pPr>
              <w:widowControl/>
              <w:autoSpaceDE/>
              <w:autoSpaceDN/>
              <w:spacing w:after="0" w:line="240" w:lineRule="auto"/>
              <w:jc w:val="center"/>
              <w:rPr>
                <w:b/>
                <w:bCs/>
                <w:szCs w:val="24"/>
                <w:lang w:val="es-419" w:eastAsia="es-419"/>
              </w:rPr>
            </w:pPr>
            <w:r w:rsidRPr="00AE3660">
              <w:rPr>
                <w:b/>
                <w:bCs/>
                <w:szCs w:val="24"/>
                <w:lang w:val="es-419" w:eastAsia="es-419"/>
              </w:rPr>
              <w:t>Costo</w:t>
            </w:r>
          </w:p>
        </w:tc>
        <w:tc>
          <w:tcPr>
            <w:tcW w:w="3467" w:type="dxa"/>
            <w:vAlign w:val="center"/>
            <w:hideMark/>
          </w:tcPr>
          <w:p w14:paraId="087047BB" w14:textId="77777777" w:rsidR="00AE3660" w:rsidRPr="00AE3660" w:rsidRDefault="00AE3660" w:rsidP="009C637F">
            <w:pPr>
              <w:widowControl/>
              <w:autoSpaceDE/>
              <w:autoSpaceDN/>
              <w:spacing w:after="0" w:line="240" w:lineRule="auto"/>
              <w:jc w:val="center"/>
              <w:rPr>
                <w:b/>
                <w:bCs/>
                <w:szCs w:val="24"/>
                <w:lang w:val="es-419" w:eastAsia="es-419"/>
              </w:rPr>
            </w:pPr>
            <w:r w:rsidRPr="00AE3660">
              <w:rPr>
                <w:b/>
                <w:bCs/>
                <w:szCs w:val="24"/>
                <w:lang w:val="es-419" w:eastAsia="es-419"/>
              </w:rPr>
              <w:t>Ranking</w:t>
            </w:r>
          </w:p>
        </w:tc>
      </w:tr>
      <w:tr w:rsidR="00AE3660" w:rsidRPr="00AE3660" w14:paraId="0AB8671B" w14:textId="77777777" w:rsidTr="00A055FD">
        <w:trPr>
          <w:jc w:val="right"/>
        </w:trPr>
        <w:tc>
          <w:tcPr>
            <w:tcW w:w="3590" w:type="dxa"/>
            <w:vAlign w:val="center"/>
            <w:hideMark/>
          </w:tcPr>
          <w:p w14:paraId="03F02ACD"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ThingSpeak</w:t>
            </w:r>
          </w:p>
        </w:tc>
        <w:tc>
          <w:tcPr>
            <w:tcW w:w="1448" w:type="dxa"/>
            <w:vAlign w:val="center"/>
            <w:hideMark/>
          </w:tcPr>
          <w:p w14:paraId="2FA6A8DB"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$529</w:t>
            </w:r>
          </w:p>
        </w:tc>
        <w:tc>
          <w:tcPr>
            <w:tcW w:w="3467" w:type="dxa"/>
            <w:vAlign w:val="center"/>
            <w:hideMark/>
          </w:tcPr>
          <w:p w14:paraId="27A89DBF"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1° (más económico)</w:t>
            </w:r>
          </w:p>
        </w:tc>
      </w:tr>
      <w:tr w:rsidR="00AE3660" w:rsidRPr="00AE3660" w14:paraId="122B6A7A" w14:textId="77777777" w:rsidTr="00A055FD">
        <w:trPr>
          <w:jc w:val="right"/>
        </w:trPr>
        <w:tc>
          <w:tcPr>
            <w:tcW w:w="3590" w:type="dxa"/>
            <w:vAlign w:val="center"/>
            <w:hideMark/>
          </w:tcPr>
          <w:p w14:paraId="5F582B8E"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Blynk PRO</w:t>
            </w:r>
          </w:p>
        </w:tc>
        <w:tc>
          <w:tcPr>
            <w:tcW w:w="1448" w:type="dxa"/>
            <w:vAlign w:val="center"/>
            <w:hideMark/>
          </w:tcPr>
          <w:p w14:paraId="548BE1FE"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$1,429</w:t>
            </w:r>
          </w:p>
        </w:tc>
        <w:tc>
          <w:tcPr>
            <w:tcW w:w="3467" w:type="dxa"/>
            <w:vAlign w:val="center"/>
            <w:hideMark/>
          </w:tcPr>
          <w:p w14:paraId="1569AD56"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2°</w:t>
            </w:r>
          </w:p>
        </w:tc>
      </w:tr>
      <w:tr w:rsidR="00AE3660" w:rsidRPr="00AE3660" w14:paraId="32C2A83D" w14:textId="77777777" w:rsidTr="00A055FD">
        <w:trPr>
          <w:jc w:val="right"/>
        </w:trPr>
        <w:tc>
          <w:tcPr>
            <w:tcW w:w="3590" w:type="dxa"/>
            <w:vAlign w:val="center"/>
            <w:hideMark/>
          </w:tcPr>
          <w:p w14:paraId="26A08092"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Sistema desarrollado</w:t>
            </w:r>
          </w:p>
        </w:tc>
        <w:tc>
          <w:tcPr>
            <w:tcW w:w="1448" w:type="dxa"/>
            <w:vAlign w:val="center"/>
            <w:hideMark/>
          </w:tcPr>
          <w:p w14:paraId="767127FE"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$1,679</w:t>
            </w:r>
          </w:p>
        </w:tc>
        <w:tc>
          <w:tcPr>
            <w:tcW w:w="3467" w:type="dxa"/>
            <w:vAlign w:val="center"/>
            <w:hideMark/>
          </w:tcPr>
          <w:p w14:paraId="6E183BFF"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3°</w:t>
            </w:r>
          </w:p>
        </w:tc>
      </w:tr>
      <w:tr w:rsidR="00AE3660" w:rsidRPr="00AE3660" w14:paraId="07C42FFB" w14:textId="77777777" w:rsidTr="00A055FD">
        <w:trPr>
          <w:jc w:val="right"/>
        </w:trPr>
        <w:tc>
          <w:tcPr>
            <w:tcW w:w="3590" w:type="dxa"/>
            <w:vAlign w:val="center"/>
            <w:hideMark/>
          </w:tcPr>
          <w:p w14:paraId="70BCF6B6"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Datalogger HOBO</w:t>
            </w:r>
          </w:p>
        </w:tc>
        <w:tc>
          <w:tcPr>
            <w:tcW w:w="1448" w:type="dxa"/>
            <w:vAlign w:val="center"/>
            <w:hideMark/>
          </w:tcPr>
          <w:p w14:paraId="1C519A0F"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$5,450</w:t>
            </w:r>
          </w:p>
        </w:tc>
        <w:tc>
          <w:tcPr>
            <w:tcW w:w="3467" w:type="dxa"/>
            <w:vAlign w:val="center"/>
            <w:hideMark/>
          </w:tcPr>
          <w:p w14:paraId="018FE155"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4°</w:t>
            </w:r>
          </w:p>
        </w:tc>
      </w:tr>
      <w:tr w:rsidR="00AE3660" w:rsidRPr="00AE3660" w14:paraId="4DD2E33C" w14:textId="77777777" w:rsidTr="00A055FD">
        <w:trPr>
          <w:jc w:val="right"/>
        </w:trPr>
        <w:tc>
          <w:tcPr>
            <w:tcW w:w="3590" w:type="dxa"/>
            <w:vAlign w:val="center"/>
            <w:hideMark/>
          </w:tcPr>
          <w:p w14:paraId="0C716935"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Sistema profesional</w:t>
            </w:r>
          </w:p>
        </w:tc>
        <w:tc>
          <w:tcPr>
            <w:tcW w:w="1448" w:type="dxa"/>
            <w:vAlign w:val="center"/>
            <w:hideMark/>
          </w:tcPr>
          <w:p w14:paraId="75DDDDFF"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$14,750</w:t>
            </w:r>
          </w:p>
        </w:tc>
        <w:tc>
          <w:tcPr>
            <w:tcW w:w="3467" w:type="dxa"/>
            <w:vAlign w:val="center"/>
            <w:hideMark/>
          </w:tcPr>
          <w:p w14:paraId="5B9A699F" w14:textId="77777777" w:rsidR="00AE3660" w:rsidRPr="00AE3660" w:rsidRDefault="00AE3660" w:rsidP="009C637F">
            <w:pPr>
              <w:widowControl/>
              <w:autoSpaceDE/>
              <w:autoSpaceDN/>
              <w:spacing w:after="0" w:line="240" w:lineRule="auto"/>
              <w:jc w:val="left"/>
              <w:rPr>
                <w:szCs w:val="24"/>
                <w:lang w:val="es-419" w:eastAsia="es-419"/>
              </w:rPr>
            </w:pPr>
            <w:r w:rsidRPr="00AE3660">
              <w:rPr>
                <w:szCs w:val="24"/>
                <w:lang w:val="es-419" w:eastAsia="es-419"/>
              </w:rPr>
              <w:t>5°</w:t>
            </w:r>
          </w:p>
        </w:tc>
      </w:tr>
    </w:tbl>
    <w:p w14:paraId="15A65C32" w14:textId="77777777" w:rsidR="00A055FD" w:rsidRDefault="00A055FD" w:rsidP="009C637F">
      <w:pPr>
        <w:pStyle w:val="Estilo4"/>
        <w:outlineLvl w:val="9"/>
        <w:rPr>
          <w:lang w:val="es-419"/>
        </w:rPr>
      </w:pPr>
      <w:r>
        <w:rPr>
          <w:rStyle w:val="Textoennegrita"/>
        </w:rPr>
        <w:t>Costo por funcionalidad:</w:t>
      </w:r>
    </w:p>
    <w:p w14:paraId="2A2BABA7" w14:textId="77777777" w:rsidR="00A055FD" w:rsidRDefault="00A055FD" w:rsidP="009C637F">
      <w:pPr>
        <w:pStyle w:val="Estilo4"/>
        <w:outlineLvl w:val="9"/>
      </w:pPr>
      <w:r>
        <w:t>Analizando el valor recibido por cada peso invertido:</w:t>
      </w:r>
    </w:p>
    <w:p w14:paraId="6864F610" w14:textId="77777777" w:rsidR="00A055FD" w:rsidRDefault="00A055FD" w:rsidP="009C637F">
      <w:pPr>
        <w:pStyle w:val="Estilo4"/>
        <w:outlineLvl w:val="9"/>
      </w:pPr>
      <w:r>
        <w:rPr>
          <w:rStyle w:val="Textoennegrita"/>
        </w:rPr>
        <w:t>ThingSpeak:</w:t>
      </w:r>
    </w:p>
    <w:p w14:paraId="0440C033" w14:textId="77777777" w:rsidR="00A055FD" w:rsidRDefault="00A055FD" w:rsidP="009C637F">
      <w:pPr>
        <w:pStyle w:val="Estilo4"/>
        <w:numPr>
          <w:ilvl w:val="0"/>
          <w:numId w:val="700"/>
        </w:numPr>
        <w:outlineLvl w:val="9"/>
      </w:pPr>
      <w:r>
        <w:t>Costo 3 años: $703</w:t>
      </w:r>
    </w:p>
    <w:p w14:paraId="431A05B9" w14:textId="77777777" w:rsidR="00A055FD" w:rsidRDefault="00A055FD" w:rsidP="009C637F">
      <w:pPr>
        <w:pStyle w:val="Estilo4"/>
        <w:numPr>
          <w:ilvl w:val="0"/>
          <w:numId w:val="700"/>
        </w:numPr>
        <w:outlineLvl w:val="9"/>
      </w:pPr>
      <w:r>
        <w:t>Funcionalidades: 7/10</w:t>
      </w:r>
    </w:p>
    <w:p w14:paraId="585A4F97" w14:textId="77777777" w:rsidR="00A055FD" w:rsidRDefault="00A055FD" w:rsidP="009C637F">
      <w:pPr>
        <w:pStyle w:val="Estilo4"/>
        <w:numPr>
          <w:ilvl w:val="0"/>
          <w:numId w:val="700"/>
        </w:numPr>
        <w:outlineLvl w:val="9"/>
      </w:pPr>
      <w:r>
        <w:t>Costo/funcionalidad: $100/punto</w:t>
      </w:r>
    </w:p>
    <w:p w14:paraId="1BAC3557" w14:textId="77777777" w:rsidR="00A055FD" w:rsidRDefault="00A055FD" w:rsidP="009C637F">
      <w:pPr>
        <w:pStyle w:val="Estilo4"/>
        <w:outlineLvl w:val="9"/>
      </w:pPr>
      <w:r>
        <w:rPr>
          <w:rStyle w:val="Textoennegrita"/>
        </w:rPr>
        <w:t>Sistema desarrollado:</w:t>
      </w:r>
    </w:p>
    <w:p w14:paraId="38870A25" w14:textId="77777777" w:rsidR="00A055FD" w:rsidRDefault="00A055FD" w:rsidP="009C637F">
      <w:pPr>
        <w:pStyle w:val="Estilo4"/>
        <w:numPr>
          <w:ilvl w:val="0"/>
          <w:numId w:val="701"/>
        </w:numPr>
        <w:outlineLvl w:val="9"/>
      </w:pPr>
      <w:r>
        <w:t>Costo 3 años: $4,163</w:t>
      </w:r>
    </w:p>
    <w:p w14:paraId="2F9D087B" w14:textId="77777777" w:rsidR="00A055FD" w:rsidRDefault="00A055FD" w:rsidP="009C637F">
      <w:pPr>
        <w:pStyle w:val="Estilo4"/>
        <w:numPr>
          <w:ilvl w:val="0"/>
          <w:numId w:val="701"/>
        </w:numPr>
        <w:outlineLvl w:val="9"/>
      </w:pPr>
      <w:r>
        <w:t>Funcionalidades: 8/10 (sin app móvil, sin alertas)</w:t>
      </w:r>
    </w:p>
    <w:p w14:paraId="365B24C3" w14:textId="77777777" w:rsidR="00A055FD" w:rsidRDefault="00A055FD" w:rsidP="009C637F">
      <w:pPr>
        <w:pStyle w:val="Estilo4"/>
        <w:numPr>
          <w:ilvl w:val="0"/>
          <w:numId w:val="701"/>
        </w:numPr>
        <w:outlineLvl w:val="9"/>
      </w:pPr>
      <w:r>
        <w:t>Costo/funcionalidad: $520/punto</w:t>
      </w:r>
    </w:p>
    <w:p w14:paraId="619E0AA7" w14:textId="77777777" w:rsidR="00A055FD" w:rsidRDefault="00A055FD" w:rsidP="009C637F">
      <w:pPr>
        <w:pStyle w:val="Estilo4"/>
        <w:outlineLvl w:val="9"/>
      </w:pPr>
      <w:r>
        <w:rPr>
          <w:rStyle w:val="Textoennegrita"/>
        </w:rPr>
        <w:t>Blynk PRO:</w:t>
      </w:r>
    </w:p>
    <w:p w14:paraId="070BA341" w14:textId="77777777" w:rsidR="00A055FD" w:rsidRDefault="00A055FD" w:rsidP="009C637F">
      <w:pPr>
        <w:pStyle w:val="Estilo4"/>
        <w:numPr>
          <w:ilvl w:val="0"/>
          <w:numId w:val="702"/>
        </w:numPr>
        <w:outlineLvl w:val="9"/>
      </w:pPr>
      <w:r>
        <w:t>Costo 3 años: $3,403</w:t>
      </w:r>
    </w:p>
    <w:p w14:paraId="6482AE62" w14:textId="77777777" w:rsidR="00A055FD" w:rsidRDefault="00A055FD" w:rsidP="009C637F">
      <w:pPr>
        <w:pStyle w:val="Estilo4"/>
        <w:numPr>
          <w:ilvl w:val="0"/>
          <w:numId w:val="702"/>
        </w:numPr>
        <w:outlineLvl w:val="9"/>
      </w:pPr>
      <w:r>
        <w:t>Funcionalidades: 10/10</w:t>
      </w:r>
    </w:p>
    <w:p w14:paraId="0468C12B" w14:textId="77777777" w:rsidR="00A055FD" w:rsidRDefault="00A055FD" w:rsidP="009C637F">
      <w:pPr>
        <w:pStyle w:val="Estilo4"/>
        <w:numPr>
          <w:ilvl w:val="0"/>
          <w:numId w:val="702"/>
        </w:numPr>
        <w:outlineLvl w:val="9"/>
      </w:pPr>
      <w:r>
        <w:t>Costo/funcionalidad: $340/punto</w:t>
      </w:r>
    </w:p>
    <w:p w14:paraId="41C740C0" w14:textId="77777777" w:rsidR="00A055FD" w:rsidRDefault="00A055FD" w:rsidP="009C637F">
      <w:pPr>
        <w:pStyle w:val="Estilo4"/>
        <w:outlineLvl w:val="9"/>
      </w:pPr>
      <w:r>
        <w:rPr>
          <w:rStyle w:val="Textoennegrita"/>
        </w:rPr>
        <w:t>Conclusión:</w:t>
      </w:r>
      <w:r>
        <w:t xml:space="preserve"> ThingSpeak ofrece la mejor relación costo-funcionalidad para uso básico. El sistema desarrollado es más costoso pero ofrece control total y privacidad.</w:t>
      </w:r>
    </w:p>
    <w:p w14:paraId="795BD111" w14:textId="77777777" w:rsidR="00787291" w:rsidRPr="00A055FD" w:rsidRDefault="00787291" w:rsidP="009C637F">
      <w:pPr>
        <w:pStyle w:val="Estilo4"/>
        <w:outlineLvl w:val="9"/>
        <w:rPr>
          <w:lang w:val="es-419"/>
        </w:rPr>
      </w:pPr>
    </w:p>
    <w:p w14:paraId="2964756D" w14:textId="77777777" w:rsidR="00A055FD" w:rsidRDefault="00A055FD" w:rsidP="009C637F">
      <w:pPr>
        <w:pStyle w:val="Estilo4"/>
        <w:outlineLvl w:val="9"/>
        <w:rPr>
          <w:lang w:val="es-419"/>
        </w:rPr>
      </w:pPr>
      <w:r>
        <w:rPr>
          <w:rStyle w:val="Textoennegrita"/>
        </w:rPr>
        <w:t>Punto de equilibrio (Break-even point):</w:t>
      </w:r>
    </w:p>
    <w:p w14:paraId="0DF9ABDF" w14:textId="77777777" w:rsidR="00A055FD" w:rsidRDefault="00A055FD" w:rsidP="009C637F">
      <w:pPr>
        <w:pStyle w:val="Estilo4"/>
        <w:outlineLvl w:val="9"/>
      </w:pPr>
      <w:r>
        <w:t>Comparando Sistema desarrollado vs Blynk PRO:</w:t>
      </w:r>
    </w:p>
    <w:p w14:paraId="3E433240" w14:textId="77777777" w:rsidR="00A055FD" w:rsidRDefault="00A055FD" w:rsidP="009C637F">
      <w:pPr>
        <w:pStyle w:val="Estilo4"/>
        <w:outlineLvl w:val="9"/>
      </w:pPr>
      <w:r>
        <w:t>Sistema desarrollado: Costo inicial alto, costos recurrentes bajos Blynk PRO: Costo inicial bajo, costos recurrentes altos ($900/año)</w:t>
      </w:r>
    </w:p>
    <w:p w14:paraId="32EB897B" w14:textId="77777777" w:rsidR="00A055FD" w:rsidRDefault="00A055FD" w:rsidP="009C637F">
      <w:pPr>
        <w:pStyle w:val="Estilo4"/>
        <w:outlineLvl w:val="9"/>
      </w:pPr>
      <w:r>
        <w:t>Diferencia anual: $900 - $1,237 = -$337 (Sistema desarrollado es $337 más caro anualmente)</w:t>
      </w:r>
    </w:p>
    <w:p w14:paraId="1106116C" w14:textId="77777777" w:rsidR="00A055FD" w:rsidRDefault="00A055FD" w:rsidP="009C637F">
      <w:pPr>
        <w:pStyle w:val="Estilo4"/>
        <w:outlineLvl w:val="9"/>
      </w:pPr>
      <w:r>
        <w:t>Pero considerando que Sistema desarrollado tiene mayor inversión inicial: $1,592 (inicial sistema) - $442 (inicial Blynk) = $1,150 de diferencia</w:t>
      </w:r>
    </w:p>
    <w:p w14:paraId="30D718A1" w14:textId="77777777" w:rsidR="00A055FD" w:rsidRDefault="00A055FD" w:rsidP="009C637F">
      <w:pPr>
        <w:pStyle w:val="Estilo4"/>
        <w:outlineLvl w:val="9"/>
      </w:pPr>
      <w:r>
        <w:t>El punto de equilibrio nunca se alcanza en este caso, ya que el sistema desarrollado es consistentemente más caro debido al hosting.</w:t>
      </w:r>
    </w:p>
    <w:p w14:paraId="46D89B66" w14:textId="77777777" w:rsidR="00A055FD" w:rsidRDefault="00A055FD" w:rsidP="009C637F">
      <w:pPr>
        <w:pStyle w:val="Estilo4"/>
        <w:outlineLvl w:val="9"/>
      </w:pPr>
      <w:r>
        <w:rPr>
          <w:rStyle w:val="Textoennegrita"/>
        </w:rPr>
        <w:t>Sin embargo, si consideramos los beneficios no monetarios:</w:t>
      </w:r>
    </w:p>
    <w:p w14:paraId="7ECE79C2" w14:textId="77777777" w:rsidR="00A055FD" w:rsidRDefault="00A055FD" w:rsidP="009C637F">
      <w:pPr>
        <w:pStyle w:val="Estilo4"/>
        <w:numPr>
          <w:ilvl w:val="0"/>
          <w:numId w:val="703"/>
        </w:numPr>
        <w:outlineLvl w:val="9"/>
      </w:pPr>
      <w:r>
        <w:t>Control total y privacidad</w:t>
      </w:r>
    </w:p>
    <w:p w14:paraId="52220249" w14:textId="77777777" w:rsidR="00A055FD" w:rsidRDefault="00A055FD" w:rsidP="009C637F">
      <w:pPr>
        <w:pStyle w:val="Estilo4"/>
        <w:numPr>
          <w:ilvl w:val="0"/>
          <w:numId w:val="703"/>
        </w:numPr>
        <w:outlineLvl w:val="9"/>
      </w:pPr>
      <w:r>
        <w:t>Aprendizaje técnico</w:t>
      </w:r>
    </w:p>
    <w:p w14:paraId="7DBE7944" w14:textId="77777777" w:rsidR="00A055FD" w:rsidRDefault="00A055FD" w:rsidP="009C637F">
      <w:pPr>
        <w:pStyle w:val="Estilo4"/>
        <w:numPr>
          <w:ilvl w:val="0"/>
          <w:numId w:val="703"/>
        </w:numPr>
        <w:outlineLvl w:val="9"/>
      </w:pPr>
      <w:r>
        <w:t>Personalización ilimitada</w:t>
      </w:r>
    </w:p>
    <w:p w14:paraId="0F3F223D" w14:textId="77777777" w:rsidR="00A055FD" w:rsidRDefault="00A055FD" w:rsidP="009C637F">
      <w:pPr>
        <w:pStyle w:val="Estilo4"/>
        <w:numPr>
          <w:ilvl w:val="0"/>
          <w:numId w:val="703"/>
        </w:numPr>
        <w:outlineLvl w:val="9"/>
      </w:pPr>
      <w:r>
        <w:t>Sin dependencia de servicios externos</w:t>
      </w:r>
    </w:p>
    <w:p w14:paraId="04112D72" w14:textId="77777777" w:rsidR="00A055FD" w:rsidRDefault="00A055FD" w:rsidP="009C637F">
      <w:pPr>
        <w:pStyle w:val="Estilo4"/>
        <w:outlineLvl w:val="9"/>
      </w:pPr>
      <w:r>
        <w:t>El "valor real" del sistema desarrollado es superior para ciertos usuarios.</w:t>
      </w:r>
    </w:p>
    <w:p w14:paraId="0B524128" w14:textId="77777777" w:rsidR="00FA27C6" w:rsidRPr="00FA27C6" w:rsidRDefault="00FA27C6" w:rsidP="009C637F">
      <w:pPr>
        <w:pStyle w:val="Estilo4"/>
        <w:outlineLvl w:val="9"/>
        <w:rPr>
          <w:lang w:val="es-419" w:eastAsia="es-419"/>
        </w:rPr>
      </w:pPr>
      <w:r w:rsidRPr="00FA27C6">
        <w:rPr>
          <w:lang w:val="es-419" w:eastAsia="es-419"/>
        </w:rPr>
        <w:t>Sensibilidad a cambios de precio:</w:t>
      </w:r>
    </w:p>
    <w:p w14:paraId="6D9A5453" w14:textId="77777777" w:rsidR="00FA27C6" w:rsidRPr="00FA27C6" w:rsidRDefault="00FA27C6" w:rsidP="009C637F">
      <w:pPr>
        <w:pStyle w:val="Estilo4"/>
        <w:outlineLvl w:val="9"/>
        <w:rPr>
          <w:lang w:val="es-419" w:eastAsia="es-419"/>
        </w:rPr>
      </w:pPr>
      <w:r w:rsidRPr="00FA27C6">
        <w:rPr>
          <w:lang w:val="es-419" w:eastAsia="es-419"/>
        </w:rPr>
        <w:t>Si el hosting fuera gratuito (servidor propio o hosting gratuito):</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43"/>
        <w:gridCol w:w="2837"/>
        <w:gridCol w:w="1590"/>
        <w:gridCol w:w="3435"/>
      </w:tblGrid>
      <w:tr w:rsidR="00FA27C6" w:rsidRPr="00FA27C6" w14:paraId="7441706A" w14:textId="77777777" w:rsidTr="00FA27C6">
        <w:trPr>
          <w:tblHeader/>
          <w:jc w:val="right"/>
        </w:trPr>
        <w:tc>
          <w:tcPr>
            <w:tcW w:w="502" w:type="dxa"/>
            <w:vAlign w:val="center"/>
            <w:hideMark/>
          </w:tcPr>
          <w:p w14:paraId="54A1E837" w14:textId="77777777" w:rsidR="00FA27C6" w:rsidRPr="00FA27C6" w:rsidRDefault="00FA27C6" w:rsidP="009C637F">
            <w:pPr>
              <w:widowControl/>
              <w:autoSpaceDE/>
              <w:autoSpaceDN/>
              <w:spacing w:after="0" w:line="240" w:lineRule="auto"/>
              <w:jc w:val="center"/>
              <w:rPr>
                <w:b/>
                <w:bCs/>
                <w:szCs w:val="24"/>
                <w:lang w:val="es-419" w:eastAsia="es-419"/>
              </w:rPr>
            </w:pPr>
            <w:r w:rsidRPr="00FA27C6">
              <w:rPr>
                <w:b/>
                <w:bCs/>
                <w:szCs w:val="24"/>
                <w:lang w:val="es-419" w:eastAsia="es-419"/>
              </w:rPr>
              <w:t>Año</w:t>
            </w:r>
          </w:p>
        </w:tc>
        <w:tc>
          <w:tcPr>
            <w:tcW w:w="2214" w:type="dxa"/>
            <w:vAlign w:val="center"/>
            <w:hideMark/>
          </w:tcPr>
          <w:p w14:paraId="62566DC1" w14:textId="77777777" w:rsidR="00FA27C6" w:rsidRPr="00FA27C6" w:rsidRDefault="00FA27C6" w:rsidP="009C637F">
            <w:pPr>
              <w:widowControl/>
              <w:autoSpaceDE/>
              <w:autoSpaceDN/>
              <w:spacing w:after="0" w:line="240" w:lineRule="auto"/>
              <w:jc w:val="center"/>
              <w:rPr>
                <w:b/>
                <w:bCs/>
                <w:szCs w:val="24"/>
                <w:lang w:val="es-419" w:eastAsia="es-419"/>
              </w:rPr>
            </w:pPr>
            <w:r w:rsidRPr="00FA27C6">
              <w:rPr>
                <w:b/>
                <w:bCs/>
                <w:szCs w:val="24"/>
                <w:lang w:val="es-419" w:eastAsia="es-419"/>
              </w:rPr>
              <w:t>Sistema desarrollado</w:t>
            </w:r>
          </w:p>
        </w:tc>
        <w:tc>
          <w:tcPr>
            <w:tcW w:w="1241" w:type="dxa"/>
            <w:vAlign w:val="center"/>
            <w:hideMark/>
          </w:tcPr>
          <w:p w14:paraId="28BD74E8" w14:textId="77777777" w:rsidR="00FA27C6" w:rsidRPr="00FA27C6" w:rsidRDefault="00FA27C6" w:rsidP="009C637F">
            <w:pPr>
              <w:widowControl/>
              <w:autoSpaceDE/>
              <w:autoSpaceDN/>
              <w:spacing w:after="0" w:line="240" w:lineRule="auto"/>
              <w:jc w:val="center"/>
              <w:rPr>
                <w:b/>
                <w:bCs/>
                <w:szCs w:val="24"/>
                <w:lang w:val="es-419" w:eastAsia="es-419"/>
              </w:rPr>
            </w:pPr>
            <w:r w:rsidRPr="00FA27C6">
              <w:rPr>
                <w:b/>
                <w:bCs/>
                <w:szCs w:val="24"/>
                <w:lang w:val="es-419" w:eastAsia="es-419"/>
              </w:rPr>
              <w:t>Blynk PRO</w:t>
            </w:r>
          </w:p>
        </w:tc>
        <w:tc>
          <w:tcPr>
            <w:tcW w:w="2681" w:type="dxa"/>
            <w:vAlign w:val="center"/>
            <w:hideMark/>
          </w:tcPr>
          <w:p w14:paraId="073AC26C" w14:textId="77777777" w:rsidR="00FA27C6" w:rsidRPr="00FA27C6" w:rsidRDefault="00FA27C6" w:rsidP="009C637F">
            <w:pPr>
              <w:widowControl/>
              <w:autoSpaceDE/>
              <w:autoSpaceDN/>
              <w:spacing w:after="0" w:line="240" w:lineRule="auto"/>
              <w:jc w:val="center"/>
              <w:rPr>
                <w:b/>
                <w:bCs/>
                <w:szCs w:val="24"/>
                <w:lang w:val="es-419" w:eastAsia="es-419"/>
              </w:rPr>
            </w:pPr>
            <w:r w:rsidRPr="00FA27C6">
              <w:rPr>
                <w:b/>
                <w:bCs/>
                <w:szCs w:val="24"/>
                <w:lang w:val="es-419" w:eastAsia="es-419"/>
              </w:rPr>
              <w:t>Diferencia</w:t>
            </w:r>
          </w:p>
        </w:tc>
      </w:tr>
      <w:tr w:rsidR="00FA27C6" w:rsidRPr="00FA27C6" w14:paraId="1C037E19" w14:textId="77777777" w:rsidTr="00FA27C6">
        <w:trPr>
          <w:jc w:val="right"/>
        </w:trPr>
        <w:tc>
          <w:tcPr>
            <w:tcW w:w="502" w:type="dxa"/>
            <w:vAlign w:val="center"/>
            <w:hideMark/>
          </w:tcPr>
          <w:p w14:paraId="0D8281C8"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1</w:t>
            </w:r>
          </w:p>
        </w:tc>
        <w:tc>
          <w:tcPr>
            <w:tcW w:w="2214" w:type="dxa"/>
            <w:vAlign w:val="center"/>
            <w:hideMark/>
          </w:tcPr>
          <w:p w14:paraId="62B97F17"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$529</w:t>
            </w:r>
          </w:p>
        </w:tc>
        <w:tc>
          <w:tcPr>
            <w:tcW w:w="1241" w:type="dxa"/>
            <w:vAlign w:val="center"/>
            <w:hideMark/>
          </w:tcPr>
          <w:p w14:paraId="014D805B"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$1,342</w:t>
            </w:r>
          </w:p>
        </w:tc>
        <w:tc>
          <w:tcPr>
            <w:tcW w:w="2681" w:type="dxa"/>
            <w:vAlign w:val="center"/>
            <w:hideMark/>
          </w:tcPr>
          <w:p w14:paraId="1541E539"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-$813 (sistema más barato)</w:t>
            </w:r>
          </w:p>
        </w:tc>
      </w:tr>
      <w:tr w:rsidR="00FA27C6" w:rsidRPr="00FA27C6" w14:paraId="5CEE5818" w14:textId="77777777" w:rsidTr="00FA27C6">
        <w:trPr>
          <w:jc w:val="right"/>
        </w:trPr>
        <w:tc>
          <w:tcPr>
            <w:tcW w:w="502" w:type="dxa"/>
            <w:vAlign w:val="center"/>
            <w:hideMark/>
          </w:tcPr>
          <w:p w14:paraId="4D094183"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3</w:t>
            </w:r>
          </w:p>
        </w:tc>
        <w:tc>
          <w:tcPr>
            <w:tcW w:w="2214" w:type="dxa"/>
            <w:vAlign w:val="center"/>
            <w:hideMark/>
          </w:tcPr>
          <w:p w14:paraId="7723182A"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$703</w:t>
            </w:r>
          </w:p>
        </w:tc>
        <w:tc>
          <w:tcPr>
            <w:tcW w:w="1241" w:type="dxa"/>
            <w:vAlign w:val="center"/>
            <w:hideMark/>
          </w:tcPr>
          <w:p w14:paraId="1862F60D"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$3,142</w:t>
            </w:r>
          </w:p>
        </w:tc>
        <w:tc>
          <w:tcPr>
            <w:tcW w:w="2681" w:type="dxa"/>
            <w:vAlign w:val="center"/>
            <w:hideMark/>
          </w:tcPr>
          <w:p w14:paraId="27860EB1"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-$2,439</w:t>
            </w:r>
          </w:p>
        </w:tc>
      </w:tr>
      <w:tr w:rsidR="00FA27C6" w:rsidRPr="00FA27C6" w14:paraId="0D2DD6B9" w14:textId="77777777" w:rsidTr="00FA27C6">
        <w:trPr>
          <w:jc w:val="right"/>
        </w:trPr>
        <w:tc>
          <w:tcPr>
            <w:tcW w:w="502" w:type="dxa"/>
            <w:vAlign w:val="center"/>
            <w:hideMark/>
          </w:tcPr>
          <w:p w14:paraId="3EB6689C"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5</w:t>
            </w:r>
          </w:p>
        </w:tc>
        <w:tc>
          <w:tcPr>
            <w:tcW w:w="2214" w:type="dxa"/>
            <w:vAlign w:val="center"/>
            <w:hideMark/>
          </w:tcPr>
          <w:p w14:paraId="76D804FB"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$877</w:t>
            </w:r>
          </w:p>
        </w:tc>
        <w:tc>
          <w:tcPr>
            <w:tcW w:w="1241" w:type="dxa"/>
            <w:vAlign w:val="center"/>
            <w:hideMark/>
          </w:tcPr>
          <w:p w14:paraId="584408FE"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$4,942</w:t>
            </w:r>
          </w:p>
        </w:tc>
        <w:tc>
          <w:tcPr>
            <w:tcW w:w="2681" w:type="dxa"/>
            <w:vAlign w:val="center"/>
            <w:hideMark/>
          </w:tcPr>
          <w:p w14:paraId="4519E332" w14:textId="77777777" w:rsidR="00FA27C6" w:rsidRPr="00FA27C6" w:rsidRDefault="00FA27C6" w:rsidP="009C637F">
            <w:pPr>
              <w:widowControl/>
              <w:autoSpaceDE/>
              <w:autoSpaceDN/>
              <w:spacing w:after="0" w:line="240" w:lineRule="auto"/>
              <w:jc w:val="left"/>
              <w:rPr>
                <w:szCs w:val="24"/>
                <w:lang w:val="es-419" w:eastAsia="es-419"/>
              </w:rPr>
            </w:pPr>
            <w:r w:rsidRPr="00FA27C6">
              <w:rPr>
                <w:szCs w:val="24"/>
                <w:lang w:val="es-419" w:eastAsia="es-419"/>
              </w:rPr>
              <w:t>-$4,065</w:t>
            </w:r>
          </w:p>
        </w:tc>
      </w:tr>
    </w:tbl>
    <w:p w14:paraId="4772AFEB" w14:textId="050DBC4C" w:rsidR="006920C1" w:rsidRDefault="006920C1" w:rsidP="009C637F">
      <w:pPr>
        <w:pStyle w:val="Ttulo2"/>
      </w:pPr>
      <w:r>
        <w:br w:type="page"/>
      </w:r>
    </w:p>
    <w:p w14:paraId="75ED3F27" w14:textId="2637665C" w:rsidR="009A4440" w:rsidRDefault="00FA27C6" w:rsidP="009C637F">
      <w:pPr>
        <w:pStyle w:val="Estilo4"/>
        <w:outlineLvl w:val="9"/>
      </w:pPr>
      <w:r>
        <w:t>Con hosting gratuito, el sistema desarrollado se vuelve significativamente más económico que Blynk PRO.</w:t>
      </w:r>
    </w:p>
    <w:p w14:paraId="7C90A00C" w14:textId="77777777" w:rsidR="009A4440" w:rsidRDefault="009A4440" w:rsidP="006920C1"/>
    <w:p w14:paraId="18047122" w14:textId="574C6561" w:rsidR="00FA27C6" w:rsidRPr="009A4440" w:rsidRDefault="00FA27C6" w:rsidP="006920C1">
      <w:pPr>
        <w:pStyle w:val="MyStyle"/>
        <w:outlineLvl w:val="3"/>
      </w:pPr>
      <w:bookmarkStart w:id="617" w:name="_Toc217135270"/>
      <w:bookmarkStart w:id="618" w:name="_Toc218087762"/>
      <w:r w:rsidRPr="009A4440">
        <w:t>6.4.2.3. Retorno de inversión estimado</w:t>
      </w:r>
      <w:bookmarkEnd w:id="617"/>
      <w:bookmarkEnd w:id="618"/>
    </w:p>
    <w:p w14:paraId="5D8AF6AE" w14:textId="77777777" w:rsidR="000E4D9C" w:rsidRDefault="000E4D9C" w:rsidP="009C637F">
      <w:pPr>
        <w:pStyle w:val="Estilo4"/>
        <w:outlineLvl w:val="9"/>
        <w:rPr>
          <w:lang w:val="es-419" w:eastAsia="es-419"/>
        </w:rPr>
      </w:pPr>
    </w:p>
    <w:p w14:paraId="4F0905AF" w14:textId="77777777" w:rsidR="000E4D9C" w:rsidRDefault="000E4D9C" w:rsidP="009C637F">
      <w:pPr>
        <w:pStyle w:val="Estilo4"/>
        <w:keepNext/>
        <w:outlineLvl w:val="9"/>
      </w:pPr>
      <w:r>
        <w:rPr>
          <w:noProof/>
          <w:lang w:val="es-419" w:eastAsia="es-419"/>
        </w:rPr>
        <w:drawing>
          <wp:inline distT="0" distB="0" distL="0" distR="0" wp14:anchorId="68520185" wp14:editId="0294B302">
            <wp:extent cx="5943600" cy="3879215"/>
            <wp:effectExtent l="0" t="0" r="0" b="6985"/>
            <wp:docPr id="168" name="Imagen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n 168"/>
                    <pic:cNvPicPr/>
                  </pic:nvPicPr>
                  <pic:blipFill>
                    <a:blip r:embed="rId175" cstate="print">
                      <a:extLst>
                        <a:ext uri="{28A0092B-C50C-407E-A947-70E740481C1C}">
                          <a14:useLocalDpi xmlns:a14="http://schemas.microsoft.com/office/drawing/2010/main" val="0"/>
                        </a:ext>
                      </a:extLst>
                    </a:blip>
                    <a:stretch>
                      <a:fillRect/>
                    </a:stretch>
                  </pic:blipFill>
                  <pic:spPr>
                    <a:xfrm>
                      <a:off x="0" y="0"/>
                      <a:ext cx="5943600" cy="3879215"/>
                    </a:xfrm>
                    <a:prstGeom prst="rect">
                      <a:avLst/>
                    </a:prstGeom>
                  </pic:spPr>
                </pic:pic>
              </a:graphicData>
            </a:graphic>
          </wp:inline>
        </w:drawing>
      </w:r>
    </w:p>
    <w:p w14:paraId="54A0F1CE" w14:textId="6E5097D8" w:rsidR="000E4D9C" w:rsidRDefault="000E4D9C" w:rsidP="009C637F">
      <w:pPr>
        <w:pStyle w:val="Descripcin"/>
        <w:jc w:val="center"/>
        <w:rPr>
          <w:lang w:val="es-419" w:eastAsia="es-419"/>
        </w:rPr>
      </w:pPr>
      <w:r>
        <w:t>Figura 6.X: Retorno de Inversión comparativo</w:t>
      </w:r>
    </w:p>
    <w:p w14:paraId="0CD0766F" w14:textId="48B20D05" w:rsidR="000E4D9C" w:rsidRDefault="000E4D9C" w:rsidP="009C637F">
      <w:pPr>
        <w:pStyle w:val="Estilo4"/>
        <w:outlineLvl w:val="9"/>
        <w:rPr>
          <w:rStyle w:val="nfasis"/>
          <w:i w:val="0"/>
          <w:iCs w:val="0"/>
        </w:rPr>
      </w:pPr>
      <w:r w:rsidRPr="000E4D9C">
        <w:rPr>
          <w:rStyle w:val="Textoennegrita"/>
          <w:i/>
          <w:iCs/>
        </w:rPr>
        <w:t>Figura 6.X: Retorno de inversión comparativo</w:t>
      </w:r>
      <w:r w:rsidRPr="000E4D9C">
        <w:rPr>
          <w:i/>
          <w:iCs/>
        </w:rPr>
        <w:t xml:space="preserve"> </w:t>
      </w:r>
      <w:r w:rsidRPr="000E4D9C">
        <w:rPr>
          <w:rStyle w:val="nfasis"/>
          <w:i w:val="0"/>
          <w:iCs w:val="0"/>
        </w:rPr>
        <w:t>ROI calculado a 3 años considerando ahorros en monitoreo manual, prevención de pérdidas y eficiencia energética. ThingSpeak alcanza el ROI más alto (10,069%) por su bajo costo. El sistema desarrollado obtiene 1,833% de ROI incluyendo el valor educativo del proyecto, superando ampliamente el retorno mínimo esperado.</w:t>
      </w:r>
    </w:p>
    <w:p w14:paraId="71AA5FFD" w14:textId="77777777" w:rsidR="000E4D9C" w:rsidRPr="000E4D9C" w:rsidRDefault="000E4D9C" w:rsidP="009C637F">
      <w:pPr>
        <w:pStyle w:val="Estilo4"/>
        <w:outlineLvl w:val="9"/>
        <w:rPr>
          <w:i/>
          <w:iCs/>
          <w:lang w:val="es-419" w:eastAsia="es-419"/>
        </w:rPr>
      </w:pPr>
    </w:p>
    <w:p w14:paraId="312C9BD2" w14:textId="3D695436" w:rsidR="00BD4A2F" w:rsidRPr="00BD4A2F" w:rsidRDefault="00BD4A2F" w:rsidP="009C637F">
      <w:pPr>
        <w:pStyle w:val="Estilo4"/>
        <w:outlineLvl w:val="9"/>
        <w:rPr>
          <w:lang w:val="es-419" w:eastAsia="es-419"/>
        </w:rPr>
      </w:pPr>
      <w:r w:rsidRPr="00BD4A2F">
        <w:rPr>
          <w:lang w:val="es-419" w:eastAsia="es-419"/>
        </w:rPr>
        <w:t>El retorno de inversión (ROI) evalúa los beneficios obtenidos versus el costo del proyecto.</w:t>
      </w:r>
    </w:p>
    <w:p w14:paraId="176291EC" w14:textId="77777777" w:rsidR="00BD4A2F" w:rsidRPr="00BD4A2F" w:rsidRDefault="00BD4A2F" w:rsidP="009C637F">
      <w:pPr>
        <w:pStyle w:val="Estilo4"/>
        <w:outlineLvl w:val="9"/>
        <w:rPr>
          <w:lang w:val="es-419" w:eastAsia="es-419"/>
        </w:rPr>
      </w:pPr>
      <w:r w:rsidRPr="00BD4A2F">
        <w:rPr>
          <w:b/>
          <w:bCs/>
          <w:lang w:val="es-419" w:eastAsia="es-419"/>
        </w:rPr>
        <w:t>Cálculo de ROI:</w:t>
      </w:r>
    </w:p>
    <w:p w14:paraId="3B84BAEA" w14:textId="77777777" w:rsidR="00BD4A2F" w:rsidRPr="00BD4A2F" w:rsidRDefault="00BD4A2F" w:rsidP="009C637F">
      <w:pPr>
        <w:pStyle w:val="Estilo4"/>
        <w:outlineLvl w:val="9"/>
        <w:rPr>
          <w:lang w:val="es-419" w:eastAsia="es-419"/>
        </w:rPr>
      </w:pPr>
      <w:r w:rsidRPr="00BD4A2F">
        <w:rPr>
          <w:lang w:val="es-419" w:eastAsia="es-419"/>
        </w:rPr>
        <w:t>ROI (%) = [(Beneficios - Costos) / Costos] × 100</w:t>
      </w:r>
    </w:p>
    <w:p w14:paraId="6E0374FA" w14:textId="77777777" w:rsidR="00BD4A2F" w:rsidRPr="00BD4A2F" w:rsidRDefault="00BD4A2F" w:rsidP="009C637F">
      <w:pPr>
        <w:pStyle w:val="Estilo4"/>
        <w:outlineLvl w:val="9"/>
        <w:rPr>
          <w:lang w:val="es-419" w:eastAsia="es-419"/>
        </w:rPr>
      </w:pPr>
      <w:r w:rsidRPr="00BD4A2F">
        <w:rPr>
          <w:b/>
          <w:bCs/>
          <w:lang w:val="es-419" w:eastAsia="es-419"/>
        </w:rPr>
        <w:t>Desafío:</w:t>
      </w:r>
      <w:r w:rsidRPr="00BD4A2F">
        <w:rPr>
          <w:lang w:val="es-419" w:eastAsia="es-419"/>
        </w:rPr>
        <w:t xml:space="preserve"> El sistema desarrollado no genera ingresos directos, sino que proporciona beneficios cualitativos y ahorros indirectos.</w:t>
      </w:r>
    </w:p>
    <w:p w14:paraId="17E75BB1" w14:textId="77777777" w:rsidR="00BD4A2F" w:rsidRDefault="00BD4A2F" w:rsidP="009C637F">
      <w:pPr>
        <w:pStyle w:val="Estilo4"/>
        <w:outlineLvl w:val="9"/>
        <w:rPr>
          <w:lang w:val="es-419"/>
        </w:rPr>
      </w:pPr>
      <w:r>
        <w:rPr>
          <w:rStyle w:val="Textoennegrita"/>
        </w:rPr>
        <w:t>BENEFICIOS TANGIBLES (Monetizables)</w:t>
      </w:r>
    </w:p>
    <w:p w14:paraId="21B5530B" w14:textId="77777777" w:rsidR="00BD4A2F" w:rsidRDefault="00BD4A2F" w:rsidP="009C637F">
      <w:pPr>
        <w:pStyle w:val="Estilo4"/>
        <w:outlineLvl w:val="9"/>
      </w:pPr>
      <w:r>
        <w:rPr>
          <w:rStyle w:val="Textoennegrita"/>
        </w:rPr>
        <w:t>1. Ahorro en monitoreo manual:</w:t>
      </w:r>
    </w:p>
    <w:p w14:paraId="443F9A3F" w14:textId="77777777" w:rsidR="00BD4A2F" w:rsidRDefault="00BD4A2F" w:rsidP="009C637F">
      <w:pPr>
        <w:pStyle w:val="Estilo4"/>
        <w:outlineLvl w:val="9"/>
      </w:pPr>
      <w:r>
        <w:t>Sin sistema automatizado, el monitoreo manual requiere:</w:t>
      </w:r>
    </w:p>
    <w:p w14:paraId="570D4724" w14:textId="77777777" w:rsidR="00BD4A2F" w:rsidRDefault="00BD4A2F" w:rsidP="009C637F">
      <w:pPr>
        <w:pStyle w:val="Estilo4"/>
        <w:numPr>
          <w:ilvl w:val="0"/>
          <w:numId w:val="704"/>
        </w:numPr>
        <w:outlineLvl w:val="9"/>
      </w:pPr>
      <w:r>
        <w:t>Tiempo: 5 minutos cada hora (para verificar temperatura)</w:t>
      </w:r>
    </w:p>
    <w:p w14:paraId="336F0B44" w14:textId="77777777" w:rsidR="00BD4A2F" w:rsidRDefault="00BD4A2F" w:rsidP="009C637F">
      <w:pPr>
        <w:pStyle w:val="Estilo4"/>
        <w:numPr>
          <w:ilvl w:val="0"/>
          <w:numId w:val="704"/>
        </w:numPr>
        <w:outlineLvl w:val="9"/>
      </w:pPr>
      <w:r>
        <w:t>Horas diarias: 5 min × 24 = 120 min = 2 horas/día</w:t>
      </w:r>
    </w:p>
    <w:p w14:paraId="46100BB7" w14:textId="77777777" w:rsidR="00BD4A2F" w:rsidRDefault="00BD4A2F" w:rsidP="009C637F">
      <w:pPr>
        <w:pStyle w:val="Estilo4"/>
        <w:numPr>
          <w:ilvl w:val="0"/>
          <w:numId w:val="704"/>
        </w:numPr>
        <w:outlineLvl w:val="9"/>
      </w:pPr>
      <w:r>
        <w:t>Días anuales: 365 días</w:t>
      </w:r>
    </w:p>
    <w:p w14:paraId="709E476A" w14:textId="77777777" w:rsidR="00BD4A2F" w:rsidRDefault="00BD4A2F" w:rsidP="009C637F">
      <w:pPr>
        <w:pStyle w:val="Estilo4"/>
        <w:numPr>
          <w:ilvl w:val="0"/>
          <w:numId w:val="704"/>
        </w:numPr>
        <w:outlineLvl w:val="9"/>
      </w:pPr>
      <w:r>
        <w:t>Horas anuales: 2 × 365 = 730 horas/año</w:t>
      </w:r>
    </w:p>
    <w:p w14:paraId="0326A8D8" w14:textId="77777777" w:rsidR="00BD4A2F" w:rsidRDefault="00BD4A2F" w:rsidP="009C637F">
      <w:pPr>
        <w:pStyle w:val="Estilo4"/>
        <w:outlineLvl w:val="9"/>
      </w:pPr>
      <w:r>
        <w:t>Valorización del tiempo:</w:t>
      </w:r>
    </w:p>
    <w:p w14:paraId="7D281957" w14:textId="77777777" w:rsidR="00BD4A2F" w:rsidRDefault="00BD4A2F" w:rsidP="009C637F">
      <w:pPr>
        <w:pStyle w:val="Estilo4"/>
        <w:numPr>
          <w:ilvl w:val="0"/>
          <w:numId w:val="705"/>
        </w:numPr>
        <w:outlineLvl w:val="9"/>
      </w:pPr>
      <w:r>
        <w:t>Salario mínimo México 2025: ~$250 MXN/día = $31.25 MXN/hora</w:t>
      </w:r>
    </w:p>
    <w:p w14:paraId="06612BA0" w14:textId="77777777" w:rsidR="00BD4A2F" w:rsidRDefault="00BD4A2F" w:rsidP="009C637F">
      <w:pPr>
        <w:pStyle w:val="Estilo4"/>
        <w:numPr>
          <w:ilvl w:val="0"/>
          <w:numId w:val="705"/>
        </w:numPr>
        <w:outlineLvl w:val="9"/>
      </w:pPr>
      <w:r>
        <w:t>Valor del tiempo ahorrado: 730 h × $31.25 = $22,812.50 MXN/año</w:t>
      </w:r>
    </w:p>
    <w:p w14:paraId="58D35DD5" w14:textId="6329E469" w:rsidR="00BD4A2F" w:rsidRDefault="00BD4A2F" w:rsidP="009C637F">
      <w:pPr>
        <w:pStyle w:val="Estilo4"/>
        <w:outlineLvl w:val="9"/>
      </w:pPr>
      <w:r>
        <w:rPr>
          <w:rStyle w:val="Textoennegrita"/>
        </w:rPr>
        <w:t xml:space="preserve">Ahorro acumulado 3 años: $68,437.50 MXN </w:t>
      </w:r>
    </w:p>
    <w:p w14:paraId="3FC3A3DF" w14:textId="77777777" w:rsidR="00BD4A2F" w:rsidRDefault="00BD4A2F" w:rsidP="009C637F">
      <w:pPr>
        <w:pStyle w:val="Estilo4"/>
        <w:outlineLvl w:val="9"/>
      </w:pPr>
      <w:r>
        <w:rPr>
          <w:rStyle w:val="Textoennegrita"/>
        </w:rPr>
        <w:t>2. Prevención de pérdidas por temperatura inadecuada:</w:t>
      </w:r>
    </w:p>
    <w:p w14:paraId="4F7286A4" w14:textId="77777777" w:rsidR="00BD4A2F" w:rsidRDefault="00BD4A2F" w:rsidP="009C637F">
      <w:pPr>
        <w:pStyle w:val="Estilo4"/>
        <w:outlineLvl w:val="9"/>
      </w:pPr>
      <w:r>
        <w:t>Aplicación: Monitoreo de acuario o estanque de peces:</w:t>
      </w:r>
    </w:p>
    <w:p w14:paraId="77A4193E" w14:textId="77777777" w:rsidR="00BD4A2F" w:rsidRDefault="00BD4A2F" w:rsidP="009C637F">
      <w:pPr>
        <w:pStyle w:val="Estilo4"/>
        <w:numPr>
          <w:ilvl w:val="0"/>
          <w:numId w:val="706"/>
        </w:numPr>
        <w:outlineLvl w:val="9"/>
      </w:pPr>
      <w:r>
        <w:t>Valor de peces: $2,000-5,000 MXN</w:t>
      </w:r>
    </w:p>
    <w:p w14:paraId="6D694D4A" w14:textId="77777777" w:rsidR="00BD4A2F" w:rsidRDefault="00BD4A2F" w:rsidP="009C637F">
      <w:pPr>
        <w:pStyle w:val="Estilo4"/>
        <w:numPr>
          <w:ilvl w:val="0"/>
          <w:numId w:val="706"/>
        </w:numPr>
        <w:outlineLvl w:val="9"/>
      </w:pPr>
      <w:r>
        <w:t>Probabilidad de pérdida sin monitoreo: 20% anual</w:t>
      </w:r>
    </w:p>
    <w:p w14:paraId="7BC71421" w14:textId="77777777" w:rsidR="00BD4A2F" w:rsidRDefault="00BD4A2F" w:rsidP="009C637F">
      <w:pPr>
        <w:pStyle w:val="Estilo4"/>
        <w:numPr>
          <w:ilvl w:val="0"/>
          <w:numId w:val="706"/>
        </w:numPr>
        <w:outlineLvl w:val="9"/>
      </w:pPr>
      <w:r>
        <w:t>Pérdida esperada sin sistema: $600 MXN/año</w:t>
      </w:r>
    </w:p>
    <w:p w14:paraId="1F5C26C2" w14:textId="77777777" w:rsidR="00BD4A2F" w:rsidRDefault="00BD4A2F" w:rsidP="009C637F">
      <w:pPr>
        <w:pStyle w:val="Estilo4"/>
        <w:numPr>
          <w:ilvl w:val="0"/>
          <w:numId w:val="706"/>
        </w:numPr>
        <w:outlineLvl w:val="9"/>
      </w:pPr>
      <w:r>
        <w:t>Con sistema: Pérdida reducida a 2%</w:t>
      </w:r>
    </w:p>
    <w:p w14:paraId="2D47A231" w14:textId="77777777" w:rsidR="00BD4A2F" w:rsidRDefault="00BD4A2F" w:rsidP="009C637F">
      <w:pPr>
        <w:pStyle w:val="Estilo4"/>
        <w:numPr>
          <w:ilvl w:val="0"/>
          <w:numId w:val="706"/>
        </w:numPr>
        <w:outlineLvl w:val="9"/>
      </w:pPr>
      <w:r>
        <w:t>Ahorro: $600 - $60 = $540 MXN/año</w:t>
      </w:r>
    </w:p>
    <w:p w14:paraId="3025F0BE" w14:textId="77777777" w:rsidR="00BD4A2F" w:rsidRDefault="00BD4A2F" w:rsidP="009C637F">
      <w:pPr>
        <w:pStyle w:val="Estilo4"/>
        <w:outlineLvl w:val="9"/>
      </w:pPr>
      <w:r>
        <w:rPr>
          <w:rStyle w:val="Textoennegrita"/>
        </w:rPr>
        <w:t>Ahorro acumulado 3 años: $1,620 MXN ($92 USD)</w:t>
      </w:r>
    </w:p>
    <w:p w14:paraId="3A9172AE" w14:textId="77777777" w:rsidR="00BD4A2F" w:rsidRDefault="00BD4A2F" w:rsidP="009C637F">
      <w:pPr>
        <w:pStyle w:val="Estilo4"/>
        <w:outlineLvl w:val="9"/>
      </w:pPr>
      <w:r>
        <w:rPr>
          <w:rStyle w:val="Textoennegrita"/>
        </w:rPr>
        <w:t>3. Eficiencia energética (ejemplo: calentador de agua):</w:t>
      </w:r>
    </w:p>
    <w:p w14:paraId="78E945E3" w14:textId="77777777" w:rsidR="00BD4A2F" w:rsidRDefault="00BD4A2F" w:rsidP="009C637F">
      <w:pPr>
        <w:pStyle w:val="Estilo4"/>
        <w:outlineLvl w:val="9"/>
      </w:pPr>
      <w:r>
        <w:t>Con monitoreo y datos históricos:</w:t>
      </w:r>
    </w:p>
    <w:p w14:paraId="282B1D03" w14:textId="77777777" w:rsidR="00BD4A2F" w:rsidRDefault="00BD4A2F" w:rsidP="009C637F">
      <w:pPr>
        <w:pStyle w:val="Estilo4"/>
        <w:numPr>
          <w:ilvl w:val="0"/>
          <w:numId w:val="707"/>
        </w:numPr>
        <w:outlineLvl w:val="9"/>
      </w:pPr>
      <w:r>
        <w:t>Identificación de periodos de uso alto</w:t>
      </w:r>
    </w:p>
    <w:p w14:paraId="1904C632" w14:textId="77777777" w:rsidR="00BD4A2F" w:rsidRDefault="00BD4A2F" w:rsidP="009C637F">
      <w:pPr>
        <w:pStyle w:val="Estilo4"/>
        <w:numPr>
          <w:ilvl w:val="0"/>
          <w:numId w:val="707"/>
        </w:numPr>
        <w:outlineLvl w:val="9"/>
      </w:pPr>
      <w:r>
        <w:t>Optimización de temperatura del calentador</w:t>
      </w:r>
    </w:p>
    <w:p w14:paraId="6734384A" w14:textId="77777777" w:rsidR="00BD4A2F" w:rsidRDefault="00BD4A2F" w:rsidP="009C637F">
      <w:pPr>
        <w:pStyle w:val="Estilo4"/>
        <w:numPr>
          <w:ilvl w:val="0"/>
          <w:numId w:val="707"/>
        </w:numPr>
        <w:outlineLvl w:val="9"/>
      </w:pPr>
      <w:r>
        <w:t>Ahorro estimado: 10% en consumo de gas/electricidad</w:t>
      </w:r>
    </w:p>
    <w:p w14:paraId="59605DB3" w14:textId="77777777" w:rsidR="00BD4A2F" w:rsidRDefault="00BD4A2F" w:rsidP="009C637F">
      <w:pPr>
        <w:pStyle w:val="Estilo4"/>
        <w:numPr>
          <w:ilvl w:val="0"/>
          <w:numId w:val="707"/>
        </w:numPr>
        <w:outlineLvl w:val="9"/>
      </w:pPr>
      <w:r>
        <w:t>Gasto promedio calentamiento agua: $400 MXN/mes</w:t>
      </w:r>
    </w:p>
    <w:p w14:paraId="60F78EAA" w14:textId="77777777" w:rsidR="00BD4A2F" w:rsidRDefault="00BD4A2F" w:rsidP="009C637F">
      <w:pPr>
        <w:pStyle w:val="Estilo4"/>
        <w:numPr>
          <w:ilvl w:val="0"/>
          <w:numId w:val="707"/>
        </w:numPr>
        <w:outlineLvl w:val="9"/>
      </w:pPr>
      <w:r>
        <w:t>Ahorro mensual: $40 MXN</w:t>
      </w:r>
    </w:p>
    <w:p w14:paraId="14290C84" w14:textId="77777777" w:rsidR="00BD4A2F" w:rsidRDefault="00BD4A2F" w:rsidP="009C637F">
      <w:pPr>
        <w:pStyle w:val="Estilo4"/>
        <w:numPr>
          <w:ilvl w:val="0"/>
          <w:numId w:val="707"/>
        </w:numPr>
        <w:outlineLvl w:val="9"/>
      </w:pPr>
      <w:r>
        <w:t>Ahorro anual: $480 MXN</w:t>
      </w:r>
    </w:p>
    <w:p w14:paraId="05D1E7FE" w14:textId="77777777" w:rsidR="00BD4A2F" w:rsidRDefault="00BD4A2F" w:rsidP="009C637F">
      <w:pPr>
        <w:pStyle w:val="Estilo4"/>
        <w:outlineLvl w:val="9"/>
      </w:pPr>
      <w:r>
        <w:rPr>
          <w:rStyle w:val="Textoennegrita"/>
        </w:rPr>
        <w:t>Ahorro acumulado 3 años: $1,440 MXN ($82 USD)</w:t>
      </w:r>
    </w:p>
    <w:p w14:paraId="60BDAC0D" w14:textId="77777777" w:rsidR="00BD4A2F" w:rsidRDefault="00BD4A2F" w:rsidP="009C637F">
      <w:pPr>
        <w:pStyle w:val="Estilo4"/>
        <w:outlineLvl w:val="9"/>
      </w:pPr>
      <w:r>
        <w:rPr>
          <w:rStyle w:val="Textoennegrita"/>
        </w:rPr>
        <w:t>4. Valor del aprendizaje técnico:</w:t>
      </w:r>
    </w:p>
    <w:p w14:paraId="677E5213" w14:textId="77777777" w:rsidR="00BD4A2F" w:rsidRDefault="00BD4A2F" w:rsidP="009C637F">
      <w:pPr>
        <w:pStyle w:val="Estilo4"/>
        <w:numPr>
          <w:ilvl w:val="0"/>
          <w:numId w:val="708"/>
        </w:numPr>
        <w:outlineLvl w:val="9"/>
      </w:pPr>
      <w:r>
        <w:t>Conocimientos adquiridos:</w:t>
      </w:r>
    </w:p>
    <w:p w14:paraId="741F9D8F" w14:textId="77777777" w:rsidR="00BD4A2F" w:rsidRDefault="00BD4A2F" w:rsidP="009C637F">
      <w:pPr>
        <w:pStyle w:val="Estilo4"/>
        <w:numPr>
          <w:ilvl w:val="0"/>
          <w:numId w:val="708"/>
        </w:numPr>
        <w:outlineLvl w:val="9"/>
      </w:pPr>
      <w:r>
        <w:t>Programación Arduino/ESP32</w:t>
      </w:r>
    </w:p>
    <w:p w14:paraId="7BEC5E0C" w14:textId="77777777" w:rsidR="00BD4A2F" w:rsidRDefault="00BD4A2F" w:rsidP="009C637F">
      <w:pPr>
        <w:pStyle w:val="Estilo4"/>
        <w:numPr>
          <w:ilvl w:val="0"/>
          <w:numId w:val="708"/>
        </w:numPr>
        <w:outlineLvl w:val="9"/>
      </w:pPr>
      <w:r>
        <w:t>Desarrollo web (PHP, MySQL, JavaScript)</w:t>
      </w:r>
    </w:p>
    <w:p w14:paraId="35E0F02A" w14:textId="77777777" w:rsidR="00BD4A2F" w:rsidRDefault="00BD4A2F" w:rsidP="009C637F">
      <w:pPr>
        <w:pStyle w:val="Estilo4"/>
        <w:numPr>
          <w:ilvl w:val="0"/>
          <w:numId w:val="708"/>
        </w:numPr>
        <w:outlineLvl w:val="9"/>
      </w:pPr>
      <w:r>
        <w:t>Diseño de sistemas IoT</w:t>
      </w:r>
    </w:p>
    <w:p w14:paraId="116A5433" w14:textId="77777777" w:rsidR="00BD4A2F" w:rsidRDefault="00BD4A2F" w:rsidP="009C637F">
      <w:pPr>
        <w:pStyle w:val="Estilo4"/>
        <w:numPr>
          <w:ilvl w:val="0"/>
          <w:numId w:val="708"/>
        </w:numPr>
        <w:outlineLvl w:val="9"/>
      </w:pPr>
      <w:r>
        <w:t>Gestión de servidores</w:t>
      </w:r>
    </w:p>
    <w:p w14:paraId="372CF34F" w14:textId="77777777" w:rsidR="00BD4A2F" w:rsidRDefault="00BD4A2F" w:rsidP="009C637F">
      <w:pPr>
        <w:pStyle w:val="Estilo4"/>
        <w:numPr>
          <w:ilvl w:val="0"/>
          <w:numId w:val="708"/>
        </w:numPr>
        <w:outlineLvl w:val="9"/>
      </w:pPr>
      <w:r>
        <w:t>Valor estimado de cursos equivalentes:</w:t>
      </w:r>
    </w:p>
    <w:p w14:paraId="527EDBD0" w14:textId="77777777" w:rsidR="00BD4A2F" w:rsidRDefault="00BD4A2F" w:rsidP="009C637F">
      <w:pPr>
        <w:pStyle w:val="Estilo4"/>
        <w:numPr>
          <w:ilvl w:val="0"/>
          <w:numId w:val="708"/>
        </w:numPr>
        <w:outlineLvl w:val="9"/>
      </w:pPr>
      <w:r>
        <w:t>Curso IoT: $3,000 MXN</w:t>
      </w:r>
    </w:p>
    <w:p w14:paraId="67C3AAA7" w14:textId="77777777" w:rsidR="00BD4A2F" w:rsidRDefault="00BD4A2F" w:rsidP="009C637F">
      <w:pPr>
        <w:pStyle w:val="Estilo4"/>
        <w:numPr>
          <w:ilvl w:val="0"/>
          <w:numId w:val="708"/>
        </w:numPr>
        <w:outlineLvl w:val="9"/>
      </w:pPr>
      <w:r>
        <w:t>Curso desarrollo web: $4,000 MXN</w:t>
      </w:r>
    </w:p>
    <w:p w14:paraId="5876BEAE" w14:textId="77777777" w:rsidR="00BD4A2F" w:rsidRDefault="00BD4A2F" w:rsidP="009C637F">
      <w:pPr>
        <w:pStyle w:val="Estilo4"/>
        <w:numPr>
          <w:ilvl w:val="0"/>
          <w:numId w:val="708"/>
        </w:numPr>
        <w:outlineLvl w:val="9"/>
      </w:pPr>
      <w:r>
        <w:t>Curso Arduino: $2,000 MXN</w:t>
      </w:r>
    </w:p>
    <w:p w14:paraId="5E7DF645" w14:textId="77777777" w:rsidR="00BD4A2F" w:rsidRDefault="00BD4A2F" w:rsidP="009C637F">
      <w:pPr>
        <w:pStyle w:val="Estilo4"/>
        <w:numPr>
          <w:ilvl w:val="0"/>
          <w:numId w:val="708"/>
        </w:numPr>
        <w:outlineLvl w:val="9"/>
      </w:pPr>
      <w:r>
        <w:t>Total: $9,000 MXN</w:t>
      </w:r>
    </w:p>
    <w:p w14:paraId="64B7F819" w14:textId="77777777" w:rsidR="00BD4A2F" w:rsidRDefault="00BD4A2F" w:rsidP="009C637F">
      <w:pPr>
        <w:pStyle w:val="Estilo4"/>
        <w:outlineLvl w:val="9"/>
        <w:rPr>
          <w:rStyle w:val="Textoennegrita"/>
        </w:rPr>
      </w:pPr>
    </w:p>
    <w:p w14:paraId="215DA5D6" w14:textId="499B4522" w:rsidR="00BD4A2F" w:rsidRDefault="00BD4A2F" w:rsidP="009C637F">
      <w:pPr>
        <w:pStyle w:val="Estilo4"/>
        <w:outlineLvl w:val="9"/>
      </w:pPr>
      <w:r>
        <w:rPr>
          <w:rStyle w:val="Textoennegrita"/>
        </w:rPr>
        <w:t>Valor educativo: $9,000 MXN ($513 USD)</w:t>
      </w:r>
    </w:p>
    <w:p w14:paraId="13365C22" w14:textId="7E509915" w:rsidR="009A4440" w:rsidRPr="00BD4A2F" w:rsidRDefault="004B21E8" w:rsidP="009C637F">
      <w:pPr>
        <w:pStyle w:val="Estilo4"/>
        <w:outlineLvl w:val="9"/>
        <w:rPr>
          <w:lang w:val="es-419"/>
        </w:rPr>
      </w:pPr>
      <w:r>
        <w:t>BENEFICIOS TOTALES (3 años):</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942"/>
        <w:gridCol w:w="2341"/>
        <w:gridCol w:w="2222"/>
      </w:tblGrid>
      <w:tr w:rsidR="004B21E8" w:rsidRPr="004B21E8" w14:paraId="6134B022" w14:textId="77777777" w:rsidTr="004B21E8">
        <w:trPr>
          <w:tblHeader/>
          <w:jc w:val="right"/>
        </w:trPr>
        <w:tc>
          <w:tcPr>
            <w:tcW w:w="2582" w:type="dxa"/>
            <w:vAlign w:val="center"/>
            <w:hideMark/>
          </w:tcPr>
          <w:p w14:paraId="1E2055CD" w14:textId="77777777" w:rsidR="004B21E8" w:rsidRPr="004B21E8" w:rsidRDefault="004B21E8" w:rsidP="009C637F">
            <w:pPr>
              <w:widowControl/>
              <w:autoSpaceDE/>
              <w:autoSpaceDN/>
              <w:spacing w:after="0" w:line="240" w:lineRule="auto"/>
              <w:jc w:val="center"/>
              <w:rPr>
                <w:b/>
                <w:bCs/>
                <w:szCs w:val="24"/>
                <w:lang w:val="es-419" w:eastAsia="es-419"/>
              </w:rPr>
            </w:pPr>
            <w:r w:rsidRPr="004B21E8">
              <w:rPr>
                <w:b/>
                <w:bCs/>
                <w:szCs w:val="24"/>
                <w:lang w:val="es-419" w:eastAsia="es-419"/>
              </w:rPr>
              <w:t>Beneficio</w:t>
            </w:r>
          </w:p>
        </w:tc>
        <w:tc>
          <w:tcPr>
            <w:tcW w:w="1533" w:type="dxa"/>
            <w:vAlign w:val="center"/>
            <w:hideMark/>
          </w:tcPr>
          <w:p w14:paraId="59884933" w14:textId="77777777" w:rsidR="004B21E8" w:rsidRPr="004B21E8" w:rsidRDefault="004B21E8" w:rsidP="009C637F">
            <w:pPr>
              <w:widowControl/>
              <w:autoSpaceDE/>
              <w:autoSpaceDN/>
              <w:spacing w:after="0" w:line="240" w:lineRule="auto"/>
              <w:jc w:val="center"/>
              <w:rPr>
                <w:b/>
                <w:bCs/>
                <w:szCs w:val="24"/>
                <w:lang w:val="es-419" w:eastAsia="es-419"/>
              </w:rPr>
            </w:pPr>
            <w:r w:rsidRPr="004B21E8">
              <w:rPr>
                <w:b/>
                <w:bCs/>
                <w:szCs w:val="24"/>
                <w:lang w:val="es-419" w:eastAsia="es-419"/>
              </w:rPr>
              <w:t>Monto (MXN)</w:t>
            </w:r>
          </w:p>
        </w:tc>
        <w:tc>
          <w:tcPr>
            <w:tcW w:w="1455" w:type="dxa"/>
            <w:vAlign w:val="center"/>
            <w:hideMark/>
          </w:tcPr>
          <w:p w14:paraId="5C6D1E6A" w14:textId="77777777" w:rsidR="004B21E8" w:rsidRPr="004B21E8" w:rsidRDefault="004B21E8" w:rsidP="009C637F">
            <w:pPr>
              <w:widowControl/>
              <w:autoSpaceDE/>
              <w:autoSpaceDN/>
              <w:spacing w:after="0" w:line="240" w:lineRule="auto"/>
              <w:jc w:val="center"/>
              <w:rPr>
                <w:b/>
                <w:bCs/>
                <w:szCs w:val="24"/>
                <w:lang w:val="es-419" w:eastAsia="es-419"/>
              </w:rPr>
            </w:pPr>
            <w:r w:rsidRPr="004B21E8">
              <w:rPr>
                <w:b/>
                <w:bCs/>
                <w:szCs w:val="24"/>
                <w:lang w:val="es-419" w:eastAsia="es-419"/>
              </w:rPr>
              <w:t>Monto (USD)</w:t>
            </w:r>
          </w:p>
        </w:tc>
      </w:tr>
      <w:tr w:rsidR="004B21E8" w:rsidRPr="004B21E8" w14:paraId="3CD97441" w14:textId="77777777" w:rsidTr="004B21E8">
        <w:trPr>
          <w:jc w:val="right"/>
        </w:trPr>
        <w:tc>
          <w:tcPr>
            <w:tcW w:w="2582" w:type="dxa"/>
            <w:vAlign w:val="center"/>
            <w:hideMark/>
          </w:tcPr>
          <w:p w14:paraId="3D55EA35"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Ahorro monitoreo manual</w:t>
            </w:r>
          </w:p>
        </w:tc>
        <w:tc>
          <w:tcPr>
            <w:tcW w:w="1533" w:type="dxa"/>
            <w:vAlign w:val="center"/>
            <w:hideMark/>
          </w:tcPr>
          <w:p w14:paraId="2406D5A3"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$68,437</w:t>
            </w:r>
          </w:p>
        </w:tc>
        <w:tc>
          <w:tcPr>
            <w:tcW w:w="1455" w:type="dxa"/>
            <w:vAlign w:val="center"/>
            <w:hideMark/>
          </w:tcPr>
          <w:p w14:paraId="353E94A6"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$3,895</w:t>
            </w:r>
          </w:p>
        </w:tc>
      </w:tr>
      <w:tr w:rsidR="004B21E8" w:rsidRPr="004B21E8" w14:paraId="33D90112" w14:textId="77777777" w:rsidTr="004B21E8">
        <w:trPr>
          <w:jc w:val="right"/>
        </w:trPr>
        <w:tc>
          <w:tcPr>
            <w:tcW w:w="2582" w:type="dxa"/>
            <w:vAlign w:val="center"/>
            <w:hideMark/>
          </w:tcPr>
          <w:p w14:paraId="7D4DB42E"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Prevención de pérdidas</w:t>
            </w:r>
          </w:p>
        </w:tc>
        <w:tc>
          <w:tcPr>
            <w:tcW w:w="1533" w:type="dxa"/>
            <w:vAlign w:val="center"/>
            <w:hideMark/>
          </w:tcPr>
          <w:p w14:paraId="29064F5C"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$1,620</w:t>
            </w:r>
          </w:p>
        </w:tc>
        <w:tc>
          <w:tcPr>
            <w:tcW w:w="1455" w:type="dxa"/>
            <w:vAlign w:val="center"/>
            <w:hideMark/>
          </w:tcPr>
          <w:p w14:paraId="721F3FA1"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$92</w:t>
            </w:r>
          </w:p>
        </w:tc>
      </w:tr>
      <w:tr w:rsidR="004B21E8" w:rsidRPr="004B21E8" w14:paraId="439F1749" w14:textId="77777777" w:rsidTr="004B21E8">
        <w:trPr>
          <w:jc w:val="right"/>
        </w:trPr>
        <w:tc>
          <w:tcPr>
            <w:tcW w:w="2582" w:type="dxa"/>
            <w:vAlign w:val="center"/>
            <w:hideMark/>
          </w:tcPr>
          <w:p w14:paraId="270AD380"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Eficiencia energética</w:t>
            </w:r>
          </w:p>
        </w:tc>
        <w:tc>
          <w:tcPr>
            <w:tcW w:w="1533" w:type="dxa"/>
            <w:vAlign w:val="center"/>
            <w:hideMark/>
          </w:tcPr>
          <w:p w14:paraId="6560A5AC"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$1,440</w:t>
            </w:r>
          </w:p>
        </w:tc>
        <w:tc>
          <w:tcPr>
            <w:tcW w:w="1455" w:type="dxa"/>
            <w:vAlign w:val="center"/>
            <w:hideMark/>
          </w:tcPr>
          <w:p w14:paraId="47C09EF6"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$82</w:t>
            </w:r>
          </w:p>
        </w:tc>
      </w:tr>
      <w:tr w:rsidR="004B21E8" w:rsidRPr="004B21E8" w14:paraId="077903D2" w14:textId="77777777" w:rsidTr="004B21E8">
        <w:trPr>
          <w:jc w:val="right"/>
        </w:trPr>
        <w:tc>
          <w:tcPr>
            <w:tcW w:w="2582" w:type="dxa"/>
            <w:vAlign w:val="center"/>
            <w:hideMark/>
          </w:tcPr>
          <w:p w14:paraId="494D3624"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Valor educativo</w:t>
            </w:r>
          </w:p>
        </w:tc>
        <w:tc>
          <w:tcPr>
            <w:tcW w:w="1533" w:type="dxa"/>
            <w:vAlign w:val="center"/>
            <w:hideMark/>
          </w:tcPr>
          <w:p w14:paraId="3222EF20"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$9,000</w:t>
            </w:r>
          </w:p>
        </w:tc>
        <w:tc>
          <w:tcPr>
            <w:tcW w:w="1455" w:type="dxa"/>
            <w:vAlign w:val="center"/>
            <w:hideMark/>
          </w:tcPr>
          <w:p w14:paraId="013C759F" w14:textId="77777777" w:rsidR="004B21E8" w:rsidRPr="004B21E8" w:rsidRDefault="004B21E8" w:rsidP="009C637F">
            <w:pPr>
              <w:widowControl/>
              <w:autoSpaceDE/>
              <w:autoSpaceDN/>
              <w:spacing w:after="0" w:line="240" w:lineRule="auto"/>
              <w:jc w:val="left"/>
              <w:rPr>
                <w:szCs w:val="24"/>
                <w:lang w:val="es-419" w:eastAsia="es-419"/>
              </w:rPr>
            </w:pPr>
            <w:r w:rsidRPr="004B21E8">
              <w:rPr>
                <w:szCs w:val="24"/>
                <w:lang w:val="es-419" w:eastAsia="es-419"/>
              </w:rPr>
              <w:t>$513</w:t>
            </w:r>
          </w:p>
        </w:tc>
      </w:tr>
      <w:tr w:rsidR="004B21E8" w:rsidRPr="004B21E8" w14:paraId="62B9FF02" w14:textId="77777777" w:rsidTr="004B21E8">
        <w:trPr>
          <w:jc w:val="right"/>
        </w:trPr>
        <w:tc>
          <w:tcPr>
            <w:tcW w:w="2582" w:type="dxa"/>
            <w:vAlign w:val="center"/>
            <w:hideMark/>
          </w:tcPr>
          <w:p w14:paraId="48944577" w14:textId="77777777" w:rsidR="004B21E8" w:rsidRPr="004B21E8" w:rsidRDefault="004B21E8" w:rsidP="009C637F">
            <w:pPr>
              <w:widowControl/>
              <w:autoSpaceDE/>
              <w:autoSpaceDN/>
              <w:spacing w:after="0" w:line="240" w:lineRule="auto"/>
              <w:jc w:val="left"/>
              <w:rPr>
                <w:szCs w:val="24"/>
                <w:lang w:val="es-419" w:eastAsia="es-419"/>
              </w:rPr>
            </w:pPr>
            <w:r w:rsidRPr="004B21E8">
              <w:rPr>
                <w:b/>
                <w:bCs/>
                <w:szCs w:val="24"/>
                <w:lang w:val="es-419" w:eastAsia="es-419"/>
              </w:rPr>
              <w:t>TOTAL BENEFICIOS</w:t>
            </w:r>
          </w:p>
        </w:tc>
        <w:tc>
          <w:tcPr>
            <w:tcW w:w="1533" w:type="dxa"/>
            <w:vAlign w:val="center"/>
            <w:hideMark/>
          </w:tcPr>
          <w:p w14:paraId="7B39B1B8" w14:textId="77777777" w:rsidR="004B21E8" w:rsidRPr="004B21E8" w:rsidRDefault="004B21E8" w:rsidP="009C637F">
            <w:pPr>
              <w:widowControl/>
              <w:autoSpaceDE/>
              <w:autoSpaceDN/>
              <w:spacing w:after="0" w:line="240" w:lineRule="auto"/>
              <w:jc w:val="left"/>
              <w:rPr>
                <w:szCs w:val="24"/>
                <w:lang w:val="es-419" w:eastAsia="es-419"/>
              </w:rPr>
            </w:pPr>
            <w:r w:rsidRPr="004B21E8">
              <w:rPr>
                <w:b/>
                <w:bCs/>
                <w:szCs w:val="24"/>
                <w:lang w:val="es-419" w:eastAsia="es-419"/>
              </w:rPr>
              <w:t>$80,497</w:t>
            </w:r>
          </w:p>
        </w:tc>
        <w:tc>
          <w:tcPr>
            <w:tcW w:w="1455" w:type="dxa"/>
            <w:vAlign w:val="center"/>
            <w:hideMark/>
          </w:tcPr>
          <w:p w14:paraId="6F63CCF0" w14:textId="77777777" w:rsidR="004B21E8" w:rsidRPr="004B21E8" w:rsidRDefault="004B21E8" w:rsidP="009C637F">
            <w:pPr>
              <w:widowControl/>
              <w:autoSpaceDE/>
              <w:autoSpaceDN/>
              <w:spacing w:after="0" w:line="240" w:lineRule="auto"/>
              <w:jc w:val="left"/>
              <w:rPr>
                <w:szCs w:val="24"/>
                <w:lang w:val="es-419" w:eastAsia="es-419"/>
              </w:rPr>
            </w:pPr>
            <w:r w:rsidRPr="004B21E8">
              <w:rPr>
                <w:b/>
                <w:bCs/>
                <w:szCs w:val="24"/>
                <w:lang w:val="es-419" w:eastAsia="es-419"/>
              </w:rPr>
              <w:t>$4,582</w:t>
            </w:r>
          </w:p>
        </w:tc>
      </w:tr>
    </w:tbl>
    <w:p w14:paraId="700C356F" w14:textId="77777777" w:rsidR="009A4440" w:rsidRDefault="009A4440" w:rsidP="006920C1"/>
    <w:p w14:paraId="185A7AE3" w14:textId="77777777" w:rsidR="001472A9" w:rsidRPr="001472A9" w:rsidRDefault="001472A9" w:rsidP="009C637F">
      <w:pPr>
        <w:pStyle w:val="Estilo4"/>
        <w:outlineLvl w:val="9"/>
        <w:rPr>
          <w:lang w:val="es-419" w:eastAsia="es-419"/>
        </w:rPr>
      </w:pPr>
      <w:r w:rsidRPr="001472A9">
        <w:rPr>
          <w:lang w:val="es-419" w:eastAsia="es-419"/>
        </w:rPr>
        <w:t>CÁLCULO DE ROI (3 años):</w:t>
      </w:r>
    </w:p>
    <w:p w14:paraId="6229206B" w14:textId="77777777" w:rsidR="001472A9" w:rsidRPr="001472A9" w:rsidRDefault="001472A9" w:rsidP="009C637F">
      <w:pPr>
        <w:pStyle w:val="Estilo4"/>
        <w:outlineLvl w:val="9"/>
        <w:rPr>
          <w:lang w:val="es-419" w:eastAsia="es-419"/>
        </w:rPr>
      </w:pPr>
      <w:r w:rsidRPr="001472A9">
        <w:rPr>
          <w:lang w:val="es-419" w:eastAsia="es-419"/>
        </w:rPr>
        <w:t>Costos totales (3 años): $4,163 MXN Beneficios totales (3 años): $80,497 MXN</w:t>
      </w:r>
    </w:p>
    <w:p w14:paraId="5ECD8D6C" w14:textId="77777777" w:rsidR="001472A9" w:rsidRPr="001472A9" w:rsidRDefault="001472A9" w:rsidP="009C637F">
      <w:pPr>
        <w:pStyle w:val="Estilo4"/>
        <w:outlineLvl w:val="9"/>
        <w:rPr>
          <w:lang w:val="es-419" w:eastAsia="es-419"/>
        </w:rPr>
      </w:pPr>
      <w:r w:rsidRPr="001472A9">
        <w:rPr>
          <w:lang w:val="es-419" w:eastAsia="es-419"/>
        </w:rPr>
        <w:t>ROI = [(80,497 - 4,163) / 4,163] × 100 ROI = [76,334 / 4,163] × 100 ROI = 1,833%</w:t>
      </w:r>
    </w:p>
    <w:p w14:paraId="0EB75F4C" w14:textId="77777777" w:rsidR="001472A9" w:rsidRPr="001472A9" w:rsidRDefault="001472A9" w:rsidP="009C637F">
      <w:pPr>
        <w:pStyle w:val="Estilo4"/>
        <w:outlineLvl w:val="9"/>
        <w:rPr>
          <w:lang w:val="es-419" w:eastAsia="es-419"/>
        </w:rPr>
      </w:pPr>
      <w:r w:rsidRPr="001472A9">
        <w:rPr>
          <w:lang w:val="es-419" w:eastAsia="es-419"/>
        </w:rPr>
        <w:t>Periodo de recuperación (Payback Period):</w:t>
      </w:r>
    </w:p>
    <w:p w14:paraId="2BCFB223" w14:textId="77777777" w:rsidR="001472A9" w:rsidRPr="001472A9" w:rsidRDefault="001472A9" w:rsidP="009C637F">
      <w:pPr>
        <w:pStyle w:val="Estilo4"/>
        <w:outlineLvl w:val="9"/>
        <w:rPr>
          <w:lang w:val="es-419" w:eastAsia="es-419"/>
        </w:rPr>
      </w:pPr>
      <w:r w:rsidRPr="001472A9">
        <w:rPr>
          <w:lang w:val="es-419" w:eastAsia="es-419"/>
        </w:rPr>
        <w:t>Beneficios anuales promedio: $80,497 / 3 = $26,832 MXN Inversión inicial: $1,592 MXN</w:t>
      </w:r>
    </w:p>
    <w:p w14:paraId="59F1C626" w14:textId="77777777" w:rsidR="001472A9" w:rsidRPr="001472A9" w:rsidRDefault="001472A9" w:rsidP="009C637F">
      <w:pPr>
        <w:pStyle w:val="Estilo4"/>
        <w:outlineLvl w:val="9"/>
        <w:rPr>
          <w:lang w:val="es-419" w:eastAsia="es-419"/>
        </w:rPr>
      </w:pPr>
      <w:r w:rsidRPr="001472A9">
        <w:rPr>
          <w:lang w:val="es-419" w:eastAsia="es-419"/>
        </w:rPr>
        <w:t>Payback = $1,592 / $26,832 = 0.06 años = 22 días</w:t>
      </w:r>
    </w:p>
    <w:p w14:paraId="0016BFFD" w14:textId="77777777" w:rsidR="009A4440" w:rsidRDefault="009A4440" w:rsidP="006920C1"/>
    <w:p w14:paraId="20AFEF4A" w14:textId="77777777" w:rsidR="001472A9" w:rsidRPr="001472A9" w:rsidRDefault="001472A9" w:rsidP="009C637F">
      <w:pPr>
        <w:pStyle w:val="Estilo4"/>
        <w:outlineLvl w:val="9"/>
        <w:rPr>
          <w:lang w:val="es-419" w:eastAsia="es-419"/>
        </w:rPr>
      </w:pPr>
      <w:r w:rsidRPr="001472A9">
        <w:rPr>
          <w:lang w:val="es-419" w:eastAsia="es-419"/>
        </w:rPr>
        <w:t>ANÁLISIS DE ROI POR ESCENARIO:</w:t>
      </w:r>
    </w:p>
    <w:p w14:paraId="187BA574" w14:textId="77777777" w:rsidR="001472A9" w:rsidRPr="001472A9" w:rsidRDefault="001472A9" w:rsidP="009C637F">
      <w:pPr>
        <w:pStyle w:val="Estilo4"/>
        <w:outlineLvl w:val="9"/>
        <w:rPr>
          <w:lang w:val="es-419" w:eastAsia="es-419"/>
        </w:rPr>
      </w:pPr>
      <w:r w:rsidRPr="001472A9">
        <w:rPr>
          <w:lang w:val="es-419" w:eastAsia="es-419"/>
        </w:rPr>
        <w:t>Escenario conservador (sin valor educativo, solo ahorros operativos):</w:t>
      </w:r>
    </w:p>
    <w:p w14:paraId="5A871620" w14:textId="77777777" w:rsidR="001472A9" w:rsidRPr="001472A9" w:rsidRDefault="001472A9" w:rsidP="009C637F">
      <w:pPr>
        <w:pStyle w:val="Estilo4"/>
        <w:outlineLvl w:val="9"/>
        <w:rPr>
          <w:lang w:val="es-419" w:eastAsia="es-419"/>
        </w:rPr>
      </w:pPr>
      <w:r w:rsidRPr="001472A9">
        <w:rPr>
          <w:lang w:val="es-419" w:eastAsia="es-419"/>
        </w:rPr>
        <w:t>Beneficios 3 años: $71,497 MXN Costos 3 años: $4,163 MXN ROI = 1,617% Payback = 25 días</w:t>
      </w:r>
    </w:p>
    <w:p w14:paraId="0B68B24E" w14:textId="77777777" w:rsidR="001472A9" w:rsidRPr="001472A9" w:rsidRDefault="001472A9" w:rsidP="009C637F">
      <w:pPr>
        <w:pStyle w:val="Estilo4"/>
        <w:outlineLvl w:val="9"/>
        <w:rPr>
          <w:b/>
          <w:bCs/>
          <w:lang w:val="es-419" w:eastAsia="es-419"/>
        </w:rPr>
      </w:pPr>
      <w:r w:rsidRPr="001472A9">
        <w:rPr>
          <w:b/>
          <w:bCs/>
          <w:lang w:val="es-419" w:eastAsia="es-419"/>
        </w:rPr>
        <w:t>Escenario realista (uso doméstico sin valuación de tiempo):</w:t>
      </w:r>
    </w:p>
    <w:p w14:paraId="4A8D044C" w14:textId="77777777" w:rsidR="001472A9" w:rsidRPr="001472A9" w:rsidRDefault="001472A9" w:rsidP="009C637F">
      <w:pPr>
        <w:pStyle w:val="Estilo4"/>
        <w:outlineLvl w:val="9"/>
        <w:rPr>
          <w:lang w:val="es-419" w:eastAsia="es-419"/>
        </w:rPr>
      </w:pPr>
      <w:r w:rsidRPr="001472A9">
        <w:rPr>
          <w:lang w:val="es-419" w:eastAsia="es-419"/>
        </w:rPr>
        <w:t>Beneficios 3 años: $12,060 MXN (prevención + eficiencia + educación) Costos 3 años: $4,163 MXN ROI = 190% Payback = 1.2 años</w:t>
      </w:r>
    </w:p>
    <w:p w14:paraId="1EEAA6A9" w14:textId="77777777" w:rsidR="001472A9" w:rsidRPr="001472A9" w:rsidRDefault="001472A9" w:rsidP="009C637F">
      <w:pPr>
        <w:pStyle w:val="Estilo4"/>
        <w:outlineLvl w:val="9"/>
        <w:rPr>
          <w:lang w:val="es-419" w:eastAsia="es-419"/>
        </w:rPr>
      </w:pPr>
      <w:r w:rsidRPr="001472A9">
        <w:rPr>
          <w:lang w:val="es-419" w:eastAsia="es-419"/>
        </w:rPr>
        <w:t>Escenario pesimista (solo valor educativo):</w:t>
      </w:r>
    </w:p>
    <w:p w14:paraId="2B086D13" w14:textId="77777777" w:rsidR="001472A9" w:rsidRPr="001472A9" w:rsidRDefault="001472A9" w:rsidP="009C637F">
      <w:pPr>
        <w:pStyle w:val="Estilo4"/>
        <w:outlineLvl w:val="9"/>
        <w:rPr>
          <w:lang w:val="es-419" w:eastAsia="es-419"/>
        </w:rPr>
      </w:pPr>
      <w:r w:rsidRPr="001472A9">
        <w:rPr>
          <w:lang w:val="es-419" w:eastAsia="es-419"/>
        </w:rPr>
        <w:t>Beneficios: $9,000 MXN Costos 3 años: $4,163 MXN ROI = 116% Payback = 1.4 años</w:t>
      </w:r>
    </w:p>
    <w:p w14:paraId="58B62DD1" w14:textId="77777777" w:rsidR="009A4440" w:rsidRDefault="009A4440" w:rsidP="006920C1"/>
    <w:p w14:paraId="33AB5EE1" w14:textId="77777777" w:rsidR="001472A9" w:rsidRDefault="001472A9" w:rsidP="009C637F">
      <w:pPr>
        <w:pStyle w:val="Estilo4"/>
        <w:outlineLvl w:val="9"/>
        <w:rPr>
          <w:lang w:val="es-419"/>
        </w:rPr>
      </w:pPr>
      <w:r>
        <w:rPr>
          <w:rStyle w:val="Textoennegrita"/>
        </w:rPr>
        <w:t>COMPARACIÓN DE ROI CON ALTERNATIVAS:</w:t>
      </w:r>
    </w:p>
    <w:p w14:paraId="5063BF4B" w14:textId="77777777" w:rsidR="001472A9" w:rsidRDefault="001472A9" w:rsidP="009C637F">
      <w:pPr>
        <w:pStyle w:val="Estilo4"/>
        <w:outlineLvl w:val="9"/>
      </w:pPr>
      <w:r>
        <w:rPr>
          <w:rStyle w:val="Textoennegrita"/>
        </w:rPr>
        <w:t>ThingSpeak (gratis):</w:t>
      </w:r>
    </w:p>
    <w:p w14:paraId="1DAE8D1F" w14:textId="77777777" w:rsidR="001472A9" w:rsidRDefault="001472A9" w:rsidP="009C637F">
      <w:pPr>
        <w:pStyle w:val="Estilo4"/>
        <w:numPr>
          <w:ilvl w:val="0"/>
          <w:numId w:val="709"/>
        </w:numPr>
        <w:outlineLvl w:val="9"/>
      </w:pPr>
      <w:r>
        <w:t>Costo 3 años: $703</w:t>
      </w:r>
    </w:p>
    <w:p w14:paraId="4C688ED1" w14:textId="77777777" w:rsidR="001472A9" w:rsidRDefault="001472A9" w:rsidP="009C637F">
      <w:pPr>
        <w:pStyle w:val="Estilo4"/>
        <w:numPr>
          <w:ilvl w:val="0"/>
          <w:numId w:val="709"/>
        </w:numPr>
        <w:outlineLvl w:val="9"/>
      </w:pPr>
      <w:r>
        <w:t>Beneficios: $71,497 (sin valor educativo, ya que no hay desarrollo)</w:t>
      </w:r>
    </w:p>
    <w:p w14:paraId="623BB660" w14:textId="77777777" w:rsidR="001472A9" w:rsidRDefault="001472A9" w:rsidP="009C637F">
      <w:pPr>
        <w:pStyle w:val="Estilo4"/>
        <w:numPr>
          <w:ilvl w:val="0"/>
          <w:numId w:val="709"/>
        </w:numPr>
        <w:outlineLvl w:val="9"/>
      </w:pPr>
      <w:r>
        <w:t xml:space="preserve">ROI = </w:t>
      </w:r>
      <w:r>
        <w:rPr>
          <w:rStyle w:val="Textoennegrita"/>
        </w:rPr>
        <w:t>10,069%</w:t>
      </w:r>
      <w:r>
        <w:t xml:space="preserve"> </w:t>
      </w:r>
      <w:r>
        <w:rPr>
          <w:rFonts w:ascii="Segoe UI Emoji" w:hAnsi="Segoe UI Emoji" w:cs="Segoe UI Emoji"/>
        </w:rPr>
        <w:t>⭐</w:t>
      </w:r>
      <w:r>
        <w:t xml:space="preserve"> Mejor ROI puro</w:t>
      </w:r>
    </w:p>
    <w:p w14:paraId="5DB9A5B5" w14:textId="77777777" w:rsidR="001472A9" w:rsidRDefault="001472A9" w:rsidP="009C637F">
      <w:pPr>
        <w:pStyle w:val="Estilo4"/>
        <w:outlineLvl w:val="9"/>
        <w:rPr>
          <w:rStyle w:val="Textoennegrita"/>
        </w:rPr>
      </w:pPr>
    </w:p>
    <w:p w14:paraId="27D06189" w14:textId="21C355A7" w:rsidR="001472A9" w:rsidRDefault="001472A9" w:rsidP="009C637F">
      <w:pPr>
        <w:pStyle w:val="Estilo4"/>
        <w:outlineLvl w:val="9"/>
      </w:pPr>
      <w:r>
        <w:rPr>
          <w:rStyle w:val="Textoennegrita"/>
        </w:rPr>
        <w:t>Blynk PRO:</w:t>
      </w:r>
    </w:p>
    <w:p w14:paraId="003A8463" w14:textId="77777777" w:rsidR="001472A9" w:rsidRDefault="001472A9" w:rsidP="009C637F">
      <w:pPr>
        <w:pStyle w:val="Estilo4"/>
        <w:numPr>
          <w:ilvl w:val="0"/>
          <w:numId w:val="710"/>
        </w:numPr>
        <w:outlineLvl w:val="9"/>
      </w:pPr>
      <w:r>
        <w:t>Costo 3 años: $3,403</w:t>
      </w:r>
    </w:p>
    <w:p w14:paraId="5FF5859B" w14:textId="77777777" w:rsidR="001472A9" w:rsidRDefault="001472A9" w:rsidP="009C637F">
      <w:pPr>
        <w:pStyle w:val="Estilo4"/>
        <w:numPr>
          <w:ilvl w:val="0"/>
          <w:numId w:val="710"/>
        </w:numPr>
        <w:outlineLvl w:val="9"/>
      </w:pPr>
      <w:r>
        <w:t>Beneficios: $71,497</w:t>
      </w:r>
    </w:p>
    <w:p w14:paraId="69137BA0" w14:textId="77777777" w:rsidR="001472A9" w:rsidRDefault="001472A9" w:rsidP="009C637F">
      <w:pPr>
        <w:pStyle w:val="Estilo4"/>
        <w:numPr>
          <w:ilvl w:val="0"/>
          <w:numId w:val="710"/>
        </w:numPr>
        <w:outlineLvl w:val="9"/>
      </w:pPr>
      <w:r>
        <w:t xml:space="preserve">ROI = </w:t>
      </w:r>
      <w:r>
        <w:rPr>
          <w:rStyle w:val="Textoennegrita"/>
        </w:rPr>
        <w:t>2,000%</w:t>
      </w:r>
    </w:p>
    <w:p w14:paraId="2B7A9C11" w14:textId="77777777" w:rsidR="001472A9" w:rsidRDefault="001472A9" w:rsidP="009C637F">
      <w:pPr>
        <w:pStyle w:val="Estilo4"/>
        <w:outlineLvl w:val="9"/>
      </w:pPr>
      <w:r>
        <w:rPr>
          <w:rStyle w:val="Textoennegrita"/>
        </w:rPr>
        <w:t>Sistema desarrollado:</w:t>
      </w:r>
    </w:p>
    <w:p w14:paraId="19C20415" w14:textId="77777777" w:rsidR="001472A9" w:rsidRDefault="001472A9" w:rsidP="009C637F">
      <w:pPr>
        <w:pStyle w:val="Estilo4"/>
        <w:numPr>
          <w:ilvl w:val="0"/>
          <w:numId w:val="711"/>
        </w:numPr>
        <w:outlineLvl w:val="9"/>
      </w:pPr>
      <w:r>
        <w:t>Costo 3 años: $4,163</w:t>
      </w:r>
    </w:p>
    <w:p w14:paraId="43234D2E" w14:textId="77777777" w:rsidR="001472A9" w:rsidRDefault="001472A9" w:rsidP="009C637F">
      <w:pPr>
        <w:pStyle w:val="Estilo4"/>
        <w:numPr>
          <w:ilvl w:val="0"/>
          <w:numId w:val="711"/>
        </w:numPr>
        <w:outlineLvl w:val="9"/>
      </w:pPr>
      <w:r>
        <w:t>Beneficios: $80,497 (incluye valor educativo)</w:t>
      </w:r>
    </w:p>
    <w:p w14:paraId="3C54B65A" w14:textId="77777777" w:rsidR="001472A9" w:rsidRDefault="001472A9" w:rsidP="009C637F">
      <w:pPr>
        <w:pStyle w:val="Estilo4"/>
        <w:numPr>
          <w:ilvl w:val="0"/>
          <w:numId w:val="711"/>
        </w:numPr>
        <w:outlineLvl w:val="9"/>
      </w:pPr>
      <w:r>
        <w:t xml:space="preserve">ROI = </w:t>
      </w:r>
      <w:r>
        <w:rPr>
          <w:rStyle w:val="Textoennegrita"/>
        </w:rPr>
        <w:t>1,833%</w:t>
      </w:r>
    </w:p>
    <w:p w14:paraId="18E46FF7" w14:textId="77777777" w:rsidR="001472A9" w:rsidRDefault="001472A9" w:rsidP="009C637F">
      <w:pPr>
        <w:pStyle w:val="Estilo4"/>
        <w:outlineLvl w:val="9"/>
      </w:pPr>
      <w:r>
        <w:rPr>
          <w:rStyle w:val="Textoennegrita"/>
        </w:rPr>
        <w:t>Observación:</w:t>
      </w:r>
      <w:r>
        <w:t xml:space="preserve"> ThingSpeak tiene el mejor ROI monetario puro, pero el sistema desarrollado ofrece beneficios adicionales no monetarios (aprendizaje, control, privacidad).</w:t>
      </w:r>
    </w:p>
    <w:p w14:paraId="1318C6C6" w14:textId="77777777" w:rsidR="000E4D9C" w:rsidRDefault="000E4D9C" w:rsidP="009C637F">
      <w:pPr>
        <w:pStyle w:val="font-claude-response-body"/>
        <w:rPr>
          <w:rStyle w:val="Textoennegrita"/>
        </w:rPr>
      </w:pPr>
    </w:p>
    <w:p w14:paraId="29E44CD8" w14:textId="501C81BC" w:rsidR="001472A9" w:rsidRDefault="001472A9" w:rsidP="009C637F">
      <w:pPr>
        <w:pStyle w:val="Estilo4"/>
        <w:outlineLvl w:val="9"/>
        <w:rPr>
          <w:lang w:val="es-419"/>
        </w:rPr>
      </w:pPr>
      <w:r>
        <w:rPr>
          <w:rStyle w:val="Textoennegrita"/>
        </w:rPr>
        <w:t>BENEFICIOS INTANGIBLES (No monetizables fácilmente):</w:t>
      </w:r>
    </w:p>
    <w:p w14:paraId="3664BAAF" w14:textId="77777777" w:rsidR="001472A9" w:rsidRDefault="001472A9" w:rsidP="009C637F">
      <w:pPr>
        <w:pStyle w:val="Estilo4"/>
        <w:numPr>
          <w:ilvl w:val="0"/>
          <w:numId w:val="712"/>
        </w:numPr>
        <w:outlineLvl w:val="9"/>
      </w:pPr>
      <w:r>
        <w:rPr>
          <w:rStyle w:val="Textoennegrita"/>
        </w:rPr>
        <w:t>Portfolio profesional:</w:t>
      </w:r>
      <w:r>
        <w:t xml:space="preserve"> </w:t>
      </w:r>
    </w:p>
    <w:p w14:paraId="515A989A" w14:textId="77777777" w:rsidR="001472A9" w:rsidRDefault="001472A9" w:rsidP="009C637F">
      <w:pPr>
        <w:pStyle w:val="Estilo4"/>
        <w:numPr>
          <w:ilvl w:val="0"/>
          <w:numId w:val="713"/>
        </w:numPr>
        <w:outlineLvl w:val="9"/>
      </w:pPr>
      <w:r>
        <w:t>Proyecto completo demostrable</w:t>
      </w:r>
    </w:p>
    <w:p w14:paraId="1B9D1B4C" w14:textId="77777777" w:rsidR="001472A9" w:rsidRDefault="001472A9" w:rsidP="009C637F">
      <w:pPr>
        <w:pStyle w:val="Estilo4"/>
        <w:numPr>
          <w:ilvl w:val="0"/>
          <w:numId w:val="713"/>
        </w:numPr>
        <w:outlineLvl w:val="9"/>
      </w:pPr>
      <w:r>
        <w:t>Experiencia práctica IoT</w:t>
      </w:r>
    </w:p>
    <w:p w14:paraId="752CF3CB" w14:textId="77777777" w:rsidR="001472A9" w:rsidRDefault="001472A9" w:rsidP="009C637F">
      <w:pPr>
        <w:pStyle w:val="Estilo4"/>
        <w:numPr>
          <w:ilvl w:val="0"/>
          <w:numId w:val="713"/>
        </w:numPr>
        <w:outlineLvl w:val="9"/>
      </w:pPr>
      <w:r>
        <w:t>Código en GitHub</w:t>
      </w:r>
    </w:p>
    <w:p w14:paraId="5891B3FF" w14:textId="77777777" w:rsidR="001472A9" w:rsidRDefault="001472A9" w:rsidP="009C637F">
      <w:pPr>
        <w:pStyle w:val="Estilo4"/>
        <w:numPr>
          <w:ilvl w:val="0"/>
          <w:numId w:val="713"/>
        </w:numPr>
        <w:outlineLvl w:val="9"/>
      </w:pPr>
      <w:r>
        <w:t>Valor en entrevistas de trabajo</w:t>
      </w:r>
    </w:p>
    <w:p w14:paraId="68B32436" w14:textId="77777777" w:rsidR="001472A9" w:rsidRDefault="001472A9" w:rsidP="009C637F">
      <w:pPr>
        <w:pStyle w:val="Estilo4"/>
        <w:numPr>
          <w:ilvl w:val="0"/>
          <w:numId w:val="712"/>
        </w:numPr>
        <w:outlineLvl w:val="9"/>
      </w:pPr>
      <w:r>
        <w:rPr>
          <w:rStyle w:val="Textoennegrita"/>
        </w:rPr>
        <w:t>Autonomía y control:</w:t>
      </w:r>
      <w:r>
        <w:t xml:space="preserve"> </w:t>
      </w:r>
    </w:p>
    <w:p w14:paraId="3B811F02" w14:textId="77777777" w:rsidR="001472A9" w:rsidRDefault="001472A9" w:rsidP="009C637F">
      <w:pPr>
        <w:pStyle w:val="Estilo4"/>
        <w:numPr>
          <w:ilvl w:val="0"/>
          <w:numId w:val="714"/>
        </w:numPr>
        <w:outlineLvl w:val="9"/>
      </w:pPr>
      <w:r>
        <w:t>Sin dependencia de servicios externos</w:t>
      </w:r>
    </w:p>
    <w:p w14:paraId="638F5F13" w14:textId="77777777" w:rsidR="001472A9" w:rsidRDefault="001472A9" w:rsidP="009C637F">
      <w:pPr>
        <w:pStyle w:val="Estilo4"/>
        <w:numPr>
          <w:ilvl w:val="0"/>
          <w:numId w:val="714"/>
        </w:numPr>
        <w:outlineLvl w:val="9"/>
      </w:pPr>
      <w:r>
        <w:t>Sin riesgo de que servicio desaparezca</w:t>
      </w:r>
    </w:p>
    <w:p w14:paraId="0E3F4375" w14:textId="77777777" w:rsidR="001472A9" w:rsidRDefault="001472A9" w:rsidP="009C637F">
      <w:pPr>
        <w:pStyle w:val="Estilo4"/>
        <w:numPr>
          <w:ilvl w:val="0"/>
          <w:numId w:val="714"/>
        </w:numPr>
        <w:outlineLvl w:val="9"/>
      </w:pPr>
      <w:r>
        <w:t>Datos propios, no compartidos</w:t>
      </w:r>
    </w:p>
    <w:p w14:paraId="2C0B9408" w14:textId="77777777" w:rsidR="001472A9" w:rsidRDefault="001472A9" w:rsidP="009C637F">
      <w:pPr>
        <w:pStyle w:val="Estilo4"/>
        <w:numPr>
          <w:ilvl w:val="0"/>
          <w:numId w:val="712"/>
        </w:numPr>
        <w:outlineLvl w:val="9"/>
      </w:pPr>
      <w:r>
        <w:rPr>
          <w:rStyle w:val="Textoennegrita"/>
        </w:rPr>
        <w:t>Privacidad:</w:t>
      </w:r>
      <w:r>
        <w:t xml:space="preserve"> </w:t>
      </w:r>
    </w:p>
    <w:p w14:paraId="533AB70B" w14:textId="77777777" w:rsidR="001472A9" w:rsidRDefault="001472A9" w:rsidP="009C637F">
      <w:pPr>
        <w:pStyle w:val="Estilo4"/>
        <w:numPr>
          <w:ilvl w:val="0"/>
          <w:numId w:val="715"/>
        </w:numPr>
        <w:outlineLvl w:val="9"/>
      </w:pPr>
      <w:r>
        <w:t>Datos en servidor propio</w:t>
      </w:r>
    </w:p>
    <w:p w14:paraId="0E8D0D6C" w14:textId="77777777" w:rsidR="001472A9" w:rsidRDefault="001472A9" w:rsidP="009C637F">
      <w:pPr>
        <w:pStyle w:val="Estilo4"/>
        <w:numPr>
          <w:ilvl w:val="0"/>
          <w:numId w:val="715"/>
        </w:numPr>
        <w:outlineLvl w:val="9"/>
      </w:pPr>
      <w:r>
        <w:t>Sin términos de servicio de terceros</w:t>
      </w:r>
    </w:p>
    <w:p w14:paraId="54489557" w14:textId="77777777" w:rsidR="001472A9" w:rsidRDefault="001472A9" w:rsidP="009C637F">
      <w:pPr>
        <w:pStyle w:val="Estilo4"/>
        <w:numPr>
          <w:ilvl w:val="0"/>
          <w:numId w:val="715"/>
        </w:numPr>
        <w:outlineLvl w:val="9"/>
      </w:pPr>
      <w:r>
        <w:t>Cumplimiento GDPR si se requiere</w:t>
      </w:r>
    </w:p>
    <w:p w14:paraId="7F9611C7" w14:textId="77777777" w:rsidR="001472A9" w:rsidRDefault="001472A9" w:rsidP="009C637F">
      <w:pPr>
        <w:pStyle w:val="Estilo4"/>
        <w:numPr>
          <w:ilvl w:val="0"/>
          <w:numId w:val="712"/>
        </w:numPr>
        <w:outlineLvl w:val="9"/>
      </w:pPr>
      <w:r>
        <w:rPr>
          <w:rStyle w:val="Textoennegrita"/>
        </w:rPr>
        <w:t>Satisfacción personal:</w:t>
      </w:r>
      <w:r>
        <w:t xml:space="preserve"> </w:t>
      </w:r>
    </w:p>
    <w:p w14:paraId="3B350411" w14:textId="77777777" w:rsidR="001472A9" w:rsidRDefault="001472A9" w:rsidP="009C637F">
      <w:pPr>
        <w:pStyle w:val="Estilo4"/>
        <w:numPr>
          <w:ilvl w:val="0"/>
          <w:numId w:val="716"/>
        </w:numPr>
        <w:outlineLvl w:val="9"/>
      </w:pPr>
      <w:r>
        <w:t>Orgullo de crear solución propia</w:t>
      </w:r>
    </w:p>
    <w:p w14:paraId="7BE9D4EB" w14:textId="77777777" w:rsidR="001472A9" w:rsidRDefault="001472A9" w:rsidP="009C637F">
      <w:pPr>
        <w:pStyle w:val="Estilo4"/>
        <w:numPr>
          <w:ilvl w:val="0"/>
          <w:numId w:val="716"/>
        </w:numPr>
        <w:outlineLvl w:val="9"/>
      </w:pPr>
      <w:r>
        <w:t>Solución de problemas reales</w:t>
      </w:r>
    </w:p>
    <w:p w14:paraId="549A25EB" w14:textId="77777777" w:rsidR="001472A9" w:rsidRDefault="001472A9" w:rsidP="009C637F">
      <w:pPr>
        <w:pStyle w:val="Estilo4"/>
        <w:numPr>
          <w:ilvl w:val="0"/>
          <w:numId w:val="716"/>
        </w:numPr>
        <w:outlineLvl w:val="9"/>
      </w:pPr>
      <w:r>
        <w:t>Aprendizaje continuo</w:t>
      </w:r>
    </w:p>
    <w:p w14:paraId="18D10E60" w14:textId="77777777" w:rsidR="001472A9" w:rsidRDefault="001472A9" w:rsidP="009C637F">
      <w:pPr>
        <w:pStyle w:val="Estilo4"/>
        <w:outlineLvl w:val="9"/>
        <w:rPr>
          <w:rStyle w:val="Textoennegrita"/>
        </w:rPr>
      </w:pPr>
    </w:p>
    <w:p w14:paraId="38AD8D9A" w14:textId="63A3AA81" w:rsidR="001472A9" w:rsidRDefault="001472A9" w:rsidP="009C637F">
      <w:pPr>
        <w:pStyle w:val="Estilo4"/>
        <w:numPr>
          <w:ilvl w:val="0"/>
          <w:numId w:val="712"/>
        </w:numPr>
        <w:outlineLvl w:val="9"/>
      </w:pPr>
      <w:r>
        <w:rPr>
          <w:rStyle w:val="Textoennegrita"/>
        </w:rPr>
        <w:t>Flexibilidad:</w:t>
      </w:r>
      <w:r>
        <w:t xml:space="preserve"> </w:t>
      </w:r>
    </w:p>
    <w:p w14:paraId="751E0FA1" w14:textId="77777777" w:rsidR="001472A9" w:rsidRDefault="001472A9" w:rsidP="009C637F">
      <w:pPr>
        <w:pStyle w:val="Estilo4"/>
        <w:numPr>
          <w:ilvl w:val="0"/>
          <w:numId w:val="717"/>
        </w:numPr>
        <w:outlineLvl w:val="9"/>
      </w:pPr>
      <w:r>
        <w:t>Personalización ilimitada</w:t>
      </w:r>
    </w:p>
    <w:p w14:paraId="1D4A86A8" w14:textId="77777777" w:rsidR="001472A9" w:rsidRDefault="001472A9" w:rsidP="009C637F">
      <w:pPr>
        <w:pStyle w:val="Estilo4"/>
        <w:numPr>
          <w:ilvl w:val="0"/>
          <w:numId w:val="717"/>
        </w:numPr>
        <w:outlineLvl w:val="9"/>
      </w:pPr>
      <w:r>
        <w:t>Agregar funcionalidades a voluntad</w:t>
      </w:r>
    </w:p>
    <w:p w14:paraId="4F1C958D" w14:textId="77777777" w:rsidR="001472A9" w:rsidRDefault="001472A9" w:rsidP="009C637F">
      <w:pPr>
        <w:pStyle w:val="Estilo4"/>
        <w:numPr>
          <w:ilvl w:val="0"/>
          <w:numId w:val="717"/>
        </w:numPr>
        <w:outlineLvl w:val="9"/>
      </w:pPr>
      <w:r>
        <w:t>Sin restricciones de planes o licencias</w:t>
      </w:r>
    </w:p>
    <w:p w14:paraId="21BC1389" w14:textId="77777777" w:rsidR="001472A9" w:rsidRDefault="001472A9" w:rsidP="009C637F">
      <w:pPr>
        <w:pStyle w:val="Estilo4"/>
        <w:outlineLvl w:val="9"/>
        <w:rPr>
          <w:lang w:val="es-419"/>
        </w:rPr>
      </w:pPr>
      <w:r>
        <w:rPr>
          <w:rStyle w:val="Textoennegrita"/>
        </w:rPr>
        <w:t>CONCLUSIONES DEL ANÁLISIS COSTO-BENEFICIO:</w:t>
      </w:r>
    </w:p>
    <w:p w14:paraId="47464383" w14:textId="77777777" w:rsidR="001472A9" w:rsidRDefault="001472A9" w:rsidP="009C637F">
      <w:pPr>
        <w:pStyle w:val="Estilo4"/>
        <w:outlineLvl w:val="9"/>
      </w:pPr>
      <w:r>
        <w:rPr>
          <w:rStyle w:val="Textoennegrita"/>
        </w:rPr>
        <w:t>Desde perspectiva puramente económica:</w:t>
      </w:r>
    </w:p>
    <w:p w14:paraId="6D98E323" w14:textId="77777777" w:rsidR="001472A9" w:rsidRDefault="001472A9" w:rsidP="009C637F">
      <w:pPr>
        <w:pStyle w:val="Estilo4"/>
        <w:numPr>
          <w:ilvl w:val="0"/>
          <w:numId w:val="718"/>
        </w:numPr>
        <w:outlineLvl w:val="9"/>
      </w:pPr>
      <w:r>
        <w:t>ThingSpeak ofrece mejor ROI monetario (10,069%)</w:t>
      </w:r>
    </w:p>
    <w:p w14:paraId="1D4E9ACC" w14:textId="77777777" w:rsidR="001472A9" w:rsidRDefault="001472A9" w:rsidP="009C637F">
      <w:pPr>
        <w:pStyle w:val="Estilo4"/>
        <w:numPr>
          <w:ilvl w:val="0"/>
          <w:numId w:val="718"/>
        </w:numPr>
        <w:outlineLvl w:val="9"/>
      </w:pPr>
      <w:r>
        <w:t>Sistema desarrollado tiene ROI excelente considerando valor educativo (1,833%)</w:t>
      </w:r>
    </w:p>
    <w:p w14:paraId="6B9538EE" w14:textId="77777777" w:rsidR="001472A9" w:rsidRDefault="001472A9" w:rsidP="009C637F">
      <w:pPr>
        <w:pStyle w:val="Estilo4"/>
        <w:numPr>
          <w:ilvl w:val="0"/>
          <w:numId w:val="718"/>
        </w:numPr>
        <w:outlineLvl w:val="9"/>
      </w:pPr>
      <w:r>
        <w:t>Periodo de recuperación muy corto (22 días) si se valora el tiempo ahorrado</w:t>
      </w:r>
    </w:p>
    <w:p w14:paraId="56B604D6" w14:textId="77777777" w:rsidR="001472A9" w:rsidRDefault="001472A9" w:rsidP="009C637F">
      <w:pPr>
        <w:pStyle w:val="Estilo4"/>
        <w:outlineLvl w:val="9"/>
      </w:pPr>
      <w:r>
        <w:rPr>
          <w:rStyle w:val="Textoennegrita"/>
        </w:rPr>
        <w:t>Desde perspectiva de aprendizaje:</w:t>
      </w:r>
    </w:p>
    <w:p w14:paraId="1FE461AE" w14:textId="77777777" w:rsidR="001472A9" w:rsidRDefault="001472A9" w:rsidP="009C637F">
      <w:pPr>
        <w:pStyle w:val="Estilo4"/>
        <w:numPr>
          <w:ilvl w:val="0"/>
          <w:numId w:val="719"/>
        </w:numPr>
        <w:outlineLvl w:val="9"/>
      </w:pPr>
      <w:r>
        <w:t>Sistema desarrollado es inversión en educación con retorno inmediato</w:t>
      </w:r>
    </w:p>
    <w:p w14:paraId="1784252F" w14:textId="77777777" w:rsidR="001472A9" w:rsidRDefault="001472A9" w:rsidP="009C637F">
      <w:pPr>
        <w:pStyle w:val="Estilo4"/>
        <w:numPr>
          <w:ilvl w:val="0"/>
          <w:numId w:val="719"/>
        </w:numPr>
        <w:outlineLvl w:val="9"/>
      </w:pPr>
      <w:r>
        <w:t>Conocimientos adquiridos valen mucho más que el costo del proyecto</w:t>
      </w:r>
    </w:p>
    <w:p w14:paraId="43932ECD" w14:textId="77777777" w:rsidR="001472A9" w:rsidRDefault="001472A9" w:rsidP="009C637F">
      <w:pPr>
        <w:pStyle w:val="Estilo4"/>
        <w:numPr>
          <w:ilvl w:val="0"/>
          <w:numId w:val="719"/>
        </w:numPr>
        <w:outlineLvl w:val="9"/>
      </w:pPr>
      <w:r>
        <w:t>Portfolio profesional incrementa empleabilidad</w:t>
      </w:r>
    </w:p>
    <w:p w14:paraId="00774731" w14:textId="77777777" w:rsidR="001472A9" w:rsidRDefault="001472A9" w:rsidP="009C637F">
      <w:pPr>
        <w:pStyle w:val="Estilo4"/>
        <w:outlineLvl w:val="9"/>
      </w:pPr>
      <w:r>
        <w:rPr>
          <w:rStyle w:val="Textoennegrita"/>
        </w:rPr>
        <w:t>Desde perspectiva de control y privacidad:</w:t>
      </w:r>
    </w:p>
    <w:p w14:paraId="7AF2D8AC" w14:textId="77777777" w:rsidR="001472A9" w:rsidRDefault="001472A9" w:rsidP="009C637F">
      <w:pPr>
        <w:pStyle w:val="Estilo4"/>
        <w:numPr>
          <w:ilvl w:val="0"/>
          <w:numId w:val="720"/>
        </w:numPr>
        <w:outlineLvl w:val="9"/>
      </w:pPr>
      <w:r>
        <w:t>Sistema desarrollado es opción superior</w:t>
      </w:r>
    </w:p>
    <w:p w14:paraId="516F2F54" w14:textId="77777777" w:rsidR="001472A9" w:rsidRDefault="001472A9" w:rsidP="009C637F">
      <w:pPr>
        <w:pStyle w:val="Estilo4"/>
        <w:numPr>
          <w:ilvl w:val="0"/>
          <w:numId w:val="720"/>
        </w:numPr>
        <w:outlineLvl w:val="9"/>
      </w:pPr>
      <w:r>
        <w:t>Sin dependencias externas</w:t>
      </w:r>
    </w:p>
    <w:p w14:paraId="31777DA9" w14:textId="77777777" w:rsidR="001472A9" w:rsidRDefault="001472A9" w:rsidP="009C637F">
      <w:pPr>
        <w:pStyle w:val="Estilo4"/>
        <w:numPr>
          <w:ilvl w:val="0"/>
          <w:numId w:val="720"/>
        </w:numPr>
        <w:outlineLvl w:val="9"/>
      </w:pPr>
      <w:r>
        <w:t>Control absoluto de datos y funcionalidades</w:t>
      </w:r>
    </w:p>
    <w:p w14:paraId="501C958F" w14:textId="77777777" w:rsidR="001472A9" w:rsidRDefault="001472A9" w:rsidP="009C637F">
      <w:pPr>
        <w:pStyle w:val="Estilo4"/>
        <w:outlineLvl w:val="9"/>
      </w:pPr>
      <w:r>
        <w:rPr>
          <w:rStyle w:val="Textoennegrita"/>
        </w:rPr>
        <w:t>Recomendación:</w:t>
      </w:r>
      <w:r>
        <w:t xml:space="preserve"> Para un proyecto académico o de aprendizaje, el sistema desarrollado ofrece un ROI extraordinario considerando tanto beneficios tangibles como intangibles. Para uso puramente operativo sin interés en aprendizaje, ThingSpeak o Adafruit IO son más económicos.</w:t>
      </w:r>
    </w:p>
    <w:p w14:paraId="41786946" w14:textId="77777777" w:rsidR="009A4440" w:rsidRPr="001472A9" w:rsidRDefault="009A4440" w:rsidP="009C637F">
      <w:pPr>
        <w:pStyle w:val="Estilo4"/>
        <w:outlineLvl w:val="9"/>
        <w:rPr>
          <w:lang w:val="es-419"/>
        </w:rPr>
      </w:pPr>
    </w:p>
    <w:p w14:paraId="2F93D9A3" w14:textId="77777777" w:rsidR="000E4D9C" w:rsidRDefault="000E4D9C" w:rsidP="009C637F">
      <w:pPr>
        <w:pStyle w:val="Estilo4"/>
        <w:keepNext/>
        <w:outlineLvl w:val="9"/>
      </w:pPr>
      <w:r>
        <w:rPr>
          <w:noProof/>
        </w:rPr>
        <w:drawing>
          <wp:inline distT="0" distB="0" distL="0" distR="0" wp14:anchorId="3EA36284" wp14:editId="1D0727DD">
            <wp:extent cx="4972050" cy="2543175"/>
            <wp:effectExtent l="0" t="0" r="0" b="9525"/>
            <wp:docPr id="167" name="Imagen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a:off x="0" y="0"/>
                      <a:ext cx="4972050" cy="2543175"/>
                    </a:xfrm>
                    <a:prstGeom prst="rect">
                      <a:avLst/>
                    </a:prstGeom>
                  </pic:spPr>
                </pic:pic>
              </a:graphicData>
            </a:graphic>
          </wp:inline>
        </w:drawing>
      </w:r>
    </w:p>
    <w:p w14:paraId="0B7A4C8A" w14:textId="6B288EFD" w:rsidR="009A4440" w:rsidRDefault="000E4D9C" w:rsidP="009C637F">
      <w:pPr>
        <w:pStyle w:val="Descripcin"/>
        <w:jc w:val="center"/>
      </w:pPr>
      <w:r>
        <w:t>Figura 6.X: Distribución de costos del  sistema desarrollado</w:t>
      </w:r>
    </w:p>
    <w:p w14:paraId="6A61EBA3" w14:textId="77777777" w:rsidR="009A4440" w:rsidRDefault="009A4440" w:rsidP="009C637F">
      <w:pPr>
        <w:pStyle w:val="Estilo4"/>
        <w:outlineLvl w:val="9"/>
      </w:pPr>
    </w:p>
    <w:p w14:paraId="2986961A" w14:textId="015B7420" w:rsidR="00A453FE" w:rsidRDefault="000E4D9C" w:rsidP="009C637F">
      <w:pPr>
        <w:pStyle w:val="Estilo4"/>
        <w:outlineLvl w:val="9"/>
        <w:rPr>
          <w:rStyle w:val="nfasis"/>
          <w:i w:val="0"/>
          <w:iCs w:val="0"/>
        </w:rPr>
      </w:pPr>
      <w:r w:rsidRPr="000E4D9C">
        <w:rPr>
          <w:rStyle w:val="Textoennegrita"/>
          <w:i/>
          <w:iCs/>
        </w:rPr>
        <w:t>Figura 6.X: Distribución de costos del sistema desarrollado</w:t>
      </w:r>
      <w:r w:rsidRPr="000E4D9C">
        <w:rPr>
          <w:i/>
          <w:iCs/>
        </w:rPr>
        <w:t xml:space="preserve"> </w:t>
      </w:r>
      <w:r w:rsidRPr="000E4D9C">
        <w:rPr>
          <w:rStyle w:val="nfasis"/>
          <w:i w:val="0"/>
          <w:iCs w:val="0"/>
        </w:rPr>
        <w:t>Desglose porcentual de los costos del sistema durante 3 años. El hosting representa el 83% del costo total, siendo el factor dominante. El hardware inicial (11%) y el dominio (6%) tienen menor impacto. La electricidad es prácticamente despreciable (&lt;1%), demostrando la eficiencia energética del ESP32.</w:t>
      </w:r>
      <w:r w:rsidR="00A453FE">
        <w:rPr>
          <w:rStyle w:val="nfasis"/>
          <w:i w:val="0"/>
          <w:iCs w:val="0"/>
        </w:rPr>
        <w:br w:type="page"/>
      </w:r>
    </w:p>
    <w:p w14:paraId="47FE5E80" w14:textId="4DEE0812" w:rsidR="00D044BF" w:rsidRDefault="00D044BF" w:rsidP="00A453FE">
      <w:pPr>
        <w:pStyle w:val="MyStyle"/>
        <w:outlineLvl w:val="1"/>
      </w:pPr>
      <w:bookmarkStart w:id="619" w:name="_Toc217135271"/>
      <w:bookmarkStart w:id="620" w:name="_Toc218087763"/>
      <w:r>
        <w:t>6.5. Validación de objetivos</w:t>
      </w:r>
      <w:bookmarkEnd w:id="619"/>
      <w:bookmarkEnd w:id="620"/>
    </w:p>
    <w:p w14:paraId="659744BD" w14:textId="2E10C954" w:rsidR="00A06B16" w:rsidRDefault="00A06B16" w:rsidP="00A453FE">
      <w:pPr>
        <w:pStyle w:val="MyStyle"/>
      </w:pPr>
      <w:bookmarkStart w:id="621" w:name="_Toc217135272"/>
      <w:bookmarkStart w:id="622" w:name="_Toc218087764"/>
      <w:r>
        <w:t>6.5.1. Cumplimiento del objetivo general</w:t>
      </w:r>
      <w:bookmarkEnd w:id="621"/>
      <w:bookmarkEnd w:id="622"/>
    </w:p>
    <w:p w14:paraId="337C262D" w14:textId="77777777" w:rsidR="000E4D9C" w:rsidRDefault="000E4D9C" w:rsidP="009C637F">
      <w:pPr>
        <w:pStyle w:val="Estilo4"/>
        <w:outlineLvl w:val="9"/>
        <w:rPr>
          <w:lang w:val="es-419"/>
        </w:rPr>
      </w:pPr>
      <w:r>
        <w:rPr>
          <w:rStyle w:val="Textoennegrita"/>
        </w:rPr>
        <w:t>Objetivo general planteado:</w:t>
      </w:r>
    </w:p>
    <w:p w14:paraId="3CD16763" w14:textId="77777777" w:rsidR="000E4D9C" w:rsidRDefault="000E4D9C" w:rsidP="009C637F">
      <w:pPr>
        <w:pStyle w:val="Estilo4"/>
        <w:outlineLvl w:val="9"/>
      </w:pPr>
      <w:r>
        <w:t>"Diseñar e implementar un sistema automatizado de monitoreo de temperatura del agua utilizando tecnología IoT, que permita la recopilación, almacenamiento y visualización de datos en tiempo real a través de una plataforma web accesible remotamente."</w:t>
      </w:r>
    </w:p>
    <w:p w14:paraId="48780F0A" w14:textId="77777777" w:rsidR="000E4D9C" w:rsidRDefault="000E4D9C" w:rsidP="009C637F">
      <w:pPr>
        <w:pStyle w:val="Estilo4"/>
        <w:outlineLvl w:val="9"/>
      </w:pPr>
      <w:r>
        <w:rPr>
          <w:rStyle w:val="Textoennegrita"/>
        </w:rPr>
        <w:t>Análisis de cumplimiento:</w:t>
      </w:r>
    </w:p>
    <w:p w14:paraId="40E5D6D0" w14:textId="77777777" w:rsidR="000E4D9C" w:rsidRDefault="000E4D9C" w:rsidP="009C637F">
      <w:pPr>
        <w:pStyle w:val="Estilo4"/>
        <w:outlineLvl w:val="9"/>
      </w:pPr>
      <w:r>
        <w:t>El objetivo general fue cumplido satisfactoriamente en todos sus componentes:</w:t>
      </w:r>
    </w:p>
    <w:p w14:paraId="3A400F1F" w14:textId="77777777" w:rsidR="00B0112F" w:rsidRDefault="00B0112F" w:rsidP="009C637F">
      <w:pPr>
        <w:pStyle w:val="Estilo4"/>
        <w:outlineLvl w:val="9"/>
        <w:rPr>
          <w:lang w:val="es-419"/>
        </w:rPr>
      </w:pPr>
      <w:r>
        <w:rPr>
          <w:rStyle w:val="Textoennegrita"/>
        </w:rPr>
        <w:t>1. Diseño del sistema:</w:t>
      </w:r>
    </w:p>
    <w:p w14:paraId="4690D986" w14:textId="77777777" w:rsidR="00B0112F" w:rsidRDefault="00B0112F" w:rsidP="009C637F">
      <w:pPr>
        <w:pStyle w:val="Estilo4"/>
        <w:outlineLvl w:val="9"/>
      </w:pPr>
      <w:r>
        <w:rPr>
          <w:rFonts w:ascii="Segoe UI Emoji" w:hAnsi="Segoe UI Emoji" w:cs="Segoe UI Emoji"/>
        </w:rPr>
        <w:t>✅</w:t>
      </w:r>
      <w:r>
        <w:t xml:space="preserve"> </w:t>
      </w:r>
      <w:r>
        <w:rPr>
          <w:rStyle w:val="Textoennegrita"/>
        </w:rPr>
        <w:t>Cumplido al 100%</w:t>
      </w:r>
    </w:p>
    <w:p w14:paraId="3DF5CB89" w14:textId="77777777" w:rsidR="00B0112F" w:rsidRDefault="00B0112F" w:rsidP="009C637F">
      <w:pPr>
        <w:pStyle w:val="Estilo4"/>
        <w:outlineLvl w:val="9"/>
      </w:pPr>
      <w:r>
        <w:t>Se diseñó una arquitectura completa de sistema IoT que incluye:</w:t>
      </w:r>
    </w:p>
    <w:p w14:paraId="198E2927" w14:textId="77777777" w:rsidR="00B0112F" w:rsidRDefault="00B0112F" w:rsidP="009C637F">
      <w:pPr>
        <w:pStyle w:val="Estilo4"/>
        <w:numPr>
          <w:ilvl w:val="0"/>
          <w:numId w:val="721"/>
        </w:numPr>
        <w:outlineLvl w:val="9"/>
      </w:pPr>
      <w:r>
        <w:t>Capa de hardware (ESP32, sensor DHT22, RTC DS3231, display OLED)</w:t>
      </w:r>
    </w:p>
    <w:p w14:paraId="7DCD8399" w14:textId="77777777" w:rsidR="00B0112F" w:rsidRDefault="00B0112F" w:rsidP="009C637F">
      <w:pPr>
        <w:pStyle w:val="Estilo4"/>
        <w:numPr>
          <w:ilvl w:val="0"/>
          <w:numId w:val="721"/>
        </w:numPr>
        <w:outlineLvl w:val="9"/>
      </w:pPr>
      <w:r>
        <w:t>Capa de comunicación (WiFi, protocolo HTTP/HTTPS)</w:t>
      </w:r>
    </w:p>
    <w:p w14:paraId="503E7AE5" w14:textId="77777777" w:rsidR="00B0112F" w:rsidRDefault="00B0112F" w:rsidP="009C637F">
      <w:pPr>
        <w:pStyle w:val="Estilo4"/>
        <w:numPr>
          <w:ilvl w:val="0"/>
          <w:numId w:val="721"/>
        </w:numPr>
        <w:outlineLvl w:val="9"/>
      </w:pPr>
      <w:r>
        <w:t>Capa de almacenamiento (base de datos MySQL en servidor web)</w:t>
      </w:r>
    </w:p>
    <w:p w14:paraId="07FD75D7" w14:textId="77777777" w:rsidR="00B0112F" w:rsidRDefault="00B0112F" w:rsidP="009C637F">
      <w:pPr>
        <w:pStyle w:val="Estilo4"/>
        <w:numPr>
          <w:ilvl w:val="0"/>
          <w:numId w:val="721"/>
        </w:numPr>
        <w:outlineLvl w:val="9"/>
      </w:pPr>
      <w:r>
        <w:t>Capa de presentación (interfaz web responsive)</w:t>
      </w:r>
    </w:p>
    <w:p w14:paraId="219E79FF" w14:textId="77777777" w:rsidR="00B0112F" w:rsidRDefault="00B0112F" w:rsidP="009C637F">
      <w:pPr>
        <w:pStyle w:val="Estilo4"/>
        <w:outlineLvl w:val="9"/>
      </w:pPr>
      <w:r>
        <w:t>El diseño fue documentado mediante diagramas de bloques, diagramas de flujo, diagramas de circuito y esquemas de arquitectura de software.</w:t>
      </w:r>
    </w:p>
    <w:p w14:paraId="0CCA85A8" w14:textId="77777777" w:rsidR="00B0112F" w:rsidRDefault="00B0112F" w:rsidP="009C637F">
      <w:pPr>
        <w:pStyle w:val="Estilo4"/>
        <w:outlineLvl w:val="9"/>
        <w:rPr>
          <w:lang w:val="es-419"/>
        </w:rPr>
      </w:pPr>
      <w:r>
        <w:rPr>
          <w:rStyle w:val="Textoennegrita"/>
        </w:rPr>
        <w:t>2. Implementación del sistema:</w:t>
      </w:r>
    </w:p>
    <w:p w14:paraId="507632C8" w14:textId="77777777" w:rsidR="00B0112F" w:rsidRDefault="00B0112F" w:rsidP="009C637F">
      <w:pPr>
        <w:pStyle w:val="Estilo4"/>
        <w:outlineLvl w:val="9"/>
      </w:pPr>
      <w:r>
        <w:rPr>
          <w:rFonts w:ascii="Segoe UI Emoji" w:hAnsi="Segoe UI Emoji" w:cs="Segoe UI Emoji"/>
        </w:rPr>
        <w:t>✅</w:t>
      </w:r>
      <w:r>
        <w:t xml:space="preserve"> </w:t>
      </w:r>
      <w:r>
        <w:rPr>
          <w:rStyle w:val="Textoennegrita"/>
        </w:rPr>
        <w:t>Cumplido al 100%</w:t>
      </w:r>
    </w:p>
    <w:p w14:paraId="6186F7B3" w14:textId="77777777" w:rsidR="00B0112F" w:rsidRDefault="00B0112F" w:rsidP="009C637F">
      <w:pPr>
        <w:pStyle w:val="Estilo4"/>
        <w:outlineLvl w:val="9"/>
      </w:pPr>
      <w:r>
        <w:t>El sistema fue implementado completamente y se encuentra operativo:</w:t>
      </w:r>
    </w:p>
    <w:p w14:paraId="11D96E17" w14:textId="77777777" w:rsidR="00B0112F" w:rsidRDefault="00B0112F" w:rsidP="009C637F">
      <w:pPr>
        <w:pStyle w:val="Estilo4"/>
        <w:numPr>
          <w:ilvl w:val="0"/>
          <w:numId w:val="722"/>
        </w:numPr>
        <w:outlineLvl w:val="9"/>
      </w:pPr>
      <w:r>
        <w:t>Hardware: Todos los componentes fueron integrados y probados</w:t>
      </w:r>
    </w:p>
    <w:p w14:paraId="5D611696" w14:textId="77777777" w:rsidR="00B0112F" w:rsidRDefault="00B0112F" w:rsidP="009C637F">
      <w:pPr>
        <w:pStyle w:val="Estilo4"/>
        <w:numPr>
          <w:ilvl w:val="0"/>
          <w:numId w:val="722"/>
        </w:numPr>
        <w:outlineLvl w:val="9"/>
      </w:pPr>
      <w:r>
        <w:t>Firmware: Código Arduino funcional cargado en ESP32</w:t>
      </w:r>
    </w:p>
    <w:p w14:paraId="70AC551A" w14:textId="77777777" w:rsidR="00B0112F" w:rsidRDefault="00B0112F" w:rsidP="009C637F">
      <w:pPr>
        <w:pStyle w:val="Estilo4"/>
        <w:numPr>
          <w:ilvl w:val="0"/>
          <w:numId w:val="722"/>
        </w:numPr>
        <w:outlineLvl w:val="9"/>
      </w:pPr>
      <w:r>
        <w:t>Backend: Scripts PHP operativos en servidor Hostinger</w:t>
      </w:r>
    </w:p>
    <w:p w14:paraId="1E49B3C5" w14:textId="77777777" w:rsidR="00B0112F" w:rsidRDefault="00B0112F" w:rsidP="009C637F">
      <w:pPr>
        <w:pStyle w:val="Estilo4"/>
        <w:numPr>
          <w:ilvl w:val="0"/>
          <w:numId w:val="722"/>
        </w:numPr>
        <w:outlineLvl w:val="9"/>
      </w:pPr>
      <w:r>
        <w:t>Frontend: Interfaz web accesible y funcional</w:t>
      </w:r>
    </w:p>
    <w:p w14:paraId="0C8240A5" w14:textId="77777777" w:rsidR="00B0112F" w:rsidRDefault="00B0112F" w:rsidP="009C637F">
      <w:pPr>
        <w:pStyle w:val="Estilo4"/>
        <w:numPr>
          <w:ilvl w:val="0"/>
          <w:numId w:val="722"/>
        </w:numPr>
        <w:outlineLvl w:val="9"/>
      </w:pPr>
      <w:r>
        <w:t>Base de datos: MySQL configurada y almacenando datos</w:t>
      </w:r>
    </w:p>
    <w:p w14:paraId="2228DE8D" w14:textId="77777777" w:rsidR="00B0112F" w:rsidRDefault="00B0112F" w:rsidP="009C637F">
      <w:pPr>
        <w:pStyle w:val="Estilo4"/>
        <w:outlineLvl w:val="9"/>
        <w:rPr>
          <w:lang w:val="es-419"/>
        </w:rPr>
      </w:pPr>
      <w:r>
        <w:rPr>
          <w:rStyle w:val="Textoennegrita"/>
        </w:rPr>
        <w:t>3. Monitoreo automatizado de temperatura:</w:t>
      </w:r>
    </w:p>
    <w:p w14:paraId="14EE8D95" w14:textId="77777777" w:rsidR="00B0112F" w:rsidRDefault="00B0112F" w:rsidP="009C637F">
      <w:pPr>
        <w:pStyle w:val="Estilo4"/>
        <w:outlineLvl w:val="9"/>
      </w:pPr>
      <w:r>
        <w:rPr>
          <w:rFonts w:ascii="Segoe UI Emoji" w:hAnsi="Segoe UI Emoji" w:cs="Segoe UI Emoji"/>
        </w:rPr>
        <w:t>✅</w:t>
      </w:r>
      <w:r>
        <w:t xml:space="preserve"> </w:t>
      </w:r>
      <w:r>
        <w:rPr>
          <w:rStyle w:val="Textoennegrita"/>
        </w:rPr>
        <w:t>Cumplido al 100%</w:t>
      </w:r>
    </w:p>
    <w:p w14:paraId="1EBA561D" w14:textId="77777777" w:rsidR="00B0112F" w:rsidRDefault="00B0112F" w:rsidP="009C637F">
      <w:pPr>
        <w:pStyle w:val="Estilo4"/>
        <w:outlineLvl w:val="9"/>
      </w:pPr>
      <w:r>
        <w:t>El sistema realiza mediciones automáticas cada 60 segundos:</w:t>
      </w:r>
    </w:p>
    <w:p w14:paraId="6D8646DD" w14:textId="77777777" w:rsidR="00B0112F" w:rsidRDefault="00B0112F" w:rsidP="009C637F">
      <w:pPr>
        <w:pStyle w:val="Estilo4"/>
        <w:numPr>
          <w:ilvl w:val="0"/>
          <w:numId w:val="723"/>
        </w:numPr>
        <w:outlineLvl w:val="9"/>
      </w:pPr>
      <w:r>
        <w:t>Precisión del sensor: ±0.19°C (dentro de especificaciones ±0.5°C)</w:t>
      </w:r>
    </w:p>
    <w:p w14:paraId="53596C31" w14:textId="77777777" w:rsidR="00B0112F" w:rsidRDefault="00B0112F" w:rsidP="009C637F">
      <w:pPr>
        <w:pStyle w:val="Estilo4"/>
        <w:numPr>
          <w:ilvl w:val="0"/>
          <w:numId w:val="723"/>
        </w:numPr>
        <w:outlineLvl w:val="9"/>
      </w:pPr>
      <w:r>
        <w:t>Lecturas estables y confiables</w:t>
      </w:r>
    </w:p>
    <w:p w14:paraId="289880D3" w14:textId="77777777" w:rsidR="00B0112F" w:rsidRDefault="00B0112F" w:rsidP="009C637F">
      <w:pPr>
        <w:pStyle w:val="Estilo4"/>
        <w:numPr>
          <w:ilvl w:val="0"/>
          <w:numId w:val="723"/>
        </w:numPr>
        <w:outlineLvl w:val="9"/>
      </w:pPr>
      <w:r>
        <w:t>Operación continua 24/7 sin intervención manual</w:t>
      </w:r>
    </w:p>
    <w:p w14:paraId="7D92DD24" w14:textId="77777777" w:rsidR="00B0112F" w:rsidRDefault="00B0112F" w:rsidP="009C637F">
      <w:pPr>
        <w:pStyle w:val="Estilo4"/>
        <w:numPr>
          <w:ilvl w:val="0"/>
          <w:numId w:val="723"/>
        </w:numPr>
        <w:outlineLvl w:val="9"/>
      </w:pPr>
      <w:r>
        <w:t>Registro automático de fecha y hora mediante RTC</w:t>
      </w:r>
    </w:p>
    <w:p w14:paraId="2F1D1C89" w14:textId="77777777" w:rsidR="00B0112F" w:rsidRDefault="00B0112F" w:rsidP="009C637F">
      <w:pPr>
        <w:pStyle w:val="Estilo4"/>
        <w:outlineLvl w:val="9"/>
        <w:rPr>
          <w:lang w:val="es-419"/>
        </w:rPr>
      </w:pPr>
      <w:r>
        <w:rPr>
          <w:rStyle w:val="Textoennegrita"/>
        </w:rPr>
        <w:t>4. Recopilación de datos:</w:t>
      </w:r>
    </w:p>
    <w:p w14:paraId="0ADC9208" w14:textId="77777777" w:rsidR="00B0112F" w:rsidRDefault="00B0112F" w:rsidP="009C637F">
      <w:pPr>
        <w:pStyle w:val="Estilo4"/>
        <w:outlineLvl w:val="9"/>
      </w:pPr>
      <w:r>
        <w:rPr>
          <w:rFonts w:ascii="Segoe UI Emoji" w:hAnsi="Segoe UI Emoji" w:cs="Segoe UI Emoji"/>
        </w:rPr>
        <w:t>✅</w:t>
      </w:r>
      <w:r>
        <w:t xml:space="preserve"> </w:t>
      </w:r>
      <w:r>
        <w:rPr>
          <w:rStyle w:val="Textoennegrita"/>
        </w:rPr>
        <w:t>Cumplido al 100%</w:t>
      </w:r>
    </w:p>
    <w:p w14:paraId="4ADB03B7" w14:textId="77777777" w:rsidR="00B0112F" w:rsidRDefault="00B0112F" w:rsidP="009C637F">
      <w:pPr>
        <w:pStyle w:val="Estilo4"/>
        <w:outlineLvl w:val="9"/>
      </w:pPr>
      <w:r>
        <w:t>El ESP32 recopila datos de forma autónoma:</w:t>
      </w:r>
    </w:p>
    <w:p w14:paraId="4F2A4FE8" w14:textId="77777777" w:rsidR="00B0112F" w:rsidRDefault="00B0112F" w:rsidP="009C637F">
      <w:pPr>
        <w:pStyle w:val="Estilo4"/>
        <w:numPr>
          <w:ilvl w:val="0"/>
          <w:numId w:val="724"/>
        </w:numPr>
        <w:outlineLvl w:val="9"/>
      </w:pPr>
      <w:r>
        <w:t>Temperatura del sensor DHT22</w:t>
      </w:r>
    </w:p>
    <w:p w14:paraId="25485B9D" w14:textId="77777777" w:rsidR="00B0112F" w:rsidRDefault="00B0112F" w:rsidP="009C637F">
      <w:pPr>
        <w:pStyle w:val="Estilo4"/>
        <w:numPr>
          <w:ilvl w:val="0"/>
          <w:numId w:val="724"/>
        </w:numPr>
        <w:outlineLvl w:val="9"/>
      </w:pPr>
      <w:r>
        <w:t>Fecha y hora del RTC DS3231</w:t>
      </w:r>
    </w:p>
    <w:p w14:paraId="63EF51D3" w14:textId="77777777" w:rsidR="00B0112F" w:rsidRDefault="00B0112F" w:rsidP="009C637F">
      <w:pPr>
        <w:pStyle w:val="Estilo4"/>
        <w:numPr>
          <w:ilvl w:val="0"/>
          <w:numId w:val="724"/>
        </w:numPr>
        <w:outlineLvl w:val="9"/>
      </w:pPr>
      <w:r>
        <w:t>Construcción de paquetes JSON</w:t>
      </w:r>
    </w:p>
    <w:p w14:paraId="6F2309E7" w14:textId="77777777" w:rsidR="00B0112F" w:rsidRDefault="00B0112F" w:rsidP="009C637F">
      <w:pPr>
        <w:pStyle w:val="Estilo4"/>
        <w:numPr>
          <w:ilvl w:val="0"/>
          <w:numId w:val="724"/>
        </w:numPr>
        <w:outlineLvl w:val="9"/>
      </w:pPr>
      <w:r>
        <w:t>Validación de datos antes de envío</w:t>
      </w:r>
    </w:p>
    <w:p w14:paraId="2E3FE598" w14:textId="77777777" w:rsidR="00B0112F" w:rsidRDefault="00B0112F" w:rsidP="009C637F">
      <w:pPr>
        <w:pStyle w:val="Estilo4"/>
        <w:outlineLvl w:val="9"/>
      </w:pPr>
      <w:r>
        <w:rPr>
          <w:rStyle w:val="Textoennegrita"/>
        </w:rPr>
        <w:t>5. Almacenamiento de datos:</w:t>
      </w:r>
    </w:p>
    <w:p w14:paraId="6457C9AA" w14:textId="77777777" w:rsidR="00B0112F" w:rsidRDefault="00B0112F" w:rsidP="009C637F">
      <w:pPr>
        <w:pStyle w:val="Estilo4"/>
        <w:outlineLvl w:val="9"/>
      </w:pPr>
      <w:r>
        <w:rPr>
          <w:rFonts w:ascii="Segoe UI Emoji" w:hAnsi="Segoe UI Emoji" w:cs="Segoe UI Emoji"/>
        </w:rPr>
        <w:t>✅</w:t>
      </w:r>
      <w:r>
        <w:t xml:space="preserve"> </w:t>
      </w:r>
      <w:r>
        <w:rPr>
          <w:rStyle w:val="Textoennegrita"/>
        </w:rPr>
        <w:t>Cumplido al 100%</w:t>
      </w:r>
    </w:p>
    <w:p w14:paraId="16E0699C" w14:textId="77777777" w:rsidR="00B0112F" w:rsidRDefault="00B0112F" w:rsidP="009C637F">
      <w:pPr>
        <w:pStyle w:val="Estilo4"/>
        <w:outlineLvl w:val="9"/>
      </w:pPr>
      <w:r>
        <w:t>Los datos se almacenan de forma persistente:</w:t>
      </w:r>
    </w:p>
    <w:p w14:paraId="3A4039E6" w14:textId="77777777" w:rsidR="00B0112F" w:rsidRDefault="00B0112F" w:rsidP="009C637F">
      <w:pPr>
        <w:pStyle w:val="Estilo4"/>
        <w:numPr>
          <w:ilvl w:val="0"/>
          <w:numId w:val="725"/>
        </w:numPr>
        <w:outlineLvl w:val="9"/>
      </w:pPr>
      <w:r>
        <w:t>Base de datos MySQL en servidor web</w:t>
      </w:r>
    </w:p>
    <w:p w14:paraId="4CF9F72F" w14:textId="77777777" w:rsidR="00B0112F" w:rsidRDefault="00B0112F" w:rsidP="009C637F">
      <w:pPr>
        <w:pStyle w:val="Estilo4"/>
        <w:numPr>
          <w:ilvl w:val="0"/>
          <w:numId w:val="725"/>
        </w:numPr>
        <w:outlineLvl w:val="9"/>
      </w:pPr>
      <w:r>
        <w:t>Capacidad ilimitada de almacenamiento</w:t>
      </w:r>
    </w:p>
    <w:p w14:paraId="2C8C9C9E" w14:textId="77777777" w:rsidR="00B0112F" w:rsidRDefault="00B0112F" w:rsidP="009C637F">
      <w:pPr>
        <w:pStyle w:val="Estilo4"/>
        <w:numPr>
          <w:ilvl w:val="0"/>
          <w:numId w:val="725"/>
        </w:numPr>
        <w:outlineLvl w:val="9"/>
      </w:pPr>
      <w:r>
        <w:t>Datos históricos completos disponibles</w:t>
      </w:r>
    </w:p>
    <w:p w14:paraId="29612B5F" w14:textId="77777777" w:rsidR="00B0112F" w:rsidRDefault="00B0112F" w:rsidP="009C637F">
      <w:pPr>
        <w:pStyle w:val="Estilo4"/>
        <w:numPr>
          <w:ilvl w:val="0"/>
          <w:numId w:val="725"/>
        </w:numPr>
        <w:outlineLvl w:val="9"/>
      </w:pPr>
      <w:r>
        <w:t>Integridad de datos garantizada mediante transacciones SQL</w:t>
      </w:r>
    </w:p>
    <w:p w14:paraId="36234270" w14:textId="77777777" w:rsidR="00B0112F" w:rsidRDefault="00B0112F" w:rsidP="009C637F">
      <w:pPr>
        <w:pStyle w:val="Estilo4"/>
        <w:outlineLvl w:val="9"/>
        <w:rPr>
          <w:lang w:val="es-419"/>
        </w:rPr>
      </w:pPr>
      <w:r>
        <w:rPr>
          <w:rStyle w:val="Textoennegrita"/>
        </w:rPr>
        <w:t>6. Visualización en tiempo real:</w:t>
      </w:r>
    </w:p>
    <w:p w14:paraId="01B88334" w14:textId="77777777" w:rsidR="00B0112F" w:rsidRDefault="00B0112F" w:rsidP="009C637F">
      <w:pPr>
        <w:pStyle w:val="Estilo4"/>
        <w:outlineLvl w:val="9"/>
      </w:pPr>
      <w:r>
        <w:rPr>
          <w:rFonts w:ascii="Segoe UI Emoji" w:hAnsi="Segoe UI Emoji" w:cs="Segoe UI Emoji"/>
        </w:rPr>
        <w:t>✅</w:t>
      </w:r>
      <w:r>
        <w:t xml:space="preserve"> </w:t>
      </w:r>
      <w:r>
        <w:rPr>
          <w:rStyle w:val="Textoennegrita"/>
        </w:rPr>
        <w:t>Cumplido al 95%</w:t>
      </w:r>
    </w:p>
    <w:p w14:paraId="1E8E246E" w14:textId="77777777" w:rsidR="00B0112F" w:rsidRDefault="00B0112F" w:rsidP="009C637F">
      <w:pPr>
        <w:pStyle w:val="Estilo4"/>
        <w:outlineLvl w:val="9"/>
      </w:pPr>
      <w:r>
        <w:t>La visualización está implementada con alta calidad:</w:t>
      </w:r>
    </w:p>
    <w:p w14:paraId="4E184ED4" w14:textId="77777777" w:rsidR="00B0112F" w:rsidRDefault="00B0112F" w:rsidP="009C637F">
      <w:pPr>
        <w:pStyle w:val="Estilo4"/>
        <w:numPr>
          <w:ilvl w:val="0"/>
          <w:numId w:val="726"/>
        </w:numPr>
        <w:outlineLvl w:val="9"/>
      </w:pPr>
      <w:r>
        <w:t>Gráfica interactiva Highcharts actualizable</w:t>
      </w:r>
    </w:p>
    <w:p w14:paraId="1594F4B5" w14:textId="77777777" w:rsidR="00B0112F" w:rsidRDefault="00B0112F" w:rsidP="009C637F">
      <w:pPr>
        <w:pStyle w:val="Estilo4"/>
        <w:numPr>
          <w:ilvl w:val="0"/>
          <w:numId w:val="726"/>
        </w:numPr>
        <w:outlineLvl w:val="9"/>
      </w:pPr>
      <w:r>
        <w:t>Tabla de datos con búsqueda y ordenamiento</w:t>
      </w:r>
    </w:p>
    <w:p w14:paraId="0E7C877E" w14:textId="77777777" w:rsidR="00B0112F" w:rsidRDefault="00B0112F" w:rsidP="009C637F">
      <w:pPr>
        <w:pStyle w:val="Estilo4"/>
        <w:numPr>
          <w:ilvl w:val="0"/>
          <w:numId w:val="726"/>
        </w:numPr>
        <w:outlineLvl w:val="9"/>
      </w:pPr>
      <w:r>
        <w:t>Panel de estadísticas (actual, promedio, mín, máx)</w:t>
      </w:r>
    </w:p>
    <w:p w14:paraId="5A66A80A" w14:textId="77777777" w:rsidR="00B0112F" w:rsidRDefault="00B0112F" w:rsidP="009C637F">
      <w:pPr>
        <w:pStyle w:val="Estilo4"/>
        <w:numPr>
          <w:ilvl w:val="0"/>
          <w:numId w:val="726"/>
        </w:numPr>
        <w:outlineLvl w:val="9"/>
      </w:pPr>
      <w:r>
        <w:t>Actualización cada 60 segundos (no estrictamente "tiempo real" &lt;1s, pero adecuado)</w:t>
      </w:r>
    </w:p>
    <w:p w14:paraId="2F497B79" w14:textId="77777777" w:rsidR="00B0112F" w:rsidRDefault="00B0112F" w:rsidP="009C637F">
      <w:pPr>
        <w:pStyle w:val="Estilo4"/>
        <w:outlineLvl w:val="9"/>
      </w:pPr>
      <w:r>
        <w:t>Nota: "Tiempo real" interpretado como actualización frecuente (cada minuto), no como latencia de milisegundos.</w:t>
      </w:r>
    </w:p>
    <w:p w14:paraId="3112A3C1" w14:textId="77777777" w:rsidR="00B0112F" w:rsidRDefault="00B0112F" w:rsidP="009C637F">
      <w:pPr>
        <w:pStyle w:val="Estilo4"/>
        <w:outlineLvl w:val="9"/>
      </w:pPr>
      <w:r>
        <w:rPr>
          <w:rStyle w:val="Textoennegrita"/>
        </w:rPr>
        <w:t>7. Plataforma web:</w:t>
      </w:r>
    </w:p>
    <w:p w14:paraId="3320F1F0" w14:textId="77777777" w:rsidR="00B0112F" w:rsidRDefault="00B0112F" w:rsidP="009C637F">
      <w:pPr>
        <w:pStyle w:val="Estilo4"/>
        <w:outlineLvl w:val="9"/>
      </w:pPr>
      <w:r>
        <w:rPr>
          <w:rFonts w:ascii="Segoe UI Emoji" w:hAnsi="Segoe UI Emoji" w:cs="Segoe UI Emoji"/>
        </w:rPr>
        <w:t>✅</w:t>
      </w:r>
      <w:r>
        <w:t xml:space="preserve"> </w:t>
      </w:r>
      <w:r>
        <w:rPr>
          <w:rStyle w:val="Textoennegrita"/>
        </w:rPr>
        <w:t>Cumplido al 100%</w:t>
      </w:r>
    </w:p>
    <w:p w14:paraId="11EE6154" w14:textId="77777777" w:rsidR="00B0112F" w:rsidRDefault="00B0112F" w:rsidP="009C637F">
      <w:pPr>
        <w:pStyle w:val="Estilo4"/>
        <w:outlineLvl w:val="9"/>
      </w:pPr>
      <w:r>
        <w:t>Interfaz web completamente funcional:</w:t>
      </w:r>
    </w:p>
    <w:p w14:paraId="01187E87" w14:textId="77777777" w:rsidR="00B0112F" w:rsidRDefault="00B0112F" w:rsidP="009C637F">
      <w:pPr>
        <w:pStyle w:val="Estilo4"/>
        <w:numPr>
          <w:ilvl w:val="0"/>
          <w:numId w:val="727"/>
        </w:numPr>
        <w:outlineLvl w:val="9"/>
      </w:pPr>
      <w:r>
        <w:t>Diseño responsive (escritorio, tablet, móvil)</w:t>
      </w:r>
    </w:p>
    <w:p w14:paraId="23BABE90" w14:textId="77777777" w:rsidR="00B0112F" w:rsidRDefault="00B0112F" w:rsidP="009C637F">
      <w:pPr>
        <w:pStyle w:val="Estilo4"/>
        <w:numPr>
          <w:ilvl w:val="0"/>
          <w:numId w:val="727"/>
        </w:numPr>
        <w:outlineLvl w:val="9"/>
      </w:pPr>
      <w:r>
        <w:t>Panel.html como dashboard principal</w:t>
      </w:r>
    </w:p>
    <w:p w14:paraId="4E2D52A9" w14:textId="77777777" w:rsidR="00B0112F" w:rsidRDefault="00B0112F" w:rsidP="009C637F">
      <w:pPr>
        <w:pStyle w:val="Estilo4"/>
        <w:numPr>
          <w:ilvl w:val="0"/>
          <w:numId w:val="727"/>
        </w:numPr>
        <w:outlineLvl w:val="9"/>
      </w:pPr>
      <w:r>
        <w:t>Visualización de datos mediante gráficas y tablas</w:t>
      </w:r>
    </w:p>
    <w:p w14:paraId="3BC8F327" w14:textId="77777777" w:rsidR="00B0112F" w:rsidRDefault="00B0112F" w:rsidP="009C637F">
      <w:pPr>
        <w:pStyle w:val="Estilo4"/>
        <w:numPr>
          <w:ilvl w:val="0"/>
          <w:numId w:val="727"/>
        </w:numPr>
        <w:outlineLvl w:val="9"/>
      </w:pPr>
      <w:r>
        <w:t>Funcionalidad de exportación a Excel</w:t>
      </w:r>
    </w:p>
    <w:p w14:paraId="0E87F113" w14:textId="77777777" w:rsidR="00B0112F" w:rsidRDefault="00B0112F" w:rsidP="009C637F">
      <w:pPr>
        <w:pStyle w:val="Estilo4"/>
        <w:outlineLvl w:val="9"/>
        <w:rPr>
          <w:rStyle w:val="Textoennegrita"/>
        </w:rPr>
      </w:pPr>
    </w:p>
    <w:p w14:paraId="2724E18E" w14:textId="1440A1B2" w:rsidR="00B0112F" w:rsidRDefault="00B0112F" w:rsidP="009C637F">
      <w:pPr>
        <w:pStyle w:val="Estilo4"/>
        <w:outlineLvl w:val="9"/>
      </w:pPr>
      <w:r>
        <w:rPr>
          <w:rStyle w:val="Textoennegrita"/>
        </w:rPr>
        <w:t>8. Acceso remoto:</w:t>
      </w:r>
    </w:p>
    <w:p w14:paraId="4CEDDBE0" w14:textId="77777777" w:rsidR="00B0112F" w:rsidRDefault="00B0112F" w:rsidP="009C637F">
      <w:pPr>
        <w:pStyle w:val="Estilo4"/>
        <w:outlineLvl w:val="9"/>
      </w:pPr>
      <w:r>
        <w:rPr>
          <w:rFonts w:ascii="Segoe UI Emoji" w:hAnsi="Segoe UI Emoji" w:cs="Segoe UI Emoji"/>
        </w:rPr>
        <w:t>✅</w:t>
      </w:r>
      <w:r>
        <w:t xml:space="preserve"> </w:t>
      </w:r>
      <w:r>
        <w:rPr>
          <w:rStyle w:val="Textoennegrita"/>
        </w:rPr>
        <w:t>Cumplido al 100%</w:t>
      </w:r>
    </w:p>
    <w:p w14:paraId="5C1911AA" w14:textId="77777777" w:rsidR="00B0112F" w:rsidRDefault="00B0112F" w:rsidP="009C637F">
      <w:pPr>
        <w:pStyle w:val="Estilo4"/>
        <w:outlineLvl w:val="9"/>
      </w:pPr>
      <w:r>
        <w:t>El sistema es accesible desde cualquier ubicación:</w:t>
      </w:r>
    </w:p>
    <w:p w14:paraId="48C7992C" w14:textId="77777777" w:rsidR="00B0112F" w:rsidRDefault="00B0112F" w:rsidP="009C637F">
      <w:pPr>
        <w:pStyle w:val="Estilo4"/>
        <w:numPr>
          <w:ilvl w:val="0"/>
          <w:numId w:val="728"/>
        </w:numPr>
        <w:outlineLvl w:val="9"/>
      </w:pPr>
      <w:r>
        <w:t>Dominio público: monitoreodelagua.com</w:t>
      </w:r>
    </w:p>
    <w:p w14:paraId="2C4C14D6" w14:textId="77777777" w:rsidR="00B0112F" w:rsidRDefault="00B0112F" w:rsidP="009C637F">
      <w:pPr>
        <w:pStyle w:val="Estilo4"/>
        <w:numPr>
          <w:ilvl w:val="0"/>
          <w:numId w:val="728"/>
        </w:numPr>
        <w:outlineLvl w:val="9"/>
      </w:pPr>
      <w:r>
        <w:t>Certificado SSL (HTTPS)</w:t>
      </w:r>
    </w:p>
    <w:p w14:paraId="7DC82623" w14:textId="77777777" w:rsidR="00B0112F" w:rsidRDefault="00B0112F" w:rsidP="009C637F">
      <w:pPr>
        <w:pStyle w:val="Estilo4"/>
        <w:numPr>
          <w:ilvl w:val="0"/>
          <w:numId w:val="728"/>
        </w:numPr>
        <w:outlineLvl w:val="9"/>
      </w:pPr>
      <w:r>
        <w:t>Accesible desde cualquier navegador moderno</w:t>
      </w:r>
    </w:p>
    <w:p w14:paraId="026C091A" w14:textId="77777777" w:rsidR="00B0112F" w:rsidRDefault="00B0112F" w:rsidP="009C637F">
      <w:pPr>
        <w:pStyle w:val="Estilo4"/>
        <w:numPr>
          <w:ilvl w:val="0"/>
          <w:numId w:val="728"/>
        </w:numPr>
        <w:outlineLvl w:val="9"/>
      </w:pPr>
      <w:r>
        <w:t>Sin restricciones geográficas</w:t>
      </w:r>
    </w:p>
    <w:p w14:paraId="03329721" w14:textId="770F6BDC" w:rsidR="000E4D9C" w:rsidRPr="001615D1" w:rsidRDefault="001615D1" w:rsidP="009C637F">
      <w:pPr>
        <w:pStyle w:val="Estilo4"/>
        <w:outlineLvl w:val="9"/>
      </w:pPr>
      <w:r w:rsidRPr="001615D1">
        <w:t>Evaluación cuantitativa del cumplimiento:</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036"/>
        <w:gridCol w:w="4469"/>
      </w:tblGrid>
      <w:tr w:rsidR="001137F1" w:rsidRPr="001137F1" w14:paraId="0AEAEE55" w14:textId="77777777" w:rsidTr="001137F1">
        <w:trPr>
          <w:tblHeader/>
          <w:jc w:val="right"/>
        </w:trPr>
        <w:tc>
          <w:tcPr>
            <w:tcW w:w="4036" w:type="dxa"/>
            <w:vAlign w:val="center"/>
            <w:hideMark/>
          </w:tcPr>
          <w:p w14:paraId="7A177A2B" w14:textId="77777777" w:rsidR="001137F1" w:rsidRPr="001137F1" w:rsidRDefault="001137F1" w:rsidP="009C637F">
            <w:pPr>
              <w:widowControl/>
              <w:autoSpaceDE/>
              <w:autoSpaceDN/>
              <w:spacing w:after="0" w:line="240" w:lineRule="auto"/>
              <w:jc w:val="center"/>
              <w:rPr>
                <w:b/>
                <w:bCs/>
                <w:szCs w:val="24"/>
                <w:lang w:val="es-419" w:eastAsia="es-419"/>
              </w:rPr>
            </w:pPr>
            <w:r w:rsidRPr="001137F1">
              <w:rPr>
                <w:b/>
                <w:bCs/>
                <w:szCs w:val="24"/>
                <w:lang w:val="es-419" w:eastAsia="es-419"/>
              </w:rPr>
              <w:t>Componente del objetivo</w:t>
            </w:r>
          </w:p>
        </w:tc>
        <w:tc>
          <w:tcPr>
            <w:tcW w:w="4469" w:type="dxa"/>
            <w:vAlign w:val="center"/>
            <w:hideMark/>
          </w:tcPr>
          <w:p w14:paraId="71B6BFD9" w14:textId="77777777" w:rsidR="001137F1" w:rsidRPr="001137F1" w:rsidRDefault="001137F1" w:rsidP="009C637F">
            <w:pPr>
              <w:widowControl/>
              <w:autoSpaceDE/>
              <w:autoSpaceDN/>
              <w:spacing w:after="0" w:line="240" w:lineRule="auto"/>
              <w:jc w:val="center"/>
              <w:rPr>
                <w:b/>
                <w:bCs/>
                <w:szCs w:val="24"/>
                <w:lang w:val="es-419" w:eastAsia="es-419"/>
              </w:rPr>
            </w:pPr>
            <w:r w:rsidRPr="001137F1">
              <w:rPr>
                <w:b/>
                <w:bCs/>
                <w:szCs w:val="24"/>
                <w:lang w:val="es-419" w:eastAsia="es-419"/>
              </w:rPr>
              <w:t>Porcentaje de cumplimiento</w:t>
            </w:r>
          </w:p>
        </w:tc>
      </w:tr>
      <w:tr w:rsidR="001137F1" w:rsidRPr="001137F1" w14:paraId="40C686D9" w14:textId="77777777" w:rsidTr="001137F1">
        <w:trPr>
          <w:jc w:val="right"/>
        </w:trPr>
        <w:tc>
          <w:tcPr>
            <w:tcW w:w="4036" w:type="dxa"/>
            <w:vAlign w:val="center"/>
            <w:hideMark/>
          </w:tcPr>
          <w:p w14:paraId="71C5E826"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Diseño</w:t>
            </w:r>
          </w:p>
        </w:tc>
        <w:tc>
          <w:tcPr>
            <w:tcW w:w="4469" w:type="dxa"/>
            <w:vAlign w:val="center"/>
            <w:hideMark/>
          </w:tcPr>
          <w:p w14:paraId="5067FFA0"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100%</w:t>
            </w:r>
          </w:p>
        </w:tc>
      </w:tr>
      <w:tr w:rsidR="001137F1" w:rsidRPr="001137F1" w14:paraId="03C5F16A" w14:textId="77777777" w:rsidTr="001137F1">
        <w:trPr>
          <w:jc w:val="right"/>
        </w:trPr>
        <w:tc>
          <w:tcPr>
            <w:tcW w:w="4036" w:type="dxa"/>
            <w:vAlign w:val="center"/>
            <w:hideMark/>
          </w:tcPr>
          <w:p w14:paraId="1B3017FD"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Implementación</w:t>
            </w:r>
          </w:p>
        </w:tc>
        <w:tc>
          <w:tcPr>
            <w:tcW w:w="4469" w:type="dxa"/>
            <w:vAlign w:val="center"/>
            <w:hideMark/>
          </w:tcPr>
          <w:p w14:paraId="1F1500A1"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100%</w:t>
            </w:r>
          </w:p>
        </w:tc>
      </w:tr>
      <w:tr w:rsidR="001137F1" w:rsidRPr="001137F1" w14:paraId="4F5F771C" w14:textId="77777777" w:rsidTr="001137F1">
        <w:trPr>
          <w:jc w:val="right"/>
        </w:trPr>
        <w:tc>
          <w:tcPr>
            <w:tcW w:w="4036" w:type="dxa"/>
            <w:vAlign w:val="center"/>
            <w:hideMark/>
          </w:tcPr>
          <w:p w14:paraId="5BCB2993"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Monitoreo automatizado</w:t>
            </w:r>
          </w:p>
        </w:tc>
        <w:tc>
          <w:tcPr>
            <w:tcW w:w="4469" w:type="dxa"/>
            <w:vAlign w:val="center"/>
            <w:hideMark/>
          </w:tcPr>
          <w:p w14:paraId="1C06E3D7"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100%</w:t>
            </w:r>
          </w:p>
        </w:tc>
      </w:tr>
      <w:tr w:rsidR="001137F1" w:rsidRPr="001137F1" w14:paraId="2C8B6812" w14:textId="77777777" w:rsidTr="001137F1">
        <w:trPr>
          <w:jc w:val="right"/>
        </w:trPr>
        <w:tc>
          <w:tcPr>
            <w:tcW w:w="4036" w:type="dxa"/>
            <w:vAlign w:val="center"/>
            <w:hideMark/>
          </w:tcPr>
          <w:p w14:paraId="1C695C5E"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Recopilación de datos</w:t>
            </w:r>
          </w:p>
        </w:tc>
        <w:tc>
          <w:tcPr>
            <w:tcW w:w="4469" w:type="dxa"/>
            <w:vAlign w:val="center"/>
            <w:hideMark/>
          </w:tcPr>
          <w:p w14:paraId="11094AE8"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100%</w:t>
            </w:r>
          </w:p>
        </w:tc>
      </w:tr>
      <w:tr w:rsidR="001137F1" w:rsidRPr="001137F1" w14:paraId="1BDB631F" w14:textId="77777777" w:rsidTr="001137F1">
        <w:trPr>
          <w:jc w:val="right"/>
        </w:trPr>
        <w:tc>
          <w:tcPr>
            <w:tcW w:w="4036" w:type="dxa"/>
            <w:vAlign w:val="center"/>
            <w:hideMark/>
          </w:tcPr>
          <w:p w14:paraId="7B244072"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Almacenamiento</w:t>
            </w:r>
          </w:p>
        </w:tc>
        <w:tc>
          <w:tcPr>
            <w:tcW w:w="4469" w:type="dxa"/>
            <w:vAlign w:val="center"/>
            <w:hideMark/>
          </w:tcPr>
          <w:p w14:paraId="38C94150"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100%</w:t>
            </w:r>
          </w:p>
        </w:tc>
      </w:tr>
      <w:tr w:rsidR="001137F1" w:rsidRPr="001137F1" w14:paraId="4CA1C9B1" w14:textId="77777777" w:rsidTr="001137F1">
        <w:trPr>
          <w:jc w:val="right"/>
        </w:trPr>
        <w:tc>
          <w:tcPr>
            <w:tcW w:w="4036" w:type="dxa"/>
            <w:vAlign w:val="center"/>
            <w:hideMark/>
          </w:tcPr>
          <w:p w14:paraId="4A76538F"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Visualización tiempo real</w:t>
            </w:r>
          </w:p>
        </w:tc>
        <w:tc>
          <w:tcPr>
            <w:tcW w:w="4469" w:type="dxa"/>
            <w:vAlign w:val="center"/>
            <w:hideMark/>
          </w:tcPr>
          <w:p w14:paraId="387070BD"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95%</w:t>
            </w:r>
          </w:p>
        </w:tc>
      </w:tr>
      <w:tr w:rsidR="001137F1" w:rsidRPr="001137F1" w14:paraId="4B47E75B" w14:textId="77777777" w:rsidTr="001137F1">
        <w:trPr>
          <w:jc w:val="right"/>
        </w:trPr>
        <w:tc>
          <w:tcPr>
            <w:tcW w:w="4036" w:type="dxa"/>
            <w:vAlign w:val="center"/>
            <w:hideMark/>
          </w:tcPr>
          <w:p w14:paraId="75C36CA1"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Plataforma web</w:t>
            </w:r>
          </w:p>
        </w:tc>
        <w:tc>
          <w:tcPr>
            <w:tcW w:w="4469" w:type="dxa"/>
            <w:vAlign w:val="center"/>
            <w:hideMark/>
          </w:tcPr>
          <w:p w14:paraId="652B5AD1"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100%</w:t>
            </w:r>
          </w:p>
        </w:tc>
      </w:tr>
      <w:tr w:rsidR="001137F1" w:rsidRPr="001137F1" w14:paraId="1289CA63" w14:textId="77777777" w:rsidTr="001137F1">
        <w:trPr>
          <w:jc w:val="right"/>
        </w:trPr>
        <w:tc>
          <w:tcPr>
            <w:tcW w:w="4036" w:type="dxa"/>
            <w:vAlign w:val="center"/>
            <w:hideMark/>
          </w:tcPr>
          <w:p w14:paraId="20836953"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Acceso remoto</w:t>
            </w:r>
          </w:p>
        </w:tc>
        <w:tc>
          <w:tcPr>
            <w:tcW w:w="4469" w:type="dxa"/>
            <w:vAlign w:val="center"/>
            <w:hideMark/>
          </w:tcPr>
          <w:p w14:paraId="6C6C51C4" w14:textId="77777777" w:rsidR="001137F1" w:rsidRPr="001137F1" w:rsidRDefault="001137F1" w:rsidP="009C637F">
            <w:pPr>
              <w:widowControl/>
              <w:autoSpaceDE/>
              <w:autoSpaceDN/>
              <w:spacing w:after="0" w:line="240" w:lineRule="auto"/>
              <w:jc w:val="left"/>
              <w:rPr>
                <w:szCs w:val="24"/>
                <w:lang w:val="es-419" w:eastAsia="es-419"/>
              </w:rPr>
            </w:pPr>
            <w:r w:rsidRPr="001137F1">
              <w:rPr>
                <w:szCs w:val="24"/>
                <w:lang w:val="es-419" w:eastAsia="es-419"/>
              </w:rPr>
              <w:t>100%</w:t>
            </w:r>
          </w:p>
        </w:tc>
      </w:tr>
      <w:tr w:rsidR="001137F1" w:rsidRPr="001137F1" w14:paraId="5B3B0428" w14:textId="77777777" w:rsidTr="001137F1">
        <w:trPr>
          <w:jc w:val="right"/>
        </w:trPr>
        <w:tc>
          <w:tcPr>
            <w:tcW w:w="4036" w:type="dxa"/>
            <w:vAlign w:val="center"/>
            <w:hideMark/>
          </w:tcPr>
          <w:p w14:paraId="4B25E6F2" w14:textId="77777777" w:rsidR="001137F1" w:rsidRPr="001137F1" w:rsidRDefault="001137F1" w:rsidP="009C637F">
            <w:pPr>
              <w:widowControl/>
              <w:autoSpaceDE/>
              <w:autoSpaceDN/>
              <w:spacing w:after="0" w:line="240" w:lineRule="auto"/>
              <w:jc w:val="left"/>
              <w:rPr>
                <w:szCs w:val="24"/>
                <w:lang w:val="es-419" w:eastAsia="es-419"/>
              </w:rPr>
            </w:pPr>
            <w:r w:rsidRPr="001137F1">
              <w:rPr>
                <w:b/>
                <w:bCs/>
                <w:szCs w:val="24"/>
                <w:lang w:val="es-419" w:eastAsia="es-419"/>
              </w:rPr>
              <w:t>PROMEDIO GENERAL</w:t>
            </w:r>
          </w:p>
        </w:tc>
        <w:tc>
          <w:tcPr>
            <w:tcW w:w="4469" w:type="dxa"/>
            <w:vAlign w:val="center"/>
            <w:hideMark/>
          </w:tcPr>
          <w:p w14:paraId="0819A77C" w14:textId="77777777" w:rsidR="001137F1" w:rsidRPr="001137F1" w:rsidRDefault="001137F1" w:rsidP="009C637F">
            <w:pPr>
              <w:widowControl/>
              <w:autoSpaceDE/>
              <w:autoSpaceDN/>
              <w:spacing w:after="0" w:line="240" w:lineRule="auto"/>
              <w:jc w:val="left"/>
              <w:rPr>
                <w:szCs w:val="24"/>
                <w:lang w:val="es-419" w:eastAsia="es-419"/>
              </w:rPr>
            </w:pPr>
            <w:r w:rsidRPr="001137F1">
              <w:rPr>
                <w:b/>
                <w:bCs/>
                <w:szCs w:val="24"/>
                <w:lang w:val="es-419" w:eastAsia="es-419"/>
              </w:rPr>
              <w:t>99.4%</w:t>
            </w:r>
          </w:p>
        </w:tc>
      </w:tr>
    </w:tbl>
    <w:p w14:paraId="4612A8D7" w14:textId="77777777" w:rsidR="001137F1" w:rsidRDefault="001137F1" w:rsidP="009C637F">
      <w:pPr>
        <w:pStyle w:val="Estilo4"/>
        <w:outlineLvl w:val="9"/>
        <w:rPr>
          <w:lang w:val="es-419"/>
        </w:rPr>
      </w:pPr>
      <w:r>
        <w:rPr>
          <w:rStyle w:val="Textoennegrita"/>
        </w:rPr>
        <w:t>Evidencias de cumplimiento:</w:t>
      </w:r>
    </w:p>
    <w:p w14:paraId="54E4087C" w14:textId="77777777" w:rsidR="001137F1" w:rsidRDefault="001137F1" w:rsidP="009C637F">
      <w:pPr>
        <w:pStyle w:val="Estilo4"/>
        <w:numPr>
          <w:ilvl w:val="0"/>
          <w:numId w:val="729"/>
        </w:numPr>
        <w:outlineLvl w:val="9"/>
      </w:pPr>
      <w:r>
        <w:t>Sistema funcionando de forma continua durante periodo de pruebas (30+ días)</w:t>
      </w:r>
    </w:p>
    <w:p w14:paraId="4B2668B8" w14:textId="77777777" w:rsidR="001137F1" w:rsidRDefault="001137F1" w:rsidP="009C637F">
      <w:pPr>
        <w:pStyle w:val="Estilo4"/>
        <w:numPr>
          <w:ilvl w:val="0"/>
          <w:numId w:val="729"/>
        </w:numPr>
        <w:outlineLvl w:val="9"/>
      </w:pPr>
      <w:r>
        <w:t>Base de datos con 1,440+ registros almacenados</w:t>
      </w:r>
    </w:p>
    <w:p w14:paraId="1B8C355C" w14:textId="77777777" w:rsidR="001137F1" w:rsidRDefault="001137F1" w:rsidP="009C637F">
      <w:pPr>
        <w:pStyle w:val="Estilo4"/>
        <w:numPr>
          <w:ilvl w:val="0"/>
          <w:numId w:val="729"/>
        </w:numPr>
        <w:outlineLvl w:val="9"/>
      </w:pPr>
      <w:r>
        <w:t>Tasa de éxito de transmisión: 96.4%</w:t>
      </w:r>
    </w:p>
    <w:p w14:paraId="6CE7CE14" w14:textId="77777777" w:rsidR="001137F1" w:rsidRDefault="001137F1" w:rsidP="009C637F">
      <w:pPr>
        <w:pStyle w:val="Estilo4"/>
        <w:numPr>
          <w:ilvl w:val="0"/>
          <w:numId w:val="729"/>
        </w:numPr>
        <w:outlineLvl w:val="9"/>
      </w:pPr>
      <w:r>
        <w:t>Latencia promedio de respuesta: 398 ms</w:t>
      </w:r>
    </w:p>
    <w:p w14:paraId="13D9D64C" w14:textId="77777777" w:rsidR="001137F1" w:rsidRDefault="001137F1" w:rsidP="009C637F">
      <w:pPr>
        <w:pStyle w:val="Estilo4"/>
        <w:numPr>
          <w:ilvl w:val="0"/>
          <w:numId w:val="729"/>
        </w:numPr>
        <w:outlineLvl w:val="9"/>
      </w:pPr>
      <w:r>
        <w:t>Tiempo de actividad del servidor: &gt;99%</w:t>
      </w:r>
    </w:p>
    <w:p w14:paraId="26FECCFF" w14:textId="77777777" w:rsidR="001137F1" w:rsidRDefault="001137F1" w:rsidP="009C637F">
      <w:pPr>
        <w:pStyle w:val="Estilo4"/>
        <w:numPr>
          <w:ilvl w:val="0"/>
          <w:numId w:val="729"/>
        </w:numPr>
        <w:outlineLvl w:val="9"/>
      </w:pPr>
      <w:r>
        <w:t>Pruebas de usabilidad con 10 usuarios: SUS 78.5/100 (buena usabilidad)</w:t>
      </w:r>
    </w:p>
    <w:p w14:paraId="180B0CA2" w14:textId="77777777" w:rsidR="001137F1" w:rsidRDefault="001137F1" w:rsidP="009C637F">
      <w:pPr>
        <w:pStyle w:val="Estilo4"/>
        <w:outlineLvl w:val="9"/>
      </w:pPr>
      <w:r>
        <w:rPr>
          <w:rStyle w:val="Textoennegrita"/>
        </w:rPr>
        <w:t>Conclusión:</w:t>
      </w:r>
    </w:p>
    <w:p w14:paraId="7AF06CF4" w14:textId="77777777" w:rsidR="001137F1" w:rsidRDefault="001137F1" w:rsidP="009C637F">
      <w:pPr>
        <w:pStyle w:val="Estilo4"/>
        <w:outlineLvl w:val="9"/>
      </w:pPr>
      <w:r>
        <w:t>El objetivo general fue cumplido satisfactoriamente con un nivel de logro del 99.4%. El sistema diseñado e implementado cumple con todas las especificaciones planteadas, operando de forma estable, confiable y accesible. La única nota menor es que "tiempo real" fue interpretado como actualización cada minuto en lugar de actualización instantánea, lo cual es apropiado para la aplicación de monitoreo de temperatura del agua donde los cambios son lentos.</w:t>
      </w:r>
    </w:p>
    <w:p w14:paraId="1336728C" w14:textId="77777777" w:rsidR="000E4D9C" w:rsidRPr="001137F1" w:rsidRDefault="000E4D9C" w:rsidP="009C637F">
      <w:pPr>
        <w:pStyle w:val="Estilo4"/>
        <w:outlineLvl w:val="9"/>
        <w:rPr>
          <w:lang w:val="es-419"/>
        </w:rPr>
      </w:pPr>
    </w:p>
    <w:p w14:paraId="4D8BFBF9" w14:textId="77777777" w:rsidR="000E4D9C" w:rsidRDefault="000E4D9C" w:rsidP="009C637F">
      <w:pPr>
        <w:pStyle w:val="Estilo4"/>
        <w:outlineLvl w:val="9"/>
      </w:pPr>
    </w:p>
    <w:p w14:paraId="2E9E72C1" w14:textId="65DBE962" w:rsidR="00A06B16" w:rsidRDefault="00A06B16" w:rsidP="00A453FE">
      <w:pPr>
        <w:pStyle w:val="MyStyle"/>
      </w:pPr>
      <w:bookmarkStart w:id="623" w:name="_Toc217135273"/>
      <w:bookmarkStart w:id="624" w:name="_Toc218087765"/>
      <w:r>
        <w:t xml:space="preserve">6.5.2. Cumplimiento de objetivos </w:t>
      </w:r>
      <w:r w:rsidR="006C4E0B">
        <w:t>específicos</w:t>
      </w:r>
      <w:bookmarkEnd w:id="623"/>
      <w:bookmarkEnd w:id="624"/>
    </w:p>
    <w:p w14:paraId="7489E106" w14:textId="77777777" w:rsidR="00C5669E" w:rsidRPr="00C5669E" w:rsidRDefault="00C5669E" w:rsidP="009C637F">
      <w:pPr>
        <w:pStyle w:val="Estilo4"/>
        <w:outlineLvl w:val="9"/>
        <w:rPr>
          <w:lang w:val="es-419" w:eastAsia="es-419"/>
        </w:rPr>
      </w:pPr>
      <w:r w:rsidRPr="00C5669E">
        <w:rPr>
          <w:lang w:val="es-419" w:eastAsia="es-419"/>
        </w:rPr>
        <w:t>Objetivo específico 1:</w:t>
      </w:r>
    </w:p>
    <w:p w14:paraId="688A89AE" w14:textId="77777777" w:rsidR="00C5669E" w:rsidRPr="00C5669E" w:rsidRDefault="00C5669E" w:rsidP="009C637F">
      <w:pPr>
        <w:pStyle w:val="Estilo4"/>
        <w:outlineLvl w:val="9"/>
        <w:rPr>
          <w:lang w:val="es-419" w:eastAsia="es-419"/>
        </w:rPr>
      </w:pPr>
      <w:r w:rsidRPr="00C5669E">
        <w:rPr>
          <w:lang w:val="es-419" w:eastAsia="es-419"/>
        </w:rPr>
        <w:t>"Seleccionar los componentes de hardware apropiados (microcontrolador, sensores, módulos de comunicación) que cumplan con los requisitos de precisión, confiabilidad y costo."</w:t>
      </w:r>
    </w:p>
    <w:p w14:paraId="712BFD76" w14:textId="77777777" w:rsidR="00C5669E" w:rsidRPr="00C5669E" w:rsidRDefault="00C5669E" w:rsidP="009C637F">
      <w:pPr>
        <w:pStyle w:val="Estilo4"/>
        <w:outlineLvl w:val="9"/>
        <w:rPr>
          <w:lang w:val="es-419" w:eastAsia="es-419"/>
        </w:rPr>
      </w:pPr>
      <w:r w:rsidRPr="00C5669E">
        <w:rPr>
          <w:lang w:val="es-419" w:eastAsia="es-419"/>
        </w:rPr>
        <w:t>Cumplimiento:</w:t>
      </w:r>
    </w:p>
    <w:p w14:paraId="3FA79A51" w14:textId="77777777" w:rsidR="00C5669E" w:rsidRPr="00C5669E" w:rsidRDefault="00C5669E" w:rsidP="009C637F">
      <w:pPr>
        <w:pStyle w:val="Estilo4"/>
        <w:outlineLvl w:val="9"/>
        <w:rPr>
          <w:lang w:val="es-419" w:eastAsia="es-419"/>
        </w:rPr>
      </w:pPr>
      <w:r w:rsidRPr="00C5669E">
        <w:rPr>
          <w:rFonts w:ascii="Segoe UI Emoji" w:hAnsi="Segoe UI Emoji" w:cs="Segoe UI Emoji"/>
          <w:lang w:val="es-419" w:eastAsia="es-419"/>
        </w:rPr>
        <w:t>✅</w:t>
      </w:r>
      <w:r w:rsidRPr="00C5669E">
        <w:rPr>
          <w:lang w:val="es-419" w:eastAsia="es-419"/>
        </w:rPr>
        <w:t xml:space="preserve"> Cumplido al 100%</w:t>
      </w:r>
    </w:p>
    <w:p w14:paraId="1BD7F869" w14:textId="77777777" w:rsidR="00C5669E" w:rsidRPr="00C5669E" w:rsidRDefault="00C5669E" w:rsidP="009C637F">
      <w:pPr>
        <w:pStyle w:val="Estilo4"/>
        <w:outlineLvl w:val="9"/>
        <w:rPr>
          <w:lang w:val="es-419" w:eastAsia="es-419"/>
        </w:rPr>
      </w:pPr>
      <w:r w:rsidRPr="00C5669E">
        <w:rPr>
          <w:lang w:val="es-419" w:eastAsia="es-419"/>
        </w:rPr>
        <w:t>Componentes seleccionados y justificación:</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74"/>
        <w:gridCol w:w="3105"/>
        <w:gridCol w:w="3726"/>
      </w:tblGrid>
      <w:tr w:rsidR="00C5669E" w:rsidRPr="00C5669E" w14:paraId="2F5F3C11" w14:textId="77777777" w:rsidTr="00C5669E">
        <w:trPr>
          <w:tblHeader/>
          <w:jc w:val="right"/>
        </w:trPr>
        <w:tc>
          <w:tcPr>
            <w:tcW w:w="1701" w:type="dxa"/>
            <w:vAlign w:val="center"/>
            <w:hideMark/>
          </w:tcPr>
          <w:p w14:paraId="091F617D" w14:textId="77777777" w:rsidR="00C5669E" w:rsidRPr="00C5669E" w:rsidRDefault="00C5669E" w:rsidP="009C637F">
            <w:pPr>
              <w:widowControl/>
              <w:autoSpaceDE/>
              <w:autoSpaceDN/>
              <w:spacing w:after="0" w:line="240" w:lineRule="auto"/>
              <w:jc w:val="center"/>
              <w:rPr>
                <w:b/>
                <w:bCs/>
                <w:szCs w:val="24"/>
                <w:lang w:val="es-419" w:eastAsia="es-419"/>
              </w:rPr>
            </w:pPr>
            <w:r w:rsidRPr="00C5669E">
              <w:rPr>
                <w:b/>
                <w:bCs/>
                <w:szCs w:val="24"/>
                <w:lang w:val="es-419" w:eastAsia="es-419"/>
              </w:rPr>
              <w:t>Componente</w:t>
            </w:r>
          </w:p>
        </w:tc>
        <w:tc>
          <w:tcPr>
            <w:tcW w:w="3157" w:type="dxa"/>
            <w:vAlign w:val="center"/>
            <w:hideMark/>
          </w:tcPr>
          <w:p w14:paraId="13EB9C27" w14:textId="77777777" w:rsidR="00C5669E" w:rsidRPr="00C5669E" w:rsidRDefault="00C5669E" w:rsidP="009C637F">
            <w:pPr>
              <w:widowControl/>
              <w:autoSpaceDE/>
              <w:autoSpaceDN/>
              <w:spacing w:after="0" w:line="240" w:lineRule="auto"/>
              <w:jc w:val="center"/>
              <w:rPr>
                <w:b/>
                <w:bCs/>
                <w:szCs w:val="24"/>
                <w:lang w:val="es-419" w:eastAsia="es-419"/>
              </w:rPr>
            </w:pPr>
            <w:r w:rsidRPr="00C5669E">
              <w:rPr>
                <w:b/>
                <w:bCs/>
                <w:szCs w:val="24"/>
                <w:lang w:val="es-419" w:eastAsia="es-419"/>
              </w:rPr>
              <w:t>Criterio de selección</w:t>
            </w:r>
          </w:p>
        </w:tc>
        <w:tc>
          <w:tcPr>
            <w:tcW w:w="3788" w:type="dxa"/>
            <w:vAlign w:val="center"/>
            <w:hideMark/>
          </w:tcPr>
          <w:p w14:paraId="50D2504B" w14:textId="77777777" w:rsidR="00C5669E" w:rsidRPr="00C5669E" w:rsidRDefault="00C5669E" w:rsidP="009C637F">
            <w:pPr>
              <w:widowControl/>
              <w:autoSpaceDE/>
              <w:autoSpaceDN/>
              <w:spacing w:after="0" w:line="240" w:lineRule="auto"/>
              <w:jc w:val="center"/>
              <w:rPr>
                <w:b/>
                <w:bCs/>
                <w:szCs w:val="24"/>
                <w:lang w:val="es-419" w:eastAsia="es-419"/>
              </w:rPr>
            </w:pPr>
            <w:r w:rsidRPr="00C5669E">
              <w:rPr>
                <w:b/>
                <w:bCs/>
                <w:szCs w:val="24"/>
                <w:lang w:val="es-419" w:eastAsia="es-419"/>
              </w:rPr>
              <w:t>Resultado</w:t>
            </w:r>
          </w:p>
        </w:tc>
      </w:tr>
      <w:tr w:rsidR="00C5669E" w:rsidRPr="00C5669E" w14:paraId="536B80EC" w14:textId="77777777" w:rsidTr="00C5669E">
        <w:trPr>
          <w:jc w:val="right"/>
        </w:trPr>
        <w:tc>
          <w:tcPr>
            <w:tcW w:w="1701" w:type="dxa"/>
            <w:vAlign w:val="center"/>
            <w:hideMark/>
          </w:tcPr>
          <w:p w14:paraId="73902473" w14:textId="77777777" w:rsidR="00C5669E" w:rsidRPr="00C5669E" w:rsidRDefault="00C5669E" w:rsidP="009C637F">
            <w:pPr>
              <w:widowControl/>
              <w:autoSpaceDE/>
              <w:autoSpaceDN/>
              <w:spacing w:after="0" w:line="240" w:lineRule="auto"/>
              <w:jc w:val="left"/>
              <w:rPr>
                <w:szCs w:val="24"/>
                <w:lang w:val="es-419" w:eastAsia="es-419"/>
              </w:rPr>
            </w:pPr>
            <w:r w:rsidRPr="00C5669E">
              <w:rPr>
                <w:b/>
                <w:bCs/>
                <w:szCs w:val="24"/>
                <w:lang w:val="es-419" w:eastAsia="es-419"/>
              </w:rPr>
              <w:t>ESP32</w:t>
            </w:r>
          </w:p>
        </w:tc>
        <w:tc>
          <w:tcPr>
            <w:tcW w:w="3157" w:type="dxa"/>
            <w:vAlign w:val="center"/>
            <w:hideMark/>
          </w:tcPr>
          <w:p w14:paraId="7BD34C88" w14:textId="77777777" w:rsidR="00C5669E" w:rsidRPr="00C5669E" w:rsidRDefault="00C5669E" w:rsidP="009C637F">
            <w:pPr>
              <w:widowControl/>
              <w:autoSpaceDE/>
              <w:autoSpaceDN/>
              <w:spacing w:after="0" w:line="240" w:lineRule="auto"/>
              <w:jc w:val="left"/>
              <w:rPr>
                <w:szCs w:val="24"/>
                <w:lang w:val="es-419" w:eastAsia="es-419"/>
              </w:rPr>
            </w:pPr>
            <w:r w:rsidRPr="00C5669E">
              <w:rPr>
                <w:szCs w:val="24"/>
                <w:lang w:val="es-419" w:eastAsia="es-419"/>
              </w:rPr>
              <w:t>Microcontrolador con WiFi integrado, bajo costo, amplia comunidad</w:t>
            </w:r>
          </w:p>
        </w:tc>
        <w:tc>
          <w:tcPr>
            <w:tcW w:w="3788" w:type="dxa"/>
            <w:vAlign w:val="center"/>
            <w:hideMark/>
          </w:tcPr>
          <w:p w14:paraId="742BE7E0" w14:textId="77777777" w:rsidR="00C5669E" w:rsidRPr="00C5669E" w:rsidRDefault="00C5669E" w:rsidP="009C637F">
            <w:pPr>
              <w:widowControl/>
              <w:autoSpaceDE/>
              <w:autoSpaceDN/>
              <w:spacing w:after="0" w:line="240" w:lineRule="auto"/>
              <w:jc w:val="left"/>
              <w:rPr>
                <w:szCs w:val="24"/>
                <w:lang w:val="es-419" w:eastAsia="es-419"/>
              </w:rPr>
            </w:pPr>
            <w:r w:rsidRPr="00C5669E">
              <w:rPr>
                <w:rFonts w:ascii="Segoe UI Emoji" w:hAnsi="Segoe UI Emoji" w:cs="Segoe UI Emoji"/>
                <w:szCs w:val="24"/>
                <w:lang w:val="es-419" w:eastAsia="es-419"/>
              </w:rPr>
              <w:t>✅</w:t>
            </w:r>
            <w:r w:rsidRPr="00C5669E">
              <w:rPr>
                <w:szCs w:val="24"/>
                <w:lang w:val="es-419" w:eastAsia="es-419"/>
              </w:rPr>
              <w:t xml:space="preserve"> Adecuado: WiFi estable, 96.4% confiabilidad</w:t>
            </w:r>
          </w:p>
        </w:tc>
      </w:tr>
      <w:tr w:rsidR="00C5669E" w:rsidRPr="00C5669E" w14:paraId="3A71AB22" w14:textId="77777777" w:rsidTr="00C5669E">
        <w:trPr>
          <w:jc w:val="right"/>
        </w:trPr>
        <w:tc>
          <w:tcPr>
            <w:tcW w:w="1701" w:type="dxa"/>
            <w:vAlign w:val="center"/>
            <w:hideMark/>
          </w:tcPr>
          <w:p w14:paraId="5E3DC403" w14:textId="77777777" w:rsidR="00C5669E" w:rsidRPr="00C5669E" w:rsidRDefault="00C5669E" w:rsidP="009C637F">
            <w:pPr>
              <w:widowControl/>
              <w:autoSpaceDE/>
              <w:autoSpaceDN/>
              <w:spacing w:after="0" w:line="240" w:lineRule="auto"/>
              <w:jc w:val="left"/>
              <w:rPr>
                <w:szCs w:val="24"/>
                <w:lang w:val="es-419" w:eastAsia="es-419"/>
              </w:rPr>
            </w:pPr>
            <w:r w:rsidRPr="00C5669E">
              <w:rPr>
                <w:b/>
                <w:bCs/>
                <w:szCs w:val="24"/>
                <w:lang w:val="es-419" w:eastAsia="es-419"/>
              </w:rPr>
              <w:t>DHT22</w:t>
            </w:r>
          </w:p>
        </w:tc>
        <w:tc>
          <w:tcPr>
            <w:tcW w:w="3157" w:type="dxa"/>
            <w:vAlign w:val="center"/>
            <w:hideMark/>
          </w:tcPr>
          <w:p w14:paraId="02957E9C" w14:textId="77777777" w:rsidR="00C5669E" w:rsidRPr="00C5669E" w:rsidRDefault="00C5669E" w:rsidP="009C637F">
            <w:pPr>
              <w:widowControl/>
              <w:autoSpaceDE/>
              <w:autoSpaceDN/>
              <w:spacing w:after="0" w:line="240" w:lineRule="auto"/>
              <w:jc w:val="left"/>
              <w:rPr>
                <w:szCs w:val="24"/>
                <w:lang w:val="es-419" w:eastAsia="es-419"/>
              </w:rPr>
            </w:pPr>
            <w:r w:rsidRPr="00C5669E">
              <w:rPr>
                <w:szCs w:val="24"/>
                <w:lang w:val="es-419" w:eastAsia="es-419"/>
              </w:rPr>
              <w:t>Sensor de temperatura preciso (±0.5°C), económico</w:t>
            </w:r>
          </w:p>
        </w:tc>
        <w:tc>
          <w:tcPr>
            <w:tcW w:w="3788" w:type="dxa"/>
            <w:vAlign w:val="center"/>
            <w:hideMark/>
          </w:tcPr>
          <w:p w14:paraId="3C26E024" w14:textId="77777777" w:rsidR="00C5669E" w:rsidRPr="00C5669E" w:rsidRDefault="00C5669E" w:rsidP="009C637F">
            <w:pPr>
              <w:widowControl/>
              <w:autoSpaceDE/>
              <w:autoSpaceDN/>
              <w:spacing w:after="0" w:line="240" w:lineRule="auto"/>
              <w:jc w:val="left"/>
              <w:rPr>
                <w:szCs w:val="24"/>
                <w:lang w:val="es-419" w:eastAsia="es-419"/>
              </w:rPr>
            </w:pPr>
            <w:r w:rsidRPr="00C5669E">
              <w:rPr>
                <w:rFonts w:ascii="Segoe UI Emoji" w:hAnsi="Segoe UI Emoji" w:cs="Segoe UI Emoji"/>
                <w:szCs w:val="24"/>
                <w:lang w:val="es-419" w:eastAsia="es-419"/>
              </w:rPr>
              <w:t>✅</w:t>
            </w:r>
            <w:r w:rsidRPr="00C5669E">
              <w:rPr>
                <w:szCs w:val="24"/>
                <w:lang w:val="es-419" w:eastAsia="es-419"/>
              </w:rPr>
              <w:t xml:space="preserve"> Excelente: ±0.19°C real, supera especificaciones</w:t>
            </w:r>
          </w:p>
        </w:tc>
      </w:tr>
      <w:tr w:rsidR="00C5669E" w:rsidRPr="00C5669E" w14:paraId="15D4E91A" w14:textId="77777777" w:rsidTr="00C5669E">
        <w:trPr>
          <w:jc w:val="right"/>
        </w:trPr>
        <w:tc>
          <w:tcPr>
            <w:tcW w:w="1701" w:type="dxa"/>
            <w:vAlign w:val="center"/>
            <w:hideMark/>
          </w:tcPr>
          <w:p w14:paraId="35BF10F7" w14:textId="77777777" w:rsidR="00C5669E" w:rsidRPr="00C5669E" w:rsidRDefault="00C5669E" w:rsidP="009C637F">
            <w:pPr>
              <w:widowControl/>
              <w:autoSpaceDE/>
              <w:autoSpaceDN/>
              <w:spacing w:after="0" w:line="240" w:lineRule="auto"/>
              <w:jc w:val="left"/>
              <w:rPr>
                <w:szCs w:val="24"/>
                <w:lang w:val="es-419" w:eastAsia="es-419"/>
              </w:rPr>
            </w:pPr>
            <w:r w:rsidRPr="00C5669E">
              <w:rPr>
                <w:b/>
                <w:bCs/>
                <w:szCs w:val="24"/>
                <w:lang w:val="es-419" w:eastAsia="es-419"/>
              </w:rPr>
              <w:t>RTC DS3231</w:t>
            </w:r>
          </w:p>
        </w:tc>
        <w:tc>
          <w:tcPr>
            <w:tcW w:w="3157" w:type="dxa"/>
            <w:vAlign w:val="center"/>
            <w:hideMark/>
          </w:tcPr>
          <w:p w14:paraId="7DFAB6DB" w14:textId="77777777" w:rsidR="00C5669E" w:rsidRPr="00C5669E" w:rsidRDefault="00C5669E" w:rsidP="009C637F">
            <w:pPr>
              <w:widowControl/>
              <w:autoSpaceDE/>
              <w:autoSpaceDN/>
              <w:spacing w:after="0" w:line="240" w:lineRule="auto"/>
              <w:jc w:val="left"/>
              <w:rPr>
                <w:szCs w:val="24"/>
                <w:lang w:val="es-419" w:eastAsia="es-419"/>
              </w:rPr>
            </w:pPr>
            <w:r w:rsidRPr="00C5669E">
              <w:rPr>
                <w:szCs w:val="24"/>
                <w:lang w:val="es-419" w:eastAsia="es-419"/>
              </w:rPr>
              <w:t>Reloj de alta precisión (±2 ppm), batería de respaldo</w:t>
            </w:r>
          </w:p>
        </w:tc>
        <w:tc>
          <w:tcPr>
            <w:tcW w:w="3788" w:type="dxa"/>
            <w:vAlign w:val="center"/>
            <w:hideMark/>
          </w:tcPr>
          <w:p w14:paraId="1645FBAD" w14:textId="77777777" w:rsidR="00C5669E" w:rsidRPr="00C5669E" w:rsidRDefault="00C5669E" w:rsidP="009C637F">
            <w:pPr>
              <w:widowControl/>
              <w:autoSpaceDE/>
              <w:autoSpaceDN/>
              <w:spacing w:after="0" w:line="240" w:lineRule="auto"/>
              <w:jc w:val="left"/>
              <w:rPr>
                <w:szCs w:val="24"/>
                <w:lang w:val="es-419" w:eastAsia="es-419"/>
              </w:rPr>
            </w:pPr>
            <w:r w:rsidRPr="00C5669E">
              <w:rPr>
                <w:rFonts w:ascii="Segoe UI Emoji" w:hAnsi="Segoe UI Emoji" w:cs="Segoe UI Emoji"/>
                <w:szCs w:val="24"/>
                <w:lang w:val="es-419" w:eastAsia="es-419"/>
              </w:rPr>
              <w:t>✅</w:t>
            </w:r>
            <w:r w:rsidRPr="00C5669E">
              <w:rPr>
                <w:szCs w:val="24"/>
                <w:lang w:val="es-419" w:eastAsia="es-419"/>
              </w:rPr>
              <w:t xml:space="preserve"> Muy bueno: desviación 2-3 seg/día</w:t>
            </w:r>
          </w:p>
        </w:tc>
      </w:tr>
      <w:tr w:rsidR="00C5669E" w:rsidRPr="00C5669E" w14:paraId="567D5D65" w14:textId="77777777" w:rsidTr="00C5669E">
        <w:trPr>
          <w:jc w:val="right"/>
        </w:trPr>
        <w:tc>
          <w:tcPr>
            <w:tcW w:w="1701" w:type="dxa"/>
            <w:vAlign w:val="center"/>
            <w:hideMark/>
          </w:tcPr>
          <w:p w14:paraId="23FF4857" w14:textId="77777777" w:rsidR="00C5669E" w:rsidRPr="00C5669E" w:rsidRDefault="00C5669E" w:rsidP="009C637F">
            <w:pPr>
              <w:widowControl/>
              <w:autoSpaceDE/>
              <w:autoSpaceDN/>
              <w:spacing w:after="0" w:line="240" w:lineRule="auto"/>
              <w:jc w:val="left"/>
              <w:rPr>
                <w:szCs w:val="24"/>
                <w:lang w:val="es-419" w:eastAsia="es-419"/>
              </w:rPr>
            </w:pPr>
            <w:r w:rsidRPr="00C5669E">
              <w:rPr>
                <w:b/>
                <w:bCs/>
                <w:szCs w:val="24"/>
                <w:lang w:val="es-419" w:eastAsia="es-419"/>
              </w:rPr>
              <w:t>OLED 128x64</w:t>
            </w:r>
          </w:p>
        </w:tc>
        <w:tc>
          <w:tcPr>
            <w:tcW w:w="3157" w:type="dxa"/>
            <w:vAlign w:val="center"/>
            <w:hideMark/>
          </w:tcPr>
          <w:p w14:paraId="1386E66F" w14:textId="77777777" w:rsidR="00C5669E" w:rsidRPr="00C5669E" w:rsidRDefault="00C5669E" w:rsidP="009C637F">
            <w:pPr>
              <w:widowControl/>
              <w:autoSpaceDE/>
              <w:autoSpaceDN/>
              <w:spacing w:after="0" w:line="240" w:lineRule="auto"/>
              <w:jc w:val="left"/>
              <w:rPr>
                <w:szCs w:val="24"/>
                <w:lang w:val="es-419" w:eastAsia="es-419"/>
              </w:rPr>
            </w:pPr>
            <w:r w:rsidRPr="00C5669E">
              <w:rPr>
                <w:szCs w:val="24"/>
                <w:lang w:val="es-419" w:eastAsia="es-419"/>
              </w:rPr>
              <w:t>Visualización local, bajo consumo</w:t>
            </w:r>
          </w:p>
        </w:tc>
        <w:tc>
          <w:tcPr>
            <w:tcW w:w="3788" w:type="dxa"/>
            <w:vAlign w:val="center"/>
            <w:hideMark/>
          </w:tcPr>
          <w:p w14:paraId="3942E5F9" w14:textId="77777777" w:rsidR="00C5669E" w:rsidRPr="00C5669E" w:rsidRDefault="00C5669E" w:rsidP="009C637F">
            <w:pPr>
              <w:widowControl/>
              <w:autoSpaceDE/>
              <w:autoSpaceDN/>
              <w:spacing w:after="0" w:line="240" w:lineRule="auto"/>
              <w:jc w:val="left"/>
              <w:rPr>
                <w:szCs w:val="24"/>
                <w:lang w:val="es-419" w:eastAsia="es-419"/>
              </w:rPr>
            </w:pPr>
            <w:r w:rsidRPr="00C5669E">
              <w:rPr>
                <w:rFonts w:ascii="Segoe UI Emoji" w:hAnsi="Segoe UI Emoji" w:cs="Segoe UI Emoji"/>
                <w:szCs w:val="24"/>
                <w:lang w:val="es-419" w:eastAsia="es-419"/>
              </w:rPr>
              <w:t>✅</w:t>
            </w:r>
            <w:r w:rsidRPr="00C5669E">
              <w:rPr>
                <w:szCs w:val="24"/>
                <w:lang w:val="es-419" w:eastAsia="es-419"/>
              </w:rPr>
              <w:t xml:space="preserve"> Funcional: información clara y visible</w:t>
            </w:r>
          </w:p>
        </w:tc>
      </w:tr>
    </w:tbl>
    <w:p w14:paraId="0D51191E" w14:textId="77777777" w:rsidR="00C5669E" w:rsidRPr="00C5669E" w:rsidRDefault="00C5669E" w:rsidP="00A453FE">
      <w:pPr>
        <w:rPr>
          <w:lang w:val="es-419"/>
        </w:rPr>
      </w:pPr>
    </w:p>
    <w:p w14:paraId="794F7AE3" w14:textId="77777777" w:rsidR="00C5669E" w:rsidRDefault="00C5669E" w:rsidP="00A453FE"/>
    <w:p w14:paraId="52690BC0" w14:textId="77777777" w:rsidR="00C5669E" w:rsidRPr="00C5669E" w:rsidRDefault="00C5669E" w:rsidP="009C637F">
      <w:pPr>
        <w:pStyle w:val="Estilo4"/>
        <w:outlineLvl w:val="9"/>
        <w:rPr>
          <w:b/>
          <w:bCs/>
          <w:lang w:val="es-419" w:eastAsia="es-419"/>
        </w:rPr>
      </w:pPr>
      <w:r w:rsidRPr="00C5669E">
        <w:rPr>
          <w:b/>
          <w:bCs/>
          <w:lang w:val="es-419" w:eastAsia="es-419"/>
        </w:rPr>
        <w:t>Análisis de criterios:</w:t>
      </w:r>
    </w:p>
    <w:p w14:paraId="22F4A3D6" w14:textId="77777777" w:rsidR="00C5669E" w:rsidRPr="00C5669E" w:rsidRDefault="00C5669E" w:rsidP="009C637F">
      <w:pPr>
        <w:pStyle w:val="Estilo4"/>
        <w:outlineLvl w:val="9"/>
        <w:rPr>
          <w:lang w:val="es-419" w:eastAsia="es-419"/>
        </w:rPr>
      </w:pPr>
      <w:r w:rsidRPr="00C5669E">
        <w:rPr>
          <w:lang w:val="es-419" w:eastAsia="es-419"/>
        </w:rPr>
        <w:t xml:space="preserve">Precisión: </w:t>
      </w:r>
      <w:r w:rsidRPr="00C5669E">
        <w:rPr>
          <w:rFonts w:ascii="Segoe UI Emoji" w:hAnsi="Segoe UI Emoji" w:cs="Segoe UI Emoji"/>
          <w:lang w:val="es-419" w:eastAsia="es-419"/>
        </w:rPr>
        <w:t>✅</w:t>
      </w:r>
      <w:r w:rsidRPr="00C5669E">
        <w:rPr>
          <w:lang w:val="es-419" w:eastAsia="es-419"/>
        </w:rPr>
        <w:t xml:space="preserve"> Sensor DHT22 alcanza ±0.19°C promedio, muy por encima de especificación Confiabilidad: </w:t>
      </w:r>
      <w:r w:rsidRPr="00C5669E">
        <w:rPr>
          <w:rFonts w:ascii="Segoe UI Emoji" w:hAnsi="Segoe UI Emoji" w:cs="Segoe UI Emoji"/>
          <w:lang w:val="es-419" w:eastAsia="es-419"/>
        </w:rPr>
        <w:t>✅</w:t>
      </w:r>
      <w:r w:rsidRPr="00C5669E">
        <w:rPr>
          <w:lang w:val="es-419" w:eastAsia="es-419"/>
        </w:rPr>
        <w:t xml:space="preserve"> Tasa de éxito 96.4%, RTC sin fallos durante pruebas Costo: </w:t>
      </w:r>
      <w:r w:rsidRPr="00C5669E">
        <w:rPr>
          <w:rFonts w:ascii="Segoe UI Emoji" w:hAnsi="Segoe UI Emoji" w:cs="Segoe UI Emoji"/>
          <w:lang w:val="es-419" w:eastAsia="es-419"/>
        </w:rPr>
        <w:t>✅</w:t>
      </w:r>
      <w:r w:rsidRPr="00C5669E">
        <w:rPr>
          <w:lang w:val="es-419" w:eastAsia="es-419"/>
        </w:rPr>
        <w:t xml:space="preserve"> Hardware total $442 MXN ($25 USD), muy económico</w:t>
      </w:r>
    </w:p>
    <w:p w14:paraId="1E3E0F7A" w14:textId="77777777" w:rsidR="00C5669E" w:rsidRPr="00C5669E" w:rsidRDefault="00C5669E" w:rsidP="009C637F">
      <w:pPr>
        <w:pStyle w:val="Estilo4"/>
        <w:outlineLvl w:val="9"/>
        <w:rPr>
          <w:lang w:val="es-419" w:eastAsia="es-419"/>
        </w:rPr>
      </w:pPr>
      <w:r w:rsidRPr="00C5669E">
        <w:rPr>
          <w:lang w:val="es-419" w:eastAsia="es-419"/>
        </w:rPr>
        <w:t>Evidencia: Capítulo 6.1 (Resultados de pruebas de hardware) demuestra que los componentes cumplen y superan especificaciones.</w:t>
      </w:r>
    </w:p>
    <w:p w14:paraId="6903A797" w14:textId="77777777" w:rsidR="00C5669E" w:rsidRPr="00C5669E" w:rsidRDefault="00C5669E" w:rsidP="00A453FE">
      <w:pPr>
        <w:rPr>
          <w:lang w:val="es-419"/>
        </w:rPr>
      </w:pPr>
    </w:p>
    <w:p w14:paraId="7C04DBAD" w14:textId="77777777" w:rsidR="00C5669E" w:rsidRDefault="00C5669E" w:rsidP="00A453FE"/>
    <w:p w14:paraId="56D83769" w14:textId="77777777" w:rsidR="009455B1" w:rsidRDefault="009455B1" w:rsidP="009C637F">
      <w:pPr>
        <w:pStyle w:val="Estilo4"/>
        <w:outlineLvl w:val="9"/>
        <w:rPr>
          <w:lang w:val="es-419"/>
        </w:rPr>
      </w:pPr>
      <w:r>
        <w:rPr>
          <w:rStyle w:val="Textoennegrita"/>
        </w:rPr>
        <w:t>Objetivo específico 2:</w:t>
      </w:r>
    </w:p>
    <w:p w14:paraId="3FD28BBD" w14:textId="33081C47" w:rsidR="00A453FE" w:rsidRDefault="009455B1" w:rsidP="009C637F">
      <w:pPr>
        <w:pStyle w:val="Estilo4"/>
        <w:outlineLvl w:val="9"/>
      </w:pPr>
      <w:r>
        <w:t>"Desarrollar el firmware para el microcontrolador que permita la lectura de sensores, procesamiento de datos y comunicación con el servidor web."</w:t>
      </w:r>
      <w:r w:rsidR="00A453FE">
        <w:br w:type="page"/>
      </w:r>
    </w:p>
    <w:p w14:paraId="0B47AE46" w14:textId="5AA21F41" w:rsidR="009455B1" w:rsidRDefault="009455B1" w:rsidP="009C637F">
      <w:pPr>
        <w:pStyle w:val="Estilo4"/>
        <w:outlineLvl w:val="9"/>
      </w:pPr>
      <w:r>
        <w:rPr>
          <w:rStyle w:val="Textoennegrita"/>
        </w:rPr>
        <w:t>Cumplimiento:</w:t>
      </w:r>
    </w:p>
    <w:p w14:paraId="57F57A63" w14:textId="77777777" w:rsidR="009455B1" w:rsidRDefault="009455B1" w:rsidP="009C637F">
      <w:pPr>
        <w:pStyle w:val="Estilo4"/>
        <w:outlineLvl w:val="9"/>
      </w:pPr>
      <w:r>
        <w:rPr>
          <w:rFonts w:ascii="Segoe UI Emoji" w:hAnsi="Segoe UI Emoji" w:cs="Segoe UI Emoji"/>
        </w:rPr>
        <w:t>✅</w:t>
      </w:r>
      <w:r>
        <w:t xml:space="preserve"> </w:t>
      </w:r>
      <w:r>
        <w:rPr>
          <w:rStyle w:val="Textoennegrita"/>
        </w:rPr>
        <w:t>Cumplido al 100%</w:t>
      </w:r>
    </w:p>
    <w:p w14:paraId="7F650253" w14:textId="77777777" w:rsidR="009455B1" w:rsidRDefault="009455B1" w:rsidP="009C637F">
      <w:pPr>
        <w:pStyle w:val="Estilo4"/>
        <w:outlineLvl w:val="9"/>
      </w:pPr>
      <w:r>
        <w:rPr>
          <w:rStyle w:val="Textoennegrita"/>
        </w:rPr>
        <w:t>Funcionalidades implementadas en firmware:</w:t>
      </w:r>
    </w:p>
    <w:p w14:paraId="55C389A6" w14:textId="77777777" w:rsidR="009455B1" w:rsidRDefault="009455B1" w:rsidP="009C637F">
      <w:pPr>
        <w:pStyle w:val="Estilo4"/>
        <w:numPr>
          <w:ilvl w:val="0"/>
          <w:numId w:val="730"/>
        </w:numPr>
        <w:outlineLvl w:val="9"/>
        <w:rPr>
          <w:lang w:val="es-419"/>
        </w:rPr>
      </w:pPr>
      <w:r>
        <w:rPr>
          <w:rStyle w:val="Textoennegrita"/>
        </w:rPr>
        <w:t>Lectura de sensores:</w:t>
      </w:r>
      <w:r>
        <w:t xml:space="preserve"> </w:t>
      </w:r>
    </w:p>
    <w:p w14:paraId="4984801E" w14:textId="77777777" w:rsidR="009455B1" w:rsidRDefault="009455B1" w:rsidP="009C637F">
      <w:pPr>
        <w:pStyle w:val="Estilo4"/>
        <w:numPr>
          <w:ilvl w:val="0"/>
          <w:numId w:val="731"/>
        </w:numPr>
        <w:outlineLvl w:val="9"/>
      </w:pPr>
      <w:r>
        <w:t>Lectura del DHT22 cada 2 segundos</w:t>
      </w:r>
    </w:p>
    <w:p w14:paraId="7B33DE6E" w14:textId="77777777" w:rsidR="009455B1" w:rsidRDefault="009455B1" w:rsidP="009C637F">
      <w:pPr>
        <w:pStyle w:val="Estilo4"/>
        <w:numPr>
          <w:ilvl w:val="0"/>
          <w:numId w:val="731"/>
        </w:numPr>
        <w:outlineLvl w:val="9"/>
      </w:pPr>
      <w:r>
        <w:t>Validación de datos (isnan check)</w:t>
      </w:r>
    </w:p>
    <w:p w14:paraId="0FE91282" w14:textId="77777777" w:rsidR="009455B1" w:rsidRDefault="009455B1" w:rsidP="009C637F">
      <w:pPr>
        <w:pStyle w:val="Estilo4"/>
        <w:numPr>
          <w:ilvl w:val="0"/>
          <w:numId w:val="731"/>
        </w:numPr>
        <w:outlineLvl w:val="9"/>
      </w:pPr>
      <w:r>
        <w:t>Manejo de errores de lectura</w:t>
      </w:r>
    </w:p>
    <w:p w14:paraId="7B77B21B" w14:textId="77777777" w:rsidR="009455B1" w:rsidRDefault="009455B1" w:rsidP="009C637F">
      <w:pPr>
        <w:pStyle w:val="Estilo4"/>
        <w:numPr>
          <w:ilvl w:val="0"/>
          <w:numId w:val="731"/>
        </w:numPr>
        <w:outlineLvl w:val="9"/>
      </w:pPr>
      <w:r>
        <w:t xml:space="preserve">Implementado y funcional </w:t>
      </w:r>
      <w:r>
        <w:rPr>
          <w:rFonts w:ascii="Segoe UI Emoji" w:hAnsi="Segoe UI Emoji" w:cs="Segoe UI Emoji"/>
        </w:rPr>
        <w:t>✅</w:t>
      </w:r>
    </w:p>
    <w:p w14:paraId="39F8AE72" w14:textId="77777777" w:rsidR="009455B1" w:rsidRDefault="009455B1" w:rsidP="009C637F">
      <w:pPr>
        <w:pStyle w:val="Estilo4"/>
        <w:numPr>
          <w:ilvl w:val="0"/>
          <w:numId w:val="730"/>
        </w:numPr>
        <w:outlineLvl w:val="9"/>
      </w:pPr>
      <w:r>
        <w:rPr>
          <w:rStyle w:val="Textoennegrita"/>
        </w:rPr>
        <w:t>Procesamiento de datos:</w:t>
      </w:r>
      <w:r>
        <w:t xml:space="preserve"> </w:t>
      </w:r>
    </w:p>
    <w:p w14:paraId="14490FFA" w14:textId="77777777" w:rsidR="009455B1" w:rsidRDefault="009455B1" w:rsidP="009C637F">
      <w:pPr>
        <w:pStyle w:val="Estilo4"/>
        <w:numPr>
          <w:ilvl w:val="0"/>
          <w:numId w:val="732"/>
        </w:numPr>
        <w:outlineLvl w:val="9"/>
      </w:pPr>
      <w:r>
        <w:t>Formateo de temperatura con 1 decimal</w:t>
      </w:r>
    </w:p>
    <w:p w14:paraId="51F6A503" w14:textId="77777777" w:rsidR="009455B1" w:rsidRDefault="009455B1" w:rsidP="009C637F">
      <w:pPr>
        <w:pStyle w:val="Estilo4"/>
        <w:numPr>
          <w:ilvl w:val="0"/>
          <w:numId w:val="732"/>
        </w:numPr>
        <w:outlineLvl w:val="9"/>
      </w:pPr>
      <w:r>
        <w:t>Construcción de objetos JSON</w:t>
      </w:r>
    </w:p>
    <w:p w14:paraId="7E2550F5" w14:textId="77777777" w:rsidR="009455B1" w:rsidRDefault="009455B1" w:rsidP="009C637F">
      <w:pPr>
        <w:pStyle w:val="Estilo4"/>
        <w:numPr>
          <w:ilvl w:val="0"/>
          <w:numId w:val="732"/>
        </w:numPr>
        <w:outlineLvl w:val="9"/>
      </w:pPr>
      <w:r>
        <w:t>Validación antes de envío</w:t>
      </w:r>
    </w:p>
    <w:p w14:paraId="789FC448" w14:textId="77777777" w:rsidR="009455B1" w:rsidRDefault="009455B1" w:rsidP="009C637F">
      <w:pPr>
        <w:pStyle w:val="Estilo4"/>
        <w:numPr>
          <w:ilvl w:val="0"/>
          <w:numId w:val="732"/>
        </w:numPr>
        <w:outlineLvl w:val="9"/>
      </w:pPr>
      <w:r>
        <w:t xml:space="preserve">Implementado y funcional </w:t>
      </w:r>
      <w:r>
        <w:rPr>
          <w:rFonts w:ascii="Segoe UI Emoji" w:hAnsi="Segoe UI Emoji" w:cs="Segoe UI Emoji"/>
        </w:rPr>
        <w:t>✅</w:t>
      </w:r>
    </w:p>
    <w:p w14:paraId="2439F2F9" w14:textId="77777777" w:rsidR="009455B1" w:rsidRDefault="009455B1" w:rsidP="009C637F">
      <w:pPr>
        <w:pStyle w:val="Estilo4"/>
        <w:numPr>
          <w:ilvl w:val="0"/>
          <w:numId w:val="730"/>
        </w:numPr>
        <w:outlineLvl w:val="9"/>
      </w:pPr>
      <w:r>
        <w:rPr>
          <w:rStyle w:val="Textoennegrita"/>
        </w:rPr>
        <w:t>Comunicación con servidor:</w:t>
      </w:r>
      <w:r>
        <w:t xml:space="preserve"> </w:t>
      </w:r>
    </w:p>
    <w:p w14:paraId="5E2AF4D3" w14:textId="77777777" w:rsidR="009455B1" w:rsidRDefault="009455B1" w:rsidP="009C637F">
      <w:pPr>
        <w:pStyle w:val="Estilo4"/>
        <w:numPr>
          <w:ilvl w:val="0"/>
          <w:numId w:val="733"/>
        </w:numPr>
        <w:outlineLvl w:val="9"/>
      </w:pPr>
      <w:r>
        <w:t>Conexión WiFi con reconexión automática</w:t>
      </w:r>
    </w:p>
    <w:p w14:paraId="30FF2F99" w14:textId="77777777" w:rsidR="009455B1" w:rsidRDefault="009455B1" w:rsidP="009C637F">
      <w:pPr>
        <w:pStyle w:val="Estilo4"/>
        <w:numPr>
          <w:ilvl w:val="0"/>
          <w:numId w:val="733"/>
        </w:numPr>
        <w:outlineLvl w:val="9"/>
      </w:pPr>
      <w:r>
        <w:t>Peticiones HTTP POST</w:t>
      </w:r>
    </w:p>
    <w:p w14:paraId="48D1DE78" w14:textId="77777777" w:rsidR="009455B1" w:rsidRDefault="009455B1" w:rsidP="009C637F">
      <w:pPr>
        <w:pStyle w:val="Estilo4"/>
        <w:numPr>
          <w:ilvl w:val="0"/>
          <w:numId w:val="733"/>
        </w:numPr>
        <w:outlineLvl w:val="9"/>
      </w:pPr>
      <w:r>
        <w:t>Parseo de respuestas JSON</w:t>
      </w:r>
    </w:p>
    <w:p w14:paraId="36506BEC" w14:textId="77777777" w:rsidR="009455B1" w:rsidRDefault="009455B1" w:rsidP="009C637F">
      <w:pPr>
        <w:pStyle w:val="Estilo4"/>
        <w:numPr>
          <w:ilvl w:val="0"/>
          <w:numId w:val="733"/>
        </w:numPr>
        <w:outlineLvl w:val="9"/>
      </w:pPr>
      <w:r>
        <w:t>Manejo de timeouts y errores</w:t>
      </w:r>
    </w:p>
    <w:p w14:paraId="46491DC4" w14:textId="77777777" w:rsidR="009455B1" w:rsidRDefault="009455B1" w:rsidP="009C637F">
      <w:pPr>
        <w:pStyle w:val="Estilo4"/>
        <w:numPr>
          <w:ilvl w:val="0"/>
          <w:numId w:val="733"/>
        </w:numPr>
        <w:outlineLvl w:val="9"/>
      </w:pPr>
      <w:r>
        <w:t xml:space="preserve">Implementado y funcional </w:t>
      </w:r>
      <w:r>
        <w:rPr>
          <w:rFonts w:ascii="Segoe UI Emoji" w:hAnsi="Segoe UI Emoji" w:cs="Segoe UI Emoji"/>
        </w:rPr>
        <w:t>✅</w:t>
      </w:r>
    </w:p>
    <w:p w14:paraId="7E07CAA8" w14:textId="77777777" w:rsidR="009455B1" w:rsidRDefault="009455B1" w:rsidP="009C637F">
      <w:pPr>
        <w:pStyle w:val="Estilo4"/>
        <w:numPr>
          <w:ilvl w:val="0"/>
          <w:numId w:val="730"/>
        </w:numPr>
        <w:outlineLvl w:val="9"/>
      </w:pPr>
      <w:r>
        <w:rPr>
          <w:rStyle w:val="Textoennegrita"/>
        </w:rPr>
        <w:t>Funcionalidades adicionales implementadas:</w:t>
      </w:r>
      <w:r>
        <w:t xml:space="preserve"> </w:t>
      </w:r>
    </w:p>
    <w:p w14:paraId="0BF682CD" w14:textId="77777777" w:rsidR="009455B1" w:rsidRDefault="009455B1" w:rsidP="009C637F">
      <w:pPr>
        <w:pStyle w:val="Estilo4"/>
        <w:numPr>
          <w:ilvl w:val="0"/>
          <w:numId w:val="734"/>
        </w:numPr>
        <w:outlineLvl w:val="9"/>
      </w:pPr>
      <w:r>
        <w:t>Sincronización NTP para RTC</w:t>
      </w:r>
    </w:p>
    <w:p w14:paraId="0B049804" w14:textId="77777777" w:rsidR="009455B1" w:rsidRDefault="009455B1" w:rsidP="009C637F">
      <w:pPr>
        <w:pStyle w:val="Estilo4"/>
        <w:numPr>
          <w:ilvl w:val="0"/>
          <w:numId w:val="734"/>
        </w:numPr>
        <w:outlineLvl w:val="9"/>
      </w:pPr>
      <w:r>
        <w:t>Visualización en OLED</w:t>
      </w:r>
    </w:p>
    <w:p w14:paraId="4A488501" w14:textId="77777777" w:rsidR="009455B1" w:rsidRDefault="009455B1" w:rsidP="009C637F">
      <w:pPr>
        <w:pStyle w:val="Estilo4"/>
        <w:numPr>
          <w:ilvl w:val="0"/>
          <w:numId w:val="734"/>
        </w:numPr>
        <w:outlineLvl w:val="9"/>
      </w:pPr>
      <w:r>
        <w:t>Botón de actualización manual</w:t>
      </w:r>
    </w:p>
    <w:p w14:paraId="5B235001" w14:textId="77777777" w:rsidR="009455B1" w:rsidRDefault="009455B1" w:rsidP="009C637F">
      <w:pPr>
        <w:pStyle w:val="Estilo4"/>
        <w:numPr>
          <w:ilvl w:val="0"/>
          <w:numId w:val="734"/>
        </w:numPr>
        <w:outlineLvl w:val="9"/>
      </w:pPr>
      <w:r>
        <w:t>Serial debug para monitoreo</w:t>
      </w:r>
    </w:p>
    <w:p w14:paraId="74C10BA1" w14:textId="77777777" w:rsidR="009455B1" w:rsidRDefault="009455B1" w:rsidP="009C637F">
      <w:pPr>
        <w:pStyle w:val="Estilo4"/>
        <w:numPr>
          <w:ilvl w:val="0"/>
          <w:numId w:val="734"/>
        </w:numPr>
        <w:outlineLvl w:val="9"/>
      </w:pPr>
      <w:r>
        <w:t xml:space="preserve">Implementado y funcional </w:t>
      </w:r>
      <w:r>
        <w:rPr>
          <w:rFonts w:ascii="Segoe UI Emoji" w:hAnsi="Segoe UI Emoji" w:cs="Segoe UI Emoji"/>
        </w:rPr>
        <w:t>✅</w:t>
      </w:r>
    </w:p>
    <w:p w14:paraId="24B47ED6" w14:textId="77777777" w:rsidR="009455B1" w:rsidRDefault="009455B1" w:rsidP="009C637F">
      <w:pPr>
        <w:pStyle w:val="Estilo4"/>
        <w:outlineLvl w:val="9"/>
        <w:rPr>
          <w:rStyle w:val="Textoennegrita"/>
        </w:rPr>
      </w:pPr>
    </w:p>
    <w:p w14:paraId="2CE81474" w14:textId="3664E194" w:rsidR="00A453FE" w:rsidRDefault="009455B1" w:rsidP="009C637F">
      <w:pPr>
        <w:pStyle w:val="Estilo4"/>
        <w:outlineLvl w:val="9"/>
      </w:pPr>
      <w:r>
        <w:rPr>
          <w:rStyle w:val="Textoennegrita"/>
        </w:rPr>
        <w:t>Evidencia:</w:t>
      </w:r>
      <w:r>
        <w:t xml:space="preserve"> Código Arduino completamente funcional, 96.4% de éxito en transmisiones durante pruebas de 30 días.</w:t>
      </w:r>
      <w:r w:rsidR="00A453FE">
        <w:br w:type="page"/>
      </w:r>
    </w:p>
    <w:p w14:paraId="7566707F" w14:textId="77777777" w:rsidR="009455B1" w:rsidRDefault="009455B1" w:rsidP="009C637F">
      <w:pPr>
        <w:pStyle w:val="Estilo4"/>
        <w:outlineLvl w:val="9"/>
        <w:rPr>
          <w:lang w:val="es-419"/>
        </w:rPr>
      </w:pPr>
      <w:r>
        <w:rPr>
          <w:rStyle w:val="Textoennegrita"/>
        </w:rPr>
        <w:t>Objetivo específico 3:</w:t>
      </w:r>
    </w:p>
    <w:p w14:paraId="75F6B411" w14:textId="77777777" w:rsidR="009455B1" w:rsidRDefault="009455B1" w:rsidP="009C637F">
      <w:pPr>
        <w:pStyle w:val="Estilo4"/>
        <w:outlineLvl w:val="9"/>
      </w:pPr>
      <w:r>
        <w:t>"Implementar una base de datos en la nube para el almacenamiento seguro y persistente de los datos recopilados."</w:t>
      </w:r>
    </w:p>
    <w:p w14:paraId="1466DACD" w14:textId="77777777" w:rsidR="009455B1" w:rsidRDefault="009455B1" w:rsidP="009C637F">
      <w:pPr>
        <w:pStyle w:val="Estilo4"/>
        <w:outlineLvl w:val="9"/>
      </w:pPr>
      <w:r>
        <w:rPr>
          <w:rStyle w:val="Textoennegrita"/>
        </w:rPr>
        <w:t>Cumplimiento:</w:t>
      </w:r>
    </w:p>
    <w:p w14:paraId="48E4B03B" w14:textId="77777777" w:rsidR="009455B1" w:rsidRDefault="009455B1" w:rsidP="009C637F">
      <w:pPr>
        <w:pStyle w:val="Estilo4"/>
        <w:outlineLvl w:val="9"/>
      </w:pPr>
      <w:r>
        <w:rPr>
          <w:rFonts w:ascii="Segoe UI Emoji" w:hAnsi="Segoe UI Emoji" w:cs="Segoe UI Emoji"/>
        </w:rPr>
        <w:t>✅</w:t>
      </w:r>
      <w:r>
        <w:t xml:space="preserve"> </w:t>
      </w:r>
      <w:r>
        <w:rPr>
          <w:rStyle w:val="Textoennegrita"/>
        </w:rPr>
        <w:t>Cumplido al 100%</w:t>
      </w:r>
    </w:p>
    <w:p w14:paraId="0849A566" w14:textId="77777777" w:rsidR="009455B1" w:rsidRDefault="009455B1" w:rsidP="009C637F">
      <w:pPr>
        <w:pStyle w:val="Estilo4"/>
        <w:outlineLvl w:val="9"/>
      </w:pPr>
      <w:r>
        <w:rPr>
          <w:rStyle w:val="Textoennegrita"/>
        </w:rPr>
        <w:t>Características de la base de datos implementada:</w:t>
      </w:r>
    </w:p>
    <w:p w14:paraId="4E0F3DB3" w14:textId="77777777" w:rsidR="00C5669E" w:rsidRPr="009455B1" w:rsidRDefault="00C5669E" w:rsidP="00A453FE">
      <w:pPr>
        <w:rPr>
          <w:lang w:val="es-419"/>
        </w:rPr>
      </w:pP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74"/>
        <w:gridCol w:w="1964"/>
        <w:gridCol w:w="4103"/>
        <w:gridCol w:w="764"/>
      </w:tblGrid>
      <w:tr w:rsidR="00F4431F" w:rsidRPr="00F4431F" w14:paraId="5F660307" w14:textId="77777777" w:rsidTr="00F4431F">
        <w:trPr>
          <w:tblHeader/>
          <w:jc w:val="right"/>
        </w:trPr>
        <w:tc>
          <w:tcPr>
            <w:tcW w:w="1715" w:type="dxa"/>
            <w:vAlign w:val="center"/>
            <w:hideMark/>
          </w:tcPr>
          <w:p w14:paraId="38A0098E" w14:textId="77777777" w:rsidR="00F4431F" w:rsidRPr="00F4431F" w:rsidRDefault="00F4431F" w:rsidP="009C637F">
            <w:pPr>
              <w:widowControl/>
              <w:autoSpaceDE/>
              <w:autoSpaceDN/>
              <w:spacing w:after="0" w:line="240" w:lineRule="auto"/>
              <w:jc w:val="center"/>
              <w:rPr>
                <w:b/>
                <w:bCs/>
                <w:szCs w:val="24"/>
                <w:lang w:val="es-419" w:eastAsia="es-419"/>
              </w:rPr>
            </w:pPr>
            <w:r w:rsidRPr="00F4431F">
              <w:rPr>
                <w:b/>
                <w:bCs/>
                <w:szCs w:val="24"/>
                <w:lang w:val="es-419" w:eastAsia="es-419"/>
              </w:rPr>
              <w:t>Aspecto</w:t>
            </w:r>
          </w:p>
        </w:tc>
        <w:tc>
          <w:tcPr>
            <w:tcW w:w="2013" w:type="dxa"/>
            <w:vAlign w:val="center"/>
            <w:hideMark/>
          </w:tcPr>
          <w:p w14:paraId="6E9B5A6F" w14:textId="77777777" w:rsidR="00F4431F" w:rsidRPr="00F4431F" w:rsidRDefault="00F4431F" w:rsidP="009C637F">
            <w:pPr>
              <w:widowControl/>
              <w:autoSpaceDE/>
              <w:autoSpaceDN/>
              <w:spacing w:after="0" w:line="240" w:lineRule="auto"/>
              <w:jc w:val="center"/>
              <w:rPr>
                <w:b/>
                <w:bCs/>
                <w:szCs w:val="24"/>
                <w:lang w:val="es-419" w:eastAsia="es-419"/>
              </w:rPr>
            </w:pPr>
            <w:r w:rsidRPr="00F4431F">
              <w:rPr>
                <w:b/>
                <w:bCs/>
                <w:szCs w:val="24"/>
                <w:lang w:val="es-419" w:eastAsia="es-419"/>
              </w:rPr>
              <w:t>Requisito</w:t>
            </w:r>
          </w:p>
        </w:tc>
        <w:tc>
          <w:tcPr>
            <w:tcW w:w="4206" w:type="dxa"/>
            <w:vAlign w:val="center"/>
            <w:hideMark/>
          </w:tcPr>
          <w:p w14:paraId="58E949F6" w14:textId="77777777" w:rsidR="00F4431F" w:rsidRPr="00F4431F" w:rsidRDefault="00F4431F" w:rsidP="009C637F">
            <w:pPr>
              <w:widowControl/>
              <w:autoSpaceDE/>
              <w:autoSpaceDN/>
              <w:spacing w:after="0" w:line="240" w:lineRule="auto"/>
              <w:jc w:val="center"/>
              <w:rPr>
                <w:b/>
                <w:bCs/>
                <w:szCs w:val="24"/>
                <w:lang w:val="es-419" w:eastAsia="es-419"/>
              </w:rPr>
            </w:pPr>
            <w:r w:rsidRPr="00F4431F">
              <w:rPr>
                <w:b/>
                <w:bCs/>
                <w:szCs w:val="24"/>
                <w:lang w:val="es-419" w:eastAsia="es-419"/>
              </w:rPr>
              <w:t>Implementación</w:t>
            </w:r>
          </w:p>
        </w:tc>
        <w:tc>
          <w:tcPr>
            <w:tcW w:w="782" w:type="dxa"/>
            <w:vAlign w:val="center"/>
            <w:hideMark/>
          </w:tcPr>
          <w:p w14:paraId="08C7431A" w14:textId="77777777" w:rsidR="00F4431F" w:rsidRPr="00F4431F" w:rsidRDefault="00F4431F" w:rsidP="009C637F">
            <w:pPr>
              <w:widowControl/>
              <w:autoSpaceDE/>
              <w:autoSpaceDN/>
              <w:spacing w:after="0" w:line="240" w:lineRule="auto"/>
              <w:jc w:val="center"/>
              <w:rPr>
                <w:b/>
                <w:bCs/>
                <w:szCs w:val="24"/>
                <w:lang w:val="es-419" w:eastAsia="es-419"/>
              </w:rPr>
            </w:pPr>
            <w:r w:rsidRPr="00F4431F">
              <w:rPr>
                <w:b/>
                <w:bCs/>
                <w:szCs w:val="24"/>
                <w:lang w:val="es-419" w:eastAsia="es-419"/>
              </w:rPr>
              <w:t>Estado</w:t>
            </w:r>
          </w:p>
        </w:tc>
      </w:tr>
      <w:tr w:rsidR="00F4431F" w:rsidRPr="00F4431F" w14:paraId="2733E794" w14:textId="77777777" w:rsidTr="00F4431F">
        <w:trPr>
          <w:jc w:val="right"/>
        </w:trPr>
        <w:tc>
          <w:tcPr>
            <w:tcW w:w="1715" w:type="dxa"/>
            <w:vAlign w:val="center"/>
            <w:hideMark/>
          </w:tcPr>
          <w:p w14:paraId="678F016D"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Ubicación</w:t>
            </w:r>
          </w:p>
        </w:tc>
        <w:tc>
          <w:tcPr>
            <w:tcW w:w="2013" w:type="dxa"/>
            <w:vAlign w:val="center"/>
            <w:hideMark/>
          </w:tcPr>
          <w:p w14:paraId="7436A349"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En la nube</w:t>
            </w:r>
          </w:p>
        </w:tc>
        <w:tc>
          <w:tcPr>
            <w:tcW w:w="4206" w:type="dxa"/>
            <w:vAlign w:val="center"/>
            <w:hideMark/>
          </w:tcPr>
          <w:p w14:paraId="6F232EEA"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MySQL en Hostinger</w:t>
            </w:r>
          </w:p>
        </w:tc>
        <w:tc>
          <w:tcPr>
            <w:tcW w:w="782" w:type="dxa"/>
            <w:vAlign w:val="center"/>
            <w:hideMark/>
          </w:tcPr>
          <w:p w14:paraId="33CBA98A" w14:textId="77777777" w:rsidR="00F4431F" w:rsidRPr="00F4431F" w:rsidRDefault="00F4431F" w:rsidP="009C637F">
            <w:pPr>
              <w:widowControl/>
              <w:autoSpaceDE/>
              <w:autoSpaceDN/>
              <w:spacing w:after="0" w:line="240" w:lineRule="auto"/>
              <w:jc w:val="left"/>
              <w:rPr>
                <w:szCs w:val="24"/>
                <w:lang w:val="es-419" w:eastAsia="es-419"/>
              </w:rPr>
            </w:pPr>
            <w:r w:rsidRPr="00F4431F">
              <w:rPr>
                <w:rFonts w:ascii="Segoe UI Emoji" w:hAnsi="Segoe UI Emoji" w:cs="Segoe UI Emoji"/>
                <w:szCs w:val="24"/>
                <w:lang w:val="es-419" w:eastAsia="es-419"/>
              </w:rPr>
              <w:t>✅</w:t>
            </w:r>
          </w:p>
        </w:tc>
      </w:tr>
      <w:tr w:rsidR="00F4431F" w:rsidRPr="00F4431F" w14:paraId="37F06243" w14:textId="77777777" w:rsidTr="00F4431F">
        <w:trPr>
          <w:jc w:val="right"/>
        </w:trPr>
        <w:tc>
          <w:tcPr>
            <w:tcW w:w="1715" w:type="dxa"/>
            <w:vAlign w:val="center"/>
            <w:hideMark/>
          </w:tcPr>
          <w:p w14:paraId="0D47E772"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Almacenamiento</w:t>
            </w:r>
          </w:p>
        </w:tc>
        <w:tc>
          <w:tcPr>
            <w:tcW w:w="2013" w:type="dxa"/>
            <w:vAlign w:val="center"/>
            <w:hideMark/>
          </w:tcPr>
          <w:p w14:paraId="1A86A941"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Persistente</w:t>
            </w:r>
          </w:p>
        </w:tc>
        <w:tc>
          <w:tcPr>
            <w:tcW w:w="4206" w:type="dxa"/>
            <w:vAlign w:val="center"/>
            <w:hideMark/>
          </w:tcPr>
          <w:p w14:paraId="3B17D5DD"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Datos almacenados permanentemente</w:t>
            </w:r>
          </w:p>
        </w:tc>
        <w:tc>
          <w:tcPr>
            <w:tcW w:w="782" w:type="dxa"/>
            <w:vAlign w:val="center"/>
            <w:hideMark/>
          </w:tcPr>
          <w:p w14:paraId="1C74626B" w14:textId="77777777" w:rsidR="00F4431F" w:rsidRPr="00F4431F" w:rsidRDefault="00F4431F" w:rsidP="009C637F">
            <w:pPr>
              <w:widowControl/>
              <w:autoSpaceDE/>
              <w:autoSpaceDN/>
              <w:spacing w:after="0" w:line="240" w:lineRule="auto"/>
              <w:jc w:val="left"/>
              <w:rPr>
                <w:szCs w:val="24"/>
                <w:lang w:val="es-419" w:eastAsia="es-419"/>
              </w:rPr>
            </w:pPr>
            <w:r w:rsidRPr="00F4431F">
              <w:rPr>
                <w:rFonts w:ascii="Segoe UI Emoji" w:hAnsi="Segoe UI Emoji" w:cs="Segoe UI Emoji"/>
                <w:szCs w:val="24"/>
                <w:lang w:val="es-419" w:eastAsia="es-419"/>
              </w:rPr>
              <w:t>✅</w:t>
            </w:r>
          </w:p>
        </w:tc>
      </w:tr>
      <w:tr w:rsidR="00F4431F" w:rsidRPr="00F4431F" w14:paraId="6746CF85" w14:textId="77777777" w:rsidTr="00F4431F">
        <w:trPr>
          <w:jc w:val="right"/>
        </w:trPr>
        <w:tc>
          <w:tcPr>
            <w:tcW w:w="1715" w:type="dxa"/>
            <w:vAlign w:val="center"/>
            <w:hideMark/>
          </w:tcPr>
          <w:p w14:paraId="1BF67172"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Seguridad</w:t>
            </w:r>
          </w:p>
        </w:tc>
        <w:tc>
          <w:tcPr>
            <w:tcW w:w="2013" w:type="dxa"/>
            <w:vAlign w:val="center"/>
            <w:hideMark/>
          </w:tcPr>
          <w:p w14:paraId="586AD25E"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Datos seguros</w:t>
            </w:r>
          </w:p>
        </w:tc>
        <w:tc>
          <w:tcPr>
            <w:tcW w:w="4206" w:type="dxa"/>
            <w:vAlign w:val="center"/>
            <w:hideMark/>
          </w:tcPr>
          <w:p w14:paraId="15154395"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Conexión HTTPS, prepared statements</w:t>
            </w:r>
          </w:p>
        </w:tc>
        <w:tc>
          <w:tcPr>
            <w:tcW w:w="782" w:type="dxa"/>
            <w:vAlign w:val="center"/>
            <w:hideMark/>
          </w:tcPr>
          <w:p w14:paraId="6BCE6007" w14:textId="77777777" w:rsidR="00F4431F" w:rsidRPr="00F4431F" w:rsidRDefault="00F4431F" w:rsidP="009C637F">
            <w:pPr>
              <w:widowControl/>
              <w:autoSpaceDE/>
              <w:autoSpaceDN/>
              <w:spacing w:after="0" w:line="240" w:lineRule="auto"/>
              <w:jc w:val="left"/>
              <w:rPr>
                <w:szCs w:val="24"/>
                <w:lang w:val="es-419" w:eastAsia="es-419"/>
              </w:rPr>
            </w:pPr>
            <w:r w:rsidRPr="00F4431F">
              <w:rPr>
                <w:rFonts w:ascii="Segoe UI Emoji" w:hAnsi="Segoe UI Emoji" w:cs="Segoe UI Emoji"/>
                <w:szCs w:val="24"/>
                <w:lang w:val="es-419" w:eastAsia="es-419"/>
              </w:rPr>
              <w:t>✅</w:t>
            </w:r>
          </w:p>
        </w:tc>
      </w:tr>
      <w:tr w:rsidR="00F4431F" w:rsidRPr="00F4431F" w14:paraId="338A4FB0" w14:textId="77777777" w:rsidTr="00F4431F">
        <w:trPr>
          <w:jc w:val="right"/>
        </w:trPr>
        <w:tc>
          <w:tcPr>
            <w:tcW w:w="1715" w:type="dxa"/>
            <w:vAlign w:val="center"/>
            <w:hideMark/>
          </w:tcPr>
          <w:p w14:paraId="22941F93"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Integridad</w:t>
            </w:r>
          </w:p>
        </w:tc>
        <w:tc>
          <w:tcPr>
            <w:tcW w:w="2013" w:type="dxa"/>
            <w:vAlign w:val="center"/>
            <w:hideMark/>
          </w:tcPr>
          <w:p w14:paraId="278C005A"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Sin pérdida de datos</w:t>
            </w:r>
          </w:p>
        </w:tc>
        <w:tc>
          <w:tcPr>
            <w:tcW w:w="4206" w:type="dxa"/>
            <w:vAlign w:val="center"/>
            <w:hideMark/>
          </w:tcPr>
          <w:p w14:paraId="40F64E25" w14:textId="77777777" w:rsidR="00F4431F" w:rsidRPr="00F4431F" w:rsidRDefault="00F4431F" w:rsidP="009C637F">
            <w:pPr>
              <w:widowControl/>
              <w:autoSpaceDE/>
              <w:autoSpaceDN/>
              <w:spacing w:after="0" w:line="240" w:lineRule="auto"/>
              <w:jc w:val="left"/>
              <w:rPr>
                <w:szCs w:val="24"/>
                <w:lang w:val="es-419" w:eastAsia="es-419"/>
              </w:rPr>
            </w:pPr>
            <w:r w:rsidRPr="00F4431F">
              <w:rPr>
                <w:szCs w:val="24"/>
                <w:lang w:val="es-419" w:eastAsia="es-419"/>
              </w:rPr>
              <w:t>Transacciones ACID, backups automáticos</w:t>
            </w:r>
          </w:p>
        </w:tc>
        <w:tc>
          <w:tcPr>
            <w:tcW w:w="782" w:type="dxa"/>
            <w:vAlign w:val="center"/>
            <w:hideMark/>
          </w:tcPr>
          <w:p w14:paraId="4420A5ED" w14:textId="77777777" w:rsidR="00F4431F" w:rsidRPr="00F4431F" w:rsidRDefault="00F4431F" w:rsidP="009C637F">
            <w:pPr>
              <w:widowControl/>
              <w:autoSpaceDE/>
              <w:autoSpaceDN/>
              <w:spacing w:after="0" w:line="240" w:lineRule="auto"/>
              <w:jc w:val="left"/>
              <w:rPr>
                <w:szCs w:val="24"/>
                <w:lang w:val="es-419" w:eastAsia="es-419"/>
              </w:rPr>
            </w:pPr>
            <w:r w:rsidRPr="00F4431F">
              <w:rPr>
                <w:rFonts w:ascii="Segoe UI Emoji" w:hAnsi="Segoe UI Emoji" w:cs="Segoe UI Emoji"/>
                <w:szCs w:val="24"/>
                <w:lang w:val="es-419" w:eastAsia="es-419"/>
              </w:rPr>
              <w:t>✅</w:t>
            </w:r>
          </w:p>
        </w:tc>
      </w:tr>
    </w:tbl>
    <w:p w14:paraId="698132EC" w14:textId="77777777" w:rsidR="00C5669E" w:rsidRDefault="00C5669E" w:rsidP="00A453FE"/>
    <w:p w14:paraId="0D6AF7C7" w14:textId="77777777" w:rsidR="00F4431F" w:rsidRPr="00F4431F" w:rsidRDefault="00F4431F" w:rsidP="009C637F">
      <w:pPr>
        <w:pStyle w:val="Estilo4"/>
        <w:outlineLvl w:val="9"/>
        <w:rPr>
          <w:lang w:val="es-419" w:eastAsia="es-419"/>
        </w:rPr>
      </w:pPr>
      <w:r w:rsidRPr="00F4431F">
        <w:rPr>
          <w:lang w:val="es-419" w:eastAsia="es-419"/>
        </w:rPr>
        <w:t>Esquema de base de datos:</w:t>
      </w:r>
    </w:p>
    <w:p w14:paraId="5BB05705" w14:textId="77777777" w:rsidR="00F4431F" w:rsidRPr="00F4431F" w:rsidRDefault="00F4431F" w:rsidP="009C637F">
      <w:pPr>
        <w:pStyle w:val="Estilo4"/>
        <w:outlineLvl w:val="9"/>
        <w:rPr>
          <w:lang w:val="es-419" w:eastAsia="es-419"/>
        </w:rPr>
      </w:pPr>
      <w:r w:rsidRPr="00F4431F">
        <w:rPr>
          <w:lang w:val="es-419" w:eastAsia="es-419"/>
        </w:rPr>
        <w:t xml:space="preserve">Tabla </w:t>
      </w:r>
      <w:r w:rsidRPr="00F4431F">
        <w:rPr>
          <w:rFonts w:ascii="Courier New" w:hAnsi="Courier New" w:cs="Courier New"/>
          <w:sz w:val="20"/>
          <w:szCs w:val="20"/>
          <w:lang w:val="es-419" w:eastAsia="es-419"/>
        </w:rPr>
        <w:t>registros_temperatura</w:t>
      </w:r>
      <w:r w:rsidRPr="00F4431F">
        <w:rPr>
          <w:lang w:val="es-419" w:eastAsia="es-419"/>
        </w:rPr>
        <w:t>:</w:t>
      </w:r>
    </w:p>
    <w:p w14:paraId="170750D5" w14:textId="77777777" w:rsidR="00F4431F" w:rsidRPr="00F4431F" w:rsidRDefault="00F4431F" w:rsidP="009C637F">
      <w:pPr>
        <w:pStyle w:val="Estilo4"/>
        <w:numPr>
          <w:ilvl w:val="0"/>
          <w:numId w:val="735"/>
        </w:numPr>
        <w:outlineLvl w:val="9"/>
        <w:rPr>
          <w:lang w:val="en-US" w:eastAsia="es-419"/>
        </w:rPr>
      </w:pPr>
      <w:r w:rsidRPr="00F4431F">
        <w:rPr>
          <w:lang w:val="en-US" w:eastAsia="es-419"/>
        </w:rPr>
        <w:t>id_registro (INT, AUTO_INCREMENT, PRIMARY KEY)</w:t>
      </w:r>
    </w:p>
    <w:p w14:paraId="0EB4B214" w14:textId="77777777" w:rsidR="00F4431F" w:rsidRPr="00F4431F" w:rsidRDefault="00F4431F" w:rsidP="009C637F">
      <w:pPr>
        <w:pStyle w:val="Estilo4"/>
        <w:numPr>
          <w:ilvl w:val="0"/>
          <w:numId w:val="735"/>
        </w:numPr>
        <w:outlineLvl w:val="9"/>
        <w:rPr>
          <w:lang w:val="es-419" w:eastAsia="es-419"/>
        </w:rPr>
      </w:pPr>
      <w:r w:rsidRPr="00F4431F">
        <w:rPr>
          <w:lang w:val="es-419" w:eastAsia="es-419"/>
        </w:rPr>
        <w:t>temperatura (DECIMAL(5,2))</w:t>
      </w:r>
    </w:p>
    <w:p w14:paraId="452073AB" w14:textId="77777777" w:rsidR="00F4431F" w:rsidRPr="00F4431F" w:rsidRDefault="00F4431F" w:rsidP="009C637F">
      <w:pPr>
        <w:pStyle w:val="Estilo4"/>
        <w:numPr>
          <w:ilvl w:val="0"/>
          <w:numId w:val="735"/>
        </w:numPr>
        <w:outlineLvl w:val="9"/>
        <w:rPr>
          <w:lang w:val="es-419" w:eastAsia="es-419"/>
        </w:rPr>
      </w:pPr>
      <w:r w:rsidRPr="00F4431F">
        <w:rPr>
          <w:lang w:val="es-419" w:eastAsia="es-419"/>
        </w:rPr>
        <w:t>fecha (DATE)</w:t>
      </w:r>
    </w:p>
    <w:p w14:paraId="09024F20" w14:textId="77777777" w:rsidR="00F4431F" w:rsidRPr="00F4431F" w:rsidRDefault="00F4431F" w:rsidP="009C637F">
      <w:pPr>
        <w:pStyle w:val="Estilo4"/>
        <w:numPr>
          <w:ilvl w:val="0"/>
          <w:numId w:val="735"/>
        </w:numPr>
        <w:outlineLvl w:val="9"/>
        <w:rPr>
          <w:lang w:val="es-419" w:eastAsia="es-419"/>
        </w:rPr>
      </w:pPr>
      <w:r w:rsidRPr="00F4431F">
        <w:rPr>
          <w:lang w:val="es-419" w:eastAsia="es-419"/>
        </w:rPr>
        <w:t>hora (TIME)</w:t>
      </w:r>
    </w:p>
    <w:p w14:paraId="38A23699" w14:textId="77777777" w:rsidR="00F4431F" w:rsidRPr="00F4431F" w:rsidRDefault="00F4431F" w:rsidP="009C637F">
      <w:pPr>
        <w:pStyle w:val="Estilo4"/>
        <w:outlineLvl w:val="9"/>
        <w:rPr>
          <w:lang w:val="es-419" w:eastAsia="es-419"/>
        </w:rPr>
      </w:pPr>
      <w:r w:rsidRPr="00F4431F">
        <w:rPr>
          <w:lang w:val="es-419" w:eastAsia="es-419"/>
        </w:rPr>
        <w:t>Índices optimizados:</w:t>
      </w:r>
    </w:p>
    <w:p w14:paraId="4215595C" w14:textId="77777777" w:rsidR="00F4431F" w:rsidRPr="00F4431F" w:rsidRDefault="00F4431F" w:rsidP="009C637F">
      <w:pPr>
        <w:pStyle w:val="Estilo4"/>
        <w:numPr>
          <w:ilvl w:val="0"/>
          <w:numId w:val="736"/>
        </w:numPr>
        <w:outlineLvl w:val="9"/>
        <w:rPr>
          <w:lang w:val="es-419" w:eastAsia="es-419"/>
        </w:rPr>
      </w:pPr>
      <w:r w:rsidRPr="00F4431F">
        <w:rPr>
          <w:lang w:val="es-419" w:eastAsia="es-419"/>
        </w:rPr>
        <w:t xml:space="preserve">Índice en columna </w:t>
      </w:r>
      <w:r w:rsidRPr="00F4431F">
        <w:rPr>
          <w:rFonts w:ascii="Courier New" w:hAnsi="Courier New" w:cs="Courier New"/>
          <w:sz w:val="20"/>
          <w:szCs w:val="20"/>
          <w:lang w:val="es-419" w:eastAsia="es-419"/>
        </w:rPr>
        <w:t>fecha</w:t>
      </w:r>
      <w:r w:rsidRPr="00F4431F">
        <w:rPr>
          <w:lang w:val="es-419" w:eastAsia="es-419"/>
        </w:rPr>
        <w:t xml:space="preserve"> para consultas rápidas</w:t>
      </w:r>
    </w:p>
    <w:p w14:paraId="4811E6BA" w14:textId="77777777" w:rsidR="00F4431F" w:rsidRPr="00F4431F" w:rsidRDefault="00F4431F" w:rsidP="009C637F">
      <w:pPr>
        <w:pStyle w:val="Estilo4"/>
        <w:numPr>
          <w:ilvl w:val="0"/>
          <w:numId w:val="736"/>
        </w:numPr>
        <w:outlineLvl w:val="9"/>
        <w:rPr>
          <w:lang w:val="es-419" w:eastAsia="es-419"/>
        </w:rPr>
      </w:pPr>
      <w:r w:rsidRPr="00F4431F">
        <w:rPr>
          <w:lang w:val="es-419" w:eastAsia="es-419"/>
        </w:rPr>
        <w:t>Índice compuesto (fecha, hora) para ordenamiento</w:t>
      </w:r>
    </w:p>
    <w:p w14:paraId="71CD5245" w14:textId="77777777" w:rsidR="00F4431F" w:rsidRPr="00F4431F" w:rsidRDefault="00F4431F" w:rsidP="009C637F">
      <w:pPr>
        <w:pStyle w:val="Estilo4"/>
        <w:outlineLvl w:val="9"/>
        <w:rPr>
          <w:lang w:val="es-419" w:eastAsia="es-419"/>
        </w:rPr>
      </w:pPr>
      <w:r w:rsidRPr="00F4431F">
        <w:rPr>
          <w:lang w:val="es-419" w:eastAsia="es-419"/>
        </w:rPr>
        <w:t>Evidencia: Base de datos operativa con 1,440+ registros, 0% de pérdida de datos durante periodo de pruebas, tiempos de consulta &lt;200 ms.</w:t>
      </w:r>
    </w:p>
    <w:p w14:paraId="5DBE769B" w14:textId="77777777" w:rsidR="003D602B" w:rsidRDefault="003D602B" w:rsidP="009C637F">
      <w:pPr>
        <w:pStyle w:val="Estilo4"/>
        <w:outlineLvl w:val="9"/>
        <w:rPr>
          <w:lang w:val="es-419" w:eastAsia="es-419"/>
        </w:rPr>
      </w:pPr>
    </w:p>
    <w:p w14:paraId="17D65F0D" w14:textId="77777777" w:rsidR="003D602B" w:rsidRDefault="003D602B" w:rsidP="009C637F">
      <w:pPr>
        <w:pStyle w:val="Estilo4"/>
        <w:outlineLvl w:val="9"/>
        <w:rPr>
          <w:lang w:val="es-419" w:eastAsia="es-419"/>
        </w:rPr>
      </w:pPr>
    </w:p>
    <w:p w14:paraId="51181758" w14:textId="6ED90D0B" w:rsidR="003D602B" w:rsidRPr="003D602B" w:rsidRDefault="003D602B" w:rsidP="009C637F">
      <w:pPr>
        <w:pStyle w:val="Estilo4"/>
        <w:outlineLvl w:val="9"/>
        <w:rPr>
          <w:b/>
          <w:bCs/>
          <w:lang w:val="es-419" w:eastAsia="es-419"/>
        </w:rPr>
      </w:pPr>
      <w:r w:rsidRPr="003D602B">
        <w:rPr>
          <w:b/>
          <w:bCs/>
          <w:lang w:val="es-419" w:eastAsia="es-419"/>
        </w:rPr>
        <w:t>Objetivo específico 4:</w:t>
      </w:r>
    </w:p>
    <w:p w14:paraId="24446B54" w14:textId="77777777" w:rsidR="003D602B" w:rsidRPr="003D602B" w:rsidRDefault="003D602B" w:rsidP="009C637F">
      <w:pPr>
        <w:pStyle w:val="Estilo4"/>
        <w:outlineLvl w:val="9"/>
        <w:rPr>
          <w:lang w:val="es-419" w:eastAsia="es-419"/>
        </w:rPr>
      </w:pPr>
      <w:r w:rsidRPr="003D602B">
        <w:rPr>
          <w:lang w:val="es-419" w:eastAsia="es-419"/>
        </w:rPr>
        <w:t>"Diseñar y desarrollar una interfaz web intuitiva que permita visualizar los datos mediante gráficas, tablas y reportes descargables."</w:t>
      </w:r>
    </w:p>
    <w:p w14:paraId="7AF0FF01" w14:textId="77777777" w:rsidR="003D602B" w:rsidRDefault="003D602B" w:rsidP="009C637F">
      <w:pPr>
        <w:pStyle w:val="Estilo4"/>
        <w:outlineLvl w:val="9"/>
        <w:rPr>
          <w:lang w:val="es-419" w:eastAsia="es-419"/>
        </w:rPr>
      </w:pPr>
    </w:p>
    <w:p w14:paraId="14902DE1" w14:textId="77777777" w:rsidR="003D602B" w:rsidRDefault="003D602B" w:rsidP="009C637F">
      <w:pPr>
        <w:pStyle w:val="Estilo4"/>
        <w:outlineLvl w:val="9"/>
        <w:rPr>
          <w:lang w:val="es-419" w:eastAsia="es-419"/>
        </w:rPr>
      </w:pPr>
    </w:p>
    <w:p w14:paraId="071DF0B8" w14:textId="77777777" w:rsidR="003D602B" w:rsidRDefault="003D602B" w:rsidP="009C637F">
      <w:pPr>
        <w:pStyle w:val="Estilo4"/>
        <w:outlineLvl w:val="9"/>
        <w:rPr>
          <w:lang w:val="es-419" w:eastAsia="es-419"/>
        </w:rPr>
      </w:pPr>
    </w:p>
    <w:p w14:paraId="32E44411" w14:textId="77777777" w:rsidR="003D602B" w:rsidRDefault="003D602B" w:rsidP="009C637F">
      <w:pPr>
        <w:pStyle w:val="Estilo4"/>
        <w:outlineLvl w:val="9"/>
        <w:rPr>
          <w:lang w:val="es-419" w:eastAsia="es-419"/>
        </w:rPr>
      </w:pPr>
    </w:p>
    <w:p w14:paraId="6FD63F9E" w14:textId="22A8702D" w:rsidR="003D602B" w:rsidRPr="003D602B" w:rsidRDefault="003D602B" w:rsidP="009C637F">
      <w:pPr>
        <w:pStyle w:val="Estilo4"/>
        <w:outlineLvl w:val="9"/>
        <w:rPr>
          <w:lang w:val="es-419" w:eastAsia="es-419"/>
        </w:rPr>
      </w:pPr>
      <w:r w:rsidRPr="003D602B">
        <w:rPr>
          <w:lang w:val="es-419" w:eastAsia="es-419"/>
        </w:rPr>
        <w:t>Cumplimiento:</w:t>
      </w:r>
    </w:p>
    <w:p w14:paraId="095382E4" w14:textId="77777777" w:rsidR="003D602B" w:rsidRPr="003D602B" w:rsidRDefault="003D602B" w:rsidP="009C637F">
      <w:pPr>
        <w:pStyle w:val="Estilo4"/>
        <w:outlineLvl w:val="9"/>
        <w:rPr>
          <w:lang w:val="es-419" w:eastAsia="es-419"/>
        </w:rPr>
      </w:pPr>
      <w:r w:rsidRPr="003D602B">
        <w:rPr>
          <w:rFonts w:ascii="Segoe UI Emoji" w:hAnsi="Segoe UI Emoji" w:cs="Segoe UI Emoji"/>
          <w:lang w:val="es-419" w:eastAsia="es-419"/>
        </w:rPr>
        <w:t>✅</w:t>
      </w:r>
      <w:r w:rsidRPr="003D602B">
        <w:rPr>
          <w:lang w:val="es-419" w:eastAsia="es-419"/>
        </w:rPr>
        <w:t xml:space="preserve"> Cumplido al 100%</w:t>
      </w:r>
    </w:p>
    <w:p w14:paraId="63D12D48" w14:textId="77777777" w:rsidR="003D602B" w:rsidRPr="003D602B" w:rsidRDefault="003D602B" w:rsidP="009C637F">
      <w:pPr>
        <w:pStyle w:val="Estilo4"/>
        <w:outlineLvl w:val="9"/>
        <w:rPr>
          <w:lang w:val="es-419" w:eastAsia="es-419"/>
        </w:rPr>
      </w:pPr>
      <w:r w:rsidRPr="003D602B">
        <w:rPr>
          <w:lang w:val="es-419" w:eastAsia="es-419"/>
        </w:rPr>
        <w:t>Componentes de la interfaz implementados:</w:t>
      </w:r>
    </w:p>
    <w:p w14:paraId="6AC315CB" w14:textId="77777777" w:rsidR="003D602B" w:rsidRPr="003D602B" w:rsidRDefault="003D602B" w:rsidP="009C637F">
      <w:pPr>
        <w:pStyle w:val="Estilo4"/>
        <w:numPr>
          <w:ilvl w:val="0"/>
          <w:numId w:val="737"/>
        </w:numPr>
        <w:outlineLvl w:val="9"/>
        <w:rPr>
          <w:lang w:val="es-419" w:eastAsia="es-419"/>
        </w:rPr>
      </w:pPr>
      <w:r w:rsidRPr="003D602B">
        <w:rPr>
          <w:lang w:val="es-419" w:eastAsia="es-419"/>
        </w:rPr>
        <w:t xml:space="preserve">Gráficas: </w:t>
      </w:r>
    </w:p>
    <w:p w14:paraId="59280980" w14:textId="77777777" w:rsidR="003D602B" w:rsidRPr="003D602B" w:rsidRDefault="003D602B" w:rsidP="009C637F">
      <w:pPr>
        <w:pStyle w:val="Estilo4"/>
        <w:numPr>
          <w:ilvl w:val="0"/>
          <w:numId w:val="738"/>
        </w:numPr>
        <w:outlineLvl w:val="9"/>
        <w:rPr>
          <w:lang w:val="es-419" w:eastAsia="es-419"/>
        </w:rPr>
      </w:pPr>
      <w:r w:rsidRPr="003D602B">
        <w:rPr>
          <w:lang w:val="es-419" w:eastAsia="es-419"/>
        </w:rPr>
        <w:t>Gráfica interactiva Highcharts</w:t>
      </w:r>
    </w:p>
    <w:p w14:paraId="70015DE5" w14:textId="77777777" w:rsidR="003D602B" w:rsidRPr="003D602B" w:rsidRDefault="003D602B" w:rsidP="009C637F">
      <w:pPr>
        <w:pStyle w:val="Estilo4"/>
        <w:numPr>
          <w:ilvl w:val="0"/>
          <w:numId w:val="738"/>
        </w:numPr>
        <w:outlineLvl w:val="9"/>
        <w:rPr>
          <w:lang w:val="es-419" w:eastAsia="es-419"/>
        </w:rPr>
      </w:pPr>
      <w:r w:rsidRPr="003D602B">
        <w:rPr>
          <w:lang w:val="es-419" w:eastAsia="es-419"/>
        </w:rPr>
        <w:t>Visualización temperatura vs tiempo</w:t>
      </w:r>
    </w:p>
    <w:p w14:paraId="7F7C17B1" w14:textId="77777777" w:rsidR="003D602B" w:rsidRPr="003D602B" w:rsidRDefault="003D602B" w:rsidP="009C637F">
      <w:pPr>
        <w:pStyle w:val="Estilo4"/>
        <w:numPr>
          <w:ilvl w:val="0"/>
          <w:numId w:val="738"/>
        </w:numPr>
        <w:outlineLvl w:val="9"/>
        <w:rPr>
          <w:lang w:val="es-419" w:eastAsia="es-419"/>
        </w:rPr>
      </w:pPr>
      <w:r w:rsidRPr="003D602B">
        <w:rPr>
          <w:lang w:val="es-419" w:eastAsia="es-419"/>
        </w:rPr>
        <w:t>Tooltips informativos</w:t>
      </w:r>
    </w:p>
    <w:p w14:paraId="56A5EB18" w14:textId="77777777" w:rsidR="003D602B" w:rsidRPr="003D602B" w:rsidRDefault="003D602B" w:rsidP="009C637F">
      <w:pPr>
        <w:pStyle w:val="Estilo4"/>
        <w:numPr>
          <w:ilvl w:val="0"/>
          <w:numId w:val="738"/>
        </w:numPr>
        <w:outlineLvl w:val="9"/>
        <w:rPr>
          <w:lang w:val="es-419" w:eastAsia="es-419"/>
        </w:rPr>
      </w:pPr>
      <w:r w:rsidRPr="003D602B">
        <w:rPr>
          <w:lang w:val="es-419" w:eastAsia="es-419"/>
        </w:rPr>
        <w:t>Zoom y navegación</w:t>
      </w:r>
    </w:p>
    <w:p w14:paraId="3638D30F" w14:textId="77777777" w:rsidR="003D602B" w:rsidRPr="003D602B" w:rsidRDefault="003D602B" w:rsidP="009C637F">
      <w:pPr>
        <w:pStyle w:val="Estilo4"/>
        <w:numPr>
          <w:ilvl w:val="0"/>
          <w:numId w:val="738"/>
        </w:numPr>
        <w:outlineLvl w:val="9"/>
        <w:rPr>
          <w:lang w:val="es-419" w:eastAsia="es-419"/>
        </w:rPr>
      </w:pPr>
      <w:r w:rsidRPr="003D602B">
        <w:rPr>
          <w:lang w:val="es-419" w:eastAsia="es-419"/>
        </w:rPr>
        <w:t xml:space="preserve">Implementado </w:t>
      </w:r>
      <w:r w:rsidRPr="003D602B">
        <w:rPr>
          <w:rFonts w:ascii="Segoe UI Emoji" w:hAnsi="Segoe UI Emoji" w:cs="Segoe UI Emoji"/>
          <w:lang w:val="es-419" w:eastAsia="es-419"/>
        </w:rPr>
        <w:t>✅</w:t>
      </w:r>
    </w:p>
    <w:p w14:paraId="3D05AA09" w14:textId="77777777" w:rsidR="003D602B" w:rsidRPr="003D602B" w:rsidRDefault="003D602B" w:rsidP="009C637F">
      <w:pPr>
        <w:pStyle w:val="Estilo4"/>
        <w:numPr>
          <w:ilvl w:val="0"/>
          <w:numId w:val="737"/>
        </w:numPr>
        <w:outlineLvl w:val="9"/>
        <w:rPr>
          <w:lang w:val="es-419" w:eastAsia="es-419"/>
        </w:rPr>
      </w:pPr>
      <w:r w:rsidRPr="003D602B">
        <w:rPr>
          <w:lang w:val="es-419" w:eastAsia="es-419"/>
        </w:rPr>
        <w:t xml:space="preserve">Tablas: </w:t>
      </w:r>
    </w:p>
    <w:p w14:paraId="1D58EEF8" w14:textId="77777777" w:rsidR="003D602B" w:rsidRPr="003D602B" w:rsidRDefault="003D602B" w:rsidP="009C637F">
      <w:pPr>
        <w:pStyle w:val="Estilo4"/>
        <w:numPr>
          <w:ilvl w:val="0"/>
          <w:numId w:val="739"/>
        </w:numPr>
        <w:outlineLvl w:val="9"/>
        <w:rPr>
          <w:lang w:val="es-419" w:eastAsia="es-419"/>
        </w:rPr>
      </w:pPr>
      <w:r w:rsidRPr="003D602B">
        <w:rPr>
          <w:lang w:val="es-419" w:eastAsia="es-419"/>
        </w:rPr>
        <w:t>Tabla DataTables con últimos registros</w:t>
      </w:r>
    </w:p>
    <w:p w14:paraId="77D44F72" w14:textId="77777777" w:rsidR="003D602B" w:rsidRPr="003D602B" w:rsidRDefault="003D602B" w:rsidP="009C637F">
      <w:pPr>
        <w:pStyle w:val="Estilo4"/>
        <w:numPr>
          <w:ilvl w:val="0"/>
          <w:numId w:val="739"/>
        </w:numPr>
        <w:outlineLvl w:val="9"/>
        <w:rPr>
          <w:lang w:val="es-419" w:eastAsia="es-419"/>
        </w:rPr>
      </w:pPr>
      <w:r w:rsidRPr="003D602B">
        <w:rPr>
          <w:lang w:val="es-419" w:eastAsia="es-419"/>
        </w:rPr>
        <w:t>Búsqueda en tiempo real</w:t>
      </w:r>
    </w:p>
    <w:p w14:paraId="26F8C0D3" w14:textId="77777777" w:rsidR="003D602B" w:rsidRPr="003D602B" w:rsidRDefault="003D602B" w:rsidP="009C637F">
      <w:pPr>
        <w:pStyle w:val="Estilo4"/>
        <w:numPr>
          <w:ilvl w:val="0"/>
          <w:numId w:val="739"/>
        </w:numPr>
        <w:outlineLvl w:val="9"/>
        <w:rPr>
          <w:lang w:val="es-419" w:eastAsia="es-419"/>
        </w:rPr>
      </w:pPr>
      <w:r w:rsidRPr="003D602B">
        <w:rPr>
          <w:lang w:val="es-419" w:eastAsia="es-419"/>
        </w:rPr>
        <w:t>Ordenamiento por columnas</w:t>
      </w:r>
    </w:p>
    <w:p w14:paraId="300A3499" w14:textId="77777777" w:rsidR="003D602B" w:rsidRPr="003D602B" w:rsidRDefault="003D602B" w:rsidP="009C637F">
      <w:pPr>
        <w:pStyle w:val="Estilo4"/>
        <w:numPr>
          <w:ilvl w:val="0"/>
          <w:numId w:val="739"/>
        </w:numPr>
        <w:outlineLvl w:val="9"/>
        <w:rPr>
          <w:lang w:val="es-419" w:eastAsia="es-419"/>
        </w:rPr>
      </w:pPr>
      <w:r w:rsidRPr="003D602B">
        <w:rPr>
          <w:lang w:val="es-419" w:eastAsia="es-419"/>
        </w:rPr>
        <w:t>Paginación</w:t>
      </w:r>
    </w:p>
    <w:p w14:paraId="1290922C" w14:textId="77777777" w:rsidR="003D602B" w:rsidRPr="003D602B" w:rsidRDefault="003D602B" w:rsidP="009C637F">
      <w:pPr>
        <w:pStyle w:val="Estilo4"/>
        <w:numPr>
          <w:ilvl w:val="0"/>
          <w:numId w:val="739"/>
        </w:numPr>
        <w:outlineLvl w:val="9"/>
        <w:rPr>
          <w:lang w:val="es-419" w:eastAsia="es-419"/>
        </w:rPr>
      </w:pPr>
      <w:r w:rsidRPr="003D602B">
        <w:rPr>
          <w:lang w:val="es-419" w:eastAsia="es-419"/>
        </w:rPr>
        <w:t xml:space="preserve">Implementado </w:t>
      </w:r>
      <w:r w:rsidRPr="003D602B">
        <w:rPr>
          <w:rFonts w:ascii="Segoe UI Emoji" w:hAnsi="Segoe UI Emoji" w:cs="Segoe UI Emoji"/>
          <w:lang w:val="es-419" w:eastAsia="es-419"/>
        </w:rPr>
        <w:t>✅</w:t>
      </w:r>
    </w:p>
    <w:p w14:paraId="4F446B7D" w14:textId="77777777" w:rsidR="003D602B" w:rsidRPr="003D602B" w:rsidRDefault="003D602B" w:rsidP="009C637F">
      <w:pPr>
        <w:pStyle w:val="Estilo4"/>
        <w:numPr>
          <w:ilvl w:val="0"/>
          <w:numId w:val="737"/>
        </w:numPr>
        <w:outlineLvl w:val="9"/>
        <w:rPr>
          <w:lang w:val="es-419" w:eastAsia="es-419"/>
        </w:rPr>
      </w:pPr>
      <w:r w:rsidRPr="003D602B">
        <w:rPr>
          <w:lang w:val="es-419" w:eastAsia="es-419"/>
        </w:rPr>
        <w:t xml:space="preserve">Reportes descargables: </w:t>
      </w:r>
    </w:p>
    <w:p w14:paraId="0EDC7B85" w14:textId="77777777" w:rsidR="003D602B" w:rsidRPr="003D602B" w:rsidRDefault="003D602B" w:rsidP="009C637F">
      <w:pPr>
        <w:pStyle w:val="Estilo4"/>
        <w:numPr>
          <w:ilvl w:val="0"/>
          <w:numId w:val="740"/>
        </w:numPr>
        <w:outlineLvl w:val="9"/>
        <w:rPr>
          <w:lang w:val="es-419" w:eastAsia="es-419"/>
        </w:rPr>
      </w:pPr>
      <w:r w:rsidRPr="003D602B">
        <w:rPr>
          <w:lang w:val="es-419" w:eastAsia="es-419"/>
        </w:rPr>
        <w:t>Exportación a Excel (XLSX)</w:t>
      </w:r>
    </w:p>
    <w:p w14:paraId="3B7B6061" w14:textId="77777777" w:rsidR="003D602B" w:rsidRPr="003D602B" w:rsidRDefault="003D602B" w:rsidP="009C637F">
      <w:pPr>
        <w:pStyle w:val="Estilo4"/>
        <w:numPr>
          <w:ilvl w:val="0"/>
          <w:numId w:val="740"/>
        </w:numPr>
        <w:outlineLvl w:val="9"/>
        <w:rPr>
          <w:lang w:val="es-419" w:eastAsia="es-419"/>
        </w:rPr>
      </w:pPr>
      <w:r w:rsidRPr="003D602B">
        <w:rPr>
          <w:lang w:val="es-419" w:eastAsia="es-419"/>
        </w:rPr>
        <w:t>Formato profesional</w:t>
      </w:r>
    </w:p>
    <w:p w14:paraId="072D3286" w14:textId="77777777" w:rsidR="003D602B" w:rsidRPr="003D602B" w:rsidRDefault="003D602B" w:rsidP="009C637F">
      <w:pPr>
        <w:pStyle w:val="Estilo4"/>
        <w:numPr>
          <w:ilvl w:val="0"/>
          <w:numId w:val="740"/>
        </w:numPr>
        <w:outlineLvl w:val="9"/>
        <w:rPr>
          <w:lang w:val="es-419" w:eastAsia="es-419"/>
        </w:rPr>
      </w:pPr>
      <w:r w:rsidRPr="003D602B">
        <w:rPr>
          <w:lang w:val="es-419" w:eastAsia="es-419"/>
        </w:rPr>
        <w:t>Filtrado por fechas</w:t>
      </w:r>
    </w:p>
    <w:p w14:paraId="6BF7E484" w14:textId="77777777" w:rsidR="003D602B" w:rsidRPr="003D602B" w:rsidRDefault="003D602B" w:rsidP="009C637F">
      <w:pPr>
        <w:pStyle w:val="Estilo4"/>
        <w:numPr>
          <w:ilvl w:val="0"/>
          <w:numId w:val="740"/>
        </w:numPr>
        <w:outlineLvl w:val="9"/>
        <w:rPr>
          <w:lang w:val="es-419" w:eastAsia="es-419"/>
        </w:rPr>
      </w:pPr>
      <w:r w:rsidRPr="003D602B">
        <w:rPr>
          <w:lang w:val="es-419" w:eastAsia="es-419"/>
        </w:rPr>
        <w:t xml:space="preserve">Implementado </w:t>
      </w:r>
      <w:r w:rsidRPr="003D602B">
        <w:rPr>
          <w:rFonts w:ascii="Segoe UI Emoji" w:hAnsi="Segoe UI Emoji" w:cs="Segoe UI Emoji"/>
          <w:lang w:val="es-419" w:eastAsia="es-419"/>
        </w:rPr>
        <w:t>✅</w:t>
      </w:r>
    </w:p>
    <w:p w14:paraId="200691BE" w14:textId="77777777" w:rsidR="003D602B" w:rsidRPr="003D602B" w:rsidRDefault="003D602B" w:rsidP="009C637F">
      <w:pPr>
        <w:pStyle w:val="Estilo4"/>
        <w:numPr>
          <w:ilvl w:val="0"/>
          <w:numId w:val="737"/>
        </w:numPr>
        <w:outlineLvl w:val="9"/>
        <w:rPr>
          <w:lang w:val="es-419" w:eastAsia="es-419"/>
        </w:rPr>
      </w:pPr>
      <w:r w:rsidRPr="003D602B">
        <w:rPr>
          <w:lang w:val="es-419" w:eastAsia="es-419"/>
        </w:rPr>
        <w:t xml:space="preserve">Características adicionales: </w:t>
      </w:r>
    </w:p>
    <w:p w14:paraId="3711EE2E" w14:textId="77777777" w:rsidR="003D602B" w:rsidRPr="003D602B" w:rsidRDefault="003D602B" w:rsidP="009C637F">
      <w:pPr>
        <w:pStyle w:val="Estilo4"/>
        <w:numPr>
          <w:ilvl w:val="0"/>
          <w:numId w:val="741"/>
        </w:numPr>
        <w:outlineLvl w:val="9"/>
        <w:rPr>
          <w:lang w:val="es-419" w:eastAsia="es-419"/>
        </w:rPr>
      </w:pPr>
      <w:r w:rsidRPr="003D602B">
        <w:rPr>
          <w:lang w:val="es-419" w:eastAsia="es-419"/>
        </w:rPr>
        <w:t>Panel de estadísticas (actual, promedio, mín, máx)</w:t>
      </w:r>
    </w:p>
    <w:p w14:paraId="45EB317A" w14:textId="77777777" w:rsidR="003D602B" w:rsidRPr="003D602B" w:rsidRDefault="003D602B" w:rsidP="009C637F">
      <w:pPr>
        <w:pStyle w:val="Estilo4"/>
        <w:numPr>
          <w:ilvl w:val="0"/>
          <w:numId w:val="741"/>
        </w:numPr>
        <w:outlineLvl w:val="9"/>
        <w:rPr>
          <w:lang w:val="es-419" w:eastAsia="es-419"/>
        </w:rPr>
      </w:pPr>
      <w:r w:rsidRPr="003D602B">
        <w:rPr>
          <w:lang w:val="es-419" w:eastAsia="es-419"/>
        </w:rPr>
        <w:t>Diseño responsive</w:t>
      </w:r>
    </w:p>
    <w:p w14:paraId="6AD5FC32" w14:textId="77777777" w:rsidR="003D602B" w:rsidRPr="003D602B" w:rsidRDefault="003D602B" w:rsidP="009C637F">
      <w:pPr>
        <w:pStyle w:val="Estilo4"/>
        <w:numPr>
          <w:ilvl w:val="0"/>
          <w:numId w:val="741"/>
        </w:numPr>
        <w:outlineLvl w:val="9"/>
        <w:rPr>
          <w:lang w:val="es-419" w:eastAsia="es-419"/>
        </w:rPr>
      </w:pPr>
      <w:r w:rsidRPr="003D602B">
        <w:rPr>
          <w:lang w:val="es-419" w:eastAsia="es-419"/>
        </w:rPr>
        <w:t>Actualización automática</w:t>
      </w:r>
    </w:p>
    <w:p w14:paraId="2E38F311" w14:textId="77777777" w:rsidR="003D602B" w:rsidRPr="003D602B" w:rsidRDefault="003D602B" w:rsidP="009C637F">
      <w:pPr>
        <w:pStyle w:val="Estilo4"/>
        <w:numPr>
          <w:ilvl w:val="0"/>
          <w:numId w:val="741"/>
        </w:numPr>
        <w:outlineLvl w:val="9"/>
        <w:rPr>
          <w:lang w:val="es-419" w:eastAsia="es-419"/>
        </w:rPr>
      </w:pPr>
      <w:r w:rsidRPr="003D602B">
        <w:rPr>
          <w:lang w:val="es-419" w:eastAsia="es-419"/>
        </w:rPr>
        <w:t xml:space="preserve">Implementado </w:t>
      </w:r>
      <w:r w:rsidRPr="003D602B">
        <w:rPr>
          <w:rFonts w:ascii="Segoe UI Emoji" w:hAnsi="Segoe UI Emoji" w:cs="Segoe UI Emoji"/>
          <w:lang w:val="es-419" w:eastAsia="es-419"/>
        </w:rPr>
        <w:t>✅</w:t>
      </w:r>
    </w:p>
    <w:p w14:paraId="59D1920A" w14:textId="77777777" w:rsidR="003D602B" w:rsidRPr="003D602B" w:rsidRDefault="003D602B" w:rsidP="009C637F">
      <w:pPr>
        <w:pStyle w:val="Estilo4"/>
        <w:outlineLvl w:val="9"/>
        <w:rPr>
          <w:lang w:val="es-419" w:eastAsia="es-419"/>
        </w:rPr>
      </w:pPr>
      <w:r w:rsidRPr="003D602B">
        <w:rPr>
          <w:lang w:val="es-419" w:eastAsia="es-419"/>
        </w:rPr>
        <w:t>Evaluación de usabilidad:</w:t>
      </w:r>
    </w:p>
    <w:p w14:paraId="57DC72AE" w14:textId="77777777" w:rsidR="003D602B" w:rsidRPr="003D602B" w:rsidRDefault="003D602B" w:rsidP="009C637F">
      <w:pPr>
        <w:pStyle w:val="Estilo4"/>
        <w:outlineLvl w:val="9"/>
        <w:rPr>
          <w:lang w:val="es-419" w:eastAsia="es-419"/>
        </w:rPr>
      </w:pPr>
      <w:r w:rsidRPr="003D602B">
        <w:rPr>
          <w:lang w:val="es-419" w:eastAsia="es-419"/>
        </w:rPr>
        <w:t>System Usability Scale (SUS): 78.5/100 (buena usabilidad, grado B) Tasa de éxito en tareas: 70-100% según complejidad Satisfacción de usuarios: 4.2/5 promedio</w:t>
      </w:r>
    </w:p>
    <w:p w14:paraId="3F287060" w14:textId="77777777" w:rsidR="003D602B" w:rsidRPr="003D602B" w:rsidRDefault="003D602B" w:rsidP="009C637F">
      <w:pPr>
        <w:pStyle w:val="Estilo4"/>
        <w:outlineLvl w:val="9"/>
        <w:rPr>
          <w:lang w:val="es-419" w:eastAsia="es-419"/>
        </w:rPr>
      </w:pPr>
      <w:r w:rsidRPr="003D602B">
        <w:rPr>
          <w:lang w:val="es-419" w:eastAsia="es-419"/>
        </w:rPr>
        <w:t>Evidencia: Interfaz web operativa y accesible en monitoreodelagua.com, pruebas de usabilidad con 10 usuarios (Capítulo 6.3.4).</w:t>
      </w:r>
    </w:p>
    <w:p w14:paraId="2C197FD5" w14:textId="77777777" w:rsidR="00C5669E" w:rsidRPr="00F4431F" w:rsidRDefault="00C5669E" w:rsidP="00A453FE">
      <w:pPr>
        <w:rPr>
          <w:lang w:val="es-419"/>
        </w:rPr>
      </w:pPr>
    </w:p>
    <w:p w14:paraId="0D24461F" w14:textId="77777777" w:rsidR="002E52BD" w:rsidRPr="002E52BD" w:rsidRDefault="002E52BD" w:rsidP="009C637F">
      <w:pPr>
        <w:pStyle w:val="Estilo4"/>
        <w:outlineLvl w:val="9"/>
        <w:rPr>
          <w:lang w:val="es-419" w:eastAsia="es-419"/>
        </w:rPr>
      </w:pPr>
      <w:r w:rsidRPr="002E52BD">
        <w:rPr>
          <w:lang w:val="es-419" w:eastAsia="es-419"/>
        </w:rPr>
        <w:t>Objetivo específico 5:</w:t>
      </w:r>
    </w:p>
    <w:p w14:paraId="43A2D9B2" w14:textId="77777777" w:rsidR="002E52BD" w:rsidRPr="002E52BD" w:rsidRDefault="002E52BD" w:rsidP="009C637F">
      <w:pPr>
        <w:pStyle w:val="Estilo4"/>
        <w:outlineLvl w:val="9"/>
        <w:rPr>
          <w:lang w:val="es-419" w:eastAsia="es-419"/>
        </w:rPr>
      </w:pPr>
      <w:r w:rsidRPr="002E52BD">
        <w:rPr>
          <w:lang w:val="es-419" w:eastAsia="es-419"/>
        </w:rPr>
        <w:t>"Realizar pruebas de validación del sistema completo para verificar su correcto funcionamiento, precisión y confiabilidad."</w:t>
      </w:r>
    </w:p>
    <w:p w14:paraId="5986519C" w14:textId="77777777" w:rsidR="002E52BD" w:rsidRPr="002E52BD" w:rsidRDefault="002E52BD" w:rsidP="009C637F">
      <w:pPr>
        <w:pStyle w:val="Estilo4"/>
        <w:outlineLvl w:val="9"/>
        <w:rPr>
          <w:lang w:val="es-419" w:eastAsia="es-419"/>
        </w:rPr>
      </w:pPr>
      <w:r w:rsidRPr="002E52BD">
        <w:rPr>
          <w:lang w:val="es-419" w:eastAsia="es-419"/>
        </w:rPr>
        <w:t>Cumplimiento:</w:t>
      </w:r>
    </w:p>
    <w:p w14:paraId="10F5C69C" w14:textId="77777777" w:rsidR="002E52BD" w:rsidRPr="002E52BD" w:rsidRDefault="002E52BD" w:rsidP="009C637F">
      <w:pPr>
        <w:pStyle w:val="Estilo4"/>
        <w:outlineLvl w:val="9"/>
        <w:rPr>
          <w:lang w:val="es-419" w:eastAsia="es-419"/>
        </w:rPr>
      </w:pPr>
      <w:r w:rsidRPr="002E52BD">
        <w:rPr>
          <w:rFonts w:ascii="Segoe UI Emoji" w:hAnsi="Segoe UI Emoji" w:cs="Segoe UI Emoji"/>
          <w:lang w:val="es-419" w:eastAsia="es-419"/>
        </w:rPr>
        <w:t>✅</w:t>
      </w:r>
      <w:r w:rsidRPr="002E52BD">
        <w:rPr>
          <w:lang w:val="es-419" w:eastAsia="es-419"/>
        </w:rPr>
        <w:t xml:space="preserve"> Cumplido al 100%</w:t>
      </w:r>
    </w:p>
    <w:p w14:paraId="508FDE59" w14:textId="77777777" w:rsidR="00C5669E" w:rsidRDefault="00C5669E" w:rsidP="00A453FE"/>
    <w:p w14:paraId="6FAC3200" w14:textId="66EAF33D" w:rsidR="00C5669E" w:rsidRPr="00A96461" w:rsidRDefault="00A96461" w:rsidP="009C637F">
      <w:pPr>
        <w:pStyle w:val="Estilo4"/>
        <w:outlineLvl w:val="9"/>
        <w:rPr>
          <w:b/>
          <w:bCs/>
        </w:rPr>
      </w:pPr>
      <w:r w:rsidRPr="00A96461">
        <w:rPr>
          <w:b/>
          <w:bCs/>
        </w:rPr>
        <w:t>Pruebas realizadas:</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546"/>
        <w:gridCol w:w="2021"/>
        <w:gridCol w:w="3044"/>
        <w:gridCol w:w="894"/>
      </w:tblGrid>
      <w:tr w:rsidR="00A96461" w:rsidRPr="00A96461" w14:paraId="461A93FA" w14:textId="77777777" w:rsidTr="00A96461">
        <w:trPr>
          <w:tblHeader/>
          <w:jc w:val="right"/>
        </w:trPr>
        <w:tc>
          <w:tcPr>
            <w:tcW w:w="2763" w:type="dxa"/>
            <w:vAlign w:val="center"/>
            <w:hideMark/>
          </w:tcPr>
          <w:p w14:paraId="38702295" w14:textId="77777777" w:rsidR="00A96461" w:rsidRPr="00A96461" w:rsidRDefault="00A96461" w:rsidP="009C637F">
            <w:pPr>
              <w:widowControl/>
              <w:autoSpaceDE/>
              <w:autoSpaceDN/>
              <w:spacing w:after="0" w:line="240" w:lineRule="auto"/>
              <w:jc w:val="center"/>
              <w:rPr>
                <w:b/>
                <w:bCs/>
                <w:sz w:val="22"/>
                <w:lang w:val="es-419" w:eastAsia="es-419"/>
              </w:rPr>
            </w:pPr>
            <w:r w:rsidRPr="00A96461">
              <w:rPr>
                <w:b/>
                <w:bCs/>
                <w:sz w:val="22"/>
                <w:lang w:val="es-419" w:eastAsia="es-419"/>
              </w:rPr>
              <w:t>Tipo de prueba</w:t>
            </w:r>
          </w:p>
        </w:tc>
        <w:tc>
          <w:tcPr>
            <w:tcW w:w="2193" w:type="dxa"/>
            <w:vAlign w:val="center"/>
            <w:hideMark/>
          </w:tcPr>
          <w:p w14:paraId="40EB7084" w14:textId="77777777" w:rsidR="00A96461" w:rsidRPr="00A96461" w:rsidRDefault="00A96461" w:rsidP="009C637F">
            <w:pPr>
              <w:widowControl/>
              <w:autoSpaceDE/>
              <w:autoSpaceDN/>
              <w:spacing w:after="0" w:line="240" w:lineRule="auto"/>
              <w:jc w:val="center"/>
              <w:rPr>
                <w:b/>
                <w:bCs/>
                <w:sz w:val="22"/>
                <w:lang w:val="es-419" w:eastAsia="es-419"/>
              </w:rPr>
            </w:pPr>
            <w:r w:rsidRPr="00A96461">
              <w:rPr>
                <w:b/>
                <w:bCs/>
                <w:sz w:val="22"/>
                <w:lang w:val="es-419" w:eastAsia="es-419"/>
              </w:rPr>
              <w:t>Alcance</w:t>
            </w:r>
          </w:p>
        </w:tc>
        <w:tc>
          <w:tcPr>
            <w:tcW w:w="3305" w:type="dxa"/>
            <w:vAlign w:val="center"/>
            <w:hideMark/>
          </w:tcPr>
          <w:p w14:paraId="23484F3F" w14:textId="77777777" w:rsidR="00A96461" w:rsidRPr="00A96461" w:rsidRDefault="00A96461" w:rsidP="009C637F">
            <w:pPr>
              <w:widowControl/>
              <w:autoSpaceDE/>
              <w:autoSpaceDN/>
              <w:spacing w:after="0" w:line="240" w:lineRule="auto"/>
              <w:jc w:val="center"/>
              <w:rPr>
                <w:b/>
                <w:bCs/>
                <w:sz w:val="22"/>
                <w:lang w:val="es-419" w:eastAsia="es-419"/>
              </w:rPr>
            </w:pPr>
            <w:r w:rsidRPr="00A96461">
              <w:rPr>
                <w:b/>
                <w:bCs/>
                <w:sz w:val="22"/>
                <w:lang w:val="es-419" w:eastAsia="es-419"/>
              </w:rPr>
              <w:t>Resultado</w:t>
            </w:r>
          </w:p>
        </w:tc>
        <w:tc>
          <w:tcPr>
            <w:tcW w:w="969" w:type="dxa"/>
            <w:vAlign w:val="center"/>
            <w:hideMark/>
          </w:tcPr>
          <w:p w14:paraId="2814EED1" w14:textId="77777777" w:rsidR="00A96461" w:rsidRPr="00A96461" w:rsidRDefault="00A96461" w:rsidP="009C637F">
            <w:pPr>
              <w:widowControl/>
              <w:autoSpaceDE/>
              <w:autoSpaceDN/>
              <w:spacing w:after="0" w:line="240" w:lineRule="auto"/>
              <w:jc w:val="center"/>
              <w:rPr>
                <w:b/>
                <w:bCs/>
                <w:sz w:val="22"/>
                <w:lang w:val="es-419" w:eastAsia="es-419"/>
              </w:rPr>
            </w:pPr>
            <w:r w:rsidRPr="00A96461">
              <w:rPr>
                <w:b/>
                <w:bCs/>
                <w:sz w:val="22"/>
                <w:lang w:val="es-419" w:eastAsia="es-419"/>
              </w:rPr>
              <w:t>Capítulo</w:t>
            </w:r>
          </w:p>
        </w:tc>
      </w:tr>
      <w:tr w:rsidR="00A96461" w:rsidRPr="00A96461" w14:paraId="008790AD" w14:textId="77777777" w:rsidTr="00A96461">
        <w:trPr>
          <w:jc w:val="right"/>
        </w:trPr>
        <w:tc>
          <w:tcPr>
            <w:tcW w:w="2763" w:type="dxa"/>
            <w:vAlign w:val="center"/>
            <w:hideMark/>
          </w:tcPr>
          <w:p w14:paraId="04ABC5AD" w14:textId="77777777" w:rsidR="00A96461" w:rsidRPr="00A96461" w:rsidRDefault="00A96461" w:rsidP="009C637F">
            <w:pPr>
              <w:widowControl/>
              <w:autoSpaceDE/>
              <w:autoSpaceDN/>
              <w:spacing w:after="0" w:line="240" w:lineRule="auto"/>
              <w:jc w:val="left"/>
              <w:rPr>
                <w:sz w:val="22"/>
                <w:lang w:val="es-419" w:eastAsia="es-419"/>
              </w:rPr>
            </w:pPr>
            <w:r w:rsidRPr="00A96461">
              <w:rPr>
                <w:b/>
                <w:bCs/>
                <w:sz w:val="22"/>
                <w:lang w:val="es-419" w:eastAsia="es-419"/>
              </w:rPr>
              <w:t>Calibración sensor</w:t>
            </w:r>
          </w:p>
        </w:tc>
        <w:tc>
          <w:tcPr>
            <w:tcW w:w="2193" w:type="dxa"/>
            <w:vAlign w:val="center"/>
            <w:hideMark/>
          </w:tcPr>
          <w:p w14:paraId="4CCB27E2"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Precisión de medición</w:t>
            </w:r>
          </w:p>
        </w:tc>
        <w:tc>
          <w:tcPr>
            <w:tcW w:w="3305" w:type="dxa"/>
            <w:vAlign w:val="center"/>
            <w:hideMark/>
          </w:tcPr>
          <w:p w14:paraId="28C5DF1F"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±0.19°C (</w:t>
            </w:r>
            <w:r w:rsidRPr="00A96461">
              <w:rPr>
                <w:rFonts w:ascii="Segoe UI Emoji" w:hAnsi="Segoe UI Emoji" w:cs="Segoe UI Emoji"/>
                <w:sz w:val="22"/>
                <w:lang w:val="es-419" w:eastAsia="es-419"/>
              </w:rPr>
              <w:t>✅</w:t>
            </w:r>
            <w:r w:rsidRPr="00A96461">
              <w:rPr>
                <w:sz w:val="22"/>
                <w:lang w:val="es-419" w:eastAsia="es-419"/>
              </w:rPr>
              <w:t xml:space="preserve"> cumple ±0.5°C)</w:t>
            </w:r>
          </w:p>
        </w:tc>
        <w:tc>
          <w:tcPr>
            <w:tcW w:w="969" w:type="dxa"/>
            <w:vAlign w:val="center"/>
            <w:hideMark/>
          </w:tcPr>
          <w:p w14:paraId="4A0D6FD1"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6.1.1</w:t>
            </w:r>
          </w:p>
        </w:tc>
      </w:tr>
      <w:tr w:rsidR="00A96461" w:rsidRPr="00A96461" w14:paraId="36F06A43" w14:textId="77777777" w:rsidTr="00A96461">
        <w:trPr>
          <w:jc w:val="right"/>
        </w:trPr>
        <w:tc>
          <w:tcPr>
            <w:tcW w:w="2763" w:type="dxa"/>
            <w:vAlign w:val="center"/>
            <w:hideMark/>
          </w:tcPr>
          <w:p w14:paraId="6BC5F7F7" w14:textId="77777777" w:rsidR="00A96461" w:rsidRPr="00A96461" w:rsidRDefault="00A96461" w:rsidP="009C637F">
            <w:pPr>
              <w:widowControl/>
              <w:autoSpaceDE/>
              <w:autoSpaceDN/>
              <w:spacing w:after="0" w:line="240" w:lineRule="auto"/>
              <w:jc w:val="left"/>
              <w:rPr>
                <w:sz w:val="22"/>
                <w:lang w:val="es-419" w:eastAsia="es-419"/>
              </w:rPr>
            </w:pPr>
            <w:r w:rsidRPr="00A96461">
              <w:rPr>
                <w:b/>
                <w:bCs/>
                <w:sz w:val="22"/>
                <w:lang w:val="es-419" w:eastAsia="es-419"/>
              </w:rPr>
              <w:t>Exactitud RTC</w:t>
            </w:r>
          </w:p>
        </w:tc>
        <w:tc>
          <w:tcPr>
            <w:tcW w:w="2193" w:type="dxa"/>
            <w:vAlign w:val="center"/>
            <w:hideMark/>
          </w:tcPr>
          <w:p w14:paraId="24C6A4A3"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Precisión temporal</w:t>
            </w:r>
          </w:p>
        </w:tc>
        <w:tc>
          <w:tcPr>
            <w:tcW w:w="3305" w:type="dxa"/>
            <w:vAlign w:val="center"/>
            <w:hideMark/>
          </w:tcPr>
          <w:p w14:paraId="73A6C16D"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2-3 seg/día (</w:t>
            </w:r>
            <w:r w:rsidRPr="00A96461">
              <w:rPr>
                <w:rFonts w:ascii="Segoe UI Emoji" w:hAnsi="Segoe UI Emoji" w:cs="Segoe UI Emoji"/>
                <w:sz w:val="22"/>
                <w:lang w:val="es-419" w:eastAsia="es-419"/>
              </w:rPr>
              <w:t>✅</w:t>
            </w:r>
            <w:r w:rsidRPr="00A96461">
              <w:rPr>
                <w:sz w:val="22"/>
                <w:lang w:val="es-419" w:eastAsia="es-419"/>
              </w:rPr>
              <w:t xml:space="preserve"> excelente)</w:t>
            </w:r>
          </w:p>
        </w:tc>
        <w:tc>
          <w:tcPr>
            <w:tcW w:w="969" w:type="dxa"/>
            <w:vAlign w:val="center"/>
            <w:hideMark/>
          </w:tcPr>
          <w:p w14:paraId="5F5765FC"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6.1.2</w:t>
            </w:r>
          </w:p>
        </w:tc>
      </w:tr>
      <w:tr w:rsidR="00A96461" w:rsidRPr="00A96461" w14:paraId="524873DA" w14:textId="77777777" w:rsidTr="00A96461">
        <w:trPr>
          <w:jc w:val="right"/>
        </w:trPr>
        <w:tc>
          <w:tcPr>
            <w:tcW w:w="2763" w:type="dxa"/>
            <w:vAlign w:val="center"/>
            <w:hideMark/>
          </w:tcPr>
          <w:p w14:paraId="40294D87" w14:textId="77777777" w:rsidR="00A96461" w:rsidRPr="00A96461" w:rsidRDefault="00A96461" w:rsidP="009C637F">
            <w:pPr>
              <w:widowControl/>
              <w:autoSpaceDE/>
              <w:autoSpaceDN/>
              <w:spacing w:after="0" w:line="240" w:lineRule="auto"/>
              <w:jc w:val="left"/>
              <w:rPr>
                <w:sz w:val="22"/>
                <w:lang w:val="es-419" w:eastAsia="es-419"/>
              </w:rPr>
            </w:pPr>
            <w:r w:rsidRPr="00A96461">
              <w:rPr>
                <w:b/>
                <w:bCs/>
                <w:sz w:val="22"/>
                <w:lang w:val="es-419" w:eastAsia="es-419"/>
              </w:rPr>
              <w:t>Consumo energético</w:t>
            </w:r>
          </w:p>
        </w:tc>
        <w:tc>
          <w:tcPr>
            <w:tcW w:w="2193" w:type="dxa"/>
            <w:vAlign w:val="center"/>
            <w:hideMark/>
          </w:tcPr>
          <w:p w14:paraId="0B900EEF"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Autonomía</w:t>
            </w:r>
          </w:p>
        </w:tc>
        <w:tc>
          <w:tcPr>
            <w:tcW w:w="3305" w:type="dxa"/>
            <w:vAlign w:val="center"/>
            <w:hideMark/>
          </w:tcPr>
          <w:p w14:paraId="3099A6F7"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115 mA (</w:t>
            </w:r>
            <w:r w:rsidRPr="00A96461">
              <w:rPr>
                <w:rFonts w:ascii="Segoe UI Emoji" w:hAnsi="Segoe UI Emoji" w:cs="Segoe UI Emoji"/>
                <w:sz w:val="22"/>
                <w:lang w:val="es-419" w:eastAsia="es-419"/>
              </w:rPr>
              <w:t>✅</w:t>
            </w:r>
            <w:r w:rsidRPr="00A96461">
              <w:rPr>
                <w:sz w:val="22"/>
                <w:lang w:val="es-419" w:eastAsia="es-419"/>
              </w:rPr>
              <w:t xml:space="preserve"> dentro de esperado)</w:t>
            </w:r>
          </w:p>
        </w:tc>
        <w:tc>
          <w:tcPr>
            <w:tcW w:w="969" w:type="dxa"/>
            <w:vAlign w:val="center"/>
            <w:hideMark/>
          </w:tcPr>
          <w:p w14:paraId="11A717CB"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6.1.3</w:t>
            </w:r>
          </w:p>
        </w:tc>
      </w:tr>
      <w:tr w:rsidR="00A96461" w:rsidRPr="00A96461" w14:paraId="4600C0BA" w14:textId="77777777" w:rsidTr="00A96461">
        <w:trPr>
          <w:jc w:val="right"/>
        </w:trPr>
        <w:tc>
          <w:tcPr>
            <w:tcW w:w="2763" w:type="dxa"/>
            <w:vAlign w:val="center"/>
            <w:hideMark/>
          </w:tcPr>
          <w:p w14:paraId="4091595F" w14:textId="77777777" w:rsidR="00A96461" w:rsidRPr="00A96461" w:rsidRDefault="00A96461" w:rsidP="009C637F">
            <w:pPr>
              <w:widowControl/>
              <w:autoSpaceDE/>
              <w:autoSpaceDN/>
              <w:spacing w:after="0" w:line="240" w:lineRule="auto"/>
              <w:jc w:val="left"/>
              <w:rPr>
                <w:sz w:val="22"/>
                <w:lang w:val="es-419" w:eastAsia="es-419"/>
              </w:rPr>
            </w:pPr>
            <w:r w:rsidRPr="00A96461">
              <w:rPr>
                <w:b/>
                <w:bCs/>
                <w:sz w:val="22"/>
                <w:lang w:val="es-419" w:eastAsia="es-419"/>
              </w:rPr>
              <w:t>Confiabilidad transmisión</w:t>
            </w:r>
          </w:p>
        </w:tc>
        <w:tc>
          <w:tcPr>
            <w:tcW w:w="2193" w:type="dxa"/>
            <w:vAlign w:val="center"/>
            <w:hideMark/>
          </w:tcPr>
          <w:p w14:paraId="231E6FEC"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Tasa de éxito</w:t>
            </w:r>
          </w:p>
        </w:tc>
        <w:tc>
          <w:tcPr>
            <w:tcW w:w="3305" w:type="dxa"/>
            <w:vAlign w:val="center"/>
            <w:hideMark/>
          </w:tcPr>
          <w:p w14:paraId="61B8857A"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96.4% (</w:t>
            </w:r>
            <w:r w:rsidRPr="00A96461">
              <w:rPr>
                <w:rFonts w:ascii="Segoe UI Emoji" w:hAnsi="Segoe UI Emoji" w:cs="Segoe UI Emoji"/>
                <w:sz w:val="22"/>
                <w:lang w:val="es-419" w:eastAsia="es-419"/>
              </w:rPr>
              <w:t>✅</w:t>
            </w:r>
            <w:r w:rsidRPr="00A96461">
              <w:rPr>
                <w:sz w:val="22"/>
                <w:lang w:val="es-419" w:eastAsia="es-419"/>
              </w:rPr>
              <w:t xml:space="preserve"> &gt;95% objetivo)</w:t>
            </w:r>
          </w:p>
        </w:tc>
        <w:tc>
          <w:tcPr>
            <w:tcW w:w="969" w:type="dxa"/>
            <w:vAlign w:val="center"/>
            <w:hideMark/>
          </w:tcPr>
          <w:p w14:paraId="7EE583DD"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6.2.1</w:t>
            </w:r>
          </w:p>
        </w:tc>
      </w:tr>
      <w:tr w:rsidR="00A96461" w:rsidRPr="00A96461" w14:paraId="3BCDD110" w14:textId="77777777" w:rsidTr="00A96461">
        <w:trPr>
          <w:jc w:val="right"/>
        </w:trPr>
        <w:tc>
          <w:tcPr>
            <w:tcW w:w="2763" w:type="dxa"/>
            <w:vAlign w:val="center"/>
            <w:hideMark/>
          </w:tcPr>
          <w:p w14:paraId="25EE7AC3" w14:textId="77777777" w:rsidR="00A96461" w:rsidRPr="00A96461" w:rsidRDefault="00A96461" w:rsidP="009C637F">
            <w:pPr>
              <w:widowControl/>
              <w:autoSpaceDE/>
              <w:autoSpaceDN/>
              <w:spacing w:after="0" w:line="240" w:lineRule="auto"/>
              <w:jc w:val="left"/>
              <w:rPr>
                <w:sz w:val="22"/>
                <w:lang w:val="es-419" w:eastAsia="es-419"/>
              </w:rPr>
            </w:pPr>
            <w:r w:rsidRPr="00A96461">
              <w:rPr>
                <w:b/>
                <w:bCs/>
                <w:sz w:val="22"/>
                <w:lang w:val="es-419" w:eastAsia="es-419"/>
              </w:rPr>
              <w:t>Latencia</w:t>
            </w:r>
          </w:p>
        </w:tc>
        <w:tc>
          <w:tcPr>
            <w:tcW w:w="2193" w:type="dxa"/>
            <w:vAlign w:val="center"/>
            <w:hideMark/>
          </w:tcPr>
          <w:p w14:paraId="48E8407D"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Tiempo de respuesta</w:t>
            </w:r>
          </w:p>
        </w:tc>
        <w:tc>
          <w:tcPr>
            <w:tcW w:w="3305" w:type="dxa"/>
            <w:vAlign w:val="center"/>
            <w:hideMark/>
          </w:tcPr>
          <w:p w14:paraId="10FED75A"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398 ms promedio (</w:t>
            </w:r>
            <w:r w:rsidRPr="00A96461">
              <w:rPr>
                <w:rFonts w:ascii="Segoe UI Emoji" w:hAnsi="Segoe UI Emoji" w:cs="Segoe UI Emoji"/>
                <w:sz w:val="22"/>
                <w:lang w:val="es-419" w:eastAsia="es-419"/>
              </w:rPr>
              <w:t>✅</w:t>
            </w:r>
            <w:r w:rsidRPr="00A96461">
              <w:rPr>
                <w:sz w:val="22"/>
                <w:lang w:val="es-419" w:eastAsia="es-419"/>
              </w:rPr>
              <w:t xml:space="preserve"> &lt;1000 ms)</w:t>
            </w:r>
          </w:p>
        </w:tc>
        <w:tc>
          <w:tcPr>
            <w:tcW w:w="969" w:type="dxa"/>
            <w:vAlign w:val="center"/>
            <w:hideMark/>
          </w:tcPr>
          <w:p w14:paraId="1B98464E"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6.2.2</w:t>
            </w:r>
          </w:p>
        </w:tc>
      </w:tr>
      <w:tr w:rsidR="00A96461" w:rsidRPr="00A96461" w14:paraId="785D5580" w14:textId="77777777" w:rsidTr="00A96461">
        <w:trPr>
          <w:jc w:val="right"/>
        </w:trPr>
        <w:tc>
          <w:tcPr>
            <w:tcW w:w="2763" w:type="dxa"/>
            <w:vAlign w:val="center"/>
            <w:hideMark/>
          </w:tcPr>
          <w:p w14:paraId="61DA2B87" w14:textId="77777777" w:rsidR="00A96461" w:rsidRPr="00A96461" w:rsidRDefault="00A96461" w:rsidP="009C637F">
            <w:pPr>
              <w:widowControl/>
              <w:autoSpaceDE/>
              <w:autoSpaceDN/>
              <w:spacing w:after="0" w:line="240" w:lineRule="auto"/>
              <w:jc w:val="left"/>
              <w:rPr>
                <w:sz w:val="22"/>
                <w:lang w:val="es-419" w:eastAsia="es-419"/>
              </w:rPr>
            </w:pPr>
            <w:r w:rsidRPr="00A96461">
              <w:rPr>
                <w:b/>
                <w:bCs/>
                <w:sz w:val="22"/>
                <w:lang w:val="es-419" w:eastAsia="es-419"/>
              </w:rPr>
              <w:t>Servidor web</w:t>
            </w:r>
          </w:p>
        </w:tc>
        <w:tc>
          <w:tcPr>
            <w:tcW w:w="2193" w:type="dxa"/>
            <w:vAlign w:val="center"/>
            <w:hideMark/>
          </w:tcPr>
          <w:p w14:paraId="09C4B649"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Rendimiento</w:t>
            </w:r>
          </w:p>
        </w:tc>
        <w:tc>
          <w:tcPr>
            <w:tcW w:w="3305" w:type="dxa"/>
            <w:vAlign w:val="center"/>
            <w:hideMark/>
          </w:tcPr>
          <w:p w14:paraId="5A91B2A2"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142 ms (</w:t>
            </w:r>
            <w:r w:rsidRPr="00A96461">
              <w:rPr>
                <w:rFonts w:ascii="Segoe UI Emoji" w:hAnsi="Segoe UI Emoji" w:cs="Segoe UI Emoji"/>
                <w:sz w:val="22"/>
                <w:lang w:val="es-419" w:eastAsia="es-419"/>
              </w:rPr>
              <w:t>✅</w:t>
            </w:r>
            <w:r w:rsidRPr="00A96461">
              <w:rPr>
                <w:sz w:val="22"/>
                <w:lang w:val="es-419" w:eastAsia="es-419"/>
              </w:rPr>
              <w:t xml:space="preserve"> excelente)</w:t>
            </w:r>
          </w:p>
        </w:tc>
        <w:tc>
          <w:tcPr>
            <w:tcW w:w="969" w:type="dxa"/>
            <w:vAlign w:val="center"/>
            <w:hideMark/>
          </w:tcPr>
          <w:p w14:paraId="227EDFD3"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6.3.1</w:t>
            </w:r>
          </w:p>
        </w:tc>
      </w:tr>
      <w:tr w:rsidR="00A96461" w:rsidRPr="00A96461" w14:paraId="01019F4B" w14:textId="77777777" w:rsidTr="00A96461">
        <w:trPr>
          <w:jc w:val="right"/>
        </w:trPr>
        <w:tc>
          <w:tcPr>
            <w:tcW w:w="2763" w:type="dxa"/>
            <w:vAlign w:val="center"/>
            <w:hideMark/>
          </w:tcPr>
          <w:p w14:paraId="2FA60404" w14:textId="77777777" w:rsidR="00A96461" w:rsidRPr="00A96461" w:rsidRDefault="00A96461" w:rsidP="009C637F">
            <w:pPr>
              <w:widowControl/>
              <w:autoSpaceDE/>
              <w:autoSpaceDN/>
              <w:spacing w:after="0" w:line="240" w:lineRule="auto"/>
              <w:jc w:val="left"/>
              <w:rPr>
                <w:sz w:val="22"/>
                <w:lang w:val="es-419" w:eastAsia="es-419"/>
              </w:rPr>
            </w:pPr>
            <w:r w:rsidRPr="00A96461">
              <w:rPr>
                <w:b/>
                <w:bCs/>
                <w:sz w:val="22"/>
                <w:lang w:val="es-419" w:eastAsia="es-419"/>
              </w:rPr>
              <w:t>Actualización tiempo real</w:t>
            </w:r>
          </w:p>
        </w:tc>
        <w:tc>
          <w:tcPr>
            <w:tcW w:w="2193" w:type="dxa"/>
            <w:vAlign w:val="center"/>
            <w:hideMark/>
          </w:tcPr>
          <w:p w14:paraId="0EF4D251"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Funcionalidad</w:t>
            </w:r>
          </w:p>
        </w:tc>
        <w:tc>
          <w:tcPr>
            <w:tcW w:w="3305" w:type="dxa"/>
            <w:vAlign w:val="center"/>
            <w:hideMark/>
          </w:tcPr>
          <w:p w14:paraId="61351E21"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60 seg (</w:t>
            </w:r>
            <w:r w:rsidRPr="00A96461">
              <w:rPr>
                <w:rFonts w:ascii="Segoe UI Emoji" w:hAnsi="Segoe UI Emoji" w:cs="Segoe UI Emoji"/>
                <w:sz w:val="22"/>
                <w:lang w:val="es-419" w:eastAsia="es-419"/>
              </w:rPr>
              <w:t>✅</w:t>
            </w:r>
            <w:r w:rsidRPr="00A96461">
              <w:rPr>
                <w:sz w:val="22"/>
                <w:lang w:val="es-419" w:eastAsia="es-419"/>
              </w:rPr>
              <w:t xml:space="preserve"> funcional)</w:t>
            </w:r>
          </w:p>
        </w:tc>
        <w:tc>
          <w:tcPr>
            <w:tcW w:w="969" w:type="dxa"/>
            <w:vAlign w:val="center"/>
            <w:hideMark/>
          </w:tcPr>
          <w:p w14:paraId="4DD1B460"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6.3.2</w:t>
            </w:r>
          </w:p>
        </w:tc>
      </w:tr>
      <w:tr w:rsidR="00A96461" w:rsidRPr="00A96461" w14:paraId="39C4748C" w14:textId="77777777" w:rsidTr="00A96461">
        <w:trPr>
          <w:jc w:val="right"/>
        </w:trPr>
        <w:tc>
          <w:tcPr>
            <w:tcW w:w="2763" w:type="dxa"/>
            <w:vAlign w:val="center"/>
            <w:hideMark/>
          </w:tcPr>
          <w:p w14:paraId="3648C09C" w14:textId="77777777" w:rsidR="00A96461" w:rsidRPr="00A96461" w:rsidRDefault="00A96461" w:rsidP="009C637F">
            <w:pPr>
              <w:widowControl/>
              <w:autoSpaceDE/>
              <w:autoSpaceDN/>
              <w:spacing w:after="0" w:line="240" w:lineRule="auto"/>
              <w:jc w:val="left"/>
              <w:rPr>
                <w:sz w:val="22"/>
                <w:lang w:val="es-419" w:eastAsia="es-419"/>
              </w:rPr>
            </w:pPr>
            <w:r w:rsidRPr="00A96461">
              <w:rPr>
                <w:b/>
                <w:bCs/>
                <w:sz w:val="22"/>
                <w:lang w:val="es-419" w:eastAsia="es-419"/>
              </w:rPr>
              <w:t>Exportación Excel</w:t>
            </w:r>
          </w:p>
        </w:tc>
        <w:tc>
          <w:tcPr>
            <w:tcW w:w="2193" w:type="dxa"/>
            <w:vAlign w:val="center"/>
            <w:hideMark/>
          </w:tcPr>
          <w:p w14:paraId="2011FBA3"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Funcionalidad</w:t>
            </w:r>
          </w:p>
        </w:tc>
        <w:tc>
          <w:tcPr>
            <w:tcW w:w="3305" w:type="dxa"/>
            <w:vAlign w:val="center"/>
            <w:hideMark/>
          </w:tcPr>
          <w:p w14:paraId="6CEF6EC9"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100% éxito (</w:t>
            </w:r>
            <w:r w:rsidRPr="00A96461">
              <w:rPr>
                <w:rFonts w:ascii="Segoe UI Emoji" w:hAnsi="Segoe UI Emoji" w:cs="Segoe UI Emoji"/>
                <w:sz w:val="22"/>
                <w:lang w:val="es-419" w:eastAsia="es-419"/>
              </w:rPr>
              <w:t>✅</w:t>
            </w:r>
            <w:r w:rsidRPr="00A96461">
              <w:rPr>
                <w:sz w:val="22"/>
                <w:lang w:val="es-419" w:eastAsia="es-419"/>
              </w:rPr>
              <w:t>)</w:t>
            </w:r>
          </w:p>
        </w:tc>
        <w:tc>
          <w:tcPr>
            <w:tcW w:w="969" w:type="dxa"/>
            <w:vAlign w:val="center"/>
            <w:hideMark/>
          </w:tcPr>
          <w:p w14:paraId="3879F54E"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6.3.3</w:t>
            </w:r>
          </w:p>
        </w:tc>
      </w:tr>
      <w:tr w:rsidR="00A96461" w:rsidRPr="00A96461" w14:paraId="4B7EABBC" w14:textId="77777777" w:rsidTr="00A96461">
        <w:trPr>
          <w:jc w:val="right"/>
        </w:trPr>
        <w:tc>
          <w:tcPr>
            <w:tcW w:w="2763" w:type="dxa"/>
            <w:vAlign w:val="center"/>
            <w:hideMark/>
          </w:tcPr>
          <w:p w14:paraId="40B7F614" w14:textId="77777777" w:rsidR="00A96461" w:rsidRPr="00A96461" w:rsidRDefault="00A96461" w:rsidP="009C637F">
            <w:pPr>
              <w:widowControl/>
              <w:autoSpaceDE/>
              <w:autoSpaceDN/>
              <w:spacing w:after="0" w:line="240" w:lineRule="auto"/>
              <w:jc w:val="left"/>
              <w:rPr>
                <w:sz w:val="22"/>
                <w:lang w:val="es-419" w:eastAsia="es-419"/>
              </w:rPr>
            </w:pPr>
            <w:r w:rsidRPr="00A96461">
              <w:rPr>
                <w:b/>
                <w:bCs/>
                <w:sz w:val="22"/>
                <w:lang w:val="es-419" w:eastAsia="es-419"/>
              </w:rPr>
              <w:t>Usabilidad</w:t>
            </w:r>
          </w:p>
        </w:tc>
        <w:tc>
          <w:tcPr>
            <w:tcW w:w="2193" w:type="dxa"/>
            <w:vAlign w:val="center"/>
            <w:hideMark/>
          </w:tcPr>
          <w:p w14:paraId="6C682139"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UX</w:t>
            </w:r>
          </w:p>
        </w:tc>
        <w:tc>
          <w:tcPr>
            <w:tcW w:w="3305" w:type="dxa"/>
            <w:vAlign w:val="center"/>
            <w:hideMark/>
          </w:tcPr>
          <w:p w14:paraId="71CF7E3E"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SUS 78.5/100 (</w:t>
            </w:r>
            <w:r w:rsidRPr="00A96461">
              <w:rPr>
                <w:rFonts w:ascii="Segoe UI Emoji" w:hAnsi="Segoe UI Emoji" w:cs="Segoe UI Emoji"/>
                <w:sz w:val="22"/>
                <w:lang w:val="es-419" w:eastAsia="es-419"/>
              </w:rPr>
              <w:t>✅</w:t>
            </w:r>
            <w:r w:rsidRPr="00A96461">
              <w:rPr>
                <w:sz w:val="22"/>
                <w:lang w:val="es-419" w:eastAsia="es-419"/>
              </w:rPr>
              <w:t xml:space="preserve"> bueno)</w:t>
            </w:r>
          </w:p>
        </w:tc>
        <w:tc>
          <w:tcPr>
            <w:tcW w:w="969" w:type="dxa"/>
            <w:vAlign w:val="center"/>
            <w:hideMark/>
          </w:tcPr>
          <w:p w14:paraId="402AF826"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6.3.4</w:t>
            </w:r>
          </w:p>
        </w:tc>
      </w:tr>
      <w:tr w:rsidR="00A96461" w:rsidRPr="00A96461" w14:paraId="6C10DAA7" w14:textId="77777777" w:rsidTr="00A96461">
        <w:trPr>
          <w:jc w:val="right"/>
        </w:trPr>
        <w:tc>
          <w:tcPr>
            <w:tcW w:w="2763" w:type="dxa"/>
            <w:vAlign w:val="center"/>
            <w:hideMark/>
          </w:tcPr>
          <w:p w14:paraId="558F34A5" w14:textId="77777777" w:rsidR="00A96461" w:rsidRPr="00A96461" w:rsidRDefault="00A96461" w:rsidP="009C637F">
            <w:pPr>
              <w:widowControl/>
              <w:autoSpaceDE/>
              <w:autoSpaceDN/>
              <w:spacing w:after="0" w:line="240" w:lineRule="auto"/>
              <w:jc w:val="left"/>
              <w:rPr>
                <w:sz w:val="22"/>
                <w:lang w:val="es-419" w:eastAsia="es-419"/>
              </w:rPr>
            </w:pPr>
            <w:r w:rsidRPr="00A96461">
              <w:rPr>
                <w:b/>
                <w:bCs/>
                <w:sz w:val="22"/>
                <w:lang w:val="es-419" w:eastAsia="es-419"/>
              </w:rPr>
              <w:t>Integración completa</w:t>
            </w:r>
          </w:p>
        </w:tc>
        <w:tc>
          <w:tcPr>
            <w:tcW w:w="2193" w:type="dxa"/>
            <w:vAlign w:val="center"/>
            <w:hideMark/>
          </w:tcPr>
          <w:p w14:paraId="71E3869D"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Sistema end-to-end</w:t>
            </w:r>
          </w:p>
        </w:tc>
        <w:tc>
          <w:tcPr>
            <w:tcW w:w="3305" w:type="dxa"/>
            <w:vAlign w:val="center"/>
            <w:hideMark/>
          </w:tcPr>
          <w:p w14:paraId="40B02BB9"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97.1% éxito 24h (</w:t>
            </w:r>
            <w:r w:rsidRPr="00A96461">
              <w:rPr>
                <w:rFonts w:ascii="Segoe UI Emoji" w:hAnsi="Segoe UI Emoji" w:cs="Segoe UI Emoji"/>
                <w:sz w:val="22"/>
                <w:lang w:val="es-419" w:eastAsia="es-419"/>
              </w:rPr>
              <w:t>✅</w:t>
            </w:r>
            <w:r w:rsidRPr="00A96461">
              <w:rPr>
                <w:sz w:val="22"/>
                <w:lang w:val="es-419" w:eastAsia="es-419"/>
              </w:rPr>
              <w:t>)</w:t>
            </w:r>
          </w:p>
        </w:tc>
        <w:tc>
          <w:tcPr>
            <w:tcW w:w="969" w:type="dxa"/>
            <w:vAlign w:val="center"/>
            <w:hideMark/>
          </w:tcPr>
          <w:p w14:paraId="418A2742" w14:textId="77777777" w:rsidR="00A96461" w:rsidRPr="00A96461" w:rsidRDefault="00A96461" w:rsidP="009C637F">
            <w:pPr>
              <w:widowControl/>
              <w:autoSpaceDE/>
              <w:autoSpaceDN/>
              <w:spacing w:after="0" w:line="240" w:lineRule="auto"/>
              <w:jc w:val="left"/>
              <w:rPr>
                <w:sz w:val="22"/>
                <w:lang w:val="es-419" w:eastAsia="es-419"/>
              </w:rPr>
            </w:pPr>
            <w:r w:rsidRPr="00A96461">
              <w:rPr>
                <w:sz w:val="22"/>
                <w:lang w:val="es-419" w:eastAsia="es-419"/>
              </w:rPr>
              <w:t>5.7.3</w:t>
            </w:r>
          </w:p>
        </w:tc>
      </w:tr>
    </w:tbl>
    <w:p w14:paraId="7783BA4F" w14:textId="77777777" w:rsidR="00C5669E" w:rsidRDefault="00C5669E" w:rsidP="00324D1F"/>
    <w:p w14:paraId="34A59082" w14:textId="77777777" w:rsidR="0058273B" w:rsidRPr="0058273B" w:rsidRDefault="0058273B" w:rsidP="009C637F">
      <w:pPr>
        <w:pStyle w:val="Estilo4"/>
        <w:outlineLvl w:val="9"/>
        <w:rPr>
          <w:lang w:val="es-419" w:eastAsia="es-419"/>
        </w:rPr>
      </w:pPr>
      <w:r w:rsidRPr="0058273B">
        <w:rPr>
          <w:lang w:val="es-419" w:eastAsia="es-419"/>
        </w:rPr>
        <w:t>Validación cuantitativa:</w:t>
      </w:r>
    </w:p>
    <w:p w14:paraId="4EA5A418" w14:textId="77777777" w:rsidR="0058273B" w:rsidRPr="0058273B" w:rsidRDefault="0058273B" w:rsidP="009C637F">
      <w:pPr>
        <w:pStyle w:val="Estilo4"/>
        <w:numPr>
          <w:ilvl w:val="0"/>
          <w:numId w:val="742"/>
        </w:numPr>
        <w:outlineLvl w:val="9"/>
        <w:rPr>
          <w:lang w:val="es-419" w:eastAsia="es-419"/>
        </w:rPr>
      </w:pPr>
      <w:r w:rsidRPr="0058273B">
        <w:rPr>
          <w:lang w:val="es-419" w:eastAsia="es-419"/>
        </w:rPr>
        <w:t>Periodo de pruebas: 30 días continuos</w:t>
      </w:r>
    </w:p>
    <w:p w14:paraId="43950788" w14:textId="77777777" w:rsidR="0058273B" w:rsidRPr="0058273B" w:rsidRDefault="0058273B" w:rsidP="009C637F">
      <w:pPr>
        <w:pStyle w:val="Estilo4"/>
        <w:numPr>
          <w:ilvl w:val="0"/>
          <w:numId w:val="742"/>
        </w:numPr>
        <w:outlineLvl w:val="9"/>
        <w:rPr>
          <w:lang w:val="es-419" w:eastAsia="es-419"/>
        </w:rPr>
      </w:pPr>
      <w:r w:rsidRPr="0058273B">
        <w:rPr>
          <w:lang w:val="es-419" w:eastAsia="es-419"/>
        </w:rPr>
        <w:t>Total de transmisiones: 1,440</w:t>
      </w:r>
    </w:p>
    <w:p w14:paraId="474ECBF1" w14:textId="77777777" w:rsidR="0058273B" w:rsidRPr="0058273B" w:rsidRDefault="0058273B" w:rsidP="009C637F">
      <w:pPr>
        <w:pStyle w:val="Estilo4"/>
        <w:numPr>
          <w:ilvl w:val="0"/>
          <w:numId w:val="742"/>
        </w:numPr>
        <w:outlineLvl w:val="9"/>
        <w:rPr>
          <w:lang w:val="es-419" w:eastAsia="es-419"/>
        </w:rPr>
      </w:pPr>
      <w:r w:rsidRPr="0058273B">
        <w:rPr>
          <w:lang w:val="es-419" w:eastAsia="es-419"/>
        </w:rPr>
        <w:t>Transmisiones exitosas: 1,398 (97.1%)</w:t>
      </w:r>
    </w:p>
    <w:p w14:paraId="34F2A6BB" w14:textId="77777777" w:rsidR="0058273B" w:rsidRPr="0058273B" w:rsidRDefault="0058273B" w:rsidP="009C637F">
      <w:pPr>
        <w:pStyle w:val="Estilo4"/>
        <w:numPr>
          <w:ilvl w:val="0"/>
          <w:numId w:val="742"/>
        </w:numPr>
        <w:outlineLvl w:val="9"/>
        <w:rPr>
          <w:lang w:val="es-419" w:eastAsia="es-419"/>
        </w:rPr>
      </w:pPr>
      <w:r w:rsidRPr="0058273B">
        <w:rPr>
          <w:lang w:val="es-419" w:eastAsia="es-419"/>
        </w:rPr>
        <w:t>Datos almacenados correctamente: 100%</w:t>
      </w:r>
    </w:p>
    <w:p w14:paraId="5BF32707" w14:textId="77777777" w:rsidR="0058273B" w:rsidRPr="0058273B" w:rsidRDefault="0058273B" w:rsidP="009C637F">
      <w:pPr>
        <w:pStyle w:val="Estilo4"/>
        <w:numPr>
          <w:ilvl w:val="0"/>
          <w:numId w:val="742"/>
        </w:numPr>
        <w:outlineLvl w:val="9"/>
        <w:rPr>
          <w:lang w:val="es-419" w:eastAsia="es-419"/>
        </w:rPr>
      </w:pPr>
      <w:r w:rsidRPr="0058273B">
        <w:rPr>
          <w:lang w:val="es-419" w:eastAsia="es-419"/>
        </w:rPr>
        <w:t>Disponibilidad del servidor: &gt;99%</w:t>
      </w:r>
    </w:p>
    <w:p w14:paraId="1A2D223E" w14:textId="64783A87" w:rsidR="00324D1F" w:rsidRDefault="0058273B" w:rsidP="009C637F">
      <w:pPr>
        <w:pStyle w:val="Estilo4"/>
        <w:outlineLvl w:val="9"/>
        <w:rPr>
          <w:lang w:val="es-419" w:eastAsia="es-419"/>
        </w:rPr>
      </w:pPr>
      <w:r w:rsidRPr="0058273B">
        <w:rPr>
          <w:lang w:val="es-419" w:eastAsia="es-419"/>
        </w:rPr>
        <w:t>Evidencia: Capítulo 6 completo documenta todas las pruebas realizadas con resultados positivos.</w:t>
      </w:r>
      <w:r w:rsidR="00324D1F">
        <w:rPr>
          <w:lang w:val="es-419" w:eastAsia="es-419"/>
        </w:rPr>
        <w:br w:type="page"/>
      </w:r>
    </w:p>
    <w:p w14:paraId="24C5D408" w14:textId="1F318F2B" w:rsidR="00C5669E" w:rsidRPr="0058273B" w:rsidRDefault="0058273B" w:rsidP="009C637F">
      <w:pPr>
        <w:pStyle w:val="Estilo4"/>
        <w:outlineLvl w:val="9"/>
        <w:rPr>
          <w:b/>
          <w:bCs/>
        </w:rPr>
      </w:pPr>
      <w:r w:rsidRPr="0058273B">
        <w:rPr>
          <w:b/>
          <w:bCs/>
        </w:rPr>
        <w:t>Resumen de cumplimiento de objetivos específicos:</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373"/>
        <w:gridCol w:w="3132"/>
      </w:tblGrid>
      <w:tr w:rsidR="00397E09" w:rsidRPr="00397E09" w14:paraId="618335AE" w14:textId="77777777" w:rsidTr="00397E09">
        <w:trPr>
          <w:tblHeader/>
          <w:jc w:val="right"/>
        </w:trPr>
        <w:tc>
          <w:tcPr>
            <w:tcW w:w="2669" w:type="dxa"/>
            <w:vAlign w:val="center"/>
            <w:hideMark/>
          </w:tcPr>
          <w:p w14:paraId="21FA41A1" w14:textId="77777777" w:rsidR="00397E09" w:rsidRPr="00397E09" w:rsidRDefault="00397E09" w:rsidP="009C637F">
            <w:pPr>
              <w:widowControl/>
              <w:autoSpaceDE/>
              <w:autoSpaceDN/>
              <w:spacing w:after="0" w:line="240" w:lineRule="auto"/>
              <w:jc w:val="center"/>
              <w:rPr>
                <w:b/>
                <w:bCs/>
                <w:szCs w:val="24"/>
                <w:lang w:val="es-419" w:eastAsia="es-419"/>
              </w:rPr>
            </w:pPr>
            <w:r w:rsidRPr="00397E09">
              <w:rPr>
                <w:b/>
                <w:bCs/>
                <w:szCs w:val="24"/>
                <w:lang w:val="es-419" w:eastAsia="es-419"/>
              </w:rPr>
              <w:t>Objetivo específico</w:t>
            </w:r>
          </w:p>
        </w:tc>
        <w:tc>
          <w:tcPr>
            <w:tcW w:w="1556" w:type="dxa"/>
            <w:vAlign w:val="center"/>
            <w:hideMark/>
          </w:tcPr>
          <w:p w14:paraId="18B48C9E" w14:textId="77777777" w:rsidR="00397E09" w:rsidRPr="00397E09" w:rsidRDefault="00397E09" w:rsidP="009C637F">
            <w:pPr>
              <w:widowControl/>
              <w:autoSpaceDE/>
              <w:autoSpaceDN/>
              <w:spacing w:after="0" w:line="240" w:lineRule="auto"/>
              <w:jc w:val="center"/>
              <w:rPr>
                <w:b/>
                <w:bCs/>
                <w:szCs w:val="24"/>
                <w:lang w:val="es-419" w:eastAsia="es-419"/>
              </w:rPr>
            </w:pPr>
            <w:r w:rsidRPr="00397E09">
              <w:rPr>
                <w:b/>
                <w:bCs/>
                <w:szCs w:val="24"/>
                <w:lang w:val="es-419" w:eastAsia="es-419"/>
              </w:rPr>
              <w:t>Cumplimiento</w:t>
            </w:r>
          </w:p>
        </w:tc>
      </w:tr>
      <w:tr w:rsidR="00397E09" w:rsidRPr="00397E09" w14:paraId="354E5883" w14:textId="77777777" w:rsidTr="00397E09">
        <w:trPr>
          <w:jc w:val="right"/>
        </w:trPr>
        <w:tc>
          <w:tcPr>
            <w:tcW w:w="2669" w:type="dxa"/>
            <w:vAlign w:val="center"/>
            <w:hideMark/>
          </w:tcPr>
          <w:p w14:paraId="01AF3B77" w14:textId="77777777" w:rsidR="00397E09" w:rsidRPr="00397E09" w:rsidRDefault="00397E09" w:rsidP="009C637F">
            <w:pPr>
              <w:widowControl/>
              <w:autoSpaceDE/>
              <w:autoSpaceDN/>
              <w:spacing w:after="0" w:line="240" w:lineRule="auto"/>
              <w:jc w:val="left"/>
              <w:rPr>
                <w:szCs w:val="24"/>
                <w:lang w:val="es-419" w:eastAsia="es-419"/>
              </w:rPr>
            </w:pPr>
            <w:r w:rsidRPr="00397E09">
              <w:rPr>
                <w:szCs w:val="24"/>
                <w:lang w:val="es-419" w:eastAsia="es-419"/>
              </w:rPr>
              <w:t>1. Selección de hardware</w:t>
            </w:r>
          </w:p>
        </w:tc>
        <w:tc>
          <w:tcPr>
            <w:tcW w:w="1556" w:type="dxa"/>
            <w:vAlign w:val="center"/>
            <w:hideMark/>
          </w:tcPr>
          <w:p w14:paraId="3A89033F" w14:textId="77777777" w:rsidR="00397E09" w:rsidRPr="00397E09" w:rsidRDefault="00397E09" w:rsidP="009C637F">
            <w:pPr>
              <w:widowControl/>
              <w:autoSpaceDE/>
              <w:autoSpaceDN/>
              <w:spacing w:after="0" w:line="240" w:lineRule="auto"/>
              <w:jc w:val="left"/>
              <w:rPr>
                <w:szCs w:val="24"/>
                <w:lang w:val="es-419" w:eastAsia="es-419"/>
              </w:rPr>
            </w:pPr>
            <w:r w:rsidRPr="00397E09">
              <w:rPr>
                <w:szCs w:val="24"/>
                <w:lang w:val="es-419" w:eastAsia="es-419"/>
              </w:rPr>
              <w:t xml:space="preserve">100% </w:t>
            </w:r>
            <w:r w:rsidRPr="00397E09">
              <w:rPr>
                <w:rFonts w:ascii="Segoe UI Emoji" w:hAnsi="Segoe UI Emoji" w:cs="Segoe UI Emoji"/>
                <w:szCs w:val="24"/>
                <w:lang w:val="es-419" w:eastAsia="es-419"/>
              </w:rPr>
              <w:t>✅</w:t>
            </w:r>
          </w:p>
        </w:tc>
      </w:tr>
      <w:tr w:rsidR="00397E09" w:rsidRPr="00397E09" w14:paraId="0A22E7BB" w14:textId="77777777" w:rsidTr="00397E09">
        <w:trPr>
          <w:jc w:val="right"/>
        </w:trPr>
        <w:tc>
          <w:tcPr>
            <w:tcW w:w="2669" w:type="dxa"/>
            <w:vAlign w:val="center"/>
            <w:hideMark/>
          </w:tcPr>
          <w:p w14:paraId="19A67528" w14:textId="77777777" w:rsidR="00397E09" w:rsidRPr="00397E09" w:rsidRDefault="00397E09" w:rsidP="009C637F">
            <w:pPr>
              <w:widowControl/>
              <w:autoSpaceDE/>
              <w:autoSpaceDN/>
              <w:spacing w:after="0" w:line="240" w:lineRule="auto"/>
              <w:jc w:val="left"/>
              <w:rPr>
                <w:szCs w:val="24"/>
                <w:lang w:val="es-419" w:eastAsia="es-419"/>
              </w:rPr>
            </w:pPr>
            <w:r w:rsidRPr="00397E09">
              <w:rPr>
                <w:szCs w:val="24"/>
                <w:lang w:val="es-419" w:eastAsia="es-419"/>
              </w:rPr>
              <w:t>2. Desarrollo de firmware</w:t>
            </w:r>
          </w:p>
        </w:tc>
        <w:tc>
          <w:tcPr>
            <w:tcW w:w="1556" w:type="dxa"/>
            <w:vAlign w:val="center"/>
            <w:hideMark/>
          </w:tcPr>
          <w:p w14:paraId="21E931A9" w14:textId="77777777" w:rsidR="00397E09" w:rsidRPr="00397E09" w:rsidRDefault="00397E09" w:rsidP="009C637F">
            <w:pPr>
              <w:widowControl/>
              <w:autoSpaceDE/>
              <w:autoSpaceDN/>
              <w:spacing w:after="0" w:line="240" w:lineRule="auto"/>
              <w:jc w:val="left"/>
              <w:rPr>
                <w:szCs w:val="24"/>
                <w:lang w:val="es-419" w:eastAsia="es-419"/>
              </w:rPr>
            </w:pPr>
            <w:r w:rsidRPr="00397E09">
              <w:rPr>
                <w:szCs w:val="24"/>
                <w:lang w:val="es-419" w:eastAsia="es-419"/>
              </w:rPr>
              <w:t xml:space="preserve">100% </w:t>
            </w:r>
            <w:r w:rsidRPr="00397E09">
              <w:rPr>
                <w:rFonts w:ascii="Segoe UI Emoji" w:hAnsi="Segoe UI Emoji" w:cs="Segoe UI Emoji"/>
                <w:szCs w:val="24"/>
                <w:lang w:val="es-419" w:eastAsia="es-419"/>
              </w:rPr>
              <w:t>✅</w:t>
            </w:r>
          </w:p>
        </w:tc>
      </w:tr>
      <w:tr w:rsidR="00397E09" w:rsidRPr="00397E09" w14:paraId="3D2D9CD7" w14:textId="77777777" w:rsidTr="00397E09">
        <w:trPr>
          <w:jc w:val="right"/>
        </w:trPr>
        <w:tc>
          <w:tcPr>
            <w:tcW w:w="2669" w:type="dxa"/>
            <w:vAlign w:val="center"/>
            <w:hideMark/>
          </w:tcPr>
          <w:p w14:paraId="7820A169" w14:textId="77777777" w:rsidR="00397E09" w:rsidRPr="00397E09" w:rsidRDefault="00397E09" w:rsidP="009C637F">
            <w:pPr>
              <w:widowControl/>
              <w:autoSpaceDE/>
              <w:autoSpaceDN/>
              <w:spacing w:after="0" w:line="240" w:lineRule="auto"/>
              <w:jc w:val="left"/>
              <w:rPr>
                <w:szCs w:val="24"/>
                <w:lang w:val="es-419" w:eastAsia="es-419"/>
              </w:rPr>
            </w:pPr>
            <w:r w:rsidRPr="00397E09">
              <w:rPr>
                <w:szCs w:val="24"/>
                <w:lang w:val="es-419" w:eastAsia="es-419"/>
              </w:rPr>
              <w:t>3. Base de datos en nube</w:t>
            </w:r>
          </w:p>
        </w:tc>
        <w:tc>
          <w:tcPr>
            <w:tcW w:w="1556" w:type="dxa"/>
            <w:vAlign w:val="center"/>
            <w:hideMark/>
          </w:tcPr>
          <w:p w14:paraId="16DD26FE" w14:textId="77777777" w:rsidR="00397E09" w:rsidRPr="00397E09" w:rsidRDefault="00397E09" w:rsidP="009C637F">
            <w:pPr>
              <w:widowControl/>
              <w:autoSpaceDE/>
              <w:autoSpaceDN/>
              <w:spacing w:after="0" w:line="240" w:lineRule="auto"/>
              <w:jc w:val="left"/>
              <w:rPr>
                <w:szCs w:val="24"/>
                <w:lang w:val="es-419" w:eastAsia="es-419"/>
              </w:rPr>
            </w:pPr>
            <w:r w:rsidRPr="00397E09">
              <w:rPr>
                <w:szCs w:val="24"/>
                <w:lang w:val="es-419" w:eastAsia="es-419"/>
              </w:rPr>
              <w:t xml:space="preserve">100% </w:t>
            </w:r>
            <w:r w:rsidRPr="00397E09">
              <w:rPr>
                <w:rFonts w:ascii="Segoe UI Emoji" w:hAnsi="Segoe UI Emoji" w:cs="Segoe UI Emoji"/>
                <w:szCs w:val="24"/>
                <w:lang w:val="es-419" w:eastAsia="es-419"/>
              </w:rPr>
              <w:t>✅</w:t>
            </w:r>
          </w:p>
        </w:tc>
      </w:tr>
      <w:tr w:rsidR="00397E09" w:rsidRPr="00397E09" w14:paraId="2B4D725C" w14:textId="77777777" w:rsidTr="00397E09">
        <w:trPr>
          <w:jc w:val="right"/>
        </w:trPr>
        <w:tc>
          <w:tcPr>
            <w:tcW w:w="2669" w:type="dxa"/>
            <w:vAlign w:val="center"/>
            <w:hideMark/>
          </w:tcPr>
          <w:p w14:paraId="19E6B149" w14:textId="77777777" w:rsidR="00397E09" w:rsidRPr="00397E09" w:rsidRDefault="00397E09" w:rsidP="009C637F">
            <w:pPr>
              <w:widowControl/>
              <w:autoSpaceDE/>
              <w:autoSpaceDN/>
              <w:spacing w:after="0" w:line="240" w:lineRule="auto"/>
              <w:jc w:val="left"/>
              <w:rPr>
                <w:szCs w:val="24"/>
                <w:lang w:val="es-419" w:eastAsia="es-419"/>
              </w:rPr>
            </w:pPr>
            <w:r w:rsidRPr="00397E09">
              <w:rPr>
                <w:szCs w:val="24"/>
                <w:lang w:val="es-419" w:eastAsia="es-419"/>
              </w:rPr>
              <w:t>4. Interfaz web intuitiva</w:t>
            </w:r>
          </w:p>
        </w:tc>
        <w:tc>
          <w:tcPr>
            <w:tcW w:w="1556" w:type="dxa"/>
            <w:vAlign w:val="center"/>
            <w:hideMark/>
          </w:tcPr>
          <w:p w14:paraId="422BF471" w14:textId="77777777" w:rsidR="00397E09" w:rsidRPr="00397E09" w:rsidRDefault="00397E09" w:rsidP="009C637F">
            <w:pPr>
              <w:widowControl/>
              <w:autoSpaceDE/>
              <w:autoSpaceDN/>
              <w:spacing w:after="0" w:line="240" w:lineRule="auto"/>
              <w:jc w:val="left"/>
              <w:rPr>
                <w:szCs w:val="24"/>
                <w:lang w:val="es-419" w:eastAsia="es-419"/>
              </w:rPr>
            </w:pPr>
            <w:r w:rsidRPr="00397E09">
              <w:rPr>
                <w:szCs w:val="24"/>
                <w:lang w:val="es-419" w:eastAsia="es-419"/>
              </w:rPr>
              <w:t xml:space="preserve">100% </w:t>
            </w:r>
            <w:r w:rsidRPr="00397E09">
              <w:rPr>
                <w:rFonts w:ascii="Segoe UI Emoji" w:hAnsi="Segoe UI Emoji" w:cs="Segoe UI Emoji"/>
                <w:szCs w:val="24"/>
                <w:lang w:val="es-419" w:eastAsia="es-419"/>
              </w:rPr>
              <w:t>✅</w:t>
            </w:r>
          </w:p>
        </w:tc>
      </w:tr>
      <w:tr w:rsidR="00397E09" w:rsidRPr="00397E09" w14:paraId="0C715ADC" w14:textId="77777777" w:rsidTr="00397E09">
        <w:trPr>
          <w:jc w:val="right"/>
        </w:trPr>
        <w:tc>
          <w:tcPr>
            <w:tcW w:w="2669" w:type="dxa"/>
            <w:vAlign w:val="center"/>
            <w:hideMark/>
          </w:tcPr>
          <w:p w14:paraId="55290F0F" w14:textId="77777777" w:rsidR="00397E09" w:rsidRPr="00397E09" w:rsidRDefault="00397E09" w:rsidP="009C637F">
            <w:pPr>
              <w:widowControl/>
              <w:autoSpaceDE/>
              <w:autoSpaceDN/>
              <w:spacing w:after="0" w:line="240" w:lineRule="auto"/>
              <w:jc w:val="left"/>
              <w:rPr>
                <w:szCs w:val="24"/>
                <w:lang w:val="es-419" w:eastAsia="es-419"/>
              </w:rPr>
            </w:pPr>
            <w:r w:rsidRPr="00397E09">
              <w:rPr>
                <w:szCs w:val="24"/>
                <w:lang w:val="es-419" w:eastAsia="es-419"/>
              </w:rPr>
              <w:t>5. Pruebas de validación</w:t>
            </w:r>
          </w:p>
        </w:tc>
        <w:tc>
          <w:tcPr>
            <w:tcW w:w="1556" w:type="dxa"/>
            <w:vAlign w:val="center"/>
            <w:hideMark/>
          </w:tcPr>
          <w:p w14:paraId="233391E9" w14:textId="77777777" w:rsidR="00397E09" w:rsidRPr="00397E09" w:rsidRDefault="00397E09" w:rsidP="009C637F">
            <w:pPr>
              <w:widowControl/>
              <w:autoSpaceDE/>
              <w:autoSpaceDN/>
              <w:spacing w:after="0" w:line="240" w:lineRule="auto"/>
              <w:jc w:val="left"/>
              <w:rPr>
                <w:szCs w:val="24"/>
                <w:lang w:val="es-419" w:eastAsia="es-419"/>
              </w:rPr>
            </w:pPr>
            <w:r w:rsidRPr="00397E09">
              <w:rPr>
                <w:szCs w:val="24"/>
                <w:lang w:val="es-419" w:eastAsia="es-419"/>
              </w:rPr>
              <w:t xml:space="preserve">100% </w:t>
            </w:r>
            <w:r w:rsidRPr="00397E09">
              <w:rPr>
                <w:rFonts w:ascii="Segoe UI Emoji" w:hAnsi="Segoe UI Emoji" w:cs="Segoe UI Emoji"/>
                <w:szCs w:val="24"/>
                <w:lang w:val="es-419" w:eastAsia="es-419"/>
              </w:rPr>
              <w:t>✅</w:t>
            </w:r>
          </w:p>
        </w:tc>
      </w:tr>
      <w:tr w:rsidR="00397E09" w:rsidRPr="00397E09" w14:paraId="2A3AB5DD" w14:textId="77777777" w:rsidTr="00397E09">
        <w:trPr>
          <w:jc w:val="right"/>
        </w:trPr>
        <w:tc>
          <w:tcPr>
            <w:tcW w:w="2669" w:type="dxa"/>
            <w:vAlign w:val="center"/>
            <w:hideMark/>
          </w:tcPr>
          <w:p w14:paraId="73B75AC6" w14:textId="77777777" w:rsidR="00397E09" w:rsidRPr="00397E09" w:rsidRDefault="00397E09" w:rsidP="009C637F">
            <w:pPr>
              <w:widowControl/>
              <w:autoSpaceDE/>
              <w:autoSpaceDN/>
              <w:spacing w:after="0" w:line="240" w:lineRule="auto"/>
              <w:jc w:val="left"/>
              <w:rPr>
                <w:szCs w:val="24"/>
                <w:lang w:val="es-419" w:eastAsia="es-419"/>
              </w:rPr>
            </w:pPr>
            <w:r w:rsidRPr="00397E09">
              <w:rPr>
                <w:b/>
                <w:bCs/>
                <w:szCs w:val="24"/>
                <w:lang w:val="es-419" w:eastAsia="es-419"/>
              </w:rPr>
              <w:t>PROMEDIO GENERAL</w:t>
            </w:r>
          </w:p>
        </w:tc>
        <w:tc>
          <w:tcPr>
            <w:tcW w:w="1556" w:type="dxa"/>
            <w:vAlign w:val="center"/>
            <w:hideMark/>
          </w:tcPr>
          <w:p w14:paraId="5C224840" w14:textId="77777777" w:rsidR="00397E09" w:rsidRPr="00397E09" w:rsidRDefault="00397E09" w:rsidP="009C637F">
            <w:pPr>
              <w:widowControl/>
              <w:autoSpaceDE/>
              <w:autoSpaceDN/>
              <w:spacing w:after="0" w:line="240" w:lineRule="auto"/>
              <w:jc w:val="left"/>
              <w:rPr>
                <w:szCs w:val="24"/>
                <w:lang w:val="es-419" w:eastAsia="es-419"/>
              </w:rPr>
            </w:pPr>
            <w:r w:rsidRPr="00397E09">
              <w:rPr>
                <w:b/>
                <w:bCs/>
                <w:szCs w:val="24"/>
                <w:lang w:val="es-419" w:eastAsia="es-419"/>
              </w:rPr>
              <w:t xml:space="preserve">100% </w:t>
            </w:r>
            <w:r w:rsidRPr="00397E09">
              <w:rPr>
                <w:rFonts w:ascii="Segoe UI Emoji" w:hAnsi="Segoe UI Emoji" w:cs="Segoe UI Emoji"/>
                <w:b/>
                <w:bCs/>
                <w:szCs w:val="24"/>
                <w:lang w:val="es-419" w:eastAsia="es-419"/>
              </w:rPr>
              <w:t>✅</w:t>
            </w:r>
          </w:p>
        </w:tc>
      </w:tr>
    </w:tbl>
    <w:p w14:paraId="193776DC" w14:textId="77777777" w:rsidR="00C5669E" w:rsidRDefault="00C5669E" w:rsidP="00324D1F"/>
    <w:p w14:paraId="0EA172FC" w14:textId="77777777" w:rsidR="00C5669E" w:rsidRDefault="00C5669E" w:rsidP="00324D1F"/>
    <w:p w14:paraId="2953ECA6" w14:textId="77777777" w:rsidR="00397E09" w:rsidRDefault="00397E09" w:rsidP="009C637F">
      <w:pPr>
        <w:pStyle w:val="Estilo4"/>
        <w:outlineLvl w:val="9"/>
        <w:rPr>
          <w:lang w:val="es-419"/>
        </w:rPr>
      </w:pPr>
      <w:r>
        <w:rPr>
          <w:rStyle w:val="Textoennegrita"/>
        </w:rPr>
        <w:t>Conclusión:</w:t>
      </w:r>
    </w:p>
    <w:p w14:paraId="13AA6583" w14:textId="331DAD3B" w:rsidR="00324D1F" w:rsidRDefault="00397E09" w:rsidP="009C637F">
      <w:pPr>
        <w:pStyle w:val="Estilo4"/>
        <w:outlineLvl w:val="9"/>
      </w:pPr>
      <w:r>
        <w:t>Todos los objetivos específicos fueron cumplidos satisfactoriamente al 100%. Cada objetivo fue abordado sistemáticamente, implementado completamente y validado mediante pruebas documentadas. Los resultados obtenidos cumplen o superan las especificaciones planteadas inicialmente.</w:t>
      </w:r>
      <w:r w:rsidR="00324D1F">
        <w:br w:type="page"/>
      </w:r>
    </w:p>
    <w:p w14:paraId="32B42ECD" w14:textId="6551CF20" w:rsidR="006C4E0B" w:rsidRDefault="006C4E0B" w:rsidP="00A453FE">
      <w:pPr>
        <w:pStyle w:val="MyStyle"/>
        <w:outlineLvl w:val="1"/>
      </w:pPr>
      <w:bookmarkStart w:id="625" w:name="_Toc217135274"/>
      <w:bookmarkStart w:id="626" w:name="_Toc218087766"/>
      <w:r>
        <w:t>6.6. Discusión de resultados</w:t>
      </w:r>
      <w:bookmarkEnd w:id="625"/>
      <w:bookmarkEnd w:id="626"/>
    </w:p>
    <w:p w14:paraId="0A765F12" w14:textId="3E96F206" w:rsidR="006C4E0B" w:rsidRDefault="006C4E0B" w:rsidP="00A453FE">
      <w:pPr>
        <w:pStyle w:val="MyStyle"/>
      </w:pPr>
      <w:bookmarkStart w:id="627" w:name="_Toc217135275"/>
      <w:bookmarkStart w:id="628" w:name="_Toc218087767"/>
      <w:r>
        <w:t>6.6.1. Interpretación de hallazgos</w:t>
      </w:r>
      <w:bookmarkEnd w:id="627"/>
      <w:bookmarkEnd w:id="628"/>
    </w:p>
    <w:p w14:paraId="27B88B44" w14:textId="77777777" w:rsidR="00397E09" w:rsidRPr="00D149BF" w:rsidRDefault="00397E09" w:rsidP="009C637F">
      <w:pPr>
        <w:pStyle w:val="Estilo4"/>
        <w:outlineLvl w:val="9"/>
        <w:rPr>
          <w:b/>
          <w:bCs/>
          <w:lang w:val="es-419" w:eastAsia="es-419"/>
        </w:rPr>
      </w:pPr>
      <w:r w:rsidRPr="00D149BF">
        <w:rPr>
          <w:b/>
          <w:bCs/>
          <w:lang w:val="es-419" w:eastAsia="es-419"/>
        </w:rPr>
        <w:t>Hallazgo 1: Precisión del sensor DHT22 superior a especificaciones</w:t>
      </w:r>
    </w:p>
    <w:p w14:paraId="6DC368CC" w14:textId="77777777" w:rsidR="00397E09" w:rsidRPr="00397E09" w:rsidRDefault="00397E09" w:rsidP="009C637F">
      <w:pPr>
        <w:pStyle w:val="Estilo4"/>
        <w:outlineLvl w:val="9"/>
        <w:rPr>
          <w:lang w:val="es-419" w:eastAsia="es-419"/>
        </w:rPr>
      </w:pPr>
      <w:r w:rsidRPr="00397E09">
        <w:rPr>
          <w:lang w:val="es-419" w:eastAsia="es-419"/>
        </w:rPr>
        <w:t>Resultado obtenido: ±0.19°C promedio (especificación: ±0.5°C)</w:t>
      </w:r>
    </w:p>
    <w:p w14:paraId="7C9843AE" w14:textId="77777777" w:rsidR="00397E09" w:rsidRPr="00397E09" w:rsidRDefault="00397E09" w:rsidP="009C637F">
      <w:pPr>
        <w:pStyle w:val="Estilo4"/>
        <w:outlineLvl w:val="9"/>
        <w:rPr>
          <w:b/>
          <w:bCs/>
          <w:lang w:val="es-419" w:eastAsia="es-419"/>
        </w:rPr>
      </w:pPr>
      <w:r w:rsidRPr="00397E09">
        <w:rPr>
          <w:b/>
          <w:bCs/>
          <w:lang w:val="es-419" w:eastAsia="es-419"/>
        </w:rPr>
        <w:t>Interpretación:</w:t>
      </w:r>
    </w:p>
    <w:p w14:paraId="786967DD" w14:textId="77777777" w:rsidR="00397E09" w:rsidRPr="00397E09" w:rsidRDefault="00397E09" w:rsidP="009C637F">
      <w:pPr>
        <w:pStyle w:val="Estilo4"/>
        <w:outlineLvl w:val="9"/>
        <w:rPr>
          <w:lang w:val="es-419" w:eastAsia="es-419"/>
        </w:rPr>
      </w:pPr>
      <w:r w:rsidRPr="00397E09">
        <w:rPr>
          <w:lang w:val="es-419" w:eastAsia="es-419"/>
        </w:rPr>
        <w:t>La precisión real del sensor DHT22 utilizado supera significativamente las especificaciones del fabricante. Este resultado se explica por:</w:t>
      </w:r>
    </w:p>
    <w:p w14:paraId="7EC27AA6" w14:textId="77777777" w:rsidR="00397E09" w:rsidRPr="00397E09" w:rsidRDefault="00397E09" w:rsidP="009C637F">
      <w:pPr>
        <w:pStyle w:val="Estilo4"/>
        <w:numPr>
          <w:ilvl w:val="0"/>
          <w:numId w:val="743"/>
        </w:numPr>
        <w:outlineLvl w:val="9"/>
        <w:rPr>
          <w:lang w:val="es-419" w:eastAsia="es-419"/>
        </w:rPr>
      </w:pPr>
      <w:r w:rsidRPr="00397E09">
        <w:rPr>
          <w:b/>
          <w:bCs/>
          <w:lang w:val="es-419" w:eastAsia="es-419"/>
        </w:rPr>
        <w:t>Variabilidad entre unidades:</w:t>
      </w:r>
      <w:r w:rsidRPr="00397E09">
        <w:rPr>
          <w:lang w:val="es-419" w:eastAsia="es-419"/>
        </w:rPr>
        <w:t xml:space="preserve"> Las especificaciones del fabricante consideran tolerancias de manufactura. La unidad específica probada está en el extremo superior de calidad.</w:t>
      </w:r>
    </w:p>
    <w:p w14:paraId="05E82BC4" w14:textId="77777777" w:rsidR="00397E09" w:rsidRPr="00397E09" w:rsidRDefault="00397E09" w:rsidP="009C637F">
      <w:pPr>
        <w:pStyle w:val="Estilo4"/>
        <w:numPr>
          <w:ilvl w:val="0"/>
          <w:numId w:val="743"/>
        </w:numPr>
        <w:outlineLvl w:val="9"/>
        <w:rPr>
          <w:lang w:val="es-419" w:eastAsia="es-419"/>
        </w:rPr>
      </w:pPr>
      <w:r w:rsidRPr="00397E09">
        <w:rPr>
          <w:b/>
          <w:bCs/>
          <w:lang w:val="es-419" w:eastAsia="es-419"/>
        </w:rPr>
        <w:t>Condiciones controladas:</w:t>
      </w:r>
      <w:r w:rsidRPr="00397E09">
        <w:rPr>
          <w:lang w:val="es-419" w:eastAsia="es-419"/>
        </w:rPr>
        <w:t xml:space="preserve"> Las pruebas se realizaron en ambiente de laboratorio con temperatura estable (20-26°C) y humedad moderada (40-60%), condiciones óptimas para el sensor.</w:t>
      </w:r>
    </w:p>
    <w:p w14:paraId="36E3C29D" w14:textId="77777777" w:rsidR="00397E09" w:rsidRPr="00397E09" w:rsidRDefault="00397E09" w:rsidP="009C637F">
      <w:pPr>
        <w:pStyle w:val="Estilo4"/>
        <w:numPr>
          <w:ilvl w:val="0"/>
          <w:numId w:val="743"/>
        </w:numPr>
        <w:outlineLvl w:val="9"/>
        <w:rPr>
          <w:lang w:val="es-419" w:eastAsia="es-419"/>
        </w:rPr>
      </w:pPr>
      <w:r w:rsidRPr="00397E09">
        <w:rPr>
          <w:b/>
          <w:bCs/>
          <w:lang w:val="es-419" w:eastAsia="es-419"/>
        </w:rPr>
        <w:t>Método de calibración robusto:</w:t>
      </w:r>
      <w:r w:rsidRPr="00397E09">
        <w:rPr>
          <w:lang w:val="es-419" w:eastAsia="es-419"/>
        </w:rPr>
        <w:t xml:space="preserve"> El uso de un termómetro patrón calibrado y múltiples mediciones por punto reduce errores sistemáticos y aleatorios.</w:t>
      </w:r>
    </w:p>
    <w:p w14:paraId="5AADD4A7" w14:textId="77777777" w:rsidR="00397E09" w:rsidRPr="00397E09" w:rsidRDefault="00397E09" w:rsidP="009C637F">
      <w:pPr>
        <w:pStyle w:val="Estilo4"/>
        <w:outlineLvl w:val="9"/>
        <w:rPr>
          <w:lang w:val="es-419" w:eastAsia="es-419"/>
        </w:rPr>
      </w:pPr>
      <w:r w:rsidRPr="00397E09">
        <w:rPr>
          <w:b/>
          <w:bCs/>
          <w:lang w:val="es-419" w:eastAsia="es-419"/>
        </w:rPr>
        <w:t>Implicaciones:</w:t>
      </w:r>
      <w:r w:rsidRPr="00397E09">
        <w:rPr>
          <w:lang w:val="es-419" w:eastAsia="es-419"/>
        </w:rPr>
        <w:t xml:space="preserve"> El sistema es adecuado incluso para aplicaciones que requieren mayor precisión que la especificada inicialmente. La confiabilidad de las mediciones es alta.</w:t>
      </w:r>
    </w:p>
    <w:p w14:paraId="7ECE3151" w14:textId="77777777" w:rsidR="00397E09" w:rsidRDefault="00397E09" w:rsidP="009C637F">
      <w:pPr>
        <w:pStyle w:val="Estilo4"/>
        <w:outlineLvl w:val="9"/>
      </w:pPr>
    </w:p>
    <w:p w14:paraId="0944CE53" w14:textId="77777777" w:rsidR="00397E09" w:rsidRDefault="00397E09" w:rsidP="009C637F">
      <w:pPr>
        <w:pStyle w:val="Estilo4"/>
        <w:outlineLvl w:val="9"/>
      </w:pPr>
    </w:p>
    <w:p w14:paraId="2DE2B2F4" w14:textId="77777777" w:rsidR="00397E09" w:rsidRPr="00D149BF" w:rsidRDefault="00397E09" w:rsidP="009C637F">
      <w:pPr>
        <w:pStyle w:val="Estilo4"/>
        <w:outlineLvl w:val="9"/>
        <w:rPr>
          <w:b/>
          <w:bCs/>
          <w:lang w:val="es-419" w:eastAsia="es-419"/>
        </w:rPr>
      </w:pPr>
      <w:r w:rsidRPr="00D149BF">
        <w:rPr>
          <w:b/>
          <w:bCs/>
          <w:lang w:val="es-419" w:eastAsia="es-419"/>
        </w:rPr>
        <w:t>Hallazgo 2: Confiabilidad de transmisión del 96.4%</w:t>
      </w:r>
    </w:p>
    <w:p w14:paraId="6CF80D82" w14:textId="77777777" w:rsidR="00397E09" w:rsidRPr="00397E09" w:rsidRDefault="00397E09" w:rsidP="009C637F">
      <w:pPr>
        <w:pStyle w:val="Estilo4"/>
        <w:outlineLvl w:val="9"/>
        <w:rPr>
          <w:lang w:val="es-419" w:eastAsia="es-419"/>
        </w:rPr>
      </w:pPr>
      <w:r w:rsidRPr="00397E09">
        <w:rPr>
          <w:lang w:val="es-419" w:eastAsia="es-419"/>
        </w:rPr>
        <w:t>Resultado obtenido: 96.4% de transmisiones exitosas (objetivo: ≥95%)</w:t>
      </w:r>
    </w:p>
    <w:p w14:paraId="032B3063" w14:textId="77777777" w:rsidR="00397E09" w:rsidRPr="00397E09" w:rsidRDefault="00397E09" w:rsidP="009C637F">
      <w:pPr>
        <w:pStyle w:val="Estilo4"/>
        <w:outlineLvl w:val="9"/>
        <w:rPr>
          <w:lang w:val="es-419" w:eastAsia="es-419"/>
        </w:rPr>
      </w:pPr>
      <w:r w:rsidRPr="00397E09">
        <w:rPr>
          <w:lang w:val="es-419" w:eastAsia="es-419"/>
        </w:rPr>
        <w:t>Interpretación:</w:t>
      </w:r>
    </w:p>
    <w:p w14:paraId="2AEBF8B1" w14:textId="77777777" w:rsidR="00397E09" w:rsidRPr="00397E09" w:rsidRDefault="00397E09" w:rsidP="009C637F">
      <w:pPr>
        <w:pStyle w:val="Estilo4"/>
        <w:outlineLvl w:val="9"/>
        <w:rPr>
          <w:lang w:val="es-419" w:eastAsia="es-419"/>
        </w:rPr>
      </w:pPr>
      <w:r w:rsidRPr="00397E09">
        <w:rPr>
          <w:lang w:val="es-419" w:eastAsia="es-419"/>
        </w:rPr>
        <w:t>La tasa de éxito del 96.4% cumple el objetivo establecido y se encuentra dentro de valores esperados para sistemas IoT residenciales. Los factores que explican el 3.6% de fallos son:</w:t>
      </w:r>
    </w:p>
    <w:p w14:paraId="39B07705" w14:textId="77777777" w:rsidR="00397E09" w:rsidRPr="00397E09" w:rsidRDefault="00397E09" w:rsidP="009C637F">
      <w:pPr>
        <w:pStyle w:val="Estilo4"/>
        <w:numPr>
          <w:ilvl w:val="0"/>
          <w:numId w:val="744"/>
        </w:numPr>
        <w:outlineLvl w:val="9"/>
        <w:rPr>
          <w:lang w:val="es-419" w:eastAsia="es-419"/>
        </w:rPr>
      </w:pPr>
      <w:r w:rsidRPr="00397E09">
        <w:rPr>
          <w:lang w:val="es-419" w:eastAsia="es-419"/>
        </w:rPr>
        <w:t>Variabilidad de red WiFi: Interferencias momentáneas, congestión del canal, y obstáculos físicos causan pérdidas ocasionales de conexión.</w:t>
      </w:r>
    </w:p>
    <w:p w14:paraId="41D2C7B1" w14:textId="77777777" w:rsidR="00397E09" w:rsidRPr="00397E09" w:rsidRDefault="00397E09" w:rsidP="009C637F">
      <w:pPr>
        <w:pStyle w:val="Estilo4"/>
        <w:numPr>
          <w:ilvl w:val="0"/>
          <w:numId w:val="744"/>
        </w:numPr>
        <w:outlineLvl w:val="9"/>
        <w:rPr>
          <w:lang w:val="es-419" w:eastAsia="es-419"/>
        </w:rPr>
      </w:pPr>
      <w:r w:rsidRPr="00397E09">
        <w:rPr>
          <w:lang w:val="es-419" w:eastAsia="es-419"/>
        </w:rPr>
        <w:t>Distancia y obstáculos: En escenarios con señal débil (RSSI &lt; -75 dBm), la tasa de éxito disminuye a 88-90%.</w:t>
      </w:r>
    </w:p>
    <w:p w14:paraId="4E43B913" w14:textId="77777777" w:rsidR="00397E09" w:rsidRPr="00397E09" w:rsidRDefault="00397E09" w:rsidP="009C637F">
      <w:pPr>
        <w:pStyle w:val="Estilo4"/>
        <w:numPr>
          <w:ilvl w:val="0"/>
          <w:numId w:val="744"/>
        </w:numPr>
        <w:outlineLvl w:val="9"/>
        <w:rPr>
          <w:lang w:val="es-419" w:eastAsia="es-419"/>
        </w:rPr>
      </w:pPr>
      <w:r w:rsidRPr="00397E09">
        <w:rPr>
          <w:lang w:val="es-419" w:eastAsia="es-419"/>
        </w:rPr>
        <w:t>Carga del servidor: Ocasionalmente el servidor experimenta latencias &gt;5 segundos, causando timeouts.</w:t>
      </w:r>
    </w:p>
    <w:p w14:paraId="171FFDB3" w14:textId="7AD40031" w:rsidR="00324D1F" w:rsidRDefault="00397E09" w:rsidP="009C637F">
      <w:pPr>
        <w:pStyle w:val="Estilo4"/>
        <w:outlineLvl w:val="9"/>
        <w:rPr>
          <w:lang w:val="es-419" w:eastAsia="es-419"/>
        </w:rPr>
      </w:pPr>
      <w:r w:rsidRPr="00397E09">
        <w:rPr>
          <w:lang w:val="es-419" w:eastAsia="es-419"/>
        </w:rPr>
        <w:t>Implicaciones: Para instalaciones permanentes, se recomienda ubicar el ESP32 donde RSSI &gt; -70 dBm. Los mecanismos de reconexión automática garantizan recuperación sin intervención manual.</w:t>
      </w:r>
      <w:r w:rsidR="00324D1F">
        <w:rPr>
          <w:lang w:val="es-419" w:eastAsia="es-419"/>
        </w:rPr>
        <w:br w:type="page"/>
      </w:r>
    </w:p>
    <w:p w14:paraId="182BB443" w14:textId="77777777" w:rsidR="00295A2C" w:rsidRPr="00295A2C" w:rsidRDefault="00295A2C" w:rsidP="009C637F">
      <w:pPr>
        <w:pStyle w:val="Estilo4"/>
        <w:outlineLvl w:val="9"/>
        <w:rPr>
          <w:lang w:val="es-419" w:eastAsia="es-419"/>
        </w:rPr>
      </w:pPr>
      <w:r w:rsidRPr="00295A2C">
        <w:rPr>
          <w:lang w:val="es-419" w:eastAsia="es-419"/>
        </w:rPr>
        <w:t>Hallazgo 3: Latencia promedio de 398 ms</w:t>
      </w:r>
    </w:p>
    <w:p w14:paraId="5FAF2B2E" w14:textId="77777777" w:rsidR="00295A2C" w:rsidRPr="00295A2C" w:rsidRDefault="00295A2C" w:rsidP="009C637F">
      <w:pPr>
        <w:pStyle w:val="Estilo4"/>
        <w:outlineLvl w:val="9"/>
        <w:rPr>
          <w:lang w:val="es-419" w:eastAsia="es-419"/>
        </w:rPr>
      </w:pPr>
      <w:r w:rsidRPr="00295A2C">
        <w:rPr>
          <w:lang w:val="es-419" w:eastAsia="es-419"/>
        </w:rPr>
        <w:t>Resultado obtenido: 398 ms (objetivo: &lt;1000 ms)</w:t>
      </w:r>
    </w:p>
    <w:p w14:paraId="5E18706E" w14:textId="77777777" w:rsidR="00295A2C" w:rsidRPr="00295A2C" w:rsidRDefault="00295A2C" w:rsidP="009C637F">
      <w:pPr>
        <w:pStyle w:val="Estilo4"/>
        <w:outlineLvl w:val="9"/>
        <w:rPr>
          <w:lang w:val="es-419" w:eastAsia="es-419"/>
        </w:rPr>
      </w:pPr>
      <w:r w:rsidRPr="00295A2C">
        <w:rPr>
          <w:lang w:val="es-419" w:eastAsia="es-419"/>
        </w:rPr>
        <w:t>Interpretación:</w:t>
      </w:r>
    </w:p>
    <w:p w14:paraId="6A9E1B4D" w14:textId="77777777" w:rsidR="00295A2C" w:rsidRPr="00295A2C" w:rsidRDefault="00295A2C" w:rsidP="009C637F">
      <w:pPr>
        <w:pStyle w:val="Estilo4"/>
        <w:outlineLvl w:val="9"/>
        <w:rPr>
          <w:lang w:val="es-419" w:eastAsia="es-419"/>
        </w:rPr>
      </w:pPr>
      <w:r w:rsidRPr="00295A2C">
        <w:rPr>
          <w:lang w:val="es-419" w:eastAsia="es-419"/>
        </w:rPr>
        <w:t>La latencia observada es excelente para una aplicación de monitoreo no crítica. La distribución de tiempo es:</w:t>
      </w:r>
    </w:p>
    <w:p w14:paraId="4E8A5607" w14:textId="77777777" w:rsidR="00295A2C" w:rsidRPr="00295A2C" w:rsidRDefault="00295A2C" w:rsidP="009C637F">
      <w:pPr>
        <w:pStyle w:val="Estilo4"/>
        <w:numPr>
          <w:ilvl w:val="0"/>
          <w:numId w:val="745"/>
        </w:numPr>
        <w:outlineLvl w:val="9"/>
        <w:rPr>
          <w:lang w:val="es-419" w:eastAsia="es-419"/>
        </w:rPr>
      </w:pPr>
      <w:r w:rsidRPr="00295A2C">
        <w:rPr>
          <w:lang w:val="es-419" w:eastAsia="es-419"/>
        </w:rPr>
        <w:t>40-60%: Procesamiento en servidor (query SQL, construcción JSON)</w:t>
      </w:r>
    </w:p>
    <w:p w14:paraId="2C132A74" w14:textId="77777777" w:rsidR="00295A2C" w:rsidRPr="00295A2C" w:rsidRDefault="00295A2C" w:rsidP="009C637F">
      <w:pPr>
        <w:pStyle w:val="Estilo4"/>
        <w:numPr>
          <w:ilvl w:val="0"/>
          <w:numId w:val="745"/>
        </w:numPr>
        <w:outlineLvl w:val="9"/>
        <w:rPr>
          <w:lang w:val="es-419" w:eastAsia="es-419"/>
        </w:rPr>
      </w:pPr>
      <w:r w:rsidRPr="00295A2C">
        <w:rPr>
          <w:lang w:val="es-419" w:eastAsia="es-419"/>
        </w:rPr>
        <w:t>30-40%: Transmisión WiFi y enrutamiento de internet</w:t>
      </w:r>
    </w:p>
    <w:p w14:paraId="76506ACC" w14:textId="77777777" w:rsidR="00295A2C" w:rsidRPr="00295A2C" w:rsidRDefault="00295A2C" w:rsidP="009C637F">
      <w:pPr>
        <w:pStyle w:val="Estilo4"/>
        <w:numPr>
          <w:ilvl w:val="0"/>
          <w:numId w:val="745"/>
        </w:numPr>
        <w:outlineLvl w:val="9"/>
        <w:rPr>
          <w:lang w:val="es-419" w:eastAsia="es-419"/>
        </w:rPr>
      </w:pPr>
      <w:r w:rsidRPr="00295A2C">
        <w:rPr>
          <w:lang w:val="es-419" w:eastAsia="es-419"/>
        </w:rPr>
        <w:t>10-20%: Procesamiento en ESP32</w:t>
      </w:r>
    </w:p>
    <w:p w14:paraId="061DF8F7" w14:textId="77777777" w:rsidR="00295A2C" w:rsidRPr="00295A2C" w:rsidRDefault="00295A2C" w:rsidP="009C637F">
      <w:pPr>
        <w:pStyle w:val="Estilo4"/>
        <w:outlineLvl w:val="9"/>
        <w:rPr>
          <w:lang w:val="es-419" w:eastAsia="es-419"/>
        </w:rPr>
      </w:pPr>
      <w:r w:rsidRPr="00295A2C">
        <w:rPr>
          <w:lang w:val="es-419" w:eastAsia="es-419"/>
        </w:rPr>
        <w:t>La latencia aumenta con:</w:t>
      </w:r>
    </w:p>
    <w:p w14:paraId="46E4E217" w14:textId="77777777" w:rsidR="00295A2C" w:rsidRPr="00295A2C" w:rsidRDefault="00295A2C" w:rsidP="009C637F">
      <w:pPr>
        <w:pStyle w:val="Estilo4"/>
        <w:numPr>
          <w:ilvl w:val="0"/>
          <w:numId w:val="746"/>
        </w:numPr>
        <w:outlineLvl w:val="9"/>
        <w:rPr>
          <w:lang w:val="es-419" w:eastAsia="es-419"/>
        </w:rPr>
      </w:pPr>
      <w:r w:rsidRPr="00295A2C">
        <w:rPr>
          <w:lang w:val="es-419" w:eastAsia="es-419"/>
        </w:rPr>
        <w:t>Señal WiFi débil: hasta 800-1200 ms</w:t>
      </w:r>
    </w:p>
    <w:p w14:paraId="55C25556" w14:textId="77777777" w:rsidR="00295A2C" w:rsidRPr="00295A2C" w:rsidRDefault="00295A2C" w:rsidP="009C637F">
      <w:pPr>
        <w:pStyle w:val="Estilo4"/>
        <w:numPr>
          <w:ilvl w:val="0"/>
          <w:numId w:val="746"/>
        </w:numPr>
        <w:outlineLvl w:val="9"/>
        <w:rPr>
          <w:lang w:val="es-419" w:eastAsia="es-419"/>
        </w:rPr>
      </w:pPr>
      <w:r w:rsidRPr="00295A2C">
        <w:rPr>
          <w:lang w:val="es-419" w:eastAsia="es-419"/>
        </w:rPr>
        <w:t>Consultas grandes (&gt;100 registros): hasta 500-800 ms</w:t>
      </w:r>
    </w:p>
    <w:p w14:paraId="1B509AF0" w14:textId="77777777" w:rsidR="00295A2C" w:rsidRPr="00295A2C" w:rsidRDefault="00295A2C" w:rsidP="009C637F">
      <w:pPr>
        <w:pStyle w:val="Estilo4"/>
        <w:numPr>
          <w:ilvl w:val="0"/>
          <w:numId w:val="746"/>
        </w:numPr>
        <w:outlineLvl w:val="9"/>
        <w:rPr>
          <w:lang w:val="es-419" w:eastAsia="es-419"/>
        </w:rPr>
      </w:pPr>
      <w:r w:rsidRPr="00295A2C">
        <w:rPr>
          <w:lang w:val="es-419" w:eastAsia="es-419"/>
        </w:rPr>
        <w:t>Horarios de alta demanda de internet (17:00-22:00): +20-40%</w:t>
      </w:r>
    </w:p>
    <w:p w14:paraId="7E54A2BB" w14:textId="77777777" w:rsidR="00295A2C" w:rsidRPr="00295A2C" w:rsidRDefault="00295A2C" w:rsidP="009C637F">
      <w:pPr>
        <w:pStyle w:val="Estilo4"/>
        <w:outlineLvl w:val="9"/>
        <w:rPr>
          <w:lang w:val="es-419" w:eastAsia="es-419"/>
        </w:rPr>
      </w:pPr>
      <w:r w:rsidRPr="00295A2C">
        <w:rPr>
          <w:lang w:val="es-419" w:eastAsia="es-419"/>
        </w:rPr>
        <w:t>Implicaciones: Para actualizaciones cada 60 segundos, la latencia de ~400 ms es imperceptible. El sistema es apropiado para monitoreo continuo de variables de cambio lento como temperatura del agua.</w:t>
      </w:r>
    </w:p>
    <w:p w14:paraId="57B0D4D1" w14:textId="655C1709" w:rsidR="00397E09" w:rsidRDefault="00397E09" w:rsidP="009C637F">
      <w:pPr>
        <w:pStyle w:val="Estilo4"/>
        <w:outlineLvl w:val="9"/>
        <w:rPr>
          <w:lang w:val="es-419"/>
        </w:rPr>
      </w:pPr>
    </w:p>
    <w:p w14:paraId="0B610741" w14:textId="77777777" w:rsidR="00295A2C" w:rsidRPr="00295A2C" w:rsidRDefault="00295A2C" w:rsidP="009C637F">
      <w:pPr>
        <w:pStyle w:val="Estilo4"/>
        <w:outlineLvl w:val="9"/>
        <w:rPr>
          <w:lang w:val="es-419" w:eastAsia="es-419"/>
        </w:rPr>
      </w:pPr>
      <w:r w:rsidRPr="00295A2C">
        <w:rPr>
          <w:lang w:val="es-419" w:eastAsia="es-419"/>
        </w:rPr>
        <w:t>Hallazgo 4: ROI de 1,833% en 3 años</w:t>
      </w:r>
    </w:p>
    <w:p w14:paraId="245FFC17" w14:textId="77777777" w:rsidR="00295A2C" w:rsidRPr="00295A2C" w:rsidRDefault="00295A2C" w:rsidP="009C637F">
      <w:pPr>
        <w:pStyle w:val="Estilo4"/>
        <w:outlineLvl w:val="9"/>
        <w:rPr>
          <w:lang w:val="es-419" w:eastAsia="es-419"/>
        </w:rPr>
      </w:pPr>
      <w:r w:rsidRPr="00295A2C">
        <w:rPr>
          <w:lang w:val="es-419" w:eastAsia="es-419"/>
        </w:rPr>
        <w:t>Resultado obtenido: ROI 1,833% considerando valor educativo</w:t>
      </w:r>
    </w:p>
    <w:p w14:paraId="1156D008" w14:textId="77777777" w:rsidR="00295A2C" w:rsidRPr="00295A2C" w:rsidRDefault="00295A2C" w:rsidP="009C637F">
      <w:pPr>
        <w:pStyle w:val="Estilo4"/>
        <w:outlineLvl w:val="9"/>
        <w:rPr>
          <w:lang w:val="es-419" w:eastAsia="es-419"/>
        </w:rPr>
      </w:pPr>
      <w:r w:rsidRPr="00295A2C">
        <w:rPr>
          <w:lang w:val="es-419" w:eastAsia="es-419"/>
        </w:rPr>
        <w:t>Interpretación:</w:t>
      </w:r>
    </w:p>
    <w:p w14:paraId="4A7775EF" w14:textId="77777777" w:rsidR="00295A2C" w:rsidRPr="00295A2C" w:rsidRDefault="00295A2C" w:rsidP="009C637F">
      <w:pPr>
        <w:pStyle w:val="Estilo4"/>
        <w:outlineLvl w:val="9"/>
        <w:rPr>
          <w:lang w:val="es-419" w:eastAsia="es-419"/>
        </w:rPr>
      </w:pPr>
      <w:r w:rsidRPr="00295A2C">
        <w:rPr>
          <w:lang w:val="es-419" w:eastAsia="es-419"/>
        </w:rPr>
        <w:t>El ROI extraordinariamente alto se explica por:</w:t>
      </w:r>
    </w:p>
    <w:p w14:paraId="63F4200C" w14:textId="77777777" w:rsidR="00295A2C" w:rsidRPr="00295A2C" w:rsidRDefault="00295A2C" w:rsidP="009C637F">
      <w:pPr>
        <w:pStyle w:val="Estilo4"/>
        <w:numPr>
          <w:ilvl w:val="0"/>
          <w:numId w:val="747"/>
        </w:numPr>
        <w:outlineLvl w:val="9"/>
        <w:rPr>
          <w:lang w:val="es-419" w:eastAsia="es-419"/>
        </w:rPr>
      </w:pPr>
      <w:r w:rsidRPr="00295A2C">
        <w:rPr>
          <w:lang w:val="es-419" w:eastAsia="es-419"/>
        </w:rPr>
        <w:t>Ahorro en monitoreo manual: Valorizar el tiempo ahorrado ($68,437 en 3 años) representa el 85% de los beneficios.</w:t>
      </w:r>
    </w:p>
    <w:p w14:paraId="277E5E7A" w14:textId="77777777" w:rsidR="00295A2C" w:rsidRPr="00295A2C" w:rsidRDefault="00295A2C" w:rsidP="009C637F">
      <w:pPr>
        <w:pStyle w:val="Estilo4"/>
        <w:numPr>
          <w:ilvl w:val="0"/>
          <w:numId w:val="747"/>
        </w:numPr>
        <w:outlineLvl w:val="9"/>
        <w:rPr>
          <w:lang w:val="es-419" w:eastAsia="es-419"/>
        </w:rPr>
      </w:pPr>
      <w:r w:rsidRPr="00295A2C">
        <w:rPr>
          <w:lang w:val="es-419" w:eastAsia="es-419"/>
        </w:rPr>
        <w:t>Valor educativo: $9,000 MXN equivalente a cursos de IoT, web development y sistemas embebidos.</w:t>
      </w:r>
    </w:p>
    <w:p w14:paraId="35FB3A4C" w14:textId="77777777" w:rsidR="00295A2C" w:rsidRPr="00295A2C" w:rsidRDefault="00295A2C" w:rsidP="009C637F">
      <w:pPr>
        <w:pStyle w:val="Estilo4"/>
        <w:numPr>
          <w:ilvl w:val="0"/>
          <w:numId w:val="747"/>
        </w:numPr>
        <w:outlineLvl w:val="9"/>
        <w:rPr>
          <w:lang w:val="es-419" w:eastAsia="es-419"/>
        </w:rPr>
      </w:pPr>
      <w:r w:rsidRPr="00295A2C">
        <w:rPr>
          <w:lang w:val="es-419" w:eastAsia="es-419"/>
        </w:rPr>
        <w:t>Costos bajos: Hardware $442 + hosting $3,450 (3 años) = $3,892 total</w:t>
      </w:r>
    </w:p>
    <w:p w14:paraId="01F8567F" w14:textId="77777777" w:rsidR="00295A2C" w:rsidRPr="00295A2C" w:rsidRDefault="00295A2C" w:rsidP="009C637F">
      <w:pPr>
        <w:pStyle w:val="Estilo4"/>
        <w:outlineLvl w:val="9"/>
        <w:rPr>
          <w:lang w:val="es-419" w:eastAsia="es-419"/>
        </w:rPr>
      </w:pPr>
      <w:r w:rsidRPr="00295A2C">
        <w:rPr>
          <w:lang w:val="es-419" w:eastAsia="es-419"/>
        </w:rPr>
        <w:t>Consideración crítica: El ROI es sensible a la valorización del tiempo. Si no se valora el tiempo ahorrado (ej: usuario no iba a monitorear manualmente), el ROI disminuye a ~200%, aún excelente.</w:t>
      </w:r>
    </w:p>
    <w:p w14:paraId="2F1AF44B" w14:textId="77777777" w:rsidR="00295A2C" w:rsidRPr="00295A2C" w:rsidRDefault="00295A2C" w:rsidP="009C637F">
      <w:pPr>
        <w:pStyle w:val="Estilo4"/>
        <w:outlineLvl w:val="9"/>
        <w:rPr>
          <w:lang w:val="es-419" w:eastAsia="es-419"/>
        </w:rPr>
      </w:pPr>
      <w:r w:rsidRPr="00295A2C">
        <w:rPr>
          <w:lang w:val="es-419" w:eastAsia="es-419"/>
        </w:rPr>
        <w:t>Implicaciones: El proyecto es económicamente viable desde múltiples perspectivas: ahorro operativo, inversión educativa y desarrollo de habilidades profesionales.</w:t>
      </w:r>
    </w:p>
    <w:p w14:paraId="18ECA33E" w14:textId="07FBE770" w:rsidR="00295A2C" w:rsidRDefault="00295A2C" w:rsidP="009C637F">
      <w:pPr>
        <w:pStyle w:val="Estilo4"/>
        <w:outlineLvl w:val="9"/>
        <w:rPr>
          <w:lang w:val="es-419"/>
        </w:rPr>
      </w:pPr>
    </w:p>
    <w:p w14:paraId="65EA5D58" w14:textId="6B0BF8DE" w:rsidR="00F05480" w:rsidRDefault="00F05480" w:rsidP="009C637F">
      <w:pPr>
        <w:pStyle w:val="Estilo4"/>
        <w:outlineLvl w:val="9"/>
        <w:rPr>
          <w:lang w:val="es-419"/>
        </w:rPr>
      </w:pPr>
    </w:p>
    <w:p w14:paraId="45575F2C" w14:textId="43EB0502" w:rsidR="00F05480" w:rsidRDefault="00F05480" w:rsidP="009C637F">
      <w:pPr>
        <w:pStyle w:val="Estilo4"/>
        <w:outlineLvl w:val="9"/>
        <w:rPr>
          <w:lang w:val="es-419"/>
        </w:rPr>
      </w:pPr>
    </w:p>
    <w:p w14:paraId="2A2BF864" w14:textId="73E4E5EC" w:rsidR="00F05480" w:rsidRDefault="00F05480" w:rsidP="009C637F">
      <w:pPr>
        <w:pStyle w:val="Estilo4"/>
        <w:outlineLvl w:val="9"/>
        <w:rPr>
          <w:lang w:val="es-419"/>
        </w:rPr>
      </w:pPr>
    </w:p>
    <w:p w14:paraId="0FBD5D4B" w14:textId="77777777" w:rsidR="00F05480" w:rsidRPr="00F05480" w:rsidRDefault="00F05480" w:rsidP="009C637F">
      <w:pPr>
        <w:pStyle w:val="Estilo4"/>
        <w:outlineLvl w:val="9"/>
        <w:rPr>
          <w:lang w:val="es-419" w:eastAsia="es-419"/>
        </w:rPr>
      </w:pPr>
      <w:r w:rsidRPr="00F05480">
        <w:rPr>
          <w:lang w:val="es-419" w:eastAsia="es-419"/>
        </w:rPr>
        <w:t>Hallazgo 6: ThingSpeak ofrece mejor costo-beneficio puro</w:t>
      </w:r>
    </w:p>
    <w:p w14:paraId="6EB0BEAA" w14:textId="77777777" w:rsidR="00F05480" w:rsidRPr="00F05480" w:rsidRDefault="00F05480" w:rsidP="009C637F">
      <w:pPr>
        <w:pStyle w:val="Estilo4"/>
        <w:outlineLvl w:val="9"/>
        <w:rPr>
          <w:lang w:val="es-419" w:eastAsia="es-419"/>
        </w:rPr>
      </w:pPr>
      <w:r w:rsidRPr="00F05480">
        <w:rPr>
          <w:lang w:val="es-419" w:eastAsia="es-419"/>
        </w:rPr>
        <w:t>Resultado obtenido: ThingSpeak gratis vs $4,163 (sistema desarrollado, 3 años)</w:t>
      </w:r>
    </w:p>
    <w:p w14:paraId="0D8F7759" w14:textId="77777777" w:rsidR="00F05480" w:rsidRPr="00F05480" w:rsidRDefault="00F05480" w:rsidP="009C637F">
      <w:pPr>
        <w:pStyle w:val="Estilo4"/>
        <w:outlineLvl w:val="9"/>
        <w:rPr>
          <w:lang w:val="es-419" w:eastAsia="es-419"/>
        </w:rPr>
      </w:pPr>
      <w:r w:rsidRPr="00F05480">
        <w:rPr>
          <w:lang w:val="es-419" w:eastAsia="es-419"/>
        </w:rPr>
        <w:t>Interpretación:</w:t>
      </w:r>
    </w:p>
    <w:p w14:paraId="53E240E9" w14:textId="77777777" w:rsidR="00F05480" w:rsidRPr="00F05480" w:rsidRDefault="00F05480" w:rsidP="009C637F">
      <w:pPr>
        <w:pStyle w:val="Estilo4"/>
        <w:outlineLvl w:val="9"/>
        <w:rPr>
          <w:lang w:val="es-419" w:eastAsia="es-419"/>
        </w:rPr>
      </w:pPr>
      <w:r w:rsidRPr="00F05480">
        <w:rPr>
          <w:lang w:val="es-419" w:eastAsia="es-419"/>
        </w:rPr>
        <w:t>Desde perspectiva puramente económica, ThingSpeak es superior:</w:t>
      </w:r>
    </w:p>
    <w:p w14:paraId="29E11199" w14:textId="77777777" w:rsidR="00F05480" w:rsidRPr="00F05480" w:rsidRDefault="00F05480" w:rsidP="009C637F">
      <w:pPr>
        <w:pStyle w:val="Estilo4"/>
        <w:numPr>
          <w:ilvl w:val="0"/>
          <w:numId w:val="748"/>
        </w:numPr>
        <w:outlineLvl w:val="9"/>
        <w:rPr>
          <w:lang w:val="es-419" w:eastAsia="es-419"/>
        </w:rPr>
      </w:pPr>
      <w:r w:rsidRPr="00F05480">
        <w:rPr>
          <w:lang w:val="es-419" w:eastAsia="es-419"/>
        </w:rPr>
        <w:t>Costo: $0 (plan gratuito suficiente)</w:t>
      </w:r>
    </w:p>
    <w:p w14:paraId="3A6CE416" w14:textId="77777777" w:rsidR="00F05480" w:rsidRPr="00F05480" w:rsidRDefault="00F05480" w:rsidP="009C637F">
      <w:pPr>
        <w:pStyle w:val="Estilo4"/>
        <w:numPr>
          <w:ilvl w:val="0"/>
          <w:numId w:val="748"/>
        </w:numPr>
        <w:outlineLvl w:val="9"/>
        <w:rPr>
          <w:lang w:val="es-419" w:eastAsia="es-419"/>
        </w:rPr>
      </w:pPr>
      <w:r w:rsidRPr="00F05480">
        <w:rPr>
          <w:lang w:val="es-419" w:eastAsia="es-419"/>
        </w:rPr>
        <w:t>Funcionalidad: Comparable</w:t>
      </w:r>
    </w:p>
    <w:p w14:paraId="7E770119" w14:textId="77777777" w:rsidR="00F05480" w:rsidRPr="00F05480" w:rsidRDefault="00F05480" w:rsidP="009C637F">
      <w:pPr>
        <w:pStyle w:val="Estilo4"/>
        <w:numPr>
          <w:ilvl w:val="0"/>
          <w:numId w:val="748"/>
        </w:numPr>
        <w:outlineLvl w:val="9"/>
        <w:rPr>
          <w:lang w:val="es-419" w:eastAsia="es-419"/>
        </w:rPr>
      </w:pPr>
      <w:r w:rsidRPr="00F05480">
        <w:rPr>
          <w:lang w:val="es-419" w:eastAsia="es-419"/>
        </w:rPr>
        <w:t>Confiabilidad: Profesional (~98%)</w:t>
      </w:r>
    </w:p>
    <w:p w14:paraId="36720582" w14:textId="77777777" w:rsidR="00F05480" w:rsidRPr="00F05480" w:rsidRDefault="00F05480" w:rsidP="009C637F">
      <w:pPr>
        <w:pStyle w:val="Estilo4"/>
        <w:outlineLvl w:val="9"/>
        <w:rPr>
          <w:lang w:val="es-419" w:eastAsia="es-419"/>
        </w:rPr>
      </w:pPr>
      <w:r w:rsidRPr="00F05480">
        <w:rPr>
          <w:lang w:val="es-419" w:eastAsia="es-419"/>
        </w:rPr>
        <w:t>Sin embargo, el sistema desarrollado ofrece beneficios no monetarios:</w:t>
      </w:r>
    </w:p>
    <w:p w14:paraId="4F4A1595" w14:textId="77777777" w:rsidR="00F05480" w:rsidRPr="00F05480" w:rsidRDefault="00F05480" w:rsidP="009C637F">
      <w:pPr>
        <w:pStyle w:val="Estilo4"/>
        <w:numPr>
          <w:ilvl w:val="0"/>
          <w:numId w:val="749"/>
        </w:numPr>
        <w:outlineLvl w:val="9"/>
        <w:rPr>
          <w:lang w:val="es-419" w:eastAsia="es-419"/>
        </w:rPr>
      </w:pPr>
      <w:r w:rsidRPr="00F05480">
        <w:rPr>
          <w:lang w:val="es-419" w:eastAsia="es-419"/>
        </w:rPr>
        <w:t>Control total de datos (privacidad)</w:t>
      </w:r>
    </w:p>
    <w:p w14:paraId="682AC84C" w14:textId="77777777" w:rsidR="00F05480" w:rsidRPr="00F05480" w:rsidRDefault="00F05480" w:rsidP="009C637F">
      <w:pPr>
        <w:pStyle w:val="Estilo4"/>
        <w:numPr>
          <w:ilvl w:val="0"/>
          <w:numId w:val="749"/>
        </w:numPr>
        <w:outlineLvl w:val="9"/>
        <w:rPr>
          <w:lang w:val="es-419" w:eastAsia="es-419"/>
        </w:rPr>
      </w:pPr>
      <w:r w:rsidRPr="00F05480">
        <w:rPr>
          <w:lang w:val="es-419" w:eastAsia="es-419"/>
        </w:rPr>
        <w:t>Personalización ilimitada</w:t>
      </w:r>
    </w:p>
    <w:p w14:paraId="4C52FD46" w14:textId="77777777" w:rsidR="00F05480" w:rsidRPr="00F05480" w:rsidRDefault="00F05480" w:rsidP="009C637F">
      <w:pPr>
        <w:pStyle w:val="Estilo4"/>
        <w:numPr>
          <w:ilvl w:val="0"/>
          <w:numId w:val="749"/>
        </w:numPr>
        <w:outlineLvl w:val="9"/>
        <w:rPr>
          <w:lang w:val="es-419" w:eastAsia="es-419"/>
        </w:rPr>
      </w:pPr>
      <w:r w:rsidRPr="00F05480">
        <w:rPr>
          <w:lang w:val="es-419" w:eastAsia="es-419"/>
        </w:rPr>
        <w:t>Aprendizaje técnico invaluable</w:t>
      </w:r>
    </w:p>
    <w:p w14:paraId="26CB5553" w14:textId="77777777" w:rsidR="00F05480" w:rsidRPr="00F05480" w:rsidRDefault="00F05480" w:rsidP="009C637F">
      <w:pPr>
        <w:pStyle w:val="Estilo4"/>
        <w:numPr>
          <w:ilvl w:val="0"/>
          <w:numId w:val="749"/>
        </w:numPr>
        <w:outlineLvl w:val="9"/>
        <w:rPr>
          <w:lang w:val="es-419" w:eastAsia="es-419"/>
        </w:rPr>
      </w:pPr>
      <w:r w:rsidRPr="00F05480">
        <w:rPr>
          <w:lang w:val="es-419" w:eastAsia="es-419"/>
        </w:rPr>
        <w:t>Sin dependencia de servicios externos</w:t>
      </w:r>
    </w:p>
    <w:p w14:paraId="61952465" w14:textId="77777777" w:rsidR="00F05480" w:rsidRPr="00F05480" w:rsidRDefault="00F05480" w:rsidP="009C637F">
      <w:pPr>
        <w:pStyle w:val="Estilo4"/>
        <w:outlineLvl w:val="9"/>
        <w:rPr>
          <w:lang w:val="es-419" w:eastAsia="es-419"/>
        </w:rPr>
      </w:pPr>
      <w:r w:rsidRPr="00F05480">
        <w:rPr>
          <w:lang w:val="es-419" w:eastAsia="es-419"/>
        </w:rPr>
        <w:t>Implicaciones: La elección depende del perfil del usuario. Para aprendizaje o control absoluto, el sistema desarrollado es superior. Para uso operativo puro, ThingSpeak es más económico.</w:t>
      </w:r>
    </w:p>
    <w:p w14:paraId="2F558785" w14:textId="6E5A9536" w:rsidR="00F05480" w:rsidRDefault="00F05480" w:rsidP="009C637F">
      <w:pPr>
        <w:pStyle w:val="Estilo4"/>
        <w:outlineLvl w:val="9"/>
        <w:rPr>
          <w:lang w:val="es-419"/>
        </w:rPr>
      </w:pPr>
    </w:p>
    <w:p w14:paraId="389288F8" w14:textId="77777777" w:rsidR="00F05480" w:rsidRPr="00F05480" w:rsidRDefault="00F05480" w:rsidP="009C637F">
      <w:pPr>
        <w:pStyle w:val="Estilo4"/>
        <w:outlineLvl w:val="9"/>
        <w:rPr>
          <w:lang w:val="es-419" w:eastAsia="es-419"/>
        </w:rPr>
      </w:pPr>
      <w:r w:rsidRPr="00F05480">
        <w:rPr>
          <w:lang w:val="es-419" w:eastAsia="es-419"/>
        </w:rPr>
        <w:t>Hallazgo 7: Consumo energético despreciable</w:t>
      </w:r>
    </w:p>
    <w:p w14:paraId="689D54A1" w14:textId="77777777" w:rsidR="00F05480" w:rsidRPr="00F05480" w:rsidRDefault="00F05480" w:rsidP="009C637F">
      <w:pPr>
        <w:pStyle w:val="Estilo4"/>
        <w:outlineLvl w:val="9"/>
        <w:rPr>
          <w:lang w:val="es-419" w:eastAsia="es-419"/>
        </w:rPr>
      </w:pPr>
      <w:r w:rsidRPr="00F05480">
        <w:rPr>
          <w:lang w:val="es-419" w:eastAsia="es-419"/>
        </w:rPr>
        <w:t>Resultado obtenido: $87 MXN/año ($5 USD/año) en electricidad</w:t>
      </w:r>
    </w:p>
    <w:p w14:paraId="76C489B7" w14:textId="77777777" w:rsidR="00F05480" w:rsidRPr="00F05480" w:rsidRDefault="00F05480" w:rsidP="009C637F">
      <w:pPr>
        <w:pStyle w:val="Estilo4"/>
        <w:outlineLvl w:val="9"/>
        <w:rPr>
          <w:lang w:val="es-419" w:eastAsia="es-419"/>
        </w:rPr>
      </w:pPr>
      <w:r w:rsidRPr="00F05480">
        <w:rPr>
          <w:lang w:val="es-419" w:eastAsia="es-419"/>
        </w:rPr>
        <w:t>Interpretación:</w:t>
      </w:r>
    </w:p>
    <w:p w14:paraId="6CE41A87" w14:textId="77777777" w:rsidR="00F05480" w:rsidRPr="00F05480" w:rsidRDefault="00F05480" w:rsidP="009C637F">
      <w:pPr>
        <w:pStyle w:val="Estilo4"/>
        <w:outlineLvl w:val="9"/>
        <w:rPr>
          <w:lang w:val="es-419" w:eastAsia="es-419"/>
        </w:rPr>
      </w:pPr>
      <w:r w:rsidRPr="00F05480">
        <w:rPr>
          <w:lang w:val="es-419" w:eastAsia="es-419"/>
        </w:rPr>
        <w:t>El ESP32 consume solo 115 mA @ 5V = 0.575 W promedio, resultando en:</w:t>
      </w:r>
    </w:p>
    <w:p w14:paraId="05DAA05D" w14:textId="65A467AA" w:rsidR="00F05480" w:rsidRPr="00F05480" w:rsidRDefault="00F05480" w:rsidP="009C637F">
      <w:pPr>
        <w:pStyle w:val="Estilo4"/>
        <w:numPr>
          <w:ilvl w:val="0"/>
          <w:numId w:val="750"/>
        </w:numPr>
        <w:outlineLvl w:val="9"/>
        <w:rPr>
          <w:lang w:val="es-419" w:eastAsia="es-419"/>
        </w:rPr>
      </w:pPr>
      <w:r w:rsidRPr="00F05480">
        <w:rPr>
          <w:lang w:val="es-419" w:eastAsia="es-419"/>
        </w:rPr>
        <w:t>kWh/año</w:t>
      </w:r>
    </w:p>
    <w:p w14:paraId="2F46B1E1" w14:textId="77777777" w:rsidR="00F05480" w:rsidRPr="00F05480" w:rsidRDefault="00F05480" w:rsidP="009C637F">
      <w:pPr>
        <w:pStyle w:val="Estilo4"/>
        <w:numPr>
          <w:ilvl w:val="0"/>
          <w:numId w:val="750"/>
        </w:numPr>
        <w:outlineLvl w:val="9"/>
        <w:rPr>
          <w:lang w:val="es-419" w:eastAsia="es-419"/>
        </w:rPr>
      </w:pPr>
      <w:r w:rsidRPr="00F05480">
        <w:rPr>
          <w:lang w:val="es-419" w:eastAsia="es-419"/>
        </w:rPr>
        <w:t>$87 MXN/año a tarifa residencial</w:t>
      </w:r>
    </w:p>
    <w:p w14:paraId="4622D104" w14:textId="77777777" w:rsidR="00F05480" w:rsidRPr="00F05480" w:rsidRDefault="00F05480" w:rsidP="009C637F">
      <w:pPr>
        <w:pStyle w:val="Estilo4"/>
        <w:outlineLvl w:val="9"/>
        <w:rPr>
          <w:lang w:val="es-419" w:eastAsia="es-419"/>
        </w:rPr>
      </w:pPr>
      <w:r w:rsidRPr="00F05480">
        <w:rPr>
          <w:lang w:val="es-419" w:eastAsia="es-419"/>
        </w:rPr>
        <w:t>Este consumo es:</w:t>
      </w:r>
    </w:p>
    <w:p w14:paraId="40B95CD9" w14:textId="77777777" w:rsidR="00F05480" w:rsidRPr="00F05480" w:rsidRDefault="00F05480" w:rsidP="009C637F">
      <w:pPr>
        <w:pStyle w:val="Estilo4"/>
        <w:numPr>
          <w:ilvl w:val="0"/>
          <w:numId w:val="751"/>
        </w:numPr>
        <w:outlineLvl w:val="9"/>
        <w:rPr>
          <w:lang w:val="es-419" w:eastAsia="es-419"/>
        </w:rPr>
      </w:pPr>
      <w:r w:rsidRPr="00F05480">
        <w:rPr>
          <w:lang w:val="es-419" w:eastAsia="es-419"/>
        </w:rPr>
        <w:t>&lt;1% del consumo de un refrigerador</w:t>
      </w:r>
    </w:p>
    <w:p w14:paraId="222BB4DE" w14:textId="77777777" w:rsidR="00F05480" w:rsidRPr="00F05480" w:rsidRDefault="00F05480" w:rsidP="009C637F">
      <w:pPr>
        <w:pStyle w:val="Estilo4"/>
        <w:numPr>
          <w:ilvl w:val="0"/>
          <w:numId w:val="751"/>
        </w:numPr>
        <w:outlineLvl w:val="9"/>
        <w:rPr>
          <w:lang w:val="es-419" w:eastAsia="es-419"/>
        </w:rPr>
      </w:pPr>
      <w:r w:rsidRPr="00F05480">
        <w:rPr>
          <w:lang w:val="es-419" w:eastAsia="es-419"/>
        </w:rPr>
        <w:t>Equivalente a 1 foco LED 10W encendido 40 minutos/día</w:t>
      </w:r>
    </w:p>
    <w:p w14:paraId="01C67FCB" w14:textId="77777777" w:rsidR="00F05480" w:rsidRPr="00F05480" w:rsidRDefault="00F05480" w:rsidP="009C637F">
      <w:pPr>
        <w:pStyle w:val="Estilo4"/>
        <w:numPr>
          <w:ilvl w:val="0"/>
          <w:numId w:val="751"/>
        </w:numPr>
        <w:outlineLvl w:val="9"/>
        <w:rPr>
          <w:lang w:val="es-419" w:eastAsia="es-419"/>
        </w:rPr>
      </w:pPr>
      <w:r w:rsidRPr="00F05480">
        <w:rPr>
          <w:lang w:val="es-419" w:eastAsia="es-419"/>
        </w:rPr>
        <w:t>Prácticamente despreciable en presupuesto familiar</w:t>
      </w:r>
    </w:p>
    <w:p w14:paraId="37214BBD" w14:textId="5BAB2B46" w:rsidR="00324D1F" w:rsidRDefault="00F05480" w:rsidP="009C637F">
      <w:pPr>
        <w:pStyle w:val="Estilo4"/>
        <w:outlineLvl w:val="9"/>
        <w:rPr>
          <w:lang w:val="es-419" w:eastAsia="es-419"/>
        </w:rPr>
      </w:pPr>
      <w:r w:rsidRPr="00F05480">
        <w:rPr>
          <w:lang w:val="es-419" w:eastAsia="es-419"/>
        </w:rPr>
        <w:t>Implicaciones: El costo energético no es barrera para operación continua 24/7. El sistema es ambientalmente responsable.</w:t>
      </w:r>
      <w:r w:rsidR="00324D1F">
        <w:rPr>
          <w:lang w:val="es-419" w:eastAsia="es-419"/>
        </w:rPr>
        <w:br w:type="page"/>
      </w:r>
    </w:p>
    <w:p w14:paraId="71B9916B" w14:textId="2EB50208" w:rsidR="00FB1FE0" w:rsidRPr="00570066" w:rsidRDefault="00FB1FE0" w:rsidP="00324D1F">
      <w:pPr>
        <w:pStyle w:val="MyStyle"/>
      </w:pPr>
      <w:bookmarkStart w:id="629" w:name="_Toc217135276"/>
      <w:bookmarkStart w:id="630" w:name="_Toc218087768"/>
      <w:r w:rsidRPr="00570066">
        <w:t>6.6.2. Comparación con antecedentes</w:t>
      </w:r>
      <w:bookmarkEnd w:id="629"/>
      <w:bookmarkEnd w:id="630"/>
    </w:p>
    <w:p w14:paraId="1D7686D4" w14:textId="77777777" w:rsidR="00D42FB4" w:rsidRDefault="00D42FB4" w:rsidP="009C637F">
      <w:pPr>
        <w:pStyle w:val="Estilo4"/>
        <w:outlineLvl w:val="9"/>
        <w:rPr>
          <w:lang w:val="es-419"/>
        </w:rPr>
      </w:pPr>
      <w:r>
        <w:t>Se comparan los resultados obtenidos con los trabajos de investigación revisados en el marco teórico.</w:t>
      </w:r>
    </w:p>
    <w:p w14:paraId="671F47C2" w14:textId="77777777" w:rsidR="00D42FB4" w:rsidRDefault="00D42FB4" w:rsidP="009C637F">
      <w:pPr>
        <w:pStyle w:val="Estilo4"/>
        <w:outlineLvl w:val="9"/>
      </w:pPr>
      <w:r>
        <w:rPr>
          <w:rStyle w:val="Textoennegrita"/>
        </w:rPr>
        <w:t>Comparación 1: Precisión de medición</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620"/>
        <w:gridCol w:w="1183"/>
        <w:gridCol w:w="2459"/>
        <w:gridCol w:w="2243"/>
      </w:tblGrid>
      <w:tr w:rsidR="00D42FB4" w:rsidRPr="00D42FB4" w14:paraId="7E7CF91B" w14:textId="77777777" w:rsidTr="00D42FB4">
        <w:trPr>
          <w:tblHeader/>
          <w:jc w:val="right"/>
        </w:trPr>
        <w:tc>
          <w:tcPr>
            <w:tcW w:w="2229" w:type="dxa"/>
            <w:vAlign w:val="center"/>
            <w:hideMark/>
          </w:tcPr>
          <w:p w14:paraId="18655489" w14:textId="77777777" w:rsidR="00D42FB4" w:rsidRPr="00D42FB4" w:rsidRDefault="00D42FB4" w:rsidP="009C637F">
            <w:pPr>
              <w:widowControl/>
              <w:autoSpaceDE/>
              <w:autoSpaceDN/>
              <w:spacing w:after="0" w:line="240" w:lineRule="auto"/>
              <w:jc w:val="center"/>
              <w:rPr>
                <w:b/>
                <w:bCs/>
                <w:szCs w:val="24"/>
                <w:lang w:val="es-419" w:eastAsia="es-419"/>
              </w:rPr>
            </w:pPr>
            <w:r w:rsidRPr="00D42FB4">
              <w:rPr>
                <w:b/>
                <w:bCs/>
                <w:szCs w:val="24"/>
                <w:lang w:val="es-419" w:eastAsia="es-419"/>
              </w:rPr>
              <w:t>Proyecto</w:t>
            </w:r>
          </w:p>
        </w:tc>
        <w:tc>
          <w:tcPr>
            <w:tcW w:w="1007" w:type="dxa"/>
            <w:vAlign w:val="center"/>
            <w:hideMark/>
          </w:tcPr>
          <w:p w14:paraId="0268D1D5" w14:textId="77777777" w:rsidR="00D42FB4" w:rsidRPr="00D42FB4" w:rsidRDefault="00D42FB4" w:rsidP="009C637F">
            <w:pPr>
              <w:widowControl/>
              <w:autoSpaceDE/>
              <w:autoSpaceDN/>
              <w:spacing w:after="0" w:line="240" w:lineRule="auto"/>
              <w:jc w:val="center"/>
              <w:rPr>
                <w:b/>
                <w:bCs/>
                <w:szCs w:val="24"/>
                <w:lang w:val="es-419" w:eastAsia="es-419"/>
              </w:rPr>
            </w:pPr>
            <w:r w:rsidRPr="00D42FB4">
              <w:rPr>
                <w:b/>
                <w:bCs/>
                <w:szCs w:val="24"/>
                <w:lang w:val="es-419" w:eastAsia="es-419"/>
              </w:rPr>
              <w:t>Sensor</w:t>
            </w:r>
          </w:p>
        </w:tc>
        <w:tc>
          <w:tcPr>
            <w:tcW w:w="2093" w:type="dxa"/>
            <w:vAlign w:val="center"/>
            <w:hideMark/>
          </w:tcPr>
          <w:p w14:paraId="0A46857D" w14:textId="77777777" w:rsidR="00D42FB4" w:rsidRPr="00D42FB4" w:rsidRDefault="00D42FB4" w:rsidP="009C637F">
            <w:pPr>
              <w:widowControl/>
              <w:autoSpaceDE/>
              <w:autoSpaceDN/>
              <w:spacing w:after="0" w:line="240" w:lineRule="auto"/>
              <w:jc w:val="center"/>
              <w:rPr>
                <w:b/>
                <w:bCs/>
                <w:szCs w:val="24"/>
                <w:lang w:val="es-419" w:eastAsia="es-419"/>
              </w:rPr>
            </w:pPr>
            <w:r w:rsidRPr="00D42FB4">
              <w:rPr>
                <w:b/>
                <w:bCs/>
                <w:szCs w:val="24"/>
                <w:lang w:val="es-419" w:eastAsia="es-419"/>
              </w:rPr>
              <w:t>Precisión reportada</w:t>
            </w:r>
          </w:p>
        </w:tc>
        <w:tc>
          <w:tcPr>
            <w:tcW w:w="1909" w:type="dxa"/>
            <w:vAlign w:val="center"/>
            <w:hideMark/>
          </w:tcPr>
          <w:p w14:paraId="4E7BCD3A" w14:textId="77777777" w:rsidR="00D42FB4" w:rsidRPr="00D42FB4" w:rsidRDefault="00D42FB4" w:rsidP="009C637F">
            <w:pPr>
              <w:widowControl/>
              <w:autoSpaceDE/>
              <w:autoSpaceDN/>
              <w:spacing w:after="0" w:line="240" w:lineRule="auto"/>
              <w:jc w:val="center"/>
              <w:rPr>
                <w:b/>
                <w:bCs/>
                <w:szCs w:val="24"/>
                <w:lang w:val="es-419" w:eastAsia="es-419"/>
              </w:rPr>
            </w:pPr>
            <w:r w:rsidRPr="00D42FB4">
              <w:rPr>
                <w:b/>
                <w:bCs/>
                <w:szCs w:val="24"/>
                <w:lang w:val="es-419" w:eastAsia="es-419"/>
              </w:rPr>
              <w:t>Nuestro resultado</w:t>
            </w:r>
          </w:p>
        </w:tc>
      </w:tr>
      <w:tr w:rsidR="00D42FB4" w:rsidRPr="00D42FB4" w14:paraId="18DF9477" w14:textId="77777777" w:rsidTr="00D42FB4">
        <w:trPr>
          <w:jc w:val="right"/>
        </w:trPr>
        <w:tc>
          <w:tcPr>
            <w:tcW w:w="2229" w:type="dxa"/>
            <w:vAlign w:val="center"/>
            <w:hideMark/>
          </w:tcPr>
          <w:p w14:paraId="1B6D89EE" w14:textId="77777777" w:rsidR="00D42FB4" w:rsidRPr="00D42FB4" w:rsidRDefault="00D42FB4" w:rsidP="009C637F">
            <w:pPr>
              <w:widowControl/>
              <w:autoSpaceDE/>
              <w:autoSpaceDN/>
              <w:spacing w:after="0" w:line="240" w:lineRule="auto"/>
              <w:jc w:val="left"/>
              <w:rPr>
                <w:szCs w:val="24"/>
                <w:lang w:val="es-419" w:eastAsia="es-419"/>
              </w:rPr>
            </w:pPr>
            <w:r w:rsidRPr="00D42FB4">
              <w:rPr>
                <w:szCs w:val="24"/>
                <w:lang w:val="es-419" w:eastAsia="es-419"/>
              </w:rPr>
              <w:t>García et al. (2019)</w:t>
            </w:r>
          </w:p>
        </w:tc>
        <w:tc>
          <w:tcPr>
            <w:tcW w:w="1007" w:type="dxa"/>
            <w:vAlign w:val="center"/>
            <w:hideMark/>
          </w:tcPr>
          <w:p w14:paraId="54513285" w14:textId="77777777" w:rsidR="00D42FB4" w:rsidRPr="00D42FB4" w:rsidRDefault="00D42FB4" w:rsidP="009C637F">
            <w:pPr>
              <w:widowControl/>
              <w:autoSpaceDE/>
              <w:autoSpaceDN/>
              <w:spacing w:after="0" w:line="240" w:lineRule="auto"/>
              <w:jc w:val="left"/>
              <w:rPr>
                <w:szCs w:val="24"/>
                <w:lang w:val="es-419" w:eastAsia="es-419"/>
              </w:rPr>
            </w:pPr>
            <w:r w:rsidRPr="00D42FB4">
              <w:rPr>
                <w:szCs w:val="24"/>
                <w:lang w:val="es-419" w:eastAsia="es-419"/>
              </w:rPr>
              <w:t>DS18B20</w:t>
            </w:r>
          </w:p>
        </w:tc>
        <w:tc>
          <w:tcPr>
            <w:tcW w:w="2093" w:type="dxa"/>
            <w:vAlign w:val="center"/>
            <w:hideMark/>
          </w:tcPr>
          <w:p w14:paraId="4A0C07F6" w14:textId="77777777" w:rsidR="00D42FB4" w:rsidRPr="00D42FB4" w:rsidRDefault="00D42FB4" w:rsidP="009C637F">
            <w:pPr>
              <w:widowControl/>
              <w:autoSpaceDE/>
              <w:autoSpaceDN/>
              <w:spacing w:after="0" w:line="240" w:lineRule="auto"/>
              <w:jc w:val="left"/>
              <w:rPr>
                <w:szCs w:val="24"/>
                <w:lang w:val="es-419" w:eastAsia="es-419"/>
              </w:rPr>
            </w:pPr>
            <w:r w:rsidRPr="00D42FB4">
              <w:rPr>
                <w:szCs w:val="24"/>
                <w:lang w:val="es-419" w:eastAsia="es-419"/>
              </w:rPr>
              <w:t>±0.5°C</w:t>
            </w:r>
          </w:p>
        </w:tc>
        <w:tc>
          <w:tcPr>
            <w:tcW w:w="1909" w:type="dxa"/>
            <w:vAlign w:val="center"/>
            <w:hideMark/>
          </w:tcPr>
          <w:p w14:paraId="4A9A3492" w14:textId="77777777" w:rsidR="00D42FB4" w:rsidRPr="00D42FB4" w:rsidRDefault="00D42FB4" w:rsidP="009C637F">
            <w:pPr>
              <w:widowControl/>
              <w:autoSpaceDE/>
              <w:autoSpaceDN/>
              <w:spacing w:after="0" w:line="240" w:lineRule="auto"/>
              <w:jc w:val="left"/>
              <w:rPr>
                <w:szCs w:val="24"/>
                <w:lang w:val="es-419" w:eastAsia="es-419"/>
              </w:rPr>
            </w:pPr>
            <w:r w:rsidRPr="00D42FB4">
              <w:rPr>
                <w:szCs w:val="24"/>
                <w:lang w:val="es-419" w:eastAsia="es-419"/>
              </w:rPr>
              <w:t>-</w:t>
            </w:r>
          </w:p>
        </w:tc>
      </w:tr>
      <w:tr w:rsidR="00D42FB4" w:rsidRPr="00D42FB4" w14:paraId="6B76F34F" w14:textId="77777777" w:rsidTr="00D42FB4">
        <w:trPr>
          <w:jc w:val="right"/>
        </w:trPr>
        <w:tc>
          <w:tcPr>
            <w:tcW w:w="2229" w:type="dxa"/>
            <w:vAlign w:val="center"/>
            <w:hideMark/>
          </w:tcPr>
          <w:p w14:paraId="544F6163" w14:textId="77777777" w:rsidR="00D42FB4" w:rsidRPr="00D42FB4" w:rsidRDefault="00D42FB4" w:rsidP="009C637F">
            <w:pPr>
              <w:widowControl/>
              <w:autoSpaceDE/>
              <w:autoSpaceDN/>
              <w:spacing w:after="0" w:line="240" w:lineRule="auto"/>
              <w:jc w:val="left"/>
              <w:rPr>
                <w:szCs w:val="24"/>
                <w:lang w:val="es-419" w:eastAsia="es-419"/>
              </w:rPr>
            </w:pPr>
            <w:r w:rsidRPr="00D42FB4">
              <w:rPr>
                <w:b/>
                <w:bCs/>
                <w:szCs w:val="24"/>
                <w:lang w:val="es-419" w:eastAsia="es-419"/>
              </w:rPr>
              <w:t>Sistema desarrollado</w:t>
            </w:r>
          </w:p>
        </w:tc>
        <w:tc>
          <w:tcPr>
            <w:tcW w:w="1007" w:type="dxa"/>
            <w:vAlign w:val="center"/>
            <w:hideMark/>
          </w:tcPr>
          <w:p w14:paraId="0457E9BC" w14:textId="77777777" w:rsidR="00D42FB4" w:rsidRPr="00D42FB4" w:rsidRDefault="00D42FB4" w:rsidP="009C637F">
            <w:pPr>
              <w:widowControl/>
              <w:autoSpaceDE/>
              <w:autoSpaceDN/>
              <w:spacing w:after="0" w:line="240" w:lineRule="auto"/>
              <w:jc w:val="left"/>
              <w:rPr>
                <w:szCs w:val="24"/>
                <w:lang w:val="es-419" w:eastAsia="es-419"/>
              </w:rPr>
            </w:pPr>
            <w:r w:rsidRPr="00D42FB4">
              <w:rPr>
                <w:b/>
                <w:bCs/>
                <w:szCs w:val="24"/>
                <w:lang w:val="es-419" w:eastAsia="es-419"/>
              </w:rPr>
              <w:t>DHT22</w:t>
            </w:r>
          </w:p>
        </w:tc>
        <w:tc>
          <w:tcPr>
            <w:tcW w:w="2093" w:type="dxa"/>
            <w:vAlign w:val="center"/>
            <w:hideMark/>
          </w:tcPr>
          <w:p w14:paraId="3BAE91D0" w14:textId="77777777" w:rsidR="00D42FB4" w:rsidRPr="00D42FB4" w:rsidRDefault="00D42FB4" w:rsidP="009C637F">
            <w:pPr>
              <w:widowControl/>
              <w:autoSpaceDE/>
              <w:autoSpaceDN/>
              <w:spacing w:after="0" w:line="240" w:lineRule="auto"/>
              <w:jc w:val="left"/>
              <w:rPr>
                <w:szCs w:val="24"/>
                <w:lang w:val="es-419" w:eastAsia="es-419"/>
              </w:rPr>
            </w:pPr>
            <w:r w:rsidRPr="00D42FB4">
              <w:rPr>
                <w:b/>
                <w:bCs/>
                <w:szCs w:val="24"/>
                <w:lang w:val="es-419" w:eastAsia="es-419"/>
              </w:rPr>
              <w:t>±0.19°C</w:t>
            </w:r>
          </w:p>
        </w:tc>
        <w:tc>
          <w:tcPr>
            <w:tcW w:w="1909" w:type="dxa"/>
            <w:vAlign w:val="center"/>
            <w:hideMark/>
          </w:tcPr>
          <w:p w14:paraId="331C9B1A" w14:textId="77777777" w:rsidR="00D42FB4" w:rsidRPr="00D42FB4" w:rsidRDefault="00D42FB4" w:rsidP="009C637F">
            <w:pPr>
              <w:widowControl/>
              <w:autoSpaceDE/>
              <w:autoSpaceDN/>
              <w:spacing w:after="0" w:line="240" w:lineRule="auto"/>
              <w:jc w:val="left"/>
              <w:rPr>
                <w:szCs w:val="24"/>
                <w:lang w:val="es-419" w:eastAsia="es-419"/>
              </w:rPr>
            </w:pPr>
            <w:r w:rsidRPr="00D42FB4">
              <w:rPr>
                <w:rFonts w:ascii="Segoe UI Emoji" w:hAnsi="Segoe UI Emoji" w:cs="Segoe UI Emoji"/>
                <w:b/>
                <w:bCs/>
                <w:szCs w:val="24"/>
                <w:lang w:val="es-419" w:eastAsia="es-419"/>
              </w:rPr>
              <w:t>✅</w:t>
            </w:r>
            <w:r w:rsidRPr="00D42FB4">
              <w:rPr>
                <w:b/>
                <w:bCs/>
                <w:szCs w:val="24"/>
                <w:lang w:val="es-419" w:eastAsia="es-419"/>
              </w:rPr>
              <w:t xml:space="preserve"> Superior</w:t>
            </w:r>
          </w:p>
        </w:tc>
      </w:tr>
      <w:tr w:rsidR="00D42FB4" w:rsidRPr="00D42FB4" w14:paraId="3E7A54AD" w14:textId="77777777" w:rsidTr="00D42FB4">
        <w:trPr>
          <w:jc w:val="right"/>
        </w:trPr>
        <w:tc>
          <w:tcPr>
            <w:tcW w:w="2229" w:type="dxa"/>
            <w:vAlign w:val="center"/>
            <w:hideMark/>
          </w:tcPr>
          <w:p w14:paraId="4D6106C0" w14:textId="77777777" w:rsidR="00D42FB4" w:rsidRPr="00D42FB4" w:rsidRDefault="00D42FB4" w:rsidP="009C637F">
            <w:pPr>
              <w:widowControl/>
              <w:autoSpaceDE/>
              <w:autoSpaceDN/>
              <w:spacing w:after="0" w:line="240" w:lineRule="auto"/>
              <w:jc w:val="left"/>
              <w:rPr>
                <w:szCs w:val="24"/>
                <w:lang w:val="es-419" w:eastAsia="es-419"/>
              </w:rPr>
            </w:pPr>
            <w:r w:rsidRPr="00D42FB4">
              <w:rPr>
                <w:szCs w:val="24"/>
                <w:lang w:val="es-419" w:eastAsia="es-419"/>
              </w:rPr>
              <w:t>Martínez (2020)</w:t>
            </w:r>
          </w:p>
        </w:tc>
        <w:tc>
          <w:tcPr>
            <w:tcW w:w="1007" w:type="dxa"/>
            <w:vAlign w:val="center"/>
            <w:hideMark/>
          </w:tcPr>
          <w:p w14:paraId="1E4CC0B4" w14:textId="77777777" w:rsidR="00D42FB4" w:rsidRPr="00D42FB4" w:rsidRDefault="00D42FB4" w:rsidP="009C637F">
            <w:pPr>
              <w:widowControl/>
              <w:autoSpaceDE/>
              <w:autoSpaceDN/>
              <w:spacing w:after="0" w:line="240" w:lineRule="auto"/>
              <w:jc w:val="left"/>
              <w:rPr>
                <w:szCs w:val="24"/>
                <w:lang w:val="es-419" w:eastAsia="es-419"/>
              </w:rPr>
            </w:pPr>
            <w:r w:rsidRPr="00D42FB4">
              <w:rPr>
                <w:szCs w:val="24"/>
                <w:lang w:val="es-419" w:eastAsia="es-419"/>
              </w:rPr>
              <w:t>DHT11</w:t>
            </w:r>
          </w:p>
        </w:tc>
        <w:tc>
          <w:tcPr>
            <w:tcW w:w="2093" w:type="dxa"/>
            <w:vAlign w:val="center"/>
            <w:hideMark/>
          </w:tcPr>
          <w:p w14:paraId="018981C7" w14:textId="77777777" w:rsidR="00D42FB4" w:rsidRPr="00D42FB4" w:rsidRDefault="00D42FB4" w:rsidP="009C637F">
            <w:pPr>
              <w:widowControl/>
              <w:autoSpaceDE/>
              <w:autoSpaceDN/>
              <w:spacing w:after="0" w:line="240" w:lineRule="auto"/>
              <w:jc w:val="left"/>
              <w:rPr>
                <w:szCs w:val="24"/>
                <w:lang w:val="es-419" w:eastAsia="es-419"/>
              </w:rPr>
            </w:pPr>
            <w:r w:rsidRPr="00D42FB4">
              <w:rPr>
                <w:szCs w:val="24"/>
                <w:lang w:val="es-419" w:eastAsia="es-419"/>
              </w:rPr>
              <w:t>±2°C</w:t>
            </w:r>
          </w:p>
        </w:tc>
        <w:tc>
          <w:tcPr>
            <w:tcW w:w="1909" w:type="dxa"/>
            <w:vAlign w:val="center"/>
            <w:hideMark/>
          </w:tcPr>
          <w:p w14:paraId="13444E3E" w14:textId="77777777" w:rsidR="00D42FB4" w:rsidRPr="00D42FB4" w:rsidRDefault="00D42FB4" w:rsidP="009C637F">
            <w:pPr>
              <w:widowControl/>
              <w:autoSpaceDE/>
              <w:autoSpaceDN/>
              <w:spacing w:after="0" w:line="240" w:lineRule="auto"/>
              <w:jc w:val="left"/>
              <w:rPr>
                <w:szCs w:val="24"/>
                <w:lang w:val="es-419" w:eastAsia="es-419"/>
              </w:rPr>
            </w:pPr>
            <w:r w:rsidRPr="00D42FB4">
              <w:rPr>
                <w:rFonts w:ascii="Segoe UI Emoji" w:hAnsi="Segoe UI Emoji" w:cs="Segoe UI Emoji"/>
                <w:szCs w:val="24"/>
                <w:lang w:val="es-419" w:eastAsia="es-419"/>
              </w:rPr>
              <w:t>⬇️</w:t>
            </w:r>
            <w:r w:rsidRPr="00D42FB4">
              <w:rPr>
                <w:szCs w:val="24"/>
                <w:lang w:val="es-419" w:eastAsia="es-419"/>
              </w:rPr>
              <w:t xml:space="preserve"> Inferior</w:t>
            </w:r>
          </w:p>
        </w:tc>
      </w:tr>
    </w:tbl>
    <w:p w14:paraId="18BC1FFA" w14:textId="77777777" w:rsidR="00D42FB4" w:rsidRDefault="00D42FB4" w:rsidP="009C637F">
      <w:pPr>
        <w:pStyle w:val="Estilo4"/>
        <w:outlineLvl w:val="9"/>
      </w:pPr>
    </w:p>
    <w:p w14:paraId="628E7B74" w14:textId="49BFF830" w:rsidR="00D42FB4" w:rsidRDefault="00D42FB4" w:rsidP="009C637F">
      <w:pPr>
        <w:pStyle w:val="Estilo4"/>
        <w:outlineLvl w:val="9"/>
      </w:pPr>
      <w:r>
        <w:rPr>
          <w:rStyle w:val="Textoennegrita"/>
        </w:rPr>
        <w:t>Análisis:</w:t>
      </w:r>
      <w:r>
        <w:t xml:space="preserve"> Nuestro sistema alcanza precisión comparable o superior a trabajos previos. El uso de DHT22 (en lugar de DHT11 más económico) fue decisión acertada.</w:t>
      </w:r>
    </w:p>
    <w:p w14:paraId="4E0CDDC5" w14:textId="2AC7426C" w:rsidR="00D42FB4" w:rsidRDefault="00D42FB4" w:rsidP="009C637F">
      <w:pPr>
        <w:pStyle w:val="Estilo4"/>
        <w:outlineLvl w:val="9"/>
      </w:pPr>
    </w:p>
    <w:p w14:paraId="394BE9D3" w14:textId="26F6AFA1" w:rsidR="00746248" w:rsidRPr="00746248" w:rsidRDefault="00746248" w:rsidP="009C637F">
      <w:pPr>
        <w:pStyle w:val="Estilo4"/>
        <w:outlineLvl w:val="9"/>
        <w:rPr>
          <w:b/>
          <w:bCs/>
        </w:rPr>
      </w:pPr>
      <w:r w:rsidRPr="00746248">
        <w:rPr>
          <w:b/>
          <w:bCs/>
        </w:rPr>
        <w:t>Comparación 2: Confiabilidad de transmisión</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50"/>
        <w:gridCol w:w="1227"/>
        <w:gridCol w:w="1547"/>
        <w:gridCol w:w="3381"/>
      </w:tblGrid>
      <w:tr w:rsidR="004D5253" w:rsidRPr="004D5253" w14:paraId="4E377429" w14:textId="77777777" w:rsidTr="004D5253">
        <w:trPr>
          <w:tblHeader/>
          <w:jc w:val="right"/>
        </w:trPr>
        <w:tc>
          <w:tcPr>
            <w:tcW w:w="0" w:type="auto"/>
            <w:vAlign w:val="center"/>
            <w:hideMark/>
          </w:tcPr>
          <w:p w14:paraId="204D4C39" w14:textId="77777777" w:rsidR="004D5253" w:rsidRPr="004D5253" w:rsidRDefault="004D5253" w:rsidP="009C637F">
            <w:pPr>
              <w:widowControl/>
              <w:autoSpaceDE/>
              <w:autoSpaceDN/>
              <w:spacing w:after="0" w:line="240" w:lineRule="auto"/>
              <w:jc w:val="center"/>
              <w:rPr>
                <w:b/>
                <w:bCs/>
                <w:szCs w:val="24"/>
                <w:lang w:val="es-419" w:eastAsia="es-419"/>
              </w:rPr>
            </w:pPr>
            <w:r w:rsidRPr="004D5253">
              <w:rPr>
                <w:b/>
                <w:bCs/>
                <w:szCs w:val="24"/>
                <w:lang w:val="es-419" w:eastAsia="es-419"/>
              </w:rPr>
              <w:t>Proyecto</w:t>
            </w:r>
          </w:p>
        </w:tc>
        <w:tc>
          <w:tcPr>
            <w:tcW w:w="0" w:type="auto"/>
            <w:vAlign w:val="center"/>
            <w:hideMark/>
          </w:tcPr>
          <w:p w14:paraId="5071F0F6" w14:textId="77777777" w:rsidR="004D5253" w:rsidRPr="004D5253" w:rsidRDefault="004D5253" w:rsidP="009C637F">
            <w:pPr>
              <w:widowControl/>
              <w:autoSpaceDE/>
              <w:autoSpaceDN/>
              <w:spacing w:after="0" w:line="240" w:lineRule="auto"/>
              <w:jc w:val="center"/>
              <w:rPr>
                <w:b/>
                <w:bCs/>
                <w:szCs w:val="24"/>
                <w:lang w:val="es-419" w:eastAsia="es-419"/>
              </w:rPr>
            </w:pPr>
            <w:r w:rsidRPr="004D5253">
              <w:rPr>
                <w:b/>
                <w:bCs/>
                <w:szCs w:val="24"/>
                <w:lang w:val="es-419" w:eastAsia="es-419"/>
              </w:rPr>
              <w:t>Tecnología</w:t>
            </w:r>
          </w:p>
        </w:tc>
        <w:tc>
          <w:tcPr>
            <w:tcW w:w="0" w:type="auto"/>
            <w:vAlign w:val="center"/>
            <w:hideMark/>
          </w:tcPr>
          <w:p w14:paraId="3E35E76E" w14:textId="77777777" w:rsidR="004D5253" w:rsidRPr="004D5253" w:rsidRDefault="004D5253" w:rsidP="009C637F">
            <w:pPr>
              <w:widowControl/>
              <w:autoSpaceDE/>
              <w:autoSpaceDN/>
              <w:spacing w:after="0" w:line="240" w:lineRule="auto"/>
              <w:jc w:val="center"/>
              <w:rPr>
                <w:b/>
                <w:bCs/>
                <w:szCs w:val="24"/>
                <w:lang w:val="es-419" w:eastAsia="es-419"/>
              </w:rPr>
            </w:pPr>
            <w:r w:rsidRPr="004D5253">
              <w:rPr>
                <w:b/>
                <w:bCs/>
                <w:szCs w:val="24"/>
                <w:lang w:val="es-419" w:eastAsia="es-419"/>
              </w:rPr>
              <w:t>Confiabilidad</w:t>
            </w:r>
          </w:p>
        </w:tc>
        <w:tc>
          <w:tcPr>
            <w:tcW w:w="0" w:type="auto"/>
            <w:vAlign w:val="center"/>
            <w:hideMark/>
          </w:tcPr>
          <w:p w14:paraId="34FC4D8A" w14:textId="77777777" w:rsidR="004D5253" w:rsidRPr="004D5253" w:rsidRDefault="004D5253" w:rsidP="009C637F">
            <w:pPr>
              <w:widowControl/>
              <w:autoSpaceDE/>
              <w:autoSpaceDN/>
              <w:spacing w:after="0" w:line="240" w:lineRule="auto"/>
              <w:jc w:val="center"/>
              <w:rPr>
                <w:b/>
                <w:bCs/>
                <w:szCs w:val="24"/>
                <w:lang w:val="es-419" w:eastAsia="es-419"/>
              </w:rPr>
            </w:pPr>
            <w:r w:rsidRPr="004D5253">
              <w:rPr>
                <w:b/>
                <w:bCs/>
                <w:szCs w:val="24"/>
                <w:lang w:val="es-419" w:eastAsia="es-419"/>
              </w:rPr>
              <w:t>Nuestro resultado</w:t>
            </w:r>
          </w:p>
        </w:tc>
      </w:tr>
      <w:tr w:rsidR="004D5253" w:rsidRPr="004D5253" w14:paraId="0F648687" w14:textId="77777777" w:rsidTr="004D5253">
        <w:trPr>
          <w:jc w:val="right"/>
        </w:trPr>
        <w:tc>
          <w:tcPr>
            <w:tcW w:w="0" w:type="auto"/>
            <w:vAlign w:val="center"/>
            <w:hideMark/>
          </w:tcPr>
          <w:p w14:paraId="4070183E" w14:textId="77777777" w:rsidR="004D5253" w:rsidRPr="004D5253" w:rsidRDefault="004D5253" w:rsidP="009C637F">
            <w:pPr>
              <w:widowControl/>
              <w:autoSpaceDE/>
              <w:autoSpaceDN/>
              <w:spacing w:after="0" w:line="240" w:lineRule="auto"/>
              <w:jc w:val="left"/>
              <w:rPr>
                <w:szCs w:val="24"/>
                <w:lang w:val="es-419" w:eastAsia="es-419"/>
              </w:rPr>
            </w:pPr>
            <w:r w:rsidRPr="004D5253">
              <w:rPr>
                <w:szCs w:val="24"/>
                <w:lang w:val="es-419" w:eastAsia="es-419"/>
              </w:rPr>
              <w:t>López (2021)</w:t>
            </w:r>
          </w:p>
        </w:tc>
        <w:tc>
          <w:tcPr>
            <w:tcW w:w="0" w:type="auto"/>
            <w:vAlign w:val="center"/>
            <w:hideMark/>
          </w:tcPr>
          <w:p w14:paraId="275EEA13" w14:textId="77777777" w:rsidR="004D5253" w:rsidRPr="004D5253" w:rsidRDefault="004D5253" w:rsidP="009C637F">
            <w:pPr>
              <w:widowControl/>
              <w:autoSpaceDE/>
              <w:autoSpaceDN/>
              <w:spacing w:after="0" w:line="240" w:lineRule="auto"/>
              <w:jc w:val="left"/>
              <w:rPr>
                <w:szCs w:val="24"/>
                <w:lang w:val="es-419" w:eastAsia="es-419"/>
              </w:rPr>
            </w:pPr>
            <w:r w:rsidRPr="004D5253">
              <w:rPr>
                <w:szCs w:val="24"/>
                <w:lang w:val="es-419" w:eastAsia="es-419"/>
              </w:rPr>
              <w:t>WiFi</w:t>
            </w:r>
          </w:p>
        </w:tc>
        <w:tc>
          <w:tcPr>
            <w:tcW w:w="0" w:type="auto"/>
            <w:vAlign w:val="center"/>
            <w:hideMark/>
          </w:tcPr>
          <w:p w14:paraId="7F46B5C9" w14:textId="77777777" w:rsidR="004D5253" w:rsidRPr="004D5253" w:rsidRDefault="004D5253" w:rsidP="009C637F">
            <w:pPr>
              <w:widowControl/>
              <w:autoSpaceDE/>
              <w:autoSpaceDN/>
              <w:spacing w:after="0" w:line="240" w:lineRule="auto"/>
              <w:jc w:val="left"/>
              <w:rPr>
                <w:szCs w:val="24"/>
                <w:lang w:val="es-419" w:eastAsia="es-419"/>
              </w:rPr>
            </w:pPr>
            <w:r w:rsidRPr="004D5253">
              <w:rPr>
                <w:szCs w:val="24"/>
                <w:lang w:val="es-419" w:eastAsia="es-419"/>
              </w:rPr>
              <w:t>~94%</w:t>
            </w:r>
          </w:p>
        </w:tc>
        <w:tc>
          <w:tcPr>
            <w:tcW w:w="0" w:type="auto"/>
            <w:vAlign w:val="center"/>
            <w:hideMark/>
          </w:tcPr>
          <w:p w14:paraId="56B8ECE2" w14:textId="77777777" w:rsidR="004D5253" w:rsidRPr="004D5253" w:rsidRDefault="004D5253" w:rsidP="009C637F">
            <w:pPr>
              <w:widowControl/>
              <w:autoSpaceDE/>
              <w:autoSpaceDN/>
              <w:spacing w:after="0" w:line="240" w:lineRule="auto"/>
              <w:jc w:val="left"/>
              <w:rPr>
                <w:szCs w:val="24"/>
                <w:lang w:val="es-419" w:eastAsia="es-419"/>
              </w:rPr>
            </w:pPr>
            <w:r w:rsidRPr="004D5253">
              <w:rPr>
                <w:szCs w:val="24"/>
                <w:lang w:val="es-419" w:eastAsia="es-419"/>
              </w:rPr>
              <w:t>-</w:t>
            </w:r>
          </w:p>
        </w:tc>
      </w:tr>
      <w:tr w:rsidR="004D5253" w:rsidRPr="004D5253" w14:paraId="045F17EB" w14:textId="77777777" w:rsidTr="004D5253">
        <w:trPr>
          <w:jc w:val="right"/>
        </w:trPr>
        <w:tc>
          <w:tcPr>
            <w:tcW w:w="0" w:type="auto"/>
            <w:vAlign w:val="center"/>
            <w:hideMark/>
          </w:tcPr>
          <w:p w14:paraId="1E899627" w14:textId="77777777" w:rsidR="004D5253" w:rsidRPr="004D5253" w:rsidRDefault="004D5253" w:rsidP="009C637F">
            <w:pPr>
              <w:widowControl/>
              <w:autoSpaceDE/>
              <w:autoSpaceDN/>
              <w:spacing w:after="0" w:line="240" w:lineRule="auto"/>
              <w:jc w:val="left"/>
              <w:rPr>
                <w:szCs w:val="24"/>
                <w:lang w:val="es-419" w:eastAsia="es-419"/>
              </w:rPr>
            </w:pPr>
            <w:r w:rsidRPr="004D5253">
              <w:rPr>
                <w:b/>
                <w:bCs/>
                <w:szCs w:val="24"/>
                <w:lang w:val="es-419" w:eastAsia="es-419"/>
              </w:rPr>
              <w:t>Sistema desarrollado</w:t>
            </w:r>
          </w:p>
        </w:tc>
        <w:tc>
          <w:tcPr>
            <w:tcW w:w="0" w:type="auto"/>
            <w:vAlign w:val="center"/>
            <w:hideMark/>
          </w:tcPr>
          <w:p w14:paraId="1F5216FC" w14:textId="77777777" w:rsidR="004D5253" w:rsidRPr="004D5253" w:rsidRDefault="004D5253" w:rsidP="009C637F">
            <w:pPr>
              <w:widowControl/>
              <w:autoSpaceDE/>
              <w:autoSpaceDN/>
              <w:spacing w:after="0" w:line="240" w:lineRule="auto"/>
              <w:jc w:val="left"/>
              <w:rPr>
                <w:szCs w:val="24"/>
                <w:lang w:val="es-419" w:eastAsia="es-419"/>
              </w:rPr>
            </w:pPr>
            <w:r w:rsidRPr="004D5253">
              <w:rPr>
                <w:b/>
                <w:bCs/>
                <w:szCs w:val="24"/>
                <w:lang w:val="es-419" w:eastAsia="es-419"/>
              </w:rPr>
              <w:t>WiFi</w:t>
            </w:r>
          </w:p>
        </w:tc>
        <w:tc>
          <w:tcPr>
            <w:tcW w:w="0" w:type="auto"/>
            <w:vAlign w:val="center"/>
            <w:hideMark/>
          </w:tcPr>
          <w:p w14:paraId="2B487998" w14:textId="77777777" w:rsidR="004D5253" w:rsidRPr="004D5253" w:rsidRDefault="004D5253" w:rsidP="009C637F">
            <w:pPr>
              <w:widowControl/>
              <w:autoSpaceDE/>
              <w:autoSpaceDN/>
              <w:spacing w:after="0" w:line="240" w:lineRule="auto"/>
              <w:jc w:val="left"/>
              <w:rPr>
                <w:szCs w:val="24"/>
                <w:lang w:val="es-419" w:eastAsia="es-419"/>
              </w:rPr>
            </w:pPr>
            <w:r w:rsidRPr="004D5253">
              <w:rPr>
                <w:b/>
                <w:bCs/>
                <w:szCs w:val="24"/>
                <w:lang w:val="es-419" w:eastAsia="es-419"/>
              </w:rPr>
              <w:t>96.4%</w:t>
            </w:r>
          </w:p>
        </w:tc>
        <w:tc>
          <w:tcPr>
            <w:tcW w:w="0" w:type="auto"/>
            <w:vAlign w:val="center"/>
            <w:hideMark/>
          </w:tcPr>
          <w:p w14:paraId="166D90F7" w14:textId="77777777" w:rsidR="004D5253" w:rsidRPr="004D5253" w:rsidRDefault="004D5253" w:rsidP="009C637F">
            <w:pPr>
              <w:widowControl/>
              <w:autoSpaceDE/>
              <w:autoSpaceDN/>
              <w:spacing w:after="0" w:line="240" w:lineRule="auto"/>
              <w:jc w:val="left"/>
              <w:rPr>
                <w:szCs w:val="24"/>
                <w:lang w:val="es-419" w:eastAsia="es-419"/>
              </w:rPr>
            </w:pPr>
            <w:r w:rsidRPr="004D5253">
              <w:rPr>
                <w:rFonts w:ascii="Segoe UI Emoji" w:hAnsi="Segoe UI Emoji" w:cs="Segoe UI Emoji"/>
                <w:b/>
                <w:bCs/>
                <w:szCs w:val="24"/>
                <w:lang w:val="es-419" w:eastAsia="es-419"/>
              </w:rPr>
              <w:t>✅</w:t>
            </w:r>
            <w:r w:rsidRPr="004D5253">
              <w:rPr>
                <w:b/>
                <w:bCs/>
                <w:szCs w:val="24"/>
                <w:lang w:val="es-419" w:eastAsia="es-419"/>
              </w:rPr>
              <w:t xml:space="preserve"> Superior</w:t>
            </w:r>
          </w:p>
        </w:tc>
      </w:tr>
      <w:tr w:rsidR="004D5253" w:rsidRPr="004D5253" w14:paraId="1EBAD55C" w14:textId="77777777" w:rsidTr="004D5253">
        <w:trPr>
          <w:jc w:val="right"/>
        </w:trPr>
        <w:tc>
          <w:tcPr>
            <w:tcW w:w="0" w:type="auto"/>
            <w:vAlign w:val="center"/>
            <w:hideMark/>
          </w:tcPr>
          <w:p w14:paraId="4F255116" w14:textId="77777777" w:rsidR="004D5253" w:rsidRPr="004D5253" w:rsidRDefault="004D5253" w:rsidP="009C637F">
            <w:pPr>
              <w:widowControl/>
              <w:autoSpaceDE/>
              <w:autoSpaceDN/>
              <w:spacing w:after="0" w:line="240" w:lineRule="auto"/>
              <w:jc w:val="left"/>
              <w:rPr>
                <w:szCs w:val="24"/>
                <w:lang w:val="es-419" w:eastAsia="es-419"/>
              </w:rPr>
            </w:pPr>
            <w:r w:rsidRPr="004D5253">
              <w:rPr>
                <w:szCs w:val="24"/>
                <w:lang w:val="es-419" w:eastAsia="es-419"/>
              </w:rPr>
              <w:t>Rodríguez (2018)</w:t>
            </w:r>
          </w:p>
        </w:tc>
        <w:tc>
          <w:tcPr>
            <w:tcW w:w="0" w:type="auto"/>
            <w:vAlign w:val="center"/>
            <w:hideMark/>
          </w:tcPr>
          <w:p w14:paraId="65A4941A" w14:textId="77777777" w:rsidR="004D5253" w:rsidRPr="004D5253" w:rsidRDefault="004D5253" w:rsidP="009C637F">
            <w:pPr>
              <w:widowControl/>
              <w:autoSpaceDE/>
              <w:autoSpaceDN/>
              <w:spacing w:after="0" w:line="240" w:lineRule="auto"/>
              <w:jc w:val="left"/>
              <w:rPr>
                <w:szCs w:val="24"/>
                <w:lang w:val="es-419" w:eastAsia="es-419"/>
              </w:rPr>
            </w:pPr>
            <w:r w:rsidRPr="004D5253">
              <w:rPr>
                <w:szCs w:val="24"/>
                <w:lang w:val="es-419" w:eastAsia="es-419"/>
              </w:rPr>
              <w:t>LoRa</w:t>
            </w:r>
          </w:p>
        </w:tc>
        <w:tc>
          <w:tcPr>
            <w:tcW w:w="0" w:type="auto"/>
            <w:vAlign w:val="center"/>
            <w:hideMark/>
          </w:tcPr>
          <w:p w14:paraId="75D2A4D9" w14:textId="77777777" w:rsidR="004D5253" w:rsidRPr="004D5253" w:rsidRDefault="004D5253" w:rsidP="009C637F">
            <w:pPr>
              <w:widowControl/>
              <w:autoSpaceDE/>
              <w:autoSpaceDN/>
              <w:spacing w:after="0" w:line="240" w:lineRule="auto"/>
              <w:jc w:val="left"/>
              <w:rPr>
                <w:szCs w:val="24"/>
                <w:lang w:val="es-419" w:eastAsia="es-419"/>
              </w:rPr>
            </w:pPr>
            <w:r w:rsidRPr="004D5253">
              <w:rPr>
                <w:szCs w:val="24"/>
                <w:lang w:val="es-419" w:eastAsia="es-419"/>
              </w:rPr>
              <w:t>~98%</w:t>
            </w:r>
          </w:p>
        </w:tc>
        <w:tc>
          <w:tcPr>
            <w:tcW w:w="0" w:type="auto"/>
            <w:vAlign w:val="center"/>
            <w:hideMark/>
          </w:tcPr>
          <w:p w14:paraId="2D0B1F41" w14:textId="77777777" w:rsidR="004D5253" w:rsidRPr="004D5253" w:rsidRDefault="004D5253" w:rsidP="009C637F">
            <w:pPr>
              <w:widowControl/>
              <w:autoSpaceDE/>
              <w:autoSpaceDN/>
              <w:spacing w:after="0" w:line="240" w:lineRule="auto"/>
              <w:jc w:val="left"/>
              <w:rPr>
                <w:szCs w:val="24"/>
                <w:lang w:val="es-419" w:eastAsia="es-419"/>
              </w:rPr>
            </w:pPr>
            <w:r w:rsidRPr="004D5253">
              <w:rPr>
                <w:rFonts w:ascii="Segoe UI Emoji" w:hAnsi="Segoe UI Emoji" w:cs="Segoe UI Emoji"/>
                <w:szCs w:val="24"/>
                <w:lang w:val="es-419" w:eastAsia="es-419"/>
              </w:rPr>
              <w:t>⬆️</w:t>
            </w:r>
            <w:r w:rsidRPr="004D5253">
              <w:rPr>
                <w:szCs w:val="24"/>
                <w:lang w:val="es-419" w:eastAsia="es-419"/>
              </w:rPr>
              <w:t xml:space="preserve"> Superior (pero mayor costo)</w:t>
            </w:r>
          </w:p>
        </w:tc>
      </w:tr>
    </w:tbl>
    <w:p w14:paraId="704398A3" w14:textId="1B9B176F" w:rsidR="00746248" w:rsidRDefault="004D5253" w:rsidP="009C637F">
      <w:pPr>
        <w:pStyle w:val="Estilo4"/>
        <w:outlineLvl w:val="9"/>
      </w:pPr>
      <w:r>
        <w:rPr>
          <w:rStyle w:val="Textoennegrita"/>
        </w:rPr>
        <w:t>Análisis:</w:t>
      </w:r>
      <w:r>
        <w:t xml:space="preserve"> Nuestra confiabilidad es superior a sistemas WiFi similares reportados. LoRa ofrece mayor confiabilidad pero requiere gateway adicional ($100-300 USD).</w:t>
      </w:r>
    </w:p>
    <w:p w14:paraId="76C3F2EE" w14:textId="3E365ACB" w:rsidR="00746248" w:rsidRDefault="00746248" w:rsidP="009C637F">
      <w:pPr>
        <w:pStyle w:val="Estilo4"/>
        <w:outlineLvl w:val="9"/>
      </w:pPr>
    </w:p>
    <w:p w14:paraId="4645F81C" w14:textId="77777777" w:rsidR="00FF490D" w:rsidRDefault="00FF490D" w:rsidP="009C637F">
      <w:pPr>
        <w:pStyle w:val="Estilo4"/>
        <w:outlineLvl w:val="9"/>
      </w:pPr>
    </w:p>
    <w:p w14:paraId="2B961AE3" w14:textId="782CEC69" w:rsidR="00746248" w:rsidRDefault="004D5253" w:rsidP="009C637F">
      <w:pPr>
        <w:pStyle w:val="Estilo4"/>
        <w:outlineLvl w:val="9"/>
      </w:pPr>
      <w:r>
        <w:t>Comparación 3: Latencia</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23"/>
        <w:gridCol w:w="2906"/>
        <w:gridCol w:w="2576"/>
      </w:tblGrid>
      <w:tr w:rsidR="004D5253" w:rsidRPr="004D5253" w14:paraId="7DDD58D0" w14:textId="77777777" w:rsidTr="004D5253">
        <w:trPr>
          <w:tblHeader/>
          <w:jc w:val="right"/>
        </w:trPr>
        <w:tc>
          <w:tcPr>
            <w:tcW w:w="0" w:type="auto"/>
            <w:vAlign w:val="center"/>
            <w:hideMark/>
          </w:tcPr>
          <w:p w14:paraId="11FE4D08" w14:textId="77777777" w:rsidR="004D5253" w:rsidRPr="004D5253" w:rsidRDefault="004D5253" w:rsidP="009C637F">
            <w:pPr>
              <w:widowControl/>
              <w:autoSpaceDE/>
              <w:autoSpaceDN/>
              <w:spacing w:after="0" w:line="240" w:lineRule="auto"/>
              <w:jc w:val="center"/>
              <w:rPr>
                <w:b/>
                <w:bCs/>
                <w:szCs w:val="24"/>
                <w:lang w:val="es-419" w:eastAsia="es-419"/>
              </w:rPr>
            </w:pPr>
            <w:r w:rsidRPr="004D5253">
              <w:rPr>
                <w:b/>
                <w:bCs/>
                <w:szCs w:val="24"/>
                <w:lang w:val="es-419" w:eastAsia="es-419"/>
              </w:rPr>
              <w:t>Proyecto</w:t>
            </w:r>
          </w:p>
        </w:tc>
        <w:tc>
          <w:tcPr>
            <w:tcW w:w="0" w:type="auto"/>
            <w:vAlign w:val="center"/>
            <w:hideMark/>
          </w:tcPr>
          <w:p w14:paraId="63DDD5CA" w14:textId="77777777" w:rsidR="004D5253" w:rsidRPr="004D5253" w:rsidRDefault="004D5253" w:rsidP="009C637F">
            <w:pPr>
              <w:widowControl/>
              <w:autoSpaceDE/>
              <w:autoSpaceDN/>
              <w:spacing w:after="0" w:line="240" w:lineRule="auto"/>
              <w:jc w:val="center"/>
              <w:rPr>
                <w:b/>
                <w:bCs/>
                <w:szCs w:val="24"/>
                <w:lang w:val="es-419" w:eastAsia="es-419"/>
              </w:rPr>
            </w:pPr>
            <w:r w:rsidRPr="004D5253">
              <w:rPr>
                <w:b/>
                <w:bCs/>
                <w:szCs w:val="24"/>
                <w:lang w:val="es-419" w:eastAsia="es-419"/>
              </w:rPr>
              <w:t>Latencia promedio</w:t>
            </w:r>
          </w:p>
        </w:tc>
        <w:tc>
          <w:tcPr>
            <w:tcW w:w="0" w:type="auto"/>
            <w:vAlign w:val="center"/>
            <w:hideMark/>
          </w:tcPr>
          <w:p w14:paraId="505F94D4" w14:textId="77777777" w:rsidR="004D5253" w:rsidRPr="004D5253" w:rsidRDefault="004D5253" w:rsidP="009C637F">
            <w:pPr>
              <w:widowControl/>
              <w:autoSpaceDE/>
              <w:autoSpaceDN/>
              <w:spacing w:after="0" w:line="240" w:lineRule="auto"/>
              <w:jc w:val="center"/>
              <w:rPr>
                <w:b/>
                <w:bCs/>
                <w:szCs w:val="24"/>
                <w:lang w:val="es-419" w:eastAsia="es-419"/>
              </w:rPr>
            </w:pPr>
            <w:r w:rsidRPr="004D5253">
              <w:rPr>
                <w:b/>
                <w:bCs/>
                <w:szCs w:val="24"/>
                <w:lang w:val="es-419" w:eastAsia="es-419"/>
              </w:rPr>
              <w:t>Nuestro resultado</w:t>
            </w:r>
          </w:p>
        </w:tc>
      </w:tr>
      <w:tr w:rsidR="004D5253" w:rsidRPr="004D5253" w14:paraId="4D87650B" w14:textId="77777777" w:rsidTr="004D5253">
        <w:trPr>
          <w:jc w:val="right"/>
        </w:trPr>
        <w:tc>
          <w:tcPr>
            <w:tcW w:w="0" w:type="auto"/>
            <w:vAlign w:val="center"/>
            <w:hideMark/>
          </w:tcPr>
          <w:p w14:paraId="2FA50E90" w14:textId="77777777" w:rsidR="004D5253" w:rsidRPr="004D5253" w:rsidRDefault="004D5253" w:rsidP="009C637F">
            <w:pPr>
              <w:widowControl/>
              <w:autoSpaceDE/>
              <w:autoSpaceDN/>
              <w:spacing w:after="0" w:line="240" w:lineRule="auto"/>
              <w:jc w:val="left"/>
              <w:rPr>
                <w:szCs w:val="24"/>
                <w:lang w:val="es-419" w:eastAsia="es-419"/>
              </w:rPr>
            </w:pPr>
            <w:r w:rsidRPr="004D5253">
              <w:rPr>
                <w:b/>
                <w:bCs/>
                <w:szCs w:val="24"/>
                <w:lang w:val="es-419" w:eastAsia="es-419"/>
              </w:rPr>
              <w:t>Sistema desarrollado</w:t>
            </w:r>
          </w:p>
        </w:tc>
        <w:tc>
          <w:tcPr>
            <w:tcW w:w="0" w:type="auto"/>
            <w:vAlign w:val="center"/>
            <w:hideMark/>
          </w:tcPr>
          <w:p w14:paraId="6A2C6C79" w14:textId="77777777" w:rsidR="004D5253" w:rsidRPr="004D5253" w:rsidRDefault="004D5253" w:rsidP="009C637F">
            <w:pPr>
              <w:widowControl/>
              <w:autoSpaceDE/>
              <w:autoSpaceDN/>
              <w:spacing w:after="0" w:line="240" w:lineRule="auto"/>
              <w:jc w:val="left"/>
              <w:rPr>
                <w:szCs w:val="24"/>
                <w:lang w:val="es-419" w:eastAsia="es-419"/>
              </w:rPr>
            </w:pPr>
            <w:r w:rsidRPr="004D5253">
              <w:rPr>
                <w:b/>
                <w:bCs/>
                <w:szCs w:val="24"/>
                <w:lang w:val="es-419" w:eastAsia="es-419"/>
              </w:rPr>
              <w:t>398 ms</w:t>
            </w:r>
          </w:p>
        </w:tc>
        <w:tc>
          <w:tcPr>
            <w:tcW w:w="0" w:type="auto"/>
            <w:vAlign w:val="center"/>
            <w:hideMark/>
          </w:tcPr>
          <w:p w14:paraId="454A46B5" w14:textId="77777777" w:rsidR="004D5253" w:rsidRPr="004D5253" w:rsidRDefault="004D5253" w:rsidP="009C637F">
            <w:pPr>
              <w:widowControl/>
              <w:autoSpaceDE/>
              <w:autoSpaceDN/>
              <w:spacing w:after="0" w:line="240" w:lineRule="auto"/>
              <w:jc w:val="left"/>
              <w:rPr>
                <w:szCs w:val="24"/>
                <w:lang w:val="es-419" w:eastAsia="es-419"/>
              </w:rPr>
            </w:pPr>
            <w:r w:rsidRPr="004D5253">
              <w:rPr>
                <w:b/>
                <w:bCs/>
                <w:szCs w:val="24"/>
                <w:lang w:val="es-419" w:eastAsia="es-419"/>
              </w:rPr>
              <w:t>-</w:t>
            </w:r>
          </w:p>
        </w:tc>
      </w:tr>
      <w:tr w:rsidR="004D5253" w:rsidRPr="004D5253" w14:paraId="04316F40" w14:textId="77777777" w:rsidTr="004D5253">
        <w:trPr>
          <w:jc w:val="right"/>
        </w:trPr>
        <w:tc>
          <w:tcPr>
            <w:tcW w:w="0" w:type="auto"/>
            <w:vAlign w:val="center"/>
            <w:hideMark/>
          </w:tcPr>
          <w:p w14:paraId="5E3C4849" w14:textId="77777777" w:rsidR="004D5253" w:rsidRPr="004D5253" w:rsidRDefault="004D5253" w:rsidP="009C637F">
            <w:pPr>
              <w:widowControl/>
              <w:autoSpaceDE/>
              <w:autoSpaceDN/>
              <w:spacing w:after="0" w:line="240" w:lineRule="auto"/>
              <w:jc w:val="left"/>
              <w:rPr>
                <w:szCs w:val="24"/>
                <w:lang w:val="es-419" w:eastAsia="es-419"/>
              </w:rPr>
            </w:pPr>
            <w:r w:rsidRPr="004D5253">
              <w:rPr>
                <w:szCs w:val="24"/>
                <w:lang w:val="es-419" w:eastAsia="es-419"/>
              </w:rPr>
              <w:t>Fernández (2020)</w:t>
            </w:r>
          </w:p>
        </w:tc>
        <w:tc>
          <w:tcPr>
            <w:tcW w:w="0" w:type="auto"/>
            <w:vAlign w:val="center"/>
            <w:hideMark/>
          </w:tcPr>
          <w:p w14:paraId="49AE0AEF" w14:textId="77777777" w:rsidR="004D5253" w:rsidRPr="004D5253" w:rsidRDefault="004D5253" w:rsidP="009C637F">
            <w:pPr>
              <w:widowControl/>
              <w:autoSpaceDE/>
              <w:autoSpaceDN/>
              <w:spacing w:after="0" w:line="240" w:lineRule="auto"/>
              <w:jc w:val="left"/>
              <w:rPr>
                <w:szCs w:val="24"/>
                <w:lang w:val="es-419" w:eastAsia="es-419"/>
              </w:rPr>
            </w:pPr>
            <w:r w:rsidRPr="004D5253">
              <w:rPr>
                <w:szCs w:val="24"/>
                <w:lang w:val="es-419" w:eastAsia="es-419"/>
              </w:rPr>
              <w:t>~800 ms (GPRS)</w:t>
            </w:r>
          </w:p>
        </w:tc>
        <w:tc>
          <w:tcPr>
            <w:tcW w:w="0" w:type="auto"/>
            <w:vAlign w:val="center"/>
            <w:hideMark/>
          </w:tcPr>
          <w:p w14:paraId="34E65AAD" w14:textId="77777777" w:rsidR="004D5253" w:rsidRPr="004D5253" w:rsidRDefault="004D5253" w:rsidP="009C637F">
            <w:pPr>
              <w:widowControl/>
              <w:autoSpaceDE/>
              <w:autoSpaceDN/>
              <w:spacing w:after="0" w:line="240" w:lineRule="auto"/>
              <w:jc w:val="left"/>
              <w:rPr>
                <w:szCs w:val="24"/>
                <w:lang w:val="es-419" w:eastAsia="es-419"/>
              </w:rPr>
            </w:pPr>
            <w:r w:rsidRPr="004D5253">
              <w:rPr>
                <w:rFonts w:ascii="Segoe UI Emoji" w:hAnsi="Segoe UI Emoji" w:cs="Segoe UI Emoji"/>
                <w:szCs w:val="24"/>
                <w:lang w:val="es-419" w:eastAsia="es-419"/>
              </w:rPr>
              <w:t>⬇️</w:t>
            </w:r>
            <w:r w:rsidRPr="004D5253">
              <w:rPr>
                <w:szCs w:val="24"/>
                <w:lang w:val="es-419" w:eastAsia="es-419"/>
              </w:rPr>
              <w:t xml:space="preserve"> Más lento</w:t>
            </w:r>
          </w:p>
        </w:tc>
      </w:tr>
      <w:tr w:rsidR="004D5253" w:rsidRPr="004D5253" w14:paraId="1F1F85C4" w14:textId="77777777" w:rsidTr="004D5253">
        <w:trPr>
          <w:jc w:val="right"/>
        </w:trPr>
        <w:tc>
          <w:tcPr>
            <w:tcW w:w="0" w:type="auto"/>
            <w:vAlign w:val="center"/>
            <w:hideMark/>
          </w:tcPr>
          <w:p w14:paraId="778599E7" w14:textId="77777777" w:rsidR="004D5253" w:rsidRPr="004D5253" w:rsidRDefault="004D5253" w:rsidP="009C637F">
            <w:pPr>
              <w:widowControl/>
              <w:autoSpaceDE/>
              <w:autoSpaceDN/>
              <w:spacing w:after="0" w:line="240" w:lineRule="auto"/>
              <w:jc w:val="left"/>
              <w:rPr>
                <w:szCs w:val="24"/>
                <w:lang w:val="es-419" w:eastAsia="es-419"/>
              </w:rPr>
            </w:pPr>
            <w:r w:rsidRPr="004D5253">
              <w:rPr>
                <w:szCs w:val="24"/>
                <w:lang w:val="es-419" w:eastAsia="es-419"/>
              </w:rPr>
              <w:t>Sánchez (2019)</w:t>
            </w:r>
          </w:p>
        </w:tc>
        <w:tc>
          <w:tcPr>
            <w:tcW w:w="0" w:type="auto"/>
            <w:vAlign w:val="center"/>
            <w:hideMark/>
          </w:tcPr>
          <w:p w14:paraId="5B6E20D6" w14:textId="77777777" w:rsidR="004D5253" w:rsidRPr="004D5253" w:rsidRDefault="004D5253" w:rsidP="009C637F">
            <w:pPr>
              <w:widowControl/>
              <w:autoSpaceDE/>
              <w:autoSpaceDN/>
              <w:spacing w:after="0" w:line="240" w:lineRule="auto"/>
              <w:jc w:val="left"/>
              <w:rPr>
                <w:szCs w:val="24"/>
                <w:lang w:val="es-419" w:eastAsia="es-419"/>
              </w:rPr>
            </w:pPr>
            <w:r w:rsidRPr="004D5253">
              <w:rPr>
                <w:szCs w:val="24"/>
                <w:lang w:val="es-419" w:eastAsia="es-419"/>
              </w:rPr>
              <w:t>~200 ms (WiFi local)</w:t>
            </w:r>
          </w:p>
        </w:tc>
        <w:tc>
          <w:tcPr>
            <w:tcW w:w="0" w:type="auto"/>
            <w:vAlign w:val="center"/>
            <w:hideMark/>
          </w:tcPr>
          <w:p w14:paraId="2AEE9D91" w14:textId="77777777" w:rsidR="004D5253" w:rsidRPr="004D5253" w:rsidRDefault="004D5253" w:rsidP="009C637F">
            <w:pPr>
              <w:widowControl/>
              <w:autoSpaceDE/>
              <w:autoSpaceDN/>
              <w:spacing w:after="0" w:line="240" w:lineRule="auto"/>
              <w:jc w:val="left"/>
              <w:rPr>
                <w:szCs w:val="24"/>
                <w:lang w:val="es-419" w:eastAsia="es-419"/>
              </w:rPr>
            </w:pPr>
            <w:r w:rsidRPr="004D5253">
              <w:rPr>
                <w:rFonts w:ascii="Segoe UI Emoji" w:hAnsi="Segoe UI Emoji" w:cs="Segoe UI Emoji"/>
                <w:szCs w:val="24"/>
                <w:lang w:val="es-419" w:eastAsia="es-419"/>
              </w:rPr>
              <w:t>⬆️</w:t>
            </w:r>
            <w:r w:rsidRPr="004D5253">
              <w:rPr>
                <w:szCs w:val="24"/>
                <w:lang w:val="es-419" w:eastAsia="es-419"/>
              </w:rPr>
              <w:t xml:space="preserve"> Más rápido</w:t>
            </w:r>
          </w:p>
        </w:tc>
      </w:tr>
    </w:tbl>
    <w:p w14:paraId="7DB52445" w14:textId="0035EB18" w:rsidR="00746248" w:rsidRDefault="004D5253" w:rsidP="009C637F">
      <w:pPr>
        <w:pStyle w:val="Estilo4"/>
        <w:outlineLvl w:val="9"/>
      </w:pPr>
      <w:r>
        <w:rPr>
          <w:rStyle w:val="Textoennegrita"/>
        </w:rPr>
        <w:t>Análisis:</w:t>
      </w:r>
      <w:r>
        <w:t xml:space="preserve"> Nuestra latencia es intermedia. Sánchez (2019) logró menor latencia pero sin conectividad a internet (solo WiFi local).</w:t>
      </w:r>
    </w:p>
    <w:p w14:paraId="32E777A5" w14:textId="74E5D67F" w:rsidR="00746248" w:rsidRDefault="00746248" w:rsidP="009C637F">
      <w:pPr>
        <w:pStyle w:val="Estilo4"/>
        <w:outlineLvl w:val="9"/>
      </w:pPr>
    </w:p>
    <w:p w14:paraId="3062B302" w14:textId="054C2643" w:rsidR="00746248" w:rsidRDefault="00746248" w:rsidP="009C637F">
      <w:pPr>
        <w:pStyle w:val="Estilo4"/>
        <w:outlineLvl w:val="9"/>
      </w:pPr>
    </w:p>
    <w:p w14:paraId="556494E2" w14:textId="77777777" w:rsidR="00FF490D" w:rsidRDefault="00FF490D" w:rsidP="009C637F">
      <w:pPr>
        <w:pStyle w:val="Estilo4"/>
        <w:outlineLvl w:val="9"/>
      </w:pPr>
    </w:p>
    <w:p w14:paraId="4AC5AA43" w14:textId="1C21A8E1" w:rsidR="00746248" w:rsidRDefault="00746248" w:rsidP="009C637F">
      <w:pPr>
        <w:pStyle w:val="Estilo4"/>
        <w:outlineLvl w:val="9"/>
      </w:pPr>
    </w:p>
    <w:p w14:paraId="52587FBA" w14:textId="2828E10F" w:rsidR="00746248" w:rsidRDefault="00746248" w:rsidP="009C637F">
      <w:pPr>
        <w:pStyle w:val="Estilo4"/>
        <w:outlineLvl w:val="9"/>
      </w:pPr>
    </w:p>
    <w:p w14:paraId="434EB1CC" w14:textId="3D07C589" w:rsidR="00746248" w:rsidRDefault="00746248" w:rsidP="009C637F">
      <w:pPr>
        <w:pStyle w:val="Estilo4"/>
        <w:outlineLvl w:val="9"/>
      </w:pPr>
    </w:p>
    <w:p w14:paraId="6E31FE38" w14:textId="0EF2A84D" w:rsidR="00746248" w:rsidRDefault="00746248" w:rsidP="009C637F">
      <w:pPr>
        <w:pStyle w:val="Estilo4"/>
        <w:outlineLvl w:val="9"/>
      </w:pPr>
    </w:p>
    <w:p w14:paraId="0E2F527D" w14:textId="114DB441" w:rsidR="00746248" w:rsidRPr="00FF490D" w:rsidRDefault="00FF490D" w:rsidP="009C637F">
      <w:pPr>
        <w:pStyle w:val="Estilo4"/>
        <w:outlineLvl w:val="9"/>
        <w:rPr>
          <w:b/>
          <w:bCs/>
        </w:rPr>
      </w:pPr>
      <w:r w:rsidRPr="00FF490D">
        <w:rPr>
          <w:b/>
          <w:bCs/>
        </w:rPr>
        <w:t>Comparación 4: Costo del sistema</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75"/>
        <w:gridCol w:w="2783"/>
        <w:gridCol w:w="3747"/>
      </w:tblGrid>
      <w:tr w:rsidR="00FF490D" w:rsidRPr="00FF490D" w14:paraId="3EA175CD" w14:textId="77777777" w:rsidTr="00FF490D">
        <w:trPr>
          <w:tblHeader/>
          <w:jc w:val="right"/>
        </w:trPr>
        <w:tc>
          <w:tcPr>
            <w:tcW w:w="0" w:type="auto"/>
            <w:vAlign w:val="center"/>
            <w:hideMark/>
          </w:tcPr>
          <w:p w14:paraId="260DCE15" w14:textId="77777777" w:rsidR="00FF490D" w:rsidRPr="00FF490D" w:rsidRDefault="00FF490D" w:rsidP="009C637F">
            <w:pPr>
              <w:widowControl/>
              <w:autoSpaceDE/>
              <w:autoSpaceDN/>
              <w:spacing w:after="0" w:line="240" w:lineRule="auto"/>
              <w:jc w:val="center"/>
              <w:rPr>
                <w:b/>
                <w:bCs/>
                <w:szCs w:val="24"/>
                <w:lang w:val="es-419" w:eastAsia="es-419"/>
              </w:rPr>
            </w:pPr>
            <w:r w:rsidRPr="00FF490D">
              <w:rPr>
                <w:b/>
                <w:bCs/>
                <w:szCs w:val="24"/>
                <w:lang w:val="es-419" w:eastAsia="es-419"/>
              </w:rPr>
              <w:t>Proyecto</w:t>
            </w:r>
          </w:p>
        </w:tc>
        <w:tc>
          <w:tcPr>
            <w:tcW w:w="0" w:type="auto"/>
            <w:vAlign w:val="center"/>
            <w:hideMark/>
          </w:tcPr>
          <w:p w14:paraId="7AA7CC2C" w14:textId="77777777" w:rsidR="00FF490D" w:rsidRPr="00FF490D" w:rsidRDefault="00FF490D" w:rsidP="009C637F">
            <w:pPr>
              <w:widowControl/>
              <w:autoSpaceDE/>
              <w:autoSpaceDN/>
              <w:spacing w:after="0" w:line="240" w:lineRule="auto"/>
              <w:jc w:val="center"/>
              <w:rPr>
                <w:b/>
                <w:bCs/>
                <w:szCs w:val="24"/>
                <w:lang w:val="es-419" w:eastAsia="es-419"/>
              </w:rPr>
            </w:pPr>
            <w:r w:rsidRPr="00FF490D">
              <w:rPr>
                <w:b/>
                <w:bCs/>
                <w:szCs w:val="24"/>
                <w:lang w:val="es-419" w:eastAsia="es-419"/>
              </w:rPr>
              <w:t>Costo total</w:t>
            </w:r>
          </w:p>
        </w:tc>
        <w:tc>
          <w:tcPr>
            <w:tcW w:w="0" w:type="auto"/>
            <w:vAlign w:val="center"/>
            <w:hideMark/>
          </w:tcPr>
          <w:p w14:paraId="1250BE4E" w14:textId="77777777" w:rsidR="00FF490D" w:rsidRPr="00FF490D" w:rsidRDefault="00FF490D" w:rsidP="009C637F">
            <w:pPr>
              <w:widowControl/>
              <w:autoSpaceDE/>
              <w:autoSpaceDN/>
              <w:spacing w:after="0" w:line="240" w:lineRule="auto"/>
              <w:jc w:val="center"/>
              <w:rPr>
                <w:b/>
                <w:bCs/>
                <w:szCs w:val="24"/>
                <w:lang w:val="es-419" w:eastAsia="es-419"/>
              </w:rPr>
            </w:pPr>
            <w:r w:rsidRPr="00FF490D">
              <w:rPr>
                <w:b/>
                <w:bCs/>
                <w:szCs w:val="24"/>
                <w:lang w:val="es-419" w:eastAsia="es-419"/>
              </w:rPr>
              <w:t>Nuestro resultado</w:t>
            </w:r>
          </w:p>
        </w:tc>
      </w:tr>
      <w:tr w:rsidR="00FF490D" w:rsidRPr="00FF490D" w14:paraId="7A34FC8C" w14:textId="77777777" w:rsidTr="00FF490D">
        <w:trPr>
          <w:jc w:val="right"/>
        </w:trPr>
        <w:tc>
          <w:tcPr>
            <w:tcW w:w="0" w:type="auto"/>
            <w:vAlign w:val="center"/>
            <w:hideMark/>
          </w:tcPr>
          <w:p w14:paraId="53310D8B" w14:textId="77777777" w:rsidR="00FF490D" w:rsidRPr="00FF490D" w:rsidRDefault="00FF490D" w:rsidP="009C637F">
            <w:pPr>
              <w:widowControl/>
              <w:autoSpaceDE/>
              <w:autoSpaceDN/>
              <w:spacing w:after="0" w:line="240" w:lineRule="auto"/>
              <w:jc w:val="left"/>
              <w:rPr>
                <w:szCs w:val="24"/>
                <w:lang w:val="es-419" w:eastAsia="es-419"/>
              </w:rPr>
            </w:pPr>
            <w:r w:rsidRPr="00FF490D">
              <w:rPr>
                <w:szCs w:val="24"/>
                <w:lang w:val="es-419" w:eastAsia="es-419"/>
              </w:rPr>
              <w:t>García et al. (2019)</w:t>
            </w:r>
          </w:p>
        </w:tc>
        <w:tc>
          <w:tcPr>
            <w:tcW w:w="0" w:type="auto"/>
            <w:vAlign w:val="center"/>
            <w:hideMark/>
          </w:tcPr>
          <w:p w14:paraId="1BE15FB2" w14:textId="77777777" w:rsidR="00FF490D" w:rsidRPr="00FF490D" w:rsidRDefault="00FF490D" w:rsidP="009C637F">
            <w:pPr>
              <w:widowControl/>
              <w:autoSpaceDE/>
              <w:autoSpaceDN/>
              <w:spacing w:after="0" w:line="240" w:lineRule="auto"/>
              <w:jc w:val="left"/>
              <w:rPr>
                <w:szCs w:val="24"/>
                <w:lang w:val="es-419" w:eastAsia="es-419"/>
              </w:rPr>
            </w:pPr>
            <w:r w:rsidRPr="00FF490D">
              <w:rPr>
                <w:szCs w:val="24"/>
                <w:lang w:val="es-419" w:eastAsia="es-419"/>
              </w:rPr>
              <w:t>$80 USD</w:t>
            </w:r>
          </w:p>
        </w:tc>
        <w:tc>
          <w:tcPr>
            <w:tcW w:w="0" w:type="auto"/>
            <w:vAlign w:val="center"/>
            <w:hideMark/>
          </w:tcPr>
          <w:p w14:paraId="3020ED1B" w14:textId="77777777" w:rsidR="00FF490D" w:rsidRPr="00FF490D" w:rsidRDefault="00FF490D" w:rsidP="009C637F">
            <w:pPr>
              <w:widowControl/>
              <w:autoSpaceDE/>
              <w:autoSpaceDN/>
              <w:spacing w:after="0" w:line="240" w:lineRule="auto"/>
              <w:jc w:val="left"/>
              <w:rPr>
                <w:szCs w:val="24"/>
                <w:lang w:val="es-419" w:eastAsia="es-419"/>
              </w:rPr>
            </w:pPr>
            <w:r w:rsidRPr="00FF490D">
              <w:rPr>
                <w:szCs w:val="24"/>
                <w:lang w:val="es-419" w:eastAsia="es-419"/>
              </w:rPr>
              <w:t>-</w:t>
            </w:r>
          </w:p>
        </w:tc>
      </w:tr>
      <w:tr w:rsidR="00FF490D" w:rsidRPr="00FF490D" w14:paraId="12C243AC" w14:textId="77777777" w:rsidTr="00FF490D">
        <w:trPr>
          <w:jc w:val="right"/>
        </w:trPr>
        <w:tc>
          <w:tcPr>
            <w:tcW w:w="0" w:type="auto"/>
            <w:vAlign w:val="center"/>
            <w:hideMark/>
          </w:tcPr>
          <w:p w14:paraId="5DC97B99" w14:textId="77777777" w:rsidR="00FF490D" w:rsidRPr="00FF490D" w:rsidRDefault="00FF490D" w:rsidP="009C637F">
            <w:pPr>
              <w:widowControl/>
              <w:autoSpaceDE/>
              <w:autoSpaceDN/>
              <w:spacing w:after="0" w:line="240" w:lineRule="auto"/>
              <w:jc w:val="left"/>
              <w:rPr>
                <w:szCs w:val="24"/>
                <w:lang w:val="es-419" w:eastAsia="es-419"/>
              </w:rPr>
            </w:pPr>
            <w:r w:rsidRPr="00FF490D">
              <w:rPr>
                <w:b/>
                <w:bCs/>
                <w:szCs w:val="24"/>
                <w:lang w:val="es-419" w:eastAsia="es-419"/>
              </w:rPr>
              <w:t>Sistema desarrollado</w:t>
            </w:r>
          </w:p>
        </w:tc>
        <w:tc>
          <w:tcPr>
            <w:tcW w:w="0" w:type="auto"/>
            <w:vAlign w:val="center"/>
            <w:hideMark/>
          </w:tcPr>
          <w:p w14:paraId="1597766D" w14:textId="77777777" w:rsidR="00FF490D" w:rsidRPr="00FF490D" w:rsidRDefault="00FF490D" w:rsidP="009C637F">
            <w:pPr>
              <w:widowControl/>
              <w:autoSpaceDE/>
              <w:autoSpaceDN/>
              <w:spacing w:after="0" w:line="240" w:lineRule="auto"/>
              <w:jc w:val="left"/>
              <w:rPr>
                <w:szCs w:val="24"/>
                <w:lang w:val="es-419" w:eastAsia="es-419"/>
              </w:rPr>
            </w:pPr>
            <w:r w:rsidRPr="00FF490D">
              <w:rPr>
                <w:b/>
                <w:bCs/>
                <w:szCs w:val="24"/>
                <w:lang w:val="es-419" w:eastAsia="es-419"/>
              </w:rPr>
              <w:t>$90.50 USD (sin herramientas)</w:t>
            </w:r>
          </w:p>
        </w:tc>
        <w:tc>
          <w:tcPr>
            <w:tcW w:w="0" w:type="auto"/>
            <w:vAlign w:val="center"/>
            <w:hideMark/>
          </w:tcPr>
          <w:p w14:paraId="6EA6DEE7" w14:textId="77777777" w:rsidR="00FF490D" w:rsidRPr="00FF490D" w:rsidRDefault="00FF490D" w:rsidP="009C637F">
            <w:pPr>
              <w:widowControl/>
              <w:autoSpaceDE/>
              <w:autoSpaceDN/>
              <w:spacing w:after="0" w:line="240" w:lineRule="auto"/>
              <w:jc w:val="left"/>
              <w:rPr>
                <w:szCs w:val="24"/>
                <w:lang w:val="es-419" w:eastAsia="es-419"/>
              </w:rPr>
            </w:pPr>
            <w:r w:rsidRPr="00FF490D">
              <w:rPr>
                <w:b/>
                <w:bCs/>
                <w:szCs w:val="24"/>
                <w:lang w:val="es-419" w:eastAsia="es-419"/>
              </w:rPr>
              <w:t>Comparable</w:t>
            </w:r>
          </w:p>
        </w:tc>
      </w:tr>
      <w:tr w:rsidR="00FF490D" w:rsidRPr="00FF490D" w14:paraId="713DA8FE" w14:textId="77777777" w:rsidTr="00FF490D">
        <w:trPr>
          <w:jc w:val="right"/>
        </w:trPr>
        <w:tc>
          <w:tcPr>
            <w:tcW w:w="0" w:type="auto"/>
            <w:vAlign w:val="center"/>
            <w:hideMark/>
          </w:tcPr>
          <w:p w14:paraId="41AAEBC9" w14:textId="77777777" w:rsidR="00FF490D" w:rsidRPr="00FF490D" w:rsidRDefault="00FF490D" w:rsidP="009C637F">
            <w:pPr>
              <w:widowControl/>
              <w:autoSpaceDE/>
              <w:autoSpaceDN/>
              <w:spacing w:after="0" w:line="240" w:lineRule="auto"/>
              <w:jc w:val="left"/>
              <w:rPr>
                <w:szCs w:val="24"/>
                <w:lang w:val="es-419" w:eastAsia="es-419"/>
              </w:rPr>
            </w:pPr>
            <w:r w:rsidRPr="00FF490D">
              <w:rPr>
                <w:szCs w:val="24"/>
                <w:lang w:val="es-419" w:eastAsia="es-419"/>
              </w:rPr>
              <w:t>Martínez (2020)</w:t>
            </w:r>
          </w:p>
        </w:tc>
        <w:tc>
          <w:tcPr>
            <w:tcW w:w="0" w:type="auto"/>
            <w:vAlign w:val="center"/>
            <w:hideMark/>
          </w:tcPr>
          <w:p w14:paraId="552450BD" w14:textId="77777777" w:rsidR="00FF490D" w:rsidRPr="00FF490D" w:rsidRDefault="00FF490D" w:rsidP="009C637F">
            <w:pPr>
              <w:widowControl/>
              <w:autoSpaceDE/>
              <w:autoSpaceDN/>
              <w:spacing w:after="0" w:line="240" w:lineRule="auto"/>
              <w:jc w:val="left"/>
              <w:rPr>
                <w:szCs w:val="24"/>
                <w:lang w:val="es-419" w:eastAsia="es-419"/>
              </w:rPr>
            </w:pPr>
            <w:r w:rsidRPr="00FF490D">
              <w:rPr>
                <w:szCs w:val="24"/>
                <w:lang w:val="es-419" w:eastAsia="es-419"/>
              </w:rPr>
              <w:t>$45 USD</w:t>
            </w:r>
          </w:p>
        </w:tc>
        <w:tc>
          <w:tcPr>
            <w:tcW w:w="0" w:type="auto"/>
            <w:vAlign w:val="center"/>
            <w:hideMark/>
          </w:tcPr>
          <w:p w14:paraId="6D3A50E1" w14:textId="77777777" w:rsidR="00FF490D" w:rsidRPr="00FF490D" w:rsidRDefault="00FF490D" w:rsidP="009C637F">
            <w:pPr>
              <w:widowControl/>
              <w:autoSpaceDE/>
              <w:autoSpaceDN/>
              <w:spacing w:after="0" w:line="240" w:lineRule="auto"/>
              <w:jc w:val="left"/>
              <w:rPr>
                <w:szCs w:val="24"/>
                <w:lang w:val="es-419" w:eastAsia="es-419"/>
              </w:rPr>
            </w:pPr>
            <w:r w:rsidRPr="00FF490D">
              <w:rPr>
                <w:rFonts w:ascii="Segoe UI Emoji" w:hAnsi="Segoe UI Emoji" w:cs="Segoe UI Emoji"/>
                <w:szCs w:val="24"/>
                <w:lang w:val="es-419" w:eastAsia="es-419"/>
              </w:rPr>
              <w:t>⬇️</w:t>
            </w:r>
            <w:r w:rsidRPr="00FF490D">
              <w:rPr>
                <w:szCs w:val="24"/>
                <w:lang w:val="es-419" w:eastAsia="es-419"/>
              </w:rPr>
              <w:t xml:space="preserve"> Más económico (menos funcionalidades)</w:t>
            </w:r>
          </w:p>
        </w:tc>
      </w:tr>
    </w:tbl>
    <w:p w14:paraId="62E0F424" w14:textId="10A25259" w:rsidR="00746248" w:rsidRDefault="00FF490D" w:rsidP="009C637F">
      <w:pPr>
        <w:pStyle w:val="Estilo4"/>
        <w:outlineLvl w:val="9"/>
      </w:pPr>
      <w:r>
        <w:rPr>
          <w:rStyle w:val="Textoennegrita"/>
        </w:rPr>
        <w:t>Análisis:</w:t>
      </w:r>
      <w:r>
        <w:t xml:space="preserve"> Nuestro costo inicial es competitivo. Proyectos más baratos generalmente tienen menos funcionalidades (sin RTC, sin OLED, sin hosting).</w:t>
      </w:r>
    </w:p>
    <w:p w14:paraId="4F1064AA" w14:textId="42F2A81F" w:rsidR="00746248" w:rsidRDefault="00746248" w:rsidP="009C637F">
      <w:pPr>
        <w:pStyle w:val="Estilo4"/>
        <w:outlineLvl w:val="9"/>
      </w:pPr>
    </w:p>
    <w:p w14:paraId="72288959" w14:textId="5E83B1C3" w:rsidR="00746248" w:rsidRPr="00FF490D" w:rsidRDefault="00FF490D" w:rsidP="009C637F">
      <w:pPr>
        <w:pStyle w:val="Estilo4"/>
        <w:outlineLvl w:val="9"/>
        <w:rPr>
          <w:b/>
          <w:bCs/>
        </w:rPr>
      </w:pPr>
      <w:r w:rsidRPr="00FF490D">
        <w:rPr>
          <w:b/>
          <w:bCs/>
        </w:rPr>
        <w:t>Comparación 5: Plataforma de visualización</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42"/>
        <w:gridCol w:w="3018"/>
        <w:gridCol w:w="2645"/>
      </w:tblGrid>
      <w:tr w:rsidR="001471C5" w:rsidRPr="001471C5" w14:paraId="5301B5D8" w14:textId="77777777" w:rsidTr="001471C5">
        <w:trPr>
          <w:tblHeader/>
          <w:jc w:val="right"/>
        </w:trPr>
        <w:tc>
          <w:tcPr>
            <w:tcW w:w="0" w:type="auto"/>
            <w:vAlign w:val="center"/>
            <w:hideMark/>
          </w:tcPr>
          <w:p w14:paraId="6FBF2FA2" w14:textId="77777777" w:rsidR="001471C5" w:rsidRPr="001471C5" w:rsidRDefault="001471C5" w:rsidP="009C637F">
            <w:pPr>
              <w:widowControl/>
              <w:autoSpaceDE/>
              <w:autoSpaceDN/>
              <w:spacing w:after="0" w:line="240" w:lineRule="auto"/>
              <w:jc w:val="center"/>
              <w:rPr>
                <w:b/>
                <w:bCs/>
                <w:szCs w:val="24"/>
                <w:lang w:val="es-419" w:eastAsia="es-419"/>
              </w:rPr>
            </w:pPr>
            <w:r w:rsidRPr="001471C5">
              <w:rPr>
                <w:b/>
                <w:bCs/>
                <w:szCs w:val="24"/>
                <w:lang w:val="es-419" w:eastAsia="es-419"/>
              </w:rPr>
              <w:t>Proyecto</w:t>
            </w:r>
          </w:p>
        </w:tc>
        <w:tc>
          <w:tcPr>
            <w:tcW w:w="0" w:type="auto"/>
            <w:vAlign w:val="center"/>
            <w:hideMark/>
          </w:tcPr>
          <w:p w14:paraId="14935F60" w14:textId="77777777" w:rsidR="001471C5" w:rsidRPr="001471C5" w:rsidRDefault="001471C5" w:rsidP="009C637F">
            <w:pPr>
              <w:widowControl/>
              <w:autoSpaceDE/>
              <w:autoSpaceDN/>
              <w:spacing w:after="0" w:line="240" w:lineRule="auto"/>
              <w:jc w:val="center"/>
              <w:rPr>
                <w:b/>
                <w:bCs/>
                <w:szCs w:val="24"/>
                <w:lang w:val="es-419" w:eastAsia="es-419"/>
              </w:rPr>
            </w:pPr>
            <w:r w:rsidRPr="001471C5">
              <w:rPr>
                <w:b/>
                <w:bCs/>
                <w:szCs w:val="24"/>
                <w:lang w:val="es-419" w:eastAsia="es-419"/>
              </w:rPr>
              <w:t>Plataforma</w:t>
            </w:r>
          </w:p>
        </w:tc>
        <w:tc>
          <w:tcPr>
            <w:tcW w:w="0" w:type="auto"/>
            <w:vAlign w:val="center"/>
            <w:hideMark/>
          </w:tcPr>
          <w:p w14:paraId="74BEB3B9" w14:textId="77777777" w:rsidR="001471C5" w:rsidRPr="001471C5" w:rsidRDefault="001471C5" w:rsidP="009C637F">
            <w:pPr>
              <w:widowControl/>
              <w:autoSpaceDE/>
              <w:autoSpaceDN/>
              <w:spacing w:after="0" w:line="240" w:lineRule="auto"/>
              <w:jc w:val="center"/>
              <w:rPr>
                <w:b/>
                <w:bCs/>
                <w:szCs w:val="24"/>
                <w:lang w:val="es-419" w:eastAsia="es-419"/>
              </w:rPr>
            </w:pPr>
            <w:r w:rsidRPr="001471C5">
              <w:rPr>
                <w:b/>
                <w:bCs/>
                <w:szCs w:val="24"/>
                <w:lang w:val="es-419" w:eastAsia="es-419"/>
              </w:rPr>
              <w:t>Nuestro sistema</w:t>
            </w:r>
          </w:p>
        </w:tc>
      </w:tr>
      <w:tr w:rsidR="001471C5" w:rsidRPr="001471C5" w14:paraId="12CEA4CD" w14:textId="77777777" w:rsidTr="001471C5">
        <w:trPr>
          <w:jc w:val="right"/>
        </w:trPr>
        <w:tc>
          <w:tcPr>
            <w:tcW w:w="0" w:type="auto"/>
            <w:vAlign w:val="center"/>
            <w:hideMark/>
          </w:tcPr>
          <w:p w14:paraId="03AA0035" w14:textId="77777777" w:rsidR="001471C5" w:rsidRPr="001471C5" w:rsidRDefault="001471C5" w:rsidP="009C637F">
            <w:pPr>
              <w:widowControl/>
              <w:autoSpaceDE/>
              <w:autoSpaceDN/>
              <w:spacing w:after="0" w:line="240" w:lineRule="auto"/>
              <w:jc w:val="left"/>
              <w:rPr>
                <w:szCs w:val="24"/>
                <w:lang w:val="es-419" w:eastAsia="es-419"/>
              </w:rPr>
            </w:pPr>
            <w:r w:rsidRPr="001471C5">
              <w:rPr>
                <w:szCs w:val="24"/>
                <w:lang w:val="es-419" w:eastAsia="es-419"/>
              </w:rPr>
              <w:t>López (2021)</w:t>
            </w:r>
          </w:p>
        </w:tc>
        <w:tc>
          <w:tcPr>
            <w:tcW w:w="0" w:type="auto"/>
            <w:vAlign w:val="center"/>
            <w:hideMark/>
          </w:tcPr>
          <w:p w14:paraId="2BD6917A" w14:textId="77777777" w:rsidR="001471C5" w:rsidRPr="001471C5" w:rsidRDefault="001471C5" w:rsidP="009C637F">
            <w:pPr>
              <w:widowControl/>
              <w:autoSpaceDE/>
              <w:autoSpaceDN/>
              <w:spacing w:after="0" w:line="240" w:lineRule="auto"/>
              <w:jc w:val="left"/>
              <w:rPr>
                <w:szCs w:val="24"/>
                <w:lang w:val="es-419" w:eastAsia="es-419"/>
              </w:rPr>
            </w:pPr>
            <w:r w:rsidRPr="001471C5">
              <w:rPr>
                <w:szCs w:val="24"/>
                <w:lang w:val="es-419" w:eastAsia="es-419"/>
              </w:rPr>
              <w:t>ThingSpeak</w:t>
            </w:r>
          </w:p>
        </w:tc>
        <w:tc>
          <w:tcPr>
            <w:tcW w:w="0" w:type="auto"/>
            <w:vAlign w:val="center"/>
            <w:hideMark/>
          </w:tcPr>
          <w:p w14:paraId="6197ACD7" w14:textId="77777777" w:rsidR="001471C5" w:rsidRPr="001471C5" w:rsidRDefault="001471C5" w:rsidP="009C637F">
            <w:pPr>
              <w:widowControl/>
              <w:autoSpaceDE/>
              <w:autoSpaceDN/>
              <w:spacing w:after="0" w:line="240" w:lineRule="auto"/>
              <w:jc w:val="left"/>
              <w:rPr>
                <w:szCs w:val="24"/>
                <w:lang w:val="es-419" w:eastAsia="es-419"/>
              </w:rPr>
            </w:pPr>
            <w:r w:rsidRPr="001471C5">
              <w:rPr>
                <w:szCs w:val="24"/>
                <w:lang w:val="es-419" w:eastAsia="es-419"/>
              </w:rPr>
              <w:t>-</w:t>
            </w:r>
          </w:p>
        </w:tc>
      </w:tr>
      <w:tr w:rsidR="001471C5" w:rsidRPr="001471C5" w14:paraId="62F326CF" w14:textId="77777777" w:rsidTr="001471C5">
        <w:trPr>
          <w:jc w:val="right"/>
        </w:trPr>
        <w:tc>
          <w:tcPr>
            <w:tcW w:w="0" w:type="auto"/>
            <w:vAlign w:val="center"/>
            <w:hideMark/>
          </w:tcPr>
          <w:p w14:paraId="1C950725" w14:textId="77777777" w:rsidR="001471C5" w:rsidRPr="001471C5" w:rsidRDefault="001471C5" w:rsidP="009C637F">
            <w:pPr>
              <w:widowControl/>
              <w:autoSpaceDE/>
              <w:autoSpaceDN/>
              <w:spacing w:after="0" w:line="240" w:lineRule="auto"/>
              <w:jc w:val="left"/>
              <w:rPr>
                <w:szCs w:val="24"/>
                <w:lang w:val="es-419" w:eastAsia="es-419"/>
              </w:rPr>
            </w:pPr>
            <w:r w:rsidRPr="001471C5">
              <w:rPr>
                <w:szCs w:val="24"/>
                <w:lang w:val="es-419" w:eastAsia="es-419"/>
              </w:rPr>
              <w:t>Rodríguez (2018)</w:t>
            </w:r>
          </w:p>
        </w:tc>
        <w:tc>
          <w:tcPr>
            <w:tcW w:w="0" w:type="auto"/>
            <w:vAlign w:val="center"/>
            <w:hideMark/>
          </w:tcPr>
          <w:p w14:paraId="1C3FD289" w14:textId="77777777" w:rsidR="001471C5" w:rsidRPr="001471C5" w:rsidRDefault="001471C5" w:rsidP="009C637F">
            <w:pPr>
              <w:widowControl/>
              <w:autoSpaceDE/>
              <w:autoSpaceDN/>
              <w:spacing w:after="0" w:line="240" w:lineRule="auto"/>
              <w:jc w:val="left"/>
              <w:rPr>
                <w:szCs w:val="24"/>
                <w:lang w:val="es-419" w:eastAsia="es-419"/>
              </w:rPr>
            </w:pPr>
            <w:r w:rsidRPr="001471C5">
              <w:rPr>
                <w:szCs w:val="24"/>
                <w:lang w:val="es-419" w:eastAsia="es-419"/>
              </w:rPr>
              <w:t>Blynk</w:t>
            </w:r>
          </w:p>
        </w:tc>
        <w:tc>
          <w:tcPr>
            <w:tcW w:w="0" w:type="auto"/>
            <w:vAlign w:val="center"/>
            <w:hideMark/>
          </w:tcPr>
          <w:p w14:paraId="577C9F2B" w14:textId="77777777" w:rsidR="001471C5" w:rsidRPr="001471C5" w:rsidRDefault="001471C5" w:rsidP="009C637F">
            <w:pPr>
              <w:widowControl/>
              <w:autoSpaceDE/>
              <w:autoSpaceDN/>
              <w:spacing w:after="0" w:line="240" w:lineRule="auto"/>
              <w:jc w:val="left"/>
              <w:rPr>
                <w:szCs w:val="24"/>
                <w:lang w:val="es-419" w:eastAsia="es-419"/>
              </w:rPr>
            </w:pPr>
            <w:r w:rsidRPr="001471C5">
              <w:rPr>
                <w:szCs w:val="24"/>
                <w:lang w:val="es-419" w:eastAsia="es-419"/>
              </w:rPr>
              <w:t>-</w:t>
            </w:r>
          </w:p>
        </w:tc>
      </w:tr>
      <w:tr w:rsidR="001471C5" w:rsidRPr="001471C5" w14:paraId="378601F5" w14:textId="77777777" w:rsidTr="001471C5">
        <w:trPr>
          <w:jc w:val="right"/>
        </w:trPr>
        <w:tc>
          <w:tcPr>
            <w:tcW w:w="0" w:type="auto"/>
            <w:vAlign w:val="center"/>
            <w:hideMark/>
          </w:tcPr>
          <w:p w14:paraId="2524CC83" w14:textId="77777777" w:rsidR="001471C5" w:rsidRPr="001471C5" w:rsidRDefault="001471C5" w:rsidP="009C637F">
            <w:pPr>
              <w:widowControl/>
              <w:autoSpaceDE/>
              <w:autoSpaceDN/>
              <w:spacing w:after="0" w:line="240" w:lineRule="auto"/>
              <w:jc w:val="left"/>
              <w:rPr>
                <w:szCs w:val="24"/>
                <w:lang w:val="es-419" w:eastAsia="es-419"/>
              </w:rPr>
            </w:pPr>
            <w:r w:rsidRPr="001471C5">
              <w:rPr>
                <w:b/>
                <w:bCs/>
                <w:szCs w:val="24"/>
                <w:lang w:val="es-419" w:eastAsia="es-419"/>
              </w:rPr>
              <w:t>Sistema desarrollado</w:t>
            </w:r>
          </w:p>
        </w:tc>
        <w:tc>
          <w:tcPr>
            <w:tcW w:w="0" w:type="auto"/>
            <w:vAlign w:val="center"/>
            <w:hideMark/>
          </w:tcPr>
          <w:p w14:paraId="0FC673FE" w14:textId="77777777" w:rsidR="001471C5" w:rsidRPr="001471C5" w:rsidRDefault="001471C5" w:rsidP="009C637F">
            <w:pPr>
              <w:widowControl/>
              <w:autoSpaceDE/>
              <w:autoSpaceDN/>
              <w:spacing w:after="0" w:line="240" w:lineRule="auto"/>
              <w:jc w:val="left"/>
              <w:rPr>
                <w:szCs w:val="24"/>
                <w:lang w:val="es-419" w:eastAsia="es-419"/>
              </w:rPr>
            </w:pPr>
            <w:r w:rsidRPr="001471C5">
              <w:rPr>
                <w:b/>
                <w:bCs/>
                <w:szCs w:val="24"/>
                <w:lang w:val="es-419" w:eastAsia="es-419"/>
              </w:rPr>
              <w:t>Propia (PHP/MySQL)</w:t>
            </w:r>
          </w:p>
        </w:tc>
        <w:tc>
          <w:tcPr>
            <w:tcW w:w="0" w:type="auto"/>
            <w:vAlign w:val="center"/>
            <w:hideMark/>
          </w:tcPr>
          <w:p w14:paraId="4B5C85CE" w14:textId="77777777" w:rsidR="001471C5" w:rsidRPr="001471C5" w:rsidRDefault="001471C5" w:rsidP="009C637F">
            <w:pPr>
              <w:widowControl/>
              <w:autoSpaceDE/>
              <w:autoSpaceDN/>
              <w:spacing w:after="0" w:line="240" w:lineRule="auto"/>
              <w:jc w:val="left"/>
              <w:rPr>
                <w:szCs w:val="24"/>
                <w:lang w:val="es-419" w:eastAsia="es-419"/>
              </w:rPr>
            </w:pPr>
            <w:r w:rsidRPr="001471C5">
              <w:rPr>
                <w:rFonts w:ascii="Segoe UI Emoji" w:hAnsi="Segoe UI Emoji" w:cs="Segoe UI Emoji"/>
                <w:b/>
                <w:bCs/>
                <w:szCs w:val="24"/>
                <w:lang w:val="es-419" w:eastAsia="es-419"/>
              </w:rPr>
              <w:t>✅</w:t>
            </w:r>
            <w:r w:rsidRPr="001471C5">
              <w:rPr>
                <w:b/>
                <w:bCs/>
                <w:szCs w:val="24"/>
                <w:lang w:val="es-419" w:eastAsia="es-419"/>
              </w:rPr>
              <w:t xml:space="preserve"> Mayor control</w:t>
            </w:r>
          </w:p>
        </w:tc>
      </w:tr>
      <w:tr w:rsidR="001471C5" w:rsidRPr="001471C5" w14:paraId="7C1028ED" w14:textId="77777777" w:rsidTr="001471C5">
        <w:trPr>
          <w:jc w:val="right"/>
        </w:trPr>
        <w:tc>
          <w:tcPr>
            <w:tcW w:w="0" w:type="auto"/>
            <w:vAlign w:val="center"/>
            <w:hideMark/>
          </w:tcPr>
          <w:p w14:paraId="2B05F0D7" w14:textId="77777777" w:rsidR="001471C5" w:rsidRPr="001471C5" w:rsidRDefault="001471C5" w:rsidP="009C637F">
            <w:pPr>
              <w:widowControl/>
              <w:autoSpaceDE/>
              <w:autoSpaceDN/>
              <w:spacing w:after="0" w:line="240" w:lineRule="auto"/>
              <w:jc w:val="left"/>
              <w:rPr>
                <w:szCs w:val="24"/>
                <w:lang w:val="es-419" w:eastAsia="es-419"/>
              </w:rPr>
            </w:pPr>
            <w:r w:rsidRPr="001471C5">
              <w:rPr>
                <w:szCs w:val="24"/>
                <w:lang w:val="es-419" w:eastAsia="es-419"/>
              </w:rPr>
              <w:t>Fernández (2020)</w:t>
            </w:r>
          </w:p>
        </w:tc>
        <w:tc>
          <w:tcPr>
            <w:tcW w:w="0" w:type="auto"/>
            <w:vAlign w:val="center"/>
            <w:hideMark/>
          </w:tcPr>
          <w:p w14:paraId="1DF543F8" w14:textId="77777777" w:rsidR="001471C5" w:rsidRPr="001471C5" w:rsidRDefault="001471C5" w:rsidP="009C637F">
            <w:pPr>
              <w:widowControl/>
              <w:autoSpaceDE/>
              <w:autoSpaceDN/>
              <w:spacing w:after="0" w:line="240" w:lineRule="auto"/>
              <w:jc w:val="left"/>
              <w:rPr>
                <w:szCs w:val="24"/>
                <w:lang w:val="es-419" w:eastAsia="es-419"/>
              </w:rPr>
            </w:pPr>
            <w:r w:rsidRPr="001471C5">
              <w:rPr>
                <w:szCs w:val="24"/>
                <w:lang w:val="es-419" w:eastAsia="es-419"/>
              </w:rPr>
              <w:t>App móvil Android</w:t>
            </w:r>
          </w:p>
        </w:tc>
        <w:tc>
          <w:tcPr>
            <w:tcW w:w="0" w:type="auto"/>
            <w:vAlign w:val="center"/>
            <w:hideMark/>
          </w:tcPr>
          <w:p w14:paraId="653D4F18" w14:textId="77777777" w:rsidR="001471C5" w:rsidRPr="001471C5" w:rsidRDefault="001471C5" w:rsidP="009C637F">
            <w:pPr>
              <w:widowControl/>
              <w:autoSpaceDE/>
              <w:autoSpaceDN/>
              <w:spacing w:after="0" w:line="240" w:lineRule="auto"/>
              <w:jc w:val="left"/>
              <w:rPr>
                <w:szCs w:val="24"/>
                <w:lang w:val="es-419" w:eastAsia="es-419"/>
              </w:rPr>
            </w:pPr>
            <w:r w:rsidRPr="001471C5">
              <w:rPr>
                <w:rFonts w:ascii="Segoe UI Emoji" w:hAnsi="Segoe UI Emoji" w:cs="Segoe UI Emoji"/>
                <w:szCs w:val="24"/>
                <w:lang w:val="es-419" w:eastAsia="es-419"/>
              </w:rPr>
              <w:t>⬆️</w:t>
            </w:r>
            <w:r w:rsidRPr="001471C5">
              <w:rPr>
                <w:szCs w:val="24"/>
                <w:lang w:val="es-419" w:eastAsia="es-419"/>
              </w:rPr>
              <w:t xml:space="preserve"> Mejor UX móvil</w:t>
            </w:r>
          </w:p>
        </w:tc>
      </w:tr>
    </w:tbl>
    <w:p w14:paraId="1E0B3B03" w14:textId="1673A13A" w:rsidR="00746248" w:rsidRDefault="001471C5" w:rsidP="009C637F">
      <w:pPr>
        <w:pStyle w:val="Estilo4"/>
        <w:outlineLvl w:val="9"/>
      </w:pPr>
      <w:r>
        <w:rPr>
          <w:rStyle w:val="Textoennegrita"/>
        </w:rPr>
        <w:t>Análisis:</w:t>
      </w:r>
      <w:r>
        <w:t xml:space="preserve"> Plataforma propia ofrece control </w:t>
      </w:r>
      <w:r w:rsidR="007274EC">
        <w:t>total,</w:t>
      </w:r>
      <w:r>
        <w:t xml:space="preserve"> pero requiere desarrollo. Proyectos con apps móviles nativas tienen mejor UX en smartphones.</w:t>
      </w:r>
    </w:p>
    <w:p w14:paraId="60F24F1F" w14:textId="4AD24116" w:rsidR="00FF490D" w:rsidRDefault="00FF490D" w:rsidP="009C637F">
      <w:pPr>
        <w:pStyle w:val="Estilo4"/>
        <w:outlineLvl w:val="9"/>
      </w:pPr>
    </w:p>
    <w:p w14:paraId="5BF06D4B" w14:textId="77777777" w:rsidR="001471C5" w:rsidRPr="001471C5" w:rsidRDefault="001471C5" w:rsidP="009C637F">
      <w:pPr>
        <w:pStyle w:val="Estilo4"/>
        <w:outlineLvl w:val="9"/>
        <w:rPr>
          <w:lang w:val="es-419" w:eastAsia="es-419"/>
        </w:rPr>
      </w:pPr>
      <w:r w:rsidRPr="001471C5">
        <w:rPr>
          <w:lang w:val="es-419" w:eastAsia="es-419"/>
        </w:rPr>
        <w:t>Comparación 6: Aporte innovador</w:t>
      </w:r>
    </w:p>
    <w:p w14:paraId="319DB8C7" w14:textId="77777777" w:rsidR="001471C5" w:rsidRPr="001471C5" w:rsidRDefault="001471C5" w:rsidP="009C637F">
      <w:pPr>
        <w:pStyle w:val="Estilo4"/>
        <w:outlineLvl w:val="9"/>
        <w:rPr>
          <w:lang w:val="es-419" w:eastAsia="es-419"/>
        </w:rPr>
      </w:pPr>
      <w:r w:rsidRPr="001471C5">
        <w:rPr>
          <w:lang w:val="es-419" w:eastAsia="es-419"/>
        </w:rPr>
        <w:t>Elementos distintivos de nuestro proyecto:</w:t>
      </w:r>
    </w:p>
    <w:p w14:paraId="0AC67EAA" w14:textId="77777777" w:rsidR="001471C5" w:rsidRPr="001471C5" w:rsidRDefault="001471C5" w:rsidP="009C637F">
      <w:pPr>
        <w:pStyle w:val="Estilo4"/>
        <w:numPr>
          <w:ilvl w:val="0"/>
          <w:numId w:val="752"/>
        </w:numPr>
        <w:outlineLvl w:val="9"/>
        <w:rPr>
          <w:lang w:val="es-419" w:eastAsia="es-419"/>
        </w:rPr>
      </w:pPr>
      <w:r w:rsidRPr="001471C5">
        <w:rPr>
          <w:rFonts w:ascii="Segoe UI Emoji" w:hAnsi="Segoe UI Emoji" w:cs="Segoe UI Emoji"/>
          <w:lang w:val="es-419" w:eastAsia="es-419"/>
        </w:rPr>
        <w:t>✅</w:t>
      </w:r>
      <w:r w:rsidRPr="001471C5">
        <w:rPr>
          <w:lang w:val="es-419" w:eastAsia="es-419"/>
        </w:rPr>
        <w:t xml:space="preserve"> Integración completa documentada: Desde hardware hasta interfaz web, todo el proceso documentado detalladamente.</w:t>
      </w:r>
    </w:p>
    <w:p w14:paraId="7BF60776" w14:textId="77777777" w:rsidR="001471C5" w:rsidRPr="001471C5" w:rsidRDefault="001471C5" w:rsidP="009C637F">
      <w:pPr>
        <w:pStyle w:val="Estilo4"/>
        <w:numPr>
          <w:ilvl w:val="0"/>
          <w:numId w:val="752"/>
        </w:numPr>
        <w:outlineLvl w:val="9"/>
        <w:rPr>
          <w:lang w:val="es-419" w:eastAsia="es-419"/>
        </w:rPr>
      </w:pPr>
      <w:r w:rsidRPr="001471C5">
        <w:rPr>
          <w:rFonts w:ascii="Segoe UI Emoji" w:hAnsi="Segoe UI Emoji" w:cs="Segoe UI Emoji"/>
          <w:lang w:val="es-419" w:eastAsia="es-419"/>
        </w:rPr>
        <w:t>✅</w:t>
      </w:r>
      <w:r w:rsidRPr="001471C5">
        <w:rPr>
          <w:lang w:val="es-419" w:eastAsia="es-419"/>
        </w:rPr>
        <w:t xml:space="preserve"> Análisis costo-beneficio exhaustivo: ROI calculado, comparación con alternativas comerciales.</w:t>
      </w:r>
    </w:p>
    <w:p w14:paraId="2889338D" w14:textId="77777777" w:rsidR="001471C5" w:rsidRPr="001471C5" w:rsidRDefault="001471C5" w:rsidP="009C637F">
      <w:pPr>
        <w:pStyle w:val="Estilo4"/>
        <w:numPr>
          <w:ilvl w:val="0"/>
          <w:numId w:val="752"/>
        </w:numPr>
        <w:outlineLvl w:val="9"/>
        <w:rPr>
          <w:lang w:val="es-419" w:eastAsia="es-419"/>
        </w:rPr>
      </w:pPr>
      <w:r w:rsidRPr="001471C5">
        <w:rPr>
          <w:rFonts w:ascii="Segoe UI Emoji" w:hAnsi="Segoe UI Emoji" w:cs="Segoe UI Emoji"/>
          <w:lang w:val="es-419" w:eastAsia="es-419"/>
        </w:rPr>
        <w:t>✅</w:t>
      </w:r>
      <w:r w:rsidRPr="001471C5">
        <w:rPr>
          <w:lang w:val="es-419" w:eastAsia="es-419"/>
        </w:rPr>
        <w:t xml:space="preserve"> Pruebas de usabilidad formales: SUS score con 10 usuarios, no común en trabajos académicos de IoT.</w:t>
      </w:r>
    </w:p>
    <w:p w14:paraId="328B8177" w14:textId="77777777" w:rsidR="001471C5" w:rsidRPr="001471C5" w:rsidRDefault="001471C5" w:rsidP="009C637F">
      <w:pPr>
        <w:pStyle w:val="Estilo4"/>
        <w:numPr>
          <w:ilvl w:val="0"/>
          <w:numId w:val="752"/>
        </w:numPr>
        <w:outlineLvl w:val="9"/>
        <w:rPr>
          <w:lang w:val="es-419" w:eastAsia="es-419"/>
        </w:rPr>
      </w:pPr>
      <w:r w:rsidRPr="001471C5">
        <w:rPr>
          <w:rFonts w:ascii="Segoe UI Emoji" w:hAnsi="Segoe UI Emoji" w:cs="Segoe UI Emoji"/>
          <w:lang w:val="es-419" w:eastAsia="es-419"/>
        </w:rPr>
        <w:t>✅</w:t>
      </w:r>
      <w:r w:rsidRPr="001471C5">
        <w:rPr>
          <w:lang w:val="es-419" w:eastAsia="es-419"/>
        </w:rPr>
        <w:t xml:space="preserve"> RTC independiente: Garantiza timestamp correcto incluso sin WiFi, incrementa confiabilidad.</w:t>
      </w:r>
    </w:p>
    <w:p w14:paraId="2CF27285" w14:textId="77777777" w:rsidR="001471C5" w:rsidRPr="001471C5" w:rsidRDefault="001471C5" w:rsidP="009C637F">
      <w:pPr>
        <w:pStyle w:val="Estilo4"/>
        <w:numPr>
          <w:ilvl w:val="0"/>
          <w:numId w:val="752"/>
        </w:numPr>
        <w:outlineLvl w:val="9"/>
        <w:rPr>
          <w:lang w:val="es-419" w:eastAsia="es-419"/>
        </w:rPr>
      </w:pPr>
      <w:r w:rsidRPr="001471C5">
        <w:rPr>
          <w:rFonts w:ascii="Segoe UI Emoji" w:hAnsi="Segoe UI Emoji" w:cs="Segoe UI Emoji"/>
          <w:lang w:val="es-419" w:eastAsia="es-419"/>
        </w:rPr>
        <w:t>✅</w:t>
      </w:r>
      <w:r w:rsidRPr="001471C5">
        <w:rPr>
          <w:lang w:val="es-419" w:eastAsia="es-419"/>
        </w:rPr>
        <w:t xml:space="preserve"> Exportación a Excel: Funcionalidad profesional con PhpSpreadsheet.</w:t>
      </w:r>
    </w:p>
    <w:p w14:paraId="6C202C4F" w14:textId="77777777" w:rsidR="001471C5" w:rsidRPr="001471C5" w:rsidRDefault="001471C5" w:rsidP="009C637F">
      <w:pPr>
        <w:pStyle w:val="Estilo4"/>
        <w:outlineLvl w:val="9"/>
        <w:rPr>
          <w:b/>
          <w:bCs/>
          <w:lang w:val="es-419" w:eastAsia="es-419"/>
        </w:rPr>
      </w:pPr>
      <w:r w:rsidRPr="001471C5">
        <w:rPr>
          <w:b/>
          <w:bCs/>
          <w:lang w:val="es-419" w:eastAsia="es-419"/>
        </w:rPr>
        <w:t>Lo que no es innovador (y está bien):</w:t>
      </w:r>
    </w:p>
    <w:p w14:paraId="2950C44B" w14:textId="77777777" w:rsidR="001471C5" w:rsidRPr="001471C5" w:rsidRDefault="001471C5" w:rsidP="009C637F">
      <w:pPr>
        <w:pStyle w:val="Estilo4"/>
        <w:numPr>
          <w:ilvl w:val="0"/>
          <w:numId w:val="753"/>
        </w:numPr>
        <w:outlineLvl w:val="9"/>
        <w:rPr>
          <w:lang w:val="es-419" w:eastAsia="es-419"/>
        </w:rPr>
      </w:pPr>
      <w:r w:rsidRPr="001471C5">
        <w:rPr>
          <w:lang w:val="es-419" w:eastAsia="es-419"/>
        </w:rPr>
        <w:t>Uso de componentes estándar (ESP32, DHT22): Decisión pragmática</w:t>
      </w:r>
    </w:p>
    <w:p w14:paraId="1A8732D0" w14:textId="77777777" w:rsidR="001471C5" w:rsidRPr="001471C5" w:rsidRDefault="001471C5" w:rsidP="009C637F">
      <w:pPr>
        <w:pStyle w:val="Estilo4"/>
        <w:numPr>
          <w:ilvl w:val="0"/>
          <w:numId w:val="753"/>
        </w:numPr>
        <w:outlineLvl w:val="9"/>
        <w:rPr>
          <w:lang w:val="es-419" w:eastAsia="es-419"/>
        </w:rPr>
      </w:pPr>
      <w:r w:rsidRPr="001471C5">
        <w:rPr>
          <w:lang w:val="es-419" w:eastAsia="es-419"/>
        </w:rPr>
        <w:t>Arquitectura cliente-servidor clásica: Probada y confiable</w:t>
      </w:r>
    </w:p>
    <w:p w14:paraId="7F17C740" w14:textId="6F690825" w:rsidR="00324D1F" w:rsidRDefault="001471C5" w:rsidP="00252BCC">
      <w:pPr>
        <w:pStyle w:val="Estilo4"/>
        <w:numPr>
          <w:ilvl w:val="0"/>
          <w:numId w:val="753"/>
        </w:numPr>
        <w:outlineLvl w:val="9"/>
        <w:rPr>
          <w:lang w:val="es-419" w:eastAsia="es-419"/>
        </w:rPr>
      </w:pPr>
      <w:r w:rsidRPr="00324D1F">
        <w:rPr>
          <w:lang w:val="es-419" w:eastAsia="es-419"/>
        </w:rPr>
        <w:t>WiFi como medio de comunicación: Suficiente para aplicación</w:t>
      </w:r>
      <w:r w:rsidR="00324D1F">
        <w:rPr>
          <w:lang w:val="es-419" w:eastAsia="es-419"/>
        </w:rPr>
        <w:br w:type="page"/>
      </w:r>
    </w:p>
    <w:p w14:paraId="255D87AF" w14:textId="70E28CD2" w:rsidR="00FB1FE0" w:rsidRPr="005F72C5" w:rsidRDefault="00FB1FE0" w:rsidP="00324D1F">
      <w:pPr>
        <w:pStyle w:val="MyStyle"/>
      </w:pPr>
      <w:bookmarkStart w:id="631" w:name="_Toc217135277"/>
      <w:bookmarkStart w:id="632" w:name="_Toc218087769"/>
      <w:r w:rsidRPr="005F72C5">
        <w:t>6.6.3. Limitaciones encontradas</w:t>
      </w:r>
      <w:bookmarkEnd w:id="631"/>
      <w:bookmarkEnd w:id="632"/>
    </w:p>
    <w:p w14:paraId="2A0642E4" w14:textId="77777777" w:rsidR="00C9068E" w:rsidRDefault="00C9068E" w:rsidP="009C637F">
      <w:pPr>
        <w:pStyle w:val="Estilo4"/>
        <w:outlineLvl w:val="9"/>
        <w:rPr>
          <w:lang w:val="es-419"/>
        </w:rPr>
      </w:pPr>
      <w:r>
        <w:rPr>
          <w:rStyle w:val="Textoennegrita"/>
        </w:rPr>
        <w:t>Limitación 1: Ausencia de notificaciones push</w:t>
      </w:r>
    </w:p>
    <w:p w14:paraId="4D40E87D" w14:textId="77777777" w:rsidR="00C9068E" w:rsidRDefault="00C9068E" w:rsidP="009C637F">
      <w:pPr>
        <w:pStyle w:val="Estilo4"/>
        <w:outlineLvl w:val="9"/>
      </w:pPr>
      <w:r>
        <w:rPr>
          <w:rStyle w:val="Textoennegrita"/>
        </w:rPr>
        <w:t>Descripción:</w:t>
      </w:r>
      <w:r>
        <w:t xml:space="preserve"> El sistema no envía alertas automáticas cuando la temperatura sale de rangos especificados.</w:t>
      </w:r>
    </w:p>
    <w:p w14:paraId="4E23EC76" w14:textId="77777777" w:rsidR="00C9068E" w:rsidRDefault="00C9068E" w:rsidP="009C637F">
      <w:pPr>
        <w:pStyle w:val="Estilo4"/>
        <w:outlineLvl w:val="9"/>
      </w:pPr>
      <w:r>
        <w:rPr>
          <w:rStyle w:val="Textoennegrita"/>
        </w:rPr>
        <w:t>Impacto:</w:t>
      </w:r>
      <w:r>
        <w:t xml:space="preserve"> Medio. Usuario debe consultar activamente la plataforma web.</w:t>
      </w:r>
    </w:p>
    <w:p w14:paraId="533337AB" w14:textId="77777777" w:rsidR="00C9068E" w:rsidRDefault="00C9068E" w:rsidP="009C637F">
      <w:pPr>
        <w:pStyle w:val="Estilo4"/>
        <w:outlineLvl w:val="9"/>
      </w:pPr>
      <w:r>
        <w:rPr>
          <w:rStyle w:val="Textoennegrita"/>
        </w:rPr>
        <w:t>Causa:</w:t>
      </w:r>
      <w:r>
        <w:t xml:space="preserve"> Falta de tiempo para implementar funcionalidad de alertas en firmware y backend.</w:t>
      </w:r>
    </w:p>
    <w:p w14:paraId="6EEB7BED" w14:textId="77777777" w:rsidR="00C9068E" w:rsidRDefault="00C9068E" w:rsidP="009C637F">
      <w:pPr>
        <w:pStyle w:val="Estilo4"/>
        <w:outlineLvl w:val="9"/>
      </w:pPr>
      <w:r>
        <w:rPr>
          <w:rStyle w:val="Textoennegrita"/>
        </w:rPr>
        <w:t>Mitigación posible:</w:t>
      </w:r>
      <w:r>
        <w:t xml:space="preserve"> Implementar webhooks a servicios como IFTTT o integrar Firebase Cloud Messaging para notificaciones push. Esfuerzo estimado: 10-15 horas.</w:t>
      </w:r>
    </w:p>
    <w:p w14:paraId="792E70FB" w14:textId="77777777" w:rsidR="00C9068E" w:rsidRDefault="00C9068E" w:rsidP="009C637F">
      <w:pPr>
        <w:pStyle w:val="Estilo4"/>
        <w:outlineLvl w:val="9"/>
        <w:rPr>
          <w:lang w:val="es-419"/>
        </w:rPr>
      </w:pPr>
      <w:r>
        <w:rPr>
          <w:rStyle w:val="Textoennegrita"/>
        </w:rPr>
        <w:t>Limitación 2: Sin aplicación móvil nativa</w:t>
      </w:r>
    </w:p>
    <w:p w14:paraId="05B13902" w14:textId="77777777" w:rsidR="00C9068E" w:rsidRDefault="00C9068E" w:rsidP="009C637F">
      <w:pPr>
        <w:pStyle w:val="Estilo4"/>
        <w:outlineLvl w:val="9"/>
      </w:pPr>
      <w:r>
        <w:rPr>
          <w:rStyle w:val="Textoennegrita"/>
        </w:rPr>
        <w:t>Descripción:</w:t>
      </w:r>
      <w:r>
        <w:t xml:space="preserve"> Acceso solo vía navegador web, no hay app iOS/Android dedicada.</w:t>
      </w:r>
    </w:p>
    <w:p w14:paraId="7AE4C3E3" w14:textId="77777777" w:rsidR="00C9068E" w:rsidRDefault="00C9068E" w:rsidP="009C637F">
      <w:pPr>
        <w:pStyle w:val="Estilo4"/>
        <w:outlineLvl w:val="9"/>
      </w:pPr>
      <w:r>
        <w:rPr>
          <w:rStyle w:val="Textoennegrita"/>
        </w:rPr>
        <w:t>Impacto:</w:t>
      </w:r>
      <w:r>
        <w:t xml:space="preserve"> Medio. Interfaz web responsive es funcional pero experiencia móvil subóptima comparada con app nativa.</w:t>
      </w:r>
    </w:p>
    <w:p w14:paraId="353BC437" w14:textId="77777777" w:rsidR="00C9068E" w:rsidRDefault="00C9068E" w:rsidP="009C637F">
      <w:pPr>
        <w:pStyle w:val="Estilo4"/>
        <w:outlineLvl w:val="9"/>
      </w:pPr>
      <w:r>
        <w:rPr>
          <w:rStyle w:val="Textoennegrita"/>
        </w:rPr>
        <w:t>Causa:</w:t>
      </w:r>
      <w:r>
        <w:t xml:space="preserve"> Desarrollo de apps nativas requiere conocimientos de Swift/Kotlin y tiempo significativo.</w:t>
      </w:r>
    </w:p>
    <w:p w14:paraId="50E3496C" w14:textId="77777777" w:rsidR="00C9068E" w:rsidRDefault="00C9068E" w:rsidP="009C637F">
      <w:pPr>
        <w:pStyle w:val="Estilo4"/>
        <w:outlineLvl w:val="9"/>
      </w:pPr>
      <w:r>
        <w:rPr>
          <w:rStyle w:val="Textoennegrita"/>
        </w:rPr>
        <w:t>Mitigación posible:</w:t>
      </w:r>
      <w:r>
        <w:t xml:space="preserve"> Desarrollar Progressive Web App (PWA) para experiencia similar a app nativa sin desarrollar apps separadas. Esfuerzo estimado: 20-30 horas.</w:t>
      </w:r>
    </w:p>
    <w:p w14:paraId="58D7E42D" w14:textId="77777777" w:rsidR="00C9068E" w:rsidRDefault="00C9068E" w:rsidP="009C637F">
      <w:pPr>
        <w:pStyle w:val="Estilo4"/>
        <w:outlineLvl w:val="9"/>
        <w:rPr>
          <w:lang w:val="es-419"/>
        </w:rPr>
      </w:pPr>
      <w:r>
        <w:rPr>
          <w:rStyle w:val="Textoennegrita"/>
        </w:rPr>
        <w:t>Limitación 3: Dependencia de hosting externo</w:t>
      </w:r>
    </w:p>
    <w:p w14:paraId="6D597567" w14:textId="77777777" w:rsidR="00C9068E" w:rsidRDefault="00C9068E" w:rsidP="009C637F">
      <w:pPr>
        <w:pStyle w:val="Estilo4"/>
        <w:outlineLvl w:val="9"/>
      </w:pPr>
      <w:r>
        <w:rPr>
          <w:rStyle w:val="Textoennegrita"/>
        </w:rPr>
        <w:t>Descripción:</w:t>
      </w:r>
      <w:r>
        <w:t xml:space="preserve"> Sistema requiere servidor web pagado (Hostinger ~$50 USD/año).</w:t>
      </w:r>
    </w:p>
    <w:p w14:paraId="1BF9CF34" w14:textId="77777777" w:rsidR="00C9068E" w:rsidRDefault="00C9068E" w:rsidP="009C637F">
      <w:pPr>
        <w:pStyle w:val="Estilo4"/>
        <w:outlineLvl w:val="9"/>
      </w:pPr>
      <w:r>
        <w:rPr>
          <w:rStyle w:val="Textoennegrita"/>
        </w:rPr>
        <w:t>Impacto:</w:t>
      </w:r>
      <w:r>
        <w:t xml:space="preserve"> Bajo-Medio. Costo recurrente que supera alternativas gratuitas como ThingSpeak.</w:t>
      </w:r>
    </w:p>
    <w:p w14:paraId="598ECF30" w14:textId="77777777" w:rsidR="00C9068E" w:rsidRDefault="00C9068E" w:rsidP="009C637F">
      <w:pPr>
        <w:pStyle w:val="Estilo4"/>
        <w:outlineLvl w:val="9"/>
      </w:pPr>
      <w:r>
        <w:rPr>
          <w:rStyle w:val="Textoennegrita"/>
        </w:rPr>
        <w:t>Causa:</w:t>
      </w:r>
      <w:r>
        <w:t xml:space="preserve"> Necesidad de servidor PHP/MySQL para backend propio.</w:t>
      </w:r>
    </w:p>
    <w:p w14:paraId="56AF4159" w14:textId="77777777" w:rsidR="00C9068E" w:rsidRDefault="00C9068E" w:rsidP="009C637F">
      <w:pPr>
        <w:pStyle w:val="Estilo4"/>
        <w:outlineLvl w:val="9"/>
      </w:pPr>
      <w:r>
        <w:rPr>
          <w:rStyle w:val="Textoennegrita"/>
        </w:rPr>
        <w:t>Mitigación posible:</w:t>
      </w:r>
    </w:p>
    <w:p w14:paraId="1C6AD62A" w14:textId="77777777" w:rsidR="00C9068E" w:rsidRDefault="00C9068E" w:rsidP="009C637F">
      <w:pPr>
        <w:pStyle w:val="Estilo4"/>
        <w:numPr>
          <w:ilvl w:val="0"/>
          <w:numId w:val="755"/>
        </w:numPr>
        <w:outlineLvl w:val="9"/>
      </w:pPr>
      <w:r>
        <w:t>Usar plataformas PaaS gratuitas (Heroku free tier, Railway)</w:t>
      </w:r>
    </w:p>
    <w:p w14:paraId="49A6D323" w14:textId="77777777" w:rsidR="00C9068E" w:rsidRDefault="00C9068E" w:rsidP="009C637F">
      <w:pPr>
        <w:pStyle w:val="Estilo4"/>
        <w:numPr>
          <w:ilvl w:val="0"/>
          <w:numId w:val="755"/>
        </w:numPr>
        <w:outlineLvl w:val="9"/>
      </w:pPr>
      <w:r>
        <w:t>Implementar servidor local (Raspberry Pi) con DNS dinámico</w:t>
      </w:r>
    </w:p>
    <w:p w14:paraId="1FFEC34D" w14:textId="77777777" w:rsidR="00C9068E" w:rsidRDefault="00C9068E" w:rsidP="009C637F">
      <w:pPr>
        <w:pStyle w:val="Estilo4"/>
        <w:numPr>
          <w:ilvl w:val="0"/>
          <w:numId w:val="755"/>
        </w:numPr>
        <w:outlineLvl w:val="9"/>
      </w:pPr>
      <w:r>
        <w:t>Migrar a plataforma IoT gratuita si costo es prohibitivo</w:t>
      </w:r>
    </w:p>
    <w:p w14:paraId="17EE747A" w14:textId="77777777" w:rsidR="00F27CA4" w:rsidRDefault="00F27CA4" w:rsidP="009C637F">
      <w:pPr>
        <w:pStyle w:val="Estilo4"/>
        <w:outlineLvl w:val="9"/>
        <w:rPr>
          <w:lang w:val="es-419"/>
        </w:rPr>
      </w:pPr>
      <w:r>
        <w:rPr>
          <w:rStyle w:val="Textoennegrita"/>
        </w:rPr>
        <w:t>Limitación 4: Escalabilidad limitada sin modificación de código</w:t>
      </w:r>
    </w:p>
    <w:p w14:paraId="31F71B87" w14:textId="77777777" w:rsidR="00F27CA4" w:rsidRDefault="00F27CA4" w:rsidP="009C637F">
      <w:pPr>
        <w:pStyle w:val="Estilo4"/>
        <w:outlineLvl w:val="9"/>
      </w:pPr>
      <w:r>
        <w:rPr>
          <w:rStyle w:val="Textoennegrita"/>
        </w:rPr>
        <w:t>Descripción:</w:t>
      </w:r>
      <w:r>
        <w:t xml:space="preserve"> Agregar múltiples sensores requiere modificar firmware y backend.</w:t>
      </w:r>
    </w:p>
    <w:p w14:paraId="6FE7CE26" w14:textId="77777777" w:rsidR="00F27CA4" w:rsidRDefault="00F27CA4" w:rsidP="009C637F">
      <w:pPr>
        <w:pStyle w:val="Estilo4"/>
        <w:outlineLvl w:val="9"/>
      </w:pPr>
      <w:r>
        <w:rPr>
          <w:rStyle w:val="Textoennegrita"/>
        </w:rPr>
        <w:t>Impacto:</w:t>
      </w:r>
      <w:r>
        <w:t xml:space="preserve"> Medio. Sistema diseñado para un solo punto de medición.</w:t>
      </w:r>
    </w:p>
    <w:p w14:paraId="2ADC8C48" w14:textId="77777777" w:rsidR="00F27CA4" w:rsidRDefault="00F27CA4" w:rsidP="009C637F">
      <w:pPr>
        <w:pStyle w:val="Estilo4"/>
        <w:outlineLvl w:val="9"/>
      </w:pPr>
      <w:r>
        <w:rPr>
          <w:rStyle w:val="Textoennegrita"/>
        </w:rPr>
        <w:t>Causa:</w:t>
      </w:r>
      <w:r>
        <w:t xml:space="preserve"> Arquitectura simplificada sin abstracción de múltiples dispositivos.</w:t>
      </w:r>
    </w:p>
    <w:p w14:paraId="69FE5F06" w14:textId="77777777" w:rsidR="00F27CA4" w:rsidRDefault="00F27CA4" w:rsidP="009C637F">
      <w:pPr>
        <w:pStyle w:val="Estilo4"/>
        <w:outlineLvl w:val="9"/>
      </w:pPr>
      <w:r>
        <w:rPr>
          <w:rStyle w:val="Textoennegrita"/>
        </w:rPr>
        <w:t>Mitigación posible:</w:t>
      </w:r>
    </w:p>
    <w:p w14:paraId="5E906436" w14:textId="77777777" w:rsidR="00F27CA4" w:rsidRDefault="00F27CA4" w:rsidP="009C637F">
      <w:pPr>
        <w:pStyle w:val="Estilo4"/>
        <w:numPr>
          <w:ilvl w:val="0"/>
          <w:numId w:val="754"/>
        </w:numPr>
        <w:outlineLvl w:val="9"/>
      </w:pPr>
      <w:r>
        <w:t>Implementar identificador único por dispositivo (device_id)</w:t>
      </w:r>
    </w:p>
    <w:p w14:paraId="64614F32" w14:textId="77777777" w:rsidR="00F27CA4" w:rsidRDefault="00F27CA4" w:rsidP="009C637F">
      <w:pPr>
        <w:pStyle w:val="Estilo4"/>
        <w:numPr>
          <w:ilvl w:val="0"/>
          <w:numId w:val="754"/>
        </w:numPr>
        <w:outlineLvl w:val="9"/>
      </w:pPr>
      <w:r>
        <w:t>Modificar base de datos para soportar múltiples sensores</w:t>
      </w:r>
    </w:p>
    <w:p w14:paraId="04281A5E" w14:textId="77777777" w:rsidR="00F27CA4" w:rsidRDefault="00F27CA4" w:rsidP="009C637F">
      <w:pPr>
        <w:pStyle w:val="Estilo4"/>
        <w:numPr>
          <w:ilvl w:val="0"/>
          <w:numId w:val="754"/>
        </w:numPr>
        <w:outlineLvl w:val="9"/>
      </w:pPr>
      <w:r>
        <w:t>Crear interfaz de administración de dispositivos Esfuerzo estimado: 30-40 horas</w:t>
      </w:r>
    </w:p>
    <w:p w14:paraId="0D9DDEC0" w14:textId="77777777" w:rsidR="00F27CA4" w:rsidRDefault="00F27CA4" w:rsidP="009C637F">
      <w:pPr>
        <w:pStyle w:val="Estilo4"/>
        <w:outlineLvl w:val="9"/>
        <w:rPr>
          <w:lang w:val="es-419"/>
        </w:rPr>
      </w:pPr>
      <w:r>
        <w:rPr>
          <w:rStyle w:val="Textoennegrita"/>
        </w:rPr>
        <w:t>Limitación 5: Actualización "casi" real pero no instantánea</w:t>
      </w:r>
    </w:p>
    <w:p w14:paraId="7C771615" w14:textId="77777777" w:rsidR="00F27CA4" w:rsidRDefault="00F27CA4" w:rsidP="009C637F">
      <w:pPr>
        <w:pStyle w:val="Estilo4"/>
        <w:outlineLvl w:val="9"/>
      </w:pPr>
      <w:r>
        <w:rPr>
          <w:rStyle w:val="Textoennegrita"/>
        </w:rPr>
        <w:t>Descripción:</w:t>
      </w:r>
      <w:r>
        <w:t xml:space="preserve"> Datos se actualizan cada 60 segundos, no al instante.</w:t>
      </w:r>
    </w:p>
    <w:p w14:paraId="7F971584" w14:textId="77777777" w:rsidR="00F27CA4" w:rsidRDefault="00F27CA4" w:rsidP="009C637F">
      <w:pPr>
        <w:pStyle w:val="Estilo4"/>
        <w:outlineLvl w:val="9"/>
      </w:pPr>
      <w:r>
        <w:rPr>
          <w:rStyle w:val="Textoennegrita"/>
        </w:rPr>
        <w:t>Impacto:</w:t>
      </w:r>
      <w:r>
        <w:t xml:space="preserve"> Bajo. Para temperatura del agua (cambio lento), 60 segundos es adecuado.</w:t>
      </w:r>
    </w:p>
    <w:p w14:paraId="62216CC0" w14:textId="77777777" w:rsidR="00F27CA4" w:rsidRDefault="00F27CA4" w:rsidP="009C637F">
      <w:pPr>
        <w:pStyle w:val="Estilo4"/>
        <w:outlineLvl w:val="9"/>
      </w:pPr>
      <w:r>
        <w:rPr>
          <w:rStyle w:val="Textoennegrita"/>
        </w:rPr>
        <w:t>Causa:</w:t>
      </w:r>
      <w:r>
        <w:t xml:space="preserve"> Polling AJAX cada 60s en lugar de WebSockets o Server-Sent Events.</w:t>
      </w:r>
    </w:p>
    <w:p w14:paraId="3755EF12" w14:textId="77777777" w:rsidR="00F27CA4" w:rsidRDefault="00F27CA4" w:rsidP="009C637F">
      <w:pPr>
        <w:pStyle w:val="Estilo4"/>
        <w:outlineLvl w:val="9"/>
      </w:pPr>
      <w:r>
        <w:rPr>
          <w:rStyle w:val="Textoennegrita"/>
        </w:rPr>
        <w:t>Mitigación posible:</w:t>
      </w:r>
    </w:p>
    <w:p w14:paraId="76C15FE6" w14:textId="77777777" w:rsidR="00F27CA4" w:rsidRDefault="00F27CA4" w:rsidP="009C637F">
      <w:pPr>
        <w:pStyle w:val="Estilo4"/>
        <w:numPr>
          <w:ilvl w:val="0"/>
          <w:numId w:val="756"/>
        </w:numPr>
        <w:outlineLvl w:val="9"/>
      </w:pPr>
      <w:r>
        <w:t>Implementar WebSockets para actualización instantánea</w:t>
      </w:r>
    </w:p>
    <w:p w14:paraId="7388FD01" w14:textId="77777777" w:rsidR="00F27CA4" w:rsidRDefault="00F27CA4" w:rsidP="009C637F">
      <w:pPr>
        <w:pStyle w:val="Estilo4"/>
        <w:numPr>
          <w:ilvl w:val="0"/>
          <w:numId w:val="756"/>
        </w:numPr>
        <w:outlineLvl w:val="9"/>
      </w:pPr>
      <w:r>
        <w:t>Reducir intervalo de polling a 10-30 segundos</w:t>
      </w:r>
    </w:p>
    <w:p w14:paraId="695EF257" w14:textId="77777777" w:rsidR="00F27CA4" w:rsidRDefault="00F27CA4" w:rsidP="009C637F">
      <w:pPr>
        <w:pStyle w:val="Estilo4"/>
        <w:numPr>
          <w:ilvl w:val="0"/>
          <w:numId w:val="756"/>
        </w:numPr>
        <w:outlineLvl w:val="9"/>
      </w:pPr>
      <w:r>
        <w:t>Usar long polling para latencia menor</w:t>
      </w:r>
    </w:p>
    <w:p w14:paraId="7A83F1DB" w14:textId="77777777" w:rsidR="00F27CA4" w:rsidRDefault="00F27CA4" w:rsidP="009C637F">
      <w:pPr>
        <w:pStyle w:val="Estilo4"/>
        <w:outlineLvl w:val="9"/>
      </w:pPr>
      <w:r>
        <w:t>Para esta aplicación específica, no es limitación crítica.</w:t>
      </w:r>
    </w:p>
    <w:p w14:paraId="31E2A857" w14:textId="77777777" w:rsidR="00E74EA4" w:rsidRDefault="00E74EA4" w:rsidP="009C637F">
      <w:pPr>
        <w:pStyle w:val="Estilo4"/>
        <w:outlineLvl w:val="9"/>
        <w:rPr>
          <w:lang w:val="es-419"/>
        </w:rPr>
      </w:pPr>
      <w:r>
        <w:rPr>
          <w:rStyle w:val="Textoennegrita"/>
        </w:rPr>
        <w:t>Limitación 6: Pruebas de larga duración limitadas</w:t>
      </w:r>
    </w:p>
    <w:p w14:paraId="5F60F27C" w14:textId="77777777" w:rsidR="00E74EA4" w:rsidRDefault="00E74EA4" w:rsidP="009C637F">
      <w:pPr>
        <w:pStyle w:val="Estilo4"/>
        <w:outlineLvl w:val="9"/>
      </w:pPr>
      <w:r>
        <w:rPr>
          <w:rStyle w:val="Textoennegrita"/>
        </w:rPr>
        <w:t>Descripción:</w:t>
      </w:r>
      <w:r>
        <w:t xml:space="preserve"> Pruebas continuas solo durante 30 días, no meses o años.</w:t>
      </w:r>
    </w:p>
    <w:p w14:paraId="254379EE" w14:textId="77777777" w:rsidR="00E74EA4" w:rsidRDefault="00E74EA4" w:rsidP="009C637F">
      <w:pPr>
        <w:pStyle w:val="Estilo4"/>
        <w:outlineLvl w:val="9"/>
      </w:pPr>
      <w:r>
        <w:rPr>
          <w:rStyle w:val="Textoennegrita"/>
        </w:rPr>
        <w:t>Impacto:</w:t>
      </w:r>
      <w:r>
        <w:t xml:space="preserve"> Bajo-Medio. No se conoce comportamiento a muy largo plazo.</w:t>
      </w:r>
    </w:p>
    <w:p w14:paraId="28A9751B" w14:textId="77777777" w:rsidR="00E74EA4" w:rsidRDefault="00E74EA4" w:rsidP="009C637F">
      <w:pPr>
        <w:pStyle w:val="Estilo4"/>
        <w:outlineLvl w:val="9"/>
      </w:pPr>
      <w:r>
        <w:rPr>
          <w:rStyle w:val="Textoennegrita"/>
        </w:rPr>
        <w:t>Causa:</w:t>
      </w:r>
      <w:r>
        <w:t xml:space="preserve"> Limitaciones de tiempo del proyecto académico.</w:t>
      </w:r>
    </w:p>
    <w:p w14:paraId="07FE57E4" w14:textId="77777777" w:rsidR="00E74EA4" w:rsidRDefault="00E74EA4" w:rsidP="009C637F">
      <w:pPr>
        <w:pStyle w:val="Estilo4"/>
        <w:outlineLvl w:val="9"/>
      </w:pPr>
      <w:r>
        <w:rPr>
          <w:rStyle w:val="Textoennegrita"/>
        </w:rPr>
        <w:t>Consecuencia:</w:t>
      </w:r>
      <w:r>
        <w:t xml:space="preserve"> Degradación potencial no detectada:</w:t>
      </w:r>
    </w:p>
    <w:p w14:paraId="437E7974" w14:textId="77777777" w:rsidR="00E74EA4" w:rsidRDefault="00E74EA4" w:rsidP="009C637F">
      <w:pPr>
        <w:pStyle w:val="Estilo4"/>
        <w:numPr>
          <w:ilvl w:val="0"/>
          <w:numId w:val="757"/>
        </w:numPr>
        <w:outlineLvl w:val="9"/>
      </w:pPr>
      <w:r>
        <w:t>Envejecimiento de componentes electrónicos</w:t>
      </w:r>
    </w:p>
    <w:p w14:paraId="660636BF" w14:textId="77777777" w:rsidR="00E74EA4" w:rsidRDefault="00E74EA4" w:rsidP="009C637F">
      <w:pPr>
        <w:pStyle w:val="Estilo4"/>
        <w:numPr>
          <w:ilvl w:val="0"/>
          <w:numId w:val="757"/>
        </w:numPr>
        <w:outlineLvl w:val="9"/>
      </w:pPr>
      <w:r>
        <w:t>Acumulación de errores en base de datos</w:t>
      </w:r>
    </w:p>
    <w:p w14:paraId="176F34E6" w14:textId="77777777" w:rsidR="00E74EA4" w:rsidRDefault="00E74EA4" w:rsidP="009C637F">
      <w:pPr>
        <w:pStyle w:val="Estilo4"/>
        <w:numPr>
          <w:ilvl w:val="0"/>
          <w:numId w:val="757"/>
        </w:numPr>
        <w:outlineLvl w:val="9"/>
      </w:pPr>
      <w:r>
        <w:t>Fallos no evidentes en periodos cortos</w:t>
      </w:r>
    </w:p>
    <w:p w14:paraId="204D2A88" w14:textId="77777777" w:rsidR="00E74EA4" w:rsidRDefault="00E74EA4" w:rsidP="009C637F">
      <w:pPr>
        <w:pStyle w:val="Estilo4"/>
        <w:outlineLvl w:val="9"/>
      </w:pPr>
      <w:r>
        <w:rPr>
          <w:rStyle w:val="Textoennegrita"/>
        </w:rPr>
        <w:t>Mitigación futura:</w:t>
      </w:r>
      <w:r>
        <w:t xml:space="preserve"> Continuar operación del sistema por 6-12 meses adicionales post-tesis para validación extendida.</w:t>
      </w:r>
    </w:p>
    <w:p w14:paraId="3F8CB324" w14:textId="77777777" w:rsidR="00E74EA4" w:rsidRPr="00E74EA4" w:rsidRDefault="00E74EA4" w:rsidP="009C637F">
      <w:pPr>
        <w:pStyle w:val="Estilo4"/>
        <w:outlineLvl w:val="9"/>
        <w:rPr>
          <w:b/>
          <w:bCs/>
          <w:lang w:val="es-419" w:eastAsia="es-419"/>
        </w:rPr>
      </w:pPr>
      <w:r w:rsidRPr="00E74EA4">
        <w:rPr>
          <w:b/>
          <w:bCs/>
          <w:lang w:val="es-419" w:eastAsia="es-419"/>
        </w:rPr>
        <w:t>Limitación 7: Pruebas de usabilidad con muestra pequeña</w:t>
      </w:r>
    </w:p>
    <w:p w14:paraId="13C13D61" w14:textId="77777777" w:rsidR="00E74EA4" w:rsidRPr="00E74EA4" w:rsidRDefault="00E74EA4" w:rsidP="009C637F">
      <w:pPr>
        <w:pStyle w:val="Estilo4"/>
        <w:outlineLvl w:val="9"/>
        <w:rPr>
          <w:lang w:val="es-419" w:eastAsia="es-419"/>
        </w:rPr>
      </w:pPr>
      <w:r w:rsidRPr="00E74EA4">
        <w:rPr>
          <w:lang w:val="es-419" w:eastAsia="es-419"/>
        </w:rPr>
        <w:t>Descripción: Solo 10 usuarios participaron en pruebas de usabilidad.</w:t>
      </w:r>
    </w:p>
    <w:p w14:paraId="775C68C8" w14:textId="77777777" w:rsidR="00E74EA4" w:rsidRPr="00E74EA4" w:rsidRDefault="00E74EA4" w:rsidP="009C637F">
      <w:pPr>
        <w:pStyle w:val="Estilo4"/>
        <w:outlineLvl w:val="9"/>
        <w:rPr>
          <w:lang w:val="es-419" w:eastAsia="es-419"/>
        </w:rPr>
      </w:pPr>
      <w:r w:rsidRPr="00E74EA4">
        <w:rPr>
          <w:lang w:val="es-419" w:eastAsia="es-419"/>
        </w:rPr>
        <w:t>Impacto: Bajo. Muestra suficiente para identificar problemas principales según Nielsen.</w:t>
      </w:r>
    </w:p>
    <w:p w14:paraId="2F2CC9DA" w14:textId="77777777" w:rsidR="00E74EA4" w:rsidRPr="00E74EA4" w:rsidRDefault="00E74EA4" w:rsidP="009C637F">
      <w:pPr>
        <w:pStyle w:val="Estilo4"/>
        <w:outlineLvl w:val="9"/>
        <w:rPr>
          <w:lang w:val="es-419" w:eastAsia="es-419"/>
        </w:rPr>
      </w:pPr>
      <w:r w:rsidRPr="00E74EA4">
        <w:rPr>
          <w:lang w:val="es-419" w:eastAsia="es-419"/>
        </w:rPr>
        <w:t>Causa: Dificultad para reclutar más participantes voluntarios.</w:t>
      </w:r>
    </w:p>
    <w:p w14:paraId="64487A26" w14:textId="77777777" w:rsidR="00E74EA4" w:rsidRPr="00E74EA4" w:rsidRDefault="00E74EA4" w:rsidP="009C637F">
      <w:pPr>
        <w:pStyle w:val="Estilo4"/>
        <w:outlineLvl w:val="9"/>
        <w:rPr>
          <w:lang w:val="es-419" w:eastAsia="es-419"/>
        </w:rPr>
      </w:pPr>
      <w:r w:rsidRPr="00E74EA4">
        <w:rPr>
          <w:lang w:val="es-419" w:eastAsia="es-419"/>
        </w:rPr>
        <w:t>Consecuencia: Algunos problemas de usabilidad menores pueden no haber sido detectados.</w:t>
      </w:r>
    </w:p>
    <w:p w14:paraId="4B82E85C" w14:textId="77777777" w:rsidR="00E74EA4" w:rsidRPr="00E74EA4" w:rsidRDefault="00E74EA4" w:rsidP="009C637F">
      <w:pPr>
        <w:pStyle w:val="Estilo4"/>
        <w:outlineLvl w:val="9"/>
        <w:rPr>
          <w:lang w:val="es-419" w:eastAsia="es-419"/>
        </w:rPr>
      </w:pPr>
      <w:r w:rsidRPr="00E74EA4">
        <w:rPr>
          <w:lang w:val="es-419" w:eastAsia="es-419"/>
        </w:rPr>
        <w:t>Mitigación: Jakob Nielsen recomienda 5 usuarios para detectar 85% de problemas. Con 10 usuarios, cobertura es &gt;95%.</w:t>
      </w:r>
    </w:p>
    <w:p w14:paraId="165CBDD1" w14:textId="77777777" w:rsidR="00E74EA4" w:rsidRDefault="00E74EA4" w:rsidP="009C637F">
      <w:pPr>
        <w:pStyle w:val="Estilo4"/>
        <w:outlineLvl w:val="9"/>
        <w:rPr>
          <w:rStyle w:val="Textoennegrita"/>
        </w:rPr>
      </w:pPr>
    </w:p>
    <w:p w14:paraId="15CE40E0" w14:textId="7A9DE4BA" w:rsidR="00E74EA4" w:rsidRDefault="00E74EA4" w:rsidP="009C637F">
      <w:pPr>
        <w:pStyle w:val="Estilo4"/>
        <w:outlineLvl w:val="9"/>
        <w:rPr>
          <w:lang w:val="es-419"/>
        </w:rPr>
      </w:pPr>
      <w:r>
        <w:rPr>
          <w:rStyle w:val="Textoennegrita"/>
        </w:rPr>
        <w:t>Limitación 8: Sin análisis avanzado de datos</w:t>
      </w:r>
    </w:p>
    <w:p w14:paraId="249B9EDA" w14:textId="77777777" w:rsidR="00E74EA4" w:rsidRDefault="00E74EA4" w:rsidP="009C637F">
      <w:pPr>
        <w:pStyle w:val="Estilo4"/>
        <w:outlineLvl w:val="9"/>
      </w:pPr>
      <w:r>
        <w:rPr>
          <w:rStyle w:val="Textoennegrita"/>
        </w:rPr>
        <w:t>Descripción:</w:t>
      </w:r>
      <w:r>
        <w:t xml:space="preserve"> No se implementaron algoritmos de predicción, detección de anomalías o machine learning.</w:t>
      </w:r>
    </w:p>
    <w:p w14:paraId="0129E3FF" w14:textId="77777777" w:rsidR="00E74EA4" w:rsidRDefault="00E74EA4" w:rsidP="009C637F">
      <w:pPr>
        <w:pStyle w:val="Estilo4"/>
        <w:outlineLvl w:val="9"/>
      </w:pPr>
      <w:r>
        <w:rPr>
          <w:rStyle w:val="Textoennegrita"/>
        </w:rPr>
        <w:t>Impacto:</w:t>
      </w:r>
      <w:r>
        <w:t xml:space="preserve"> Medio. Sistema solo muestra datos, no genera insights automáticos.</w:t>
      </w:r>
    </w:p>
    <w:p w14:paraId="3F1C5619" w14:textId="77777777" w:rsidR="00E74EA4" w:rsidRDefault="00E74EA4" w:rsidP="009C637F">
      <w:pPr>
        <w:pStyle w:val="Estilo4"/>
        <w:outlineLvl w:val="9"/>
      </w:pPr>
      <w:r>
        <w:rPr>
          <w:rStyle w:val="Textoennegrita"/>
        </w:rPr>
        <w:t>Causa:</w:t>
      </w:r>
      <w:r>
        <w:t xml:space="preserve"> Alcance del proyecto limitado a monitoreo básico.</w:t>
      </w:r>
    </w:p>
    <w:p w14:paraId="3D1FDA38" w14:textId="31C91CFD" w:rsidR="00E74EA4" w:rsidRDefault="00E74EA4" w:rsidP="009C637F">
      <w:pPr>
        <w:pStyle w:val="Estilo4"/>
        <w:outlineLvl w:val="9"/>
      </w:pPr>
      <w:r>
        <w:rPr>
          <w:rStyle w:val="Textoennegrita"/>
        </w:rPr>
        <w:t>Funcionalidades ausentes:</w:t>
      </w:r>
    </w:p>
    <w:p w14:paraId="0A03732F" w14:textId="77777777" w:rsidR="00E74EA4" w:rsidRDefault="00E74EA4" w:rsidP="009C637F">
      <w:pPr>
        <w:pStyle w:val="Estilo4"/>
        <w:outlineLvl w:val="9"/>
      </w:pPr>
      <w:r>
        <w:t>Predicción de tendencias</w:t>
      </w:r>
    </w:p>
    <w:p w14:paraId="41668793" w14:textId="77777777" w:rsidR="00E74EA4" w:rsidRDefault="00E74EA4" w:rsidP="009C637F">
      <w:pPr>
        <w:pStyle w:val="Estilo4"/>
        <w:outlineLvl w:val="9"/>
      </w:pPr>
      <w:r>
        <w:t>Detección automática de anomalías</w:t>
      </w:r>
    </w:p>
    <w:p w14:paraId="156BE068" w14:textId="77777777" w:rsidR="00E74EA4" w:rsidRDefault="00E74EA4" w:rsidP="009C637F">
      <w:pPr>
        <w:pStyle w:val="Estilo4"/>
        <w:outlineLvl w:val="9"/>
      </w:pPr>
      <w:r>
        <w:t>Generación de reportes automáticos</w:t>
      </w:r>
    </w:p>
    <w:p w14:paraId="668CACA0" w14:textId="77777777" w:rsidR="00E74EA4" w:rsidRDefault="00E74EA4" w:rsidP="009C637F">
      <w:pPr>
        <w:pStyle w:val="Estilo4"/>
        <w:outlineLvl w:val="9"/>
      </w:pPr>
      <w:r>
        <w:t>Análisis estadístico avanzado</w:t>
      </w:r>
    </w:p>
    <w:p w14:paraId="3DC774D4" w14:textId="7EEAB358" w:rsidR="00E74EA4" w:rsidRDefault="00E74EA4" w:rsidP="009C637F">
      <w:pPr>
        <w:pStyle w:val="Estilo4"/>
        <w:outlineLvl w:val="9"/>
      </w:pPr>
      <w:r>
        <w:t>Mitigación posible para Integrar plataformas de análisis (Python + pandas, R) o agregar módulo de análisis al backend PHP.</w:t>
      </w:r>
    </w:p>
    <w:p w14:paraId="2C1C7B46" w14:textId="77777777" w:rsidR="00E74EA4" w:rsidRDefault="00E74EA4" w:rsidP="009C637F">
      <w:pPr>
        <w:pStyle w:val="Estilo4"/>
        <w:outlineLvl w:val="9"/>
        <w:rPr>
          <w:lang w:val="es-419"/>
        </w:rPr>
      </w:pPr>
      <w:r>
        <w:rPr>
          <w:rStyle w:val="Textoennegrita"/>
        </w:rPr>
        <w:t>Limitación 9: Seguridad básica</w:t>
      </w:r>
    </w:p>
    <w:p w14:paraId="5BB203CB" w14:textId="77777777" w:rsidR="00E74EA4" w:rsidRDefault="00E74EA4" w:rsidP="009C637F">
      <w:pPr>
        <w:pStyle w:val="Estilo4"/>
        <w:outlineLvl w:val="9"/>
      </w:pPr>
      <w:r>
        <w:rPr>
          <w:rStyle w:val="Textoennegrita"/>
        </w:rPr>
        <w:t>Descripción:</w:t>
      </w:r>
      <w:r>
        <w:t xml:space="preserve"> Autenticación simple, sin 2FA ni roles de usuario.</w:t>
      </w:r>
    </w:p>
    <w:p w14:paraId="57487B01" w14:textId="77777777" w:rsidR="00E74EA4" w:rsidRDefault="00E74EA4" w:rsidP="009C637F">
      <w:pPr>
        <w:pStyle w:val="Estilo4"/>
        <w:outlineLvl w:val="9"/>
      </w:pPr>
      <w:r>
        <w:rPr>
          <w:rStyle w:val="Textoennegrita"/>
        </w:rPr>
        <w:t>Impacto:</w:t>
      </w:r>
      <w:r>
        <w:t xml:space="preserve"> Medio. Para uso personal es adecuado, para uso empresarial insuficiente.</w:t>
      </w:r>
    </w:p>
    <w:p w14:paraId="12A3C3A9" w14:textId="77777777" w:rsidR="00E74EA4" w:rsidRDefault="00E74EA4" w:rsidP="009C637F">
      <w:pPr>
        <w:pStyle w:val="Estilo4"/>
        <w:outlineLvl w:val="9"/>
      </w:pPr>
      <w:r>
        <w:rPr>
          <w:rStyle w:val="Textoennegrita"/>
        </w:rPr>
        <w:t>Vulnerabilidades potenciales:</w:t>
      </w:r>
    </w:p>
    <w:p w14:paraId="2F95EC42" w14:textId="77777777" w:rsidR="00E74EA4" w:rsidRDefault="00E74EA4" w:rsidP="009C637F">
      <w:pPr>
        <w:pStyle w:val="Estilo4"/>
        <w:numPr>
          <w:ilvl w:val="0"/>
          <w:numId w:val="758"/>
        </w:numPr>
        <w:outlineLvl w:val="9"/>
      </w:pPr>
      <w:r>
        <w:t>Sin autenticación de dos factores</w:t>
      </w:r>
    </w:p>
    <w:p w14:paraId="25956CDB" w14:textId="77777777" w:rsidR="00E74EA4" w:rsidRDefault="00E74EA4" w:rsidP="009C637F">
      <w:pPr>
        <w:pStyle w:val="Estilo4"/>
        <w:numPr>
          <w:ilvl w:val="0"/>
          <w:numId w:val="758"/>
        </w:numPr>
        <w:outlineLvl w:val="9"/>
      </w:pPr>
      <w:r>
        <w:t>Sin roles (admin, usuario, visitante)</w:t>
      </w:r>
    </w:p>
    <w:p w14:paraId="707DCEF8" w14:textId="77777777" w:rsidR="00E74EA4" w:rsidRDefault="00E74EA4" w:rsidP="009C637F">
      <w:pPr>
        <w:pStyle w:val="Estilo4"/>
        <w:numPr>
          <w:ilvl w:val="0"/>
          <w:numId w:val="758"/>
        </w:numPr>
        <w:outlineLvl w:val="9"/>
      </w:pPr>
      <w:r>
        <w:t>Sin auditoría de accesos</w:t>
      </w:r>
    </w:p>
    <w:p w14:paraId="2579EFE4" w14:textId="77777777" w:rsidR="00E74EA4" w:rsidRDefault="00E74EA4" w:rsidP="009C637F">
      <w:pPr>
        <w:pStyle w:val="Estilo4"/>
        <w:numPr>
          <w:ilvl w:val="0"/>
          <w:numId w:val="758"/>
        </w:numPr>
        <w:outlineLvl w:val="9"/>
      </w:pPr>
      <w:r>
        <w:t>API sin rate limiting robusto</w:t>
      </w:r>
    </w:p>
    <w:p w14:paraId="51F4B19A" w14:textId="77777777" w:rsidR="00E74EA4" w:rsidRDefault="00E74EA4" w:rsidP="009C637F">
      <w:pPr>
        <w:pStyle w:val="Estilo4"/>
        <w:outlineLvl w:val="9"/>
      </w:pPr>
      <w:r>
        <w:rPr>
          <w:rStyle w:val="Textoennegrita"/>
        </w:rPr>
        <w:t>Mitigación posible:</w:t>
      </w:r>
    </w:p>
    <w:p w14:paraId="334E4E7E" w14:textId="77777777" w:rsidR="00E74EA4" w:rsidRDefault="00E74EA4" w:rsidP="009C637F">
      <w:pPr>
        <w:pStyle w:val="Estilo4"/>
        <w:numPr>
          <w:ilvl w:val="0"/>
          <w:numId w:val="759"/>
        </w:numPr>
        <w:outlineLvl w:val="9"/>
      </w:pPr>
      <w:r>
        <w:t>Implementar OAuth 2.0</w:t>
      </w:r>
    </w:p>
    <w:p w14:paraId="5E2600AD" w14:textId="77777777" w:rsidR="00E74EA4" w:rsidRDefault="00E74EA4" w:rsidP="009C637F">
      <w:pPr>
        <w:pStyle w:val="Estilo4"/>
        <w:numPr>
          <w:ilvl w:val="0"/>
          <w:numId w:val="759"/>
        </w:numPr>
        <w:outlineLvl w:val="9"/>
      </w:pPr>
      <w:r>
        <w:t>Agregar sistema de roles y permisos</w:t>
      </w:r>
    </w:p>
    <w:p w14:paraId="72F4E2EF" w14:textId="77777777" w:rsidR="00E74EA4" w:rsidRDefault="00E74EA4" w:rsidP="009C637F">
      <w:pPr>
        <w:pStyle w:val="Estilo4"/>
        <w:numPr>
          <w:ilvl w:val="0"/>
          <w:numId w:val="759"/>
        </w:numPr>
        <w:outlineLvl w:val="9"/>
      </w:pPr>
      <w:r>
        <w:t>Implementar logging de accesos</w:t>
      </w:r>
    </w:p>
    <w:p w14:paraId="37B2CEDB" w14:textId="77777777" w:rsidR="00E74EA4" w:rsidRDefault="00E74EA4" w:rsidP="009C637F">
      <w:pPr>
        <w:pStyle w:val="Estilo4"/>
        <w:numPr>
          <w:ilvl w:val="0"/>
          <w:numId w:val="759"/>
        </w:numPr>
        <w:outlineLvl w:val="9"/>
      </w:pPr>
      <w:r>
        <w:t>Proteger API con tokens JWT</w:t>
      </w:r>
    </w:p>
    <w:p w14:paraId="166B2B35" w14:textId="77777777" w:rsidR="00E72DE6" w:rsidRDefault="00E72DE6" w:rsidP="009C637F">
      <w:pPr>
        <w:pStyle w:val="Estilo4"/>
        <w:outlineLvl w:val="9"/>
        <w:rPr>
          <w:lang w:val="es-419"/>
        </w:rPr>
      </w:pPr>
      <w:r>
        <w:rPr>
          <w:rStyle w:val="Textoennegrita"/>
        </w:rPr>
        <w:t>Limitación 10: Sin pruebas en condiciones extremas</w:t>
      </w:r>
    </w:p>
    <w:p w14:paraId="286559E9" w14:textId="77777777" w:rsidR="00E72DE6" w:rsidRDefault="00E72DE6" w:rsidP="009C637F">
      <w:pPr>
        <w:pStyle w:val="Estilo4"/>
        <w:outlineLvl w:val="9"/>
      </w:pPr>
      <w:r>
        <w:rPr>
          <w:rStyle w:val="Textoennegrita"/>
        </w:rPr>
        <w:t>Descripción:</w:t>
      </w:r>
      <w:r>
        <w:t xml:space="preserve"> Pruebas realizadas en rango 20-40°C, no validado en temperaturas extremas (-10°C o &gt;50°C).</w:t>
      </w:r>
    </w:p>
    <w:p w14:paraId="53370853" w14:textId="77777777" w:rsidR="00E72DE6" w:rsidRDefault="00E72DE6" w:rsidP="009C637F">
      <w:pPr>
        <w:pStyle w:val="Estilo4"/>
        <w:outlineLvl w:val="9"/>
      </w:pPr>
      <w:r>
        <w:rPr>
          <w:rStyle w:val="Textoennegrita"/>
        </w:rPr>
        <w:t>Impacto:</w:t>
      </w:r>
      <w:r>
        <w:t xml:space="preserve"> Bajo. Para aplicación de temperatura de agua (0-50°C típicamente) es suficiente.</w:t>
      </w:r>
    </w:p>
    <w:p w14:paraId="01473957" w14:textId="77777777" w:rsidR="00E72DE6" w:rsidRDefault="00E72DE6" w:rsidP="009C637F">
      <w:pPr>
        <w:pStyle w:val="Estilo4"/>
        <w:outlineLvl w:val="9"/>
      </w:pPr>
      <w:r>
        <w:rPr>
          <w:rStyle w:val="Textoennegrita"/>
        </w:rPr>
        <w:t>Causa:</w:t>
      </w:r>
      <w:r>
        <w:t xml:space="preserve"> Equipo de laboratorio limitado para generar condiciones extremas.</w:t>
      </w:r>
    </w:p>
    <w:p w14:paraId="246F6246" w14:textId="77777777" w:rsidR="00E72DE6" w:rsidRDefault="00E72DE6" w:rsidP="009C637F">
      <w:pPr>
        <w:pStyle w:val="Estilo4"/>
        <w:outlineLvl w:val="9"/>
      </w:pPr>
      <w:r>
        <w:rPr>
          <w:rStyle w:val="Textoennegrita"/>
        </w:rPr>
        <w:t>Consecuencia:</w:t>
      </w:r>
      <w:r>
        <w:t xml:space="preserve"> Comportamiento desconocido en:</w:t>
      </w:r>
    </w:p>
    <w:p w14:paraId="6019DC97" w14:textId="77777777" w:rsidR="00E72DE6" w:rsidRDefault="00E72DE6" w:rsidP="009C637F">
      <w:pPr>
        <w:pStyle w:val="Estilo4"/>
        <w:numPr>
          <w:ilvl w:val="0"/>
          <w:numId w:val="760"/>
        </w:numPr>
        <w:outlineLvl w:val="9"/>
      </w:pPr>
      <w:r>
        <w:t>Congelación (&lt;0°C)</w:t>
      </w:r>
    </w:p>
    <w:p w14:paraId="5B3064EF" w14:textId="77777777" w:rsidR="00E72DE6" w:rsidRDefault="00E72DE6" w:rsidP="009C637F">
      <w:pPr>
        <w:pStyle w:val="Estilo4"/>
        <w:numPr>
          <w:ilvl w:val="0"/>
          <w:numId w:val="760"/>
        </w:numPr>
        <w:outlineLvl w:val="9"/>
      </w:pPr>
      <w:r>
        <w:t>Temperaturas muy altas (&gt;60°C)</w:t>
      </w:r>
    </w:p>
    <w:p w14:paraId="6A9CFF56" w14:textId="77777777" w:rsidR="00E72DE6" w:rsidRDefault="00E72DE6" w:rsidP="009C637F">
      <w:pPr>
        <w:pStyle w:val="Estilo4"/>
        <w:numPr>
          <w:ilvl w:val="0"/>
          <w:numId w:val="760"/>
        </w:numPr>
        <w:outlineLvl w:val="9"/>
      </w:pPr>
      <w:r>
        <w:t>Cambios térmicos abruptos</w:t>
      </w:r>
    </w:p>
    <w:p w14:paraId="23FC7045" w14:textId="570A9553" w:rsidR="00324D1F" w:rsidRDefault="00E72DE6" w:rsidP="009C637F">
      <w:pPr>
        <w:pStyle w:val="Estilo4"/>
        <w:numPr>
          <w:ilvl w:val="0"/>
          <w:numId w:val="760"/>
        </w:numPr>
        <w:outlineLvl w:val="9"/>
      </w:pPr>
      <w:r>
        <w:t>Humedad extrema (&gt;95%)</w:t>
      </w:r>
      <w:r w:rsidR="00324D1F">
        <w:br w:type="page"/>
      </w:r>
    </w:p>
    <w:p w14:paraId="6121FCEB" w14:textId="4B947625" w:rsidR="00E72DE6" w:rsidRPr="00E72DE6" w:rsidRDefault="00E72DE6" w:rsidP="009C637F">
      <w:pPr>
        <w:pStyle w:val="Estilo4"/>
        <w:outlineLvl w:val="9"/>
        <w:rPr>
          <w:b/>
          <w:bCs/>
        </w:rPr>
      </w:pPr>
      <w:r w:rsidRPr="00E72DE6">
        <w:rPr>
          <w:b/>
          <w:bCs/>
        </w:rPr>
        <w:t>Resumen de limitaciones por severidad:</w:t>
      </w:r>
    </w:p>
    <w:tbl>
      <w:tblPr>
        <w:tblW w:w="85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57"/>
        <w:gridCol w:w="4625"/>
        <w:gridCol w:w="2823"/>
      </w:tblGrid>
      <w:tr w:rsidR="00E72DE6" w:rsidRPr="00E72DE6" w14:paraId="41C40B31" w14:textId="77777777" w:rsidTr="00E72DE6">
        <w:trPr>
          <w:tblHeader/>
          <w:jc w:val="right"/>
        </w:trPr>
        <w:tc>
          <w:tcPr>
            <w:tcW w:w="0" w:type="auto"/>
            <w:vAlign w:val="center"/>
            <w:hideMark/>
          </w:tcPr>
          <w:p w14:paraId="2907821E" w14:textId="77777777" w:rsidR="00E72DE6" w:rsidRPr="00E72DE6" w:rsidRDefault="00E72DE6" w:rsidP="009C637F">
            <w:pPr>
              <w:widowControl/>
              <w:autoSpaceDE/>
              <w:autoSpaceDN/>
              <w:spacing w:after="0" w:line="240" w:lineRule="auto"/>
              <w:jc w:val="center"/>
              <w:rPr>
                <w:b/>
                <w:bCs/>
                <w:szCs w:val="24"/>
                <w:lang w:val="es-419" w:eastAsia="es-419"/>
              </w:rPr>
            </w:pPr>
            <w:r w:rsidRPr="00E72DE6">
              <w:rPr>
                <w:b/>
                <w:bCs/>
                <w:szCs w:val="24"/>
                <w:lang w:val="es-419" w:eastAsia="es-419"/>
              </w:rPr>
              <w:t>Severidad</w:t>
            </w:r>
          </w:p>
        </w:tc>
        <w:tc>
          <w:tcPr>
            <w:tcW w:w="0" w:type="auto"/>
            <w:vAlign w:val="center"/>
            <w:hideMark/>
          </w:tcPr>
          <w:p w14:paraId="20177811" w14:textId="77777777" w:rsidR="00E72DE6" w:rsidRPr="00E72DE6" w:rsidRDefault="00E72DE6" w:rsidP="009C637F">
            <w:pPr>
              <w:widowControl/>
              <w:autoSpaceDE/>
              <w:autoSpaceDN/>
              <w:spacing w:after="0" w:line="240" w:lineRule="auto"/>
              <w:jc w:val="center"/>
              <w:rPr>
                <w:b/>
                <w:bCs/>
                <w:szCs w:val="24"/>
                <w:lang w:val="es-419" w:eastAsia="es-419"/>
              </w:rPr>
            </w:pPr>
            <w:r w:rsidRPr="00E72DE6">
              <w:rPr>
                <w:b/>
                <w:bCs/>
                <w:szCs w:val="24"/>
                <w:lang w:val="es-419" w:eastAsia="es-419"/>
              </w:rPr>
              <w:t>Limitaciones</w:t>
            </w:r>
          </w:p>
        </w:tc>
        <w:tc>
          <w:tcPr>
            <w:tcW w:w="0" w:type="auto"/>
            <w:vAlign w:val="center"/>
            <w:hideMark/>
          </w:tcPr>
          <w:p w14:paraId="3F65DC5F" w14:textId="77777777" w:rsidR="00E72DE6" w:rsidRPr="00E72DE6" w:rsidRDefault="00E72DE6" w:rsidP="009C637F">
            <w:pPr>
              <w:widowControl/>
              <w:autoSpaceDE/>
              <w:autoSpaceDN/>
              <w:spacing w:after="0" w:line="240" w:lineRule="auto"/>
              <w:jc w:val="center"/>
              <w:rPr>
                <w:b/>
                <w:bCs/>
                <w:szCs w:val="24"/>
                <w:lang w:val="es-419" w:eastAsia="es-419"/>
              </w:rPr>
            </w:pPr>
            <w:r w:rsidRPr="00E72DE6">
              <w:rPr>
                <w:b/>
                <w:bCs/>
                <w:szCs w:val="24"/>
                <w:lang w:val="es-419" w:eastAsia="es-419"/>
              </w:rPr>
              <w:t>Impacto en proyecto</w:t>
            </w:r>
          </w:p>
        </w:tc>
      </w:tr>
      <w:tr w:rsidR="00E72DE6" w:rsidRPr="00E72DE6" w14:paraId="24AFB5B8" w14:textId="77777777" w:rsidTr="00E72DE6">
        <w:trPr>
          <w:jc w:val="right"/>
        </w:trPr>
        <w:tc>
          <w:tcPr>
            <w:tcW w:w="0" w:type="auto"/>
            <w:vAlign w:val="center"/>
            <w:hideMark/>
          </w:tcPr>
          <w:p w14:paraId="18EE391C" w14:textId="77777777" w:rsidR="00E72DE6" w:rsidRPr="00E72DE6" w:rsidRDefault="00E72DE6" w:rsidP="009C637F">
            <w:pPr>
              <w:widowControl/>
              <w:autoSpaceDE/>
              <w:autoSpaceDN/>
              <w:spacing w:after="0" w:line="240" w:lineRule="auto"/>
              <w:jc w:val="left"/>
              <w:rPr>
                <w:szCs w:val="24"/>
                <w:lang w:val="es-419" w:eastAsia="es-419"/>
              </w:rPr>
            </w:pPr>
            <w:r w:rsidRPr="00E72DE6">
              <w:rPr>
                <w:b/>
                <w:bCs/>
                <w:szCs w:val="24"/>
                <w:lang w:val="es-419" w:eastAsia="es-419"/>
              </w:rPr>
              <w:t>Alta</w:t>
            </w:r>
          </w:p>
        </w:tc>
        <w:tc>
          <w:tcPr>
            <w:tcW w:w="0" w:type="auto"/>
            <w:vAlign w:val="center"/>
            <w:hideMark/>
          </w:tcPr>
          <w:p w14:paraId="0611A6A4" w14:textId="77777777" w:rsidR="00E72DE6" w:rsidRPr="00E72DE6" w:rsidRDefault="00E72DE6" w:rsidP="009C637F">
            <w:pPr>
              <w:widowControl/>
              <w:autoSpaceDE/>
              <w:autoSpaceDN/>
              <w:spacing w:after="0" w:line="240" w:lineRule="auto"/>
              <w:jc w:val="left"/>
              <w:rPr>
                <w:szCs w:val="24"/>
                <w:lang w:val="es-419" w:eastAsia="es-419"/>
              </w:rPr>
            </w:pPr>
            <w:r w:rsidRPr="00E72DE6">
              <w:rPr>
                <w:szCs w:val="24"/>
                <w:lang w:val="es-419" w:eastAsia="es-419"/>
              </w:rPr>
              <w:t>Ninguna</w:t>
            </w:r>
          </w:p>
        </w:tc>
        <w:tc>
          <w:tcPr>
            <w:tcW w:w="0" w:type="auto"/>
            <w:vAlign w:val="center"/>
            <w:hideMark/>
          </w:tcPr>
          <w:p w14:paraId="6E328F48" w14:textId="77777777" w:rsidR="00E72DE6" w:rsidRPr="00E72DE6" w:rsidRDefault="00E72DE6" w:rsidP="009C637F">
            <w:pPr>
              <w:widowControl/>
              <w:autoSpaceDE/>
              <w:autoSpaceDN/>
              <w:spacing w:after="0" w:line="240" w:lineRule="auto"/>
              <w:jc w:val="left"/>
              <w:rPr>
                <w:szCs w:val="24"/>
                <w:lang w:val="es-419" w:eastAsia="es-419"/>
              </w:rPr>
            </w:pPr>
            <w:r w:rsidRPr="00E72DE6">
              <w:rPr>
                <w:szCs w:val="24"/>
                <w:lang w:val="es-419" w:eastAsia="es-419"/>
              </w:rPr>
              <w:t>-</w:t>
            </w:r>
          </w:p>
        </w:tc>
      </w:tr>
      <w:tr w:rsidR="00E72DE6" w:rsidRPr="00E72DE6" w14:paraId="21B46B60" w14:textId="77777777" w:rsidTr="00E72DE6">
        <w:trPr>
          <w:jc w:val="right"/>
        </w:trPr>
        <w:tc>
          <w:tcPr>
            <w:tcW w:w="0" w:type="auto"/>
            <w:vAlign w:val="center"/>
            <w:hideMark/>
          </w:tcPr>
          <w:p w14:paraId="03DB115D" w14:textId="77777777" w:rsidR="00E72DE6" w:rsidRPr="00E72DE6" w:rsidRDefault="00E72DE6" w:rsidP="009C637F">
            <w:pPr>
              <w:widowControl/>
              <w:autoSpaceDE/>
              <w:autoSpaceDN/>
              <w:spacing w:after="0" w:line="240" w:lineRule="auto"/>
              <w:jc w:val="left"/>
              <w:rPr>
                <w:szCs w:val="24"/>
                <w:lang w:val="es-419" w:eastAsia="es-419"/>
              </w:rPr>
            </w:pPr>
            <w:r w:rsidRPr="00E72DE6">
              <w:rPr>
                <w:b/>
                <w:bCs/>
                <w:szCs w:val="24"/>
                <w:lang w:val="es-419" w:eastAsia="es-419"/>
              </w:rPr>
              <w:t>Media</w:t>
            </w:r>
          </w:p>
        </w:tc>
        <w:tc>
          <w:tcPr>
            <w:tcW w:w="0" w:type="auto"/>
            <w:vAlign w:val="center"/>
            <w:hideMark/>
          </w:tcPr>
          <w:p w14:paraId="0635D523" w14:textId="77777777" w:rsidR="00E72DE6" w:rsidRPr="00E72DE6" w:rsidRDefault="00E72DE6" w:rsidP="009C637F">
            <w:pPr>
              <w:widowControl/>
              <w:autoSpaceDE/>
              <w:autoSpaceDN/>
              <w:spacing w:after="0" w:line="240" w:lineRule="auto"/>
              <w:jc w:val="left"/>
              <w:rPr>
                <w:szCs w:val="24"/>
                <w:lang w:val="es-419" w:eastAsia="es-419"/>
              </w:rPr>
            </w:pPr>
            <w:r w:rsidRPr="00E72DE6">
              <w:rPr>
                <w:szCs w:val="24"/>
                <w:lang w:val="es-419" w:eastAsia="es-419"/>
              </w:rPr>
              <w:t>5 (notificaciones, app móvil, escalabilidad, análisis, seguridad)</w:t>
            </w:r>
          </w:p>
        </w:tc>
        <w:tc>
          <w:tcPr>
            <w:tcW w:w="0" w:type="auto"/>
            <w:vAlign w:val="center"/>
            <w:hideMark/>
          </w:tcPr>
          <w:p w14:paraId="5A3E439B" w14:textId="77777777" w:rsidR="00E72DE6" w:rsidRPr="00E72DE6" w:rsidRDefault="00E72DE6" w:rsidP="009C637F">
            <w:pPr>
              <w:widowControl/>
              <w:autoSpaceDE/>
              <w:autoSpaceDN/>
              <w:spacing w:after="0" w:line="240" w:lineRule="auto"/>
              <w:jc w:val="left"/>
              <w:rPr>
                <w:szCs w:val="24"/>
                <w:lang w:val="es-419" w:eastAsia="es-419"/>
              </w:rPr>
            </w:pPr>
            <w:r w:rsidRPr="00E72DE6">
              <w:rPr>
                <w:szCs w:val="24"/>
                <w:lang w:val="es-419" w:eastAsia="es-419"/>
              </w:rPr>
              <w:t>Funcionalidad reducida pero sistema operativo</w:t>
            </w:r>
          </w:p>
        </w:tc>
      </w:tr>
      <w:tr w:rsidR="00E72DE6" w:rsidRPr="00E72DE6" w14:paraId="575E98E7" w14:textId="77777777" w:rsidTr="00E72DE6">
        <w:trPr>
          <w:jc w:val="right"/>
        </w:trPr>
        <w:tc>
          <w:tcPr>
            <w:tcW w:w="0" w:type="auto"/>
            <w:vAlign w:val="center"/>
            <w:hideMark/>
          </w:tcPr>
          <w:p w14:paraId="21880217" w14:textId="77777777" w:rsidR="00E72DE6" w:rsidRPr="00E72DE6" w:rsidRDefault="00E72DE6" w:rsidP="009C637F">
            <w:pPr>
              <w:widowControl/>
              <w:autoSpaceDE/>
              <w:autoSpaceDN/>
              <w:spacing w:after="0" w:line="240" w:lineRule="auto"/>
              <w:jc w:val="left"/>
              <w:rPr>
                <w:szCs w:val="24"/>
                <w:lang w:val="es-419" w:eastAsia="es-419"/>
              </w:rPr>
            </w:pPr>
            <w:r w:rsidRPr="00E72DE6">
              <w:rPr>
                <w:b/>
                <w:bCs/>
                <w:szCs w:val="24"/>
                <w:lang w:val="es-419" w:eastAsia="es-419"/>
              </w:rPr>
              <w:t>Baja</w:t>
            </w:r>
          </w:p>
        </w:tc>
        <w:tc>
          <w:tcPr>
            <w:tcW w:w="0" w:type="auto"/>
            <w:vAlign w:val="center"/>
            <w:hideMark/>
          </w:tcPr>
          <w:p w14:paraId="79C4F961" w14:textId="77777777" w:rsidR="00E72DE6" w:rsidRPr="00E72DE6" w:rsidRDefault="00E72DE6" w:rsidP="009C637F">
            <w:pPr>
              <w:widowControl/>
              <w:autoSpaceDE/>
              <w:autoSpaceDN/>
              <w:spacing w:after="0" w:line="240" w:lineRule="auto"/>
              <w:jc w:val="left"/>
              <w:rPr>
                <w:szCs w:val="24"/>
                <w:lang w:val="es-419" w:eastAsia="es-419"/>
              </w:rPr>
            </w:pPr>
            <w:r w:rsidRPr="00E72DE6">
              <w:rPr>
                <w:szCs w:val="24"/>
                <w:lang w:val="es-419" w:eastAsia="es-419"/>
              </w:rPr>
              <w:t>5 (hosting, actualización, pruebas duración, muestra usabilidad, condiciones extremas)</w:t>
            </w:r>
          </w:p>
        </w:tc>
        <w:tc>
          <w:tcPr>
            <w:tcW w:w="0" w:type="auto"/>
            <w:vAlign w:val="center"/>
            <w:hideMark/>
          </w:tcPr>
          <w:p w14:paraId="149FF3F4" w14:textId="77777777" w:rsidR="00E72DE6" w:rsidRPr="00E72DE6" w:rsidRDefault="00E72DE6" w:rsidP="009C637F">
            <w:pPr>
              <w:widowControl/>
              <w:autoSpaceDE/>
              <w:autoSpaceDN/>
              <w:spacing w:after="0" w:line="240" w:lineRule="auto"/>
              <w:jc w:val="left"/>
              <w:rPr>
                <w:szCs w:val="24"/>
                <w:lang w:val="es-419" w:eastAsia="es-419"/>
              </w:rPr>
            </w:pPr>
            <w:r w:rsidRPr="00E72DE6">
              <w:rPr>
                <w:szCs w:val="24"/>
                <w:lang w:val="es-419" w:eastAsia="es-419"/>
              </w:rPr>
              <w:t>Mínimo impacto en operación normal</w:t>
            </w:r>
          </w:p>
        </w:tc>
      </w:tr>
    </w:tbl>
    <w:p w14:paraId="300EFF0F" w14:textId="77777777" w:rsidR="00E72DE6" w:rsidRPr="00E72DE6" w:rsidRDefault="00E72DE6" w:rsidP="00324D1F">
      <w:pPr>
        <w:rPr>
          <w:lang w:val="es-419"/>
        </w:rPr>
      </w:pPr>
    </w:p>
    <w:p w14:paraId="3A144E6C" w14:textId="5B1A7990" w:rsidR="00324D1F" w:rsidRDefault="00E72DE6" w:rsidP="009C637F">
      <w:pPr>
        <w:pStyle w:val="Estilo4"/>
        <w:outlineLvl w:val="9"/>
      </w:pPr>
      <w:r>
        <w:rPr>
          <w:rStyle w:val="Textoennegrita"/>
        </w:rPr>
        <w:t>Conclusión:</w:t>
      </w:r>
      <w:r>
        <w:t xml:space="preserve"> Las limitaciones identificadas no impiden el funcionamiento correcto del sistema para el propósito planteado. La mayoría son mejoras deseables pero no esenciales para un proyecto académico de monitoreo básico.</w:t>
      </w:r>
      <w:r w:rsidR="00324D1F">
        <w:br w:type="page"/>
      </w:r>
    </w:p>
    <w:p w14:paraId="48F6F72B" w14:textId="53F13311" w:rsidR="00FB1FE0" w:rsidRDefault="00FB1FE0" w:rsidP="009C637F">
      <w:pPr>
        <w:pStyle w:val="Ttulo1"/>
      </w:pPr>
      <w:bookmarkStart w:id="633" w:name="_Toc217135278"/>
      <w:bookmarkStart w:id="634" w:name="_Toc218087770"/>
      <w:r>
        <w:t xml:space="preserve">CAPÍTULO VII: </w:t>
      </w:r>
      <w:r w:rsidR="004C3B0A">
        <w:br/>
      </w:r>
      <w:r>
        <w:t>CONCLUCIONES Y RECOMENDACIONES</w:t>
      </w:r>
      <w:bookmarkEnd w:id="633"/>
      <w:bookmarkEnd w:id="634"/>
    </w:p>
    <w:p w14:paraId="63AEB131" w14:textId="5970E750" w:rsidR="00FB1FE0" w:rsidRDefault="00FB1FE0" w:rsidP="004C3B0A">
      <w:pPr>
        <w:pStyle w:val="MyStyle"/>
        <w:outlineLvl w:val="1"/>
      </w:pPr>
      <w:bookmarkStart w:id="635" w:name="_Toc217135279"/>
      <w:bookmarkStart w:id="636" w:name="_Toc218087771"/>
      <w:r>
        <w:t>7.1. Conclusiones</w:t>
      </w:r>
      <w:bookmarkEnd w:id="635"/>
      <w:bookmarkEnd w:id="636"/>
    </w:p>
    <w:p w14:paraId="19873867" w14:textId="031C15FF" w:rsidR="00FB1FE0" w:rsidRDefault="00FB1FE0" w:rsidP="004C3B0A">
      <w:pPr>
        <w:pStyle w:val="MyStyle"/>
      </w:pPr>
      <w:bookmarkStart w:id="637" w:name="_Toc217135280"/>
      <w:bookmarkStart w:id="638" w:name="_Toc218087772"/>
      <w:r>
        <w:t>7.1.</w:t>
      </w:r>
      <w:r w:rsidR="00D33E56">
        <w:t>1</w:t>
      </w:r>
      <w:r>
        <w:t>. Conclusi</w:t>
      </w:r>
      <w:r w:rsidR="00D33E56">
        <w:t>ón general</w:t>
      </w:r>
      <w:bookmarkEnd w:id="637"/>
      <w:bookmarkEnd w:id="638"/>
    </w:p>
    <w:p w14:paraId="74300F65" w14:textId="77777777" w:rsidR="00E72DE6" w:rsidRPr="00E72DE6" w:rsidRDefault="00E72DE6" w:rsidP="009C637F">
      <w:pPr>
        <w:pStyle w:val="Estilo4"/>
        <w:outlineLvl w:val="9"/>
        <w:rPr>
          <w:lang w:val="es-419" w:eastAsia="es-419"/>
        </w:rPr>
      </w:pPr>
      <w:r w:rsidRPr="00E72DE6">
        <w:rPr>
          <w:lang w:val="es-419" w:eastAsia="es-419"/>
        </w:rPr>
        <w:t>El presente proyecto logró diseñar e implementar exitosamente un sistema integral de monitoreo automatizado de temperatura del agua basado en tecnología IoT, cumpliendo al 99.4% el objetivo general planteado. El sistema desarrollado demuestra que es posible crear soluciones IoT funcionales, confiables y económicas utilizando componentes de hardware accesibles, plataformas de desarrollo de código abierto y conocimientos técnicos adquiridos durante la formación académica.</w:t>
      </w:r>
    </w:p>
    <w:p w14:paraId="72CB833C" w14:textId="77777777" w:rsidR="00E72DE6" w:rsidRPr="00E72DE6" w:rsidRDefault="00E72DE6" w:rsidP="009C637F">
      <w:pPr>
        <w:pStyle w:val="Estilo4"/>
        <w:outlineLvl w:val="9"/>
        <w:rPr>
          <w:lang w:val="es-419" w:eastAsia="es-419"/>
        </w:rPr>
      </w:pPr>
      <w:r w:rsidRPr="00E72DE6">
        <w:rPr>
          <w:lang w:val="es-419" w:eastAsia="es-419"/>
        </w:rPr>
        <w:t>El sistema implementado integra de manera coherente cuatro capas tecnológicas fundamentales: (1) hardware de sensado y procesamiento mediante ESP32 y sensor DHT22 con precisión de ±0.19°C, superando las especificaciones del fabricante; (2) comunicación inalámbrica WiFi con tasa de confiabilidad del 96.4%, garantizando transmisión estable de datos; (3) almacenamiento persistente en base de datos MySQL en la nube con capacidad ilimitada y tiempo de respuesta promedio de 142 ms; y (4) interfaz web responsive con visualización mediante gráficas interactivas, tablas dinámicas y funcionalidad de exportación a Excel, alcanzando un índice de usabilidad SUS de 78.5/100 (buena usabilidad).</w:t>
      </w:r>
    </w:p>
    <w:p w14:paraId="04768438" w14:textId="77777777" w:rsidR="00E72DE6" w:rsidRPr="00E72DE6" w:rsidRDefault="00E72DE6" w:rsidP="009C637F">
      <w:pPr>
        <w:pStyle w:val="Estilo4"/>
        <w:outlineLvl w:val="9"/>
        <w:rPr>
          <w:lang w:val="es-419" w:eastAsia="es-419"/>
        </w:rPr>
      </w:pPr>
      <w:r w:rsidRPr="00E72DE6">
        <w:rPr>
          <w:lang w:val="es-419" w:eastAsia="es-419"/>
        </w:rPr>
        <w:t>La validación experimental durante 30 días de operación continua, con más de 1,440 transmisiones realizadas y tasa de éxito del 97.1%, demuestra que el sistema es técnicamente viable y operacionalmente estable para aplicaciones de monitoreo ambiental no críticas. El análisis costo-beneficio revela un retorno de inversión extraordinario del 1,833% en tres años, considerando ahorros operativos, prevención de pérdidas y valor educativo del proyecto, con una inversión inicial de solo $1,592 MXN ($90.50 USD) y costos recurrentes de $1,237 MXN anuales.</w:t>
      </w:r>
    </w:p>
    <w:p w14:paraId="51BB0FB7" w14:textId="77777777" w:rsidR="00E72DE6" w:rsidRPr="00E72DE6" w:rsidRDefault="00E72DE6" w:rsidP="009C637F">
      <w:pPr>
        <w:pStyle w:val="Estilo4"/>
        <w:outlineLvl w:val="9"/>
        <w:rPr>
          <w:lang w:val="es-419" w:eastAsia="es-419"/>
        </w:rPr>
      </w:pPr>
      <w:r w:rsidRPr="00E72DE6">
        <w:rPr>
          <w:lang w:val="es-419" w:eastAsia="es-419"/>
        </w:rPr>
        <w:t>La comparación con sistemas comerciales evidencia que, si bien plataformas como ThingSpeak ofrecen mejor relación costo-funcionalidad pura ($703 vs $4,163 en 3 años), el sistema desarrollado proporciona ventajas estratégicas significativas: control total sobre datos y funcionalidades, privacidad absoluta sin dependencias de servicios externos, personalización ilimitada según necesidades específicas, y experiencia técnica invaluable en el diseño e implementación de sistemas IoT end-to-end. Estas ventajas intangibles justifican plenamente la inversión adicional, especialmente en contextos académicos o cuando se requiere autonomía tecnológica.</w:t>
      </w:r>
    </w:p>
    <w:p w14:paraId="1056C23D" w14:textId="77777777" w:rsidR="00E72DE6" w:rsidRPr="00E72DE6" w:rsidRDefault="00E72DE6" w:rsidP="009C637F">
      <w:pPr>
        <w:pStyle w:val="Estilo4"/>
        <w:outlineLvl w:val="9"/>
        <w:rPr>
          <w:lang w:val="es-419" w:eastAsia="es-419"/>
        </w:rPr>
      </w:pPr>
      <w:r w:rsidRPr="00E72DE6">
        <w:rPr>
          <w:lang w:val="es-419" w:eastAsia="es-419"/>
        </w:rPr>
        <w:t>Desde la perspectiva educativa, el proyecto representa un ejercicio formativo integral que abarca múltiples disciplinas de la ingeniería: electrónica (diseño de circuitos), programación de sistemas embebidos (firmware Arduino/C++), desarrollo web full-stack (PHP, MySQL, JavaScript, HTML/CSS), arquitectura de software (diseño de APIs REST), gestión de bases de datos, y metodología científica (diseño experimental, análisis estadístico). Esta integración de conocimientos demuestra la capacidad del estudiante para abordar problemas complejos de ingeniería de manera sistemática y producir soluciones funcionales completas.</w:t>
      </w:r>
    </w:p>
    <w:p w14:paraId="6B666112" w14:textId="77777777" w:rsidR="00E72DE6" w:rsidRPr="00E72DE6" w:rsidRDefault="00E72DE6" w:rsidP="009C637F">
      <w:pPr>
        <w:pStyle w:val="Estilo4"/>
        <w:outlineLvl w:val="9"/>
        <w:rPr>
          <w:lang w:val="es-419" w:eastAsia="es-419"/>
        </w:rPr>
      </w:pPr>
      <w:r w:rsidRPr="00E72DE6">
        <w:rPr>
          <w:lang w:val="es-419" w:eastAsia="es-419"/>
        </w:rPr>
        <w:t>Las limitaciones identificadas—ausencia de notificaciones push, falta de aplicación móvil nativa, escalabilidad limitada sin modificaciones de código, y análisis de datos básico—no comprometen la funcionalidad esencial del sistema para el propósito planteado, sino que representan oportunidades de mejora continua y líneas de desarrollo futuro. Estas limitaciones son típicas de proyectos académicos con restricciones de tiempo y recursos, y su documentación honesta refleja madurez técnica y pensamiento crítico.</w:t>
      </w:r>
    </w:p>
    <w:p w14:paraId="51A6D13F" w14:textId="77777777" w:rsidR="00E72DE6" w:rsidRPr="00E72DE6" w:rsidRDefault="00E72DE6" w:rsidP="009C637F">
      <w:pPr>
        <w:pStyle w:val="Estilo4"/>
        <w:outlineLvl w:val="9"/>
        <w:rPr>
          <w:lang w:val="es-419" w:eastAsia="es-419"/>
        </w:rPr>
      </w:pPr>
      <w:r w:rsidRPr="00E72DE6">
        <w:rPr>
          <w:lang w:val="es-419" w:eastAsia="es-419"/>
        </w:rPr>
        <w:t>En conclusión, el sistema desarrollado constituye una solución IoT funcional, económica y educativamente valiosa que cumple satisfactoriamente todos los objetivos planteados. El proyecto demuestra la viabilidad técnica y económica de desarrollar sistemas de monitoreo personalizados como alternativa a soluciones comerciales, especialmente cuando se valoran la autonomía tecnológica, el aprendizaje profundo y el control total sobre la implementación. Los resultados obtenidos validan el enfoque metodológico aplicado y contribuyen al cuerpo de conocimiento en el campo de Internet de las Cosas aplicado al monitoreo ambiental.</w:t>
      </w:r>
    </w:p>
    <w:p w14:paraId="645FDEE5" w14:textId="77777777" w:rsidR="00E72DE6" w:rsidRPr="00E72DE6" w:rsidRDefault="00E72DE6" w:rsidP="009C637F">
      <w:pPr>
        <w:pStyle w:val="Estilo4"/>
        <w:outlineLvl w:val="9"/>
        <w:rPr>
          <w:lang w:val="es-419"/>
        </w:rPr>
      </w:pPr>
    </w:p>
    <w:p w14:paraId="1586FDDE" w14:textId="245C51C5" w:rsidR="00FB1FE0" w:rsidRDefault="00FB1FE0" w:rsidP="00922D31">
      <w:pPr>
        <w:pStyle w:val="MyStyle"/>
      </w:pPr>
      <w:bookmarkStart w:id="639" w:name="_Toc217135281"/>
      <w:bookmarkStart w:id="640" w:name="_Toc218087773"/>
      <w:r>
        <w:t>7.1.2</w:t>
      </w:r>
      <w:r w:rsidR="00D33E56">
        <w:t>.</w:t>
      </w:r>
      <w:r>
        <w:t xml:space="preserve"> </w:t>
      </w:r>
      <w:r w:rsidR="00D33E56">
        <w:t>Conclusiones específicas</w:t>
      </w:r>
      <w:bookmarkEnd w:id="639"/>
      <w:bookmarkEnd w:id="640"/>
    </w:p>
    <w:p w14:paraId="1513335A" w14:textId="55ADD84C" w:rsidR="00FB1FE0" w:rsidRDefault="00FB1FE0" w:rsidP="00922D31">
      <w:pPr>
        <w:pStyle w:val="MyStyle"/>
        <w:outlineLvl w:val="3"/>
      </w:pPr>
      <w:bookmarkStart w:id="641" w:name="_Toc217135282"/>
      <w:bookmarkStart w:id="642" w:name="_Toc218087774"/>
      <w:r w:rsidRPr="00A365E5">
        <w:t>7.1.2.</w:t>
      </w:r>
      <w:r w:rsidR="00A365E5" w:rsidRPr="00A365E5">
        <w:t>1</w:t>
      </w:r>
      <w:r w:rsidRPr="00A365E5">
        <w:t xml:space="preserve">. </w:t>
      </w:r>
      <w:r w:rsidR="00A365E5" w:rsidRPr="00A365E5">
        <w:t>Respecto al Diseño</w:t>
      </w:r>
      <w:bookmarkEnd w:id="641"/>
      <w:bookmarkEnd w:id="642"/>
    </w:p>
    <w:p w14:paraId="1DA3CF3D" w14:textId="77777777" w:rsidR="00AC11E7" w:rsidRDefault="00AC11E7" w:rsidP="009C637F">
      <w:pPr>
        <w:pStyle w:val="Estilo4"/>
        <w:outlineLvl w:val="9"/>
        <w:rPr>
          <w:lang w:val="es-419"/>
        </w:rPr>
      </w:pPr>
      <w:r>
        <w:rPr>
          <w:rStyle w:val="Textoennegrita"/>
        </w:rPr>
        <w:t>1. Arquitectura cliente-servidor robusta y escalable</w:t>
      </w:r>
    </w:p>
    <w:p w14:paraId="305213DA" w14:textId="77777777" w:rsidR="00AC11E7" w:rsidRDefault="00AC11E7" w:rsidP="009C637F">
      <w:pPr>
        <w:pStyle w:val="Estilo4"/>
        <w:outlineLvl w:val="9"/>
      </w:pPr>
      <w:r>
        <w:t>El diseño de arquitectura basado en el modelo cliente-servidor demostró ser apropiado para aplicaciones IoT de monitoreo, permitiendo separación clara de responsabilidades: el ESP32 actúa como cliente ligero encargado de sensado y transmisión, mientras que el servidor web centraliza almacenamiento, procesamiento y presentación de datos. Esta arquitectura facilita mantenimiento, depuración y escalabilidad futura, ya que modificaciones en la interfaz web no requieren reprogramación del hardware y viceversa.</w:t>
      </w:r>
    </w:p>
    <w:p w14:paraId="57D070FA" w14:textId="77777777" w:rsidR="00AC11E7" w:rsidRDefault="00AC11E7" w:rsidP="009C637F">
      <w:pPr>
        <w:pStyle w:val="Estilo4"/>
        <w:outlineLvl w:val="9"/>
      </w:pPr>
      <w:r>
        <w:rPr>
          <w:rStyle w:val="Textoennegrita"/>
        </w:rPr>
        <w:t>2. Selección óptima de componentes hardware</w:t>
      </w:r>
    </w:p>
    <w:p w14:paraId="728B1E67" w14:textId="77777777" w:rsidR="00AC11E7" w:rsidRDefault="00AC11E7" w:rsidP="009C637F">
      <w:pPr>
        <w:pStyle w:val="Estilo4"/>
        <w:outlineLvl w:val="9"/>
      </w:pPr>
      <w:r>
        <w:t>La combinación ESP32 + DHT22 + RTC DS3231 + OLED resultó técnica y económicamente óptima para los requisitos del proyecto. El ESP32 con WiFi integrado elimina necesidad de módulos externos adicionales, reduciendo complejidad y costo. El sensor DHT22, aunque $50 más caro que el DHT11, justifica su precio con precisión cinco veces superior (±0.5°C vs ±2°C). El RTC DS3231 garantiza timestamp preciso independientemente de conectividad WiFi, incrementando confiabilidad del sistema. La inversión total en hardware de $442 MXN ($25 USD) es altamente competitiva comparada con soluciones comerciales que superan los $3,500 MXN.</w:t>
      </w:r>
    </w:p>
    <w:p w14:paraId="5E1A51B9" w14:textId="77777777" w:rsidR="00AC11E7" w:rsidRDefault="00AC11E7" w:rsidP="009C637F">
      <w:pPr>
        <w:pStyle w:val="Estilo4"/>
        <w:outlineLvl w:val="9"/>
      </w:pPr>
      <w:r>
        <w:rPr>
          <w:rStyle w:val="Textoennegrita"/>
        </w:rPr>
        <w:t>3. Diseño modular facilita mantenimiento y evolución</w:t>
      </w:r>
    </w:p>
    <w:p w14:paraId="32BE0D3C" w14:textId="77777777" w:rsidR="00AC11E7" w:rsidRDefault="00AC11E7" w:rsidP="009C637F">
      <w:pPr>
        <w:pStyle w:val="Estilo4"/>
        <w:outlineLvl w:val="9"/>
      </w:pPr>
      <w:r>
        <w:t>La estructura modular del firmware (funciones separadas para lectura de sensor, conexión WiFi, transmisión HTTP, actualización OLED) y del software (scripts PHP independientes para recepción, consulta y exportación) facilita mantenimiento correctivo y evolutivo. Esta modularidad permitió, durante el desarrollo, corregir errores en componentes específicos sin afectar el resto del sistema, y abre la puerta a futuras extensiones como agregar sensores adicionales, implementar alertas o integrar análisis avanzado de datos.</w:t>
      </w:r>
    </w:p>
    <w:p w14:paraId="6A8B092D" w14:textId="77777777" w:rsidR="00AC11E7" w:rsidRDefault="00AC11E7" w:rsidP="009C637F">
      <w:pPr>
        <w:pStyle w:val="Estilo4"/>
        <w:outlineLvl w:val="9"/>
        <w:rPr>
          <w:rStyle w:val="Textoennegrita"/>
        </w:rPr>
      </w:pPr>
    </w:p>
    <w:p w14:paraId="400E8745" w14:textId="55E5C388" w:rsidR="00AC11E7" w:rsidRDefault="00AC11E7" w:rsidP="009C637F">
      <w:pPr>
        <w:pStyle w:val="Estilo4"/>
        <w:outlineLvl w:val="9"/>
      </w:pPr>
      <w:r>
        <w:rPr>
          <w:rStyle w:val="Textoennegrita"/>
        </w:rPr>
        <w:t>4. Base de datos normalizada garantiza integridad</w:t>
      </w:r>
    </w:p>
    <w:p w14:paraId="08683F0E" w14:textId="77777777" w:rsidR="00AC11E7" w:rsidRDefault="00AC11E7" w:rsidP="009C637F">
      <w:pPr>
        <w:pStyle w:val="Estilo4"/>
        <w:outlineLvl w:val="9"/>
      </w:pPr>
      <w:r>
        <w:t>El diseño de la base de datos MySQL, aunque simple (una tabla principal), sigue principios de normalización y buenas prácticas: uso de tipos de datos apropiados (DECIMAL para temperatura, DATE/TIME separados), clave primaria auto-incremental, índices en columnas de búsqueda frecuente. Esta estructura garantiza integridad de datos, consultas eficientes (&lt;200 ms para 100 registros) y facilidad para expansión futura (agregar tablas de dispositivos, usuarios, configuraciones).</w:t>
      </w:r>
    </w:p>
    <w:p w14:paraId="2247BF86" w14:textId="77777777" w:rsidR="00AC11E7" w:rsidRDefault="00AC11E7" w:rsidP="009C637F">
      <w:pPr>
        <w:pStyle w:val="Estilo4"/>
        <w:outlineLvl w:val="9"/>
      </w:pPr>
      <w:r>
        <w:rPr>
          <w:rStyle w:val="Textoennegrita"/>
        </w:rPr>
        <w:t>5. Interfaz web responsive mejora accesibilidad</w:t>
      </w:r>
    </w:p>
    <w:p w14:paraId="358B3D70" w14:textId="77777777" w:rsidR="00AC11E7" w:rsidRDefault="00AC11E7" w:rsidP="009C637F">
      <w:pPr>
        <w:pStyle w:val="Estilo4"/>
        <w:outlineLvl w:val="9"/>
      </w:pPr>
      <w:r>
        <w:t>El diseño responsive de la interfaz web, adaptable a escritorio, tablet y smartphone, amplía significativamente la accesibilidad del sistema. Las pruebas de usabilidad confirmaron que el 100% de los usuarios pudieron acceder y utilizar el sistema desde dispositivos móviles, aunque la experiencia óptima se logra en pantallas ≥768px. El uso de frameworks maduros (Bootstrap, Highcharts, DataTables) aceleró el desarrollo y garantiza compatibilidad cross-browser.</w:t>
      </w:r>
    </w:p>
    <w:p w14:paraId="39C0CFA6" w14:textId="77777777" w:rsidR="00AC11E7" w:rsidRDefault="00AC11E7" w:rsidP="009C637F">
      <w:pPr>
        <w:pStyle w:val="Estilo4"/>
        <w:outlineLvl w:val="9"/>
      </w:pPr>
      <w:r>
        <w:rPr>
          <w:rStyle w:val="Textoennegrita"/>
        </w:rPr>
        <w:t>6. Consideraciones de seguridad implementadas desde el diseño</w:t>
      </w:r>
    </w:p>
    <w:p w14:paraId="34EAE49A" w14:textId="77777777" w:rsidR="00AC11E7" w:rsidRDefault="00AC11E7" w:rsidP="009C637F">
      <w:pPr>
        <w:pStyle w:val="Estilo4"/>
        <w:outlineLvl w:val="9"/>
      </w:pPr>
      <w:r>
        <w:t>La incorporación de HTTPS mediante certificado SSL, uso de prepared statements SQL para prevenir inyección, validación de datos tanto en frontend como backend, y separación de credenciales en archivos de configuración, demuestran consideración de seguridad desde la etapa de diseño. Aunque la implementación es básica (sin 2FA ni OAuth), establece bases sólidas para futuras mejoras de seguridad.</w:t>
      </w:r>
    </w:p>
    <w:p w14:paraId="3250C4DC" w14:textId="77777777" w:rsidR="00AC11E7" w:rsidRDefault="00AC11E7" w:rsidP="009C637F">
      <w:pPr>
        <w:pStyle w:val="Estilo4"/>
        <w:outlineLvl w:val="9"/>
      </w:pPr>
      <w:r>
        <w:rPr>
          <w:rStyle w:val="Textoennegrita"/>
        </w:rPr>
        <w:t>7. Documentación técnica integral como activo del proyecto</w:t>
      </w:r>
    </w:p>
    <w:p w14:paraId="5F9CE863" w14:textId="498EEA09" w:rsidR="00922D31" w:rsidRDefault="00AC11E7" w:rsidP="009C637F">
      <w:pPr>
        <w:pStyle w:val="Estilo4"/>
        <w:outlineLvl w:val="9"/>
      </w:pPr>
      <w:r>
        <w:t>La generación de diagramas de bloques, diagramas de flujo, esquemas de circuito, diagramas de arquitectura de software, diagramas de secuencia y modelo entidad-relación no solo cumple requisitos académicos, sino que constituye documentación técnica valiosa para mantenimiento, transferencia de conocimiento y potencial publicación científica. Esta documentación reduce drásticamente la curva de aprendizaje para futuros desarrolladores que trabajen con el sistema.</w:t>
      </w:r>
      <w:r w:rsidR="00922D31">
        <w:br w:type="page"/>
      </w:r>
    </w:p>
    <w:p w14:paraId="348F08B7" w14:textId="72E4DE13" w:rsidR="00A365E5" w:rsidRDefault="00A365E5" w:rsidP="00922D31">
      <w:pPr>
        <w:pStyle w:val="MyStyle"/>
        <w:outlineLvl w:val="3"/>
      </w:pPr>
      <w:bookmarkStart w:id="643" w:name="_Toc217135283"/>
      <w:bookmarkStart w:id="644" w:name="_Toc218087775"/>
      <w:r>
        <w:t>7.1.2.2. Respecto a la implementación</w:t>
      </w:r>
      <w:bookmarkEnd w:id="643"/>
      <w:bookmarkEnd w:id="644"/>
    </w:p>
    <w:p w14:paraId="6BFF90DA" w14:textId="77777777" w:rsidR="00484A89" w:rsidRPr="00484A89" w:rsidRDefault="00484A89" w:rsidP="009C637F">
      <w:pPr>
        <w:pStyle w:val="Estilo4"/>
        <w:outlineLvl w:val="9"/>
        <w:rPr>
          <w:lang w:val="es-419" w:eastAsia="es-419"/>
        </w:rPr>
      </w:pPr>
      <w:r w:rsidRPr="00484A89">
        <w:rPr>
          <w:lang w:val="es-419" w:eastAsia="es-419"/>
        </w:rPr>
        <w:t>1. Integración exitosa de tecnologías heterogéneas</w:t>
      </w:r>
    </w:p>
    <w:p w14:paraId="4664F10F" w14:textId="77777777" w:rsidR="00484A89" w:rsidRPr="00484A89" w:rsidRDefault="00484A89" w:rsidP="009C637F">
      <w:pPr>
        <w:pStyle w:val="Estilo4"/>
        <w:outlineLvl w:val="9"/>
        <w:rPr>
          <w:lang w:val="es-419" w:eastAsia="es-419"/>
        </w:rPr>
      </w:pPr>
      <w:r w:rsidRPr="00484A89">
        <w:rPr>
          <w:lang w:val="es-419" w:eastAsia="es-419"/>
        </w:rPr>
        <w:t>La implementación demostró capacidad para integrar exitosamente tecnologías de diferentes dominios: hardware (electrónica digital, sensores analógicos), sistemas embebidos (C++ en Arduino IDE), comunicaciones (protocolos WiFi, HTTP, JSON), desarrollo web (PHP, JavaScript, HTML/CSS), bases de datos (MySQL) y servicios en la nube (hosting web). Esta integración multidisciplinaria es característica fundamental de proyectos IoT modernos y fue lograda satisfactoriamente a pesar de su complejidad inherente.</w:t>
      </w:r>
    </w:p>
    <w:p w14:paraId="29809BA6" w14:textId="77777777" w:rsidR="00484A89" w:rsidRPr="00484A89" w:rsidRDefault="00484A89" w:rsidP="009C637F">
      <w:pPr>
        <w:pStyle w:val="Estilo4"/>
        <w:outlineLvl w:val="9"/>
        <w:rPr>
          <w:lang w:val="es-419" w:eastAsia="es-419"/>
        </w:rPr>
      </w:pPr>
      <w:r w:rsidRPr="00484A89">
        <w:rPr>
          <w:lang w:val="es-419" w:eastAsia="es-419"/>
        </w:rPr>
        <w:t>2. Firmware robusto con manejo de errores</w:t>
      </w:r>
    </w:p>
    <w:p w14:paraId="45E008EB" w14:textId="77777777" w:rsidR="00484A89" w:rsidRPr="00484A89" w:rsidRDefault="00484A89" w:rsidP="009C637F">
      <w:pPr>
        <w:pStyle w:val="Estilo4"/>
        <w:outlineLvl w:val="9"/>
        <w:rPr>
          <w:lang w:val="es-419" w:eastAsia="es-419"/>
        </w:rPr>
      </w:pPr>
      <w:r w:rsidRPr="00484A89">
        <w:rPr>
          <w:lang w:val="es-419" w:eastAsia="es-419"/>
        </w:rPr>
        <w:t>El firmware implementado en el ESP32 incorpora mecanismos robustos de manejo de errores: reconexión automática a WiFi ante desconexiones, validación de lecturas del sensor (isnan checks), reintentos de transmisión ante fallos, sincronización periódica con servidor NTP, y mensajes informativos de debug. Estos mecanismos resultaron en una tasa de operación continua del 97.1% durante 30 días sin intervención manual, demostrando la resiliencia del sistema ante condiciones adversas.</w:t>
      </w:r>
    </w:p>
    <w:p w14:paraId="3EC30280" w14:textId="77777777" w:rsidR="00484A89" w:rsidRPr="00484A89" w:rsidRDefault="00484A89" w:rsidP="009C637F">
      <w:pPr>
        <w:pStyle w:val="Estilo4"/>
        <w:outlineLvl w:val="9"/>
        <w:rPr>
          <w:lang w:val="es-419" w:eastAsia="es-419"/>
        </w:rPr>
      </w:pPr>
      <w:r w:rsidRPr="00484A89">
        <w:rPr>
          <w:lang w:val="es-419" w:eastAsia="es-419"/>
        </w:rPr>
        <w:t>3. Backend eficiente con tiempos de respuesta excelentes</w:t>
      </w:r>
    </w:p>
    <w:p w14:paraId="5A43CE40" w14:textId="77777777" w:rsidR="00484A89" w:rsidRPr="00484A89" w:rsidRDefault="00484A89" w:rsidP="009C637F">
      <w:pPr>
        <w:pStyle w:val="Estilo4"/>
        <w:outlineLvl w:val="9"/>
        <w:rPr>
          <w:lang w:val="es-419" w:eastAsia="es-419"/>
        </w:rPr>
      </w:pPr>
      <w:r w:rsidRPr="00484A89">
        <w:rPr>
          <w:lang w:val="es-419" w:eastAsia="es-419"/>
        </w:rPr>
        <w:t>La implementación del backend en PHP logró tiempos de respuesta excelentes: 98 ms promedio para inserciones, 142 ms para consultas de 50 registros, cumpliendo holgadamente el objetivo de &lt;500 ms. La optimización mediante índices de base de datos, uso de conexiones PDO persistentes, y construcción eficiente de JSON contribuyeron a este rendimiento. El servidor maneja adecuadamente 10 usuarios concurrentes (53.5 peticiones/segundo) sin degradación, suficiente para aplicación de monitoreo personal o pequeña empresa.</w:t>
      </w:r>
    </w:p>
    <w:p w14:paraId="764C60B6" w14:textId="77777777" w:rsidR="00484A89" w:rsidRPr="00484A89" w:rsidRDefault="00484A89" w:rsidP="009C637F">
      <w:pPr>
        <w:pStyle w:val="Estilo4"/>
        <w:outlineLvl w:val="9"/>
        <w:rPr>
          <w:lang w:val="es-419" w:eastAsia="es-419"/>
        </w:rPr>
      </w:pPr>
      <w:r w:rsidRPr="00484A89">
        <w:rPr>
          <w:lang w:val="es-419" w:eastAsia="es-419"/>
        </w:rPr>
        <w:t>4. Visualización de datos efectiva mediante librerías especializadas</w:t>
      </w:r>
    </w:p>
    <w:p w14:paraId="6B2722CC" w14:textId="77777777" w:rsidR="00484A89" w:rsidRPr="00484A89" w:rsidRDefault="00484A89" w:rsidP="009C637F">
      <w:pPr>
        <w:pStyle w:val="Estilo4"/>
        <w:outlineLvl w:val="9"/>
        <w:rPr>
          <w:lang w:val="es-419" w:eastAsia="es-419"/>
        </w:rPr>
      </w:pPr>
      <w:r w:rsidRPr="00484A89">
        <w:rPr>
          <w:lang w:val="es-419" w:eastAsia="es-419"/>
        </w:rPr>
        <w:t>La decisión de utilizar librerías especializadas (Highcharts para gráficas, DataTables para tablas, PhpSpreadsheet para Excel) en lugar de implementaciones propias aceleró el desarrollo y garantizó calidad profesional de visualizaciones. Highcharts permite gráficas interactivas con zoom, tooltips y responsividad. DataTables proporciona búsqueda, ordenamiento y paginación sin código adicional. Esta reutilización de componentes probados es práctica estándar en desarrollo profesional.</w:t>
      </w:r>
    </w:p>
    <w:p w14:paraId="576ECF8A" w14:textId="77777777" w:rsidR="00484A89" w:rsidRPr="00484A89" w:rsidRDefault="00484A89" w:rsidP="009C637F">
      <w:pPr>
        <w:pStyle w:val="Estilo4"/>
        <w:outlineLvl w:val="9"/>
        <w:rPr>
          <w:lang w:val="es-419" w:eastAsia="es-419"/>
        </w:rPr>
      </w:pPr>
      <w:r w:rsidRPr="00484A89">
        <w:rPr>
          <w:lang w:val="es-419" w:eastAsia="es-419"/>
        </w:rPr>
        <w:t>5. Funcionalidad de exportación añade valor profesional</w:t>
      </w:r>
    </w:p>
    <w:p w14:paraId="511CBC78" w14:textId="77777777" w:rsidR="00484A89" w:rsidRPr="00484A89" w:rsidRDefault="00484A89" w:rsidP="009C637F">
      <w:pPr>
        <w:pStyle w:val="Estilo4"/>
        <w:outlineLvl w:val="9"/>
        <w:rPr>
          <w:lang w:val="es-419" w:eastAsia="es-419"/>
        </w:rPr>
      </w:pPr>
      <w:r w:rsidRPr="00484A89">
        <w:rPr>
          <w:lang w:val="es-419" w:eastAsia="es-419"/>
        </w:rPr>
        <w:t>La implementación de exportación a formato Excel (.xlsx) mediante PhpSpreadsheet añade funcionalidad de valor profesional que diferencia el sistema de muchas soluciones académicas básicas. Los archivos generados incluyen formato apropiado (encabezados en negrita, columnas autoajustables, filtros), compatibilidad universal con Excel/LibreOffice/Google Sheets, y nombres descriptivos con timestamps. Esta funcionalidad fue valorada positivamente por el 100% de usuarios en pruebas de usabilidad.</w:t>
      </w:r>
    </w:p>
    <w:p w14:paraId="7AC23CAD" w14:textId="77777777" w:rsidR="00484A89" w:rsidRDefault="00484A89" w:rsidP="009C637F">
      <w:pPr>
        <w:pStyle w:val="Estilo4"/>
        <w:outlineLvl w:val="9"/>
        <w:rPr>
          <w:lang w:val="es-419" w:eastAsia="es-419"/>
        </w:rPr>
      </w:pPr>
    </w:p>
    <w:p w14:paraId="5677318B" w14:textId="712A31B7" w:rsidR="00484A89" w:rsidRPr="00484A89" w:rsidRDefault="00484A89" w:rsidP="009C637F">
      <w:pPr>
        <w:pStyle w:val="Estilo4"/>
        <w:outlineLvl w:val="9"/>
        <w:rPr>
          <w:lang w:val="es-419" w:eastAsia="es-419"/>
        </w:rPr>
      </w:pPr>
      <w:r w:rsidRPr="00484A89">
        <w:rPr>
          <w:lang w:val="es-419" w:eastAsia="es-419"/>
        </w:rPr>
        <w:t>6. Código documentado y mantenible</w:t>
      </w:r>
    </w:p>
    <w:p w14:paraId="35B47531" w14:textId="77777777" w:rsidR="00484A89" w:rsidRPr="00484A89" w:rsidRDefault="00484A89" w:rsidP="009C637F">
      <w:pPr>
        <w:pStyle w:val="Estilo4"/>
        <w:outlineLvl w:val="9"/>
        <w:rPr>
          <w:lang w:val="es-419" w:eastAsia="es-419"/>
        </w:rPr>
      </w:pPr>
      <w:r w:rsidRPr="00484A89">
        <w:rPr>
          <w:lang w:val="es-419" w:eastAsia="es-419"/>
        </w:rPr>
        <w:t>La implementación siguió buenas prácticas de programación: nombres de variables descriptivos, comentarios explicativos en secciones complejas, indentación consistente, separación de concerns (lógica de negocio vs presentación). El código fuente es comprensible para desarrolladores con conocimientos básicos-intermedios de las tecnologías utilizadas, facilitando mantenimiento y transferencia de conocimiento. El uso de control de versiones (Git) durante desarrollo permitió rastreo de cambios y rollback ante errores.</w:t>
      </w:r>
    </w:p>
    <w:p w14:paraId="6700AE84" w14:textId="77777777" w:rsidR="00484A89" w:rsidRPr="00484A89" w:rsidRDefault="00484A89" w:rsidP="009C637F">
      <w:pPr>
        <w:pStyle w:val="Estilo4"/>
        <w:outlineLvl w:val="9"/>
        <w:rPr>
          <w:lang w:val="es-419" w:eastAsia="es-419"/>
        </w:rPr>
      </w:pPr>
      <w:r w:rsidRPr="00484A89">
        <w:rPr>
          <w:lang w:val="es-419" w:eastAsia="es-419"/>
        </w:rPr>
        <w:t>7. Configuración inicial simplificada mediante WiFiManager</w:t>
      </w:r>
    </w:p>
    <w:p w14:paraId="2033F65D" w14:textId="77777777" w:rsidR="00484A89" w:rsidRPr="00484A89" w:rsidRDefault="00484A89" w:rsidP="009C637F">
      <w:pPr>
        <w:pStyle w:val="Estilo4"/>
        <w:outlineLvl w:val="9"/>
        <w:rPr>
          <w:lang w:val="es-419" w:eastAsia="es-419"/>
        </w:rPr>
      </w:pPr>
      <w:r w:rsidRPr="00484A89">
        <w:rPr>
          <w:lang w:val="es-419" w:eastAsia="es-419"/>
        </w:rPr>
        <w:t>Aunque la configuración WiFi actual requiere hardcodear SSID/contraseña en el código, la arquitectura permite migración futura a WiFiManager para configuración mediante portal cautivo. Esta mejora, no implementada por restricciones de tiempo, simplificaría deployment en nuevas redes sin necesidad de recompilar firmware. La estructura modular actual facilita esta transición.</w:t>
      </w:r>
    </w:p>
    <w:p w14:paraId="047F23A8" w14:textId="77777777" w:rsidR="00484A89" w:rsidRPr="00484A89" w:rsidRDefault="00484A89" w:rsidP="009C637F">
      <w:pPr>
        <w:pStyle w:val="Estilo4"/>
        <w:outlineLvl w:val="9"/>
        <w:rPr>
          <w:lang w:val="es-419" w:eastAsia="es-419"/>
        </w:rPr>
      </w:pPr>
      <w:r w:rsidRPr="00484A89">
        <w:rPr>
          <w:lang w:val="es-419" w:eastAsia="es-419"/>
        </w:rPr>
        <w:t>8. Pruebas incrementales aseguraron calidad</w:t>
      </w:r>
    </w:p>
    <w:p w14:paraId="1C879DA7" w14:textId="4A010CA5" w:rsidR="00A07162" w:rsidRDefault="00484A89" w:rsidP="009C637F">
      <w:pPr>
        <w:pStyle w:val="Estilo4"/>
        <w:outlineLvl w:val="9"/>
        <w:rPr>
          <w:lang w:val="es-419" w:eastAsia="es-419"/>
        </w:rPr>
      </w:pPr>
      <w:r w:rsidRPr="00484A89">
        <w:rPr>
          <w:lang w:val="es-419" w:eastAsia="es-419"/>
        </w:rPr>
        <w:t>La estrategia de implementación incremental (prueba de componentes individuales, luego integración por pares, finalmente integración completa) permitió detectar y corregir errores tempranamente. Cada módulo (sensor DHT22, RTC, OLED, WiFi, backend, frontend) fue validado independientemente antes de integración, reduciendo complejidad de debugging y acortando tiempo total de desarrollo. Esta metodología es recomendable para proyectos IoT similares.</w:t>
      </w:r>
      <w:r w:rsidR="00A07162">
        <w:rPr>
          <w:lang w:val="es-419" w:eastAsia="es-419"/>
        </w:rPr>
        <w:br w:type="page"/>
      </w:r>
    </w:p>
    <w:p w14:paraId="1222BD9C" w14:textId="68D196DE" w:rsidR="00A365E5" w:rsidRDefault="00A365E5" w:rsidP="00A07162">
      <w:pPr>
        <w:pStyle w:val="MyStyle"/>
        <w:outlineLvl w:val="3"/>
      </w:pPr>
      <w:bookmarkStart w:id="645" w:name="_Toc217135284"/>
      <w:bookmarkStart w:id="646" w:name="_Toc218087776"/>
      <w:r>
        <w:t>7.1.2.3. Respecto a las pruebas</w:t>
      </w:r>
      <w:bookmarkEnd w:id="645"/>
      <w:bookmarkEnd w:id="646"/>
    </w:p>
    <w:p w14:paraId="790B56C4" w14:textId="77777777" w:rsidR="00CA7B06" w:rsidRPr="00CA7B06" w:rsidRDefault="00CA7B06" w:rsidP="009C637F">
      <w:pPr>
        <w:pStyle w:val="Estilo4"/>
        <w:outlineLvl w:val="9"/>
        <w:rPr>
          <w:b/>
          <w:bCs/>
          <w:lang w:val="es-419" w:eastAsia="es-419"/>
        </w:rPr>
      </w:pPr>
      <w:r w:rsidRPr="00CA7B06">
        <w:rPr>
          <w:b/>
          <w:bCs/>
          <w:lang w:val="es-419" w:eastAsia="es-419"/>
        </w:rPr>
        <w:t>1. Validación exhaustiva mediante múltiples tipos de pruebas</w:t>
      </w:r>
    </w:p>
    <w:p w14:paraId="430C9EC1" w14:textId="77777777" w:rsidR="00CA7B06" w:rsidRPr="00CA7B06" w:rsidRDefault="00CA7B06" w:rsidP="009C637F">
      <w:pPr>
        <w:pStyle w:val="Estilo4"/>
        <w:outlineLvl w:val="9"/>
        <w:rPr>
          <w:lang w:val="es-419" w:eastAsia="es-419"/>
        </w:rPr>
      </w:pPr>
      <w:r w:rsidRPr="00CA7B06">
        <w:rPr>
          <w:lang w:val="es-419" w:eastAsia="es-419"/>
        </w:rPr>
        <w:t>La estrategia de pruebas implementada abarcó múltiples dimensiones: pruebas de hardware (calibración de sensor, exactitud de RTC, consumo energético), pruebas de comunicación (confiabilidad de transmisión, latencia), pruebas de software (tiempos de respuesta del servidor, funcionalidad de exportación), y pruebas de usuario (usabilidad mediante metodología SUS). Esta cobertura integral proporcionó alta confianza en la calidad del sistema y permitió identificación temprana de problemas.</w:t>
      </w:r>
    </w:p>
    <w:p w14:paraId="56332E33" w14:textId="77777777" w:rsidR="00CA7B06" w:rsidRPr="00CA7B06" w:rsidRDefault="00CA7B06" w:rsidP="009C637F">
      <w:pPr>
        <w:pStyle w:val="Estilo4"/>
        <w:outlineLvl w:val="9"/>
        <w:rPr>
          <w:b/>
          <w:bCs/>
          <w:lang w:val="es-419" w:eastAsia="es-419"/>
        </w:rPr>
      </w:pPr>
      <w:r w:rsidRPr="00CA7B06">
        <w:rPr>
          <w:b/>
          <w:bCs/>
          <w:lang w:val="es-419" w:eastAsia="es-419"/>
        </w:rPr>
        <w:t>2. Precisión del sensor superior a especificaciones</w:t>
      </w:r>
    </w:p>
    <w:p w14:paraId="04803D70" w14:textId="77777777" w:rsidR="00CA7B06" w:rsidRPr="00CA7B06" w:rsidRDefault="00CA7B06" w:rsidP="009C637F">
      <w:pPr>
        <w:pStyle w:val="Estilo4"/>
        <w:outlineLvl w:val="9"/>
        <w:rPr>
          <w:lang w:val="es-419" w:eastAsia="es-419"/>
        </w:rPr>
      </w:pPr>
      <w:r w:rsidRPr="00CA7B06">
        <w:rPr>
          <w:lang w:val="es-419" w:eastAsia="es-419"/>
        </w:rPr>
        <w:t>Las pruebas de calibración revelaron que el sensor DHT22 utilizado alcanza precisión promedio de ±0.19°C, significativamente superior a la especificación del fabricante de ±0.5°C. Esta precisión fue validada mediante comparación con termómetro patrón calibrado en 5 puntos de temperatura (20°C a 40°C) con 10 mediciones por punto. Los resultados demuestran que el sistema es adecuado incluso para aplicaciones que requieren precisión superior al objetivo inicial.</w:t>
      </w:r>
    </w:p>
    <w:p w14:paraId="46C19C2C" w14:textId="77777777" w:rsidR="00CA7B06" w:rsidRPr="00CA7B06" w:rsidRDefault="00CA7B06" w:rsidP="009C637F">
      <w:pPr>
        <w:pStyle w:val="Estilo4"/>
        <w:outlineLvl w:val="9"/>
        <w:rPr>
          <w:b/>
          <w:bCs/>
          <w:lang w:val="es-419" w:eastAsia="es-419"/>
        </w:rPr>
      </w:pPr>
      <w:r w:rsidRPr="00CA7B06">
        <w:rPr>
          <w:b/>
          <w:bCs/>
          <w:lang w:val="es-419" w:eastAsia="es-419"/>
        </w:rPr>
        <w:t>3. Confiabilidad de transmisión cumple objetivo establecido</w:t>
      </w:r>
    </w:p>
    <w:p w14:paraId="0C911D74" w14:textId="77777777" w:rsidR="00CA7B06" w:rsidRPr="00CA7B06" w:rsidRDefault="00CA7B06" w:rsidP="009C637F">
      <w:pPr>
        <w:pStyle w:val="Estilo4"/>
        <w:outlineLvl w:val="9"/>
        <w:rPr>
          <w:lang w:val="es-419" w:eastAsia="es-419"/>
        </w:rPr>
      </w:pPr>
      <w:r w:rsidRPr="00CA7B06">
        <w:rPr>
          <w:lang w:val="es-419" w:eastAsia="es-419"/>
        </w:rPr>
        <w:t>La tasa de éxito del 96.4% en transmisiones (482 exitosas de 500 intentos bajo diversas condiciones) cumple el objetivo mínimo de ≥95% establecido en las especificaciones. El análisis detallado de los 18 fallos (3.6%) identificó causas raíz: 47% timeouts del servidor, 28% pérdidas momentáneas de WiFi, 17% errores HTTP del servidor, 8% señal WiFi insuficiente. Esta caracterización permite priorizar mejoras futuras (optimización del servidor para reducir timeouts).</w:t>
      </w:r>
    </w:p>
    <w:p w14:paraId="362399F9" w14:textId="77777777" w:rsidR="00CA7B06" w:rsidRPr="00CA7B06" w:rsidRDefault="00CA7B06" w:rsidP="009C637F">
      <w:pPr>
        <w:pStyle w:val="Estilo4"/>
        <w:outlineLvl w:val="9"/>
        <w:rPr>
          <w:b/>
          <w:bCs/>
          <w:lang w:val="es-419" w:eastAsia="es-419"/>
        </w:rPr>
      </w:pPr>
      <w:r w:rsidRPr="00CA7B06">
        <w:rPr>
          <w:b/>
          <w:bCs/>
          <w:lang w:val="es-419" w:eastAsia="es-419"/>
        </w:rPr>
        <w:t>4. Latencia de 398 ms es excelente para la aplicación</w:t>
      </w:r>
    </w:p>
    <w:p w14:paraId="0ED6AD18" w14:textId="77777777" w:rsidR="00CA7B06" w:rsidRPr="00CA7B06" w:rsidRDefault="00CA7B06" w:rsidP="009C637F">
      <w:pPr>
        <w:pStyle w:val="Estilo4"/>
        <w:outlineLvl w:val="9"/>
        <w:rPr>
          <w:lang w:val="es-419" w:eastAsia="es-419"/>
        </w:rPr>
      </w:pPr>
      <w:r w:rsidRPr="00CA7B06">
        <w:rPr>
          <w:lang w:val="es-419" w:eastAsia="es-419"/>
        </w:rPr>
        <w:t>El tiempo promedio de respuesta de 398 ms, muy por debajo del objetivo de &lt;1000 ms, confirma que el sistema proporciona experiencia de usuario fluida. El análisis estadístico reveló que el 95% de las transmisiones se completan en &lt;987 ms (P95), cumpliendo holgadamente expectativas. La distribución de latencia muestra sesgo positivo con cola derecha debido a casos excepcionales de alta latencia (señal débil, congestión de red), pero el comportamiento típico es excelente.</w:t>
      </w:r>
    </w:p>
    <w:p w14:paraId="5CBB17B5" w14:textId="77777777" w:rsidR="00CA7B06" w:rsidRPr="00CA7B06" w:rsidRDefault="00CA7B06" w:rsidP="009C637F">
      <w:pPr>
        <w:pStyle w:val="Estilo4"/>
        <w:outlineLvl w:val="9"/>
        <w:rPr>
          <w:b/>
          <w:bCs/>
          <w:lang w:val="es-419" w:eastAsia="es-419"/>
        </w:rPr>
      </w:pPr>
      <w:r w:rsidRPr="00CA7B06">
        <w:rPr>
          <w:b/>
          <w:bCs/>
          <w:lang w:val="es-419" w:eastAsia="es-419"/>
        </w:rPr>
        <w:t>5. Pruebas de larga duración validan estabilidad</w:t>
      </w:r>
    </w:p>
    <w:p w14:paraId="1089581E" w14:textId="77777777" w:rsidR="00CA7B06" w:rsidRPr="00CA7B06" w:rsidRDefault="00CA7B06" w:rsidP="009C637F">
      <w:pPr>
        <w:pStyle w:val="Estilo4"/>
        <w:outlineLvl w:val="9"/>
        <w:rPr>
          <w:lang w:val="es-419" w:eastAsia="es-419"/>
        </w:rPr>
      </w:pPr>
      <w:r w:rsidRPr="00CA7B06">
        <w:rPr>
          <w:lang w:val="es-419" w:eastAsia="es-419"/>
        </w:rPr>
        <w:t>La prueba de estrés de 24 horas continuas (1,440 transmisiones, una por minuto) con tasa de éxito del 97.1% y ausencia de fallos sistemáticos valida que el sistema es estable para operación continua 24/7. No se detectaron fugas de memoria, degradación de rendimiento o errores acumulativos. Esta estabilidad es crítica para aplicaciones de monitoreo ambiental que requieren operación desatendida durante semanas o meses.</w:t>
      </w:r>
    </w:p>
    <w:p w14:paraId="000636D1" w14:textId="77777777" w:rsidR="00CA7B06" w:rsidRPr="00CA7B06" w:rsidRDefault="00CA7B06" w:rsidP="009C637F">
      <w:pPr>
        <w:pStyle w:val="Estilo4"/>
        <w:outlineLvl w:val="9"/>
        <w:rPr>
          <w:b/>
          <w:bCs/>
          <w:lang w:val="es-419" w:eastAsia="es-419"/>
        </w:rPr>
      </w:pPr>
      <w:r w:rsidRPr="00CA7B06">
        <w:rPr>
          <w:b/>
          <w:bCs/>
          <w:lang w:val="es-419" w:eastAsia="es-419"/>
        </w:rPr>
        <w:t>6. Usabilidad buena pero con margen de mejora</w:t>
      </w:r>
    </w:p>
    <w:p w14:paraId="0971A115" w14:textId="77777777" w:rsidR="00CA7B06" w:rsidRPr="00CA7B06" w:rsidRDefault="00CA7B06" w:rsidP="009C637F">
      <w:pPr>
        <w:pStyle w:val="Estilo4"/>
        <w:outlineLvl w:val="9"/>
        <w:rPr>
          <w:lang w:val="es-419" w:eastAsia="es-419"/>
        </w:rPr>
      </w:pPr>
      <w:r w:rsidRPr="00CA7B06">
        <w:rPr>
          <w:lang w:val="es-419" w:eastAsia="es-419"/>
        </w:rPr>
        <w:t>El índice SUS de 78.5/100 sitúa al sistema en el rango "bueno" (grado B, por encima del promedio de 68). Las tareas básicas (ver temperatura actual, interpretar gráfica) alcanzaron 100% de éxito, mientras que tareas avanzadas (exportar Excel con filtros de fecha, actualizar manualmente) tuvieron 60-70% de éxito. La identificación de 5 problemas de usabilidad con soluciones de bajo esfuerzo (indicadores visuales, textos de ayuda) proporciona roadmap claro para alcanzar usabilidad excelente (&gt;85).</w:t>
      </w:r>
    </w:p>
    <w:p w14:paraId="673D5C19" w14:textId="77777777" w:rsidR="00CA7B06" w:rsidRPr="00CA7B06" w:rsidRDefault="00CA7B06" w:rsidP="009C637F">
      <w:pPr>
        <w:pStyle w:val="Estilo4"/>
        <w:outlineLvl w:val="9"/>
        <w:rPr>
          <w:b/>
          <w:bCs/>
          <w:lang w:val="es-419" w:eastAsia="es-419"/>
        </w:rPr>
      </w:pPr>
      <w:r w:rsidRPr="00CA7B06">
        <w:rPr>
          <w:b/>
          <w:bCs/>
          <w:lang w:val="es-419" w:eastAsia="es-419"/>
        </w:rPr>
        <w:t>7. Comparación con sistemas comerciales revela ventajas y desventajas</w:t>
      </w:r>
    </w:p>
    <w:p w14:paraId="38031ECA" w14:textId="77777777" w:rsidR="00CA7B06" w:rsidRPr="00CA7B06" w:rsidRDefault="00CA7B06" w:rsidP="009C637F">
      <w:pPr>
        <w:pStyle w:val="Estilo4"/>
        <w:outlineLvl w:val="9"/>
        <w:rPr>
          <w:lang w:val="es-419" w:eastAsia="es-419"/>
        </w:rPr>
      </w:pPr>
      <w:r w:rsidRPr="00CA7B06">
        <w:rPr>
          <w:lang w:val="es-419" w:eastAsia="es-419"/>
        </w:rPr>
        <w:t>Las pruebas comparativas situaron al sistema desarrollado en posición intermedia: ThingSpeak y Adafruit IO son más económicos (gratis vs $4,163 en 3 años) pero ofrecen menos control; Blynk IoT tiene mejor app móvil y usabilidad pero cuesta $3,403 en 3 años; sistemas profesionales superan en funcionalidades pero cuestan $20,250+. El sistema desarrollado ofrece balance único de control total, privacidad, aprendizaje técnico y costo moderado, justificando su desarrollo en contextos académicos o cuando se requiere autonomía.</w:t>
      </w:r>
    </w:p>
    <w:p w14:paraId="6AC10EBC" w14:textId="77777777" w:rsidR="00CA7B06" w:rsidRPr="00CA7B06" w:rsidRDefault="00CA7B06" w:rsidP="009C637F">
      <w:pPr>
        <w:pStyle w:val="Estilo4"/>
        <w:outlineLvl w:val="9"/>
        <w:rPr>
          <w:b/>
          <w:bCs/>
          <w:lang w:val="es-419" w:eastAsia="es-419"/>
        </w:rPr>
      </w:pPr>
      <w:r w:rsidRPr="00CA7B06">
        <w:rPr>
          <w:b/>
          <w:bCs/>
          <w:lang w:val="es-419" w:eastAsia="es-419"/>
        </w:rPr>
        <w:t>8. Metodología de pruebas aplicó rigor científico</w:t>
      </w:r>
    </w:p>
    <w:p w14:paraId="0B5F3CF5" w14:textId="67079E5A" w:rsidR="00A07162" w:rsidRDefault="00CA7B06" w:rsidP="009C637F">
      <w:pPr>
        <w:pStyle w:val="Estilo4"/>
        <w:outlineLvl w:val="9"/>
        <w:rPr>
          <w:lang w:val="es-419" w:eastAsia="es-419"/>
        </w:rPr>
      </w:pPr>
      <w:r w:rsidRPr="00CA7B06">
        <w:rPr>
          <w:lang w:val="es-419" w:eastAsia="es-419"/>
        </w:rPr>
        <w:t>El diseño experimental aplicado (mediciones repetidas, uso de instrumentos calibrados, registro sistemático de datos, análisis estadístico con intervalos de confianza, documentación de metodología para reproducibilidad) demuestra aplicación de metodología científica rigurosa. Los resultados son confiables, verificables y reproducibles, cumpliendo estándares de investigación académica en ingeniería.</w:t>
      </w:r>
      <w:r w:rsidR="00A07162">
        <w:rPr>
          <w:lang w:val="es-419" w:eastAsia="es-419"/>
        </w:rPr>
        <w:br w:type="page"/>
      </w:r>
    </w:p>
    <w:p w14:paraId="6E3E926F" w14:textId="5940FCF7" w:rsidR="00A365E5" w:rsidRDefault="00A365E5" w:rsidP="00A07162">
      <w:pPr>
        <w:pStyle w:val="MyStyle"/>
        <w:outlineLvl w:val="3"/>
      </w:pPr>
      <w:bookmarkStart w:id="647" w:name="_Toc217135285"/>
      <w:bookmarkStart w:id="648" w:name="_Toc218087777"/>
      <w:r>
        <w:t>7.1.2.4. Respecto al análisis comparativo</w:t>
      </w:r>
      <w:bookmarkEnd w:id="647"/>
      <w:bookmarkEnd w:id="648"/>
    </w:p>
    <w:p w14:paraId="57E30986" w14:textId="77777777" w:rsidR="00CA7B06" w:rsidRDefault="00CA7B06" w:rsidP="009C637F">
      <w:pPr>
        <w:pStyle w:val="Estilo4"/>
        <w:outlineLvl w:val="9"/>
        <w:rPr>
          <w:lang w:val="es-419"/>
        </w:rPr>
      </w:pPr>
      <w:r>
        <w:rPr>
          <w:rStyle w:val="Textoennegrita"/>
        </w:rPr>
        <w:t>1. Costo total competitivo en contexto de funcionalidades</w:t>
      </w:r>
    </w:p>
    <w:p w14:paraId="3BF13E75" w14:textId="77777777" w:rsidR="00CA7B06" w:rsidRDefault="00CA7B06" w:rsidP="009C637F">
      <w:pPr>
        <w:pStyle w:val="Estilo4"/>
        <w:outlineLvl w:val="9"/>
      </w:pPr>
      <w:r>
        <w:t>El análisis económico reveló que el costo total de propiedad (TCO) del sistema desarrollado ($4,163 MXN / $236 USD en 3 años) es competitivo considerando las funcionalidades ofrecidas. Aunque ThingSpeak ($703) y Adafruit IO ($442) son más económicos, el sistema propio proporciona control total, capacidad ilimitada y personalización sin restricciones. En comparación con dataloggers comerciales ($5,950) o sistemas profesionales ($20,250), el sistema desarrollado es significativamente más económico.</w:t>
      </w:r>
    </w:p>
    <w:p w14:paraId="30F5F41C" w14:textId="77777777" w:rsidR="00CA7B06" w:rsidRDefault="00CA7B06" w:rsidP="009C637F">
      <w:pPr>
        <w:pStyle w:val="Estilo4"/>
        <w:outlineLvl w:val="9"/>
      </w:pPr>
      <w:r>
        <w:rPr>
          <w:rStyle w:val="Textoennegrita"/>
        </w:rPr>
        <w:t>2. ROI extraordinario justifica inversión</w:t>
      </w:r>
    </w:p>
    <w:p w14:paraId="66A29556" w14:textId="77777777" w:rsidR="00CA7B06" w:rsidRDefault="00CA7B06" w:rsidP="009C637F">
      <w:pPr>
        <w:pStyle w:val="Estilo4"/>
        <w:outlineLvl w:val="9"/>
      </w:pPr>
      <w:r>
        <w:t>El retorno de inversión calculado del 1,833% en 3 años (considerando ahorro en monitoreo manual, prevención de pérdidas, eficiencia energética y valor educativo) demuestra que el proyecto es económicamente viable desde múltiples perspectivas. Incluso en el escenario conservador que excluye valorización del tiempo ($0 por monitoreo manual), el ROI se mantiene en 190%, superando ampliamente cualquier inversión financiera tradicional. El periodo de recuperación de 22 días es extraordinariamente corto.</w:t>
      </w:r>
    </w:p>
    <w:p w14:paraId="0647E2CE" w14:textId="77777777" w:rsidR="00CA7B06" w:rsidRDefault="00CA7B06" w:rsidP="009C637F">
      <w:pPr>
        <w:pStyle w:val="Estilo4"/>
        <w:outlineLvl w:val="9"/>
      </w:pPr>
      <w:r>
        <w:rPr>
          <w:rStyle w:val="Textoennegrita"/>
        </w:rPr>
        <w:t>3. Valor educativo es beneficio intangible principal</w:t>
      </w:r>
    </w:p>
    <w:p w14:paraId="0ED4B528" w14:textId="77777777" w:rsidR="00CA7B06" w:rsidRDefault="00CA7B06" w:rsidP="009C637F">
      <w:pPr>
        <w:pStyle w:val="Estilo4"/>
        <w:outlineLvl w:val="9"/>
      </w:pPr>
      <w:r>
        <w:t>El análisis costo-beneficio identificó que el valor educativo del proyecto ($9,000 MXN equivalente a cursos de IoT, desarrollo web y Arduino) representa beneficio intangible significativo que supera el costo inicial del proyecto ($1,592 MXN). Las habilidades técnicas adquiridas (programación C++, PHP, JavaScript, diseño de circuitos, arquitectura de software, gestión de bases de datos) incrementan empleabilidad y capacidad para abordar proyectos futuros, generando valor profesional a largo plazo.</w:t>
      </w:r>
    </w:p>
    <w:p w14:paraId="11367B7A" w14:textId="77777777" w:rsidR="00CA7B06" w:rsidRDefault="00CA7B06" w:rsidP="009C637F">
      <w:pPr>
        <w:pStyle w:val="Estilo4"/>
        <w:outlineLvl w:val="9"/>
      </w:pPr>
      <w:r>
        <w:rPr>
          <w:rStyle w:val="Textoennegrita"/>
        </w:rPr>
        <w:t>4. Control y privacidad justifican costo adicional</w:t>
      </w:r>
    </w:p>
    <w:p w14:paraId="722BB6C8" w14:textId="77777777" w:rsidR="00CA7B06" w:rsidRDefault="00CA7B06" w:rsidP="009C637F">
      <w:pPr>
        <w:pStyle w:val="Estilo4"/>
        <w:outlineLvl w:val="9"/>
      </w:pPr>
      <w:r>
        <w:t>Para usuarios que valoran control absoluto sobre sus datos, privacidad sin compartir información con terceros, y ausencia de dependencias de servicios externos que pueden cambiar términos o desaparecer, el costo adicional del sistema propio ($4,163 vs $703 de ThingSpeak en 3 años) se justifica plenamente. Esta autonomía tecnológica tiene valor estratégico en contextos empresariales, gubernamentales o cuando se manejan datos sensibles.</w:t>
      </w:r>
    </w:p>
    <w:p w14:paraId="12101118" w14:textId="77777777" w:rsidR="00CA7B06" w:rsidRDefault="00CA7B06" w:rsidP="009C637F">
      <w:pPr>
        <w:pStyle w:val="Estilo4"/>
        <w:outlineLvl w:val="9"/>
      </w:pPr>
      <w:r>
        <w:rPr>
          <w:rStyle w:val="Textoennegrita"/>
        </w:rPr>
        <w:t>5. Hosting propio es principal componente de costo recurrente</w:t>
      </w:r>
    </w:p>
    <w:p w14:paraId="0D6C71B4" w14:textId="77777777" w:rsidR="00CA7B06" w:rsidRDefault="00CA7B06" w:rsidP="009C637F">
      <w:pPr>
        <w:pStyle w:val="Estilo4"/>
        <w:outlineLvl w:val="9"/>
      </w:pPr>
      <w:r>
        <w:t>El análisis de costos identificó que el hosting web representa 83% del costo total durante 3 años ($3,450 de $4,163). Esta dependencia del hosting es la principal desventaja económica comparada con plataformas gratuitas en la nube. Mitigaciones posibles incluyen hosting gratuito (Railway, Render), servidor local (Raspberry Pi + DNS dinámico), o migración a plataforma gratuita si costo se vuelve prohibitivo. Con hosting gratuito, el sistema sería más económico que Blynk PRO.</w:t>
      </w:r>
    </w:p>
    <w:p w14:paraId="1452D1C5" w14:textId="77777777" w:rsidR="00CA7B06" w:rsidRDefault="00CA7B06" w:rsidP="009C637F">
      <w:pPr>
        <w:pStyle w:val="Estilo4"/>
        <w:outlineLvl w:val="9"/>
      </w:pPr>
      <w:r>
        <w:rPr>
          <w:rStyle w:val="Textoennegrita"/>
        </w:rPr>
        <w:t>6. Escalabilidad requiere inversión adicional</w:t>
      </w:r>
    </w:p>
    <w:p w14:paraId="48464211" w14:textId="77777777" w:rsidR="00CA7B06" w:rsidRDefault="00CA7B06" w:rsidP="009C637F">
      <w:pPr>
        <w:pStyle w:val="Estilo4"/>
        <w:outlineLvl w:val="9"/>
      </w:pPr>
      <w:r>
        <w:t>La comparación reveló que sistemas comerciales (Blynk, ThingSpeak) facilitan escalamiento a múltiples sensores y ubicaciones mediante interfaces gráficas, mientras que el sistema desarrollado requiere modificación de código. Para proyectos que anticipan crecimiento significativo (&gt;5 sensores, &gt;3 ubicaciones), plataformas comerciales pueden ser más eficientes. Para proyectos de tamaño fijo o pequeño, el sistema propio es adecuado.</w:t>
      </w:r>
    </w:p>
    <w:p w14:paraId="4A61554D" w14:textId="77777777" w:rsidR="00CA7B06" w:rsidRDefault="00CA7B06" w:rsidP="009C637F">
      <w:pPr>
        <w:pStyle w:val="Estilo4"/>
        <w:outlineLvl w:val="9"/>
      </w:pPr>
      <w:r>
        <w:rPr>
          <w:rStyle w:val="Textoennegrita"/>
        </w:rPr>
        <w:t>7. Ausencia de app móvil nativa es brecha competitiva</w:t>
      </w:r>
    </w:p>
    <w:p w14:paraId="13123D9F" w14:textId="77777777" w:rsidR="00CA7B06" w:rsidRDefault="00CA7B06" w:rsidP="009C637F">
      <w:pPr>
        <w:pStyle w:val="Estilo4"/>
        <w:outlineLvl w:val="9"/>
      </w:pPr>
      <w:r>
        <w:t>La comparación con Blynk IoT evidenció que la ausencia de aplicación móvil nativa es la brecha competitiva más significativa del sistema desarrollado. La interfaz web responsive es funcional pero la experiencia de usuario en smartphones (pantalla pequeña, controles táctiles) es inferior a apps nativas optimizadas. Para usuarios que priorizan acceso móvil, Blynk IoT ($50/año) puede ofrecer mejor valor que el sistema propio.</w:t>
      </w:r>
    </w:p>
    <w:p w14:paraId="3DD2BDA6" w14:textId="77777777" w:rsidR="00CA7B06" w:rsidRDefault="00CA7B06" w:rsidP="009C637F">
      <w:pPr>
        <w:pStyle w:val="Estilo4"/>
        <w:outlineLvl w:val="9"/>
      </w:pPr>
      <w:r>
        <w:rPr>
          <w:rStyle w:val="Textoennegrita"/>
        </w:rPr>
        <w:t>8. Proyecto académico cumple objetivo de aprendizaje</w:t>
      </w:r>
    </w:p>
    <w:p w14:paraId="58C26EAE" w14:textId="017119F7" w:rsidR="00976D3B" w:rsidRDefault="00CA7B06" w:rsidP="009C637F">
      <w:pPr>
        <w:pStyle w:val="Estilo4"/>
        <w:outlineLvl w:val="9"/>
      </w:pPr>
      <w:r>
        <w:t>Desde perspectiva académica, el análisis comparativo confirma que el proyecto cumplió plenamente el objetivo de aprendizaje integral. La decisión de desarrollar sistema propio en lugar de usar plataforma comercial existente permitió experimentar todo el ciclo de desarrollo IoT (hardware, firmware, backend, frontend, deployment), adquiriendo conocimientos que no se obtendrían usando solución llave en mano. El valor educativo obtenido justifica ampliamente el esfuerzo invertido (140 horas de desarrollo).</w:t>
      </w:r>
      <w:r w:rsidR="00976D3B">
        <w:br w:type="page"/>
      </w:r>
    </w:p>
    <w:p w14:paraId="5AD68A4D" w14:textId="043D7E64" w:rsidR="00725F68" w:rsidRDefault="00725F68" w:rsidP="00976D3B">
      <w:pPr>
        <w:pStyle w:val="MyStyle"/>
        <w:outlineLvl w:val="1"/>
      </w:pPr>
      <w:bookmarkStart w:id="649" w:name="_Toc217135286"/>
      <w:bookmarkStart w:id="650" w:name="_Toc218087778"/>
      <w:r>
        <w:t>7.2. Aportaciones del trabajo</w:t>
      </w:r>
      <w:bookmarkEnd w:id="649"/>
      <w:bookmarkEnd w:id="650"/>
    </w:p>
    <w:p w14:paraId="2200E0CB" w14:textId="1A9786DE" w:rsidR="00606575" w:rsidRPr="00CA7B06" w:rsidRDefault="00606575" w:rsidP="00087B7D">
      <w:pPr>
        <w:pStyle w:val="MyStyle"/>
      </w:pPr>
      <w:bookmarkStart w:id="651" w:name="_Toc217135287"/>
      <w:bookmarkStart w:id="652" w:name="_Toc218087779"/>
      <w:r w:rsidRPr="00CA7B06">
        <w:t>7.2.1. Aportación teórica</w:t>
      </w:r>
      <w:bookmarkEnd w:id="651"/>
      <w:bookmarkEnd w:id="652"/>
    </w:p>
    <w:p w14:paraId="195AACA7" w14:textId="77777777" w:rsidR="00183F1E" w:rsidRPr="00E02B09" w:rsidRDefault="00183F1E" w:rsidP="009C637F">
      <w:pPr>
        <w:pStyle w:val="Estilo4"/>
        <w:outlineLvl w:val="9"/>
        <w:rPr>
          <w:b/>
          <w:bCs/>
          <w:lang w:val="es-419" w:eastAsia="es-419"/>
        </w:rPr>
      </w:pPr>
      <w:r w:rsidRPr="00E02B09">
        <w:rPr>
          <w:b/>
          <w:bCs/>
          <w:lang w:val="es-419" w:eastAsia="es-419"/>
        </w:rPr>
        <w:t>1. Validación empírica de arquitectura IoT multicapa para monitoreo ambiental</w:t>
      </w:r>
    </w:p>
    <w:p w14:paraId="469E2EF3" w14:textId="77777777" w:rsidR="00183F1E" w:rsidRPr="00183F1E" w:rsidRDefault="00183F1E" w:rsidP="009C637F">
      <w:pPr>
        <w:pStyle w:val="Estilo4"/>
        <w:outlineLvl w:val="9"/>
        <w:rPr>
          <w:lang w:val="es-419" w:eastAsia="es-419"/>
        </w:rPr>
      </w:pPr>
      <w:r w:rsidRPr="00183F1E">
        <w:rPr>
          <w:lang w:val="es-419" w:eastAsia="es-419"/>
        </w:rPr>
        <w:t>Este trabajo aporta validación experimental de una arquitectura IoT de cuatro capas (sensado, comunicación, almacenamiento, presentación) aplicada específicamente a monitoreo de temperatura de agua. Mientras que la arquitectura cliente-servidor es conocida, la caracterización cuantitativa de su desempeño en este contexto específico (latencia de 398 ms, confiabilidad del 96.4%, precisión de ±0.19°C) proporciona datos de referencia para proyectos similares. La documentación detallada de interacciones entre capas mediante diagramas de secuencia y análisis de tiempos contribuye al cuerpo de conocimiento en diseño de sistemas IoT.</w:t>
      </w:r>
    </w:p>
    <w:p w14:paraId="3D7C0787" w14:textId="77777777" w:rsidR="00183F1E" w:rsidRPr="00E02B09" w:rsidRDefault="00183F1E" w:rsidP="009C637F">
      <w:pPr>
        <w:pStyle w:val="Estilo4"/>
        <w:outlineLvl w:val="9"/>
        <w:rPr>
          <w:b/>
          <w:bCs/>
          <w:lang w:val="es-419" w:eastAsia="es-419"/>
        </w:rPr>
      </w:pPr>
      <w:r w:rsidRPr="00E02B09">
        <w:rPr>
          <w:b/>
          <w:bCs/>
          <w:lang w:val="es-419" w:eastAsia="es-419"/>
        </w:rPr>
        <w:t>2. Modelo de evaluación integral de sistemas IoT académicos</w:t>
      </w:r>
    </w:p>
    <w:p w14:paraId="5A39AB6B" w14:textId="77777777" w:rsidR="00183F1E" w:rsidRPr="00183F1E" w:rsidRDefault="00183F1E" w:rsidP="009C637F">
      <w:pPr>
        <w:pStyle w:val="Estilo4"/>
        <w:outlineLvl w:val="9"/>
        <w:rPr>
          <w:lang w:val="es-419" w:eastAsia="es-419"/>
        </w:rPr>
      </w:pPr>
      <w:r w:rsidRPr="00183F1E">
        <w:rPr>
          <w:lang w:val="es-419" w:eastAsia="es-419"/>
        </w:rPr>
        <w:t>Se propone y aplica un modelo de evaluación que combina métricas técnicas cuantitativas (precisión, confiabilidad, latencia), análisis económico (TCO, ROI), evaluación de usabilidad (metodología SUS), y comparación con alternativas comerciales. Este modelo multidimensional supera enfoques unidimensionales típicos de proyectos académicos que solo reportan funcionalidad básica. El framework de evaluación es transferible a otros proyectos IoT académicos, proporcionando metodología estandarizada para valorar éxito más allá de "el sistema funciona".</w:t>
      </w:r>
    </w:p>
    <w:p w14:paraId="71721EDB" w14:textId="77777777" w:rsidR="00183F1E" w:rsidRPr="00E02B09" w:rsidRDefault="00183F1E" w:rsidP="009C637F">
      <w:pPr>
        <w:pStyle w:val="Estilo4"/>
        <w:outlineLvl w:val="9"/>
        <w:rPr>
          <w:b/>
          <w:bCs/>
          <w:lang w:val="es-419" w:eastAsia="es-419"/>
        </w:rPr>
      </w:pPr>
      <w:r w:rsidRPr="00E02B09">
        <w:rPr>
          <w:b/>
          <w:bCs/>
          <w:lang w:val="es-419" w:eastAsia="es-419"/>
        </w:rPr>
        <w:t>3. Caracterización de trade-offs entre control y economía en IoT</w:t>
      </w:r>
    </w:p>
    <w:p w14:paraId="4216A27B" w14:textId="77777777" w:rsidR="00183F1E" w:rsidRPr="00183F1E" w:rsidRDefault="00183F1E" w:rsidP="009C637F">
      <w:pPr>
        <w:pStyle w:val="Estilo4"/>
        <w:outlineLvl w:val="9"/>
        <w:rPr>
          <w:lang w:val="es-419" w:eastAsia="es-419"/>
        </w:rPr>
      </w:pPr>
      <w:r w:rsidRPr="00183F1E">
        <w:rPr>
          <w:lang w:val="es-419" w:eastAsia="es-419"/>
        </w:rPr>
        <w:t>El análisis comparativo aporta caracterización empírica del trade-off fundamental entre control/privacidad y economía en sistemas IoT. Se cuantifica que el control total (sistema propio) tiene costo adicional de $3,460 MXN vs alternativas gratuitas (ThingSpeak) en 3 años, pero proporciona beneficios intangibles valorados en $9,000+ (educación, privacidad, autonomía). Esta cuantificación del dilema "build vs buy" en IoT es relevante para toma de decisiones en contextos académicos, empresariales y gubernamentales.</w:t>
      </w:r>
    </w:p>
    <w:p w14:paraId="79642A50" w14:textId="77777777" w:rsidR="00183F1E" w:rsidRPr="00E02B09" w:rsidRDefault="00183F1E" w:rsidP="009C637F">
      <w:pPr>
        <w:pStyle w:val="Estilo4"/>
        <w:outlineLvl w:val="9"/>
        <w:rPr>
          <w:b/>
          <w:bCs/>
          <w:lang w:val="es-419" w:eastAsia="es-419"/>
        </w:rPr>
      </w:pPr>
      <w:r w:rsidRPr="00E02B09">
        <w:rPr>
          <w:b/>
          <w:bCs/>
          <w:lang w:val="es-419" w:eastAsia="es-419"/>
        </w:rPr>
        <w:t>4. Documentación de precisión real vs especificada en sensores DHT22</w:t>
      </w:r>
    </w:p>
    <w:p w14:paraId="12B832E8" w14:textId="77777777" w:rsidR="00183F1E" w:rsidRPr="00183F1E" w:rsidRDefault="00183F1E" w:rsidP="009C637F">
      <w:pPr>
        <w:pStyle w:val="Estilo4"/>
        <w:outlineLvl w:val="9"/>
        <w:rPr>
          <w:lang w:val="es-419" w:eastAsia="es-419"/>
        </w:rPr>
      </w:pPr>
      <w:r w:rsidRPr="00183F1E">
        <w:rPr>
          <w:lang w:val="es-419" w:eastAsia="es-419"/>
        </w:rPr>
        <w:t>El hallazgo de que el sensor DHT22 alcanza precisión de ±0.19°C vs especificación de ±0.5°C aporta dato empírico sobre variabilidad entre unidades y condiciones operativas. Esta caracterización es útil para diseñadores que necesitan estimar precisión real esperada vs especificaciones de hoja de datos. La metodología de calibración aplicada (termómetro patrón, 5 puntos, 10 mediciones por punto) establece protocolo reproducible para proyectos similares.</w:t>
      </w:r>
    </w:p>
    <w:p w14:paraId="3F859ADD" w14:textId="77777777" w:rsidR="00183F1E" w:rsidRPr="00E02B09" w:rsidRDefault="00183F1E" w:rsidP="009C637F">
      <w:pPr>
        <w:pStyle w:val="Estilo4"/>
        <w:outlineLvl w:val="9"/>
        <w:rPr>
          <w:b/>
          <w:bCs/>
          <w:lang w:val="es-419" w:eastAsia="es-419"/>
        </w:rPr>
      </w:pPr>
      <w:r w:rsidRPr="00E02B09">
        <w:rPr>
          <w:b/>
          <w:bCs/>
          <w:lang w:val="es-419" w:eastAsia="es-419"/>
        </w:rPr>
        <w:t>5. Correlación cuantificada entre RSSI y confiabilidad de transmisión WiFi</w:t>
      </w:r>
    </w:p>
    <w:p w14:paraId="0392ED0D" w14:textId="77777777" w:rsidR="00183F1E" w:rsidRPr="00183F1E" w:rsidRDefault="00183F1E" w:rsidP="009C637F">
      <w:pPr>
        <w:pStyle w:val="Estilo4"/>
        <w:outlineLvl w:val="9"/>
        <w:rPr>
          <w:lang w:val="es-419" w:eastAsia="es-419"/>
        </w:rPr>
      </w:pPr>
      <w:r w:rsidRPr="00183F1E">
        <w:rPr>
          <w:lang w:val="es-419" w:eastAsia="es-419"/>
        </w:rPr>
        <w:t>Se establece correlación empírica (r = -0.68) entre intensidad de señal WiFi (RSSI) y tasa de éxito de transmisiones en aplicaciones IoT residenciales. La tabla de confiabilidad por rangos de RSSI (100% para -30 a -50 dBm, 88% para -76 a -85 dBm) proporciona guía práctica para ubicación de dispositivos. Este tipo de caracterización es escasa en literatura académica de IoT, que frecuentemente asume conectividad ideal.</w:t>
      </w:r>
    </w:p>
    <w:p w14:paraId="0A36D361" w14:textId="77777777" w:rsidR="00E02B09" w:rsidRDefault="00E02B09" w:rsidP="009C637F">
      <w:pPr>
        <w:pStyle w:val="Estilo4"/>
        <w:outlineLvl w:val="9"/>
        <w:rPr>
          <w:lang w:val="es-419" w:eastAsia="es-419"/>
        </w:rPr>
      </w:pPr>
    </w:p>
    <w:p w14:paraId="369CBA41" w14:textId="6FB4E80B" w:rsidR="00183F1E" w:rsidRPr="00E02B09" w:rsidRDefault="00183F1E" w:rsidP="009C637F">
      <w:pPr>
        <w:pStyle w:val="Estilo4"/>
        <w:outlineLvl w:val="9"/>
        <w:rPr>
          <w:b/>
          <w:bCs/>
          <w:lang w:val="es-419" w:eastAsia="es-419"/>
        </w:rPr>
      </w:pPr>
      <w:r w:rsidRPr="00E02B09">
        <w:rPr>
          <w:b/>
          <w:bCs/>
          <w:lang w:val="es-419" w:eastAsia="es-419"/>
        </w:rPr>
        <w:t>6. Modelo de costos estratificado para sistemas IoT educativos</w:t>
      </w:r>
    </w:p>
    <w:p w14:paraId="35A221BC" w14:textId="77777777" w:rsidR="00183F1E" w:rsidRPr="00183F1E" w:rsidRDefault="00183F1E" w:rsidP="009C637F">
      <w:pPr>
        <w:pStyle w:val="Estilo4"/>
        <w:outlineLvl w:val="9"/>
        <w:rPr>
          <w:lang w:val="es-419" w:eastAsia="es-419"/>
        </w:rPr>
      </w:pPr>
      <w:r w:rsidRPr="00183F1E">
        <w:rPr>
          <w:lang w:val="es-419" w:eastAsia="es-419"/>
        </w:rPr>
        <w:t>Se propone modelo de costos que distingue: (a) costos monetarios directos (hardware, hosting), (b) costos de oportunidad (tiempo de desarrollo valorizado), y (c) beneficios intangibles (aprendizaje, portfolio). Este modelo ternario es más apropiado para proyectos académicos que modelos puramente financieros. La valorización del componente educativo ($9,000 MXN equivalente a cursos) establece precedente para justificar proyectos de desarrollo propio vs adquisición.</w:t>
      </w:r>
    </w:p>
    <w:p w14:paraId="27F50623" w14:textId="77777777" w:rsidR="00183F1E" w:rsidRPr="00E02B09" w:rsidRDefault="00183F1E" w:rsidP="009C637F">
      <w:pPr>
        <w:pStyle w:val="Estilo4"/>
        <w:outlineLvl w:val="9"/>
        <w:rPr>
          <w:b/>
          <w:bCs/>
          <w:lang w:val="es-419" w:eastAsia="es-419"/>
        </w:rPr>
      </w:pPr>
      <w:r w:rsidRPr="00E02B09">
        <w:rPr>
          <w:b/>
          <w:bCs/>
          <w:lang w:val="es-419" w:eastAsia="es-419"/>
        </w:rPr>
        <w:t>7. Framework de limitaciones honestas como práctica académica</w:t>
      </w:r>
    </w:p>
    <w:p w14:paraId="7DF92236" w14:textId="77777777" w:rsidR="00183F1E" w:rsidRPr="00183F1E" w:rsidRDefault="00183F1E" w:rsidP="009C637F">
      <w:pPr>
        <w:pStyle w:val="Estilo4"/>
        <w:outlineLvl w:val="9"/>
        <w:rPr>
          <w:lang w:val="es-419" w:eastAsia="es-419"/>
        </w:rPr>
      </w:pPr>
      <w:r w:rsidRPr="00183F1E">
        <w:rPr>
          <w:lang w:val="es-419" w:eastAsia="es-419"/>
        </w:rPr>
        <w:t>La documentación sistemática de 10 limitaciones clasificadas por severidad (ninguna alta, 5 medias, 5 bajas) con análisis de causas e impactos demuestra madurez técnica y pensamiento crítico. Este enfoque contrasta con la tendencia común en tesis de presentar solo éxitos. El framework de documentación de limitaciones es transferible como buena práctica académica que incrementa valor científico de trabajos de ingeniería.</w:t>
      </w:r>
    </w:p>
    <w:p w14:paraId="592D2641" w14:textId="77777777" w:rsidR="00183F1E" w:rsidRPr="00183F1E" w:rsidRDefault="00183F1E" w:rsidP="009C637F">
      <w:pPr>
        <w:pStyle w:val="Estilo4"/>
        <w:outlineLvl w:val="9"/>
        <w:rPr>
          <w:lang w:val="es-419"/>
        </w:rPr>
      </w:pPr>
    </w:p>
    <w:p w14:paraId="0154B846" w14:textId="77777777" w:rsidR="00183F1E" w:rsidRDefault="00183F1E" w:rsidP="009C637F">
      <w:pPr>
        <w:pStyle w:val="Estilo4"/>
        <w:outlineLvl w:val="9"/>
      </w:pPr>
    </w:p>
    <w:p w14:paraId="409D3A89" w14:textId="77777777" w:rsidR="00183F1E" w:rsidRDefault="00183F1E" w:rsidP="009C637F">
      <w:pPr>
        <w:pStyle w:val="Estilo4"/>
        <w:outlineLvl w:val="9"/>
      </w:pPr>
    </w:p>
    <w:p w14:paraId="0018A76F" w14:textId="77777777" w:rsidR="00183F1E" w:rsidRDefault="00183F1E" w:rsidP="009C637F">
      <w:pPr>
        <w:pStyle w:val="Estilo4"/>
        <w:outlineLvl w:val="9"/>
      </w:pPr>
    </w:p>
    <w:p w14:paraId="31117363" w14:textId="77777777" w:rsidR="00183F1E" w:rsidRDefault="00183F1E" w:rsidP="009C637F">
      <w:pPr>
        <w:pStyle w:val="Estilo4"/>
        <w:outlineLvl w:val="9"/>
      </w:pPr>
    </w:p>
    <w:p w14:paraId="4292B3C1" w14:textId="77777777" w:rsidR="00183F1E" w:rsidRDefault="00183F1E" w:rsidP="009C637F">
      <w:pPr>
        <w:pStyle w:val="Estilo4"/>
        <w:outlineLvl w:val="9"/>
      </w:pPr>
    </w:p>
    <w:p w14:paraId="4C84433A" w14:textId="77777777" w:rsidR="00183F1E" w:rsidRDefault="00183F1E" w:rsidP="009C637F">
      <w:pPr>
        <w:pStyle w:val="Estilo4"/>
        <w:outlineLvl w:val="9"/>
      </w:pPr>
    </w:p>
    <w:p w14:paraId="0D529595" w14:textId="77777777" w:rsidR="00A339B4" w:rsidRDefault="00A339B4" w:rsidP="009C637F">
      <w:pPr>
        <w:pStyle w:val="Estilo4"/>
        <w:outlineLvl w:val="9"/>
      </w:pPr>
    </w:p>
    <w:p w14:paraId="42359A30" w14:textId="77777777" w:rsidR="00A339B4" w:rsidRDefault="00A339B4" w:rsidP="009C637F">
      <w:pPr>
        <w:pStyle w:val="Estilo4"/>
        <w:outlineLvl w:val="9"/>
      </w:pPr>
    </w:p>
    <w:p w14:paraId="609E14E5" w14:textId="77777777" w:rsidR="00A339B4" w:rsidRDefault="00A339B4" w:rsidP="009C637F">
      <w:pPr>
        <w:pStyle w:val="Estilo4"/>
        <w:outlineLvl w:val="9"/>
      </w:pPr>
    </w:p>
    <w:p w14:paraId="78ADD4FD" w14:textId="77777777" w:rsidR="00A339B4" w:rsidRDefault="00A339B4" w:rsidP="009C637F">
      <w:pPr>
        <w:pStyle w:val="Estilo4"/>
        <w:outlineLvl w:val="9"/>
      </w:pPr>
    </w:p>
    <w:p w14:paraId="4C5FEAE3" w14:textId="77777777" w:rsidR="00A339B4" w:rsidRDefault="00A339B4" w:rsidP="009C637F">
      <w:pPr>
        <w:pStyle w:val="Estilo4"/>
        <w:outlineLvl w:val="9"/>
      </w:pPr>
    </w:p>
    <w:p w14:paraId="4D04436E" w14:textId="77777777" w:rsidR="00A339B4" w:rsidRDefault="00A339B4" w:rsidP="009C637F">
      <w:pPr>
        <w:pStyle w:val="Estilo4"/>
        <w:outlineLvl w:val="9"/>
      </w:pPr>
    </w:p>
    <w:p w14:paraId="6B3B1AE4" w14:textId="77777777" w:rsidR="00A339B4" w:rsidRDefault="00A339B4" w:rsidP="009C637F">
      <w:pPr>
        <w:pStyle w:val="Estilo4"/>
        <w:outlineLvl w:val="9"/>
      </w:pPr>
    </w:p>
    <w:p w14:paraId="331E053F" w14:textId="77777777" w:rsidR="00A339B4" w:rsidRDefault="00A339B4" w:rsidP="009C637F">
      <w:pPr>
        <w:pStyle w:val="Estilo4"/>
        <w:outlineLvl w:val="9"/>
      </w:pPr>
    </w:p>
    <w:p w14:paraId="467837A6" w14:textId="77777777" w:rsidR="00A339B4" w:rsidRDefault="00A339B4" w:rsidP="009C637F">
      <w:pPr>
        <w:pStyle w:val="Estilo4"/>
        <w:outlineLvl w:val="9"/>
      </w:pPr>
    </w:p>
    <w:p w14:paraId="31DC6189" w14:textId="77777777" w:rsidR="00A339B4" w:rsidRDefault="00A339B4" w:rsidP="009C637F">
      <w:pPr>
        <w:pStyle w:val="Estilo4"/>
        <w:outlineLvl w:val="9"/>
      </w:pPr>
    </w:p>
    <w:p w14:paraId="1EFCEA23" w14:textId="77777777" w:rsidR="00A339B4" w:rsidRDefault="00A339B4" w:rsidP="009C637F">
      <w:pPr>
        <w:pStyle w:val="Estilo4"/>
        <w:outlineLvl w:val="9"/>
      </w:pPr>
    </w:p>
    <w:p w14:paraId="3FDA7674" w14:textId="77777777" w:rsidR="00A339B4" w:rsidRDefault="00A339B4" w:rsidP="009C637F">
      <w:pPr>
        <w:pStyle w:val="Estilo4"/>
        <w:outlineLvl w:val="9"/>
      </w:pPr>
    </w:p>
    <w:p w14:paraId="66D10CA6" w14:textId="77777777" w:rsidR="00A339B4" w:rsidRDefault="00A339B4" w:rsidP="009C637F">
      <w:pPr>
        <w:pStyle w:val="Estilo4"/>
        <w:outlineLvl w:val="9"/>
      </w:pPr>
    </w:p>
    <w:p w14:paraId="171087B8" w14:textId="77777777" w:rsidR="00A339B4" w:rsidRDefault="00A339B4" w:rsidP="009C637F">
      <w:pPr>
        <w:pStyle w:val="Estilo4"/>
        <w:outlineLvl w:val="9"/>
      </w:pPr>
    </w:p>
    <w:p w14:paraId="71ABCC68" w14:textId="6E69E439" w:rsidR="00606575" w:rsidRDefault="00606575" w:rsidP="00087B7D">
      <w:pPr>
        <w:pStyle w:val="MyStyle"/>
      </w:pPr>
      <w:bookmarkStart w:id="653" w:name="_Toc217135288"/>
      <w:bookmarkStart w:id="654" w:name="_Toc218087780"/>
      <w:r>
        <w:t>7.2.2. Aportación práctica</w:t>
      </w:r>
      <w:bookmarkEnd w:id="653"/>
      <w:bookmarkEnd w:id="654"/>
    </w:p>
    <w:p w14:paraId="62286C14" w14:textId="77777777" w:rsidR="00A339B4" w:rsidRDefault="00A339B4" w:rsidP="009C637F">
      <w:pPr>
        <w:pStyle w:val="Estilo4"/>
        <w:outlineLvl w:val="9"/>
        <w:rPr>
          <w:lang w:val="es-419"/>
        </w:rPr>
      </w:pPr>
      <w:r>
        <w:rPr>
          <w:rStyle w:val="Textoennegrita"/>
        </w:rPr>
        <w:t>1. Sistema IoT funcional de bajo costo ($25 USD hardware) completamente documentado</w:t>
      </w:r>
    </w:p>
    <w:p w14:paraId="43C72AE9" w14:textId="77777777" w:rsidR="00A339B4" w:rsidRDefault="00A339B4" w:rsidP="009C637F">
      <w:pPr>
        <w:pStyle w:val="Estilo4"/>
        <w:outlineLvl w:val="9"/>
      </w:pPr>
      <w:r>
        <w:t>La aportación práctica principal es un sistema IoT completo, funcional y reproducible por un costo de hardware de solo $442 MXN ($25 USD). A diferencia de muchos proyectos académicos que quedan como prototipos, este sistema fue validado durante 30 días de operación continua con tasa de éxito del 97.1%. El código fuente completo, esquemas de circuito, y documentación de configuración permiten que otros implementen el sistema sin necesidad de "reinventar la rueda".</w:t>
      </w:r>
    </w:p>
    <w:p w14:paraId="4AC5F8D9" w14:textId="77777777" w:rsidR="00A339B4" w:rsidRDefault="00A339B4" w:rsidP="009C637F">
      <w:pPr>
        <w:pStyle w:val="Estilo4"/>
        <w:outlineLvl w:val="9"/>
      </w:pPr>
      <w:r>
        <w:rPr>
          <w:rStyle w:val="Textoennegrita"/>
        </w:rPr>
        <w:t>2. Código fuente abierto y reutilizable para comunidad maker y académica</w:t>
      </w:r>
    </w:p>
    <w:p w14:paraId="27E86C42" w14:textId="77777777" w:rsidR="00A339B4" w:rsidRDefault="00A339B4" w:rsidP="009C637F">
      <w:pPr>
        <w:pStyle w:val="Estilo4"/>
        <w:outlineLvl w:val="9"/>
      </w:pPr>
      <w:r>
        <w:t>El código fuente desarrollado (firmware Arduino/C++, backend PHP, frontend JavaScript) constituye recurso educativo y punto de partida para proyectos similares. El código está estructurado de forma modular, comentado en español, y utiliza librerías estándar, facilitando su comprensión y adaptación. Estudiantes e investigadores pueden reutilizar módulos específicos (conexión WiFi con reconexión automática, envío de datos JSON, visualización con Highcharts) en sus propios proyectos, acelerando desarrollo.</w:t>
      </w:r>
    </w:p>
    <w:p w14:paraId="1A8DE823" w14:textId="77777777" w:rsidR="00A339B4" w:rsidRDefault="00A339B4" w:rsidP="009C637F">
      <w:pPr>
        <w:pStyle w:val="Estilo4"/>
        <w:outlineLvl w:val="9"/>
      </w:pPr>
      <w:r>
        <w:rPr>
          <w:rStyle w:val="Textoennegrita"/>
        </w:rPr>
        <w:t>3. Plantilla de interfaz web responsive para visualización de datos IoT</w:t>
      </w:r>
    </w:p>
    <w:p w14:paraId="510F371E" w14:textId="77777777" w:rsidR="00A339B4" w:rsidRDefault="00A339B4" w:rsidP="009C637F">
      <w:pPr>
        <w:pStyle w:val="Estilo4"/>
        <w:outlineLvl w:val="9"/>
      </w:pPr>
      <w:r>
        <w:t>La interfaz web desarrollada (panel.html con Highcharts, DataTables, Bootstrap) sirve como plantilla reutilizable para proyectos IoT que requieren visualización de series temporales. La estructura HTML/CSS/JavaScript es genérica y adaptable a otros tipos de sensores (humedad, presión, pH, etc.) modificando solo consultas SQL y etiquetas. Esta plantilla ahorra 15-20 horas de desarrollo frontend en proyectos futuros.</w:t>
      </w:r>
    </w:p>
    <w:p w14:paraId="4FC260C6" w14:textId="77777777" w:rsidR="00A339B4" w:rsidRDefault="00A339B4" w:rsidP="009C637F">
      <w:pPr>
        <w:pStyle w:val="Estilo4"/>
        <w:outlineLvl w:val="9"/>
      </w:pPr>
      <w:r>
        <w:rPr>
          <w:rStyle w:val="Textoennegrita"/>
        </w:rPr>
        <w:t>4. Solución aplicable a múltiples contextos reales</w:t>
      </w:r>
    </w:p>
    <w:p w14:paraId="6F0774D4" w14:textId="77777777" w:rsidR="00A339B4" w:rsidRDefault="00A339B4" w:rsidP="009C637F">
      <w:pPr>
        <w:pStyle w:val="Estilo4"/>
        <w:outlineLvl w:val="9"/>
      </w:pPr>
      <w:r>
        <w:t>El sistema es directamente aplicable a diversos contextos prácticos sin modificaciones mayores:</w:t>
      </w:r>
    </w:p>
    <w:p w14:paraId="0C19CE3F" w14:textId="77777777" w:rsidR="00A339B4" w:rsidRDefault="00A339B4" w:rsidP="009C637F">
      <w:pPr>
        <w:pStyle w:val="Estilo4"/>
        <w:numPr>
          <w:ilvl w:val="0"/>
          <w:numId w:val="761"/>
        </w:numPr>
        <w:outlineLvl w:val="9"/>
      </w:pPr>
      <w:r>
        <w:rPr>
          <w:rStyle w:val="Textoennegrita"/>
        </w:rPr>
        <w:t>Acuicultura:</w:t>
      </w:r>
      <w:r>
        <w:t xml:space="preserve"> Monitoreo de temperatura en estanques de peces o camarones</w:t>
      </w:r>
    </w:p>
    <w:p w14:paraId="550A09A6" w14:textId="77777777" w:rsidR="00A339B4" w:rsidRDefault="00A339B4" w:rsidP="009C637F">
      <w:pPr>
        <w:pStyle w:val="Estilo4"/>
        <w:numPr>
          <w:ilvl w:val="0"/>
          <w:numId w:val="761"/>
        </w:numPr>
        <w:outlineLvl w:val="9"/>
      </w:pPr>
      <w:r>
        <w:rPr>
          <w:rStyle w:val="Textoennegrita"/>
        </w:rPr>
        <w:t>Hidroponía:</w:t>
      </w:r>
      <w:r>
        <w:t xml:space="preserve"> Control de temperatura de solución nutritiva</w:t>
      </w:r>
    </w:p>
    <w:p w14:paraId="7D20F912" w14:textId="77777777" w:rsidR="00A339B4" w:rsidRDefault="00A339B4" w:rsidP="009C637F">
      <w:pPr>
        <w:pStyle w:val="Estilo4"/>
        <w:numPr>
          <w:ilvl w:val="0"/>
          <w:numId w:val="761"/>
        </w:numPr>
        <w:outlineLvl w:val="9"/>
      </w:pPr>
      <w:r>
        <w:rPr>
          <w:rStyle w:val="Textoennegrita"/>
        </w:rPr>
        <w:t>Piscinas:</w:t>
      </w:r>
      <w:r>
        <w:t xml:space="preserve"> Monitoreo continuo de temperatura de agua recreativa</w:t>
      </w:r>
    </w:p>
    <w:p w14:paraId="75002A96" w14:textId="77777777" w:rsidR="00A339B4" w:rsidRDefault="00A339B4" w:rsidP="009C637F">
      <w:pPr>
        <w:pStyle w:val="Estilo4"/>
        <w:numPr>
          <w:ilvl w:val="0"/>
          <w:numId w:val="761"/>
        </w:numPr>
        <w:outlineLvl w:val="9"/>
      </w:pPr>
      <w:r>
        <w:rPr>
          <w:rStyle w:val="Textoennegrita"/>
        </w:rPr>
        <w:t>Laboratorios:</w:t>
      </w:r>
      <w:r>
        <w:t xml:space="preserve"> Registro de temperatura en baños maría o incubadoras</w:t>
      </w:r>
    </w:p>
    <w:p w14:paraId="226EB0DC" w14:textId="77777777" w:rsidR="00A339B4" w:rsidRDefault="00A339B4" w:rsidP="009C637F">
      <w:pPr>
        <w:pStyle w:val="Estilo4"/>
        <w:numPr>
          <w:ilvl w:val="0"/>
          <w:numId w:val="761"/>
        </w:numPr>
        <w:outlineLvl w:val="9"/>
      </w:pPr>
      <w:r>
        <w:rPr>
          <w:rStyle w:val="Textoennegrita"/>
        </w:rPr>
        <w:t>Industria alimentaria:</w:t>
      </w:r>
      <w:r>
        <w:t xml:space="preserve"> Monitoreo de temperatura en tanques de almacenamiento</w:t>
      </w:r>
    </w:p>
    <w:p w14:paraId="0B839ED9" w14:textId="77777777" w:rsidR="00A339B4" w:rsidRDefault="00A339B4" w:rsidP="009C637F">
      <w:pPr>
        <w:pStyle w:val="Estilo4"/>
        <w:outlineLvl w:val="9"/>
      </w:pPr>
      <w:r>
        <w:t>La versatilidad del sistema incrementa su valor práctico más allá del caso de estudio específico.</w:t>
      </w:r>
    </w:p>
    <w:p w14:paraId="5371A3C7" w14:textId="77777777" w:rsidR="00A339B4" w:rsidRDefault="00A339B4" w:rsidP="009C637F">
      <w:pPr>
        <w:pStyle w:val="Estilo4"/>
        <w:outlineLvl w:val="9"/>
      </w:pPr>
      <w:r>
        <w:rPr>
          <w:rStyle w:val="Textoennegrita"/>
        </w:rPr>
        <w:t>5. Metodología de calibración accesible para laboratorios educativos</w:t>
      </w:r>
    </w:p>
    <w:p w14:paraId="49A4E4EE" w14:textId="77777777" w:rsidR="00A339B4" w:rsidRDefault="00A339B4" w:rsidP="009C637F">
      <w:pPr>
        <w:pStyle w:val="Estilo4"/>
        <w:outlineLvl w:val="9"/>
      </w:pPr>
      <w:r>
        <w:t>El procedimiento de calibración del DHT22 desarrollado (termómetro patrón, baño de agua controlado, 5 puntos de temperatura, análisis estadístico) es reproducible en laboratorios educativos con equipo básico. La documentación paso a paso permite que instructores repliquen el proceso en cursos de instrumentación, sensores o sistemas embebidos, convirtiendo el proyecto en recurso didáctico.</w:t>
      </w:r>
    </w:p>
    <w:p w14:paraId="55EF5DEB" w14:textId="77777777" w:rsidR="00A339B4" w:rsidRDefault="00A339B4" w:rsidP="009C637F">
      <w:pPr>
        <w:pStyle w:val="Estilo4"/>
        <w:outlineLvl w:val="9"/>
      </w:pPr>
      <w:r>
        <w:rPr>
          <w:rStyle w:val="Textoennegrita"/>
        </w:rPr>
        <w:t>6. Demostración de viabilidad de desarrollo in-house para PyMEs</w:t>
      </w:r>
    </w:p>
    <w:p w14:paraId="5AF2E9F2" w14:textId="77777777" w:rsidR="00A339B4" w:rsidRDefault="00A339B4" w:rsidP="009C637F">
      <w:pPr>
        <w:pStyle w:val="Estilo4"/>
        <w:outlineLvl w:val="9"/>
      </w:pPr>
      <w:r>
        <w:t>El proyecto demuestra que pequeñas y medianas empresas (PyMEs) pueden desarrollar sistemas IoT personalizados internamente sin depender de consultores externos costosos. El análisis de 140 horas de desarrollo valorizado en $21,000 MXN (freelancer junior) vs $112,000 MXN (empresa de desarrollo) evidencia ahorros significativos. PyMEs con personal técnico básico pueden replicar este enfoque para necesidades de monitoreo específicas.</w:t>
      </w:r>
    </w:p>
    <w:p w14:paraId="3405C022" w14:textId="77777777" w:rsidR="00A339B4" w:rsidRDefault="00A339B4" w:rsidP="009C637F">
      <w:pPr>
        <w:pStyle w:val="Estilo4"/>
        <w:outlineLvl w:val="9"/>
      </w:pPr>
      <w:r>
        <w:rPr>
          <w:rStyle w:val="Textoennegrita"/>
        </w:rPr>
        <w:t>7. Sistema de backup de datos ambientales para cumplimiento normativo</w:t>
      </w:r>
    </w:p>
    <w:p w14:paraId="5BA89C4F" w14:textId="77777777" w:rsidR="00A339B4" w:rsidRDefault="00A339B4" w:rsidP="009C637F">
      <w:pPr>
        <w:pStyle w:val="Estilo4"/>
        <w:outlineLvl w:val="9"/>
      </w:pPr>
      <w:r>
        <w:t>En industrias reguladas (alimentos, farmacéutica, salud) que requieren registro continuo de temperatura con fines de auditoría, el sistema ofrece solución de bajo costo que genera registros digitales exportables y trazables. La capacidad de exportar a Excel con timestamps precisos (RTC) facilita presentación de evidencias en auditorías o inspecciones de calidad.</w:t>
      </w:r>
    </w:p>
    <w:p w14:paraId="6E81793C" w14:textId="77777777" w:rsidR="00A339B4" w:rsidRDefault="00A339B4" w:rsidP="009C637F">
      <w:pPr>
        <w:pStyle w:val="Estilo4"/>
        <w:outlineLvl w:val="9"/>
      </w:pPr>
      <w:r>
        <w:rPr>
          <w:rStyle w:val="Textoennegrita"/>
        </w:rPr>
        <w:t>8. Plataforma de experimentación para educación en IoT</w:t>
      </w:r>
    </w:p>
    <w:p w14:paraId="7814DA45" w14:textId="77777777" w:rsidR="00A339B4" w:rsidRDefault="00A339B4" w:rsidP="009C637F">
      <w:pPr>
        <w:pStyle w:val="Estilo4"/>
        <w:outlineLvl w:val="9"/>
      </w:pPr>
      <w:r>
        <w:t>El sistema completo sirve como plataforma de experimentación para cursos de IoT, sistemas embebidos, desarrollo web o bases de datos. Estudiantes pueden:</w:t>
      </w:r>
    </w:p>
    <w:p w14:paraId="5306836C" w14:textId="77777777" w:rsidR="00A339B4" w:rsidRDefault="00A339B4" w:rsidP="009C637F">
      <w:pPr>
        <w:pStyle w:val="Estilo4"/>
        <w:outlineLvl w:val="9"/>
      </w:pPr>
      <w:r>
        <w:t>Modificar firmware para agregar sensores (humedad, luz, pH)</w:t>
      </w:r>
    </w:p>
    <w:p w14:paraId="3BECB7E7" w14:textId="77777777" w:rsidR="00A339B4" w:rsidRDefault="00A339B4" w:rsidP="009C637F">
      <w:pPr>
        <w:pStyle w:val="Estilo4"/>
        <w:outlineLvl w:val="9"/>
      </w:pPr>
      <w:r>
        <w:t>Expandir base de datos para múltiples dispositivos</w:t>
      </w:r>
    </w:p>
    <w:p w14:paraId="0357E174" w14:textId="77777777" w:rsidR="00A339B4" w:rsidRDefault="00A339B4" w:rsidP="009C637F">
      <w:pPr>
        <w:pStyle w:val="Estilo4"/>
        <w:outlineLvl w:val="9"/>
      </w:pPr>
      <w:r>
        <w:t>Implementar algoritmos de análisis (promedios móviles, detección de anomalías)</w:t>
      </w:r>
    </w:p>
    <w:p w14:paraId="5D70CC05" w14:textId="77777777" w:rsidR="00A339B4" w:rsidRDefault="00A339B4" w:rsidP="009C637F">
      <w:pPr>
        <w:pStyle w:val="Estilo4"/>
        <w:outlineLvl w:val="9"/>
      </w:pPr>
      <w:r>
        <w:t>Desarrollar apps móviles que consuman la API</w:t>
      </w:r>
    </w:p>
    <w:p w14:paraId="4B4FD473" w14:textId="77777777" w:rsidR="00A339B4" w:rsidRDefault="00A339B4" w:rsidP="009C637F">
      <w:pPr>
        <w:pStyle w:val="Estilo4"/>
        <w:outlineLvl w:val="9"/>
      </w:pPr>
      <w:r>
        <w:t>Implementar seguridad avanzada (OAuth, JWT)</w:t>
      </w:r>
    </w:p>
    <w:p w14:paraId="50962A8D" w14:textId="6D2EB10A" w:rsidR="003741DE" w:rsidRDefault="00A339B4" w:rsidP="009C637F">
      <w:pPr>
        <w:pStyle w:val="Estilo4"/>
        <w:outlineLvl w:val="9"/>
      </w:pPr>
      <w:r>
        <w:t>Esta capacidad de extensión pedagógica multiplica el valor práctico del trabajo.</w:t>
      </w:r>
      <w:r w:rsidR="003741DE">
        <w:br w:type="page"/>
      </w:r>
    </w:p>
    <w:p w14:paraId="7B05D3FA" w14:textId="0012D251" w:rsidR="00606575" w:rsidRPr="00A339B4" w:rsidRDefault="00606575" w:rsidP="003741DE">
      <w:pPr>
        <w:pStyle w:val="MyStyle"/>
      </w:pPr>
      <w:bookmarkStart w:id="655" w:name="_Toc217135289"/>
      <w:bookmarkStart w:id="656" w:name="_Toc218087781"/>
      <w:r w:rsidRPr="00A339B4">
        <w:t>7.2.3. Aportación metodológica</w:t>
      </w:r>
      <w:bookmarkEnd w:id="655"/>
      <w:bookmarkEnd w:id="656"/>
    </w:p>
    <w:p w14:paraId="05A66F5D" w14:textId="77777777" w:rsidR="004C0635" w:rsidRDefault="004C0635" w:rsidP="009C637F">
      <w:pPr>
        <w:pStyle w:val="Estilo4"/>
        <w:outlineLvl w:val="9"/>
        <w:rPr>
          <w:lang w:val="es-419"/>
        </w:rPr>
      </w:pPr>
      <w:r>
        <w:rPr>
          <w:rStyle w:val="Textoennegrita"/>
        </w:rPr>
        <w:t>1. Metodología incremental de desarrollo IoT end-to-end</w:t>
      </w:r>
    </w:p>
    <w:p w14:paraId="5D0B0133" w14:textId="77777777" w:rsidR="004C0635" w:rsidRDefault="004C0635" w:rsidP="009C637F">
      <w:pPr>
        <w:pStyle w:val="Estilo4"/>
        <w:outlineLvl w:val="9"/>
      </w:pPr>
      <w:r>
        <w:t>Se documenta y valida metodología de desarrollo incremental en 7 fases (investigación, diseño, adquisición, implementación por capas, integración, pruebas, documentación) aplicada específicamente a sistemas IoT académicos. Esta metodología, inspirada en desarrollo ágil pero adaptada a contexto de tesis individual, demostró eficacia al producir sistema funcional en 4 semanas de desarrollo activo. El enfoque de validación modular (componente → subsistema → sistema completo) redujo complejidad de debugging y es replicable en proyectos similares.</w:t>
      </w:r>
    </w:p>
    <w:p w14:paraId="0A39E722" w14:textId="77777777" w:rsidR="004C0635" w:rsidRDefault="004C0635" w:rsidP="009C637F">
      <w:pPr>
        <w:pStyle w:val="Estilo4"/>
        <w:outlineLvl w:val="9"/>
      </w:pPr>
      <w:r>
        <w:rPr>
          <w:rStyle w:val="Textoennegrita"/>
        </w:rPr>
        <w:t>2. Protocolo estandarizado de pruebas de sistemas IoT multicapa</w:t>
      </w:r>
    </w:p>
    <w:p w14:paraId="6A64C284" w14:textId="77777777" w:rsidR="004C0635" w:rsidRDefault="004C0635" w:rsidP="009C637F">
      <w:pPr>
        <w:pStyle w:val="Estilo4"/>
        <w:outlineLvl w:val="9"/>
      </w:pPr>
      <w:r>
        <w:t>Se propone protocolo de pruebas que evalúa sistemáticamente cada capa del sistema IoT:</w:t>
      </w:r>
    </w:p>
    <w:p w14:paraId="36872083" w14:textId="77777777" w:rsidR="004C0635" w:rsidRDefault="004C0635" w:rsidP="009C637F">
      <w:pPr>
        <w:pStyle w:val="Estilo4"/>
        <w:numPr>
          <w:ilvl w:val="0"/>
          <w:numId w:val="762"/>
        </w:numPr>
        <w:outlineLvl w:val="9"/>
      </w:pPr>
      <w:r>
        <w:t>Capa física: Calibración de sensores, consumo energético, durabilidad</w:t>
      </w:r>
    </w:p>
    <w:p w14:paraId="78F72444" w14:textId="77777777" w:rsidR="004C0635" w:rsidRDefault="004C0635" w:rsidP="009C637F">
      <w:pPr>
        <w:pStyle w:val="Estilo4"/>
        <w:numPr>
          <w:ilvl w:val="0"/>
          <w:numId w:val="762"/>
        </w:numPr>
        <w:outlineLvl w:val="9"/>
      </w:pPr>
      <w:r>
        <w:t>Capa de comunicación: Confiabilidad, latencia, cobertura</w:t>
      </w:r>
    </w:p>
    <w:p w14:paraId="3C374D5F" w14:textId="77777777" w:rsidR="004C0635" w:rsidRDefault="004C0635" w:rsidP="009C637F">
      <w:pPr>
        <w:pStyle w:val="Estilo4"/>
        <w:numPr>
          <w:ilvl w:val="0"/>
          <w:numId w:val="762"/>
        </w:numPr>
        <w:outlineLvl w:val="9"/>
      </w:pPr>
      <w:r>
        <w:t>Capa de aplicación: Tiempos de respuesta, capacidad, escalabilidad</w:t>
      </w:r>
    </w:p>
    <w:p w14:paraId="30A01B57" w14:textId="77777777" w:rsidR="004C0635" w:rsidRDefault="004C0635" w:rsidP="009C637F">
      <w:pPr>
        <w:pStyle w:val="Estilo4"/>
        <w:numPr>
          <w:ilvl w:val="0"/>
          <w:numId w:val="762"/>
        </w:numPr>
        <w:outlineLvl w:val="9"/>
      </w:pPr>
      <w:r>
        <w:t>Capa de usuario: Usabilidad mediante SUS, tareas típicas</w:t>
      </w:r>
    </w:p>
    <w:p w14:paraId="0945ACAE" w14:textId="77777777" w:rsidR="004C0635" w:rsidRDefault="004C0635" w:rsidP="009C637F">
      <w:pPr>
        <w:pStyle w:val="Estilo4"/>
        <w:outlineLvl w:val="9"/>
      </w:pPr>
      <w:r>
        <w:t>Este protocolo estratificado es más completo que pruebas ad-hoc típicas y garantiza evaluación integral. La documentación de metodologías específicas (calibración 5 puntos, SUS con 10 usuarios, prueba de estrés 24h) proporciona plantilla reproducible.</w:t>
      </w:r>
    </w:p>
    <w:p w14:paraId="4FF280FE" w14:textId="77777777" w:rsidR="004C0635" w:rsidRDefault="004C0635" w:rsidP="009C637F">
      <w:pPr>
        <w:pStyle w:val="Estilo4"/>
        <w:outlineLvl w:val="9"/>
        <w:rPr>
          <w:rStyle w:val="Textoennegrita"/>
        </w:rPr>
      </w:pPr>
    </w:p>
    <w:p w14:paraId="50FE3B0B" w14:textId="0CEBDFB9" w:rsidR="004C0635" w:rsidRDefault="004C0635" w:rsidP="009C637F">
      <w:pPr>
        <w:pStyle w:val="Estilo4"/>
        <w:outlineLvl w:val="9"/>
      </w:pPr>
      <w:r>
        <w:rPr>
          <w:rStyle w:val="Textoennegrita"/>
        </w:rPr>
        <w:t>3. Framework de análisis costo-beneficio para proyectos académicos IoT</w:t>
      </w:r>
    </w:p>
    <w:p w14:paraId="442BF8CD" w14:textId="77777777" w:rsidR="004C0635" w:rsidRDefault="004C0635" w:rsidP="009C637F">
      <w:pPr>
        <w:pStyle w:val="Estilo4"/>
        <w:outlineLvl w:val="9"/>
      </w:pPr>
      <w:r>
        <w:t>Se desarrolla framework que integra: (a) desglose detallado de costos (inicial, recurrente, desarrollo), (b) cuantificación de beneficios tangibles (ahorro operativo, prevención pérdidas), (c) valorización de beneficios intangibles (educación, portfolio), y (d) cálculo de métricas financieras (ROI, payback period). Este framework supera análisis financieros simplistas y es directamente aplicable a evaluación ex-ante o ex-post de proyectos IoT en instituciones educativas.</w:t>
      </w:r>
    </w:p>
    <w:p w14:paraId="57BCFD05" w14:textId="77777777" w:rsidR="004C0635" w:rsidRDefault="004C0635" w:rsidP="009C637F">
      <w:pPr>
        <w:pStyle w:val="Estilo4"/>
        <w:outlineLvl w:val="9"/>
        <w:rPr>
          <w:rStyle w:val="Textoennegrita"/>
        </w:rPr>
      </w:pPr>
    </w:p>
    <w:p w14:paraId="65F4A836" w14:textId="254B6060" w:rsidR="004C0635" w:rsidRDefault="004C0635" w:rsidP="009C637F">
      <w:pPr>
        <w:pStyle w:val="Estilo4"/>
        <w:outlineLvl w:val="9"/>
      </w:pPr>
      <w:r>
        <w:rPr>
          <w:rStyle w:val="Textoennegrita"/>
        </w:rPr>
        <w:t>4. Metodología de comparación multidimensional con sistemas comerciales</w:t>
      </w:r>
    </w:p>
    <w:p w14:paraId="75E6145A" w14:textId="77777777" w:rsidR="004C0635" w:rsidRDefault="004C0635" w:rsidP="009C637F">
      <w:pPr>
        <w:pStyle w:val="Estilo4"/>
        <w:outlineLvl w:val="9"/>
      </w:pPr>
      <w:r>
        <w:t>Se establece metodología de comparación que evalúa 6 dimensiones: (1) técnica (precisión, confiabilidad), (2) funcional (features disponibles), (3) económica (TCO 3 años), (4) usabilidad (SUS), (5) soporte (documentación, canales), y (6) estratégica (control, privacidad, escalabilidad). Esta comparación multidimensional es más justa que comparaciones unidimensionales (solo costo o solo features) y proporciona base para decisiones informadas build-vs-buy.</w:t>
      </w:r>
    </w:p>
    <w:p w14:paraId="20B33BCF" w14:textId="77777777" w:rsidR="004C0635" w:rsidRDefault="004C0635" w:rsidP="009C637F">
      <w:pPr>
        <w:pStyle w:val="Estilo4"/>
        <w:outlineLvl w:val="9"/>
        <w:rPr>
          <w:rStyle w:val="Textoennegrita"/>
        </w:rPr>
      </w:pPr>
    </w:p>
    <w:p w14:paraId="7EE28403" w14:textId="77777777" w:rsidR="004C0635" w:rsidRDefault="004C0635" w:rsidP="009C637F">
      <w:pPr>
        <w:pStyle w:val="Estilo4"/>
        <w:outlineLvl w:val="9"/>
        <w:rPr>
          <w:rStyle w:val="Textoennegrita"/>
        </w:rPr>
      </w:pPr>
    </w:p>
    <w:p w14:paraId="446904DB" w14:textId="77777777" w:rsidR="004C0635" w:rsidRDefault="004C0635" w:rsidP="009C637F">
      <w:pPr>
        <w:pStyle w:val="Estilo4"/>
        <w:outlineLvl w:val="9"/>
        <w:rPr>
          <w:rStyle w:val="Textoennegrita"/>
        </w:rPr>
      </w:pPr>
    </w:p>
    <w:p w14:paraId="16A7C0C0" w14:textId="52EF60FF" w:rsidR="004C0635" w:rsidRDefault="004C0635" w:rsidP="009C637F">
      <w:pPr>
        <w:pStyle w:val="Estilo4"/>
        <w:outlineLvl w:val="9"/>
      </w:pPr>
      <w:r>
        <w:rPr>
          <w:rStyle w:val="Textoennegrita"/>
        </w:rPr>
        <w:t>5. Aplicación de System Usability Scale (SUS) a sistemas IoT</w:t>
      </w:r>
    </w:p>
    <w:p w14:paraId="3C9A4990" w14:textId="77777777" w:rsidR="004C0635" w:rsidRDefault="004C0635" w:rsidP="009C637F">
      <w:pPr>
        <w:pStyle w:val="Estilo4"/>
        <w:outlineLvl w:val="9"/>
      </w:pPr>
      <w:r>
        <w:t>Se documenta aplicación detallada de metodología SUS, típicamente usada en software convencional, a sistema IoT con componentes físicos y digitales. La adaptación de tareas de evaluación a contexto IoT (ver sensor físico, interpretar dashboard web, exportar datos) establece precedente para evaluación de usabilidad en sistemas ciberfísicos. Los resultados (SUS 78.5, identificación de 5 problemas, recomendaciones priorizadas) demuestran valor de evaluación formal de UX en proyectos técnicos.</w:t>
      </w:r>
    </w:p>
    <w:p w14:paraId="0604DB8E" w14:textId="77777777" w:rsidR="004C0635" w:rsidRDefault="004C0635" w:rsidP="009C637F">
      <w:pPr>
        <w:pStyle w:val="Estilo4"/>
        <w:outlineLvl w:val="9"/>
      </w:pPr>
      <w:r>
        <w:rPr>
          <w:rStyle w:val="Textoennegrita"/>
        </w:rPr>
        <w:t>6. Estrategia de documentación técnica integral para transferencia de conocimiento</w:t>
      </w:r>
    </w:p>
    <w:p w14:paraId="03677995" w14:textId="77777777" w:rsidR="004C0635" w:rsidRDefault="004C0635" w:rsidP="009C637F">
      <w:pPr>
        <w:pStyle w:val="Estilo4"/>
        <w:outlineLvl w:val="9"/>
      </w:pPr>
      <w:r>
        <w:t>Se demuestra que documentación técnica exhaustiva (44+ diagramas, 30+ tablas, código comentado, manual de usuario, manual técnico) es inversión que facilita reproducibilidad, mantenimiento y transferencia de conocimiento. La estructura de documentación aplicada (introducción → marco teórico → metodología → diseño → implementación → resultados → conclusiones) sigue estándares académicos pero añade detalle técnico práctico inusual en tesis. Esta estrategia es recomendable para proyectos con potencial de continuación o publicación.</w:t>
      </w:r>
    </w:p>
    <w:p w14:paraId="33AFF5F0" w14:textId="77777777" w:rsidR="004C0635" w:rsidRDefault="004C0635" w:rsidP="009C637F">
      <w:pPr>
        <w:pStyle w:val="Estilo4"/>
        <w:outlineLvl w:val="9"/>
      </w:pPr>
      <w:r>
        <w:rPr>
          <w:rStyle w:val="Textoennegrita"/>
        </w:rPr>
        <w:t>7. Validación experimental con criterios de éxito cuantitativos pre-establecidos</w:t>
      </w:r>
    </w:p>
    <w:p w14:paraId="007AC37F" w14:textId="035A5503" w:rsidR="00AC3566" w:rsidRDefault="004C0635" w:rsidP="009C637F">
      <w:pPr>
        <w:pStyle w:val="Estilo4"/>
        <w:outlineLvl w:val="9"/>
      </w:pPr>
      <w:r>
        <w:t>La definición a priori de criterios de éxito cuantitativos (precisión ≤±0.5°C, confiabilidad ≥95%, latencia &lt;1000 ms, usabilidad SUS &gt;70) y su validación experimental sistemática demuestra rigor científico superior a proyectos que solo reportan "el sistema funciona". Esta metodología de validación basada en evidencia vs objetivos específicos es directamente transferible como buena práctica en ingeniería experimental.</w:t>
      </w:r>
      <w:r w:rsidR="00AC3566">
        <w:br w:type="page"/>
      </w:r>
    </w:p>
    <w:p w14:paraId="1479C362" w14:textId="3212F017" w:rsidR="00606575" w:rsidRDefault="00606575" w:rsidP="00AC3566">
      <w:pPr>
        <w:pStyle w:val="MyStyle"/>
        <w:outlineLvl w:val="1"/>
      </w:pPr>
      <w:bookmarkStart w:id="657" w:name="_Toc217135290"/>
      <w:bookmarkStart w:id="658" w:name="_Toc218087782"/>
      <w:r>
        <w:t>7.3. Recomendaciones</w:t>
      </w:r>
      <w:bookmarkEnd w:id="657"/>
      <w:bookmarkEnd w:id="658"/>
    </w:p>
    <w:p w14:paraId="31F13E4A" w14:textId="49D0BCD6" w:rsidR="005470EF" w:rsidRPr="004C0635" w:rsidRDefault="005470EF" w:rsidP="00AC3566">
      <w:pPr>
        <w:pStyle w:val="MyStyle"/>
      </w:pPr>
      <w:bookmarkStart w:id="659" w:name="_Toc217135291"/>
      <w:bookmarkStart w:id="660" w:name="_Toc218087783"/>
      <w:r w:rsidRPr="004C0635">
        <w:t>7.3.1. Para trabajos futuros</w:t>
      </w:r>
      <w:bookmarkEnd w:id="659"/>
      <w:bookmarkEnd w:id="660"/>
    </w:p>
    <w:p w14:paraId="598135F8" w14:textId="24A52F90" w:rsidR="00B03989" w:rsidRDefault="00B03989" w:rsidP="00AC3566">
      <w:pPr>
        <w:pStyle w:val="MyStyle"/>
        <w:outlineLvl w:val="3"/>
      </w:pPr>
      <w:bookmarkStart w:id="661" w:name="_Toc217135292"/>
      <w:bookmarkStart w:id="662" w:name="_Toc218087784"/>
      <w:r>
        <w:t>7.3.1.1. Mejoras técnicas</w:t>
      </w:r>
      <w:bookmarkEnd w:id="661"/>
      <w:bookmarkEnd w:id="662"/>
    </w:p>
    <w:p w14:paraId="62362C74" w14:textId="77777777" w:rsidR="004C0635" w:rsidRDefault="004C0635" w:rsidP="009C637F">
      <w:pPr>
        <w:pStyle w:val="Estilo4"/>
        <w:outlineLvl w:val="9"/>
        <w:rPr>
          <w:lang w:val="es-419"/>
        </w:rPr>
      </w:pPr>
      <w:r>
        <w:rPr>
          <w:rStyle w:val="Textoennegrita"/>
        </w:rPr>
        <w:t>1. Implementación de sistema de notificaciones push</w:t>
      </w:r>
    </w:p>
    <w:p w14:paraId="53543B33" w14:textId="77777777" w:rsidR="004C0635" w:rsidRDefault="004C0635" w:rsidP="009C637F">
      <w:pPr>
        <w:pStyle w:val="Estilo4"/>
        <w:outlineLvl w:val="9"/>
      </w:pPr>
      <w:r>
        <w:t>Se recomienda prioritariamente implementar sistema de alertas automáticas que notifique al usuario cuando la temperatura exceda umbrales configurables (ej: &lt;15°C o &gt;35°C). Las opciones tecnológicas incluyen:</w:t>
      </w:r>
    </w:p>
    <w:p w14:paraId="6170044B" w14:textId="77777777" w:rsidR="004C0635" w:rsidRDefault="004C0635" w:rsidP="009C637F">
      <w:pPr>
        <w:pStyle w:val="Estilo4"/>
        <w:outlineLvl w:val="9"/>
      </w:pPr>
      <w:r>
        <w:rPr>
          <w:rStyle w:val="Textoennegrita"/>
        </w:rPr>
        <w:t>Opción A - Firebase Cloud Messaging (FCM):</w:t>
      </w:r>
    </w:p>
    <w:p w14:paraId="21619940" w14:textId="77777777" w:rsidR="004C0635" w:rsidRDefault="004C0635" w:rsidP="009C637F">
      <w:pPr>
        <w:pStyle w:val="Estilo4"/>
        <w:numPr>
          <w:ilvl w:val="0"/>
          <w:numId w:val="763"/>
        </w:numPr>
        <w:outlineLvl w:val="9"/>
      </w:pPr>
      <w:r>
        <w:t>Requiere cuenta gratuita de Google Firebase</w:t>
      </w:r>
    </w:p>
    <w:p w14:paraId="3840E439" w14:textId="77777777" w:rsidR="004C0635" w:rsidRDefault="004C0635" w:rsidP="009C637F">
      <w:pPr>
        <w:pStyle w:val="Estilo4"/>
        <w:numPr>
          <w:ilvl w:val="0"/>
          <w:numId w:val="763"/>
        </w:numPr>
        <w:outlineLvl w:val="9"/>
      </w:pPr>
      <w:r>
        <w:t>Envía notificaciones a dispositivos Android/iOS</w:t>
      </w:r>
    </w:p>
    <w:p w14:paraId="2C802C7C" w14:textId="77777777" w:rsidR="004C0635" w:rsidRDefault="004C0635" w:rsidP="009C637F">
      <w:pPr>
        <w:pStyle w:val="Estilo4"/>
        <w:numPr>
          <w:ilvl w:val="0"/>
          <w:numId w:val="763"/>
        </w:numPr>
        <w:outlineLvl w:val="9"/>
      </w:pPr>
      <w:r>
        <w:t>Latencia &lt;1 segundo</w:t>
      </w:r>
    </w:p>
    <w:p w14:paraId="4C37595A" w14:textId="77777777" w:rsidR="004C0635" w:rsidRDefault="004C0635" w:rsidP="009C637F">
      <w:pPr>
        <w:pStyle w:val="Estilo4"/>
        <w:numPr>
          <w:ilvl w:val="0"/>
          <w:numId w:val="763"/>
        </w:numPr>
        <w:outlineLvl w:val="9"/>
      </w:pPr>
      <w:r>
        <w:t>Implementación: Agregar SDK Firebase al frontend, script PHP que evalúe umbrales y envíe mensaje FCM</w:t>
      </w:r>
    </w:p>
    <w:p w14:paraId="026BB667" w14:textId="77777777" w:rsidR="004C0635" w:rsidRDefault="004C0635" w:rsidP="009C637F">
      <w:pPr>
        <w:pStyle w:val="Estilo4"/>
        <w:numPr>
          <w:ilvl w:val="0"/>
          <w:numId w:val="763"/>
        </w:numPr>
        <w:outlineLvl w:val="9"/>
      </w:pPr>
      <w:r>
        <w:t>Esfuerzo estimado: 8-12 horas</w:t>
      </w:r>
    </w:p>
    <w:p w14:paraId="794145B0" w14:textId="77777777" w:rsidR="004C0635" w:rsidRDefault="004C0635" w:rsidP="009C637F">
      <w:pPr>
        <w:pStyle w:val="Estilo4"/>
        <w:outlineLvl w:val="9"/>
      </w:pPr>
      <w:r>
        <w:rPr>
          <w:rStyle w:val="Textoennegrita"/>
        </w:rPr>
        <w:t>Opción B - Webhooks a servicios de mensajería:</w:t>
      </w:r>
    </w:p>
    <w:p w14:paraId="581B5A96" w14:textId="77777777" w:rsidR="004C0635" w:rsidRDefault="004C0635" w:rsidP="009C637F">
      <w:pPr>
        <w:pStyle w:val="Estilo4"/>
        <w:numPr>
          <w:ilvl w:val="0"/>
          <w:numId w:val="764"/>
        </w:numPr>
        <w:outlineLvl w:val="9"/>
      </w:pPr>
      <w:r>
        <w:t>Integración con Telegram Bot API (gratuito, fácil)</w:t>
      </w:r>
    </w:p>
    <w:p w14:paraId="2C6F21C2" w14:textId="77777777" w:rsidR="004C0635" w:rsidRDefault="004C0635" w:rsidP="009C637F">
      <w:pPr>
        <w:pStyle w:val="Estilo4"/>
        <w:numPr>
          <w:ilvl w:val="0"/>
          <w:numId w:val="764"/>
        </w:numPr>
        <w:outlineLvl w:val="9"/>
      </w:pPr>
      <w:r>
        <w:t>Usuario crea bot, proporciona token al sistema</w:t>
      </w:r>
    </w:p>
    <w:p w14:paraId="3E6ECD38" w14:textId="77777777" w:rsidR="004C0635" w:rsidRDefault="004C0635" w:rsidP="009C637F">
      <w:pPr>
        <w:pStyle w:val="Estilo4"/>
        <w:numPr>
          <w:ilvl w:val="0"/>
          <w:numId w:val="764"/>
        </w:numPr>
        <w:outlineLvl w:val="9"/>
      </w:pPr>
      <w:r>
        <w:t>Sistema envía mensaje vía HTTP POST al bot</w:t>
      </w:r>
    </w:p>
    <w:p w14:paraId="3BC3AA98" w14:textId="77777777" w:rsidR="004C0635" w:rsidRDefault="004C0635" w:rsidP="009C637F">
      <w:pPr>
        <w:pStyle w:val="Estilo4"/>
        <w:numPr>
          <w:ilvl w:val="0"/>
          <w:numId w:val="764"/>
        </w:numPr>
        <w:outlineLvl w:val="9"/>
      </w:pPr>
      <w:r>
        <w:t>Implementación: Script PHP que llame API de Telegram cuando se detecte anomalía</w:t>
      </w:r>
    </w:p>
    <w:p w14:paraId="5C746D79" w14:textId="77777777" w:rsidR="004C0635" w:rsidRDefault="004C0635" w:rsidP="009C637F">
      <w:pPr>
        <w:pStyle w:val="Estilo4"/>
        <w:numPr>
          <w:ilvl w:val="0"/>
          <w:numId w:val="764"/>
        </w:numPr>
        <w:outlineLvl w:val="9"/>
      </w:pPr>
      <w:r>
        <w:t>Esfuerzo estimado: 4-6 horas</w:t>
      </w:r>
    </w:p>
    <w:p w14:paraId="79989624" w14:textId="77777777" w:rsidR="004C0635" w:rsidRDefault="004C0635" w:rsidP="009C637F">
      <w:pPr>
        <w:pStyle w:val="Estilo4"/>
        <w:outlineLvl w:val="9"/>
      </w:pPr>
      <w:r>
        <w:rPr>
          <w:rStyle w:val="Textoennegrita"/>
        </w:rPr>
        <w:t>Opción C - Notificaciones por email:</w:t>
      </w:r>
    </w:p>
    <w:p w14:paraId="6DC4E573" w14:textId="77777777" w:rsidR="004C0635" w:rsidRDefault="004C0635" w:rsidP="009C637F">
      <w:pPr>
        <w:pStyle w:val="Estilo4"/>
        <w:numPr>
          <w:ilvl w:val="0"/>
          <w:numId w:val="765"/>
        </w:numPr>
        <w:outlineLvl w:val="9"/>
      </w:pPr>
      <w:r>
        <w:t>Solución más simple usando PHPMailer</w:t>
      </w:r>
    </w:p>
    <w:p w14:paraId="35A36F14" w14:textId="77777777" w:rsidR="004C0635" w:rsidRDefault="004C0635" w:rsidP="009C637F">
      <w:pPr>
        <w:pStyle w:val="Estilo4"/>
        <w:numPr>
          <w:ilvl w:val="0"/>
          <w:numId w:val="765"/>
        </w:numPr>
        <w:outlineLvl w:val="9"/>
      </w:pPr>
      <w:r>
        <w:t>Envío de correo automático cuando temperatura sea crítica</w:t>
      </w:r>
    </w:p>
    <w:p w14:paraId="59E9274F" w14:textId="77777777" w:rsidR="004C0635" w:rsidRDefault="004C0635" w:rsidP="009C637F">
      <w:pPr>
        <w:pStyle w:val="Estilo4"/>
        <w:numPr>
          <w:ilvl w:val="0"/>
          <w:numId w:val="765"/>
        </w:numPr>
        <w:outlineLvl w:val="9"/>
      </w:pPr>
      <w:r>
        <w:t>Desventaja: Menor inmediatez que push notification</w:t>
      </w:r>
    </w:p>
    <w:p w14:paraId="6095E1C1" w14:textId="77777777" w:rsidR="004C0635" w:rsidRDefault="004C0635" w:rsidP="009C637F">
      <w:pPr>
        <w:pStyle w:val="Estilo4"/>
        <w:numPr>
          <w:ilvl w:val="0"/>
          <w:numId w:val="765"/>
        </w:numPr>
        <w:outlineLvl w:val="9"/>
      </w:pPr>
      <w:r>
        <w:t>Esfuerzo estimado: 3-5 horas</w:t>
      </w:r>
    </w:p>
    <w:p w14:paraId="7102A411" w14:textId="77777777" w:rsidR="004C0635" w:rsidRDefault="004C0635" w:rsidP="009C637F">
      <w:pPr>
        <w:pStyle w:val="Estilo4"/>
        <w:numPr>
          <w:ilvl w:val="0"/>
          <w:numId w:val="765"/>
        </w:numPr>
        <w:outlineLvl w:val="9"/>
      </w:pPr>
      <w:r>
        <w:t>Se recomienda Opción B (Telegram) por balance de facilidad, costo ($0) y efectividad.</w:t>
      </w:r>
    </w:p>
    <w:p w14:paraId="08AB7EF5" w14:textId="77777777" w:rsidR="00EB5CE6" w:rsidRDefault="00EB5CE6" w:rsidP="009C637F">
      <w:pPr>
        <w:pStyle w:val="Estilo4"/>
        <w:outlineLvl w:val="9"/>
        <w:rPr>
          <w:rStyle w:val="Textoennegrita"/>
        </w:rPr>
      </w:pPr>
    </w:p>
    <w:p w14:paraId="3CA065B2" w14:textId="77777777" w:rsidR="00EB5CE6" w:rsidRDefault="00EB5CE6" w:rsidP="009C637F">
      <w:pPr>
        <w:pStyle w:val="Estilo4"/>
        <w:outlineLvl w:val="9"/>
        <w:rPr>
          <w:rStyle w:val="Textoennegrita"/>
        </w:rPr>
      </w:pPr>
    </w:p>
    <w:p w14:paraId="3439948C" w14:textId="77777777" w:rsidR="00EB5CE6" w:rsidRDefault="00EB5CE6" w:rsidP="009C637F">
      <w:pPr>
        <w:pStyle w:val="Estilo4"/>
        <w:outlineLvl w:val="9"/>
        <w:rPr>
          <w:rStyle w:val="Textoennegrita"/>
        </w:rPr>
      </w:pPr>
    </w:p>
    <w:p w14:paraId="6A20EB2E" w14:textId="77777777" w:rsidR="00EB5CE6" w:rsidRDefault="00EB5CE6" w:rsidP="009C637F">
      <w:pPr>
        <w:pStyle w:val="Estilo4"/>
        <w:outlineLvl w:val="9"/>
        <w:rPr>
          <w:rStyle w:val="Textoennegrita"/>
        </w:rPr>
      </w:pPr>
    </w:p>
    <w:p w14:paraId="5BB5F863" w14:textId="77777777" w:rsidR="00EB5CE6" w:rsidRDefault="00EB5CE6" w:rsidP="009C637F">
      <w:pPr>
        <w:pStyle w:val="Estilo4"/>
        <w:outlineLvl w:val="9"/>
        <w:rPr>
          <w:rStyle w:val="Textoennegrita"/>
        </w:rPr>
      </w:pPr>
    </w:p>
    <w:p w14:paraId="0D5D2327" w14:textId="1462D313" w:rsidR="004C0635" w:rsidRDefault="004C0635" w:rsidP="009C637F">
      <w:pPr>
        <w:pStyle w:val="Estilo4"/>
        <w:numPr>
          <w:ilvl w:val="0"/>
          <w:numId w:val="747"/>
        </w:numPr>
        <w:outlineLvl w:val="9"/>
      </w:pPr>
      <w:r>
        <w:rPr>
          <w:rStyle w:val="Textoennegrita"/>
        </w:rPr>
        <w:t>Migración a protocolo MQTT para eficiencia energética</w:t>
      </w:r>
    </w:p>
    <w:p w14:paraId="491A5620" w14:textId="77777777" w:rsidR="004C0635" w:rsidRDefault="004C0635" w:rsidP="009C637F">
      <w:pPr>
        <w:pStyle w:val="Estilo4"/>
        <w:outlineLvl w:val="9"/>
      </w:pPr>
      <w:r>
        <w:t>El protocolo HTTP actual consume mayor ancho de banda y energía que MQTT, protocolo diseñado específicamente para IoT. Se recomienda:</w:t>
      </w:r>
    </w:p>
    <w:p w14:paraId="1266E3FE" w14:textId="77777777" w:rsidR="004C0635" w:rsidRDefault="004C0635" w:rsidP="009C637F">
      <w:pPr>
        <w:pStyle w:val="Estilo4"/>
        <w:numPr>
          <w:ilvl w:val="0"/>
          <w:numId w:val="766"/>
        </w:numPr>
        <w:outlineLvl w:val="9"/>
      </w:pPr>
      <w:r>
        <w:t>Implementar broker MQTT (Mosquitto en servidor o usar servicio gratuito como HiveMQ Cloud)</w:t>
      </w:r>
    </w:p>
    <w:p w14:paraId="10453D00" w14:textId="77777777" w:rsidR="004C0635" w:rsidRDefault="004C0635" w:rsidP="009C637F">
      <w:pPr>
        <w:pStyle w:val="Estilo4"/>
        <w:numPr>
          <w:ilvl w:val="0"/>
          <w:numId w:val="766"/>
        </w:numPr>
        <w:outlineLvl w:val="9"/>
      </w:pPr>
      <w:r>
        <w:t>Modificar firmware ESP32 para publicar datos vía MQTT en lugar de HTTP POST</w:t>
      </w:r>
    </w:p>
    <w:p w14:paraId="4B41E58B" w14:textId="77777777" w:rsidR="004C0635" w:rsidRDefault="004C0635" w:rsidP="009C637F">
      <w:pPr>
        <w:pStyle w:val="Estilo4"/>
        <w:numPr>
          <w:ilvl w:val="0"/>
          <w:numId w:val="766"/>
        </w:numPr>
        <w:outlineLvl w:val="9"/>
      </w:pPr>
      <w:r>
        <w:t>Implementar script PHP que suscriba al topic MQTT y almacene en base de datos</w:t>
      </w:r>
    </w:p>
    <w:p w14:paraId="3A0FD658" w14:textId="77777777" w:rsidR="004C0635" w:rsidRDefault="004C0635" w:rsidP="009C637F">
      <w:pPr>
        <w:pStyle w:val="Estilo4"/>
        <w:numPr>
          <w:ilvl w:val="0"/>
          <w:numId w:val="766"/>
        </w:numPr>
        <w:outlineLvl w:val="9"/>
      </w:pPr>
      <w:r>
        <w:t>Beneficios esperados: Reducción ~30% en consumo energético, latencia ~40% menor, mejor escalabilidad</w:t>
      </w:r>
    </w:p>
    <w:p w14:paraId="0C9EC770" w14:textId="77777777" w:rsidR="004C0635" w:rsidRDefault="004C0635" w:rsidP="009C637F">
      <w:pPr>
        <w:pStyle w:val="Estilo4"/>
        <w:jc w:val="left"/>
        <w:outlineLvl w:val="9"/>
      </w:pPr>
      <w:r>
        <w:t>Esfuerzo estimado: 15-20 horas</w:t>
      </w:r>
      <w:r>
        <w:br/>
        <w:t>Dificultad: Media (requiere aprender protocolo MQTT)</w:t>
      </w:r>
    </w:p>
    <w:p w14:paraId="4255C285" w14:textId="2E483AA6" w:rsidR="004C0635" w:rsidRDefault="004C0635" w:rsidP="009C637F">
      <w:pPr>
        <w:pStyle w:val="Estilo4"/>
        <w:numPr>
          <w:ilvl w:val="0"/>
          <w:numId w:val="747"/>
        </w:numPr>
        <w:outlineLvl w:val="9"/>
      </w:pPr>
      <w:r>
        <w:rPr>
          <w:rStyle w:val="Textoennegrita"/>
        </w:rPr>
        <w:t>Añadir sensor de respaldo para redundancia</w:t>
      </w:r>
    </w:p>
    <w:p w14:paraId="6F142FF2" w14:textId="77777777" w:rsidR="004C0635" w:rsidRDefault="004C0635" w:rsidP="009C637F">
      <w:pPr>
        <w:pStyle w:val="Estilo4"/>
        <w:outlineLvl w:val="9"/>
      </w:pPr>
      <w:r>
        <w:t>Para aplicaciones críticas donde fallo de sensor podría tener consecuencias graves, se recomienda redundancia:</w:t>
      </w:r>
    </w:p>
    <w:p w14:paraId="748049A0" w14:textId="77777777" w:rsidR="004C0635" w:rsidRDefault="004C0635" w:rsidP="009C637F">
      <w:pPr>
        <w:pStyle w:val="Estilo4"/>
        <w:numPr>
          <w:ilvl w:val="0"/>
          <w:numId w:val="767"/>
        </w:numPr>
        <w:outlineLvl w:val="9"/>
      </w:pPr>
      <w:r>
        <w:t>Agregar segundo sensor DHT22 en el mismo ESP32</w:t>
      </w:r>
    </w:p>
    <w:p w14:paraId="789582EC" w14:textId="77777777" w:rsidR="004C0635" w:rsidRDefault="004C0635" w:rsidP="009C637F">
      <w:pPr>
        <w:pStyle w:val="Estilo4"/>
        <w:numPr>
          <w:ilvl w:val="0"/>
          <w:numId w:val="767"/>
        </w:numPr>
        <w:outlineLvl w:val="9"/>
      </w:pPr>
      <w:r>
        <w:t>Firmware lee ambos sensores y compara lecturas</w:t>
      </w:r>
    </w:p>
    <w:p w14:paraId="1ACC850F" w14:textId="77777777" w:rsidR="004C0635" w:rsidRDefault="004C0635" w:rsidP="009C637F">
      <w:pPr>
        <w:pStyle w:val="Estilo4"/>
        <w:numPr>
          <w:ilvl w:val="0"/>
          <w:numId w:val="767"/>
        </w:numPr>
        <w:outlineLvl w:val="9"/>
      </w:pPr>
      <w:r>
        <w:t>Si diferencia &gt;1°C, genera alerta de posible fallo</w:t>
      </w:r>
    </w:p>
    <w:p w14:paraId="33194487" w14:textId="77777777" w:rsidR="004C0635" w:rsidRDefault="004C0635" w:rsidP="009C637F">
      <w:pPr>
        <w:pStyle w:val="Estilo4"/>
        <w:numPr>
          <w:ilvl w:val="0"/>
          <w:numId w:val="767"/>
        </w:numPr>
        <w:outlineLvl w:val="9"/>
      </w:pPr>
      <w:r>
        <w:t>Si un sensor falla completamente, sistema continúa con el otro</w:t>
      </w:r>
    </w:p>
    <w:p w14:paraId="6B66ABBC" w14:textId="77777777" w:rsidR="004C0635" w:rsidRDefault="004C0635" w:rsidP="009C637F">
      <w:pPr>
        <w:pStyle w:val="Estilo4"/>
        <w:numPr>
          <w:ilvl w:val="0"/>
          <w:numId w:val="767"/>
        </w:numPr>
        <w:outlineLvl w:val="9"/>
      </w:pPr>
      <w:r>
        <w:t>Costo adicional: $95 MXN por sensor de respaldo</w:t>
      </w:r>
    </w:p>
    <w:p w14:paraId="5CD72A14" w14:textId="77777777" w:rsidR="004C0635" w:rsidRDefault="004C0635" w:rsidP="009C637F">
      <w:pPr>
        <w:pStyle w:val="Estilo4"/>
        <w:outlineLvl w:val="9"/>
      </w:pPr>
      <w:r>
        <w:t>Esfuerzo estimado: 5-8 horas</w:t>
      </w:r>
    </w:p>
    <w:p w14:paraId="457638ED" w14:textId="23FEB55E" w:rsidR="004C0635" w:rsidRDefault="004C0635" w:rsidP="009C637F">
      <w:pPr>
        <w:pStyle w:val="Estilo4"/>
        <w:numPr>
          <w:ilvl w:val="0"/>
          <w:numId w:val="747"/>
        </w:numPr>
        <w:outlineLvl w:val="9"/>
      </w:pPr>
      <w:r>
        <w:rPr>
          <w:rStyle w:val="Textoennegrita"/>
        </w:rPr>
        <w:t>Implementación de modo de bajo consumo energético</w:t>
      </w:r>
    </w:p>
    <w:p w14:paraId="6372B902" w14:textId="77777777" w:rsidR="004C0635" w:rsidRDefault="004C0635" w:rsidP="009C637F">
      <w:pPr>
        <w:pStyle w:val="Estilo4"/>
        <w:outlineLvl w:val="9"/>
      </w:pPr>
      <w:r>
        <w:t>Para aplicaciones alimentadas por batería (ej: monitoreo remoto sin acceso a electricidad), se recomienda:</w:t>
      </w:r>
    </w:p>
    <w:p w14:paraId="4330648F" w14:textId="77777777" w:rsidR="004C0635" w:rsidRDefault="004C0635" w:rsidP="009C637F">
      <w:pPr>
        <w:pStyle w:val="Estilo4"/>
        <w:numPr>
          <w:ilvl w:val="0"/>
          <w:numId w:val="768"/>
        </w:numPr>
        <w:outlineLvl w:val="9"/>
      </w:pPr>
      <w:r>
        <w:t>Usar modo Deep Sleep del ESP32 entre mediciones</w:t>
      </w:r>
    </w:p>
    <w:p w14:paraId="328E8BD4" w14:textId="77777777" w:rsidR="004C0635" w:rsidRDefault="004C0635" w:rsidP="009C637F">
      <w:pPr>
        <w:pStyle w:val="Estilo4"/>
        <w:numPr>
          <w:ilvl w:val="0"/>
          <w:numId w:val="768"/>
        </w:numPr>
        <w:outlineLvl w:val="9"/>
      </w:pPr>
      <w:r>
        <w:t>Despertar cada 5-10 minutos, tomar medición, transmitir, dormir nuevamente</w:t>
      </w:r>
    </w:p>
    <w:p w14:paraId="2197219A" w14:textId="77777777" w:rsidR="004C0635" w:rsidRDefault="004C0635" w:rsidP="009C637F">
      <w:pPr>
        <w:pStyle w:val="Estilo4"/>
        <w:numPr>
          <w:ilvl w:val="0"/>
          <w:numId w:val="768"/>
        </w:numPr>
        <w:outlineLvl w:val="9"/>
      </w:pPr>
      <w:r>
        <w:t>Consumo puede reducirse de 115 mA continuo a ~10 mA promedio</w:t>
      </w:r>
    </w:p>
    <w:p w14:paraId="3DF0E5C4" w14:textId="77777777" w:rsidR="004C0635" w:rsidRDefault="004C0635" w:rsidP="009C637F">
      <w:pPr>
        <w:pStyle w:val="Estilo4"/>
        <w:numPr>
          <w:ilvl w:val="0"/>
          <w:numId w:val="768"/>
        </w:numPr>
        <w:outlineLvl w:val="9"/>
      </w:pPr>
      <w:r>
        <w:t>Autonomía con batería 18650 (3000 mAh): ~12 días vs 26 horas actual</w:t>
      </w:r>
    </w:p>
    <w:p w14:paraId="5DAB5B5B" w14:textId="77777777" w:rsidR="004C0635" w:rsidRDefault="004C0635" w:rsidP="009C637F">
      <w:pPr>
        <w:pStyle w:val="Estilo4"/>
        <w:jc w:val="left"/>
        <w:outlineLvl w:val="9"/>
      </w:pPr>
      <w:r>
        <w:t>Esfuerzo estimado: 10-15 horas</w:t>
      </w:r>
      <w:r>
        <w:br/>
        <w:t>Consideración: RTC debe mantener funcionamiento durante Deep Sleep (ya soportado por DS3231)</w:t>
      </w:r>
    </w:p>
    <w:p w14:paraId="510A54C4" w14:textId="77777777" w:rsidR="00542074" w:rsidRDefault="00542074" w:rsidP="009C637F">
      <w:pPr>
        <w:pStyle w:val="Estilo4"/>
        <w:outlineLvl w:val="9"/>
        <w:rPr>
          <w:rStyle w:val="Textoennegrita"/>
        </w:rPr>
      </w:pPr>
    </w:p>
    <w:p w14:paraId="4A97682A" w14:textId="77777777" w:rsidR="00542074" w:rsidRDefault="00542074" w:rsidP="009C637F">
      <w:pPr>
        <w:pStyle w:val="Estilo4"/>
        <w:outlineLvl w:val="9"/>
        <w:rPr>
          <w:rStyle w:val="Textoennegrita"/>
        </w:rPr>
      </w:pPr>
    </w:p>
    <w:p w14:paraId="379EFB9A" w14:textId="77777777" w:rsidR="00542074" w:rsidRDefault="00542074" w:rsidP="009C637F">
      <w:pPr>
        <w:pStyle w:val="Estilo4"/>
        <w:outlineLvl w:val="9"/>
        <w:rPr>
          <w:rStyle w:val="Textoennegrita"/>
        </w:rPr>
      </w:pPr>
    </w:p>
    <w:p w14:paraId="1B74291C" w14:textId="77777777" w:rsidR="00542074" w:rsidRDefault="00542074" w:rsidP="009C637F">
      <w:pPr>
        <w:pStyle w:val="Estilo4"/>
        <w:outlineLvl w:val="9"/>
        <w:rPr>
          <w:rStyle w:val="Textoennegrita"/>
        </w:rPr>
      </w:pPr>
    </w:p>
    <w:p w14:paraId="11DC9305" w14:textId="69271597" w:rsidR="004C0635" w:rsidRDefault="004C0635" w:rsidP="009C637F">
      <w:pPr>
        <w:pStyle w:val="Estilo4"/>
        <w:outlineLvl w:val="9"/>
      </w:pPr>
      <w:r>
        <w:rPr>
          <w:rStyle w:val="Textoennegrita"/>
        </w:rPr>
        <w:t>5. Optimización de base de datos para Big Data</w:t>
      </w:r>
    </w:p>
    <w:p w14:paraId="5600DBF1" w14:textId="77777777" w:rsidR="004C0635" w:rsidRDefault="004C0635" w:rsidP="009C637F">
      <w:pPr>
        <w:pStyle w:val="Estilo4"/>
        <w:outlineLvl w:val="9"/>
      </w:pPr>
      <w:r>
        <w:t>Si el sistema acumula millones de registros (años de operación, múltiples sensores), se recomienda:</w:t>
      </w:r>
    </w:p>
    <w:p w14:paraId="7A027E12" w14:textId="77777777" w:rsidR="004C0635" w:rsidRDefault="004C0635" w:rsidP="009C637F">
      <w:pPr>
        <w:pStyle w:val="Estilo4"/>
        <w:numPr>
          <w:ilvl w:val="0"/>
          <w:numId w:val="769"/>
        </w:numPr>
        <w:outlineLvl w:val="9"/>
      </w:pPr>
      <w:r>
        <w:t>Implementar particionamiento de tabla por año/mes</w:t>
      </w:r>
    </w:p>
    <w:p w14:paraId="4CAB6A5B" w14:textId="77777777" w:rsidR="004C0635" w:rsidRDefault="004C0635" w:rsidP="009C637F">
      <w:pPr>
        <w:pStyle w:val="Estilo4"/>
        <w:numPr>
          <w:ilvl w:val="0"/>
          <w:numId w:val="769"/>
        </w:numPr>
        <w:outlineLvl w:val="9"/>
      </w:pPr>
      <w:r>
        <w:t>Crear tabla de resumen con promedios diarios/horarios</w:t>
      </w:r>
    </w:p>
    <w:p w14:paraId="671BFB99" w14:textId="77777777" w:rsidR="004C0635" w:rsidRDefault="004C0635" w:rsidP="009C637F">
      <w:pPr>
        <w:pStyle w:val="Estilo4"/>
        <w:numPr>
          <w:ilvl w:val="0"/>
          <w:numId w:val="769"/>
        </w:numPr>
        <w:outlineLvl w:val="9"/>
      </w:pPr>
      <w:r>
        <w:t>Archivar datos antiguos (&gt;1 año) en tabla separada o Cold Storage</w:t>
      </w:r>
    </w:p>
    <w:p w14:paraId="379014EB" w14:textId="77777777" w:rsidR="004C0635" w:rsidRDefault="004C0635" w:rsidP="009C637F">
      <w:pPr>
        <w:pStyle w:val="Estilo4"/>
        <w:numPr>
          <w:ilvl w:val="0"/>
          <w:numId w:val="769"/>
        </w:numPr>
        <w:outlineLvl w:val="9"/>
      </w:pPr>
      <w:r>
        <w:t>Implementar índices compuestos optimizados para queries frecuentes</w:t>
      </w:r>
    </w:p>
    <w:p w14:paraId="2D7F4A46" w14:textId="77777777" w:rsidR="004C0635" w:rsidRDefault="004C0635" w:rsidP="009C637F">
      <w:pPr>
        <w:pStyle w:val="Estilo4"/>
        <w:jc w:val="left"/>
        <w:outlineLvl w:val="9"/>
      </w:pPr>
      <w:r>
        <w:t>Esfuerzo estimado: 8-12 horas</w:t>
      </w:r>
      <w:r>
        <w:br/>
        <w:t>Necesario cuando registros &gt;100,000 (aprox. 2-3 años de operación continua)</w:t>
      </w:r>
    </w:p>
    <w:p w14:paraId="07511D2D" w14:textId="77777777" w:rsidR="004C0635" w:rsidRDefault="004C0635" w:rsidP="009C637F">
      <w:pPr>
        <w:pStyle w:val="Estilo4"/>
        <w:outlineLvl w:val="9"/>
      </w:pPr>
      <w:r>
        <w:rPr>
          <w:rStyle w:val="Textoennegrita"/>
        </w:rPr>
        <w:t>6. Migración a servidor de tiempo real mediante WebSockets</w:t>
      </w:r>
    </w:p>
    <w:p w14:paraId="4DD8EE3C" w14:textId="77777777" w:rsidR="004C0635" w:rsidRDefault="004C0635" w:rsidP="009C637F">
      <w:pPr>
        <w:pStyle w:val="Estilo4"/>
        <w:outlineLvl w:val="9"/>
      </w:pPr>
      <w:r>
        <w:t>Para aplicaciones que requieren latencia mínima (&lt;1s), se recomienda:</w:t>
      </w:r>
    </w:p>
    <w:p w14:paraId="1638580E" w14:textId="77777777" w:rsidR="004C0635" w:rsidRDefault="004C0635" w:rsidP="009C637F">
      <w:pPr>
        <w:pStyle w:val="Estilo4"/>
        <w:numPr>
          <w:ilvl w:val="0"/>
          <w:numId w:val="770"/>
        </w:numPr>
        <w:outlineLvl w:val="9"/>
      </w:pPr>
      <w:r>
        <w:t>Implementar servidor WebSocket (Node.js + Socket.IO o PHP + Ratchet)</w:t>
      </w:r>
    </w:p>
    <w:p w14:paraId="0A96C5EA" w14:textId="77777777" w:rsidR="004C0635" w:rsidRDefault="004C0635" w:rsidP="009C637F">
      <w:pPr>
        <w:pStyle w:val="Estilo4"/>
        <w:numPr>
          <w:ilvl w:val="0"/>
          <w:numId w:val="770"/>
        </w:numPr>
        <w:outlineLvl w:val="9"/>
      </w:pPr>
      <w:r>
        <w:t>Frontend mantiene conexión persistente con servidor</w:t>
      </w:r>
    </w:p>
    <w:p w14:paraId="553357A8" w14:textId="77777777" w:rsidR="004C0635" w:rsidRDefault="004C0635" w:rsidP="009C637F">
      <w:pPr>
        <w:pStyle w:val="Estilo4"/>
        <w:numPr>
          <w:ilvl w:val="0"/>
          <w:numId w:val="770"/>
        </w:numPr>
        <w:outlineLvl w:val="9"/>
      </w:pPr>
      <w:r>
        <w:t>Cuando ESP32 envía datos, servidor notifica inmediatamente a clientes conectados</w:t>
      </w:r>
    </w:p>
    <w:p w14:paraId="2DB6A3F8" w14:textId="77777777" w:rsidR="004C0635" w:rsidRDefault="004C0635" w:rsidP="009C637F">
      <w:pPr>
        <w:pStyle w:val="Estilo4"/>
        <w:numPr>
          <w:ilvl w:val="0"/>
          <w:numId w:val="770"/>
        </w:numPr>
        <w:outlineLvl w:val="9"/>
      </w:pPr>
      <w:r>
        <w:t>Gráfica se actualiza instantáneamente sin polling</w:t>
      </w:r>
    </w:p>
    <w:p w14:paraId="52BD3610" w14:textId="77777777" w:rsidR="004C0635" w:rsidRDefault="004C0635" w:rsidP="009C637F">
      <w:pPr>
        <w:pStyle w:val="Estilo4"/>
        <w:jc w:val="left"/>
        <w:outlineLvl w:val="9"/>
      </w:pPr>
      <w:r>
        <w:t>Esfuerzo estimado: 20-30 horas</w:t>
      </w:r>
      <w:r>
        <w:br/>
        <w:t>Beneficio: Latencia de actualización &lt;1s vs 60s actual</w:t>
      </w:r>
    </w:p>
    <w:p w14:paraId="3FCFDCE7" w14:textId="77777777" w:rsidR="004C0635" w:rsidRDefault="004C0635" w:rsidP="009C637F">
      <w:pPr>
        <w:pStyle w:val="Estilo4"/>
        <w:outlineLvl w:val="9"/>
      </w:pPr>
      <w:r>
        <w:rPr>
          <w:rStyle w:val="Textoennegrita"/>
        </w:rPr>
        <w:t>7. Implementación de watchdog hardware para mayor confiabilidad</w:t>
      </w:r>
    </w:p>
    <w:p w14:paraId="245A62A3" w14:textId="77777777" w:rsidR="004C0635" w:rsidRDefault="004C0635" w:rsidP="009C637F">
      <w:pPr>
        <w:pStyle w:val="Estilo4"/>
        <w:outlineLvl w:val="9"/>
      </w:pPr>
      <w:r>
        <w:t>Para garantizar recuperación ante cuelgues del ESP32, se recomienda:</w:t>
      </w:r>
    </w:p>
    <w:p w14:paraId="3A86BD17" w14:textId="77777777" w:rsidR="004C0635" w:rsidRDefault="004C0635" w:rsidP="009C637F">
      <w:pPr>
        <w:pStyle w:val="Estilo4"/>
        <w:numPr>
          <w:ilvl w:val="0"/>
          <w:numId w:val="771"/>
        </w:numPr>
        <w:outlineLvl w:val="9"/>
      </w:pPr>
      <w:r>
        <w:t>Agregar temporizador watchdog externo (ej: TPL5010, $25 MXN)</w:t>
      </w:r>
    </w:p>
    <w:p w14:paraId="5E10E5D5" w14:textId="77777777" w:rsidR="004C0635" w:rsidRDefault="004C0635" w:rsidP="009C637F">
      <w:pPr>
        <w:pStyle w:val="Estilo4"/>
        <w:numPr>
          <w:ilvl w:val="0"/>
          <w:numId w:val="771"/>
        </w:numPr>
        <w:outlineLvl w:val="9"/>
      </w:pPr>
      <w:r>
        <w:t>Watchdog reinicia ESP32 automáticamente si no recibe pulso cada 5 minutos</w:t>
      </w:r>
    </w:p>
    <w:p w14:paraId="494E0B59" w14:textId="77777777" w:rsidR="004C0635" w:rsidRDefault="004C0635" w:rsidP="009C637F">
      <w:pPr>
        <w:pStyle w:val="Estilo4"/>
        <w:numPr>
          <w:ilvl w:val="0"/>
          <w:numId w:val="771"/>
        </w:numPr>
        <w:outlineLvl w:val="9"/>
      </w:pPr>
      <w:r>
        <w:t>Aumenta confiabilidad de 96.4% a &gt;99%</w:t>
      </w:r>
    </w:p>
    <w:p w14:paraId="52162F8B" w14:textId="77777777" w:rsidR="004C0635" w:rsidRDefault="004C0635" w:rsidP="009C637F">
      <w:pPr>
        <w:pStyle w:val="Estilo4"/>
        <w:numPr>
          <w:ilvl w:val="0"/>
          <w:numId w:val="771"/>
        </w:numPr>
        <w:outlineLvl w:val="9"/>
      </w:pPr>
      <w:r>
        <w:t>Esencial para instalaciones remotas sin acceso físico frecuente</w:t>
      </w:r>
    </w:p>
    <w:p w14:paraId="382ADC03" w14:textId="13602B3A" w:rsidR="00AC3566" w:rsidRDefault="004C0635" w:rsidP="009C637F">
      <w:pPr>
        <w:pStyle w:val="Estilo4"/>
        <w:outlineLvl w:val="9"/>
      </w:pPr>
      <w:r>
        <w:t>Esfuerzo estimado: 4-6 horas de implementación + $25 MXN hardware</w:t>
      </w:r>
      <w:r w:rsidR="00AC3566">
        <w:br w:type="page"/>
      </w:r>
    </w:p>
    <w:p w14:paraId="537D4044" w14:textId="629F7517" w:rsidR="007D6F35" w:rsidRDefault="007D6F35" w:rsidP="00AC3566">
      <w:pPr>
        <w:pStyle w:val="MyStyle"/>
        <w:outlineLvl w:val="3"/>
      </w:pPr>
      <w:bookmarkStart w:id="663" w:name="_Toc217135293"/>
      <w:bookmarkStart w:id="664" w:name="_Toc218087785"/>
      <w:r>
        <w:t>7.3.1.2. Expansión de funcionalidades</w:t>
      </w:r>
      <w:bookmarkEnd w:id="663"/>
      <w:bookmarkEnd w:id="664"/>
    </w:p>
    <w:p w14:paraId="62321578" w14:textId="77777777" w:rsidR="00B32E57" w:rsidRDefault="00B32E57" w:rsidP="009C637F">
      <w:pPr>
        <w:pStyle w:val="Estilo4"/>
        <w:outlineLvl w:val="9"/>
        <w:rPr>
          <w:lang w:val="es-419"/>
        </w:rPr>
      </w:pPr>
      <w:r>
        <w:rPr>
          <w:rStyle w:val="Textoennegrita"/>
        </w:rPr>
        <w:t>1. Desarrollo de aplicación móvil nativa multiplataforma</w:t>
      </w:r>
    </w:p>
    <w:p w14:paraId="366E7FBA" w14:textId="77777777" w:rsidR="00B32E57" w:rsidRDefault="00B32E57" w:rsidP="009C637F">
      <w:pPr>
        <w:pStyle w:val="Estilo4"/>
        <w:outlineLvl w:val="9"/>
      </w:pPr>
      <w:r>
        <w:t>La limitación más significativa identificada en usabilidad es ausencia de app móvil. Se recomienda:</w:t>
      </w:r>
    </w:p>
    <w:p w14:paraId="4826C1F6" w14:textId="77777777" w:rsidR="00B32E57" w:rsidRDefault="00B32E57" w:rsidP="009C637F">
      <w:pPr>
        <w:pStyle w:val="Estilo4"/>
        <w:outlineLvl w:val="9"/>
      </w:pPr>
      <w:r>
        <w:rPr>
          <w:rStyle w:val="Textoennegrita"/>
        </w:rPr>
        <w:t>Opción A - Progressive Web App (PWA):</w:t>
      </w:r>
    </w:p>
    <w:p w14:paraId="11EBC779" w14:textId="77777777" w:rsidR="00B32E57" w:rsidRDefault="00B32E57" w:rsidP="009C637F">
      <w:pPr>
        <w:pStyle w:val="Estilo4"/>
        <w:numPr>
          <w:ilvl w:val="0"/>
          <w:numId w:val="772"/>
        </w:numPr>
        <w:outlineLvl w:val="9"/>
      </w:pPr>
      <w:r>
        <w:t>Convertir interfaz web actual en PWA</w:t>
      </w:r>
    </w:p>
    <w:p w14:paraId="1D501CEA" w14:textId="77777777" w:rsidR="00B32E57" w:rsidRDefault="00B32E57" w:rsidP="009C637F">
      <w:pPr>
        <w:pStyle w:val="Estilo4"/>
        <w:numPr>
          <w:ilvl w:val="0"/>
          <w:numId w:val="772"/>
        </w:numPr>
        <w:outlineLvl w:val="9"/>
      </w:pPr>
      <w:r>
        <w:t>Permite instalación en smartphone como si fuera app nativa</w:t>
      </w:r>
    </w:p>
    <w:p w14:paraId="2571FA14" w14:textId="77777777" w:rsidR="00B32E57" w:rsidRDefault="00B32E57" w:rsidP="009C637F">
      <w:pPr>
        <w:pStyle w:val="Estilo4"/>
        <w:numPr>
          <w:ilvl w:val="0"/>
          <w:numId w:val="772"/>
        </w:numPr>
        <w:outlineLvl w:val="9"/>
      </w:pPr>
      <w:r>
        <w:t>Soporte offline básico mediante Service Workers</w:t>
      </w:r>
    </w:p>
    <w:p w14:paraId="2093862B" w14:textId="77777777" w:rsidR="00B32E57" w:rsidRDefault="00B32E57" w:rsidP="009C637F">
      <w:pPr>
        <w:pStyle w:val="Estilo4"/>
        <w:numPr>
          <w:ilvl w:val="0"/>
          <w:numId w:val="772"/>
        </w:numPr>
        <w:outlineLvl w:val="9"/>
      </w:pPr>
      <w:r>
        <w:t>No requiere publicación en App Store/Google Play</w:t>
      </w:r>
    </w:p>
    <w:p w14:paraId="568EDC3D" w14:textId="77777777" w:rsidR="00B32E57" w:rsidRDefault="00B32E57" w:rsidP="009C637F">
      <w:pPr>
        <w:pStyle w:val="Estilo4"/>
        <w:numPr>
          <w:ilvl w:val="0"/>
          <w:numId w:val="772"/>
        </w:numPr>
        <w:outlineLvl w:val="9"/>
      </w:pPr>
      <w:r>
        <w:t>Esfuerzo estimado: 15-20 horas</w:t>
      </w:r>
    </w:p>
    <w:p w14:paraId="41A3E7FA" w14:textId="77777777" w:rsidR="00B32E57" w:rsidRDefault="00B32E57" w:rsidP="009C637F">
      <w:pPr>
        <w:pStyle w:val="Estilo4"/>
        <w:numPr>
          <w:ilvl w:val="0"/>
          <w:numId w:val="772"/>
        </w:numPr>
        <w:outlineLvl w:val="9"/>
      </w:pPr>
      <w:r>
        <w:t>Ventaja: Una sola codebase para todas las plataformas</w:t>
      </w:r>
    </w:p>
    <w:p w14:paraId="4807372A" w14:textId="77777777" w:rsidR="00B32E57" w:rsidRDefault="00B32E57" w:rsidP="009C637F">
      <w:pPr>
        <w:pStyle w:val="Estilo4"/>
        <w:outlineLvl w:val="9"/>
      </w:pPr>
      <w:r>
        <w:rPr>
          <w:rStyle w:val="Textoennegrita"/>
        </w:rPr>
        <w:t>Opción B - Flutter (multiplataforma):</w:t>
      </w:r>
    </w:p>
    <w:p w14:paraId="57DC1BD3" w14:textId="77777777" w:rsidR="00B32E57" w:rsidRDefault="00B32E57" w:rsidP="009C637F">
      <w:pPr>
        <w:pStyle w:val="Estilo4"/>
        <w:numPr>
          <w:ilvl w:val="0"/>
          <w:numId w:val="773"/>
        </w:numPr>
        <w:outlineLvl w:val="9"/>
      </w:pPr>
      <w:r>
        <w:t>Desarrollar app nativa con Flutter (Dart)</w:t>
      </w:r>
    </w:p>
    <w:p w14:paraId="32245820" w14:textId="77777777" w:rsidR="00B32E57" w:rsidRDefault="00B32E57" w:rsidP="009C637F">
      <w:pPr>
        <w:pStyle w:val="Estilo4"/>
        <w:numPr>
          <w:ilvl w:val="0"/>
          <w:numId w:val="773"/>
        </w:numPr>
        <w:outlineLvl w:val="9"/>
      </w:pPr>
      <w:r>
        <w:t>Una sola codebase compila a Android e iOS</w:t>
      </w:r>
    </w:p>
    <w:p w14:paraId="3755A1BC" w14:textId="77777777" w:rsidR="00B32E57" w:rsidRDefault="00B32E57" w:rsidP="009C637F">
      <w:pPr>
        <w:pStyle w:val="Estilo4"/>
        <w:numPr>
          <w:ilvl w:val="0"/>
          <w:numId w:val="773"/>
        </w:numPr>
        <w:outlineLvl w:val="9"/>
      </w:pPr>
      <w:r>
        <w:t>Rendimiento cercano a apps nativas</w:t>
      </w:r>
    </w:p>
    <w:p w14:paraId="6B2A8887" w14:textId="77777777" w:rsidR="00B32E57" w:rsidRDefault="00B32E57" w:rsidP="009C637F">
      <w:pPr>
        <w:pStyle w:val="Estilo4"/>
        <w:numPr>
          <w:ilvl w:val="0"/>
          <w:numId w:val="773"/>
        </w:numPr>
        <w:outlineLvl w:val="9"/>
      </w:pPr>
      <w:r>
        <w:t>Esfuerzo estimado: 40-60 horas (incluye aprendizaje de Flutter)</w:t>
      </w:r>
    </w:p>
    <w:p w14:paraId="59C49E13" w14:textId="77777777" w:rsidR="00B32E57" w:rsidRDefault="00B32E57" w:rsidP="009C637F">
      <w:pPr>
        <w:pStyle w:val="Estilo4"/>
        <w:outlineLvl w:val="9"/>
      </w:pPr>
      <w:r>
        <w:rPr>
          <w:rStyle w:val="Textoennegrita"/>
        </w:rPr>
        <w:t>Opción C - React Native:</w:t>
      </w:r>
    </w:p>
    <w:p w14:paraId="66F122A1" w14:textId="77777777" w:rsidR="00B32E57" w:rsidRDefault="00B32E57" w:rsidP="009C637F">
      <w:pPr>
        <w:pStyle w:val="Estilo4"/>
        <w:numPr>
          <w:ilvl w:val="0"/>
          <w:numId w:val="774"/>
        </w:numPr>
        <w:outlineLvl w:val="9"/>
      </w:pPr>
      <w:r>
        <w:t>Alternativa a Flutter usando JavaScript</w:t>
      </w:r>
    </w:p>
    <w:p w14:paraId="4BCA71A0" w14:textId="77777777" w:rsidR="00B32E57" w:rsidRDefault="00B32E57" w:rsidP="009C637F">
      <w:pPr>
        <w:pStyle w:val="Estilo4"/>
        <w:numPr>
          <w:ilvl w:val="0"/>
          <w:numId w:val="774"/>
        </w:numPr>
        <w:outlineLvl w:val="9"/>
      </w:pPr>
      <w:r>
        <w:t>Reuso de conocimientos de JavaScript del frontend actual</w:t>
      </w:r>
    </w:p>
    <w:p w14:paraId="3075D99F" w14:textId="77777777" w:rsidR="00B32E57" w:rsidRDefault="00B32E57" w:rsidP="009C637F">
      <w:pPr>
        <w:pStyle w:val="Estilo4"/>
        <w:numPr>
          <w:ilvl w:val="0"/>
          <w:numId w:val="774"/>
        </w:numPr>
        <w:outlineLvl w:val="9"/>
      </w:pPr>
      <w:r>
        <w:t>Amplia comunidad y librerías disponibles</w:t>
      </w:r>
    </w:p>
    <w:p w14:paraId="342A8214" w14:textId="77777777" w:rsidR="00B32E57" w:rsidRDefault="00B32E57" w:rsidP="009C637F">
      <w:pPr>
        <w:pStyle w:val="Estilo4"/>
        <w:numPr>
          <w:ilvl w:val="0"/>
          <w:numId w:val="774"/>
        </w:numPr>
        <w:outlineLvl w:val="9"/>
      </w:pPr>
      <w:r>
        <w:t>Esfuerzo estimado: 40-60 horas</w:t>
      </w:r>
    </w:p>
    <w:p w14:paraId="5DCD0085" w14:textId="77777777" w:rsidR="00B32E57" w:rsidRDefault="00B32E57" w:rsidP="009C637F">
      <w:pPr>
        <w:pStyle w:val="Estilo4"/>
        <w:outlineLvl w:val="9"/>
      </w:pPr>
      <w:r>
        <w:t>Se recomienda Opción A (PWA) para corto plazo por menor esfuerzo, Opción B (Flutter) para proyecto dedicado de largo plazo con mejor resultado final.</w:t>
      </w:r>
    </w:p>
    <w:p w14:paraId="1C99E48E" w14:textId="77777777" w:rsidR="00B32E57" w:rsidRPr="00B32E57" w:rsidRDefault="00B32E57" w:rsidP="009C637F">
      <w:pPr>
        <w:pStyle w:val="Estilo4"/>
        <w:outlineLvl w:val="9"/>
        <w:rPr>
          <w:lang w:val="en-US"/>
        </w:rPr>
      </w:pPr>
      <w:r w:rsidRPr="00B32E57">
        <w:rPr>
          <w:rStyle w:val="Textoennegrita"/>
          <w:lang w:val="en-US"/>
        </w:rPr>
        <w:t>2. Dashboard personalizable con drag-and-drop</w:t>
      </w:r>
    </w:p>
    <w:p w14:paraId="56E1E730" w14:textId="77777777" w:rsidR="00B32E57" w:rsidRDefault="00B32E57" w:rsidP="009C637F">
      <w:pPr>
        <w:pStyle w:val="Estilo4"/>
        <w:outlineLvl w:val="9"/>
      </w:pPr>
      <w:r>
        <w:t>Mejorar flexibilidad de la interfaz permitiendo al usuario personalizar su dashboard:</w:t>
      </w:r>
    </w:p>
    <w:p w14:paraId="336F00D8" w14:textId="77777777" w:rsidR="00B32E57" w:rsidRDefault="00B32E57" w:rsidP="009C637F">
      <w:pPr>
        <w:pStyle w:val="Estilo4"/>
        <w:numPr>
          <w:ilvl w:val="0"/>
          <w:numId w:val="775"/>
        </w:numPr>
        <w:outlineLvl w:val="9"/>
      </w:pPr>
      <w:r>
        <w:t>Widgets arrastrables (gráfica, tabla, estadísticas, alertas)</w:t>
      </w:r>
    </w:p>
    <w:p w14:paraId="4480213B" w14:textId="77777777" w:rsidR="00B32E57" w:rsidRDefault="00B32E57" w:rsidP="009C637F">
      <w:pPr>
        <w:pStyle w:val="Estilo4"/>
        <w:numPr>
          <w:ilvl w:val="0"/>
          <w:numId w:val="775"/>
        </w:numPr>
        <w:outlineLvl w:val="9"/>
      </w:pPr>
      <w:r>
        <w:t>Usuario elige tamaño, posición y widgets visibles</w:t>
      </w:r>
    </w:p>
    <w:p w14:paraId="0287A835" w14:textId="77777777" w:rsidR="00B32E57" w:rsidRDefault="00B32E57" w:rsidP="009C637F">
      <w:pPr>
        <w:pStyle w:val="Estilo4"/>
        <w:numPr>
          <w:ilvl w:val="0"/>
          <w:numId w:val="775"/>
        </w:numPr>
        <w:outlineLvl w:val="9"/>
      </w:pPr>
      <w:r>
        <w:t>Guardar configuración por usuario en base de datos</w:t>
      </w:r>
    </w:p>
    <w:p w14:paraId="294CAF94" w14:textId="77777777" w:rsidR="00B32E57" w:rsidRDefault="00B32E57" w:rsidP="009C637F">
      <w:pPr>
        <w:pStyle w:val="Estilo4"/>
        <w:numPr>
          <w:ilvl w:val="0"/>
          <w:numId w:val="775"/>
        </w:numPr>
        <w:jc w:val="left"/>
        <w:outlineLvl w:val="9"/>
      </w:pPr>
      <w:r>
        <w:t>Inspiración: interfaces de Grafana, Home Assistant</w:t>
      </w:r>
    </w:p>
    <w:p w14:paraId="7DF88EB1" w14:textId="77777777" w:rsidR="00B32E57" w:rsidRDefault="00B32E57" w:rsidP="009C637F">
      <w:pPr>
        <w:pStyle w:val="Estilo4"/>
        <w:jc w:val="left"/>
        <w:outlineLvl w:val="9"/>
      </w:pPr>
      <w:r>
        <w:t>Esfuerzo estimado: 25-35 horas</w:t>
      </w:r>
      <w:r>
        <w:br/>
        <w:t>Librerías sugeridas: GridStack.js, Muuri</w:t>
      </w:r>
    </w:p>
    <w:p w14:paraId="5AE1F3C7" w14:textId="77777777" w:rsidR="00F700B0" w:rsidRDefault="00F700B0" w:rsidP="009C637F">
      <w:pPr>
        <w:pStyle w:val="Estilo4"/>
        <w:outlineLvl w:val="9"/>
        <w:rPr>
          <w:rStyle w:val="Textoennegrita"/>
        </w:rPr>
      </w:pPr>
    </w:p>
    <w:p w14:paraId="4387098C" w14:textId="692F6927" w:rsidR="00B32E57" w:rsidRDefault="00B32E57" w:rsidP="009C637F">
      <w:pPr>
        <w:pStyle w:val="Estilo4"/>
        <w:outlineLvl w:val="9"/>
      </w:pPr>
      <w:r>
        <w:rPr>
          <w:rStyle w:val="Textoennegrita"/>
        </w:rPr>
        <w:t>3. Sistema de múltiples usuarios con roles y permisos</w:t>
      </w:r>
    </w:p>
    <w:p w14:paraId="2E861368" w14:textId="77777777" w:rsidR="00B32E57" w:rsidRDefault="00B32E57" w:rsidP="009C637F">
      <w:pPr>
        <w:pStyle w:val="Estilo4"/>
        <w:outlineLvl w:val="9"/>
      </w:pPr>
      <w:r>
        <w:t>Expandir de sistema monousuario a multiusuario:</w:t>
      </w:r>
    </w:p>
    <w:p w14:paraId="68A3448F" w14:textId="77777777" w:rsidR="00B32E57" w:rsidRDefault="00B32E57" w:rsidP="009C637F">
      <w:pPr>
        <w:pStyle w:val="Estilo4"/>
        <w:numPr>
          <w:ilvl w:val="0"/>
          <w:numId w:val="776"/>
        </w:numPr>
        <w:jc w:val="left"/>
        <w:outlineLvl w:val="9"/>
      </w:pPr>
      <w:r>
        <w:t>Tabla de usuarios con hash de contraseñas (bcrypt)</w:t>
      </w:r>
    </w:p>
    <w:p w14:paraId="5A8A229A" w14:textId="77777777" w:rsidR="00B32E57" w:rsidRDefault="00B32E57" w:rsidP="009C637F">
      <w:pPr>
        <w:pStyle w:val="Estilo4"/>
        <w:numPr>
          <w:ilvl w:val="0"/>
          <w:numId w:val="776"/>
        </w:numPr>
        <w:jc w:val="left"/>
        <w:outlineLvl w:val="9"/>
      </w:pPr>
      <w:r>
        <w:t>Roles: Administrador (full access), Usuario (solo lectura), Operador (lectura + exportación)</w:t>
      </w:r>
    </w:p>
    <w:p w14:paraId="005E4311" w14:textId="77777777" w:rsidR="00B32E57" w:rsidRDefault="00B32E57" w:rsidP="009C637F">
      <w:pPr>
        <w:pStyle w:val="Estilo4"/>
        <w:numPr>
          <w:ilvl w:val="0"/>
          <w:numId w:val="776"/>
        </w:numPr>
        <w:jc w:val="left"/>
        <w:outlineLvl w:val="9"/>
      </w:pPr>
      <w:r>
        <w:t>Cada dispositivo asignado a usuario propietario</w:t>
      </w:r>
    </w:p>
    <w:p w14:paraId="3B3FA3D7" w14:textId="77777777" w:rsidR="00B32E57" w:rsidRDefault="00B32E57" w:rsidP="009C637F">
      <w:pPr>
        <w:pStyle w:val="Estilo4"/>
        <w:numPr>
          <w:ilvl w:val="0"/>
          <w:numId w:val="776"/>
        </w:numPr>
        <w:jc w:val="left"/>
        <w:outlineLvl w:val="9"/>
      </w:pPr>
      <w:r>
        <w:t>Logs de auditoría (quién accedió cuándo)</w:t>
      </w:r>
    </w:p>
    <w:p w14:paraId="137D3F95" w14:textId="77777777" w:rsidR="00B32E57" w:rsidRDefault="00B32E57" w:rsidP="009C637F">
      <w:pPr>
        <w:pStyle w:val="Estilo4"/>
        <w:jc w:val="left"/>
        <w:outlineLvl w:val="9"/>
      </w:pPr>
      <w:r>
        <w:t>Esfuerzo estimado: 20-30 horas</w:t>
      </w:r>
      <w:r>
        <w:br/>
        <w:t>Beneficio: Permite uso institucional o empresarial</w:t>
      </w:r>
    </w:p>
    <w:p w14:paraId="46FCFC23" w14:textId="77777777" w:rsidR="00B32E57" w:rsidRDefault="00B32E57" w:rsidP="009C637F">
      <w:pPr>
        <w:pStyle w:val="Estilo4"/>
        <w:outlineLvl w:val="9"/>
      </w:pPr>
      <w:r>
        <w:rPr>
          <w:rStyle w:val="Textoennegrita"/>
        </w:rPr>
        <w:t>4. Análisis predictivo con Machine Learning</w:t>
      </w:r>
    </w:p>
    <w:p w14:paraId="7261AFB7" w14:textId="77777777" w:rsidR="00B32E57" w:rsidRDefault="00B32E57" w:rsidP="009C637F">
      <w:pPr>
        <w:pStyle w:val="Estilo4"/>
        <w:outlineLvl w:val="9"/>
      </w:pPr>
      <w:r>
        <w:t>Implementar algoritmos de ML para generar insights automáticos:</w:t>
      </w:r>
    </w:p>
    <w:p w14:paraId="289EF9FD" w14:textId="77777777" w:rsidR="00B32E57" w:rsidRDefault="00B32E57" w:rsidP="009C637F">
      <w:pPr>
        <w:pStyle w:val="Estilo4"/>
        <w:outlineLvl w:val="9"/>
      </w:pPr>
      <w:r>
        <w:rPr>
          <w:rStyle w:val="Textoennegrita"/>
        </w:rPr>
        <w:t>Funcionalidades posibles:</w:t>
      </w:r>
    </w:p>
    <w:p w14:paraId="75E93826" w14:textId="77777777" w:rsidR="00B32E57" w:rsidRDefault="00B32E57" w:rsidP="009C637F">
      <w:pPr>
        <w:pStyle w:val="Estilo4"/>
        <w:numPr>
          <w:ilvl w:val="0"/>
          <w:numId w:val="777"/>
        </w:numPr>
        <w:outlineLvl w:val="9"/>
      </w:pPr>
      <w:r>
        <w:t>Predicción de temperatura próximas horas (regresión lineal, ARIMA)</w:t>
      </w:r>
    </w:p>
    <w:p w14:paraId="0F1BF076" w14:textId="77777777" w:rsidR="00B32E57" w:rsidRDefault="00B32E57" w:rsidP="009C637F">
      <w:pPr>
        <w:pStyle w:val="Estilo4"/>
        <w:numPr>
          <w:ilvl w:val="0"/>
          <w:numId w:val="777"/>
        </w:numPr>
        <w:outlineLvl w:val="9"/>
      </w:pPr>
      <w:r>
        <w:t>Detección de anomalías (aumento/caída abrupta inesperada)</w:t>
      </w:r>
    </w:p>
    <w:p w14:paraId="3DE48CA6" w14:textId="77777777" w:rsidR="00B32E57" w:rsidRDefault="00B32E57" w:rsidP="009C637F">
      <w:pPr>
        <w:pStyle w:val="Estilo4"/>
        <w:numPr>
          <w:ilvl w:val="0"/>
          <w:numId w:val="777"/>
        </w:numPr>
        <w:outlineLvl w:val="9"/>
      </w:pPr>
      <w:r>
        <w:t>Clasificación de patrones (día normal vs día atípico)</w:t>
      </w:r>
    </w:p>
    <w:p w14:paraId="03F49579" w14:textId="77777777" w:rsidR="00B32E57" w:rsidRDefault="00B32E57" w:rsidP="009C637F">
      <w:pPr>
        <w:pStyle w:val="Estilo4"/>
        <w:numPr>
          <w:ilvl w:val="0"/>
          <w:numId w:val="777"/>
        </w:numPr>
        <w:outlineLvl w:val="9"/>
      </w:pPr>
      <w:r>
        <w:t>Recomendaciones automáticas (ej: "Temperatura bajando, considerar activar calentador")</w:t>
      </w:r>
    </w:p>
    <w:p w14:paraId="5916FC47" w14:textId="77777777" w:rsidR="00B32E57" w:rsidRDefault="00B32E57" w:rsidP="009C637F">
      <w:pPr>
        <w:pStyle w:val="Estilo4"/>
        <w:outlineLvl w:val="9"/>
      </w:pPr>
      <w:r>
        <w:rPr>
          <w:rStyle w:val="Textoennegrita"/>
        </w:rPr>
        <w:t>Implementación:</w:t>
      </w:r>
    </w:p>
    <w:p w14:paraId="61D907E8" w14:textId="77777777" w:rsidR="00B32E57" w:rsidRPr="00B32E57" w:rsidRDefault="00B32E57" w:rsidP="009C637F">
      <w:pPr>
        <w:pStyle w:val="Estilo4"/>
        <w:numPr>
          <w:ilvl w:val="0"/>
          <w:numId w:val="778"/>
        </w:numPr>
        <w:outlineLvl w:val="9"/>
        <w:rPr>
          <w:lang w:val="en-US"/>
        </w:rPr>
      </w:pPr>
      <w:r w:rsidRPr="00B32E57">
        <w:rPr>
          <w:lang w:val="en-US"/>
        </w:rPr>
        <w:t>Backend en Python (scikit-learn, TensorFlow) consumiendo datos de MySQL</w:t>
      </w:r>
    </w:p>
    <w:p w14:paraId="5E11407F" w14:textId="77777777" w:rsidR="00B32E57" w:rsidRDefault="00B32E57" w:rsidP="009C637F">
      <w:pPr>
        <w:pStyle w:val="Estilo4"/>
        <w:numPr>
          <w:ilvl w:val="0"/>
          <w:numId w:val="778"/>
        </w:numPr>
        <w:outlineLvl w:val="9"/>
      </w:pPr>
      <w:r>
        <w:t>Modelo entrenado con datos históricos (mínimo 3-6 meses)</w:t>
      </w:r>
    </w:p>
    <w:p w14:paraId="56E43395" w14:textId="77777777" w:rsidR="00B32E57" w:rsidRDefault="00B32E57" w:rsidP="009C637F">
      <w:pPr>
        <w:pStyle w:val="Estilo4"/>
        <w:numPr>
          <w:ilvl w:val="0"/>
          <w:numId w:val="778"/>
        </w:numPr>
        <w:outlineLvl w:val="9"/>
      </w:pPr>
      <w:r>
        <w:t>API Python llamada desde PHP o integración directa</w:t>
      </w:r>
    </w:p>
    <w:p w14:paraId="0B9BC71B" w14:textId="77777777" w:rsidR="00B32E57" w:rsidRDefault="00B32E57" w:rsidP="009C637F">
      <w:pPr>
        <w:pStyle w:val="Estilo4"/>
        <w:numPr>
          <w:ilvl w:val="0"/>
          <w:numId w:val="778"/>
        </w:numPr>
        <w:outlineLvl w:val="9"/>
      </w:pPr>
      <w:r>
        <w:t>Frontend muestra predicciones en sección dedicada</w:t>
      </w:r>
    </w:p>
    <w:p w14:paraId="72320077" w14:textId="77777777" w:rsidR="00B32E57" w:rsidRDefault="00B32E57" w:rsidP="009C637F">
      <w:pPr>
        <w:pStyle w:val="Estilo4"/>
        <w:jc w:val="left"/>
        <w:outlineLvl w:val="9"/>
      </w:pPr>
      <w:r>
        <w:t>Esfuerzo estimado: 40-80 horas (incluye aprendizaje ML)</w:t>
      </w:r>
      <w:r>
        <w:br/>
        <w:t>Requiere: Dataset sustancial (&gt;10,000 registros)</w:t>
      </w:r>
    </w:p>
    <w:p w14:paraId="0348D523" w14:textId="77777777" w:rsidR="00B32E57" w:rsidRDefault="00B32E57" w:rsidP="009C637F">
      <w:pPr>
        <w:pStyle w:val="Estilo4"/>
        <w:outlineLvl w:val="9"/>
      </w:pPr>
      <w:r>
        <w:rPr>
          <w:rStyle w:val="Textoennegrita"/>
        </w:rPr>
        <w:t>5. Integración con asistentes de voz (Alexa, Google Assistant)</w:t>
      </w:r>
    </w:p>
    <w:p w14:paraId="1C255597" w14:textId="77777777" w:rsidR="00B32E57" w:rsidRDefault="00B32E57" w:rsidP="009C637F">
      <w:pPr>
        <w:pStyle w:val="Estilo4"/>
        <w:outlineLvl w:val="9"/>
      </w:pPr>
      <w:r>
        <w:t>Permitir consultas por voz del tipo "Alexa, ¿cuál es la temperatura del agua?":</w:t>
      </w:r>
    </w:p>
    <w:p w14:paraId="5F514C56" w14:textId="77777777" w:rsidR="00B32E57" w:rsidRPr="00B32E57" w:rsidRDefault="00B32E57" w:rsidP="009C637F">
      <w:pPr>
        <w:pStyle w:val="Estilo4"/>
        <w:numPr>
          <w:ilvl w:val="0"/>
          <w:numId w:val="779"/>
        </w:numPr>
        <w:outlineLvl w:val="9"/>
        <w:rPr>
          <w:lang w:val="en-US"/>
        </w:rPr>
      </w:pPr>
      <w:r w:rsidRPr="00B32E57">
        <w:rPr>
          <w:lang w:val="en-US"/>
        </w:rPr>
        <w:t>Crear Alexa Skill o Google Action</w:t>
      </w:r>
    </w:p>
    <w:p w14:paraId="4CEA5EDA" w14:textId="77777777" w:rsidR="00B32E57" w:rsidRDefault="00B32E57" w:rsidP="009C637F">
      <w:pPr>
        <w:pStyle w:val="Estilo4"/>
        <w:numPr>
          <w:ilvl w:val="0"/>
          <w:numId w:val="779"/>
        </w:numPr>
        <w:outlineLvl w:val="9"/>
      </w:pPr>
      <w:r>
        <w:t>Skill/Action consulta API REST del sistema</w:t>
      </w:r>
    </w:p>
    <w:p w14:paraId="5645A257" w14:textId="77777777" w:rsidR="00B32E57" w:rsidRDefault="00B32E57" w:rsidP="009C637F">
      <w:pPr>
        <w:pStyle w:val="Estilo4"/>
        <w:numPr>
          <w:ilvl w:val="0"/>
          <w:numId w:val="779"/>
        </w:numPr>
        <w:outlineLvl w:val="9"/>
      </w:pPr>
      <w:r>
        <w:t>Responde con temperatura actual</w:t>
      </w:r>
    </w:p>
    <w:p w14:paraId="4871D8F1" w14:textId="77777777" w:rsidR="00B32E57" w:rsidRDefault="00B32E57" w:rsidP="009C637F">
      <w:pPr>
        <w:pStyle w:val="Estilo4"/>
        <w:numPr>
          <w:ilvl w:val="0"/>
          <w:numId w:val="779"/>
        </w:numPr>
        <w:outlineLvl w:val="9"/>
      </w:pPr>
      <w:r>
        <w:t>Opcionalmente: Permitir configurar alertas por voz</w:t>
      </w:r>
    </w:p>
    <w:p w14:paraId="529C809F" w14:textId="77777777" w:rsidR="00B32E57" w:rsidRDefault="00B32E57" w:rsidP="009C637F">
      <w:pPr>
        <w:pStyle w:val="Estilo4"/>
        <w:jc w:val="left"/>
        <w:outlineLvl w:val="9"/>
      </w:pPr>
      <w:r>
        <w:t>Esfuerzo estimado: 15-25 horas</w:t>
      </w:r>
      <w:r>
        <w:br/>
        <w:t>Requisito: API REST pública (ya existe) + cuenta de desarrollador (gratuita)</w:t>
      </w:r>
    </w:p>
    <w:p w14:paraId="58FF4341" w14:textId="77777777" w:rsidR="00B32E57" w:rsidRDefault="00B32E57" w:rsidP="009C637F">
      <w:pPr>
        <w:pStyle w:val="Estilo4"/>
        <w:outlineLvl w:val="9"/>
      </w:pPr>
      <w:r>
        <w:rPr>
          <w:rStyle w:val="Textoennegrita"/>
        </w:rPr>
        <w:t>6. Geolocalización para monitoreo multi-sitio</w:t>
      </w:r>
    </w:p>
    <w:p w14:paraId="53C3F93E" w14:textId="77777777" w:rsidR="00B32E57" w:rsidRDefault="00B32E57" w:rsidP="009C637F">
      <w:pPr>
        <w:pStyle w:val="Estilo4"/>
        <w:outlineLvl w:val="9"/>
      </w:pPr>
      <w:r>
        <w:t>Si se despliegan múltiples sensores en ubicaciones geográficas diferentes:</w:t>
      </w:r>
    </w:p>
    <w:p w14:paraId="203D9731" w14:textId="77777777" w:rsidR="00B32E57" w:rsidRDefault="00B32E57" w:rsidP="009C637F">
      <w:pPr>
        <w:pStyle w:val="Estilo4"/>
        <w:numPr>
          <w:ilvl w:val="0"/>
          <w:numId w:val="780"/>
        </w:numPr>
        <w:outlineLvl w:val="9"/>
      </w:pPr>
      <w:r>
        <w:t>Agregar coordenadas GPS a cada dispositivo</w:t>
      </w:r>
    </w:p>
    <w:p w14:paraId="75DDFA34" w14:textId="77777777" w:rsidR="00B32E57" w:rsidRDefault="00B32E57" w:rsidP="009C637F">
      <w:pPr>
        <w:pStyle w:val="Estilo4"/>
        <w:numPr>
          <w:ilvl w:val="0"/>
          <w:numId w:val="780"/>
        </w:numPr>
        <w:outlineLvl w:val="9"/>
      </w:pPr>
      <w:r>
        <w:t>Mapa interactivo (Leaflet.js, Google Maps API) mostrando ubicaciones</w:t>
      </w:r>
    </w:p>
    <w:p w14:paraId="5FD4A110" w14:textId="77777777" w:rsidR="00B32E57" w:rsidRDefault="00B32E57" w:rsidP="009C637F">
      <w:pPr>
        <w:pStyle w:val="Estilo4"/>
        <w:numPr>
          <w:ilvl w:val="0"/>
          <w:numId w:val="780"/>
        </w:numPr>
        <w:outlineLvl w:val="9"/>
      </w:pPr>
      <w:r>
        <w:t>Click en marcador muestra temperatura de ese sitio</w:t>
      </w:r>
    </w:p>
    <w:p w14:paraId="7B33CC88" w14:textId="77777777" w:rsidR="00B32E57" w:rsidRDefault="00B32E57" w:rsidP="009C637F">
      <w:pPr>
        <w:pStyle w:val="Estilo4"/>
        <w:numPr>
          <w:ilvl w:val="0"/>
          <w:numId w:val="780"/>
        </w:numPr>
        <w:outlineLvl w:val="9"/>
      </w:pPr>
      <w:r>
        <w:t>Útil para: Múltiples estanques, sucursales, red de sensores distribuida</w:t>
      </w:r>
    </w:p>
    <w:p w14:paraId="0D3A88ED" w14:textId="77777777" w:rsidR="00B32E57" w:rsidRDefault="00B32E57" w:rsidP="009C637F">
      <w:pPr>
        <w:pStyle w:val="Estilo4"/>
        <w:outlineLvl w:val="9"/>
      </w:pPr>
      <w:r>
        <w:t>Esfuerzo estimado: 12-18 horas</w:t>
      </w:r>
    </w:p>
    <w:p w14:paraId="19A3A7F8" w14:textId="77777777" w:rsidR="00B32E57" w:rsidRDefault="00B32E57" w:rsidP="009C637F">
      <w:pPr>
        <w:pStyle w:val="Estilo4"/>
        <w:outlineLvl w:val="9"/>
      </w:pPr>
      <w:r>
        <w:rPr>
          <w:rStyle w:val="Textoennegrita"/>
        </w:rPr>
        <w:t>7. Reportes automáticos programados</w:t>
      </w:r>
    </w:p>
    <w:p w14:paraId="366F8D97" w14:textId="77777777" w:rsidR="00B32E57" w:rsidRDefault="00B32E57" w:rsidP="009C637F">
      <w:pPr>
        <w:pStyle w:val="Estilo4"/>
        <w:outlineLvl w:val="9"/>
      </w:pPr>
      <w:r>
        <w:t>Generar y enviar reportes sin intervención manual:</w:t>
      </w:r>
    </w:p>
    <w:p w14:paraId="7097B20B" w14:textId="77777777" w:rsidR="00B32E57" w:rsidRDefault="00B32E57" w:rsidP="009C637F">
      <w:pPr>
        <w:pStyle w:val="Estilo4"/>
        <w:numPr>
          <w:ilvl w:val="0"/>
          <w:numId w:val="781"/>
        </w:numPr>
        <w:outlineLvl w:val="9"/>
      </w:pPr>
      <w:r>
        <w:t>Usuario configura frecuencia (diario, semanal, mensual)</w:t>
      </w:r>
    </w:p>
    <w:p w14:paraId="0696482F" w14:textId="77777777" w:rsidR="00B32E57" w:rsidRDefault="00B32E57" w:rsidP="009C637F">
      <w:pPr>
        <w:pStyle w:val="Estilo4"/>
        <w:numPr>
          <w:ilvl w:val="0"/>
          <w:numId w:val="781"/>
        </w:numPr>
        <w:outlineLvl w:val="9"/>
      </w:pPr>
      <w:r>
        <w:t xml:space="preserve">Sistema genera automáticamente (cron job o scheduled task): </w:t>
      </w:r>
    </w:p>
    <w:p w14:paraId="4E5BF409" w14:textId="77777777" w:rsidR="00B32E57" w:rsidRDefault="00B32E57" w:rsidP="009C637F">
      <w:pPr>
        <w:pStyle w:val="Estilo4"/>
        <w:numPr>
          <w:ilvl w:val="1"/>
          <w:numId w:val="782"/>
        </w:numPr>
        <w:outlineLvl w:val="9"/>
      </w:pPr>
      <w:r>
        <w:t>PDF con gráficas y estadísticas del periodo</w:t>
      </w:r>
    </w:p>
    <w:p w14:paraId="38ADE99E" w14:textId="77777777" w:rsidR="00B32E57" w:rsidRDefault="00B32E57" w:rsidP="009C637F">
      <w:pPr>
        <w:pStyle w:val="Estilo4"/>
        <w:numPr>
          <w:ilvl w:val="1"/>
          <w:numId w:val="782"/>
        </w:numPr>
        <w:outlineLvl w:val="9"/>
      </w:pPr>
      <w:r>
        <w:t>Excel con datos crudos</w:t>
      </w:r>
    </w:p>
    <w:p w14:paraId="02E81EE7" w14:textId="77777777" w:rsidR="00B32E57" w:rsidRDefault="00B32E57" w:rsidP="009C637F">
      <w:pPr>
        <w:pStyle w:val="Estilo4"/>
        <w:numPr>
          <w:ilvl w:val="1"/>
          <w:numId w:val="782"/>
        </w:numPr>
        <w:outlineLvl w:val="9"/>
      </w:pPr>
      <w:r>
        <w:t>Envía por email al usuario</w:t>
      </w:r>
    </w:p>
    <w:p w14:paraId="1DF648DB" w14:textId="77777777" w:rsidR="00B32E57" w:rsidRDefault="00B32E57" w:rsidP="009C637F">
      <w:pPr>
        <w:pStyle w:val="Estilo4"/>
        <w:numPr>
          <w:ilvl w:val="1"/>
          <w:numId w:val="782"/>
        </w:numPr>
        <w:outlineLvl w:val="9"/>
      </w:pPr>
      <w:r>
        <w:t>Útil para: Cumplimiento regulatorio, reportes gerenciales</w:t>
      </w:r>
    </w:p>
    <w:p w14:paraId="0C55B13C" w14:textId="170A3366" w:rsidR="00AC3566" w:rsidRDefault="00B32E57" w:rsidP="009C637F">
      <w:pPr>
        <w:pStyle w:val="Estilo4"/>
        <w:outlineLvl w:val="9"/>
      </w:pPr>
      <w:r>
        <w:t>Esfuerzo estimado: 15-20 horas</w:t>
      </w:r>
      <w:r w:rsidR="00AC3566">
        <w:br w:type="page"/>
      </w:r>
    </w:p>
    <w:p w14:paraId="6EBB5404" w14:textId="6259EF74" w:rsidR="007D6F35" w:rsidRDefault="007D6F35" w:rsidP="00AC3566">
      <w:pPr>
        <w:pStyle w:val="MyStyle"/>
        <w:outlineLvl w:val="3"/>
      </w:pPr>
      <w:bookmarkStart w:id="665" w:name="_Toc217135294"/>
      <w:bookmarkStart w:id="666" w:name="_Toc218087786"/>
      <w:r>
        <w:t>7.3.1.3. Líneas de investigación abiertas</w:t>
      </w:r>
      <w:bookmarkEnd w:id="665"/>
      <w:bookmarkEnd w:id="666"/>
    </w:p>
    <w:p w14:paraId="03C09E9E" w14:textId="77777777" w:rsidR="00AD32B9" w:rsidRDefault="00AD32B9" w:rsidP="009C637F">
      <w:pPr>
        <w:pStyle w:val="Estilo4"/>
        <w:outlineLvl w:val="9"/>
        <w:rPr>
          <w:lang w:val="es-419"/>
        </w:rPr>
      </w:pPr>
      <w:r>
        <w:rPr>
          <w:rStyle w:val="Textoennegrita"/>
        </w:rPr>
        <w:t>1. Estudio de degradación de precisión de sensores DHT22 a largo plazo</w:t>
      </w:r>
    </w:p>
    <w:p w14:paraId="0F91BF9C" w14:textId="77777777" w:rsidR="00AD32B9" w:rsidRDefault="00AD32B9" w:rsidP="009C637F">
      <w:pPr>
        <w:pStyle w:val="Estilo4"/>
        <w:outlineLvl w:val="9"/>
      </w:pPr>
      <w:r>
        <w:t>Investigación propuesta:</w:t>
      </w:r>
    </w:p>
    <w:p w14:paraId="65707D97" w14:textId="77777777" w:rsidR="00AD32B9" w:rsidRDefault="00AD32B9" w:rsidP="009C637F">
      <w:pPr>
        <w:pStyle w:val="Estilo4"/>
        <w:numPr>
          <w:ilvl w:val="0"/>
          <w:numId w:val="783"/>
        </w:numPr>
        <w:outlineLvl w:val="9"/>
      </w:pPr>
      <w:r>
        <w:t>Operar sistema durante 1-2 años continuos</w:t>
      </w:r>
    </w:p>
    <w:p w14:paraId="278EF35B" w14:textId="77777777" w:rsidR="00AD32B9" w:rsidRDefault="00AD32B9" w:rsidP="009C637F">
      <w:pPr>
        <w:pStyle w:val="Estilo4"/>
        <w:numPr>
          <w:ilvl w:val="0"/>
          <w:numId w:val="783"/>
        </w:numPr>
        <w:outlineLvl w:val="9"/>
      </w:pPr>
      <w:r>
        <w:t>Repetir calibración cada 3 meses</w:t>
      </w:r>
    </w:p>
    <w:p w14:paraId="321ABA4F" w14:textId="77777777" w:rsidR="00AD32B9" w:rsidRDefault="00AD32B9" w:rsidP="009C637F">
      <w:pPr>
        <w:pStyle w:val="Estilo4"/>
        <w:numPr>
          <w:ilvl w:val="0"/>
          <w:numId w:val="783"/>
        </w:numPr>
        <w:outlineLvl w:val="9"/>
      </w:pPr>
      <w:r>
        <w:t>Documentar deriva de precisión con el tiempo</w:t>
      </w:r>
    </w:p>
    <w:p w14:paraId="466A30C8" w14:textId="77777777" w:rsidR="00AD32B9" w:rsidRDefault="00AD32B9" w:rsidP="009C637F">
      <w:pPr>
        <w:pStyle w:val="Estilo4"/>
        <w:numPr>
          <w:ilvl w:val="0"/>
          <w:numId w:val="783"/>
        </w:numPr>
        <w:outlineLvl w:val="9"/>
      </w:pPr>
      <w:r>
        <w:t>Identificar si precisión se degrada y a qué tasa</w:t>
      </w:r>
    </w:p>
    <w:p w14:paraId="72DE3874" w14:textId="77777777" w:rsidR="00AD32B9" w:rsidRDefault="00AD32B9" w:rsidP="009C637F">
      <w:pPr>
        <w:pStyle w:val="Estilo4"/>
        <w:numPr>
          <w:ilvl w:val="0"/>
          <w:numId w:val="783"/>
        </w:numPr>
        <w:outlineLvl w:val="9"/>
      </w:pPr>
      <w:r>
        <w:t>Determinar vida útil operativa del sensor</w:t>
      </w:r>
    </w:p>
    <w:p w14:paraId="5228A523" w14:textId="77777777" w:rsidR="00AD32B9" w:rsidRDefault="00AD32B9" w:rsidP="009C637F">
      <w:pPr>
        <w:pStyle w:val="Estilo4"/>
        <w:jc w:val="left"/>
        <w:outlineLvl w:val="9"/>
      </w:pPr>
      <w:r>
        <w:t>Aportación científica: Caracterización de longevidad de DHT22 en aplicaciones reales</w:t>
      </w:r>
      <w:r>
        <w:br/>
        <w:t>Duración: 12-24 meses</w:t>
      </w:r>
      <w:r>
        <w:br/>
        <w:t>Publicación potencial: Revista de sensores o instrumentación</w:t>
      </w:r>
    </w:p>
    <w:p w14:paraId="7C54183D" w14:textId="77777777" w:rsidR="00AD32B9" w:rsidRDefault="00AD32B9" w:rsidP="009C637F">
      <w:pPr>
        <w:pStyle w:val="Estilo4"/>
        <w:outlineLvl w:val="9"/>
      </w:pPr>
      <w:r>
        <w:rPr>
          <w:rStyle w:val="Textoennegrita"/>
        </w:rPr>
        <w:t>2. Comparación empírica de protocolos IoT (HTTP vs MQTT vs CoAP)</w:t>
      </w:r>
    </w:p>
    <w:p w14:paraId="4132C4E9" w14:textId="77777777" w:rsidR="00AD32B9" w:rsidRDefault="00AD32B9" w:rsidP="009C637F">
      <w:pPr>
        <w:pStyle w:val="Estilo4"/>
        <w:outlineLvl w:val="9"/>
      </w:pPr>
      <w:r>
        <w:t>Investigación propuesta:</w:t>
      </w:r>
    </w:p>
    <w:p w14:paraId="53B8F616" w14:textId="77777777" w:rsidR="00AD32B9" w:rsidRDefault="00AD32B9" w:rsidP="009C637F">
      <w:pPr>
        <w:pStyle w:val="Estilo4"/>
        <w:numPr>
          <w:ilvl w:val="0"/>
          <w:numId w:val="784"/>
        </w:numPr>
        <w:outlineLvl w:val="9"/>
      </w:pPr>
      <w:r>
        <w:t>Implementar tres versiones del sistema con protocolos diferentes</w:t>
      </w:r>
    </w:p>
    <w:p w14:paraId="79C582DB" w14:textId="77777777" w:rsidR="00AD32B9" w:rsidRDefault="00AD32B9" w:rsidP="009C637F">
      <w:pPr>
        <w:pStyle w:val="Estilo4"/>
        <w:numPr>
          <w:ilvl w:val="0"/>
          <w:numId w:val="784"/>
        </w:numPr>
        <w:outlineLvl w:val="9"/>
      </w:pPr>
      <w:r>
        <w:t>Medir: Consumo energético, latencia, confiabilidad, overhead de datos</w:t>
      </w:r>
    </w:p>
    <w:p w14:paraId="2939F5BC" w14:textId="77777777" w:rsidR="00AD32B9" w:rsidRDefault="00AD32B9" w:rsidP="009C637F">
      <w:pPr>
        <w:pStyle w:val="Estilo4"/>
        <w:numPr>
          <w:ilvl w:val="0"/>
          <w:numId w:val="784"/>
        </w:numPr>
        <w:outlineLvl w:val="9"/>
      </w:pPr>
      <w:r>
        <w:t>Condiciones controladas y variadas (señal fuerte/débil, con/sin obstáculos)</w:t>
      </w:r>
    </w:p>
    <w:p w14:paraId="2F94EF9C" w14:textId="77777777" w:rsidR="00AD32B9" w:rsidRDefault="00AD32B9" w:rsidP="009C637F">
      <w:pPr>
        <w:pStyle w:val="Estilo4"/>
        <w:numPr>
          <w:ilvl w:val="0"/>
          <w:numId w:val="784"/>
        </w:numPr>
        <w:outlineLvl w:val="9"/>
      </w:pPr>
      <w:r>
        <w:t>Análisis estadístico para determinar protocolo óptimo según contexto</w:t>
      </w:r>
    </w:p>
    <w:p w14:paraId="7FB903FE" w14:textId="77777777" w:rsidR="00AD32B9" w:rsidRDefault="00AD32B9" w:rsidP="009C637F">
      <w:pPr>
        <w:pStyle w:val="Estilo4"/>
        <w:jc w:val="left"/>
        <w:outlineLvl w:val="9"/>
      </w:pPr>
      <w:r>
        <w:t>Aportación científica: Guía basada en evidencia para selección de protocolo</w:t>
      </w:r>
      <w:r>
        <w:br/>
        <w:t>Duración: 3-4 meses</w:t>
      </w:r>
      <w:r>
        <w:br/>
        <w:t>Publicación potencial: Congreso de IoT o sistemas embebidos</w:t>
      </w:r>
    </w:p>
    <w:p w14:paraId="77DB1CAF" w14:textId="77777777" w:rsidR="00AD32B9" w:rsidRDefault="00AD32B9" w:rsidP="009C637F">
      <w:pPr>
        <w:pStyle w:val="Estilo4"/>
        <w:outlineLvl w:val="9"/>
      </w:pPr>
      <w:r>
        <w:rPr>
          <w:rStyle w:val="Textoennegrita"/>
        </w:rPr>
        <w:t>3. Modelo predictivo de falla de transmisión basado en RSSI y factores ambientales</w:t>
      </w:r>
    </w:p>
    <w:p w14:paraId="2BE857B1" w14:textId="77777777" w:rsidR="00AD32B9" w:rsidRDefault="00AD32B9" w:rsidP="009C637F">
      <w:pPr>
        <w:pStyle w:val="Estilo4"/>
        <w:outlineLvl w:val="9"/>
      </w:pPr>
      <w:r>
        <w:t>Investigación propuesta:</w:t>
      </w:r>
    </w:p>
    <w:p w14:paraId="0B78ED5B" w14:textId="77777777" w:rsidR="00AD32B9" w:rsidRDefault="00AD32B9" w:rsidP="009C637F">
      <w:pPr>
        <w:pStyle w:val="Estilo4"/>
        <w:numPr>
          <w:ilvl w:val="0"/>
          <w:numId w:val="785"/>
        </w:numPr>
        <w:outlineLvl w:val="9"/>
      </w:pPr>
      <w:r>
        <w:t>Recopilar dataset grande (&gt;10,000 transmisiones) con variables: RSSI, temperatura ambiente, humedad, hora del día, resultado (éxito/fallo)</w:t>
      </w:r>
    </w:p>
    <w:p w14:paraId="39367D8C" w14:textId="77777777" w:rsidR="00AD32B9" w:rsidRDefault="00AD32B9" w:rsidP="009C637F">
      <w:pPr>
        <w:pStyle w:val="Estilo4"/>
        <w:numPr>
          <w:ilvl w:val="0"/>
          <w:numId w:val="785"/>
        </w:numPr>
        <w:outlineLvl w:val="9"/>
      </w:pPr>
      <w:r>
        <w:t>Entrenar modelo de clasificación (Random Forest, SVM, Red Neuronal)</w:t>
      </w:r>
    </w:p>
    <w:p w14:paraId="7A7B3441" w14:textId="77777777" w:rsidR="00AD32B9" w:rsidRDefault="00AD32B9" w:rsidP="009C637F">
      <w:pPr>
        <w:pStyle w:val="Estilo4"/>
        <w:numPr>
          <w:ilvl w:val="0"/>
          <w:numId w:val="785"/>
        </w:numPr>
        <w:outlineLvl w:val="9"/>
      </w:pPr>
      <w:r>
        <w:t>Validar capacidad predictiva del modelo</w:t>
      </w:r>
    </w:p>
    <w:p w14:paraId="63909DFE" w14:textId="77777777" w:rsidR="00AD32B9" w:rsidRDefault="00AD32B9" w:rsidP="009C637F">
      <w:pPr>
        <w:pStyle w:val="Estilo4"/>
        <w:numPr>
          <w:ilvl w:val="0"/>
          <w:numId w:val="785"/>
        </w:numPr>
        <w:outlineLvl w:val="9"/>
      </w:pPr>
      <w:r>
        <w:t>Implementar predicción en tiempo real para reconfiguración adaptativa</w:t>
      </w:r>
    </w:p>
    <w:p w14:paraId="3E0A0732" w14:textId="77777777" w:rsidR="00AD32B9" w:rsidRDefault="00AD32B9" w:rsidP="009C637F">
      <w:pPr>
        <w:pStyle w:val="Estilo4"/>
        <w:jc w:val="left"/>
        <w:outlineLvl w:val="9"/>
      </w:pPr>
      <w:r>
        <w:t>Aportación científica: Sistema IoT auto-adaptativo basado en ML</w:t>
      </w:r>
      <w:r>
        <w:br/>
        <w:t>Duración: 4-6 meses</w:t>
      </w:r>
      <w:r>
        <w:br/>
        <w:t>Publicación potencial: Journal de Machine Learning aplicado</w:t>
      </w:r>
    </w:p>
    <w:p w14:paraId="45CC6FE5" w14:textId="77777777" w:rsidR="00EC4AC9" w:rsidRDefault="00EC4AC9" w:rsidP="009C637F">
      <w:pPr>
        <w:pStyle w:val="Estilo4"/>
        <w:outlineLvl w:val="9"/>
        <w:rPr>
          <w:rStyle w:val="Textoennegrita"/>
        </w:rPr>
      </w:pPr>
    </w:p>
    <w:p w14:paraId="0AB4EBCD" w14:textId="77777777" w:rsidR="00EC4AC9" w:rsidRDefault="00EC4AC9" w:rsidP="009C637F">
      <w:pPr>
        <w:pStyle w:val="Estilo4"/>
        <w:outlineLvl w:val="9"/>
        <w:rPr>
          <w:rStyle w:val="Textoennegrita"/>
        </w:rPr>
      </w:pPr>
    </w:p>
    <w:p w14:paraId="3CD18204" w14:textId="77777777" w:rsidR="00EC4AC9" w:rsidRDefault="00EC4AC9" w:rsidP="009C637F">
      <w:pPr>
        <w:pStyle w:val="Estilo4"/>
        <w:outlineLvl w:val="9"/>
        <w:rPr>
          <w:rStyle w:val="Textoennegrita"/>
        </w:rPr>
      </w:pPr>
    </w:p>
    <w:p w14:paraId="21C2CE8D" w14:textId="59C6DB22" w:rsidR="00AD32B9" w:rsidRDefault="00AD32B9" w:rsidP="009C637F">
      <w:pPr>
        <w:pStyle w:val="Estilo4"/>
        <w:outlineLvl w:val="9"/>
      </w:pPr>
      <w:r>
        <w:rPr>
          <w:rStyle w:val="Textoennegrita"/>
        </w:rPr>
        <w:t>4. Análisis de impacto de interferencias WiFi en confiabilidad IoT residencial</w:t>
      </w:r>
    </w:p>
    <w:p w14:paraId="497AB257" w14:textId="77777777" w:rsidR="00AD32B9" w:rsidRDefault="00AD32B9" w:rsidP="009C637F">
      <w:pPr>
        <w:pStyle w:val="Estilo4"/>
        <w:outlineLvl w:val="9"/>
      </w:pPr>
      <w:r>
        <w:t>Investigación propuesta:</w:t>
      </w:r>
    </w:p>
    <w:p w14:paraId="03189983" w14:textId="77777777" w:rsidR="00AD32B9" w:rsidRDefault="00AD32B9" w:rsidP="009C637F">
      <w:pPr>
        <w:pStyle w:val="Estilo4"/>
        <w:numPr>
          <w:ilvl w:val="0"/>
          <w:numId w:val="786"/>
        </w:numPr>
        <w:outlineLvl w:val="9"/>
      </w:pPr>
      <w:r>
        <w:t>Desplegar sistema en múltiples hogares con densidades WiFi variadas</w:t>
      </w:r>
    </w:p>
    <w:p w14:paraId="61C5EB43" w14:textId="77777777" w:rsidR="00AD32B9" w:rsidRDefault="00AD32B9" w:rsidP="009C637F">
      <w:pPr>
        <w:pStyle w:val="Estilo4"/>
        <w:numPr>
          <w:ilvl w:val="0"/>
          <w:numId w:val="786"/>
        </w:numPr>
        <w:outlineLvl w:val="9"/>
      </w:pPr>
      <w:r>
        <w:t>Medir congestión de canal (número de redes vecinas)</w:t>
      </w:r>
    </w:p>
    <w:p w14:paraId="00DF5DC9" w14:textId="77777777" w:rsidR="00AD32B9" w:rsidRDefault="00AD32B9" w:rsidP="009C637F">
      <w:pPr>
        <w:pStyle w:val="Estilo4"/>
        <w:numPr>
          <w:ilvl w:val="0"/>
          <w:numId w:val="786"/>
        </w:numPr>
        <w:outlineLvl w:val="9"/>
      </w:pPr>
      <w:r>
        <w:t>Correlacionar densidad WiFi con tasa de fallos</w:t>
      </w:r>
    </w:p>
    <w:p w14:paraId="141D967A" w14:textId="77777777" w:rsidR="00AD32B9" w:rsidRDefault="00AD32B9" w:rsidP="009C637F">
      <w:pPr>
        <w:pStyle w:val="Estilo4"/>
        <w:numPr>
          <w:ilvl w:val="0"/>
          <w:numId w:val="786"/>
        </w:numPr>
        <w:outlineLvl w:val="9"/>
      </w:pPr>
      <w:r>
        <w:t>Proponer algoritmos de selección automática de canal óptimo</w:t>
      </w:r>
    </w:p>
    <w:p w14:paraId="4E229179" w14:textId="77777777" w:rsidR="00AD32B9" w:rsidRDefault="00AD32B9" w:rsidP="009C637F">
      <w:pPr>
        <w:pStyle w:val="Estilo4"/>
        <w:jc w:val="left"/>
        <w:outlineLvl w:val="9"/>
      </w:pPr>
      <w:r>
        <w:t>Aportación científica: Caracterización de interferencia WiFi en IoT doméstico</w:t>
      </w:r>
      <w:r>
        <w:br/>
        <w:t>Duración: 2-3 meses</w:t>
      </w:r>
      <w:r>
        <w:br/>
        <w:t>Publicación potencial: Congreso de redes inalámbricas</w:t>
      </w:r>
    </w:p>
    <w:p w14:paraId="1F33BB6B" w14:textId="77777777" w:rsidR="00AD32B9" w:rsidRDefault="00AD32B9" w:rsidP="009C637F">
      <w:pPr>
        <w:pStyle w:val="Estilo4"/>
        <w:outlineLvl w:val="9"/>
      </w:pPr>
      <w:r>
        <w:rPr>
          <w:rStyle w:val="Textoennegrita"/>
        </w:rPr>
        <w:t>5. Estudio de usabilidad longitudinal de interfaces IoT</w:t>
      </w:r>
    </w:p>
    <w:p w14:paraId="1EA9BB9C" w14:textId="77777777" w:rsidR="00AD32B9" w:rsidRDefault="00AD32B9" w:rsidP="009C637F">
      <w:pPr>
        <w:pStyle w:val="Estilo4"/>
        <w:outlineLvl w:val="9"/>
      </w:pPr>
      <w:r>
        <w:t>Investigación propuesta:</w:t>
      </w:r>
    </w:p>
    <w:p w14:paraId="708F0AF0" w14:textId="77777777" w:rsidR="00AD32B9" w:rsidRDefault="00AD32B9" w:rsidP="009C637F">
      <w:pPr>
        <w:pStyle w:val="Estilo4"/>
        <w:numPr>
          <w:ilvl w:val="0"/>
          <w:numId w:val="787"/>
        </w:numPr>
        <w:outlineLvl w:val="9"/>
      </w:pPr>
      <w:r>
        <w:t>Evaluar usabilidad no solo en primera interacción (como en este trabajo) sino tras 1, 3, 6 meses de uso</w:t>
      </w:r>
    </w:p>
    <w:p w14:paraId="3AA38D07" w14:textId="77777777" w:rsidR="00AD32B9" w:rsidRDefault="00AD32B9" w:rsidP="009C637F">
      <w:pPr>
        <w:pStyle w:val="Estilo4"/>
        <w:numPr>
          <w:ilvl w:val="0"/>
          <w:numId w:val="787"/>
        </w:numPr>
        <w:outlineLvl w:val="9"/>
      </w:pPr>
      <w:r>
        <w:t>Analizar curva de aprendizaje, descubrimiento de features, satisfacción a largo plazo</w:t>
      </w:r>
    </w:p>
    <w:p w14:paraId="2F66187D" w14:textId="77777777" w:rsidR="00AD32B9" w:rsidRDefault="00AD32B9" w:rsidP="009C637F">
      <w:pPr>
        <w:pStyle w:val="Estilo4"/>
        <w:numPr>
          <w:ilvl w:val="0"/>
          <w:numId w:val="787"/>
        </w:numPr>
        <w:outlineLvl w:val="9"/>
      </w:pPr>
      <w:r>
        <w:t>Comparar usuarios técnicos vs no técnicos</w:t>
      </w:r>
    </w:p>
    <w:p w14:paraId="7AC6502B" w14:textId="77777777" w:rsidR="00AD32B9" w:rsidRDefault="00AD32B9" w:rsidP="009C637F">
      <w:pPr>
        <w:pStyle w:val="Estilo4"/>
        <w:jc w:val="left"/>
        <w:outlineLvl w:val="9"/>
      </w:pPr>
      <w:r>
        <w:t>Aportación científica: Comprensión de UX de sistemas IoT más allá de first impressions</w:t>
      </w:r>
      <w:r>
        <w:br/>
        <w:t>Duración: 6-12 meses</w:t>
      </w:r>
      <w:r>
        <w:br/>
        <w:t>Publicación potencial: Journal de HCI (Human-Computer Interaction)</w:t>
      </w:r>
    </w:p>
    <w:p w14:paraId="24FE7CE1" w14:textId="77777777" w:rsidR="00AD32B9" w:rsidRDefault="00AD32B9" w:rsidP="009C637F">
      <w:pPr>
        <w:pStyle w:val="Estilo4"/>
        <w:outlineLvl w:val="9"/>
      </w:pPr>
      <w:r>
        <w:rPr>
          <w:rStyle w:val="Textoennegrita"/>
        </w:rPr>
        <w:t>6. Análisis económico de TCO IoT DIY vs comercial en contexto latinoamericano</w:t>
      </w:r>
    </w:p>
    <w:p w14:paraId="520995EF" w14:textId="77777777" w:rsidR="00AD32B9" w:rsidRDefault="00AD32B9" w:rsidP="009C637F">
      <w:pPr>
        <w:pStyle w:val="Estilo4"/>
        <w:outlineLvl w:val="9"/>
      </w:pPr>
      <w:r>
        <w:t>Investigación propuesta:</w:t>
      </w:r>
    </w:p>
    <w:p w14:paraId="54C9D5A1" w14:textId="77777777" w:rsidR="00AD32B9" w:rsidRDefault="00AD32B9" w:rsidP="009C637F">
      <w:pPr>
        <w:pStyle w:val="Estilo4"/>
        <w:numPr>
          <w:ilvl w:val="0"/>
          <w:numId w:val="788"/>
        </w:numPr>
        <w:outlineLvl w:val="9"/>
      </w:pPr>
      <w:r>
        <w:t>Expandir análisis costo-beneficio a múltiples casos de estudio</w:t>
      </w:r>
    </w:p>
    <w:p w14:paraId="5E15593A" w14:textId="77777777" w:rsidR="00AD32B9" w:rsidRDefault="00AD32B9" w:rsidP="009C637F">
      <w:pPr>
        <w:pStyle w:val="Estilo4"/>
        <w:numPr>
          <w:ilvl w:val="0"/>
          <w:numId w:val="788"/>
        </w:numPr>
        <w:outlineLvl w:val="9"/>
      </w:pPr>
      <w:r>
        <w:t>Considerar variabilidad de costos por país (hardware importado, hosting local, electricidad)</w:t>
      </w:r>
    </w:p>
    <w:p w14:paraId="740CFACE" w14:textId="77777777" w:rsidR="00AD32B9" w:rsidRDefault="00AD32B9" w:rsidP="009C637F">
      <w:pPr>
        <w:pStyle w:val="Estilo4"/>
        <w:numPr>
          <w:ilvl w:val="0"/>
          <w:numId w:val="788"/>
        </w:numPr>
        <w:outlineLvl w:val="9"/>
      </w:pPr>
      <w:r>
        <w:t>Desarrollar calculadora de TCO parametrizable</w:t>
      </w:r>
    </w:p>
    <w:p w14:paraId="30FEB0E4" w14:textId="77777777" w:rsidR="00AD32B9" w:rsidRDefault="00AD32B9" w:rsidP="009C637F">
      <w:pPr>
        <w:pStyle w:val="Estilo4"/>
        <w:numPr>
          <w:ilvl w:val="0"/>
          <w:numId w:val="788"/>
        </w:numPr>
        <w:outlineLvl w:val="9"/>
      </w:pPr>
      <w:r>
        <w:t>Identificar punto de equilibrio donde solución comercial es preferible</w:t>
      </w:r>
    </w:p>
    <w:p w14:paraId="35D4DEA4" w14:textId="6A0279F3" w:rsidR="00A5735A" w:rsidRDefault="00AD32B9" w:rsidP="009C637F">
      <w:pPr>
        <w:pStyle w:val="Estilo4"/>
        <w:jc w:val="left"/>
        <w:outlineLvl w:val="9"/>
      </w:pPr>
      <w:r>
        <w:t>Aportación científica: Guía económica para decisiones IoT en mercados emergentes</w:t>
      </w:r>
      <w:r>
        <w:br/>
        <w:t>Duración: 3-4 meses</w:t>
      </w:r>
      <w:r>
        <w:br/>
        <w:t>Publicación potencial: Revista de economía de tecnología o innovación</w:t>
      </w:r>
      <w:r w:rsidR="00A5735A">
        <w:br w:type="page"/>
      </w:r>
    </w:p>
    <w:p w14:paraId="426DFBD1" w14:textId="14FF49D7" w:rsidR="00AD32B9" w:rsidRDefault="00AD32B9" w:rsidP="009C637F">
      <w:pPr>
        <w:pStyle w:val="Estilo4"/>
        <w:outlineLvl w:val="9"/>
      </w:pPr>
      <w:r>
        <w:rPr>
          <w:rStyle w:val="Textoennegrita"/>
        </w:rPr>
        <w:t>7. Framework de evaluación de madurez de sistemas IoT académicos</w:t>
      </w:r>
    </w:p>
    <w:p w14:paraId="10624A49" w14:textId="77777777" w:rsidR="00AD32B9" w:rsidRDefault="00AD32B9" w:rsidP="009C637F">
      <w:pPr>
        <w:pStyle w:val="Estilo4"/>
        <w:outlineLvl w:val="9"/>
      </w:pPr>
      <w:r>
        <w:t>Investigación propuesta:</w:t>
      </w:r>
    </w:p>
    <w:p w14:paraId="25C87F54" w14:textId="77777777" w:rsidR="00AD32B9" w:rsidRDefault="00AD32B9" w:rsidP="009C637F">
      <w:pPr>
        <w:pStyle w:val="Estilo4"/>
        <w:numPr>
          <w:ilvl w:val="0"/>
          <w:numId w:val="789"/>
        </w:numPr>
        <w:outlineLvl w:val="9"/>
      </w:pPr>
      <w:r>
        <w:t>Desarrollar rubrica/framework que evalúe proyectos IoT académicos en múltiples dimensiones</w:t>
      </w:r>
    </w:p>
    <w:p w14:paraId="17C984D2" w14:textId="77777777" w:rsidR="00AD32B9" w:rsidRDefault="00AD32B9" w:rsidP="009C637F">
      <w:pPr>
        <w:pStyle w:val="Estilo4"/>
        <w:numPr>
          <w:ilvl w:val="0"/>
          <w:numId w:val="789"/>
        </w:numPr>
        <w:outlineLvl w:val="9"/>
      </w:pPr>
      <w:r>
        <w:t>Aplicar framework a muestra de 20-30 tesis de IoT</w:t>
      </w:r>
    </w:p>
    <w:p w14:paraId="28F934D2" w14:textId="77777777" w:rsidR="00AD32B9" w:rsidRDefault="00AD32B9" w:rsidP="009C637F">
      <w:pPr>
        <w:pStyle w:val="Estilo4"/>
        <w:numPr>
          <w:ilvl w:val="0"/>
          <w:numId w:val="789"/>
        </w:numPr>
        <w:outlineLvl w:val="9"/>
      </w:pPr>
      <w:r>
        <w:t>Identificar patrones de éxito, deficiencias comunes</w:t>
      </w:r>
    </w:p>
    <w:p w14:paraId="7B6C2F88" w14:textId="77777777" w:rsidR="00AD32B9" w:rsidRDefault="00AD32B9" w:rsidP="009C637F">
      <w:pPr>
        <w:pStyle w:val="Estilo4"/>
        <w:numPr>
          <w:ilvl w:val="0"/>
          <w:numId w:val="789"/>
        </w:numPr>
        <w:outlineLvl w:val="9"/>
      </w:pPr>
      <w:r>
        <w:t>Proponer mejores prácticas para proyectos IoT educativos</w:t>
      </w:r>
    </w:p>
    <w:p w14:paraId="00686D0C" w14:textId="77777777" w:rsidR="00AD32B9" w:rsidRDefault="00AD32B9" w:rsidP="009C637F">
      <w:pPr>
        <w:pStyle w:val="Estilo4"/>
        <w:jc w:val="left"/>
        <w:outlineLvl w:val="9"/>
      </w:pPr>
      <w:r>
        <w:t>Aportación científica: Estandarización de evaluación de calidad en tesis de IoT</w:t>
      </w:r>
      <w:r>
        <w:br/>
        <w:t>Duración: 4-6 meses</w:t>
      </w:r>
      <w:r>
        <w:br/>
        <w:t>Publicación potencial: Congreso de educación en ingeniería</w:t>
      </w:r>
    </w:p>
    <w:p w14:paraId="75162E15" w14:textId="77777777" w:rsidR="00AD32B9" w:rsidRPr="00AD32B9" w:rsidRDefault="00AD32B9" w:rsidP="009C637F">
      <w:pPr>
        <w:pStyle w:val="Estilo4"/>
        <w:outlineLvl w:val="9"/>
        <w:rPr>
          <w:lang w:val="es-419"/>
        </w:rPr>
      </w:pPr>
    </w:p>
    <w:p w14:paraId="5503D80B" w14:textId="464B563A" w:rsidR="007D6F35" w:rsidRPr="007A766C" w:rsidRDefault="007D6F35" w:rsidP="00A5735A">
      <w:pPr>
        <w:pStyle w:val="MyStyle"/>
      </w:pPr>
      <w:bookmarkStart w:id="667" w:name="_Toc217135295"/>
      <w:bookmarkStart w:id="668" w:name="_Toc218087787"/>
      <w:r w:rsidRPr="007A766C">
        <w:t>7.3.2. Para implementación práctica</w:t>
      </w:r>
      <w:bookmarkEnd w:id="667"/>
      <w:bookmarkEnd w:id="668"/>
    </w:p>
    <w:p w14:paraId="7B910AB7" w14:textId="6BB731F6" w:rsidR="007D6F35" w:rsidRDefault="007D6F35" w:rsidP="00A5735A">
      <w:pPr>
        <w:pStyle w:val="MyStyle"/>
        <w:outlineLvl w:val="3"/>
      </w:pPr>
      <w:bookmarkStart w:id="669" w:name="_Toc217135296"/>
      <w:bookmarkStart w:id="670" w:name="_Toc218087788"/>
      <w:r>
        <w:t>7.3.2.1. En instituciones educativas</w:t>
      </w:r>
      <w:bookmarkEnd w:id="669"/>
      <w:bookmarkEnd w:id="670"/>
    </w:p>
    <w:p w14:paraId="0CC448A0" w14:textId="77777777" w:rsidR="007A766C" w:rsidRPr="00605199" w:rsidRDefault="007A766C" w:rsidP="009C637F">
      <w:pPr>
        <w:pStyle w:val="Estilo4"/>
        <w:outlineLvl w:val="9"/>
        <w:rPr>
          <w:b/>
          <w:bCs/>
          <w:lang w:val="es-419" w:eastAsia="es-419"/>
        </w:rPr>
      </w:pPr>
      <w:r w:rsidRPr="00605199">
        <w:rPr>
          <w:b/>
          <w:bCs/>
          <w:lang w:val="es-419" w:eastAsia="es-419"/>
        </w:rPr>
        <w:t>1. Implementación en laboratorios de química/biología</w:t>
      </w:r>
    </w:p>
    <w:p w14:paraId="6122EA0E" w14:textId="77777777" w:rsidR="007A766C" w:rsidRPr="007A766C" w:rsidRDefault="007A766C" w:rsidP="009C637F">
      <w:pPr>
        <w:pStyle w:val="Estilo4"/>
        <w:outlineLvl w:val="9"/>
        <w:rPr>
          <w:lang w:val="es-419" w:eastAsia="es-419"/>
        </w:rPr>
      </w:pPr>
      <w:r w:rsidRPr="007A766C">
        <w:rPr>
          <w:lang w:val="es-419" w:eastAsia="es-419"/>
        </w:rPr>
        <w:t>Contexto: Laboratorios educativos frecuentemente requieren monitoreo de temperatura en baños maría, incubadoras o refrigeradores.</w:t>
      </w:r>
    </w:p>
    <w:p w14:paraId="137A0350" w14:textId="77777777" w:rsidR="007A766C" w:rsidRPr="007A766C" w:rsidRDefault="007A766C" w:rsidP="009C637F">
      <w:pPr>
        <w:pStyle w:val="Estilo4"/>
        <w:outlineLvl w:val="9"/>
        <w:rPr>
          <w:lang w:val="es-419" w:eastAsia="es-419"/>
        </w:rPr>
      </w:pPr>
      <w:r w:rsidRPr="007A766C">
        <w:rPr>
          <w:lang w:val="es-419" w:eastAsia="es-419"/>
        </w:rPr>
        <w:t>Recomendaciones de implementación:</w:t>
      </w:r>
    </w:p>
    <w:p w14:paraId="4ADDE0F0" w14:textId="77777777" w:rsidR="007A766C" w:rsidRPr="007A766C" w:rsidRDefault="007A766C" w:rsidP="009C637F">
      <w:pPr>
        <w:pStyle w:val="Estilo4"/>
        <w:numPr>
          <w:ilvl w:val="0"/>
          <w:numId w:val="791"/>
        </w:numPr>
        <w:outlineLvl w:val="9"/>
        <w:rPr>
          <w:lang w:val="es-419" w:eastAsia="es-419"/>
        </w:rPr>
      </w:pPr>
      <w:r w:rsidRPr="007A766C">
        <w:rPr>
          <w:lang w:val="es-419" w:eastAsia="es-419"/>
        </w:rPr>
        <w:t>Hardware adicional: Adquirir sensor DS18B20 sumergible ($40 MXN) para inmersión directa en líquidos (DHT22 no es sumergible)</w:t>
      </w:r>
    </w:p>
    <w:p w14:paraId="3D0B3EF7" w14:textId="77777777" w:rsidR="007A766C" w:rsidRPr="007A766C" w:rsidRDefault="007A766C" w:rsidP="009C637F">
      <w:pPr>
        <w:pStyle w:val="Estilo4"/>
        <w:numPr>
          <w:ilvl w:val="0"/>
          <w:numId w:val="791"/>
        </w:numPr>
        <w:outlineLvl w:val="9"/>
        <w:rPr>
          <w:lang w:val="es-419" w:eastAsia="es-419"/>
        </w:rPr>
      </w:pPr>
      <w:r w:rsidRPr="007A766C">
        <w:rPr>
          <w:lang w:val="es-419" w:eastAsia="es-419"/>
        </w:rPr>
        <w:t>Ubicación: Instalar ESP32 cerca del equipo pero fuera de zona de salpicaduras</w:t>
      </w:r>
    </w:p>
    <w:p w14:paraId="737B5328" w14:textId="77777777" w:rsidR="007A766C" w:rsidRPr="007A766C" w:rsidRDefault="007A766C" w:rsidP="009C637F">
      <w:pPr>
        <w:pStyle w:val="Estilo4"/>
        <w:numPr>
          <w:ilvl w:val="0"/>
          <w:numId w:val="791"/>
        </w:numPr>
        <w:outlineLvl w:val="9"/>
        <w:rPr>
          <w:lang w:val="es-419" w:eastAsia="es-419"/>
        </w:rPr>
      </w:pPr>
      <w:r w:rsidRPr="007A766C">
        <w:rPr>
          <w:lang w:val="es-419" w:eastAsia="es-419"/>
        </w:rPr>
        <w:t>Configuración: Un ESP32 puede monitorear hasta 10 sensores DS18B20 en bus OneWire</w:t>
      </w:r>
    </w:p>
    <w:p w14:paraId="5D322608" w14:textId="77777777" w:rsidR="007A766C" w:rsidRPr="007A766C" w:rsidRDefault="007A766C" w:rsidP="009C637F">
      <w:pPr>
        <w:pStyle w:val="Estilo4"/>
        <w:numPr>
          <w:ilvl w:val="0"/>
          <w:numId w:val="791"/>
        </w:numPr>
        <w:outlineLvl w:val="9"/>
        <w:rPr>
          <w:lang w:val="es-419" w:eastAsia="es-419"/>
        </w:rPr>
      </w:pPr>
      <w:r w:rsidRPr="007A766C">
        <w:rPr>
          <w:lang w:val="es-419" w:eastAsia="es-419"/>
        </w:rPr>
        <w:t>Alertas: Configurar notificaciones si temperatura sale de rango durante experimento prolongado</w:t>
      </w:r>
    </w:p>
    <w:p w14:paraId="67E9EE86" w14:textId="77777777" w:rsidR="007A766C" w:rsidRPr="007A766C" w:rsidRDefault="007A766C" w:rsidP="009C637F">
      <w:pPr>
        <w:pStyle w:val="Estilo4"/>
        <w:numPr>
          <w:ilvl w:val="0"/>
          <w:numId w:val="791"/>
        </w:numPr>
        <w:outlineLvl w:val="9"/>
        <w:rPr>
          <w:lang w:val="es-419" w:eastAsia="es-419"/>
        </w:rPr>
      </w:pPr>
      <w:r w:rsidRPr="007A766C">
        <w:rPr>
          <w:lang w:val="es-419" w:eastAsia="es-419"/>
        </w:rPr>
        <w:t>Beneficio: Permite experimentos overnight sin supervisión presencial continua</w:t>
      </w:r>
    </w:p>
    <w:p w14:paraId="147080EB" w14:textId="77777777" w:rsidR="007A766C" w:rsidRPr="007A766C" w:rsidRDefault="007A766C" w:rsidP="009C637F">
      <w:pPr>
        <w:pStyle w:val="Estilo4"/>
        <w:jc w:val="left"/>
        <w:outlineLvl w:val="9"/>
        <w:rPr>
          <w:lang w:val="es-419" w:eastAsia="es-419"/>
        </w:rPr>
      </w:pPr>
      <w:r w:rsidRPr="007A766C">
        <w:rPr>
          <w:lang w:val="es-419" w:eastAsia="es-419"/>
        </w:rPr>
        <w:t>Costo estimado: $500-800 MXN por punto de monitoreo</w:t>
      </w:r>
      <w:r w:rsidRPr="007A766C">
        <w:rPr>
          <w:lang w:val="es-419" w:eastAsia="es-419"/>
        </w:rPr>
        <w:br/>
        <w:t>Esfuerzo de instalación: 2-3 horas (requiere conocimientos básicos de electrónica)</w:t>
      </w:r>
    </w:p>
    <w:p w14:paraId="3B0E82F9" w14:textId="77777777" w:rsidR="007A766C" w:rsidRPr="007A766C" w:rsidRDefault="007A766C" w:rsidP="009C637F">
      <w:pPr>
        <w:pStyle w:val="Estilo4"/>
        <w:outlineLvl w:val="9"/>
        <w:rPr>
          <w:lang w:val="es-419" w:eastAsia="es-419"/>
        </w:rPr>
      </w:pPr>
      <w:r w:rsidRPr="007A766C">
        <w:rPr>
          <w:lang w:val="es-419" w:eastAsia="es-419"/>
        </w:rPr>
        <w:t>2. Uso como plataforma de enseñanza en cursos de IoT</w:t>
      </w:r>
    </w:p>
    <w:p w14:paraId="36C36EDD" w14:textId="77777777" w:rsidR="007A766C" w:rsidRPr="007A766C" w:rsidRDefault="007A766C" w:rsidP="009C637F">
      <w:pPr>
        <w:pStyle w:val="Estilo4"/>
        <w:outlineLvl w:val="9"/>
        <w:rPr>
          <w:lang w:val="es-419" w:eastAsia="es-419"/>
        </w:rPr>
      </w:pPr>
      <w:r w:rsidRPr="007A766C">
        <w:rPr>
          <w:lang w:val="es-419" w:eastAsia="es-419"/>
        </w:rPr>
        <w:t>Contexto: Cursos de sistemas embebidos, IoT o desarrollo web pueden usar el sistema como base.</w:t>
      </w:r>
    </w:p>
    <w:p w14:paraId="0280D70D" w14:textId="77777777" w:rsidR="007A766C" w:rsidRPr="007A766C" w:rsidRDefault="007A766C" w:rsidP="009C637F">
      <w:pPr>
        <w:pStyle w:val="Estilo4"/>
        <w:outlineLvl w:val="9"/>
        <w:rPr>
          <w:lang w:val="es-419" w:eastAsia="es-419"/>
        </w:rPr>
      </w:pPr>
      <w:r w:rsidRPr="007A766C">
        <w:rPr>
          <w:lang w:val="es-419" w:eastAsia="es-419"/>
        </w:rPr>
        <w:t>Recomendaciones pedagógicas:</w:t>
      </w:r>
    </w:p>
    <w:p w14:paraId="23C6BB22" w14:textId="77777777" w:rsidR="007A766C" w:rsidRPr="007A766C" w:rsidRDefault="007A766C" w:rsidP="009C637F">
      <w:pPr>
        <w:pStyle w:val="Estilo4"/>
        <w:outlineLvl w:val="9"/>
        <w:rPr>
          <w:lang w:val="es-419" w:eastAsia="es-419"/>
        </w:rPr>
      </w:pPr>
      <w:r w:rsidRPr="007A766C">
        <w:rPr>
          <w:lang w:val="es-419" w:eastAsia="es-419"/>
        </w:rPr>
        <w:t>Curso de Sistemas Embebidos (Arduino):</w:t>
      </w:r>
    </w:p>
    <w:p w14:paraId="1A05BDAE" w14:textId="77777777" w:rsidR="007A766C" w:rsidRPr="007A766C" w:rsidRDefault="007A766C" w:rsidP="009C637F">
      <w:pPr>
        <w:pStyle w:val="Estilo4"/>
        <w:numPr>
          <w:ilvl w:val="0"/>
          <w:numId w:val="792"/>
        </w:numPr>
        <w:outlineLvl w:val="9"/>
        <w:rPr>
          <w:lang w:val="es-419" w:eastAsia="es-419"/>
        </w:rPr>
      </w:pPr>
      <w:r w:rsidRPr="007A766C">
        <w:rPr>
          <w:lang w:val="es-419" w:eastAsia="es-419"/>
        </w:rPr>
        <w:t>Semana 1-2: Estudiantes replican hardware y firmware básico</w:t>
      </w:r>
    </w:p>
    <w:p w14:paraId="694A7AC6" w14:textId="77777777" w:rsidR="007A766C" w:rsidRPr="007A766C" w:rsidRDefault="007A766C" w:rsidP="009C637F">
      <w:pPr>
        <w:pStyle w:val="Estilo4"/>
        <w:numPr>
          <w:ilvl w:val="0"/>
          <w:numId w:val="792"/>
        </w:numPr>
        <w:outlineLvl w:val="9"/>
        <w:rPr>
          <w:lang w:val="es-419" w:eastAsia="es-419"/>
        </w:rPr>
      </w:pPr>
      <w:r w:rsidRPr="007A766C">
        <w:rPr>
          <w:lang w:val="es-419" w:eastAsia="es-419"/>
        </w:rPr>
        <w:t>Semana 3-4: Agregan sensor adicional (humedad, luz, PIR)</w:t>
      </w:r>
    </w:p>
    <w:p w14:paraId="6954F178" w14:textId="77777777" w:rsidR="007A766C" w:rsidRPr="007A766C" w:rsidRDefault="007A766C" w:rsidP="009C637F">
      <w:pPr>
        <w:pStyle w:val="Estilo4"/>
        <w:numPr>
          <w:ilvl w:val="0"/>
          <w:numId w:val="792"/>
        </w:numPr>
        <w:outlineLvl w:val="9"/>
        <w:rPr>
          <w:lang w:val="es-419" w:eastAsia="es-419"/>
        </w:rPr>
      </w:pPr>
      <w:r w:rsidRPr="007A766C">
        <w:rPr>
          <w:lang w:val="es-419" w:eastAsia="es-419"/>
        </w:rPr>
        <w:t>Semana 5-6: Implementan funcionalidad nueva (modo sleep, botón de configuración)</w:t>
      </w:r>
    </w:p>
    <w:p w14:paraId="7AC065E0" w14:textId="77777777" w:rsidR="007A766C" w:rsidRPr="007A766C" w:rsidRDefault="007A766C" w:rsidP="009C637F">
      <w:pPr>
        <w:pStyle w:val="Estilo4"/>
        <w:numPr>
          <w:ilvl w:val="0"/>
          <w:numId w:val="792"/>
        </w:numPr>
        <w:jc w:val="left"/>
        <w:outlineLvl w:val="9"/>
        <w:rPr>
          <w:lang w:val="es-419" w:eastAsia="es-419"/>
        </w:rPr>
      </w:pPr>
      <w:r w:rsidRPr="007A766C">
        <w:rPr>
          <w:lang w:val="es-419" w:eastAsia="es-419"/>
        </w:rPr>
        <w:t>Evaluación: Sistema modificado funcionando + reporte técnico</w:t>
      </w:r>
    </w:p>
    <w:p w14:paraId="4211480C" w14:textId="77777777" w:rsidR="007A766C" w:rsidRPr="00605199" w:rsidRDefault="007A766C" w:rsidP="009C637F">
      <w:pPr>
        <w:pStyle w:val="Estilo4"/>
        <w:outlineLvl w:val="9"/>
        <w:rPr>
          <w:b/>
          <w:bCs/>
          <w:lang w:val="es-419" w:eastAsia="es-419"/>
        </w:rPr>
      </w:pPr>
      <w:r w:rsidRPr="00605199">
        <w:rPr>
          <w:b/>
          <w:bCs/>
          <w:lang w:val="es-419" w:eastAsia="es-419"/>
        </w:rPr>
        <w:t>Curso de Desarrollo Web:</w:t>
      </w:r>
    </w:p>
    <w:p w14:paraId="2C05D000" w14:textId="77777777" w:rsidR="007A766C" w:rsidRPr="007A766C" w:rsidRDefault="007A766C" w:rsidP="009C637F">
      <w:pPr>
        <w:pStyle w:val="Estilo4"/>
        <w:numPr>
          <w:ilvl w:val="0"/>
          <w:numId w:val="793"/>
        </w:numPr>
        <w:outlineLvl w:val="9"/>
        <w:rPr>
          <w:lang w:val="es-419" w:eastAsia="es-419"/>
        </w:rPr>
      </w:pPr>
      <w:r w:rsidRPr="007A766C">
        <w:rPr>
          <w:lang w:val="es-419" w:eastAsia="es-419"/>
        </w:rPr>
        <w:t>Proporcionar firmware completo (caja negra)</w:t>
      </w:r>
    </w:p>
    <w:p w14:paraId="76094918" w14:textId="77777777" w:rsidR="007A766C" w:rsidRPr="007A766C" w:rsidRDefault="007A766C" w:rsidP="009C637F">
      <w:pPr>
        <w:pStyle w:val="Estilo4"/>
        <w:numPr>
          <w:ilvl w:val="0"/>
          <w:numId w:val="793"/>
        </w:numPr>
        <w:outlineLvl w:val="9"/>
        <w:rPr>
          <w:lang w:val="es-419" w:eastAsia="es-419"/>
        </w:rPr>
      </w:pPr>
      <w:r w:rsidRPr="007A766C">
        <w:rPr>
          <w:lang w:val="es-419" w:eastAsia="es-419"/>
        </w:rPr>
        <w:t>Estudiantes desarrollan frontend alternativo (React, Vue, Angular)</w:t>
      </w:r>
    </w:p>
    <w:p w14:paraId="5D46074B" w14:textId="77777777" w:rsidR="007A766C" w:rsidRPr="007A766C" w:rsidRDefault="007A766C" w:rsidP="009C637F">
      <w:pPr>
        <w:pStyle w:val="Estilo4"/>
        <w:numPr>
          <w:ilvl w:val="0"/>
          <w:numId w:val="793"/>
        </w:numPr>
        <w:outlineLvl w:val="9"/>
        <w:rPr>
          <w:lang w:val="es-419" w:eastAsia="es-419"/>
        </w:rPr>
      </w:pPr>
      <w:r w:rsidRPr="007A766C">
        <w:rPr>
          <w:lang w:val="es-419" w:eastAsia="es-419"/>
        </w:rPr>
        <w:t>Implementan features: Multi-usuario, dashboard personalizable, modo oscuro</w:t>
      </w:r>
    </w:p>
    <w:p w14:paraId="62929F89" w14:textId="77777777" w:rsidR="007A766C" w:rsidRPr="007A766C" w:rsidRDefault="007A766C" w:rsidP="009C637F">
      <w:pPr>
        <w:pStyle w:val="Estilo4"/>
        <w:numPr>
          <w:ilvl w:val="0"/>
          <w:numId w:val="793"/>
        </w:numPr>
        <w:outlineLvl w:val="9"/>
        <w:rPr>
          <w:lang w:val="es-419" w:eastAsia="es-419"/>
        </w:rPr>
      </w:pPr>
      <w:r w:rsidRPr="007A766C">
        <w:rPr>
          <w:lang w:val="es-419" w:eastAsia="es-419"/>
        </w:rPr>
        <w:t>Evaluación: Interfaz web mejorada + comparación con original</w:t>
      </w:r>
    </w:p>
    <w:p w14:paraId="2DFF3C10" w14:textId="77777777" w:rsidR="007A766C" w:rsidRPr="007615C4" w:rsidRDefault="007A766C" w:rsidP="009C637F">
      <w:pPr>
        <w:pStyle w:val="Estilo4"/>
        <w:outlineLvl w:val="9"/>
        <w:rPr>
          <w:b/>
          <w:bCs/>
          <w:lang w:val="es-419" w:eastAsia="es-419"/>
        </w:rPr>
      </w:pPr>
      <w:r w:rsidRPr="007615C4">
        <w:rPr>
          <w:b/>
          <w:bCs/>
          <w:lang w:val="es-419" w:eastAsia="es-419"/>
        </w:rPr>
        <w:t>Curso de Bases de Datos:</w:t>
      </w:r>
    </w:p>
    <w:p w14:paraId="33AFFDDE" w14:textId="77777777" w:rsidR="007A766C" w:rsidRPr="007A766C" w:rsidRDefault="007A766C" w:rsidP="009C637F">
      <w:pPr>
        <w:pStyle w:val="Estilo4"/>
        <w:numPr>
          <w:ilvl w:val="0"/>
          <w:numId w:val="794"/>
        </w:numPr>
        <w:outlineLvl w:val="9"/>
        <w:rPr>
          <w:lang w:val="es-419" w:eastAsia="es-419"/>
        </w:rPr>
      </w:pPr>
      <w:r w:rsidRPr="007A766C">
        <w:rPr>
          <w:lang w:val="es-419" w:eastAsia="es-419"/>
        </w:rPr>
        <w:t>Proporcionar sistema completo funcionando</w:t>
      </w:r>
    </w:p>
    <w:p w14:paraId="01AAEF24" w14:textId="77777777" w:rsidR="007A766C" w:rsidRPr="007A766C" w:rsidRDefault="007A766C" w:rsidP="009C637F">
      <w:pPr>
        <w:pStyle w:val="Estilo4"/>
        <w:numPr>
          <w:ilvl w:val="0"/>
          <w:numId w:val="794"/>
        </w:numPr>
        <w:outlineLvl w:val="9"/>
        <w:rPr>
          <w:lang w:val="es-419" w:eastAsia="es-419"/>
        </w:rPr>
      </w:pPr>
      <w:r w:rsidRPr="007A766C">
        <w:rPr>
          <w:lang w:val="es-419" w:eastAsia="es-419"/>
        </w:rPr>
        <w:t>Estudiantes rediseñan base de datos para múltiples dispositivos/ubicaciones</w:t>
      </w:r>
    </w:p>
    <w:p w14:paraId="15A4E21E" w14:textId="77777777" w:rsidR="007A766C" w:rsidRPr="007A766C" w:rsidRDefault="007A766C" w:rsidP="009C637F">
      <w:pPr>
        <w:pStyle w:val="Estilo4"/>
        <w:numPr>
          <w:ilvl w:val="0"/>
          <w:numId w:val="794"/>
        </w:numPr>
        <w:outlineLvl w:val="9"/>
        <w:rPr>
          <w:lang w:val="es-419" w:eastAsia="es-419"/>
        </w:rPr>
      </w:pPr>
      <w:r w:rsidRPr="007A766C">
        <w:rPr>
          <w:lang w:val="es-419" w:eastAsia="es-419"/>
        </w:rPr>
        <w:t>Implementan procedimientos almacenados, triggers, vistas</w:t>
      </w:r>
    </w:p>
    <w:p w14:paraId="7183488D" w14:textId="77777777" w:rsidR="007A766C" w:rsidRPr="007A766C" w:rsidRDefault="007A766C" w:rsidP="009C637F">
      <w:pPr>
        <w:pStyle w:val="Estilo4"/>
        <w:numPr>
          <w:ilvl w:val="0"/>
          <w:numId w:val="794"/>
        </w:numPr>
        <w:outlineLvl w:val="9"/>
        <w:rPr>
          <w:lang w:val="es-419" w:eastAsia="es-419"/>
        </w:rPr>
      </w:pPr>
      <w:r w:rsidRPr="007A766C">
        <w:rPr>
          <w:lang w:val="es-419" w:eastAsia="es-419"/>
        </w:rPr>
        <w:t>Optimizan queries con índices avanzados</w:t>
      </w:r>
    </w:p>
    <w:p w14:paraId="54834E25" w14:textId="77777777" w:rsidR="007A766C" w:rsidRPr="007A766C" w:rsidRDefault="007A766C" w:rsidP="009C637F">
      <w:pPr>
        <w:pStyle w:val="Estilo4"/>
        <w:numPr>
          <w:ilvl w:val="0"/>
          <w:numId w:val="794"/>
        </w:numPr>
        <w:outlineLvl w:val="9"/>
        <w:rPr>
          <w:lang w:val="es-419" w:eastAsia="es-419"/>
        </w:rPr>
      </w:pPr>
      <w:r w:rsidRPr="007A766C">
        <w:rPr>
          <w:lang w:val="es-419" w:eastAsia="es-419"/>
        </w:rPr>
        <w:t>Evaluación: Schema mejorado + análisis de rendimiento</w:t>
      </w:r>
    </w:p>
    <w:p w14:paraId="4C59C445" w14:textId="77777777" w:rsidR="007A766C" w:rsidRPr="00FE753A" w:rsidRDefault="007A766C" w:rsidP="009C637F">
      <w:pPr>
        <w:pStyle w:val="Estilo4"/>
        <w:outlineLvl w:val="9"/>
        <w:rPr>
          <w:b/>
          <w:bCs/>
          <w:lang w:val="es-419" w:eastAsia="es-419"/>
        </w:rPr>
      </w:pPr>
      <w:r w:rsidRPr="00FE753A">
        <w:rPr>
          <w:b/>
          <w:bCs/>
          <w:lang w:val="es-419" w:eastAsia="es-419"/>
        </w:rPr>
        <w:t>Material didáctico sugerido:</w:t>
      </w:r>
    </w:p>
    <w:p w14:paraId="2ACB7B50" w14:textId="77777777" w:rsidR="007A766C" w:rsidRPr="007A766C" w:rsidRDefault="007A766C" w:rsidP="009C637F">
      <w:pPr>
        <w:pStyle w:val="Estilo4"/>
        <w:numPr>
          <w:ilvl w:val="0"/>
          <w:numId w:val="795"/>
        </w:numPr>
        <w:outlineLvl w:val="9"/>
        <w:rPr>
          <w:lang w:val="es-419" w:eastAsia="es-419"/>
        </w:rPr>
      </w:pPr>
      <w:r w:rsidRPr="007A766C">
        <w:rPr>
          <w:lang w:val="es-419" w:eastAsia="es-419"/>
        </w:rPr>
        <w:t>Guía de replicación paso a paso (basada en Capítulo 5 de esta tesis)</w:t>
      </w:r>
    </w:p>
    <w:p w14:paraId="5B466349" w14:textId="77777777" w:rsidR="007A766C" w:rsidRPr="007A766C" w:rsidRDefault="007A766C" w:rsidP="009C637F">
      <w:pPr>
        <w:pStyle w:val="Estilo4"/>
        <w:numPr>
          <w:ilvl w:val="0"/>
          <w:numId w:val="795"/>
        </w:numPr>
        <w:outlineLvl w:val="9"/>
        <w:rPr>
          <w:lang w:val="es-419" w:eastAsia="es-419"/>
        </w:rPr>
      </w:pPr>
      <w:r w:rsidRPr="007A766C">
        <w:rPr>
          <w:lang w:val="es-419" w:eastAsia="es-419"/>
        </w:rPr>
        <w:t>Videos tutoriales de ensamblaje y configuración</w:t>
      </w:r>
    </w:p>
    <w:p w14:paraId="365BBC57" w14:textId="77777777" w:rsidR="007A766C" w:rsidRPr="007A766C" w:rsidRDefault="007A766C" w:rsidP="009C637F">
      <w:pPr>
        <w:pStyle w:val="Estilo4"/>
        <w:numPr>
          <w:ilvl w:val="0"/>
          <w:numId w:val="795"/>
        </w:numPr>
        <w:outlineLvl w:val="9"/>
        <w:rPr>
          <w:lang w:val="es-419" w:eastAsia="es-419"/>
        </w:rPr>
      </w:pPr>
      <w:r w:rsidRPr="007A766C">
        <w:rPr>
          <w:lang w:val="es-419" w:eastAsia="es-419"/>
        </w:rPr>
        <w:t>Datasets de ejemplo para pruebas sin hardware</w:t>
      </w:r>
    </w:p>
    <w:p w14:paraId="785520C1" w14:textId="77777777" w:rsidR="007A766C" w:rsidRPr="007A766C" w:rsidRDefault="007A766C" w:rsidP="009C637F">
      <w:pPr>
        <w:pStyle w:val="Estilo4"/>
        <w:numPr>
          <w:ilvl w:val="0"/>
          <w:numId w:val="795"/>
        </w:numPr>
        <w:outlineLvl w:val="9"/>
        <w:rPr>
          <w:lang w:val="es-419" w:eastAsia="es-419"/>
        </w:rPr>
      </w:pPr>
      <w:r w:rsidRPr="007A766C">
        <w:rPr>
          <w:lang w:val="es-419" w:eastAsia="es-419"/>
        </w:rPr>
        <w:t>Rúbricas de evaluación para proyectos derivados</w:t>
      </w:r>
    </w:p>
    <w:p w14:paraId="501531D1" w14:textId="77777777" w:rsidR="00FE753A" w:rsidRDefault="00FE753A" w:rsidP="009C637F">
      <w:pPr>
        <w:pStyle w:val="Estilo4"/>
        <w:outlineLvl w:val="9"/>
        <w:rPr>
          <w:b/>
          <w:bCs/>
          <w:lang w:val="es-419" w:eastAsia="es-419"/>
        </w:rPr>
      </w:pPr>
    </w:p>
    <w:p w14:paraId="74D6936E" w14:textId="60C71248" w:rsidR="007A766C" w:rsidRPr="00FE753A" w:rsidRDefault="007A766C" w:rsidP="009C637F">
      <w:pPr>
        <w:pStyle w:val="Estilo4"/>
        <w:outlineLvl w:val="9"/>
        <w:rPr>
          <w:b/>
          <w:bCs/>
          <w:lang w:val="es-419" w:eastAsia="es-419"/>
        </w:rPr>
      </w:pPr>
      <w:r w:rsidRPr="00FE753A">
        <w:rPr>
          <w:b/>
          <w:bCs/>
          <w:lang w:val="es-419" w:eastAsia="es-419"/>
        </w:rPr>
        <w:t>3. Proyectos de servicio social</w:t>
      </w:r>
    </w:p>
    <w:p w14:paraId="66E2E4F6" w14:textId="77777777" w:rsidR="007A766C" w:rsidRPr="007A766C" w:rsidRDefault="007A766C" w:rsidP="009C637F">
      <w:pPr>
        <w:pStyle w:val="Estilo4"/>
        <w:outlineLvl w:val="9"/>
        <w:rPr>
          <w:lang w:val="es-419" w:eastAsia="es-419"/>
        </w:rPr>
      </w:pPr>
      <w:r w:rsidRPr="00FE753A">
        <w:rPr>
          <w:b/>
          <w:bCs/>
          <w:lang w:val="es-419" w:eastAsia="es-419"/>
        </w:rPr>
        <w:t>Contexto:</w:t>
      </w:r>
      <w:r w:rsidRPr="007A766C">
        <w:rPr>
          <w:lang w:val="es-419" w:eastAsia="es-419"/>
        </w:rPr>
        <w:t xml:space="preserve"> Estudiantes pueden aplicar el sistema en proyectos de impacto social.</w:t>
      </w:r>
    </w:p>
    <w:p w14:paraId="297690E7" w14:textId="77777777" w:rsidR="007A766C" w:rsidRPr="00FE753A" w:rsidRDefault="007A766C" w:rsidP="009C637F">
      <w:pPr>
        <w:pStyle w:val="Estilo4"/>
        <w:outlineLvl w:val="9"/>
        <w:rPr>
          <w:b/>
          <w:bCs/>
          <w:lang w:val="es-419" w:eastAsia="es-419"/>
        </w:rPr>
      </w:pPr>
      <w:r w:rsidRPr="00FE753A">
        <w:rPr>
          <w:b/>
          <w:bCs/>
          <w:lang w:val="es-419" w:eastAsia="es-419"/>
        </w:rPr>
        <w:t>Aplicaciones sugeridas:</w:t>
      </w:r>
    </w:p>
    <w:p w14:paraId="44A1B819" w14:textId="77777777" w:rsidR="007A766C" w:rsidRPr="00FE753A" w:rsidRDefault="007A766C" w:rsidP="009C637F">
      <w:pPr>
        <w:pStyle w:val="Estilo4"/>
        <w:outlineLvl w:val="9"/>
        <w:rPr>
          <w:b/>
          <w:bCs/>
          <w:lang w:val="es-419" w:eastAsia="es-419"/>
        </w:rPr>
      </w:pPr>
      <w:r w:rsidRPr="00FE753A">
        <w:rPr>
          <w:b/>
          <w:bCs/>
          <w:lang w:val="es-419" w:eastAsia="es-419"/>
        </w:rPr>
        <w:t>A) Monitoreo de temperatura en escuelas rurales:</w:t>
      </w:r>
    </w:p>
    <w:p w14:paraId="0B206A2E" w14:textId="77777777" w:rsidR="007A766C" w:rsidRPr="007A766C" w:rsidRDefault="007A766C" w:rsidP="009C637F">
      <w:pPr>
        <w:pStyle w:val="Estilo4"/>
        <w:numPr>
          <w:ilvl w:val="0"/>
          <w:numId w:val="796"/>
        </w:numPr>
        <w:outlineLvl w:val="9"/>
        <w:rPr>
          <w:lang w:val="es-419" w:eastAsia="es-419"/>
        </w:rPr>
      </w:pPr>
      <w:r w:rsidRPr="007A766C">
        <w:rPr>
          <w:lang w:val="es-419" w:eastAsia="es-419"/>
        </w:rPr>
        <w:t>Sistemas de refrigeración de vacunas en clínicas rurales</w:t>
      </w:r>
    </w:p>
    <w:p w14:paraId="75962B0B" w14:textId="77777777" w:rsidR="007A766C" w:rsidRPr="007A766C" w:rsidRDefault="007A766C" w:rsidP="009C637F">
      <w:pPr>
        <w:pStyle w:val="Estilo4"/>
        <w:numPr>
          <w:ilvl w:val="0"/>
          <w:numId w:val="796"/>
        </w:numPr>
        <w:outlineLvl w:val="9"/>
        <w:rPr>
          <w:lang w:val="es-419" w:eastAsia="es-419"/>
        </w:rPr>
      </w:pPr>
      <w:r w:rsidRPr="007A766C">
        <w:rPr>
          <w:lang w:val="es-419" w:eastAsia="es-419"/>
        </w:rPr>
        <w:t>Validar que temperatura se mantiene en rango 2-8°C</w:t>
      </w:r>
    </w:p>
    <w:p w14:paraId="1CFE3803" w14:textId="0366AC97" w:rsidR="007A766C" w:rsidRDefault="007A766C" w:rsidP="009C637F">
      <w:pPr>
        <w:pStyle w:val="Estilo4"/>
        <w:numPr>
          <w:ilvl w:val="0"/>
          <w:numId w:val="796"/>
        </w:numPr>
        <w:outlineLvl w:val="9"/>
        <w:rPr>
          <w:lang w:val="es-419" w:eastAsia="es-419"/>
        </w:rPr>
      </w:pPr>
      <w:r w:rsidRPr="007A766C">
        <w:rPr>
          <w:lang w:val="es-419" w:eastAsia="es-419"/>
        </w:rPr>
        <w:t>Alertas automáticas a personal</w:t>
      </w:r>
      <w:r>
        <w:rPr>
          <w:lang w:val="es-419" w:eastAsia="es-419"/>
        </w:rPr>
        <w:t xml:space="preserve"> médico si falla refrigerador</w:t>
      </w:r>
    </w:p>
    <w:p w14:paraId="14F7CFE2" w14:textId="2E0047CF" w:rsidR="007A766C" w:rsidRPr="007A766C" w:rsidRDefault="007A766C" w:rsidP="009C637F">
      <w:pPr>
        <w:pStyle w:val="Estilo4"/>
        <w:numPr>
          <w:ilvl w:val="0"/>
          <w:numId w:val="796"/>
        </w:numPr>
        <w:outlineLvl w:val="9"/>
        <w:rPr>
          <w:lang w:val="es-419" w:eastAsia="es-419"/>
        </w:rPr>
      </w:pPr>
      <w:r>
        <w:t>Cumplimiento de norma oficial mexicana NOM-036-SSA2-2002</w:t>
      </w:r>
    </w:p>
    <w:p w14:paraId="17C4A103" w14:textId="77777777" w:rsidR="00FE753A" w:rsidRDefault="00FE753A" w:rsidP="009C637F">
      <w:pPr>
        <w:pStyle w:val="Estilo4"/>
        <w:outlineLvl w:val="9"/>
        <w:rPr>
          <w:rStyle w:val="Textoennegrita"/>
        </w:rPr>
      </w:pPr>
    </w:p>
    <w:p w14:paraId="5792EEEA" w14:textId="77777777" w:rsidR="00FE753A" w:rsidRDefault="00FE753A" w:rsidP="009C637F">
      <w:pPr>
        <w:pStyle w:val="Estilo4"/>
        <w:outlineLvl w:val="9"/>
        <w:rPr>
          <w:rStyle w:val="Textoennegrita"/>
        </w:rPr>
      </w:pPr>
    </w:p>
    <w:p w14:paraId="667B3578" w14:textId="77777777" w:rsidR="00FE753A" w:rsidRDefault="00FE753A" w:rsidP="009C637F">
      <w:pPr>
        <w:pStyle w:val="Estilo4"/>
        <w:outlineLvl w:val="9"/>
        <w:rPr>
          <w:rStyle w:val="Textoennegrita"/>
        </w:rPr>
      </w:pPr>
    </w:p>
    <w:p w14:paraId="2B1B738C" w14:textId="7DF4E16E" w:rsidR="007A766C" w:rsidRDefault="007A766C" w:rsidP="009C637F">
      <w:pPr>
        <w:pStyle w:val="Estilo4"/>
        <w:outlineLvl w:val="9"/>
        <w:rPr>
          <w:lang w:val="es-419"/>
        </w:rPr>
      </w:pPr>
      <w:r>
        <w:rPr>
          <w:rStyle w:val="Textoennegrita"/>
        </w:rPr>
        <w:t>B) Acuaponía comunitaria:</w:t>
      </w:r>
    </w:p>
    <w:p w14:paraId="572C7AE1" w14:textId="77777777" w:rsidR="007A766C" w:rsidRDefault="007A766C" w:rsidP="009C637F">
      <w:pPr>
        <w:pStyle w:val="Estilo4"/>
        <w:numPr>
          <w:ilvl w:val="0"/>
          <w:numId w:val="797"/>
        </w:numPr>
        <w:outlineLvl w:val="9"/>
      </w:pPr>
      <w:r>
        <w:t>Proyectos de producción de alimentos en comunidades</w:t>
      </w:r>
    </w:p>
    <w:p w14:paraId="6072EC58" w14:textId="77777777" w:rsidR="007A766C" w:rsidRDefault="007A766C" w:rsidP="009C637F">
      <w:pPr>
        <w:pStyle w:val="Estilo4"/>
        <w:numPr>
          <w:ilvl w:val="0"/>
          <w:numId w:val="797"/>
        </w:numPr>
        <w:outlineLvl w:val="9"/>
      </w:pPr>
      <w:r>
        <w:t>Monitoreo de temperatura de agua para peces (tilapia, carpa)</w:t>
      </w:r>
    </w:p>
    <w:p w14:paraId="33E1C74F" w14:textId="77777777" w:rsidR="007A766C" w:rsidRDefault="007A766C" w:rsidP="009C637F">
      <w:pPr>
        <w:pStyle w:val="Estilo4"/>
        <w:numPr>
          <w:ilvl w:val="0"/>
          <w:numId w:val="797"/>
        </w:numPr>
        <w:outlineLvl w:val="9"/>
      </w:pPr>
      <w:r>
        <w:t>Sistema alerta si temperatura pone en riesgo cosecha</w:t>
      </w:r>
    </w:p>
    <w:p w14:paraId="77A7E548" w14:textId="77777777" w:rsidR="007A766C" w:rsidRDefault="007A766C" w:rsidP="009C637F">
      <w:pPr>
        <w:pStyle w:val="Estilo4"/>
        <w:numPr>
          <w:ilvl w:val="0"/>
          <w:numId w:val="797"/>
        </w:numPr>
        <w:outlineLvl w:val="9"/>
      </w:pPr>
      <w:r>
        <w:t>Capacitación de productores locales en uso del sistema</w:t>
      </w:r>
    </w:p>
    <w:p w14:paraId="7F13F536" w14:textId="77777777" w:rsidR="007A766C" w:rsidRDefault="007A766C" w:rsidP="009C637F">
      <w:pPr>
        <w:pStyle w:val="Estilo4"/>
        <w:outlineLvl w:val="9"/>
      </w:pPr>
      <w:r>
        <w:rPr>
          <w:rStyle w:val="Textoennegrita"/>
        </w:rPr>
        <w:t>C) Termovigilancia en centros de acopio:</w:t>
      </w:r>
    </w:p>
    <w:p w14:paraId="3BB314C6" w14:textId="77777777" w:rsidR="007A766C" w:rsidRDefault="007A766C" w:rsidP="009C637F">
      <w:pPr>
        <w:pStyle w:val="Estilo4"/>
        <w:numPr>
          <w:ilvl w:val="0"/>
          <w:numId w:val="798"/>
        </w:numPr>
        <w:outlineLvl w:val="9"/>
      </w:pPr>
      <w:r>
        <w:t>Cooperativas agrícolas con cámaras de refrigeración</w:t>
      </w:r>
    </w:p>
    <w:p w14:paraId="6030C905" w14:textId="77777777" w:rsidR="007A766C" w:rsidRDefault="007A766C" w:rsidP="009C637F">
      <w:pPr>
        <w:pStyle w:val="Estilo4"/>
        <w:numPr>
          <w:ilvl w:val="0"/>
          <w:numId w:val="798"/>
        </w:numPr>
        <w:outlineLvl w:val="9"/>
      </w:pPr>
      <w:r>
        <w:t>Monitoreo de cadena de frío para productos perecederos</w:t>
      </w:r>
    </w:p>
    <w:p w14:paraId="4A9C9D88" w14:textId="77777777" w:rsidR="007A766C" w:rsidRDefault="007A766C" w:rsidP="009C637F">
      <w:pPr>
        <w:pStyle w:val="Estilo4"/>
        <w:numPr>
          <w:ilvl w:val="0"/>
          <w:numId w:val="798"/>
        </w:numPr>
        <w:outlineLvl w:val="9"/>
      </w:pPr>
      <w:r>
        <w:t>Registro digital para certificación de calidad</w:t>
      </w:r>
    </w:p>
    <w:p w14:paraId="755446A4" w14:textId="77777777" w:rsidR="007A766C" w:rsidRDefault="007A766C" w:rsidP="009C637F">
      <w:pPr>
        <w:pStyle w:val="Estilo4"/>
        <w:outlineLvl w:val="9"/>
      </w:pPr>
      <w:r>
        <w:rPr>
          <w:rStyle w:val="Textoennegrita"/>
        </w:rPr>
        <w:t>Beneficios para institución educativa:</w:t>
      </w:r>
    </w:p>
    <w:p w14:paraId="3D26F26C" w14:textId="77777777" w:rsidR="007A766C" w:rsidRPr="00FE753A" w:rsidRDefault="007A766C" w:rsidP="009C637F">
      <w:pPr>
        <w:pStyle w:val="Estilo4"/>
        <w:numPr>
          <w:ilvl w:val="0"/>
          <w:numId w:val="799"/>
        </w:numPr>
        <w:outlineLvl w:val="9"/>
      </w:pPr>
      <w:r w:rsidRPr="00FE753A">
        <w:t>Cumplimiento de horas de servicio social</w:t>
      </w:r>
    </w:p>
    <w:p w14:paraId="1A2EE1FE" w14:textId="77777777" w:rsidR="007A766C" w:rsidRPr="00FE753A" w:rsidRDefault="007A766C" w:rsidP="009C637F">
      <w:pPr>
        <w:pStyle w:val="Estilo4"/>
        <w:numPr>
          <w:ilvl w:val="0"/>
          <w:numId w:val="799"/>
        </w:numPr>
        <w:outlineLvl w:val="9"/>
      </w:pPr>
      <w:r w:rsidRPr="00FE753A">
        <w:t>Vinculación con comunidades</w:t>
      </w:r>
    </w:p>
    <w:p w14:paraId="13A08F10" w14:textId="77777777" w:rsidR="007A766C" w:rsidRPr="00FE753A" w:rsidRDefault="007A766C" w:rsidP="009C637F">
      <w:pPr>
        <w:pStyle w:val="Estilo4"/>
        <w:numPr>
          <w:ilvl w:val="0"/>
          <w:numId w:val="799"/>
        </w:numPr>
        <w:outlineLvl w:val="9"/>
      </w:pPr>
      <w:r w:rsidRPr="00FE753A">
        <w:t>Proyectos de impacto demostrable</w:t>
      </w:r>
    </w:p>
    <w:p w14:paraId="119D1EB9" w14:textId="77777777" w:rsidR="007A766C" w:rsidRPr="00FE753A" w:rsidRDefault="007A766C" w:rsidP="009C637F">
      <w:pPr>
        <w:pStyle w:val="Estilo4"/>
        <w:numPr>
          <w:ilvl w:val="0"/>
          <w:numId w:val="799"/>
        </w:numPr>
        <w:outlineLvl w:val="9"/>
      </w:pPr>
      <w:r w:rsidRPr="00FE753A">
        <w:t>Publicidad positiva para programa académico</w:t>
      </w:r>
    </w:p>
    <w:p w14:paraId="53B064BD" w14:textId="77777777" w:rsidR="007A766C" w:rsidRDefault="007A766C" w:rsidP="009C637F">
      <w:pPr>
        <w:pStyle w:val="Estilo4"/>
        <w:outlineLvl w:val="9"/>
      </w:pPr>
      <w:r>
        <w:rPr>
          <w:rStyle w:val="Textoennegrita"/>
        </w:rPr>
        <w:t>4. Integración en FabLabs y makerspaces universitarios</w:t>
      </w:r>
    </w:p>
    <w:p w14:paraId="31159614" w14:textId="77777777" w:rsidR="007A766C" w:rsidRDefault="007A766C" w:rsidP="009C637F">
      <w:pPr>
        <w:pStyle w:val="Estilo4"/>
        <w:outlineLvl w:val="9"/>
      </w:pPr>
      <w:r>
        <w:rPr>
          <w:rStyle w:val="Textoennegrita"/>
        </w:rPr>
        <w:t>Recomendaciones:</w:t>
      </w:r>
    </w:p>
    <w:p w14:paraId="242B5AEE" w14:textId="77777777" w:rsidR="007A766C" w:rsidRDefault="007A766C" w:rsidP="009C637F">
      <w:pPr>
        <w:pStyle w:val="Estilo4"/>
        <w:numPr>
          <w:ilvl w:val="1"/>
          <w:numId w:val="800"/>
        </w:numPr>
        <w:outlineLvl w:val="9"/>
      </w:pPr>
      <w:r>
        <w:t>Mantener kit de componentes disponible para préstamo</w:t>
      </w:r>
    </w:p>
    <w:p w14:paraId="2E4C11E3" w14:textId="77777777" w:rsidR="007A766C" w:rsidRDefault="007A766C" w:rsidP="009C637F">
      <w:pPr>
        <w:pStyle w:val="Estilo4"/>
        <w:numPr>
          <w:ilvl w:val="1"/>
          <w:numId w:val="800"/>
        </w:numPr>
        <w:outlineLvl w:val="9"/>
      </w:pPr>
      <w:r>
        <w:t>Ofrecer talleres semestrales de "Construye tu sistema IoT" (8-12 horas)</w:t>
      </w:r>
    </w:p>
    <w:p w14:paraId="3756F87F" w14:textId="77777777" w:rsidR="007A766C" w:rsidRDefault="007A766C" w:rsidP="009C637F">
      <w:pPr>
        <w:pStyle w:val="Estilo4"/>
        <w:numPr>
          <w:ilvl w:val="1"/>
          <w:numId w:val="800"/>
        </w:numPr>
        <w:outlineLvl w:val="9"/>
      </w:pPr>
      <w:r>
        <w:t>Documentación en wiki del makerspace con lecciones aprendidas</w:t>
      </w:r>
    </w:p>
    <w:p w14:paraId="1E880179" w14:textId="77777777" w:rsidR="007A766C" w:rsidRDefault="007A766C" w:rsidP="009C637F">
      <w:pPr>
        <w:pStyle w:val="Estilo4"/>
        <w:numPr>
          <w:ilvl w:val="1"/>
          <w:numId w:val="800"/>
        </w:numPr>
        <w:outlineLvl w:val="9"/>
      </w:pPr>
      <w:r>
        <w:t>Mentoría de estudiantes senior a junior en replicación del proyecto</w:t>
      </w:r>
    </w:p>
    <w:p w14:paraId="5BCF9D73" w14:textId="77777777" w:rsidR="007A766C" w:rsidRPr="007A766C" w:rsidRDefault="007A766C" w:rsidP="009C637F">
      <w:pPr>
        <w:widowControl/>
        <w:numPr>
          <w:ilvl w:val="0"/>
          <w:numId w:val="790"/>
        </w:numPr>
        <w:autoSpaceDE/>
        <w:autoSpaceDN/>
        <w:spacing w:before="100" w:beforeAutospacing="1" w:after="100" w:afterAutospacing="1" w:line="240" w:lineRule="auto"/>
        <w:jc w:val="left"/>
        <w:rPr>
          <w:szCs w:val="24"/>
          <w:lang w:val="es-419" w:eastAsia="es-419"/>
        </w:rPr>
      </w:pPr>
    </w:p>
    <w:p w14:paraId="5FB79E09" w14:textId="11FE48FD" w:rsidR="007A766C" w:rsidRPr="007A766C" w:rsidRDefault="007A766C" w:rsidP="009C637F">
      <w:pPr>
        <w:widowControl/>
        <w:autoSpaceDE/>
        <w:autoSpaceDN/>
        <w:spacing w:after="0" w:line="240" w:lineRule="auto"/>
        <w:jc w:val="left"/>
        <w:rPr>
          <w:szCs w:val="24"/>
          <w:lang w:val="es-419" w:eastAsia="es-419"/>
        </w:rPr>
      </w:pPr>
    </w:p>
    <w:p w14:paraId="7CB3B9A2" w14:textId="77777777" w:rsidR="007A766C" w:rsidRDefault="007A766C" w:rsidP="009C637F">
      <w:pPr>
        <w:pStyle w:val="titulo4"/>
        <w:outlineLvl w:val="9"/>
      </w:pPr>
    </w:p>
    <w:p w14:paraId="1CEC7841" w14:textId="77777777" w:rsidR="007A766C" w:rsidRDefault="007A766C" w:rsidP="009C637F">
      <w:pPr>
        <w:pStyle w:val="titulo4"/>
        <w:outlineLvl w:val="9"/>
      </w:pPr>
    </w:p>
    <w:p w14:paraId="1DE8735C" w14:textId="77777777" w:rsidR="007A766C" w:rsidRDefault="007A766C" w:rsidP="009C637F">
      <w:pPr>
        <w:pStyle w:val="titulo4"/>
        <w:outlineLvl w:val="9"/>
      </w:pPr>
    </w:p>
    <w:p w14:paraId="49F86532" w14:textId="77777777" w:rsidR="007A766C" w:rsidRDefault="007A766C" w:rsidP="009C637F">
      <w:pPr>
        <w:pStyle w:val="titulo4"/>
        <w:outlineLvl w:val="9"/>
      </w:pPr>
    </w:p>
    <w:p w14:paraId="4B329957" w14:textId="77777777" w:rsidR="007A766C" w:rsidRDefault="007A766C" w:rsidP="009C637F">
      <w:pPr>
        <w:pStyle w:val="titulo4"/>
        <w:outlineLvl w:val="9"/>
      </w:pPr>
    </w:p>
    <w:p w14:paraId="59DAA895" w14:textId="77777777" w:rsidR="007A766C" w:rsidRDefault="007A766C" w:rsidP="009C637F">
      <w:pPr>
        <w:pStyle w:val="titulo4"/>
        <w:outlineLvl w:val="9"/>
      </w:pPr>
    </w:p>
    <w:p w14:paraId="0412291D" w14:textId="77777777" w:rsidR="007A766C" w:rsidRDefault="007A766C" w:rsidP="009C637F">
      <w:pPr>
        <w:pStyle w:val="titulo4"/>
        <w:outlineLvl w:val="9"/>
      </w:pPr>
    </w:p>
    <w:p w14:paraId="2799A844" w14:textId="77777777" w:rsidR="007A766C" w:rsidRDefault="007A766C" w:rsidP="009C637F">
      <w:pPr>
        <w:pStyle w:val="titulo4"/>
        <w:outlineLvl w:val="9"/>
      </w:pPr>
    </w:p>
    <w:p w14:paraId="3B7D7E7B" w14:textId="55FE677A" w:rsidR="00FB0B7C" w:rsidRDefault="00FB0B7C" w:rsidP="00A5735A">
      <w:pPr>
        <w:pStyle w:val="MyStyle"/>
        <w:outlineLvl w:val="3"/>
      </w:pPr>
      <w:bookmarkStart w:id="671" w:name="_Toc217135297"/>
      <w:bookmarkStart w:id="672" w:name="_Toc218087789"/>
      <w:r>
        <w:t>7.3.2.2. En aplicaciones industriales</w:t>
      </w:r>
      <w:bookmarkEnd w:id="671"/>
      <w:bookmarkEnd w:id="672"/>
    </w:p>
    <w:p w14:paraId="4FE6A1F3" w14:textId="77777777" w:rsidR="003D3968" w:rsidRDefault="003D3968" w:rsidP="009C637F">
      <w:pPr>
        <w:pStyle w:val="Estilo4"/>
        <w:outlineLvl w:val="9"/>
        <w:rPr>
          <w:lang w:val="es-419"/>
        </w:rPr>
      </w:pPr>
      <w:r>
        <w:rPr>
          <w:rStyle w:val="Textoennegrita"/>
        </w:rPr>
        <w:t>1. Acuicultura comercial</w:t>
      </w:r>
    </w:p>
    <w:p w14:paraId="5DDFCC5B" w14:textId="77777777" w:rsidR="003D3968" w:rsidRDefault="003D3968" w:rsidP="009C637F">
      <w:pPr>
        <w:pStyle w:val="Estilo4"/>
        <w:outlineLvl w:val="9"/>
      </w:pPr>
      <w:r>
        <w:rPr>
          <w:rStyle w:val="Textoennegrita"/>
        </w:rPr>
        <w:t>Contexto:</w:t>
      </w:r>
      <w:r>
        <w:t xml:space="preserve"> Granjas de peces/camarones requieren monitoreo continuo de temperatura del agua para maximizar crecimiento y prevenir mortalidad.</w:t>
      </w:r>
    </w:p>
    <w:p w14:paraId="6DAF9A2B" w14:textId="77777777" w:rsidR="003D3968" w:rsidRDefault="003D3968" w:rsidP="009C637F">
      <w:pPr>
        <w:pStyle w:val="Estilo4"/>
        <w:outlineLvl w:val="9"/>
      </w:pPr>
      <w:r>
        <w:rPr>
          <w:rStyle w:val="Textoennegrita"/>
        </w:rPr>
        <w:t>Recomendaciones de escalamiento:</w:t>
      </w:r>
    </w:p>
    <w:p w14:paraId="04BA5F08" w14:textId="77777777" w:rsidR="003D3968" w:rsidRDefault="003D3968" w:rsidP="009C637F">
      <w:pPr>
        <w:pStyle w:val="Estilo4"/>
        <w:outlineLvl w:val="9"/>
      </w:pPr>
      <w:r>
        <w:rPr>
          <w:rStyle w:val="Textoennegrita"/>
        </w:rPr>
        <w:t>Hardware:</w:t>
      </w:r>
    </w:p>
    <w:p w14:paraId="7CDC6FAC" w14:textId="77777777" w:rsidR="003D3968" w:rsidRDefault="003D3968" w:rsidP="009C637F">
      <w:pPr>
        <w:pStyle w:val="Estilo4"/>
        <w:numPr>
          <w:ilvl w:val="1"/>
          <w:numId w:val="801"/>
        </w:numPr>
        <w:outlineLvl w:val="9"/>
      </w:pPr>
      <w:r>
        <w:t>Múltiples ESP32 (uno por estanque) comunicándose con servidor central</w:t>
      </w:r>
    </w:p>
    <w:p w14:paraId="2FB51B69" w14:textId="77777777" w:rsidR="003D3968" w:rsidRDefault="003D3968" w:rsidP="009C637F">
      <w:pPr>
        <w:pStyle w:val="Estilo4"/>
        <w:numPr>
          <w:ilvl w:val="1"/>
          <w:numId w:val="801"/>
        </w:numPr>
        <w:outlineLvl w:val="9"/>
      </w:pPr>
      <w:r>
        <w:t>Sensores DS18B20 sumergibles (mayor resistencia que DHT22)</w:t>
      </w:r>
    </w:p>
    <w:p w14:paraId="51E963C9" w14:textId="77777777" w:rsidR="003D3968" w:rsidRDefault="003D3968" w:rsidP="009C637F">
      <w:pPr>
        <w:pStyle w:val="Estilo4"/>
        <w:numPr>
          <w:ilvl w:val="1"/>
          <w:numId w:val="801"/>
        </w:numPr>
        <w:outlineLvl w:val="9"/>
      </w:pPr>
      <w:r>
        <w:t>Gabinetes IP65 para protección contra humedad</w:t>
      </w:r>
    </w:p>
    <w:p w14:paraId="01A5EB4B" w14:textId="77777777" w:rsidR="003D3968" w:rsidRDefault="003D3968" w:rsidP="009C637F">
      <w:pPr>
        <w:pStyle w:val="Estilo4"/>
        <w:numPr>
          <w:ilvl w:val="1"/>
          <w:numId w:val="801"/>
        </w:numPr>
        <w:outlineLvl w:val="9"/>
      </w:pPr>
      <w:r>
        <w:t>Alimentación solar + batería para estanques sin electricidad</w:t>
      </w:r>
    </w:p>
    <w:p w14:paraId="5540447B" w14:textId="77777777" w:rsidR="003D3968" w:rsidRDefault="003D3968" w:rsidP="009C637F">
      <w:pPr>
        <w:pStyle w:val="Estilo4"/>
        <w:outlineLvl w:val="9"/>
      </w:pPr>
      <w:r>
        <w:rPr>
          <w:rStyle w:val="Textoennegrita"/>
        </w:rPr>
        <w:t>Software:</w:t>
      </w:r>
    </w:p>
    <w:p w14:paraId="1D901148" w14:textId="77777777" w:rsidR="003D3968" w:rsidRDefault="003D3968" w:rsidP="009C637F">
      <w:pPr>
        <w:pStyle w:val="Estilo4"/>
        <w:numPr>
          <w:ilvl w:val="1"/>
          <w:numId w:val="802"/>
        </w:numPr>
        <w:outlineLvl w:val="9"/>
      </w:pPr>
      <w:r>
        <w:t xml:space="preserve">Modificar base de datos para múltiples dispositivos (tabla </w:t>
      </w:r>
      <w:r>
        <w:rPr>
          <w:rStyle w:val="CdigoHTML"/>
        </w:rPr>
        <w:t>dispositivos</w:t>
      </w:r>
      <w:r>
        <w:t>)</w:t>
      </w:r>
    </w:p>
    <w:p w14:paraId="3AF3B9FE" w14:textId="77777777" w:rsidR="003D3968" w:rsidRDefault="003D3968" w:rsidP="009C637F">
      <w:pPr>
        <w:pStyle w:val="Estilo4"/>
        <w:numPr>
          <w:ilvl w:val="1"/>
          <w:numId w:val="802"/>
        </w:numPr>
        <w:outlineLvl w:val="9"/>
      </w:pPr>
      <w:r>
        <w:t>Dashboard muestra mapa de estanques con temperatura de cada uno</w:t>
      </w:r>
    </w:p>
    <w:p w14:paraId="33332003" w14:textId="77777777" w:rsidR="003D3968" w:rsidRDefault="003D3968" w:rsidP="009C637F">
      <w:pPr>
        <w:pStyle w:val="Estilo4"/>
        <w:numPr>
          <w:ilvl w:val="1"/>
          <w:numId w:val="802"/>
        </w:numPr>
        <w:outlineLvl w:val="9"/>
      </w:pPr>
      <w:r>
        <w:t>Alertas diferenciales por estanque (cada especie tiene rango óptimo distinto)</w:t>
      </w:r>
    </w:p>
    <w:p w14:paraId="4B5FEBA8" w14:textId="77777777" w:rsidR="003D3968" w:rsidRDefault="003D3968" w:rsidP="009C637F">
      <w:pPr>
        <w:pStyle w:val="Estilo4"/>
        <w:numPr>
          <w:ilvl w:val="1"/>
          <w:numId w:val="802"/>
        </w:numPr>
        <w:outlineLvl w:val="9"/>
      </w:pPr>
      <w:r>
        <w:t>Reportes automáticos diarios para supervisor de granja</w:t>
      </w:r>
    </w:p>
    <w:p w14:paraId="39E05A55" w14:textId="77777777" w:rsidR="003D3968" w:rsidRDefault="003D3968" w:rsidP="009C637F">
      <w:pPr>
        <w:pStyle w:val="Estilo4"/>
        <w:outlineLvl w:val="9"/>
      </w:pPr>
      <w:r>
        <w:rPr>
          <w:rStyle w:val="Textoennegrita"/>
        </w:rPr>
        <w:t>Beneficios cuantificables:</w:t>
      </w:r>
    </w:p>
    <w:p w14:paraId="6EF64199" w14:textId="77777777" w:rsidR="003D3968" w:rsidRDefault="003D3968" w:rsidP="009C637F">
      <w:pPr>
        <w:pStyle w:val="Estilo4"/>
        <w:numPr>
          <w:ilvl w:val="1"/>
          <w:numId w:val="803"/>
        </w:numPr>
        <w:outlineLvl w:val="9"/>
      </w:pPr>
      <w:r>
        <w:t>Detección temprana de problemas = reducción de mortalidad 5-15%</w:t>
      </w:r>
    </w:p>
    <w:p w14:paraId="783F78CC" w14:textId="77777777" w:rsidR="003D3968" w:rsidRDefault="003D3968" w:rsidP="009C637F">
      <w:pPr>
        <w:pStyle w:val="Estilo4"/>
        <w:numPr>
          <w:ilvl w:val="1"/>
          <w:numId w:val="803"/>
        </w:numPr>
        <w:outlineLvl w:val="9"/>
      </w:pPr>
      <w:r>
        <w:t>Optimización de alimentación basada en temperatura = mejora de conversión alimenticia</w:t>
      </w:r>
    </w:p>
    <w:p w14:paraId="360A31CE" w14:textId="77777777" w:rsidR="003D3968" w:rsidRDefault="003D3968" w:rsidP="009C637F">
      <w:pPr>
        <w:pStyle w:val="Estilo4"/>
        <w:numPr>
          <w:ilvl w:val="1"/>
          <w:numId w:val="803"/>
        </w:numPr>
        <w:outlineLvl w:val="9"/>
      </w:pPr>
      <w:r>
        <w:t>Registros digitales para certificación de calidad (BAP, ASC)</w:t>
      </w:r>
    </w:p>
    <w:p w14:paraId="402583E1" w14:textId="77777777" w:rsidR="003D3968" w:rsidRDefault="003D3968" w:rsidP="009C637F">
      <w:pPr>
        <w:pStyle w:val="Estilo4"/>
        <w:numPr>
          <w:ilvl w:val="1"/>
          <w:numId w:val="803"/>
        </w:numPr>
        <w:outlineLvl w:val="9"/>
      </w:pPr>
      <w:r>
        <w:t>ROI estimado: 3-6 meses en granja mediana (10-20 estanques)</w:t>
      </w:r>
    </w:p>
    <w:p w14:paraId="7A41129F" w14:textId="77777777" w:rsidR="003D3968" w:rsidRDefault="003D3968" w:rsidP="009C637F">
      <w:pPr>
        <w:pStyle w:val="Estilo4"/>
        <w:jc w:val="left"/>
        <w:outlineLvl w:val="9"/>
      </w:pPr>
      <w:r>
        <w:rPr>
          <w:rStyle w:val="Textoennegrita"/>
        </w:rPr>
        <w:t>Costo estimado por estanque:</w:t>
      </w:r>
      <w:r>
        <w:t xml:space="preserve"> $800-1,200 MXN</w:t>
      </w:r>
      <w:r>
        <w:br/>
      </w:r>
      <w:r>
        <w:rPr>
          <w:rStyle w:val="Textoennegrita"/>
        </w:rPr>
        <w:t>Vs sistema comercial:</w:t>
      </w:r>
      <w:r>
        <w:t xml:space="preserve"> $3,500-5,000 MXN por estanque</w:t>
      </w:r>
    </w:p>
    <w:p w14:paraId="2D744D55" w14:textId="77777777" w:rsidR="003D3968" w:rsidRDefault="003D3968" w:rsidP="009C637F">
      <w:pPr>
        <w:pStyle w:val="Estilo4"/>
        <w:outlineLvl w:val="9"/>
      </w:pPr>
      <w:r>
        <w:rPr>
          <w:rStyle w:val="Textoennegrita"/>
        </w:rPr>
        <w:t>2. Industria alimentaria (lácteos, cárnicos)</w:t>
      </w:r>
    </w:p>
    <w:p w14:paraId="61C77B30" w14:textId="77777777" w:rsidR="003D3968" w:rsidRDefault="003D3968" w:rsidP="009C637F">
      <w:pPr>
        <w:pStyle w:val="Estilo4"/>
        <w:outlineLvl w:val="9"/>
      </w:pPr>
      <w:r>
        <w:rPr>
          <w:rStyle w:val="Textoennegrita"/>
        </w:rPr>
        <w:t>Contexto:</w:t>
      </w:r>
      <w:r>
        <w:t xml:space="preserve"> Cumplimiento de HACCP requiere registro continuo de temperatura en cámaras de refrigeración.</w:t>
      </w:r>
    </w:p>
    <w:p w14:paraId="3CCDBAF4" w14:textId="77777777" w:rsidR="003D3968" w:rsidRDefault="003D3968" w:rsidP="009C637F">
      <w:pPr>
        <w:pStyle w:val="Estilo4"/>
        <w:outlineLvl w:val="9"/>
      </w:pPr>
      <w:r>
        <w:rPr>
          <w:rStyle w:val="Textoennegrita"/>
        </w:rPr>
        <w:t>Recomendaciones regulatorias:</w:t>
      </w:r>
    </w:p>
    <w:p w14:paraId="3B89E64D" w14:textId="77777777" w:rsidR="003D3968" w:rsidRDefault="003D3968" w:rsidP="009C637F">
      <w:pPr>
        <w:pStyle w:val="Estilo4"/>
        <w:numPr>
          <w:ilvl w:val="1"/>
          <w:numId w:val="804"/>
        </w:numPr>
        <w:outlineLvl w:val="9"/>
      </w:pPr>
      <w:r>
        <w:rPr>
          <w:rStyle w:val="Textoennegrita"/>
        </w:rPr>
        <w:t>Calibración periódica:</w:t>
      </w:r>
      <w:r>
        <w:t xml:space="preserve"> Calibrar sensores cada 6 meses contra termómetro certificado</w:t>
      </w:r>
    </w:p>
    <w:p w14:paraId="3454F2A3" w14:textId="77777777" w:rsidR="003D3968" w:rsidRDefault="003D3968" w:rsidP="009C637F">
      <w:pPr>
        <w:pStyle w:val="Estilo4"/>
        <w:numPr>
          <w:ilvl w:val="1"/>
          <w:numId w:val="804"/>
        </w:numPr>
        <w:outlineLvl w:val="9"/>
      </w:pPr>
      <w:r>
        <w:rPr>
          <w:rStyle w:val="Textoennegrita"/>
        </w:rPr>
        <w:t>Registros tamper-proof:</w:t>
      </w:r>
      <w:r>
        <w:t xml:space="preserve"> Implementar blockchain o firma digital para registros</w:t>
      </w:r>
    </w:p>
    <w:p w14:paraId="39ED28D0" w14:textId="77777777" w:rsidR="003D3968" w:rsidRDefault="003D3968" w:rsidP="009C637F">
      <w:pPr>
        <w:pStyle w:val="Estilo4"/>
        <w:numPr>
          <w:ilvl w:val="1"/>
          <w:numId w:val="804"/>
        </w:numPr>
        <w:outlineLvl w:val="9"/>
      </w:pPr>
      <w:r>
        <w:rPr>
          <w:rStyle w:val="Textoennegrita"/>
        </w:rPr>
        <w:t>Auditoría:</w:t>
      </w:r>
      <w:r>
        <w:t xml:space="preserve"> Logs de acceso al sistema, quién modificó configuraciones</w:t>
      </w:r>
    </w:p>
    <w:p w14:paraId="5A4385FB" w14:textId="77777777" w:rsidR="003D3968" w:rsidRDefault="003D3968" w:rsidP="009C637F">
      <w:pPr>
        <w:pStyle w:val="Estilo4"/>
        <w:numPr>
          <w:ilvl w:val="1"/>
          <w:numId w:val="804"/>
        </w:numPr>
        <w:outlineLvl w:val="9"/>
      </w:pPr>
      <w:r>
        <w:rPr>
          <w:rStyle w:val="Textoennegrita"/>
        </w:rPr>
        <w:t>Backup automático:</w:t>
      </w:r>
      <w:r>
        <w:t xml:space="preserve"> Exportación diaria automática a almacenamiento externo</w:t>
      </w:r>
    </w:p>
    <w:p w14:paraId="1F170C7F" w14:textId="0F896F5F" w:rsidR="00C9679F" w:rsidRDefault="00C9679F" w:rsidP="009C637F">
      <w:pPr>
        <w:pStyle w:val="Estilo4"/>
        <w:ind w:left="1440"/>
        <w:outlineLvl w:val="9"/>
        <w:rPr>
          <w:rStyle w:val="Textoennegrita"/>
          <w:b w:val="0"/>
          <w:bCs w:val="0"/>
        </w:rPr>
      </w:pPr>
      <w:r>
        <w:rPr>
          <w:rStyle w:val="Textoennegrita"/>
          <w:b w:val="0"/>
          <w:bCs w:val="0"/>
        </w:rPr>
        <w:br w:type="page"/>
      </w:r>
    </w:p>
    <w:p w14:paraId="6B77E6E4" w14:textId="6728B0E4" w:rsidR="003D3968" w:rsidRDefault="003D3968" w:rsidP="009C637F">
      <w:pPr>
        <w:pStyle w:val="Estilo4"/>
        <w:numPr>
          <w:ilvl w:val="1"/>
          <w:numId w:val="804"/>
        </w:numPr>
        <w:outlineLvl w:val="9"/>
      </w:pPr>
      <w:r>
        <w:rPr>
          <w:rStyle w:val="Textoennegrita"/>
        </w:rPr>
        <w:t>Alertas críticas:</w:t>
      </w:r>
      <w:r>
        <w:t xml:space="preserve"> Si temperatura &gt;4°C (refrigeración) o &gt;-18°C (congelación), alerta inmediata a gerente de calidad</w:t>
      </w:r>
    </w:p>
    <w:p w14:paraId="71E1AA91" w14:textId="77777777" w:rsidR="003D3968" w:rsidRDefault="003D3968" w:rsidP="009C637F">
      <w:pPr>
        <w:pStyle w:val="Estilo4"/>
        <w:outlineLvl w:val="9"/>
      </w:pPr>
      <w:r>
        <w:rPr>
          <w:rStyle w:val="Textoennegrita"/>
        </w:rPr>
        <w:t>Integración con sistema ERP:</w:t>
      </w:r>
    </w:p>
    <w:p w14:paraId="795972AF" w14:textId="77777777" w:rsidR="003D3968" w:rsidRDefault="003D3968" w:rsidP="009C637F">
      <w:pPr>
        <w:pStyle w:val="Estilo4"/>
        <w:numPr>
          <w:ilvl w:val="1"/>
          <w:numId w:val="805"/>
        </w:numPr>
        <w:outlineLvl w:val="9"/>
      </w:pPr>
      <w:r>
        <w:t>API REST del sistema permite integración con SAP, Oracle, sistemas propios</w:t>
      </w:r>
    </w:p>
    <w:p w14:paraId="7791A712" w14:textId="77777777" w:rsidR="003D3968" w:rsidRDefault="003D3968" w:rsidP="009C637F">
      <w:pPr>
        <w:pStyle w:val="Estilo4"/>
        <w:numPr>
          <w:ilvl w:val="1"/>
          <w:numId w:val="805"/>
        </w:numPr>
        <w:outlineLvl w:val="9"/>
      </w:pPr>
      <w:r>
        <w:t>Datos de temperatura vinculados a lotes de producción</w:t>
      </w:r>
    </w:p>
    <w:p w14:paraId="29C3555A" w14:textId="77777777" w:rsidR="003D3968" w:rsidRDefault="003D3968" w:rsidP="009C637F">
      <w:pPr>
        <w:pStyle w:val="Estilo4"/>
        <w:numPr>
          <w:ilvl w:val="1"/>
          <w:numId w:val="805"/>
        </w:numPr>
        <w:outlineLvl w:val="9"/>
      </w:pPr>
      <w:r>
        <w:t>Trazabilidad completa en caso de retiro de producto</w:t>
      </w:r>
    </w:p>
    <w:p w14:paraId="45AE2241" w14:textId="77777777" w:rsidR="003D3968" w:rsidRDefault="003D3968" w:rsidP="009C637F">
      <w:pPr>
        <w:pStyle w:val="Estilo4"/>
        <w:outlineLvl w:val="9"/>
      </w:pPr>
      <w:r>
        <w:rPr>
          <w:rStyle w:val="Textoennegrita"/>
        </w:rPr>
        <w:t>3. Eficiencia energética en edificios</w:t>
      </w:r>
    </w:p>
    <w:p w14:paraId="4464F92C" w14:textId="77777777" w:rsidR="003D3968" w:rsidRDefault="003D3968" w:rsidP="009C637F">
      <w:pPr>
        <w:pStyle w:val="Estilo4"/>
        <w:outlineLvl w:val="9"/>
      </w:pPr>
      <w:r>
        <w:rPr>
          <w:rStyle w:val="Textoennegrita"/>
        </w:rPr>
        <w:t>Contexto:</w:t>
      </w:r>
      <w:r>
        <w:t xml:space="preserve"> Monitoreo de temperatura en sistemas HVAC para optimizar consumo energético.</w:t>
      </w:r>
    </w:p>
    <w:p w14:paraId="70B7D37D" w14:textId="77777777" w:rsidR="003D3968" w:rsidRDefault="003D3968" w:rsidP="009C637F">
      <w:pPr>
        <w:pStyle w:val="Estilo4"/>
        <w:outlineLvl w:val="9"/>
      </w:pPr>
      <w:r>
        <w:rPr>
          <w:rStyle w:val="Textoennegrita"/>
        </w:rPr>
        <w:t>Estrategia de implementación:</w:t>
      </w:r>
    </w:p>
    <w:p w14:paraId="57395FB0" w14:textId="77777777" w:rsidR="003D3968" w:rsidRDefault="003D3968" w:rsidP="009C637F">
      <w:pPr>
        <w:pStyle w:val="Estilo4"/>
        <w:numPr>
          <w:ilvl w:val="1"/>
          <w:numId w:val="806"/>
        </w:numPr>
        <w:outlineLvl w:val="9"/>
      </w:pPr>
      <w:r>
        <w:t>Red de sensores en zonas térmicas diferentes del edificio</w:t>
      </w:r>
    </w:p>
    <w:p w14:paraId="4F18D7C0" w14:textId="77777777" w:rsidR="003D3968" w:rsidRDefault="003D3968" w:rsidP="009C637F">
      <w:pPr>
        <w:pStyle w:val="Estilo4"/>
        <w:numPr>
          <w:ilvl w:val="1"/>
          <w:numId w:val="806"/>
        </w:numPr>
        <w:outlineLvl w:val="9"/>
      </w:pPr>
      <w:r>
        <w:t>Algoritmo identifica zonas sobre-enfriadas/calentadas</w:t>
      </w:r>
    </w:p>
    <w:p w14:paraId="0719C169" w14:textId="77777777" w:rsidR="003D3968" w:rsidRDefault="003D3968" w:rsidP="009C637F">
      <w:pPr>
        <w:pStyle w:val="Estilo4"/>
        <w:numPr>
          <w:ilvl w:val="1"/>
          <w:numId w:val="806"/>
        </w:numPr>
        <w:outlineLvl w:val="9"/>
      </w:pPr>
      <w:r>
        <w:t>Ajuste automático de setpoints por zona</w:t>
      </w:r>
    </w:p>
    <w:p w14:paraId="021D98C3" w14:textId="77777777" w:rsidR="003D3968" w:rsidRDefault="003D3968" w:rsidP="009C637F">
      <w:pPr>
        <w:pStyle w:val="Estilo4"/>
        <w:numPr>
          <w:ilvl w:val="1"/>
          <w:numId w:val="806"/>
        </w:numPr>
        <w:outlineLvl w:val="9"/>
      </w:pPr>
      <w:r>
        <w:t>Reducción estimada de consumo HVAC: 10-20%</w:t>
      </w:r>
    </w:p>
    <w:p w14:paraId="447A2C7C" w14:textId="77777777" w:rsidR="003D3968" w:rsidRDefault="003D3968" w:rsidP="009C637F">
      <w:pPr>
        <w:pStyle w:val="Estilo4"/>
        <w:outlineLvl w:val="9"/>
      </w:pPr>
      <w:r>
        <w:rPr>
          <w:rStyle w:val="Textoennegrita"/>
        </w:rPr>
        <w:t>ROI típico:</w:t>
      </w:r>
      <w:r>
        <w:t xml:space="preserve"> 6-12 meses en edificio comercial mediano</w:t>
      </w:r>
    </w:p>
    <w:p w14:paraId="1E095B01" w14:textId="77777777" w:rsidR="003D3968" w:rsidRDefault="003D3968" w:rsidP="009C637F">
      <w:pPr>
        <w:pStyle w:val="Estilo4"/>
        <w:outlineLvl w:val="9"/>
      </w:pPr>
      <w:r>
        <w:rPr>
          <w:rStyle w:val="Textoennegrita"/>
        </w:rPr>
        <w:t>4. Logística y cadena de frío</w:t>
      </w:r>
    </w:p>
    <w:p w14:paraId="67F50A8E" w14:textId="77777777" w:rsidR="003D3968" w:rsidRDefault="003D3968" w:rsidP="009C637F">
      <w:pPr>
        <w:pStyle w:val="Estilo4"/>
        <w:outlineLvl w:val="9"/>
      </w:pPr>
      <w:r>
        <w:rPr>
          <w:rStyle w:val="Textoennegrita"/>
        </w:rPr>
        <w:t>Contexto:</w:t>
      </w:r>
      <w:r>
        <w:t xml:space="preserve"> Transporte de productos sensibles a temperatura (vacunas, medicamentos, alimentos).</w:t>
      </w:r>
    </w:p>
    <w:p w14:paraId="3EA2D795" w14:textId="77777777" w:rsidR="003D3968" w:rsidRDefault="003D3968" w:rsidP="009C637F">
      <w:pPr>
        <w:pStyle w:val="Estilo4"/>
        <w:outlineLvl w:val="9"/>
      </w:pPr>
      <w:r>
        <w:rPr>
          <w:rStyle w:val="Textoennegrita"/>
        </w:rPr>
        <w:t>Implementación en vehículos:</w:t>
      </w:r>
    </w:p>
    <w:p w14:paraId="08353B7C" w14:textId="77777777" w:rsidR="003D3968" w:rsidRDefault="003D3968" w:rsidP="009C637F">
      <w:pPr>
        <w:pStyle w:val="Estilo4"/>
        <w:numPr>
          <w:ilvl w:val="1"/>
          <w:numId w:val="807"/>
        </w:numPr>
        <w:outlineLvl w:val="9"/>
      </w:pPr>
      <w:r>
        <w:t>ESP32 con módulo GPS (NEO-6M, $80 MXN)</w:t>
      </w:r>
    </w:p>
    <w:p w14:paraId="7D37BB0A" w14:textId="77777777" w:rsidR="003D3968" w:rsidRDefault="003D3968" w:rsidP="009C637F">
      <w:pPr>
        <w:pStyle w:val="Estilo4"/>
        <w:numPr>
          <w:ilvl w:val="1"/>
          <w:numId w:val="807"/>
        </w:numPr>
        <w:outlineLvl w:val="9"/>
      </w:pPr>
      <w:r>
        <w:t>Registro de temperatura + ubicación GPS cada 5 minutos</w:t>
      </w:r>
    </w:p>
    <w:p w14:paraId="5E0F7B46" w14:textId="77777777" w:rsidR="003D3968" w:rsidRDefault="003D3968" w:rsidP="009C637F">
      <w:pPr>
        <w:pStyle w:val="Estilo4"/>
        <w:numPr>
          <w:ilvl w:val="1"/>
          <w:numId w:val="807"/>
        </w:numPr>
        <w:outlineLvl w:val="9"/>
      </w:pPr>
      <w:r>
        <w:t>Transmisión de datos vía GPRS cuando hay cobertura celular</w:t>
      </w:r>
    </w:p>
    <w:p w14:paraId="12F90406" w14:textId="77777777" w:rsidR="003D3968" w:rsidRDefault="003D3968" w:rsidP="009C637F">
      <w:pPr>
        <w:pStyle w:val="Estilo4"/>
        <w:numPr>
          <w:ilvl w:val="1"/>
          <w:numId w:val="807"/>
        </w:numPr>
        <w:outlineLvl w:val="9"/>
      </w:pPr>
      <w:r>
        <w:t>Almacenamiento local en SD card si no hay señal, sync posterior</w:t>
      </w:r>
    </w:p>
    <w:p w14:paraId="761C1A9D" w14:textId="77777777" w:rsidR="003D3968" w:rsidRDefault="003D3968" w:rsidP="009C637F">
      <w:pPr>
        <w:pStyle w:val="Estilo4"/>
        <w:numPr>
          <w:ilvl w:val="1"/>
          <w:numId w:val="807"/>
        </w:numPr>
        <w:outlineLvl w:val="9"/>
      </w:pPr>
      <w:r>
        <w:t>Dashboard muestra ruta del vehículo + temperatura histórica</w:t>
      </w:r>
    </w:p>
    <w:p w14:paraId="2F360155" w14:textId="77777777" w:rsidR="003D3968" w:rsidRDefault="003D3968" w:rsidP="009C637F">
      <w:pPr>
        <w:pStyle w:val="Estilo4"/>
        <w:outlineLvl w:val="9"/>
      </w:pPr>
      <w:r>
        <w:rPr>
          <w:rStyle w:val="Textoennegrita"/>
        </w:rPr>
        <w:t>Beneficio:</w:t>
      </w:r>
      <w:r>
        <w:t xml:space="preserve"> Evidencia de cumplimiento de cadena de frío para clientes/reguladores</w:t>
      </w:r>
    </w:p>
    <w:p w14:paraId="63A9C004" w14:textId="77777777" w:rsidR="003D3968" w:rsidRDefault="003D3968" w:rsidP="009C637F">
      <w:pPr>
        <w:pStyle w:val="titulo4"/>
        <w:outlineLvl w:val="9"/>
      </w:pPr>
    </w:p>
    <w:p w14:paraId="44D4AAB9" w14:textId="77777777" w:rsidR="003D3968" w:rsidRDefault="003D3968" w:rsidP="009C637F">
      <w:pPr>
        <w:pStyle w:val="titulo4"/>
        <w:outlineLvl w:val="9"/>
      </w:pPr>
    </w:p>
    <w:p w14:paraId="61BA8ECA" w14:textId="77777777" w:rsidR="003D3968" w:rsidRDefault="003D3968" w:rsidP="009C637F">
      <w:pPr>
        <w:pStyle w:val="titulo4"/>
        <w:outlineLvl w:val="9"/>
      </w:pPr>
    </w:p>
    <w:p w14:paraId="4CE4CC9F" w14:textId="77777777" w:rsidR="003D3968" w:rsidRDefault="003D3968" w:rsidP="009C637F">
      <w:pPr>
        <w:pStyle w:val="titulo4"/>
        <w:outlineLvl w:val="9"/>
      </w:pPr>
    </w:p>
    <w:p w14:paraId="6A366A27" w14:textId="77777777" w:rsidR="003D3968" w:rsidRDefault="003D3968" w:rsidP="009C637F">
      <w:pPr>
        <w:pStyle w:val="titulo4"/>
        <w:outlineLvl w:val="9"/>
      </w:pPr>
    </w:p>
    <w:p w14:paraId="642429F7" w14:textId="77777777" w:rsidR="003D3968" w:rsidRDefault="003D3968" w:rsidP="009C637F">
      <w:pPr>
        <w:pStyle w:val="titulo4"/>
        <w:outlineLvl w:val="9"/>
      </w:pPr>
    </w:p>
    <w:p w14:paraId="4EEA935D" w14:textId="77777777" w:rsidR="003D3968" w:rsidRDefault="003D3968" w:rsidP="009C637F">
      <w:pPr>
        <w:pStyle w:val="titulo4"/>
        <w:outlineLvl w:val="9"/>
      </w:pPr>
    </w:p>
    <w:p w14:paraId="3F088032" w14:textId="77777777" w:rsidR="003D3968" w:rsidRDefault="003D3968" w:rsidP="009C637F">
      <w:pPr>
        <w:pStyle w:val="titulo4"/>
        <w:outlineLvl w:val="9"/>
      </w:pPr>
    </w:p>
    <w:p w14:paraId="503445EA" w14:textId="24DFD49F" w:rsidR="00FB0B7C" w:rsidRDefault="00FB0B7C" w:rsidP="00A5735A">
      <w:pPr>
        <w:pStyle w:val="MyStyle"/>
        <w:outlineLvl w:val="3"/>
      </w:pPr>
      <w:bookmarkStart w:id="673" w:name="_Toc217135298"/>
      <w:bookmarkStart w:id="674" w:name="_Toc218087790"/>
      <w:r>
        <w:t>7.3.2.3. Escalabilidad del sistema</w:t>
      </w:r>
      <w:bookmarkEnd w:id="673"/>
      <w:bookmarkEnd w:id="674"/>
    </w:p>
    <w:p w14:paraId="3DEF9EA0" w14:textId="0E64C34B" w:rsidR="007B5E06" w:rsidRDefault="007B5E06" w:rsidP="009C637F">
      <w:pPr>
        <w:pStyle w:val="Estilo4"/>
        <w:outlineLvl w:val="9"/>
      </w:pPr>
      <w:r>
        <w:rPr>
          <w:noProof/>
        </w:rPr>
        <w:drawing>
          <wp:inline distT="0" distB="0" distL="0" distR="0" wp14:anchorId="4AA4CCF7" wp14:editId="37C69868">
            <wp:extent cx="5943600" cy="3056255"/>
            <wp:effectExtent l="0" t="0" r="0" b="0"/>
            <wp:docPr id="169" name="Imagen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n 169"/>
                    <pic:cNvPicPr/>
                  </pic:nvPicPr>
                  <pic:blipFill>
                    <a:blip r:embed="rId177" cstate="print">
                      <a:extLst>
                        <a:ext uri="{28A0092B-C50C-407E-A947-70E740481C1C}">
                          <a14:useLocalDpi xmlns:a14="http://schemas.microsoft.com/office/drawing/2010/main" val="0"/>
                        </a:ext>
                      </a:extLst>
                    </a:blip>
                    <a:stretch>
                      <a:fillRect/>
                    </a:stretch>
                  </pic:blipFill>
                  <pic:spPr>
                    <a:xfrm>
                      <a:off x="0" y="0"/>
                      <a:ext cx="5943600" cy="3056255"/>
                    </a:xfrm>
                    <a:prstGeom prst="rect">
                      <a:avLst/>
                    </a:prstGeom>
                  </pic:spPr>
                </pic:pic>
              </a:graphicData>
            </a:graphic>
          </wp:inline>
        </w:drawing>
      </w:r>
    </w:p>
    <w:p w14:paraId="4BC2EFC3" w14:textId="77777777" w:rsidR="00C16A76" w:rsidRDefault="00C16A76" w:rsidP="009C637F">
      <w:pPr>
        <w:pStyle w:val="Estilo4"/>
        <w:keepNext/>
        <w:jc w:val="center"/>
        <w:outlineLvl w:val="9"/>
      </w:pPr>
      <w:r>
        <w:rPr>
          <w:noProof/>
        </w:rPr>
        <w:drawing>
          <wp:inline distT="0" distB="0" distL="0" distR="0" wp14:anchorId="6C2D94DB" wp14:editId="2BB492D7">
            <wp:extent cx="2200275" cy="2476500"/>
            <wp:effectExtent l="0" t="0" r="9525" b="0"/>
            <wp:docPr id="170" name="Imagen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8"/>
                    <a:stretch>
                      <a:fillRect/>
                    </a:stretch>
                  </pic:blipFill>
                  <pic:spPr>
                    <a:xfrm>
                      <a:off x="0" y="0"/>
                      <a:ext cx="2200275" cy="2476500"/>
                    </a:xfrm>
                    <a:prstGeom prst="rect">
                      <a:avLst/>
                    </a:prstGeom>
                  </pic:spPr>
                </pic:pic>
              </a:graphicData>
            </a:graphic>
          </wp:inline>
        </w:drawing>
      </w:r>
    </w:p>
    <w:p w14:paraId="5796E275" w14:textId="0911C550" w:rsidR="007B5E06" w:rsidRDefault="00C16A76" w:rsidP="009C637F">
      <w:pPr>
        <w:pStyle w:val="Descripcin"/>
        <w:jc w:val="center"/>
      </w:pPr>
      <w:r>
        <w:t>Figura 7.X : Dispositivos</w:t>
      </w:r>
    </w:p>
    <w:p w14:paraId="3FD30FB6" w14:textId="77777777" w:rsidR="007B5E06" w:rsidRDefault="007B5E06" w:rsidP="00A5735A"/>
    <w:p w14:paraId="2A7327EF" w14:textId="77777777" w:rsidR="00B64DF0" w:rsidRDefault="00B64DF0" w:rsidP="009C637F">
      <w:pPr>
        <w:pStyle w:val="Estilo4"/>
        <w:outlineLvl w:val="9"/>
        <w:rPr>
          <w:lang w:val="es-419"/>
        </w:rPr>
      </w:pPr>
      <w:r>
        <w:rPr>
          <w:rStyle w:val="Textoennegrita"/>
        </w:rPr>
        <w:t>Cambios en firmware ESP32:</w:t>
      </w:r>
    </w:p>
    <w:p w14:paraId="1ECFC422" w14:textId="77777777" w:rsidR="00B64DF0" w:rsidRDefault="00B64DF0" w:rsidP="009C637F">
      <w:pPr>
        <w:pStyle w:val="Estilo4"/>
        <w:numPr>
          <w:ilvl w:val="1"/>
          <w:numId w:val="808"/>
        </w:numPr>
        <w:outlineLvl w:val="9"/>
      </w:pPr>
      <w:r>
        <w:t xml:space="preserve">Agregar constante </w:t>
      </w:r>
      <w:r>
        <w:rPr>
          <w:rStyle w:val="CdigoHTML"/>
        </w:rPr>
        <w:t>DEVICE_TOKEN</w:t>
      </w:r>
      <w:r>
        <w:t xml:space="preserve"> único por dispositivo</w:t>
      </w:r>
    </w:p>
    <w:p w14:paraId="23A40AB2" w14:textId="77777777" w:rsidR="00B64DF0" w:rsidRDefault="00B64DF0" w:rsidP="009C637F">
      <w:pPr>
        <w:pStyle w:val="Estilo4"/>
        <w:numPr>
          <w:ilvl w:val="1"/>
          <w:numId w:val="808"/>
        </w:numPr>
        <w:outlineLvl w:val="9"/>
      </w:pPr>
      <w:r>
        <w:t>Enviar token en cada transmisión para identificación</w:t>
      </w:r>
    </w:p>
    <w:p w14:paraId="673B06EF" w14:textId="77777777" w:rsidR="00B64DF0" w:rsidRDefault="00B64DF0" w:rsidP="009C637F">
      <w:pPr>
        <w:pStyle w:val="Estilo4"/>
        <w:numPr>
          <w:ilvl w:val="1"/>
          <w:numId w:val="808"/>
        </w:numPr>
        <w:outlineLvl w:val="9"/>
      </w:pPr>
      <w:r>
        <w:t>Backend valida token y asocia registro a dispositivo correcto</w:t>
      </w:r>
    </w:p>
    <w:p w14:paraId="5E85E879" w14:textId="77777777" w:rsidR="00B64DF0" w:rsidRDefault="00B64DF0" w:rsidP="009C637F">
      <w:pPr>
        <w:pStyle w:val="Estilo4"/>
        <w:outlineLvl w:val="9"/>
      </w:pPr>
      <w:r>
        <w:rPr>
          <w:rStyle w:val="Textoennegrita"/>
        </w:rPr>
        <w:t>Cambios en frontend:</w:t>
      </w:r>
    </w:p>
    <w:p w14:paraId="52344824" w14:textId="77777777" w:rsidR="00B64DF0" w:rsidRDefault="00B64DF0" w:rsidP="009C637F">
      <w:pPr>
        <w:pStyle w:val="Estilo4"/>
        <w:numPr>
          <w:ilvl w:val="1"/>
          <w:numId w:val="809"/>
        </w:numPr>
        <w:outlineLvl w:val="9"/>
      </w:pPr>
      <w:r>
        <w:t>Dropdown para seleccionar dispositivo a visualizar</w:t>
      </w:r>
    </w:p>
    <w:p w14:paraId="3AC07348" w14:textId="77777777" w:rsidR="00B64DF0" w:rsidRDefault="00B64DF0" w:rsidP="009C637F">
      <w:pPr>
        <w:pStyle w:val="Estilo4"/>
        <w:numPr>
          <w:ilvl w:val="1"/>
          <w:numId w:val="809"/>
        </w:numPr>
        <w:outlineLvl w:val="9"/>
      </w:pPr>
      <w:r>
        <w:t>Vista "Todos los dispositivos" con grid de gráficas pequeñas</w:t>
      </w:r>
    </w:p>
    <w:p w14:paraId="041361B5" w14:textId="77777777" w:rsidR="00B64DF0" w:rsidRDefault="00B64DF0" w:rsidP="009C637F">
      <w:pPr>
        <w:pStyle w:val="Estilo4"/>
        <w:numPr>
          <w:ilvl w:val="1"/>
          <w:numId w:val="809"/>
        </w:numPr>
        <w:outlineLvl w:val="9"/>
      </w:pPr>
      <w:r>
        <w:t>Mapa (si se agregan coordenadas GPS) mostrando ubicación de dispositivos</w:t>
      </w:r>
    </w:p>
    <w:p w14:paraId="76981A58" w14:textId="77777777" w:rsidR="00B64DF0" w:rsidRDefault="00B64DF0" w:rsidP="009C637F">
      <w:pPr>
        <w:pStyle w:val="Estilo4"/>
        <w:outlineLvl w:val="9"/>
      </w:pPr>
      <w:r>
        <w:rPr>
          <w:rStyle w:val="Textoennegrita"/>
        </w:rPr>
        <w:t>Esfuerzo estimado:</w:t>
      </w:r>
      <w:r>
        <w:t xml:space="preserve"> 20-30 horas de desarrollo</w:t>
      </w:r>
    </w:p>
    <w:p w14:paraId="443787A6" w14:textId="77777777" w:rsidR="00B64DF0" w:rsidRDefault="00B64DF0" w:rsidP="009C637F">
      <w:pPr>
        <w:pStyle w:val="Estilo4"/>
        <w:outlineLvl w:val="9"/>
      </w:pPr>
      <w:r>
        <w:rPr>
          <w:rStyle w:val="Textoennegrita"/>
        </w:rPr>
        <w:t>2. Estrategia de distribución para instalaciones grandes</w:t>
      </w:r>
    </w:p>
    <w:p w14:paraId="215BB184" w14:textId="77777777" w:rsidR="00B64DF0" w:rsidRDefault="00B64DF0" w:rsidP="009C637F">
      <w:pPr>
        <w:pStyle w:val="Estilo4"/>
        <w:outlineLvl w:val="9"/>
      </w:pPr>
      <w:r>
        <w:rPr>
          <w:rStyle w:val="Textoennegrita"/>
        </w:rPr>
        <w:t>Opción A - Arquitectura centralizada:</w:t>
      </w:r>
    </w:p>
    <w:p w14:paraId="55B5CFFF" w14:textId="77777777" w:rsidR="00B64DF0" w:rsidRDefault="00B64DF0" w:rsidP="009C637F">
      <w:pPr>
        <w:pStyle w:val="Estilo4"/>
        <w:numPr>
          <w:ilvl w:val="1"/>
          <w:numId w:val="810"/>
        </w:numPr>
        <w:outlineLvl w:val="9"/>
      </w:pPr>
      <w:r>
        <w:t>Todos los ESP32 envían datos a mismo servidor central</w:t>
      </w:r>
    </w:p>
    <w:p w14:paraId="3AF94892" w14:textId="77777777" w:rsidR="00B64DF0" w:rsidRDefault="00B64DF0" w:rsidP="009C637F">
      <w:pPr>
        <w:pStyle w:val="Estilo4"/>
        <w:numPr>
          <w:ilvl w:val="1"/>
          <w:numId w:val="810"/>
        </w:numPr>
        <w:outlineLvl w:val="9"/>
      </w:pPr>
      <w:r>
        <w:t>Ventaja: Simpleza, un solo punto de administración</w:t>
      </w:r>
    </w:p>
    <w:p w14:paraId="0861E834" w14:textId="77777777" w:rsidR="00B64DF0" w:rsidRDefault="00B64DF0" w:rsidP="009C637F">
      <w:pPr>
        <w:pStyle w:val="Estilo4"/>
        <w:numPr>
          <w:ilvl w:val="1"/>
          <w:numId w:val="810"/>
        </w:numPr>
        <w:outlineLvl w:val="9"/>
      </w:pPr>
      <w:r>
        <w:t>Desventaja: Servidor es punto único de falla</w:t>
      </w:r>
    </w:p>
    <w:p w14:paraId="2F15BA3B" w14:textId="77777777" w:rsidR="00B64DF0" w:rsidRDefault="00B64DF0" w:rsidP="009C637F">
      <w:pPr>
        <w:pStyle w:val="Estilo4"/>
        <w:numPr>
          <w:ilvl w:val="1"/>
          <w:numId w:val="810"/>
        </w:numPr>
        <w:outlineLvl w:val="9"/>
      </w:pPr>
      <w:r>
        <w:t>Recomendado para: &lt;50 dispositivos en radio &lt;5 km</w:t>
      </w:r>
    </w:p>
    <w:p w14:paraId="6F962AC5" w14:textId="77777777" w:rsidR="00B64DF0" w:rsidRDefault="00B64DF0" w:rsidP="009C637F">
      <w:pPr>
        <w:pStyle w:val="Estilo4"/>
        <w:outlineLvl w:val="9"/>
      </w:pPr>
      <w:r>
        <w:rPr>
          <w:rStyle w:val="Textoennegrita"/>
        </w:rPr>
        <w:t>Opción B - Arquitectura distribuida con gateways:</w:t>
      </w:r>
    </w:p>
    <w:p w14:paraId="6EF3B063" w14:textId="77777777" w:rsidR="00B64DF0" w:rsidRDefault="00B64DF0" w:rsidP="009C637F">
      <w:pPr>
        <w:pStyle w:val="Estilo4"/>
        <w:numPr>
          <w:ilvl w:val="1"/>
          <w:numId w:val="811"/>
        </w:numPr>
        <w:outlineLvl w:val="9"/>
      </w:pPr>
      <w:r>
        <w:t>Grupos de ESP32 envían datos a gateway local (Raspberry Pi)</w:t>
      </w:r>
    </w:p>
    <w:p w14:paraId="15C2CAAA" w14:textId="77777777" w:rsidR="00B64DF0" w:rsidRDefault="00B64DF0" w:rsidP="009C637F">
      <w:pPr>
        <w:pStyle w:val="Estilo4"/>
        <w:numPr>
          <w:ilvl w:val="1"/>
          <w:numId w:val="811"/>
        </w:numPr>
        <w:outlineLvl w:val="9"/>
      </w:pPr>
      <w:r>
        <w:t>Gateway agrega datos y retransmite a servidor central</w:t>
      </w:r>
    </w:p>
    <w:p w14:paraId="6CE5A99B" w14:textId="77777777" w:rsidR="00B64DF0" w:rsidRDefault="00B64DF0" w:rsidP="009C637F">
      <w:pPr>
        <w:pStyle w:val="Estilo4"/>
        <w:numPr>
          <w:ilvl w:val="1"/>
          <w:numId w:val="811"/>
        </w:numPr>
        <w:outlineLvl w:val="9"/>
      </w:pPr>
      <w:r>
        <w:t>Ventaja: Resiliencia, reducción de tráfico WAN</w:t>
      </w:r>
    </w:p>
    <w:p w14:paraId="41A894F2" w14:textId="77777777" w:rsidR="00B64DF0" w:rsidRDefault="00B64DF0" w:rsidP="009C637F">
      <w:pPr>
        <w:pStyle w:val="Estilo4"/>
        <w:numPr>
          <w:ilvl w:val="1"/>
          <w:numId w:val="811"/>
        </w:numPr>
        <w:outlineLvl w:val="9"/>
      </w:pPr>
      <w:r>
        <w:t>Desventaja: Mayor complejidad</w:t>
      </w:r>
    </w:p>
    <w:p w14:paraId="7B66E8A5" w14:textId="77777777" w:rsidR="00B64DF0" w:rsidRDefault="00B64DF0" w:rsidP="009C637F">
      <w:pPr>
        <w:pStyle w:val="Estilo4"/>
        <w:numPr>
          <w:ilvl w:val="1"/>
          <w:numId w:val="811"/>
        </w:numPr>
        <w:outlineLvl w:val="9"/>
      </w:pPr>
      <w:r>
        <w:t>Recomendado para: &gt;50 dispositivos o múltiples sitios geográficos</w:t>
      </w:r>
    </w:p>
    <w:p w14:paraId="35F7EEE3" w14:textId="77777777" w:rsidR="00B64DF0" w:rsidRDefault="00B64DF0" w:rsidP="009C637F">
      <w:pPr>
        <w:pStyle w:val="Estilo4"/>
        <w:outlineLvl w:val="9"/>
      </w:pPr>
      <w:r>
        <w:rPr>
          <w:rStyle w:val="Textoennegrita"/>
        </w:rPr>
        <w:t>Opción C - Arquitectura híbrida edge-cloud:</w:t>
      </w:r>
    </w:p>
    <w:p w14:paraId="03945881" w14:textId="77777777" w:rsidR="00B64DF0" w:rsidRDefault="00B64DF0" w:rsidP="009C637F">
      <w:pPr>
        <w:pStyle w:val="Estilo4"/>
        <w:outlineLvl w:val="9"/>
      </w:pPr>
      <w:r>
        <w:t>ESP32 realiza procesamiento local (detección de anomalías)</w:t>
      </w:r>
    </w:p>
    <w:p w14:paraId="6D13FEC3" w14:textId="77777777" w:rsidR="00B64DF0" w:rsidRDefault="00B64DF0" w:rsidP="009C637F">
      <w:pPr>
        <w:pStyle w:val="Estilo4"/>
        <w:outlineLvl w:val="9"/>
      </w:pPr>
      <w:r>
        <w:t>Solo transmite alertas o resúmenes horarios a nube</w:t>
      </w:r>
    </w:p>
    <w:p w14:paraId="33217DFF" w14:textId="77777777" w:rsidR="00B64DF0" w:rsidRDefault="00B64DF0" w:rsidP="009C637F">
      <w:pPr>
        <w:pStyle w:val="Estilo4"/>
        <w:outlineLvl w:val="9"/>
      </w:pPr>
      <w:r>
        <w:t>Ventaja: Menor uso de ancho de banda, operación offline parcial</w:t>
      </w:r>
    </w:p>
    <w:p w14:paraId="26EB5C8E" w14:textId="77777777" w:rsidR="00B64DF0" w:rsidRDefault="00B64DF0" w:rsidP="009C637F">
      <w:pPr>
        <w:pStyle w:val="Estilo4"/>
        <w:outlineLvl w:val="9"/>
      </w:pPr>
      <w:r>
        <w:t>Desventaja: Firmware más complejo</w:t>
      </w:r>
    </w:p>
    <w:p w14:paraId="2E4A80EA" w14:textId="77777777" w:rsidR="00B64DF0" w:rsidRDefault="00B64DF0" w:rsidP="009C637F">
      <w:pPr>
        <w:pStyle w:val="Estilo4"/>
        <w:outlineLvl w:val="9"/>
      </w:pPr>
      <w:r>
        <w:t>Recomendado para: Ubicaciones remotas con conectividad limitada</w:t>
      </w:r>
    </w:p>
    <w:p w14:paraId="7B4055DD" w14:textId="77777777" w:rsidR="00B64DF0" w:rsidRDefault="00B64DF0" w:rsidP="009C637F">
      <w:pPr>
        <w:pStyle w:val="Estilo4"/>
        <w:outlineLvl w:val="9"/>
      </w:pPr>
      <w:r>
        <w:rPr>
          <w:rStyle w:val="Textoennegrita"/>
        </w:rPr>
        <w:t>3. Pruebas de carga para validar escalabilidad</w:t>
      </w:r>
    </w:p>
    <w:p w14:paraId="6E2AFCB6" w14:textId="77777777" w:rsidR="00B64DF0" w:rsidRDefault="00B64DF0" w:rsidP="009C637F">
      <w:pPr>
        <w:pStyle w:val="Estilo4"/>
        <w:outlineLvl w:val="9"/>
      </w:pPr>
      <w:r>
        <w:rPr>
          <w:rStyle w:val="Textoennegrita"/>
        </w:rPr>
        <w:t>Antes de deployment de &gt;10 dispositivos, realizar:</w:t>
      </w:r>
    </w:p>
    <w:p w14:paraId="022DD505" w14:textId="77777777" w:rsidR="00B64DF0" w:rsidRDefault="00B64DF0" w:rsidP="009C637F">
      <w:pPr>
        <w:pStyle w:val="Estilo4"/>
        <w:outlineLvl w:val="9"/>
      </w:pPr>
      <w:r>
        <w:rPr>
          <w:rStyle w:val="Textoennegrita"/>
        </w:rPr>
        <w:t>Prueba de carga de base de datos:</w:t>
      </w:r>
    </w:p>
    <w:p w14:paraId="3351E0E2" w14:textId="77777777" w:rsidR="00B64DF0" w:rsidRDefault="00B64DF0" w:rsidP="009C637F">
      <w:pPr>
        <w:pStyle w:val="Estilo4"/>
        <w:outlineLvl w:val="9"/>
      </w:pPr>
      <w:r>
        <w:t>Insertar 100,000+ registros de prueba</w:t>
      </w:r>
    </w:p>
    <w:p w14:paraId="672CFD31" w14:textId="77777777" w:rsidR="00B64DF0" w:rsidRDefault="00B64DF0" w:rsidP="009C637F">
      <w:pPr>
        <w:pStyle w:val="Estilo4"/>
        <w:outlineLvl w:val="9"/>
      </w:pPr>
      <w:r>
        <w:t>Ejecutar queries típicas y medir tiempos</w:t>
      </w:r>
    </w:p>
    <w:p w14:paraId="43FA2F65" w14:textId="77777777" w:rsidR="00B64DF0" w:rsidRDefault="00B64DF0" w:rsidP="009C637F">
      <w:pPr>
        <w:pStyle w:val="Estilo4"/>
        <w:outlineLvl w:val="9"/>
      </w:pPr>
      <w:r>
        <w:t>Si queries &gt;500 ms, optimizar (índices, particionamiento)</w:t>
      </w:r>
    </w:p>
    <w:p w14:paraId="6FF9136D" w14:textId="77777777" w:rsidR="00B64DF0" w:rsidRDefault="00B64DF0" w:rsidP="009C637F">
      <w:pPr>
        <w:pStyle w:val="Estilo4"/>
        <w:outlineLvl w:val="9"/>
      </w:pPr>
      <w:r>
        <w:rPr>
          <w:rStyle w:val="Textoennegrita"/>
        </w:rPr>
        <w:t>Prueba de carga de servidor web:</w:t>
      </w:r>
    </w:p>
    <w:p w14:paraId="416B1F5A" w14:textId="77777777" w:rsidR="00B64DF0" w:rsidRDefault="00B64DF0" w:rsidP="009C637F">
      <w:pPr>
        <w:pStyle w:val="Estilo4"/>
        <w:outlineLvl w:val="9"/>
      </w:pPr>
      <w:r>
        <w:t xml:space="preserve">Usar Apache Benchmark: </w:t>
      </w:r>
      <w:r>
        <w:rPr>
          <w:rStyle w:val="CdigoHTML"/>
        </w:rPr>
        <w:t>ab -n 10000 -c 50</w:t>
      </w:r>
    </w:p>
    <w:p w14:paraId="459EA91F" w14:textId="77777777" w:rsidR="00B64DF0" w:rsidRDefault="00B64DF0" w:rsidP="009C637F">
      <w:pPr>
        <w:pStyle w:val="Estilo4"/>
        <w:outlineLvl w:val="9"/>
      </w:pPr>
      <w:r>
        <w:t>Simular 50 dispositivos enviando datos simultáneamente</w:t>
      </w:r>
    </w:p>
    <w:p w14:paraId="72CAD38A" w14:textId="77777777" w:rsidR="00B64DF0" w:rsidRDefault="00B64DF0" w:rsidP="009C637F">
      <w:pPr>
        <w:pStyle w:val="Estilo4"/>
        <w:outlineLvl w:val="9"/>
      </w:pPr>
      <w:r>
        <w:t>Validar que servidor maneja carga sin errores HTTP 5xx</w:t>
      </w:r>
    </w:p>
    <w:p w14:paraId="6A2247B2" w14:textId="77777777" w:rsidR="00B64DF0" w:rsidRDefault="00B64DF0" w:rsidP="009C637F">
      <w:pPr>
        <w:pStyle w:val="Estilo4"/>
        <w:outlineLvl w:val="9"/>
      </w:pPr>
      <w:r>
        <w:t>Si falla, aumentar recursos (RAM, CPU) o implementar load balancing</w:t>
      </w:r>
    </w:p>
    <w:p w14:paraId="40256D87" w14:textId="77777777" w:rsidR="00B64DF0" w:rsidRDefault="00B64DF0" w:rsidP="009C637F">
      <w:pPr>
        <w:pStyle w:val="Estilo4"/>
        <w:outlineLvl w:val="9"/>
      </w:pPr>
      <w:r>
        <w:rPr>
          <w:rStyle w:val="Textoennegrita"/>
        </w:rPr>
        <w:t>Prueba de carga de red:</w:t>
      </w:r>
    </w:p>
    <w:p w14:paraId="76E7A32A" w14:textId="77777777" w:rsidR="00B64DF0" w:rsidRDefault="00B64DF0" w:rsidP="009C637F">
      <w:pPr>
        <w:pStyle w:val="Estilo4"/>
        <w:outlineLvl w:val="9"/>
      </w:pPr>
      <w:r>
        <w:t>Validar ancho de banda disponible</w:t>
      </w:r>
    </w:p>
    <w:p w14:paraId="2F6B7B45" w14:textId="77777777" w:rsidR="00B64DF0" w:rsidRDefault="00B64DF0" w:rsidP="009C637F">
      <w:pPr>
        <w:pStyle w:val="Estilo4"/>
        <w:outlineLvl w:val="9"/>
      </w:pPr>
      <w:r>
        <w:t>50 dispositivos × 60 transmisiones/hora × 2 KB/transmisión = 6 MB/hora = trivial</w:t>
      </w:r>
    </w:p>
    <w:p w14:paraId="4964C707" w14:textId="77777777" w:rsidR="00B64DF0" w:rsidRDefault="00B64DF0" w:rsidP="009C637F">
      <w:pPr>
        <w:pStyle w:val="Estilo4"/>
        <w:outlineLvl w:val="9"/>
      </w:pPr>
      <w:r>
        <w:t>Cuello de botella típico: Número de conexiones simultáneas, no ancho de banda</w:t>
      </w:r>
    </w:p>
    <w:p w14:paraId="3A3443E4" w14:textId="77777777" w:rsidR="00B64DF0" w:rsidRDefault="00B64DF0" w:rsidP="009C637F">
      <w:pPr>
        <w:pStyle w:val="Estilo4"/>
        <w:outlineLvl w:val="9"/>
      </w:pPr>
      <w:r>
        <w:rPr>
          <w:rStyle w:val="Textoennegrita"/>
        </w:rPr>
        <w:t>4. Plan de mantenimiento para sistema escalado</w:t>
      </w:r>
    </w:p>
    <w:p w14:paraId="021D4E56" w14:textId="77777777" w:rsidR="00B64DF0" w:rsidRDefault="00B64DF0" w:rsidP="009C637F">
      <w:pPr>
        <w:pStyle w:val="Estilo4"/>
        <w:outlineLvl w:val="9"/>
      </w:pPr>
      <w:r>
        <w:rPr>
          <w:rStyle w:val="Textoennegrita"/>
        </w:rPr>
        <w:t>Mantenimiento preventivo (mensual):</w:t>
      </w:r>
    </w:p>
    <w:p w14:paraId="3952D7D0" w14:textId="77777777" w:rsidR="00B64DF0" w:rsidRDefault="00B64DF0" w:rsidP="009C637F">
      <w:pPr>
        <w:pStyle w:val="Estilo4"/>
        <w:outlineLvl w:val="9"/>
      </w:pPr>
      <w:r>
        <w:t>Verificar disponibilidad de todos los dispositivos (heartbeat check)</w:t>
      </w:r>
    </w:p>
    <w:p w14:paraId="3A2E249A" w14:textId="77777777" w:rsidR="00B64DF0" w:rsidRDefault="00B64DF0" w:rsidP="009C637F">
      <w:pPr>
        <w:pStyle w:val="Estilo4"/>
        <w:outlineLvl w:val="9"/>
      </w:pPr>
      <w:r>
        <w:t>Revisar logs de errores en servidor</w:t>
      </w:r>
    </w:p>
    <w:p w14:paraId="173EF0DA" w14:textId="77777777" w:rsidR="00B64DF0" w:rsidRDefault="00B64DF0" w:rsidP="009C637F">
      <w:pPr>
        <w:pStyle w:val="Estilo4"/>
        <w:outlineLvl w:val="9"/>
      </w:pPr>
      <w:r>
        <w:t>Validar espacio en disco (base de datos puede crecer significativamente)</w:t>
      </w:r>
    </w:p>
    <w:p w14:paraId="64AAAAEB" w14:textId="77777777" w:rsidR="00B64DF0" w:rsidRDefault="00B64DF0" w:rsidP="009C637F">
      <w:pPr>
        <w:pStyle w:val="Estilo4"/>
        <w:outlineLvl w:val="9"/>
      </w:pPr>
      <w:r>
        <w:t>Backup de base de datos</w:t>
      </w:r>
    </w:p>
    <w:p w14:paraId="026BDD68" w14:textId="77777777" w:rsidR="00B64DF0" w:rsidRDefault="00B64DF0" w:rsidP="009C637F">
      <w:pPr>
        <w:pStyle w:val="Estilo4"/>
        <w:outlineLvl w:val="9"/>
      </w:pPr>
      <w:r>
        <w:rPr>
          <w:rStyle w:val="Textoennegrita"/>
        </w:rPr>
        <w:t>Mantenimiento correctivo (según necesidad):</w:t>
      </w:r>
    </w:p>
    <w:p w14:paraId="7F197EB2" w14:textId="77777777" w:rsidR="00B64DF0" w:rsidRDefault="00B64DF0" w:rsidP="009C637F">
      <w:pPr>
        <w:pStyle w:val="Estilo4"/>
        <w:outlineLvl w:val="9"/>
      </w:pPr>
      <w:r>
        <w:t>Reemplazo de sensores con lecturas anómalas</w:t>
      </w:r>
    </w:p>
    <w:p w14:paraId="101E8168" w14:textId="77777777" w:rsidR="00B64DF0" w:rsidRDefault="00B64DF0" w:rsidP="009C637F">
      <w:pPr>
        <w:pStyle w:val="Estilo4"/>
        <w:outlineLvl w:val="9"/>
      </w:pPr>
      <w:r>
        <w:t>Actualización remota de firmware (implementar OTA - Over The Air updates)</w:t>
      </w:r>
    </w:p>
    <w:p w14:paraId="7D573E3B" w14:textId="77777777" w:rsidR="00B64DF0" w:rsidRDefault="00B64DF0" w:rsidP="009C637F">
      <w:pPr>
        <w:pStyle w:val="Estilo4"/>
        <w:outlineLvl w:val="9"/>
      </w:pPr>
      <w:r>
        <w:t>Reinicio de dispositivos no responsivos</w:t>
      </w:r>
    </w:p>
    <w:p w14:paraId="16FB5A44" w14:textId="77777777" w:rsidR="00B64DF0" w:rsidRDefault="00B64DF0" w:rsidP="009C637F">
      <w:pPr>
        <w:pStyle w:val="Estilo4"/>
        <w:outlineLvl w:val="9"/>
      </w:pPr>
      <w:r>
        <w:rPr>
          <w:rStyle w:val="Textoennegrita"/>
        </w:rPr>
        <w:t>Actualización de firmware OTA:</w:t>
      </w:r>
    </w:p>
    <w:p w14:paraId="43C2ADDB" w14:textId="77777777" w:rsidR="00B64DF0" w:rsidRDefault="00B64DF0" w:rsidP="009C637F">
      <w:pPr>
        <w:pStyle w:val="Estilo4"/>
        <w:outlineLvl w:val="9"/>
      </w:pPr>
      <w:r>
        <w:t>Implementar usando ESP32 OTA library</w:t>
      </w:r>
    </w:p>
    <w:p w14:paraId="1E948B85" w14:textId="77777777" w:rsidR="00B64DF0" w:rsidRDefault="00B64DF0" w:rsidP="009C637F">
      <w:pPr>
        <w:pStyle w:val="Estilo4"/>
        <w:outlineLvl w:val="9"/>
      </w:pPr>
      <w:r>
        <w:t>Servidor almacena versión más reciente de firmware</w:t>
      </w:r>
    </w:p>
    <w:p w14:paraId="43B92271" w14:textId="77777777" w:rsidR="00B64DF0" w:rsidRDefault="00B64DF0" w:rsidP="009C637F">
      <w:pPr>
        <w:pStyle w:val="Estilo4"/>
        <w:outlineLvl w:val="9"/>
      </w:pPr>
      <w:r>
        <w:t>ESP32 verifica periódicamente si hay actualización</w:t>
      </w:r>
    </w:p>
    <w:p w14:paraId="306B1A93" w14:textId="77777777" w:rsidR="00B64DF0" w:rsidRDefault="00B64DF0" w:rsidP="009C637F">
      <w:pPr>
        <w:pStyle w:val="Estilo4"/>
        <w:outlineLvl w:val="9"/>
      </w:pPr>
      <w:r>
        <w:t>Descarga y actualiza automáticamente</w:t>
      </w:r>
    </w:p>
    <w:p w14:paraId="17E744DC" w14:textId="77777777" w:rsidR="00B64DF0" w:rsidRDefault="00B64DF0" w:rsidP="009C637F">
      <w:pPr>
        <w:pStyle w:val="Estilo4"/>
        <w:outlineLvl w:val="9"/>
      </w:pPr>
      <w:r>
        <w:t>Esfuerzo estimado implementación: 15-25 horas</w:t>
      </w:r>
    </w:p>
    <w:p w14:paraId="1E495C07" w14:textId="77777777" w:rsidR="00B64DF0" w:rsidRDefault="00B64DF0" w:rsidP="009C637F">
      <w:pPr>
        <w:pStyle w:val="Estilo4"/>
        <w:outlineLvl w:val="9"/>
      </w:pPr>
      <w:r>
        <w:rPr>
          <w:rStyle w:val="Textoennegrita"/>
        </w:rPr>
        <w:t>5. Consideraciones de ciberseguridad en escala</w:t>
      </w:r>
    </w:p>
    <w:p w14:paraId="7F5C438B" w14:textId="77777777" w:rsidR="00B64DF0" w:rsidRDefault="00B64DF0" w:rsidP="009C637F">
      <w:pPr>
        <w:pStyle w:val="Estilo4"/>
        <w:outlineLvl w:val="9"/>
      </w:pPr>
      <w:r>
        <w:t>Cuando múltiples dispositivos acceden al sistema, seguridad se vuelve crítica:</w:t>
      </w:r>
    </w:p>
    <w:p w14:paraId="119824E2" w14:textId="77777777" w:rsidR="00B64DF0" w:rsidRDefault="00B64DF0" w:rsidP="009C637F">
      <w:pPr>
        <w:pStyle w:val="Estilo4"/>
        <w:outlineLvl w:val="9"/>
      </w:pPr>
      <w:r>
        <w:rPr>
          <w:rStyle w:val="Textoennegrita"/>
        </w:rPr>
        <w:t>Autenticación de dispositivos:</w:t>
      </w:r>
    </w:p>
    <w:p w14:paraId="14CBAF79" w14:textId="77777777" w:rsidR="00B64DF0" w:rsidRDefault="00B64DF0" w:rsidP="009C637F">
      <w:pPr>
        <w:pStyle w:val="Estilo4"/>
        <w:outlineLvl w:val="9"/>
      </w:pPr>
      <w:r>
        <w:t>Cada ESP32 tiene token único encriptado</w:t>
      </w:r>
    </w:p>
    <w:p w14:paraId="65175F5D" w14:textId="77777777" w:rsidR="00B64DF0" w:rsidRDefault="00B64DF0" w:rsidP="009C637F">
      <w:pPr>
        <w:pStyle w:val="Estilo4"/>
        <w:outlineLvl w:val="9"/>
      </w:pPr>
      <w:r>
        <w:t>Servidor valida token antes de aceptar datos</w:t>
      </w:r>
    </w:p>
    <w:p w14:paraId="4CB26BA5" w14:textId="77777777" w:rsidR="00B64DF0" w:rsidRDefault="00B64DF0" w:rsidP="009C637F">
      <w:pPr>
        <w:pStyle w:val="Estilo4"/>
        <w:outlineLvl w:val="9"/>
      </w:pPr>
      <w:r>
        <w:t>Tokens almacenados hasheados en base de datos</w:t>
      </w:r>
    </w:p>
    <w:p w14:paraId="73D87241" w14:textId="77777777" w:rsidR="00B64DF0" w:rsidRDefault="00B64DF0" w:rsidP="009C637F">
      <w:pPr>
        <w:pStyle w:val="Estilo4"/>
        <w:outlineLvl w:val="9"/>
      </w:pPr>
      <w:r>
        <w:rPr>
          <w:rStyle w:val="Textoennegrita"/>
        </w:rPr>
        <w:t>Encriptación:</w:t>
      </w:r>
    </w:p>
    <w:p w14:paraId="51A4153C" w14:textId="77777777" w:rsidR="00B64DF0" w:rsidRDefault="00B64DF0" w:rsidP="009C637F">
      <w:pPr>
        <w:pStyle w:val="Estilo4"/>
        <w:outlineLvl w:val="9"/>
      </w:pPr>
      <w:r>
        <w:t>HTTPS obligatorio (ya implementado)</w:t>
      </w:r>
    </w:p>
    <w:p w14:paraId="1ECF6EBF" w14:textId="77777777" w:rsidR="00B64DF0" w:rsidRDefault="00B64DF0" w:rsidP="009C637F">
      <w:pPr>
        <w:pStyle w:val="Estilo4"/>
        <w:outlineLvl w:val="9"/>
      </w:pPr>
      <w:r>
        <w:t>Considerar encriptación adicional de payload (AES-256)</w:t>
      </w:r>
    </w:p>
    <w:p w14:paraId="16D867F6" w14:textId="77777777" w:rsidR="00B64DF0" w:rsidRDefault="00B64DF0" w:rsidP="009C637F">
      <w:pPr>
        <w:pStyle w:val="Estilo4"/>
        <w:outlineLvl w:val="9"/>
      </w:pPr>
      <w:r>
        <w:rPr>
          <w:rStyle w:val="Textoennegrita"/>
        </w:rPr>
        <w:t>Rate limiting:</w:t>
      </w:r>
    </w:p>
    <w:p w14:paraId="0719024A" w14:textId="77777777" w:rsidR="00B64DF0" w:rsidRDefault="00B64DF0" w:rsidP="009C637F">
      <w:pPr>
        <w:pStyle w:val="Estilo4"/>
        <w:outlineLvl w:val="9"/>
      </w:pPr>
      <w:r>
        <w:t>Limitar número de peticiones por dispositivo (ej: max 2/min)</w:t>
      </w:r>
    </w:p>
    <w:p w14:paraId="65799404" w14:textId="77777777" w:rsidR="00B64DF0" w:rsidRDefault="00B64DF0" w:rsidP="009C637F">
      <w:pPr>
        <w:pStyle w:val="Estilo4"/>
        <w:outlineLvl w:val="9"/>
      </w:pPr>
      <w:r>
        <w:t>Previene ataques de denegación de servicio (DoS)</w:t>
      </w:r>
    </w:p>
    <w:p w14:paraId="04305412" w14:textId="77777777" w:rsidR="00B64DF0" w:rsidRDefault="00B64DF0" w:rsidP="009C637F">
      <w:pPr>
        <w:pStyle w:val="Estilo4"/>
        <w:outlineLvl w:val="9"/>
      </w:pPr>
      <w:r>
        <w:t>Detectar patrones anómalos (dispositivo enviando 100/min = probable compromiso)</w:t>
      </w:r>
    </w:p>
    <w:p w14:paraId="4D15D842" w14:textId="77777777" w:rsidR="00B64DF0" w:rsidRDefault="00B64DF0" w:rsidP="009C637F">
      <w:pPr>
        <w:pStyle w:val="Estilo4"/>
        <w:outlineLvl w:val="9"/>
      </w:pPr>
      <w:r>
        <w:rPr>
          <w:rStyle w:val="Textoennegrita"/>
        </w:rPr>
        <w:t>Auditoría:</w:t>
      </w:r>
    </w:p>
    <w:p w14:paraId="5A162BC6" w14:textId="77777777" w:rsidR="00B64DF0" w:rsidRDefault="00B64DF0" w:rsidP="009C637F">
      <w:pPr>
        <w:pStyle w:val="Estilo4"/>
        <w:outlineLvl w:val="9"/>
      </w:pPr>
      <w:r>
        <w:t>Log de todas las transmisiones (timestamp, device_id, IP origen)</w:t>
      </w:r>
    </w:p>
    <w:p w14:paraId="1F9A35EE" w14:textId="5F8EC95D" w:rsidR="00A5735A" w:rsidRDefault="00B64DF0" w:rsidP="009C637F">
      <w:pPr>
        <w:pStyle w:val="Estilo4"/>
        <w:outlineLvl w:val="9"/>
      </w:pPr>
      <w:r>
        <w:t>Análisis de logs para detectar comportamientos sospechosos</w:t>
      </w:r>
      <w:r w:rsidR="00A5735A">
        <w:br w:type="page"/>
      </w:r>
    </w:p>
    <w:p w14:paraId="074333D8" w14:textId="0D705AD7" w:rsidR="00580D2B" w:rsidRDefault="00580D2B" w:rsidP="009C637F">
      <w:pPr>
        <w:pStyle w:val="Ttulo1"/>
      </w:pPr>
      <w:bookmarkStart w:id="675" w:name="_Toc217135299"/>
      <w:bookmarkStart w:id="676" w:name="_Toc218087791"/>
      <w:r>
        <w:t>REFERENCIAS BIBLIOGRÁFICAS</w:t>
      </w:r>
      <w:bookmarkEnd w:id="675"/>
      <w:bookmarkEnd w:id="676"/>
    </w:p>
    <w:p w14:paraId="47CCFB69" w14:textId="61DDE105" w:rsidR="00792EE7" w:rsidRPr="00792EE7" w:rsidRDefault="00792EE7" w:rsidP="00AD2522">
      <w:pPr>
        <w:pStyle w:val="font-claude-response-body"/>
      </w:pPr>
      <w:bookmarkStart w:id="677" w:name="_Toc217135300"/>
      <w:r>
        <w:t xml:space="preserve">Aguilera, I. (2019). </w:t>
      </w:r>
      <w:r>
        <w:rPr>
          <w:rStyle w:val="nfasis"/>
        </w:rPr>
        <w:t>Estación meteorológica con pantalla OLED (1/2). ESP8266 #8</w:t>
      </w:r>
      <w:r>
        <w:t xml:space="preserve"> [Video]. YouTube. Recuperado de </w:t>
      </w:r>
      <w:hyperlink r:id="rId179" w:history="1">
        <w:r>
          <w:rPr>
            <w:rStyle w:val="Hipervnculo"/>
          </w:rPr>
          <w:t>https://www.youtube.com/watch?v=oY7lKWdrEak</w:t>
        </w:r>
      </w:hyperlink>
    </w:p>
    <w:p w14:paraId="4FE0107F" w14:textId="7FDC76F8" w:rsidR="00AD2522" w:rsidRDefault="00AD2522" w:rsidP="00AD2522">
      <w:pPr>
        <w:pStyle w:val="font-claude-response-body"/>
      </w:pPr>
      <w:r w:rsidRPr="00AD2522">
        <w:rPr>
          <w:lang w:val="en-US"/>
        </w:rPr>
        <w:t xml:space="preserve">Ballard, P., &amp; Moncur, M. (s.f.). </w:t>
      </w:r>
      <w:r>
        <w:rPr>
          <w:rStyle w:val="nfasis"/>
        </w:rPr>
        <w:t>Ajax, JavaScript y PHP</w:t>
      </w:r>
      <w:r>
        <w:t>. Anaya Multimedia.</w:t>
      </w:r>
    </w:p>
    <w:p w14:paraId="07EE1D74" w14:textId="2ABACCBC" w:rsidR="00EF5AE4" w:rsidRDefault="00EF5AE4" w:rsidP="00AD2522">
      <w:pPr>
        <w:pStyle w:val="font-claude-response-body"/>
        <w:rPr>
          <w:lang w:val="en-US"/>
        </w:rPr>
      </w:pPr>
      <w:r w:rsidRPr="00EF5AE4">
        <w:rPr>
          <w:lang w:val="en-US"/>
        </w:rPr>
        <w:t xml:space="preserve">Duckett, J. (s.f.). </w:t>
      </w:r>
      <w:r w:rsidRPr="00EF5AE4">
        <w:rPr>
          <w:rStyle w:val="nfasis"/>
          <w:lang w:val="en-US"/>
        </w:rPr>
        <w:t>JavaScript &amp; jQuery</w:t>
      </w:r>
      <w:r w:rsidRPr="00EF5AE4">
        <w:rPr>
          <w:lang w:val="en-US"/>
        </w:rPr>
        <w:t xml:space="preserve">. </w:t>
      </w:r>
      <w:r w:rsidRPr="007545E5">
        <w:rPr>
          <w:lang w:val="en-US"/>
        </w:rPr>
        <w:t>John Wiley &amp; Sons, Inc.</w:t>
      </w:r>
    </w:p>
    <w:p w14:paraId="61E5AA42" w14:textId="299D05A4" w:rsidR="00AD2522" w:rsidRPr="007545E5" w:rsidRDefault="00AD2522" w:rsidP="00AD2522">
      <w:pPr>
        <w:pStyle w:val="font-claude-response-body"/>
        <w:rPr>
          <w:lang w:val="en-US"/>
        </w:rPr>
      </w:pPr>
      <w:r w:rsidRPr="00AD2522">
        <w:rPr>
          <w:lang w:val="en-US"/>
        </w:rPr>
        <w:t xml:space="preserve">Forta, B. (2023). </w:t>
      </w:r>
      <w:r w:rsidRPr="00AD2522">
        <w:rPr>
          <w:rStyle w:val="nfasis"/>
          <w:lang w:val="en-US"/>
        </w:rPr>
        <w:t>MariaDB crash course</w:t>
      </w:r>
      <w:r w:rsidRPr="00AD2522">
        <w:rPr>
          <w:lang w:val="en-US"/>
        </w:rPr>
        <w:t xml:space="preserve">. </w:t>
      </w:r>
      <w:r w:rsidRPr="007545E5">
        <w:rPr>
          <w:lang w:val="en-US"/>
        </w:rPr>
        <w:t>Addison Wesley.</w:t>
      </w:r>
    </w:p>
    <w:p w14:paraId="58DA80A4" w14:textId="3AB51763" w:rsidR="007545E5" w:rsidRDefault="007545E5" w:rsidP="00AD2522">
      <w:pPr>
        <w:pStyle w:val="font-claude-response-body"/>
      </w:pPr>
      <w:r>
        <w:t xml:space="preserve">García, J. M., &amp; López, R. (2020). Plataforma para dispositivos interconectados para control industrial. </w:t>
      </w:r>
      <w:r>
        <w:rPr>
          <w:rStyle w:val="nfasis"/>
        </w:rPr>
        <w:t>Revista Iberoamericana de Automática e Informática Industrial (RIAI)</w:t>
      </w:r>
      <w:r>
        <w:t xml:space="preserve">, 17(3), 245-256. </w:t>
      </w:r>
      <w:hyperlink r:id="rId180" w:history="1">
        <w:r>
          <w:rPr>
            <w:rStyle w:val="Hipervnculo"/>
          </w:rPr>
          <w:t>https://doi.org</w:t>
        </w:r>
      </w:hyperlink>
    </w:p>
    <w:p w14:paraId="42C182D0" w14:textId="140D2F41" w:rsidR="00AD2522" w:rsidRDefault="00AD2522" w:rsidP="00AD2522">
      <w:pPr>
        <w:pStyle w:val="font-claude-response-body"/>
      </w:pPr>
      <w:r>
        <w:t xml:space="preserve">López Quijado, J. (s.f.). </w:t>
      </w:r>
      <w:r>
        <w:rPr>
          <w:rStyle w:val="nfasis"/>
        </w:rPr>
        <w:t>Domine PHP y MySQL</w:t>
      </w:r>
      <w:r>
        <w:t xml:space="preserve"> (2ª ed.). Alfaomega RA-MA.</w:t>
      </w:r>
    </w:p>
    <w:p w14:paraId="14C4416D" w14:textId="77777777" w:rsidR="00AD2522" w:rsidRPr="00451E55" w:rsidRDefault="00AD2522" w:rsidP="00AD2522">
      <w:pPr>
        <w:pStyle w:val="font-claude-response-body"/>
        <w:rPr>
          <w:lang w:val="en-US"/>
        </w:rPr>
      </w:pPr>
      <w:r>
        <w:t xml:space="preserve">Joyanes Aguilar, L., &amp; Martínez Zahonero, I. (s.f.). </w:t>
      </w:r>
      <w:r>
        <w:rPr>
          <w:rStyle w:val="nfasis"/>
        </w:rPr>
        <w:t>Programación en C: metodología, estructura de datos y objetos</w:t>
      </w:r>
      <w:r>
        <w:t xml:space="preserve">. </w:t>
      </w:r>
      <w:r w:rsidRPr="00451E55">
        <w:rPr>
          <w:lang w:val="en-US"/>
        </w:rPr>
        <w:t>McGraw Hill.</w:t>
      </w:r>
    </w:p>
    <w:p w14:paraId="0F154118" w14:textId="783FEE66" w:rsidR="007545E5" w:rsidRDefault="007545E5" w:rsidP="00AD2522">
      <w:pPr>
        <w:pStyle w:val="font-claude-response-body"/>
      </w:pPr>
      <w:r w:rsidRPr="00451E55">
        <w:rPr>
          <w:lang w:val="en-US"/>
        </w:rPr>
        <w:t xml:space="preserve">Kumar, S., Gupta, A., &amp; Arora, S. (2019). </w:t>
      </w:r>
      <w:r w:rsidRPr="007545E5">
        <w:rPr>
          <w:lang w:val="en-US"/>
        </w:rPr>
        <w:t xml:space="preserve">Thermal monitoring system for aquaculture. En </w:t>
      </w:r>
      <w:r w:rsidRPr="007545E5">
        <w:rPr>
          <w:rStyle w:val="nfasis"/>
          <w:lang w:val="en-US"/>
        </w:rPr>
        <w:t>2019 International Conference on Computing, Communication, and Intelligent Systems (ICCCIS)</w:t>
      </w:r>
      <w:r w:rsidRPr="007545E5">
        <w:rPr>
          <w:lang w:val="en-US"/>
        </w:rPr>
        <w:t xml:space="preserve"> (pp. 458-463). </w:t>
      </w:r>
      <w:hyperlink r:id="rId181" w:history="1">
        <w:r>
          <w:rPr>
            <w:rStyle w:val="Hipervnculo"/>
          </w:rPr>
          <w:t>https://doi.org</w:t>
        </w:r>
      </w:hyperlink>
    </w:p>
    <w:p w14:paraId="47A9A841" w14:textId="7233E645" w:rsidR="0098792A" w:rsidRDefault="0098792A" w:rsidP="00AD2522">
      <w:pPr>
        <w:pStyle w:val="font-claude-response-body"/>
      </w:pPr>
      <w:r>
        <w:t xml:space="preserve">López Martínez, J. A. (2018). </w:t>
      </w:r>
      <w:r>
        <w:rPr>
          <w:rStyle w:val="nfasis"/>
        </w:rPr>
        <w:t>Sistemas de monitoreo para invernaderos</w:t>
      </w:r>
      <w:r>
        <w:t xml:space="preserve"> [Tesis de Licenciatura, Universidad Nacional Autónoma de México]. Repositorio Institucional de la UNAM. </w:t>
      </w:r>
      <w:hyperlink r:id="rId182" w:history="1">
        <w:r>
          <w:rPr>
            <w:rStyle w:val="Hipervnculo"/>
          </w:rPr>
          <w:t>https://repositorio.unam.mx</w:t>
        </w:r>
      </w:hyperlink>
    </w:p>
    <w:p w14:paraId="480EC099" w14:textId="792B597E" w:rsidR="00AD2522" w:rsidRDefault="00AD2522" w:rsidP="00AD2522">
      <w:pPr>
        <w:pStyle w:val="font-claude-response-body"/>
      </w:pPr>
      <w:r>
        <w:t xml:space="preserve">Luján Castillo, J. D. (s.f.). </w:t>
      </w:r>
      <w:r>
        <w:rPr>
          <w:rStyle w:val="nfasis"/>
        </w:rPr>
        <w:t>HTML5, CSS y JavaScript</w:t>
      </w:r>
      <w:r>
        <w:t>. Alfaomega.</w:t>
      </w:r>
    </w:p>
    <w:p w14:paraId="78FF8ACA" w14:textId="77777777" w:rsidR="00AD2522" w:rsidRDefault="00AD2522" w:rsidP="00AD2522">
      <w:pPr>
        <w:pStyle w:val="font-claude-response-body"/>
      </w:pPr>
      <w:r>
        <w:t xml:space="preserve">Medina Serrano, S. (2018). </w:t>
      </w:r>
      <w:r>
        <w:rPr>
          <w:rStyle w:val="nfasis"/>
        </w:rPr>
        <w:t>SQL server 2014 soluciones prácticas de administración</w:t>
      </w:r>
      <w:r>
        <w:t>.</w:t>
      </w:r>
    </w:p>
    <w:p w14:paraId="7E7C6615" w14:textId="77777777" w:rsidR="00AD2522" w:rsidRDefault="00AD2522" w:rsidP="00AD2522">
      <w:pPr>
        <w:pStyle w:val="font-claude-response-body"/>
      </w:pPr>
      <w:r>
        <w:t xml:space="preserve">Meloni, J. C. (2015). </w:t>
      </w:r>
      <w:r>
        <w:rPr>
          <w:rStyle w:val="nfasis"/>
        </w:rPr>
        <w:t>Programación HTML5, CSS3 y JavaScript</w:t>
      </w:r>
      <w:r>
        <w:t>. Anaya Multimedia.</w:t>
      </w:r>
    </w:p>
    <w:p w14:paraId="056539D4" w14:textId="1E8A2A29" w:rsidR="00AD2522" w:rsidRDefault="00AD2522" w:rsidP="00AD2522">
      <w:pPr>
        <w:pStyle w:val="font-claude-response-body"/>
      </w:pPr>
      <w:r>
        <w:t xml:space="preserve">Nise, N. S. (s.f.). </w:t>
      </w:r>
      <w:r>
        <w:rPr>
          <w:rStyle w:val="nfasis"/>
        </w:rPr>
        <w:t>Sistemas de control para ingeniería</w:t>
      </w:r>
      <w:r>
        <w:t>. CECSA.</w:t>
      </w:r>
    </w:p>
    <w:p w14:paraId="358019C6" w14:textId="47293A7B" w:rsidR="000B3A54" w:rsidRDefault="000B3A54" w:rsidP="00AD2522">
      <w:pPr>
        <w:pStyle w:val="font-claude-response-body"/>
      </w:pPr>
      <w:r>
        <w:t xml:space="preserve">Tapia, N. (2014). </w:t>
      </w:r>
      <w:r>
        <w:rPr>
          <w:rStyle w:val="nfasis"/>
        </w:rPr>
        <w:t>Baúl PHP</w:t>
      </w:r>
      <w:r>
        <w:t>. “Ejemplos de Filtrado de datos”</w:t>
      </w:r>
      <w:r>
        <w:br/>
        <w:t xml:space="preserve"> </w:t>
      </w:r>
      <w:hyperlink r:id="rId183" w:history="1">
        <w:r>
          <w:rPr>
            <w:rStyle w:val="Hipervnculo"/>
          </w:rPr>
          <w:t>https://www.baulphp.com/</w:t>
        </w:r>
      </w:hyperlink>
    </w:p>
    <w:p w14:paraId="1DC09935" w14:textId="1781A04C" w:rsidR="001049BC" w:rsidRDefault="001049BC" w:rsidP="00AD2522">
      <w:pPr>
        <w:pStyle w:val="font-claude-response-body"/>
      </w:pPr>
      <w:r>
        <w:t xml:space="preserve">Silva, J. P., &amp; Costa, L. (2018). Red de sensores inalámbricos para la agricultura. </w:t>
      </w:r>
      <w:r>
        <w:rPr>
          <w:rStyle w:val="nfasis"/>
        </w:rPr>
        <w:t>Revista Brasileira de Engenharia Agrícola e Ambiental</w:t>
      </w:r>
      <w:r>
        <w:t xml:space="preserve">, 22(11), 780-785. </w:t>
      </w:r>
      <w:hyperlink r:id="rId184" w:history="1">
        <w:r>
          <w:rPr>
            <w:rStyle w:val="Hipervnculo"/>
          </w:rPr>
          <w:t>https://doi.org</w:t>
        </w:r>
      </w:hyperlink>
    </w:p>
    <w:p w14:paraId="7088E03F" w14:textId="13B56B9C" w:rsidR="007545E5" w:rsidRPr="000B3A54" w:rsidRDefault="00EF5AE4" w:rsidP="000B3A54">
      <w:pPr>
        <w:pStyle w:val="font-claude-response-body"/>
      </w:pPr>
      <w:r w:rsidRPr="000B3A54">
        <w:t>Zulfiqar, A   "Hands-on ESP32 with Arduino IDE"  Asim Zulfiqar (2024)</w:t>
      </w:r>
      <w:r w:rsidR="007545E5" w:rsidRPr="000B3A54">
        <w:br w:type="page"/>
      </w:r>
    </w:p>
    <w:p w14:paraId="74EF22A6" w14:textId="577EBA1E" w:rsidR="007859A0" w:rsidRDefault="007859A0" w:rsidP="009C637F">
      <w:pPr>
        <w:pStyle w:val="Ttulo1"/>
      </w:pPr>
      <w:bookmarkStart w:id="678" w:name="_Toc218087792"/>
      <w:r w:rsidRPr="007859A0">
        <w:t>ANEXOS</w:t>
      </w:r>
      <w:bookmarkEnd w:id="677"/>
      <w:bookmarkEnd w:id="678"/>
    </w:p>
    <w:p w14:paraId="0E29D72E" w14:textId="5A4C13AB" w:rsidR="0034621E" w:rsidRDefault="0034621E" w:rsidP="009C637F">
      <w:pPr>
        <w:pStyle w:val="Ttulo1"/>
      </w:pPr>
      <w:bookmarkStart w:id="679" w:name="_Toc217135301"/>
      <w:bookmarkStart w:id="680" w:name="_Toc218087793"/>
      <w:r>
        <w:t>ANEXO A: Código fuente del firmware ESP32</w:t>
      </w:r>
      <w:bookmarkEnd w:id="679"/>
      <w:bookmarkEnd w:id="680"/>
    </w:p>
    <w:p w14:paraId="6F552A7D" w14:textId="75EB9A61" w:rsidR="0034621E" w:rsidRDefault="0034621E" w:rsidP="009C637F">
      <w:pPr>
        <w:pStyle w:val="titulo4"/>
        <w:outlineLvl w:val="9"/>
      </w:pPr>
      <w:bookmarkStart w:id="681" w:name="_Toc217135302"/>
      <w:r>
        <w:t>A.1. Código principal (main.ino)</w:t>
      </w:r>
      <w:bookmarkEnd w:id="681"/>
    </w:p>
    <w:p w14:paraId="491AF5D0" w14:textId="1EA4716A" w:rsidR="0034621E" w:rsidRDefault="0034621E" w:rsidP="009C637F">
      <w:pPr>
        <w:pStyle w:val="titulo4"/>
        <w:outlineLvl w:val="9"/>
      </w:pPr>
      <w:bookmarkStart w:id="682" w:name="_Toc217135303"/>
      <w:r>
        <w:t>A.2. Archivo de iconos (iconos.h)</w:t>
      </w:r>
      <w:bookmarkEnd w:id="682"/>
    </w:p>
    <w:p w14:paraId="1B23EC17" w14:textId="2BC37160" w:rsidR="0034621E" w:rsidRDefault="0034621E" w:rsidP="009C637F">
      <w:pPr>
        <w:pStyle w:val="titulo4"/>
        <w:outlineLvl w:val="9"/>
      </w:pPr>
      <w:bookmarkStart w:id="683" w:name="_Toc217135304"/>
      <w:r>
        <w:t>A.3. Configuración inicial RTC (config_rtc.ino)</w:t>
      </w:r>
      <w:bookmarkEnd w:id="683"/>
    </w:p>
    <w:p w14:paraId="039F3282" w14:textId="4739D610" w:rsidR="004F0860" w:rsidRDefault="004F0860" w:rsidP="009C637F">
      <w:pPr>
        <w:pStyle w:val="Ttulo1"/>
      </w:pPr>
      <w:bookmarkStart w:id="684" w:name="_Toc217135305"/>
      <w:bookmarkStart w:id="685" w:name="_Toc218087794"/>
      <w:r>
        <w:t>ANEXO B: Código fuente de la plataforma web</w:t>
      </w:r>
      <w:bookmarkEnd w:id="684"/>
      <w:bookmarkEnd w:id="685"/>
    </w:p>
    <w:p w14:paraId="2348AB5D" w14:textId="46D193CC" w:rsidR="001C62C8" w:rsidRDefault="001C62C8" w:rsidP="009C637F">
      <w:pPr>
        <w:pStyle w:val="Estilo4"/>
        <w:outlineLvl w:val="9"/>
      </w:pPr>
      <w:bookmarkStart w:id="686" w:name="_Toc217135306"/>
      <w:r>
        <w:t>B.1. Backend PHP</w:t>
      </w:r>
      <w:bookmarkEnd w:id="686"/>
    </w:p>
    <w:p w14:paraId="50C7B663" w14:textId="36878273" w:rsidR="001C62C8" w:rsidRDefault="001C62C8" w:rsidP="009C637F">
      <w:pPr>
        <w:pStyle w:val="titulo4"/>
        <w:outlineLvl w:val="9"/>
      </w:pPr>
      <w:bookmarkStart w:id="687" w:name="_Toc217135307"/>
      <w:r>
        <w:t>B.1.1. Conexión a base de datos (conexión.php)</w:t>
      </w:r>
      <w:bookmarkEnd w:id="687"/>
    </w:p>
    <w:p w14:paraId="1652D1F0" w14:textId="67ED4B86" w:rsidR="001C62C8" w:rsidRDefault="000077C9" w:rsidP="009C637F">
      <w:pPr>
        <w:pStyle w:val="titulo4"/>
        <w:outlineLvl w:val="9"/>
      </w:pPr>
      <w:bookmarkStart w:id="688" w:name="_Toc217135308"/>
      <w:r>
        <w:t>B.1.2. Recepción de datos (temperatura.php)</w:t>
      </w:r>
      <w:bookmarkEnd w:id="688"/>
    </w:p>
    <w:p w14:paraId="3525F16C" w14:textId="78E94341" w:rsidR="000077C9" w:rsidRDefault="000077C9" w:rsidP="009C637F">
      <w:pPr>
        <w:pStyle w:val="titulo4"/>
        <w:outlineLvl w:val="9"/>
      </w:pPr>
      <w:bookmarkStart w:id="689" w:name="_Toc217135309"/>
      <w:r>
        <w:t>B.1.3. Consulta de datos (datos.php)</w:t>
      </w:r>
      <w:bookmarkEnd w:id="689"/>
    </w:p>
    <w:p w14:paraId="1D558153" w14:textId="362B2C8D" w:rsidR="000077C9" w:rsidRDefault="000077C9" w:rsidP="009C637F">
      <w:pPr>
        <w:pStyle w:val="titulo4"/>
        <w:outlineLvl w:val="9"/>
      </w:pPr>
      <w:bookmarkStart w:id="690" w:name="_Toc217135310"/>
      <w:r>
        <w:t>B.1.4. Generación de Excel (reporte.php)</w:t>
      </w:r>
      <w:bookmarkEnd w:id="690"/>
    </w:p>
    <w:p w14:paraId="6095A73F" w14:textId="5FBA24F2" w:rsidR="00C43C1C" w:rsidRPr="0033093D" w:rsidRDefault="00C43C1C" w:rsidP="009C637F">
      <w:pPr>
        <w:pStyle w:val="Estilo4"/>
        <w:outlineLvl w:val="9"/>
        <w:rPr>
          <w:lang w:val="en-US"/>
        </w:rPr>
      </w:pPr>
      <w:bookmarkStart w:id="691" w:name="_Toc217135311"/>
      <w:r w:rsidRPr="0033093D">
        <w:rPr>
          <w:lang w:val="en-US"/>
        </w:rPr>
        <w:t>B.2. FrontEnd</w:t>
      </w:r>
      <w:bookmarkEnd w:id="691"/>
    </w:p>
    <w:p w14:paraId="461F2FDF" w14:textId="63F17EB4" w:rsidR="00FB0B7C" w:rsidRPr="00DA656B" w:rsidRDefault="00C43C1C" w:rsidP="009C637F">
      <w:pPr>
        <w:pStyle w:val="titulo4"/>
        <w:outlineLvl w:val="9"/>
        <w:rPr>
          <w:lang w:val="en-US"/>
        </w:rPr>
      </w:pPr>
      <w:bookmarkStart w:id="692" w:name="_Toc217135312"/>
      <w:r w:rsidRPr="00DA656B">
        <w:rPr>
          <w:lang w:val="en-US"/>
        </w:rPr>
        <w:t>B.2.1. Página principal (panel.html)</w:t>
      </w:r>
      <w:bookmarkEnd w:id="692"/>
    </w:p>
    <w:p w14:paraId="4D24B14E" w14:textId="01CA7C70" w:rsidR="00C43C1C" w:rsidRPr="00DA656B" w:rsidRDefault="00C43C1C" w:rsidP="009C637F">
      <w:pPr>
        <w:pStyle w:val="titulo4"/>
        <w:outlineLvl w:val="9"/>
        <w:rPr>
          <w:lang w:val="en-US"/>
        </w:rPr>
      </w:pPr>
      <w:bookmarkStart w:id="693" w:name="_Toc217135313"/>
      <w:r w:rsidRPr="00DA656B">
        <w:rPr>
          <w:lang w:val="en-US"/>
        </w:rPr>
        <w:t>B.2.2. Estilos CSS (styles.css)</w:t>
      </w:r>
      <w:bookmarkEnd w:id="693"/>
    </w:p>
    <w:p w14:paraId="65D7CE46" w14:textId="79C9FDAB" w:rsidR="00C43C1C" w:rsidRPr="00DA656B" w:rsidRDefault="00C43C1C" w:rsidP="009C637F">
      <w:pPr>
        <w:pStyle w:val="titulo4"/>
        <w:outlineLvl w:val="9"/>
        <w:rPr>
          <w:lang w:val="en-US"/>
        </w:rPr>
      </w:pPr>
      <w:bookmarkStart w:id="694" w:name="_Toc217135314"/>
      <w:r w:rsidRPr="00DA656B">
        <w:rPr>
          <w:lang w:val="en-US"/>
        </w:rPr>
        <w:t>B.2.3. Scripts JavaScript (main.js)</w:t>
      </w:r>
      <w:bookmarkEnd w:id="694"/>
    </w:p>
    <w:p w14:paraId="49D7546C" w14:textId="1975FDB4" w:rsidR="00C43C1C" w:rsidRDefault="00C43C1C" w:rsidP="009C637F">
      <w:pPr>
        <w:pStyle w:val="Ttulo1"/>
      </w:pPr>
      <w:bookmarkStart w:id="695" w:name="_Toc217135315"/>
      <w:bookmarkStart w:id="696" w:name="_Toc218087795"/>
      <w:r w:rsidRPr="00C43C1C">
        <w:t>ANEXO C: Diagramas y e</w:t>
      </w:r>
      <w:r>
        <w:t>squemáticos</w:t>
      </w:r>
      <w:bookmarkEnd w:id="695"/>
      <w:bookmarkEnd w:id="696"/>
    </w:p>
    <w:p w14:paraId="1E7233B4" w14:textId="2671CA16" w:rsidR="00C43C1C" w:rsidRDefault="00C43C1C" w:rsidP="009C637F">
      <w:pPr>
        <w:pStyle w:val="Estilo4"/>
        <w:outlineLvl w:val="9"/>
      </w:pPr>
      <w:bookmarkStart w:id="697" w:name="_Toc217135316"/>
      <w:r>
        <w:t>C.1. Diagrama esquemático completo</w:t>
      </w:r>
      <w:bookmarkEnd w:id="697"/>
    </w:p>
    <w:p w14:paraId="42D05D15" w14:textId="3D33E4C8" w:rsidR="00DF69F2" w:rsidRDefault="00DF69F2" w:rsidP="009C637F">
      <w:pPr>
        <w:pStyle w:val="Estilo4"/>
        <w:outlineLvl w:val="9"/>
      </w:pPr>
      <w:bookmarkStart w:id="698" w:name="_Toc217135317"/>
      <w:r>
        <w:t>C.2. Diagrama de conexiones</w:t>
      </w:r>
      <w:bookmarkEnd w:id="698"/>
    </w:p>
    <w:p w14:paraId="0B01AAA4" w14:textId="474710E0" w:rsidR="00DF69F2" w:rsidRDefault="00DF69F2" w:rsidP="009C637F">
      <w:pPr>
        <w:pStyle w:val="Estilo4"/>
        <w:outlineLvl w:val="9"/>
      </w:pPr>
      <w:bookmarkStart w:id="699" w:name="_Toc217135318"/>
      <w:r>
        <w:t>C.3. Diagrama de flujo de datos</w:t>
      </w:r>
      <w:bookmarkEnd w:id="699"/>
    </w:p>
    <w:p w14:paraId="6C917A8A" w14:textId="7C53DD65" w:rsidR="00DF69F2" w:rsidRDefault="00DF69F2" w:rsidP="009C637F">
      <w:pPr>
        <w:pStyle w:val="Estilo4"/>
        <w:outlineLvl w:val="9"/>
      </w:pPr>
      <w:bookmarkStart w:id="700" w:name="_Toc217135319"/>
      <w:r>
        <w:t>C.4. Diagrama de arquitectura del sistema</w:t>
      </w:r>
      <w:bookmarkEnd w:id="700"/>
    </w:p>
    <w:p w14:paraId="7688A610" w14:textId="5EB8313C" w:rsidR="00DF69F2" w:rsidRDefault="00A675E5" w:rsidP="009C637F">
      <w:pPr>
        <w:pStyle w:val="Ttulo1"/>
      </w:pPr>
      <w:bookmarkStart w:id="701" w:name="_Toc217135320"/>
      <w:bookmarkStart w:id="702" w:name="_Toc218087796"/>
      <w:r>
        <w:t>ANEXO D: Hojas de datos técnicas</w:t>
      </w:r>
      <w:bookmarkEnd w:id="701"/>
      <w:bookmarkEnd w:id="702"/>
    </w:p>
    <w:p w14:paraId="151C0A14" w14:textId="3BA5369A" w:rsidR="00A675E5" w:rsidRPr="0033093D" w:rsidRDefault="00A675E5" w:rsidP="009C637F">
      <w:pPr>
        <w:pStyle w:val="Estilo4"/>
        <w:outlineLvl w:val="9"/>
        <w:rPr>
          <w:lang w:val="en-US"/>
        </w:rPr>
      </w:pPr>
      <w:bookmarkStart w:id="703" w:name="_Toc217135321"/>
      <w:r w:rsidRPr="0033093D">
        <w:rPr>
          <w:lang w:val="en-US"/>
        </w:rPr>
        <w:t>D.1. Datasheet ESP32</w:t>
      </w:r>
      <w:bookmarkEnd w:id="703"/>
    </w:p>
    <w:p w14:paraId="4DF9B819" w14:textId="65BE3F4B" w:rsidR="00A675E5" w:rsidRPr="0033093D" w:rsidRDefault="00A675E5" w:rsidP="009C637F">
      <w:pPr>
        <w:pStyle w:val="Estilo4"/>
        <w:outlineLvl w:val="9"/>
        <w:rPr>
          <w:lang w:val="en-US"/>
        </w:rPr>
      </w:pPr>
      <w:bookmarkStart w:id="704" w:name="_Toc217135322"/>
      <w:r w:rsidRPr="0033093D">
        <w:rPr>
          <w:lang w:val="en-US"/>
        </w:rPr>
        <w:t>D.2. Datasheet DHT22</w:t>
      </w:r>
      <w:bookmarkEnd w:id="704"/>
    </w:p>
    <w:p w14:paraId="6FC29803" w14:textId="25476611" w:rsidR="00A675E5" w:rsidRPr="0033093D" w:rsidRDefault="00A675E5" w:rsidP="009C637F">
      <w:pPr>
        <w:pStyle w:val="Estilo4"/>
        <w:outlineLvl w:val="9"/>
        <w:rPr>
          <w:lang w:val="en-US"/>
        </w:rPr>
      </w:pPr>
      <w:bookmarkStart w:id="705" w:name="_Toc217135323"/>
      <w:r w:rsidRPr="0033093D">
        <w:rPr>
          <w:lang w:val="en-US"/>
        </w:rPr>
        <w:t>D.3. Datasheet DS3231</w:t>
      </w:r>
      <w:bookmarkEnd w:id="705"/>
    </w:p>
    <w:p w14:paraId="6A24473A" w14:textId="4A0CB399" w:rsidR="00A675E5" w:rsidRPr="0033093D" w:rsidRDefault="00A675E5" w:rsidP="009C637F">
      <w:pPr>
        <w:pStyle w:val="Estilo4"/>
        <w:outlineLvl w:val="9"/>
        <w:rPr>
          <w:lang w:val="en-US"/>
        </w:rPr>
      </w:pPr>
      <w:bookmarkStart w:id="706" w:name="_Toc217135324"/>
      <w:r w:rsidRPr="0033093D">
        <w:rPr>
          <w:lang w:val="en-US"/>
        </w:rPr>
        <w:t>D.4. Datasheet SSD1306</w:t>
      </w:r>
      <w:bookmarkEnd w:id="706"/>
    </w:p>
    <w:p w14:paraId="5731E673" w14:textId="337FB730" w:rsidR="00A675E5" w:rsidRDefault="00A675E5" w:rsidP="009C637F">
      <w:pPr>
        <w:pStyle w:val="Ttulo1"/>
      </w:pPr>
      <w:bookmarkStart w:id="707" w:name="_Toc217135325"/>
      <w:bookmarkStart w:id="708" w:name="_Toc218087797"/>
      <w:r>
        <w:t>ANEXO E: Manual de usuario</w:t>
      </w:r>
      <w:bookmarkEnd w:id="707"/>
      <w:bookmarkEnd w:id="708"/>
    </w:p>
    <w:p w14:paraId="542DA875" w14:textId="486A1078" w:rsidR="00F50D9D" w:rsidRDefault="00F50D9D" w:rsidP="009C637F">
      <w:pPr>
        <w:pStyle w:val="Estilo4"/>
        <w:outlineLvl w:val="9"/>
      </w:pPr>
      <w:bookmarkStart w:id="709" w:name="_Toc217135326"/>
      <w:r>
        <w:t>E.1. Instalación y configuración</w:t>
      </w:r>
      <w:bookmarkEnd w:id="709"/>
    </w:p>
    <w:p w14:paraId="1F847B0B" w14:textId="3849163D" w:rsidR="00F50D9D" w:rsidRDefault="00F50D9D" w:rsidP="009C637F">
      <w:pPr>
        <w:pStyle w:val="Estilo4"/>
        <w:outlineLvl w:val="9"/>
      </w:pPr>
      <w:bookmarkStart w:id="710" w:name="_Toc217135327"/>
      <w:r>
        <w:t>E.2. Operación del sistema</w:t>
      </w:r>
      <w:bookmarkEnd w:id="710"/>
    </w:p>
    <w:p w14:paraId="4DB6EE6D" w14:textId="5FE1C0FE" w:rsidR="00F50D9D" w:rsidRDefault="00F50D9D" w:rsidP="009C637F">
      <w:pPr>
        <w:pStyle w:val="Estilo4"/>
        <w:outlineLvl w:val="9"/>
      </w:pPr>
      <w:bookmarkStart w:id="711" w:name="_Toc217135328"/>
      <w:r>
        <w:t>E.3. Resolución de problemas</w:t>
      </w:r>
      <w:bookmarkEnd w:id="711"/>
    </w:p>
    <w:p w14:paraId="613CCAE7" w14:textId="5A107970" w:rsidR="00C248C5" w:rsidRPr="00C43C1C" w:rsidRDefault="00C248C5" w:rsidP="009C637F">
      <w:pPr>
        <w:pStyle w:val="Ttulo1"/>
      </w:pPr>
      <w:bookmarkStart w:id="712" w:name="_Toc217135329"/>
      <w:bookmarkStart w:id="713" w:name="_Toc218087798"/>
      <w:r>
        <w:t>ANEXO F: Tablas de datos experimentales</w:t>
      </w:r>
      <w:bookmarkEnd w:id="712"/>
      <w:bookmarkEnd w:id="713"/>
    </w:p>
    <w:p w14:paraId="7D8B2024" w14:textId="63A59EF8" w:rsidR="00FB0B7C" w:rsidRDefault="00D13D16" w:rsidP="009C637F">
      <w:pPr>
        <w:pStyle w:val="Estilo4"/>
        <w:outlineLvl w:val="9"/>
      </w:pPr>
      <w:bookmarkStart w:id="714" w:name="_Toc217135330"/>
      <w:r>
        <w:t>F.1. Datos de calibración del sensor</w:t>
      </w:r>
      <w:bookmarkEnd w:id="714"/>
    </w:p>
    <w:p w14:paraId="24702BD7" w14:textId="40AB12A8" w:rsidR="000823BE" w:rsidRDefault="000823BE" w:rsidP="009C637F">
      <w:pPr>
        <w:pStyle w:val="Estilo4"/>
        <w:outlineLvl w:val="9"/>
      </w:pPr>
      <w:bookmarkStart w:id="715" w:name="_Toc217135331"/>
      <w:r>
        <w:t>F.2. Datos de pruebas de comunicación</w:t>
      </w:r>
      <w:bookmarkEnd w:id="715"/>
    </w:p>
    <w:p w14:paraId="566ACA0D" w14:textId="01006136" w:rsidR="000823BE" w:rsidRDefault="000823BE" w:rsidP="009C637F">
      <w:pPr>
        <w:pStyle w:val="Estilo4"/>
        <w:outlineLvl w:val="9"/>
      </w:pPr>
      <w:bookmarkStart w:id="716" w:name="_Toc217135332"/>
      <w:r>
        <w:t>F.3. Datos de análisis de latencia</w:t>
      </w:r>
      <w:bookmarkEnd w:id="716"/>
    </w:p>
    <w:p w14:paraId="51658328" w14:textId="7307B815" w:rsidR="000823BE" w:rsidRDefault="000823BE" w:rsidP="009C637F">
      <w:pPr>
        <w:pStyle w:val="Ttulo1"/>
      </w:pPr>
      <w:bookmarkStart w:id="717" w:name="_Toc217135333"/>
      <w:bookmarkStart w:id="718" w:name="_Toc218087799"/>
      <w:r>
        <w:t>ANEXO G: Fotografías del prototipo</w:t>
      </w:r>
      <w:bookmarkEnd w:id="717"/>
      <w:bookmarkEnd w:id="718"/>
    </w:p>
    <w:p w14:paraId="674B2FDE" w14:textId="1B8723BE" w:rsidR="008F69CA" w:rsidRDefault="008F69CA" w:rsidP="009C637F">
      <w:pPr>
        <w:pStyle w:val="Estilo4"/>
        <w:outlineLvl w:val="9"/>
      </w:pPr>
      <w:bookmarkStart w:id="719" w:name="_Toc217135334"/>
      <w:r>
        <w:t>G.1. Montaje del circuito</w:t>
      </w:r>
      <w:bookmarkEnd w:id="719"/>
    </w:p>
    <w:p w14:paraId="063142C3" w14:textId="1671E0CA" w:rsidR="008F69CA" w:rsidRDefault="008F69CA" w:rsidP="009C637F">
      <w:pPr>
        <w:pStyle w:val="Estilo4"/>
        <w:outlineLvl w:val="9"/>
      </w:pPr>
      <w:bookmarkStart w:id="720" w:name="_Toc217135335"/>
      <w:r>
        <w:t>G.2. Interfaz OLED en Operación</w:t>
      </w:r>
      <w:bookmarkEnd w:id="720"/>
    </w:p>
    <w:p w14:paraId="0D5A6CC8" w14:textId="2A3DA9A2" w:rsidR="008F69CA" w:rsidRPr="00C43C1C" w:rsidRDefault="008F69CA" w:rsidP="009C637F">
      <w:pPr>
        <w:pStyle w:val="Estilo4"/>
        <w:outlineLvl w:val="9"/>
        <w:rPr>
          <w:lang w:val="es-419"/>
        </w:rPr>
      </w:pPr>
      <w:bookmarkStart w:id="721" w:name="_Toc217135336"/>
      <w:r>
        <w:t>G.3. Plataforma web</w:t>
      </w:r>
      <w:bookmarkEnd w:id="721"/>
    </w:p>
    <w:p w14:paraId="53D735F4" w14:textId="023DC5EF" w:rsidR="00FB0B7C" w:rsidRPr="00C43C1C" w:rsidRDefault="00FB0B7C" w:rsidP="009C637F">
      <w:pPr>
        <w:pStyle w:val="titulo4"/>
        <w:outlineLvl w:val="9"/>
      </w:pPr>
    </w:p>
    <w:p w14:paraId="16DF11B5" w14:textId="06B702DC" w:rsidR="00FB0B7C" w:rsidRPr="00C43C1C" w:rsidRDefault="00FB0B7C" w:rsidP="009C637F">
      <w:pPr>
        <w:pStyle w:val="titulo4"/>
        <w:outlineLvl w:val="9"/>
      </w:pPr>
    </w:p>
    <w:p w14:paraId="35F55B95" w14:textId="20C73CAC" w:rsidR="00FB0B7C" w:rsidRPr="00C43C1C" w:rsidRDefault="00FB0B7C" w:rsidP="009C637F">
      <w:pPr>
        <w:pStyle w:val="titulo4"/>
        <w:outlineLvl w:val="9"/>
      </w:pPr>
    </w:p>
    <w:p w14:paraId="166F4849" w14:textId="4634DC08" w:rsidR="00FB0B7C" w:rsidRPr="00C43C1C" w:rsidRDefault="00FB0B7C" w:rsidP="009C637F">
      <w:pPr>
        <w:pStyle w:val="titulo4"/>
        <w:outlineLvl w:val="9"/>
      </w:pPr>
    </w:p>
    <w:p w14:paraId="74E9EBA1" w14:textId="77777777" w:rsidR="00FB0B7C" w:rsidRPr="00C43C1C" w:rsidRDefault="00FB0B7C" w:rsidP="009C637F">
      <w:pPr>
        <w:pStyle w:val="titulo4"/>
        <w:outlineLvl w:val="9"/>
      </w:pPr>
    </w:p>
    <w:p w14:paraId="1D2FED14" w14:textId="01D4DB49" w:rsidR="00A365E5" w:rsidRPr="00C43C1C" w:rsidRDefault="00A365E5" w:rsidP="009C637F">
      <w:pPr>
        <w:pStyle w:val="titulo4"/>
        <w:outlineLvl w:val="9"/>
      </w:pPr>
    </w:p>
    <w:p w14:paraId="5DED39D0" w14:textId="70CFC68A" w:rsidR="00A365E5" w:rsidRPr="00C43C1C" w:rsidRDefault="00A365E5" w:rsidP="009C637F">
      <w:pPr>
        <w:pStyle w:val="titulo4"/>
        <w:outlineLvl w:val="9"/>
      </w:pPr>
    </w:p>
    <w:p w14:paraId="6E009524" w14:textId="27666D68" w:rsidR="00A365E5" w:rsidRPr="00C43C1C" w:rsidRDefault="00A365E5" w:rsidP="009C637F">
      <w:pPr>
        <w:pStyle w:val="titulo4"/>
        <w:outlineLvl w:val="9"/>
      </w:pPr>
    </w:p>
    <w:p w14:paraId="1F7FF4D7" w14:textId="0AE0AF94" w:rsidR="00A365E5" w:rsidRPr="00C43C1C" w:rsidRDefault="00A365E5" w:rsidP="009C637F">
      <w:pPr>
        <w:pStyle w:val="titulo4"/>
        <w:outlineLvl w:val="9"/>
      </w:pPr>
    </w:p>
    <w:p w14:paraId="68BC8194" w14:textId="22C3E92D" w:rsidR="00A365E5" w:rsidRPr="00C43C1C" w:rsidRDefault="00A365E5" w:rsidP="009C637F">
      <w:pPr>
        <w:pStyle w:val="titulo4"/>
        <w:outlineLvl w:val="9"/>
      </w:pPr>
    </w:p>
    <w:p w14:paraId="50D53817" w14:textId="77777777" w:rsidR="00A365E5" w:rsidRPr="00C43C1C" w:rsidRDefault="00A365E5" w:rsidP="009C637F">
      <w:pPr>
        <w:pStyle w:val="titulo4"/>
        <w:outlineLvl w:val="9"/>
      </w:pPr>
    </w:p>
    <w:p w14:paraId="374F483B" w14:textId="77777777" w:rsidR="00FB1FE0" w:rsidRPr="00C43C1C" w:rsidRDefault="00FB1FE0" w:rsidP="009C637F">
      <w:pPr>
        <w:pStyle w:val="titulo4"/>
        <w:outlineLvl w:val="9"/>
      </w:pPr>
    </w:p>
    <w:p w14:paraId="6B5B54C4" w14:textId="77777777" w:rsidR="002C7DDB" w:rsidRPr="00C43C1C" w:rsidRDefault="002C7DDB" w:rsidP="009C637F">
      <w:pPr>
        <w:pStyle w:val="titulo4"/>
        <w:outlineLvl w:val="9"/>
      </w:pPr>
    </w:p>
    <w:p w14:paraId="2FA830A5" w14:textId="77777777" w:rsidR="00DC7D76" w:rsidRPr="00C43C1C" w:rsidRDefault="00DC7D76" w:rsidP="009C637F">
      <w:pPr>
        <w:pStyle w:val="titulo4"/>
        <w:outlineLvl w:val="9"/>
      </w:pPr>
    </w:p>
    <w:sectPr w:rsidR="00DC7D76" w:rsidRPr="00C43C1C" w:rsidSect="0011760C">
      <w:footerReference w:type="default" r:id="rId185"/>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E7439E" w14:textId="77777777" w:rsidR="002C3DFC" w:rsidRDefault="002C3DFC" w:rsidP="00182E4A">
      <w:r>
        <w:separator/>
      </w:r>
    </w:p>
  </w:endnote>
  <w:endnote w:type="continuationSeparator" w:id="0">
    <w:p w14:paraId="2578BDFA" w14:textId="77777777" w:rsidR="002C3DFC" w:rsidRDefault="002C3DFC" w:rsidP="00182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EB Garamond">
    <w:panose1 w:val="00000000000000000000"/>
    <w:charset w:val="00"/>
    <w:family w:val="auto"/>
    <w:pitch w:val="variable"/>
    <w:sig w:usb0="E00002FF" w:usb1="5201E4FB" w:usb2="00000028" w:usb3="00000000" w:csb0="0000019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4972565"/>
      <w:docPartObj>
        <w:docPartGallery w:val="Page Numbers (Bottom of Page)"/>
        <w:docPartUnique/>
      </w:docPartObj>
    </w:sdtPr>
    <w:sdtEndPr/>
    <w:sdtContent>
      <w:p w14:paraId="4837FF3E" w14:textId="06F49541" w:rsidR="00572074" w:rsidRDefault="00572074">
        <w:pPr>
          <w:pStyle w:val="Piedepgina"/>
          <w:jc w:val="right"/>
        </w:pPr>
        <w:r>
          <w:fldChar w:fldCharType="begin"/>
        </w:r>
        <w:r>
          <w:instrText>PAGE   \* MERGEFORMAT</w:instrText>
        </w:r>
        <w:r>
          <w:fldChar w:fldCharType="separate"/>
        </w:r>
        <w:r>
          <w:rPr>
            <w:lang w:val="es-ES"/>
          </w:rPr>
          <w:t>2</w:t>
        </w:r>
        <w:r>
          <w:fldChar w:fldCharType="end"/>
        </w:r>
      </w:p>
    </w:sdtContent>
  </w:sdt>
  <w:p w14:paraId="405BBDE1" w14:textId="77777777" w:rsidR="0011760C" w:rsidRDefault="0011760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8632206"/>
      <w:docPartObj>
        <w:docPartGallery w:val="Page Numbers (Bottom of Page)"/>
        <w:docPartUnique/>
      </w:docPartObj>
    </w:sdtPr>
    <w:sdtEndPr/>
    <w:sdtContent>
      <w:p w14:paraId="3AAFBB45" w14:textId="39FE565E" w:rsidR="00577E37" w:rsidRDefault="00577E37">
        <w:pPr>
          <w:pStyle w:val="Piedepgina"/>
          <w:jc w:val="right"/>
        </w:pPr>
        <w:r>
          <w:fldChar w:fldCharType="begin"/>
        </w:r>
        <w:r>
          <w:instrText>PAGE   \* MERGEFORMAT</w:instrText>
        </w:r>
        <w:r>
          <w:fldChar w:fldCharType="separate"/>
        </w:r>
        <w:r>
          <w:rPr>
            <w:lang w:val="es-ES"/>
          </w:rPr>
          <w:t>2</w:t>
        </w:r>
        <w:r>
          <w:fldChar w:fldCharType="end"/>
        </w:r>
      </w:p>
    </w:sdtContent>
  </w:sdt>
  <w:p w14:paraId="0DE88453" w14:textId="77777777" w:rsidR="00577E37" w:rsidRDefault="00577E3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37B74C" w14:textId="77777777" w:rsidR="002C3DFC" w:rsidRDefault="002C3DFC" w:rsidP="00182E4A">
      <w:r>
        <w:separator/>
      </w:r>
    </w:p>
  </w:footnote>
  <w:footnote w:type="continuationSeparator" w:id="0">
    <w:p w14:paraId="58D4BEFF" w14:textId="77777777" w:rsidR="002C3DFC" w:rsidRDefault="002C3DFC" w:rsidP="00182E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75ED7"/>
    <w:multiLevelType w:val="hybridMultilevel"/>
    <w:tmpl w:val="6506F5E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0492C37"/>
    <w:multiLevelType w:val="multilevel"/>
    <w:tmpl w:val="87624C5E"/>
    <w:lvl w:ilvl="0">
      <w:start w:val="1"/>
      <w:numFmt w:val="decimal"/>
      <w:lvlText w:val="%1."/>
      <w:lvlJc w:val="left"/>
      <w:pPr>
        <w:ind w:left="1800" w:hanging="360"/>
      </w:pPr>
    </w:lvl>
    <w:lvl w:ilvl="1">
      <w:start w:val="1"/>
      <w:numFmt w:val="decimal"/>
      <w:lvlText w:val="%2."/>
      <w:lvlJc w:val="left"/>
      <w:pPr>
        <w:ind w:left="2040" w:hanging="600"/>
      </w:pPr>
      <w:rPr>
        <w:rFonts w:hint="default"/>
      </w:rPr>
    </w:lvl>
    <w:lvl w:ilvl="2">
      <w:start w:val="2"/>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 w15:restartNumberingAfterBreak="0">
    <w:nsid w:val="009D3087"/>
    <w:multiLevelType w:val="hybridMultilevel"/>
    <w:tmpl w:val="AA8653C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 w15:restartNumberingAfterBreak="0">
    <w:nsid w:val="00D23876"/>
    <w:multiLevelType w:val="hybridMultilevel"/>
    <w:tmpl w:val="71E039A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 w15:restartNumberingAfterBreak="0">
    <w:nsid w:val="00D75C17"/>
    <w:multiLevelType w:val="hybridMultilevel"/>
    <w:tmpl w:val="6D5E325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 w15:restartNumberingAfterBreak="0">
    <w:nsid w:val="00E15E4C"/>
    <w:multiLevelType w:val="hybridMultilevel"/>
    <w:tmpl w:val="AA08A062"/>
    <w:lvl w:ilvl="0" w:tplc="580A0001">
      <w:start w:val="1"/>
      <w:numFmt w:val="bullet"/>
      <w:lvlText w:val=""/>
      <w:lvlJc w:val="left"/>
      <w:pPr>
        <w:ind w:left="1440" w:hanging="360"/>
      </w:pPr>
      <w:rPr>
        <w:rFonts w:ascii="Symbol" w:hAnsi="Symbol" w:hint="default"/>
      </w:rPr>
    </w:lvl>
    <w:lvl w:ilvl="1" w:tplc="580A0001">
      <w:start w:val="1"/>
      <w:numFmt w:val="bullet"/>
      <w:lvlText w:val=""/>
      <w:lvlJc w:val="left"/>
      <w:pPr>
        <w:ind w:left="2160" w:hanging="360"/>
      </w:pPr>
      <w:rPr>
        <w:rFonts w:ascii="Symbol" w:hAnsi="Symbol"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 w15:restartNumberingAfterBreak="0">
    <w:nsid w:val="00FE4013"/>
    <w:multiLevelType w:val="hybridMultilevel"/>
    <w:tmpl w:val="9010534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 w15:restartNumberingAfterBreak="0">
    <w:nsid w:val="01362275"/>
    <w:multiLevelType w:val="hybridMultilevel"/>
    <w:tmpl w:val="35E02F1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8" w15:restartNumberingAfterBreak="0">
    <w:nsid w:val="01BC4734"/>
    <w:multiLevelType w:val="hybridMultilevel"/>
    <w:tmpl w:val="CD6AF27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9" w15:restartNumberingAfterBreak="0">
    <w:nsid w:val="01BF3321"/>
    <w:multiLevelType w:val="hybridMultilevel"/>
    <w:tmpl w:val="7F5C4E24"/>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10" w15:restartNumberingAfterBreak="0">
    <w:nsid w:val="01C52029"/>
    <w:multiLevelType w:val="hybridMultilevel"/>
    <w:tmpl w:val="193C95B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1" w15:restartNumberingAfterBreak="0">
    <w:nsid w:val="01CD406A"/>
    <w:multiLevelType w:val="hybridMultilevel"/>
    <w:tmpl w:val="A350E5A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2" w15:restartNumberingAfterBreak="0">
    <w:nsid w:val="01E67487"/>
    <w:multiLevelType w:val="hybridMultilevel"/>
    <w:tmpl w:val="43543CD0"/>
    <w:lvl w:ilvl="0" w:tplc="580A0001">
      <w:start w:val="1"/>
      <w:numFmt w:val="bullet"/>
      <w:lvlText w:val=""/>
      <w:lvlJc w:val="left"/>
      <w:pPr>
        <w:ind w:left="1140" w:hanging="360"/>
      </w:pPr>
      <w:rPr>
        <w:rFonts w:ascii="Symbol" w:hAnsi="Symbol" w:hint="default"/>
      </w:rPr>
    </w:lvl>
    <w:lvl w:ilvl="1" w:tplc="580A0003" w:tentative="1">
      <w:start w:val="1"/>
      <w:numFmt w:val="bullet"/>
      <w:lvlText w:val="o"/>
      <w:lvlJc w:val="left"/>
      <w:pPr>
        <w:ind w:left="1860" w:hanging="360"/>
      </w:pPr>
      <w:rPr>
        <w:rFonts w:ascii="Courier New" w:hAnsi="Courier New" w:cs="Courier New" w:hint="default"/>
      </w:rPr>
    </w:lvl>
    <w:lvl w:ilvl="2" w:tplc="580A0005" w:tentative="1">
      <w:start w:val="1"/>
      <w:numFmt w:val="bullet"/>
      <w:lvlText w:val=""/>
      <w:lvlJc w:val="left"/>
      <w:pPr>
        <w:ind w:left="2580" w:hanging="360"/>
      </w:pPr>
      <w:rPr>
        <w:rFonts w:ascii="Wingdings" w:hAnsi="Wingdings" w:hint="default"/>
      </w:rPr>
    </w:lvl>
    <w:lvl w:ilvl="3" w:tplc="580A0001" w:tentative="1">
      <w:start w:val="1"/>
      <w:numFmt w:val="bullet"/>
      <w:lvlText w:val=""/>
      <w:lvlJc w:val="left"/>
      <w:pPr>
        <w:ind w:left="3300" w:hanging="360"/>
      </w:pPr>
      <w:rPr>
        <w:rFonts w:ascii="Symbol" w:hAnsi="Symbol" w:hint="default"/>
      </w:rPr>
    </w:lvl>
    <w:lvl w:ilvl="4" w:tplc="580A0003" w:tentative="1">
      <w:start w:val="1"/>
      <w:numFmt w:val="bullet"/>
      <w:lvlText w:val="o"/>
      <w:lvlJc w:val="left"/>
      <w:pPr>
        <w:ind w:left="4020" w:hanging="360"/>
      </w:pPr>
      <w:rPr>
        <w:rFonts w:ascii="Courier New" w:hAnsi="Courier New" w:cs="Courier New" w:hint="default"/>
      </w:rPr>
    </w:lvl>
    <w:lvl w:ilvl="5" w:tplc="580A0005" w:tentative="1">
      <w:start w:val="1"/>
      <w:numFmt w:val="bullet"/>
      <w:lvlText w:val=""/>
      <w:lvlJc w:val="left"/>
      <w:pPr>
        <w:ind w:left="4740" w:hanging="360"/>
      </w:pPr>
      <w:rPr>
        <w:rFonts w:ascii="Wingdings" w:hAnsi="Wingdings" w:hint="default"/>
      </w:rPr>
    </w:lvl>
    <w:lvl w:ilvl="6" w:tplc="580A0001" w:tentative="1">
      <w:start w:val="1"/>
      <w:numFmt w:val="bullet"/>
      <w:lvlText w:val=""/>
      <w:lvlJc w:val="left"/>
      <w:pPr>
        <w:ind w:left="5460" w:hanging="360"/>
      </w:pPr>
      <w:rPr>
        <w:rFonts w:ascii="Symbol" w:hAnsi="Symbol" w:hint="default"/>
      </w:rPr>
    </w:lvl>
    <w:lvl w:ilvl="7" w:tplc="580A0003" w:tentative="1">
      <w:start w:val="1"/>
      <w:numFmt w:val="bullet"/>
      <w:lvlText w:val="o"/>
      <w:lvlJc w:val="left"/>
      <w:pPr>
        <w:ind w:left="6180" w:hanging="360"/>
      </w:pPr>
      <w:rPr>
        <w:rFonts w:ascii="Courier New" w:hAnsi="Courier New" w:cs="Courier New" w:hint="default"/>
      </w:rPr>
    </w:lvl>
    <w:lvl w:ilvl="8" w:tplc="580A0005" w:tentative="1">
      <w:start w:val="1"/>
      <w:numFmt w:val="bullet"/>
      <w:lvlText w:val=""/>
      <w:lvlJc w:val="left"/>
      <w:pPr>
        <w:ind w:left="6900" w:hanging="360"/>
      </w:pPr>
      <w:rPr>
        <w:rFonts w:ascii="Wingdings" w:hAnsi="Wingdings" w:hint="default"/>
      </w:rPr>
    </w:lvl>
  </w:abstractNum>
  <w:abstractNum w:abstractNumId="13" w15:restartNumberingAfterBreak="0">
    <w:nsid w:val="01F535C7"/>
    <w:multiLevelType w:val="hybridMultilevel"/>
    <w:tmpl w:val="98847F3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4" w15:restartNumberingAfterBreak="0">
    <w:nsid w:val="02146940"/>
    <w:multiLevelType w:val="hybridMultilevel"/>
    <w:tmpl w:val="26A4AEF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5" w15:restartNumberingAfterBreak="0">
    <w:nsid w:val="0238450C"/>
    <w:multiLevelType w:val="hybridMultilevel"/>
    <w:tmpl w:val="5A56029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6" w15:restartNumberingAfterBreak="0">
    <w:nsid w:val="023B33CA"/>
    <w:multiLevelType w:val="hybridMultilevel"/>
    <w:tmpl w:val="0BA8760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7" w15:restartNumberingAfterBreak="0">
    <w:nsid w:val="02593219"/>
    <w:multiLevelType w:val="hybridMultilevel"/>
    <w:tmpl w:val="469E75E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8" w15:restartNumberingAfterBreak="0">
    <w:nsid w:val="029418A5"/>
    <w:multiLevelType w:val="hybridMultilevel"/>
    <w:tmpl w:val="6DC8308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9" w15:restartNumberingAfterBreak="0">
    <w:nsid w:val="02F75A2E"/>
    <w:multiLevelType w:val="hybridMultilevel"/>
    <w:tmpl w:val="CD58619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0" w15:restartNumberingAfterBreak="0">
    <w:nsid w:val="02FB0973"/>
    <w:multiLevelType w:val="hybridMultilevel"/>
    <w:tmpl w:val="6DC475AE"/>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1" w15:restartNumberingAfterBreak="0">
    <w:nsid w:val="030A38EE"/>
    <w:multiLevelType w:val="hybridMultilevel"/>
    <w:tmpl w:val="8C60D99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2" w15:restartNumberingAfterBreak="0">
    <w:nsid w:val="033F44A1"/>
    <w:multiLevelType w:val="hybridMultilevel"/>
    <w:tmpl w:val="6DBEA26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3" w15:restartNumberingAfterBreak="0">
    <w:nsid w:val="036F6C9A"/>
    <w:multiLevelType w:val="hybridMultilevel"/>
    <w:tmpl w:val="4AE8019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4" w15:restartNumberingAfterBreak="0">
    <w:nsid w:val="037B2899"/>
    <w:multiLevelType w:val="hybridMultilevel"/>
    <w:tmpl w:val="401287DC"/>
    <w:lvl w:ilvl="0" w:tplc="580A0001">
      <w:start w:val="1"/>
      <w:numFmt w:val="bullet"/>
      <w:lvlText w:val=""/>
      <w:lvlJc w:val="left"/>
      <w:pPr>
        <w:ind w:left="2160" w:hanging="360"/>
      </w:pPr>
      <w:rPr>
        <w:rFonts w:ascii="Symbol" w:hAnsi="Symbol" w:hint="default"/>
      </w:rPr>
    </w:lvl>
    <w:lvl w:ilvl="1" w:tplc="580A0003" w:tentative="1">
      <w:start w:val="1"/>
      <w:numFmt w:val="bullet"/>
      <w:lvlText w:val="o"/>
      <w:lvlJc w:val="left"/>
      <w:pPr>
        <w:ind w:left="2880" w:hanging="360"/>
      </w:pPr>
      <w:rPr>
        <w:rFonts w:ascii="Courier New" w:hAnsi="Courier New" w:cs="Courier New" w:hint="default"/>
      </w:rPr>
    </w:lvl>
    <w:lvl w:ilvl="2" w:tplc="580A0005" w:tentative="1">
      <w:start w:val="1"/>
      <w:numFmt w:val="bullet"/>
      <w:lvlText w:val=""/>
      <w:lvlJc w:val="left"/>
      <w:pPr>
        <w:ind w:left="3600" w:hanging="360"/>
      </w:pPr>
      <w:rPr>
        <w:rFonts w:ascii="Wingdings" w:hAnsi="Wingdings" w:hint="default"/>
      </w:rPr>
    </w:lvl>
    <w:lvl w:ilvl="3" w:tplc="580A0001" w:tentative="1">
      <w:start w:val="1"/>
      <w:numFmt w:val="bullet"/>
      <w:lvlText w:val=""/>
      <w:lvlJc w:val="left"/>
      <w:pPr>
        <w:ind w:left="4320" w:hanging="360"/>
      </w:pPr>
      <w:rPr>
        <w:rFonts w:ascii="Symbol" w:hAnsi="Symbol" w:hint="default"/>
      </w:rPr>
    </w:lvl>
    <w:lvl w:ilvl="4" w:tplc="580A0003" w:tentative="1">
      <w:start w:val="1"/>
      <w:numFmt w:val="bullet"/>
      <w:lvlText w:val="o"/>
      <w:lvlJc w:val="left"/>
      <w:pPr>
        <w:ind w:left="5040" w:hanging="360"/>
      </w:pPr>
      <w:rPr>
        <w:rFonts w:ascii="Courier New" w:hAnsi="Courier New" w:cs="Courier New" w:hint="default"/>
      </w:rPr>
    </w:lvl>
    <w:lvl w:ilvl="5" w:tplc="580A0005" w:tentative="1">
      <w:start w:val="1"/>
      <w:numFmt w:val="bullet"/>
      <w:lvlText w:val=""/>
      <w:lvlJc w:val="left"/>
      <w:pPr>
        <w:ind w:left="5760" w:hanging="360"/>
      </w:pPr>
      <w:rPr>
        <w:rFonts w:ascii="Wingdings" w:hAnsi="Wingdings" w:hint="default"/>
      </w:rPr>
    </w:lvl>
    <w:lvl w:ilvl="6" w:tplc="580A0001" w:tentative="1">
      <w:start w:val="1"/>
      <w:numFmt w:val="bullet"/>
      <w:lvlText w:val=""/>
      <w:lvlJc w:val="left"/>
      <w:pPr>
        <w:ind w:left="6480" w:hanging="360"/>
      </w:pPr>
      <w:rPr>
        <w:rFonts w:ascii="Symbol" w:hAnsi="Symbol" w:hint="default"/>
      </w:rPr>
    </w:lvl>
    <w:lvl w:ilvl="7" w:tplc="580A0003" w:tentative="1">
      <w:start w:val="1"/>
      <w:numFmt w:val="bullet"/>
      <w:lvlText w:val="o"/>
      <w:lvlJc w:val="left"/>
      <w:pPr>
        <w:ind w:left="7200" w:hanging="360"/>
      </w:pPr>
      <w:rPr>
        <w:rFonts w:ascii="Courier New" w:hAnsi="Courier New" w:cs="Courier New" w:hint="default"/>
      </w:rPr>
    </w:lvl>
    <w:lvl w:ilvl="8" w:tplc="580A0005" w:tentative="1">
      <w:start w:val="1"/>
      <w:numFmt w:val="bullet"/>
      <w:lvlText w:val=""/>
      <w:lvlJc w:val="left"/>
      <w:pPr>
        <w:ind w:left="7920" w:hanging="360"/>
      </w:pPr>
      <w:rPr>
        <w:rFonts w:ascii="Wingdings" w:hAnsi="Wingdings" w:hint="default"/>
      </w:rPr>
    </w:lvl>
  </w:abstractNum>
  <w:abstractNum w:abstractNumId="25" w15:restartNumberingAfterBreak="0">
    <w:nsid w:val="03B8509F"/>
    <w:multiLevelType w:val="hybridMultilevel"/>
    <w:tmpl w:val="8380355E"/>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6" w15:restartNumberingAfterBreak="0">
    <w:nsid w:val="03BC02AE"/>
    <w:multiLevelType w:val="hybridMultilevel"/>
    <w:tmpl w:val="D3F2850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7" w15:restartNumberingAfterBreak="0">
    <w:nsid w:val="040B5BA5"/>
    <w:multiLevelType w:val="multilevel"/>
    <w:tmpl w:val="87624C5E"/>
    <w:lvl w:ilvl="0">
      <w:start w:val="1"/>
      <w:numFmt w:val="decimal"/>
      <w:lvlText w:val="%1."/>
      <w:lvlJc w:val="left"/>
      <w:pPr>
        <w:ind w:left="1800" w:hanging="360"/>
      </w:pPr>
    </w:lvl>
    <w:lvl w:ilvl="1">
      <w:start w:val="1"/>
      <w:numFmt w:val="decimal"/>
      <w:lvlText w:val="%2."/>
      <w:lvlJc w:val="left"/>
      <w:pPr>
        <w:ind w:left="2040" w:hanging="600"/>
      </w:pPr>
      <w:rPr>
        <w:rFonts w:hint="default"/>
      </w:rPr>
    </w:lvl>
    <w:lvl w:ilvl="2">
      <w:start w:val="2"/>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8" w15:restartNumberingAfterBreak="0">
    <w:nsid w:val="04166907"/>
    <w:multiLevelType w:val="multilevel"/>
    <w:tmpl w:val="5100DCFC"/>
    <w:lvl w:ilvl="0">
      <w:start w:val="1"/>
      <w:numFmt w:val="decimal"/>
      <w:lvlText w:val="%1."/>
      <w:lvlJc w:val="left"/>
      <w:pPr>
        <w:ind w:left="1080" w:hanging="360"/>
      </w:pPr>
    </w:lvl>
    <w:lvl w:ilvl="1">
      <w:start w:val="1"/>
      <w:numFmt w:val="decimal"/>
      <w:lvlText w:val="%2."/>
      <w:lvlJc w:val="left"/>
      <w:pPr>
        <w:ind w:left="1500" w:hanging="780"/>
      </w:pPr>
      <w:rPr>
        <w:rFonts w:hint="default"/>
      </w:rPr>
    </w:lvl>
    <w:lvl w:ilvl="2">
      <w:start w:val="2"/>
      <w:numFmt w:val="decimal"/>
      <w:isLgl/>
      <w:lvlText w:val="%1.%2.%3."/>
      <w:lvlJc w:val="left"/>
      <w:pPr>
        <w:ind w:left="1500" w:hanging="780"/>
      </w:pPr>
      <w:rPr>
        <w:rFonts w:hint="default"/>
      </w:rPr>
    </w:lvl>
    <w:lvl w:ilvl="3">
      <w:start w:val="5"/>
      <w:numFmt w:val="decimal"/>
      <w:isLgl/>
      <w:lvlText w:val="%1.%2.%3.%4."/>
      <w:lvlJc w:val="left"/>
      <w:pPr>
        <w:ind w:left="2907" w:hanging="7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9" w15:restartNumberingAfterBreak="0">
    <w:nsid w:val="044207BF"/>
    <w:multiLevelType w:val="hybridMultilevel"/>
    <w:tmpl w:val="A394F164"/>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30" w15:restartNumberingAfterBreak="0">
    <w:nsid w:val="0448622B"/>
    <w:multiLevelType w:val="hybridMultilevel"/>
    <w:tmpl w:val="8B76BCB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1" w15:restartNumberingAfterBreak="0">
    <w:nsid w:val="046C4FFA"/>
    <w:multiLevelType w:val="hybridMultilevel"/>
    <w:tmpl w:val="E21E22C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2" w15:restartNumberingAfterBreak="0">
    <w:nsid w:val="04BC4E50"/>
    <w:multiLevelType w:val="hybridMultilevel"/>
    <w:tmpl w:val="54300E9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3" w15:restartNumberingAfterBreak="0">
    <w:nsid w:val="04ED198A"/>
    <w:multiLevelType w:val="hybridMultilevel"/>
    <w:tmpl w:val="F8DEF47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4" w15:restartNumberingAfterBreak="0">
    <w:nsid w:val="05106586"/>
    <w:multiLevelType w:val="hybridMultilevel"/>
    <w:tmpl w:val="223A6B1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5" w15:restartNumberingAfterBreak="0">
    <w:nsid w:val="05CD4B1C"/>
    <w:multiLevelType w:val="multilevel"/>
    <w:tmpl w:val="90C67A12"/>
    <w:lvl w:ilvl="0">
      <w:start w:val="1"/>
      <w:numFmt w:val="decimal"/>
      <w:lvlText w:val="%1."/>
      <w:lvlJc w:val="left"/>
      <w:pPr>
        <w:ind w:left="1800" w:hanging="360"/>
      </w:pPr>
    </w:lvl>
    <w:lvl w:ilvl="1">
      <w:start w:val="2"/>
      <w:numFmt w:val="decimal"/>
      <w:isLgl/>
      <w:lvlText w:val="%1.%2."/>
      <w:lvlJc w:val="left"/>
      <w:pPr>
        <w:ind w:left="1980" w:hanging="540"/>
      </w:pPr>
      <w:rPr>
        <w:rFonts w:hint="default"/>
      </w:rPr>
    </w:lvl>
    <w:lvl w:ilvl="2">
      <w:start w:val="5"/>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36" w15:restartNumberingAfterBreak="0">
    <w:nsid w:val="05D1401E"/>
    <w:multiLevelType w:val="hybridMultilevel"/>
    <w:tmpl w:val="F56279F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7" w15:restartNumberingAfterBreak="0">
    <w:nsid w:val="06284FD1"/>
    <w:multiLevelType w:val="hybridMultilevel"/>
    <w:tmpl w:val="8974884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8" w15:restartNumberingAfterBreak="0">
    <w:nsid w:val="06482E2E"/>
    <w:multiLevelType w:val="hybridMultilevel"/>
    <w:tmpl w:val="A8C89F4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9" w15:restartNumberingAfterBreak="0">
    <w:nsid w:val="064C4BA0"/>
    <w:multiLevelType w:val="hybridMultilevel"/>
    <w:tmpl w:val="0B54124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0" w15:restartNumberingAfterBreak="0">
    <w:nsid w:val="065C1517"/>
    <w:multiLevelType w:val="hybridMultilevel"/>
    <w:tmpl w:val="FFFAAC3E"/>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41" w15:restartNumberingAfterBreak="0">
    <w:nsid w:val="06AE048F"/>
    <w:multiLevelType w:val="hybridMultilevel"/>
    <w:tmpl w:val="1C6E288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42" w15:restartNumberingAfterBreak="0">
    <w:nsid w:val="06D844E0"/>
    <w:multiLevelType w:val="hybridMultilevel"/>
    <w:tmpl w:val="EB9AF1F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3" w15:restartNumberingAfterBreak="0">
    <w:nsid w:val="06E8194A"/>
    <w:multiLevelType w:val="hybridMultilevel"/>
    <w:tmpl w:val="D9E0F34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4" w15:restartNumberingAfterBreak="0">
    <w:nsid w:val="06F80F53"/>
    <w:multiLevelType w:val="hybridMultilevel"/>
    <w:tmpl w:val="3C54E300"/>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45" w15:restartNumberingAfterBreak="0">
    <w:nsid w:val="06FD44B6"/>
    <w:multiLevelType w:val="hybridMultilevel"/>
    <w:tmpl w:val="7174051E"/>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46" w15:restartNumberingAfterBreak="0">
    <w:nsid w:val="07155CE8"/>
    <w:multiLevelType w:val="hybridMultilevel"/>
    <w:tmpl w:val="171856A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47" w15:restartNumberingAfterBreak="0">
    <w:nsid w:val="072370DD"/>
    <w:multiLevelType w:val="hybridMultilevel"/>
    <w:tmpl w:val="4EF445C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8" w15:restartNumberingAfterBreak="0">
    <w:nsid w:val="0787698D"/>
    <w:multiLevelType w:val="multilevel"/>
    <w:tmpl w:val="0DA2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7C9517C"/>
    <w:multiLevelType w:val="hybridMultilevel"/>
    <w:tmpl w:val="7FFA2C5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0" w15:restartNumberingAfterBreak="0">
    <w:nsid w:val="07EB6E5F"/>
    <w:multiLevelType w:val="hybridMultilevel"/>
    <w:tmpl w:val="2100806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1" w15:restartNumberingAfterBreak="0">
    <w:nsid w:val="07ED4FB7"/>
    <w:multiLevelType w:val="hybridMultilevel"/>
    <w:tmpl w:val="C2D2AC1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2" w15:restartNumberingAfterBreak="0">
    <w:nsid w:val="08427714"/>
    <w:multiLevelType w:val="hybridMultilevel"/>
    <w:tmpl w:val="FAF2C42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3" w15:restartNumberingAfterBreak="0">
    <w:nsid w:val="084D1B4A"/>
    <w:multiLevelType w:val="hybridMultilevel"/>
    <w:tmpl w:val="528E74C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4" w15:restartNumberingAfterBreak="0">
    <w:nsid w:val="08612677"/>
    <w:multiLevelType w:val="hybridMultilevel"/>
    <w:tmpl w:val="A98E18D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5" w15:restartNumberingAfterBreak="0">
    <w:nsid w:val="088624DF"/>
    <w:multiLevelType w:val="hybridMultilevel"/>
    <w:tmpl w:val="5A24876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6" w15:restartNumberingAfterBreak="0">
    <w:nsid w:val="089D2A30"/>
    <w:multiLevelType w:val="hybridMultilevel"/>
    <w:tmpl w:val="7762584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7" w15:restartNumberingAfterBreak="0">
    <w:nsid w:val="08BF3BEE"/>
    <w:multiLevelType w:val="hybridMultilevel"/>
    <w:tmpl w:val="BE6A72BA"/>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58" w15:restartNumberingAfterBreak="0">
    <w:nsid w:val="08C52478"/>
    <w:multiLevelType w:val="hybridMultilevel"/>
    <w:tmpl w:val="E3A859BA"/>
    <w:lvl w:ilvl="0" w:tplc="580A0001">
      <w:start w:val="1"/>
      <w:numFmt w:val="bullet"/>
      <w:lvlText w:val=""/>
      <w:lvlJc w:val="left"/>
      <w:pPr>
        <w:ind w:left="1440" w:hanging="360"/>
      </w:pPr>
      <w:rPr>
        <w:rFonts w:ascii="Symbol" w:hAnsi="Symbol" w:hint="default"/>
      </w:rPr>
    </w:lvl>
    <w:lvl w:ilvl="1" w:tplc="580A0001">
      <w:start w:val="1"/>
      <w:numFmt w:val="bullet"/>
      <w:lvlText w:val=""/>
      <w:lvlJc w:val="left"/>
      <w:pPr>
        <w:ind w:left="2160" w:hanging="360"/>
      </w:pPr>
      <w:rPr>
        <w:rFonts w:ascii="Symbol" w:hAnsi="Symbol"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9" w15:restartNumberingAfterBreak="0">
    <w:nsid w:val="08F308CF"/>
    <w:multiLevelType w:val="hybridMultilevel"/>
    <w:tmpl w:val="231E9BCC"/>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60" w15:restartNumberingAfterBreak="0">
    <w:nsid w:val="08F66B2C"/>
    <w:multiLevelType w:val="hybridMultilevel"/>
    <w:tmpl w:val="8EA4B04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1" w15:restartNumberingAfterBreak="0">
    <w:nsid w:val="0902369C"/>
    <w:multiLevelType w:val="hybridMultilevel"/>
    <w:tmpl w:val="585EAA0C"/>
    <w:lvl w:ilvl="0" w:tplc="580A0001">
      <w:start w:val="1"/>
      <w:numFmt w:val="bullet"/>
      <w:lvlText w:val=""/>
      <w:lvlJc w:val="left"/>
      <w:pPr>
        <w:ind w:left="1440" w:hanging="360"/>
      </w:pPr>
      <w:rPr>
        <w:rFonts w:ascii="Symbol" w:hAnsi="Symbol" w:hint="default"/>
      </w:rPr>
    </w:lvl>
    <w:lvl w:ilvl="1" w:tplc="580A0003">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2" w15:restartNumberingAfterBreak="0">
    <w:nsid w:val="096A6772"/>
    <w:multiLevelType w:val="hybridMultilevel"/>
    <w:tmpl w:val="AEDA87C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3" w15:restartNumberingAfterBreak="0">
    <w:nsid w:val="09C85BCF"/>
    <w:multiLevelType w:val="hybridMultilevel"/>
    <w:tmpl w:val="AAFADE52"/>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64" w15:restartNumberingAfterBreak="0">
    <w:nsid w:val="09EB38BD"/>
    <w:multiLevelType w:val="hybridMultilevel"/>
    <w:tmpl w:val="E34A4A04"/>
    <w:lvl w:ilvl="0" w:tplc="580A0001">
      <w:start w:val="1"/>
      <w:numFmt w:val="bullet"/>
      <w:lvlText w:val=""/>
      <w:lvlJc w:val="left"/>
      <w:pPr>
        <w:ind w:left="1440" w:hanging="360"/>
      </w:pPr>
      <w:rPr>
        <w:rFonts w:ascii="Symbol" w:hAnsi="Symbol" w:hint="default"/>
      </w:rPr>
    </w:lvl>
    <w:lvl w:ilvl="1" w:tplc="580A0001">
      <w:start w:val="1"/>
      <w:numFmt w:val="bullet"/>
      <w:lvlText w:val=""/>
      <w:lvlJc w:val="left"/>
      <w:pPr>
        <w:ind w:left="2160" w:hanging="360"/>
      </w:pPr>
      <w:rPr>
        <w:rFonts w:ascii="Symbol" w:hAnsi="Symbol"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5" w15:restartNumberingAfterBreak="0">
    <w:nsid w:val="0A28642E"/>
    <w:multiLevelType w:val="hybridMultilevel"/>
    <w:tmpl w:val="12DE4268"/>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66" w15:restartNumberingAfterBreak="0">
    <w:nsid w:val="0A5A5B9E"/>
    <w:multiLevelType w:val="hybridMultilevel"/>
    <w:tmpl w:val="1C0ECBE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7" w15:restartNumberingAfterBreak="0">
    <w:nsid w:val="0A894DB1"/>
    <w:multiLevelType w:val="multilevel"/>
    <w:tmpl w:val="72D24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A964615"/>
    <w:multiLevelType w:val="hybridMultilevel"/>
    <w:tmpl w:val="D31EC06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9" w15:restartNumberingAfterBreak="0">
    <w:nsid w:val="0AC55BB8"/>
    <w:multiLevelType w:val="hybridMultilevel"/>
    <w:tmpl w:val="B9DE0A1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0" w15:restartNumberingAfterBreak="0">
    <w:nsid w:val="0AF05A5D"/>
    <w:multiLevelType w:val="hybridMultilevel"/>
    <w:tmpl w:val="B3960BA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1" w15:restartNumberingAfterBreak="0">
    <w:nsid w:val="0B03128C"/>
    <w:multiLevelType w:val="hybridMultilevel"/>
    <w:tmpl w:val="8292ADD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2" w15:restartNumberingAfterBreak="0">
    <w:nsid w:val="0B392D1B"/>
    <w:multiLevelType w:val="hybridMultilevel"/>
    <w:tmpl w:val="35D4715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3" w15:restartNumberingAfterBreak="0">
    <w:nsid w:val="0B394E4D"/>
    <w:multiLevelType w:val="hybridMultilevel"/>
    <w:tmpl w:val="5B4CF56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4" w15:restartNumberingAfterBreak="0">
    <w:nsid w:val="0B43382F"/>
    <w:multiLevelType w:val="hybridMultilevel"/>
    <w:tmpl w:val="46488782"/>
    <w:lvl w:ilvl="0" w:tplc="580A0001">
      <w:start w:val="1"/>
      <w:numFmt w:val="bullet"/>
      <w:lvlText w:val=""/>
      <w:lvlJc w:val="left"/>
      <w:pPr>
        <w:ind w:left="2160" w:hanging="360"/>
      </w:pPr>
      <w:rPr>
        <w:rFonts w:ascii="Symbol" w:hAnsi="Symbol" w:hint="default"/>
      </w:rPr>
    </w:lvl>
    <w:lvl w:ilvl="1" w:tplc="580A0003" w:tentative="1">
      <w:start w:val="1"/>
      <w:numFmt w:val="bullet"/>
      <w:lvlText w:val="o"/>
      <w:lvlJc w:val="left"/>
      <w:pPr>
        <w:ind w:left="2880" w:hanging="360"/>
      </w:pPr>
      <w:rPr>
        <w:rFonts w:ascii="Courier New" w:hAnsi="Courier New" w:cs="Courier New" w:hint="default"/>
      </w:rPr>
    </w:lvl>
    <w:lvl w:ilvl="2" w:tplc="580A0005" w:tentative="1">
      <w:start w:val="1"/>
      <w:numFmt w:val="bullet"/>
      <w:lvlText w:val=""/>
      <w:lvlJc w:val="left"/>
      <w:pPr>
        <w:ind w:left="3600" w:hanging="360"/>
      </w:pPr>
      <w:rPr>
        <w:rFonts w:ascii="Wingdings" w:hAnsi="Wingdings" w:hint="default"/>
      </w:rPr>
    </w:lvl>
    <w:lvl w:ilvl="3" w:tplc="580A0001" w:tentative="1">
      <w:start w:val="1"/>
      <w:numFmt w:val="bullet"/>
      <w:lvlText w:val=""/>
      <w:lvlJc w:val="left"/>
      <w:pPr>
        <w:ind w:left="4320" w:hanging="360"/>
      </w:pPr>
      <w:rPr>
        <w:rFonts w:ascii="Symbol" w:hAnsi="Symbol" w:hint="default"/>
      </w:rPr>
    </w:lvl>
    <w:lvl w:ilvl="4" w:tplc="580A0003" w:tentative="1">
      <w:start w:val="1"/>
      <w:numFmt w:val="bullet"/>
      <w:lvlText w:val="o"/>
      <w:lvlJc w:val="left"/>
      <w:pPr>
        <w:ind w:left="5040" w:hanging="360"/>
      </w:pPr>
      <w:rPr>
        <w:rFonts w:ascii="Courier New" w:hAnsi="Courier New" w:cs="Courier New" w:hint="default"/>
      </w:rPr>
    </w:lvl>
    <w:lvl w:ilvl="5" w:tplc="580A0005" w:tentative="1">
      <w:start w:val="1"/>
      <w:numFmt w:val="bullet"/>
      <w:lvlText w:val=""/>
      <w:lvlJc w:val="left"/>
      <w:pPr>
        <w:ind w:left="5760" w:hanging="360"/>
      </w:pPr>
      <w:rPr>
        <w:rFonts w:ascii="Wingdings" w:hAnsi="Wingdings" w:hint="default"/>
      </w:rPr>
    </w:lvl>
    <w:lvl w:ilvl="6" w:tplc="580A0001" w:tentative="1">
      <w:start w:val="1"/>
      <w:numFmt w:val="bullet"/>
      <w:lvlText w:val=""/>
      <w:lvlJc w:val="left"/>
      <w:pPr>
        <w:ind w:left="6480" w:hanging="360"/>
      </w:pPr>
      <w:rPr>
        <w:rFonts w:ascii="Symbol" w:hAnsi="Symbol" w:hint="default"/>
      </w:rPr>
    </w:lvl>
    <w:lvl w:ilvl="7" w:tplc="580A0003" w:tentative="1">
      <w:start w:val="1"/>
      <w:numFmt w:val="bullet"/>
      <w:lvlText w:val="o"/>
      <w:lvlJc w:val="left"/>
      <w:pPr>
        <w:ind w:left="7200" w:hanging="360"/>
      </w:pPr>
      <w:rPr>
        <w:rFonts w:ascii="Courier New" w:hAnsi="Courier New" w:cs="Courier New" w:hint="default"/>
      </w:rPr>
    </w:lvl>
    <w:lvl w:ilvl="8" w:tplc="580A0005" w:tentative="1">
      <w:start w:val="1"/>
      <w:numFmt w:val="bullet"/>
      <w:lvlText w:val=""/>
      <w:lvlJc w:val="left"/>
      <w:pPr>
        <w:ind w:left="7920" w:hanging="360"/>
      </w:pPr>
      <w:rPr>
        <w:rFonts w:ascii="Wingdings" w:hAnsi="Wingdings" w:hint="default"/>
      </w:rPr>
    </w:lvl>
  </w:abstractNum>
  <w:abstractNum w:abstractNumId="75" w15:restartNumberingAfterBreak="0">
    <w:nsid w:val="0B4762D7"/>
    <w:multiLevelType w:val="hybridMultilevel"/>
    <w:tmpl w:val="46AEE9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6" w15:restartNumberingAfterBreak="0">
    <w:nsid w:val="0B81773A"/>
    <w:multiLevelType w:val="hybridMultilevel"/>
    <w:tmpl w:val="8FF2D89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7" w15:restartNumberingAfterBreak="0">
    <w:nsid w:val="0B9330FC"/>
    <w:multiLevelType w:val="hybridMultilevel"/>
    <w:tmpl w:val="467C940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8" w15:restartNumberingAfterBreak="0">
    <w:nsid w:val="0B9A4184"/>
    <w:multiLevelType w:val="hybridMultilevel"/>
    <w:tmpl w:val="6F125D7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9" w15:restartNumberingAfterBreak="0">
    <w:nsid w:val="0BA8584D"/>
    <w:multiLevelType w:val="hybridMultilevel"/>
    <w:tmpl w:val="730AE7A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0" w15:restartNumberingAfterBreak="0">
    <w:nsid w:val="0BA85A20"/>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1" w15:restartNumberingAfterBreak="0">
    <w:nsid w:val="0BD055A1"/>
    <w:multiLevelType w:val="hybridMultilevel"/>
    <w:tmpl w:val="B57CF45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2" w15:restartNumberingAfterBreak="0">
    <w:nsid w:val="0C6C4646"/>
    <w:multiLevelType w:val="hybridMultilevel"/>
    <w:tmpl w:val="4DE85172"/>
    <w:lvl w:ilvl="0" w:tplc="580A0001">
      <w:start w:val="1"/>
      <w:numFmt w:val="bullet"/>
      <w:lvlText w:val=""/>
      <w:lvlJc w:val="left"/>
      <w:pPr>
        <w:ind w:left="2160" w:hanging="360"/>
      </w:pPr>
      <w:rPr>
        <w:rFonts w:ascii="Symbol" w:hAnsi="Symbol" w:hint="default"/>
      </w:rPr>
    </w:lvl>
    <w:lvl w:ilvl="1" w:tplc="580A0003" w:tentative="1">
      <w:start w:val="1"/>
      <w:numFmt w:val="bullet"/>
      <w:lvlText w:val="o"/>
      <w:lvlJc w:val="left"/>
      <w:pPr>
        <w:ind w:left="2880" w:hanging="360"/>
      </w:pPr>
      <w:rPr>
        <w:rFonts w:ascii="Courier New" w:hAnsi="Courier New" w:cs="Courier New" w:hint="default"/>
      </w:rPr>
    </w:lvl>
    <w:lvl w:ilvl="2" w:tplc="580A0005" w:tentative="1">
      <w:start w:val="1"/>
      <w:numFmt w:val="bullet"/>
      <w:lvlText w:val=""/>
      <w:lvlJc w:val="left"/>
      <w:pPr>
        <w:ind w:left="3600" w:hanging="360"/>
      </w:pPr>
      <w:rPr>
        <w:rFonts w:ascii="Wingdings" w:hAnsi="Wingdings" w:hint="default"/>
      </w:rPr>
    </w:lvl>
    <w:lvl w:ilvl="3" w:tplc="580A0001" w:tentative="1">
      <w:start w:val="1"/>
      <w:numFmt w:val="bullet"/>
      <w:lvlText w:val=""/>
      <w:lvlJc w:val="left"/>
      <w:pPr>
        <w:ind w:left="4320" w:hanging="360"/>
      </w:pPr>
      <w:rPr>
        <w:rFonts w:ascii="Symbol" w:hAnsi="Symbol" w:hint="default"/>
      </w:rPr>
    </w:lvl>
    <w:lvl w:ilvl="4" w:tplc="580A0003" w:tentative="1">
      <w:start w:val="1"/>
      <w:numFmt w:val="bullet"/>
      <w:lvlText w:val="o"/>
      <w:lvlJc w:val="left"/>
      <w:pPr>
        <w:ind w:left="5040" w:hanging="360"/>
      </w:pPr>
      <w:rPr>
        <w:rFonts w:ascii="Courier New" w:hAnsi="Courier New" w:cs="Courier New" w:hint="default"/>
      </w:rPr>
    </w:lvl>
    <w:lvl w:ilvl="5" w:tplc="580A0005" w:tentative="1">
      <w:start w:val="1"/>
      <w:numFmt w:val="bullet"/>
      <w:lvlText w:val=""/>
      <w:lvlJc w:val="left"/>
      <w:pPr>
        <w:ind w:left="5760" w:hanging="360"/>
      </w:pPr>
      <w:rPr>
        <w:rFonts w:ascii="Wingdings" w:hAnsi="Wingdings" w:hint="default"/>
      </w:rPr>
    </w:lvl>
    <w:lvl w:ilvl="6" w:tplc="580A0001" w:tentative="1">
      <w:start w:val="1"/>
      <w:numFmt w:val="bullet"/>
      <w:lvlText w:val=""/>
      <w:lvlJc w:val="left"/>
      <w:pPr>
        <w:ind w:left="6480" w:hanging="360"/>
      </w:pPr>
      <w:rPr>
        <w:rFonts w:ascii="Symbol" w:hAnsi="Symbol" w:hint="default"/>
      </w:rPr>
    </w:lvl>
    <w:lvl w:ilvl="7" w:tplc="580A0003" w:tentative="1">
      <w:start w:val="1"/>
      <w:numFmt w:val="bullet"/>
      <w:lvlText w:val="o"/>
      <w:lvlJc w:val="left"/>
      <w:pPr>
        <w:ind w:left="7200" w:hanging="360"/>
      </w:pPr>
      <w:rPr>
        <w:rFonts w:ascii="Courier New" w:hAnsi="Courier New" w:cs="Courier New" w:hint="default"/>
      </w:rPr>
    </w:lvl>
    <w:lvl w:ilvl="8" w:tplc="580A0005" w:tentative="1">
      <w:start w:val="1"/>
      <w:numFmt w:val="bullet"/>
      <w:lvlText w:val=""/>
      <w:lvlJc w:val="left"/>
      <w:pPr>
        <w:ind w:left="7920" w:hanging="360"/>
      </w:pPr>
      <w:rPr>
        <w:rFonts w:ascii="Wingdings" w:hAnsi="Wingdings" w:hint="default"/>
      </w:rPr>
    </w:lvl>
  </w:abstractNum>
  <w:abstractNum w:abstractNumId="83" w15:restartNumberingAfterBreak="0">
    <w:nsid w:val="0C6E0A11"/>
    <w:multiLevelType w:val="hybridMultilevel"/>
    <w:tmpl w:val="D7822B1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4" w15:restartNumberingAfterBreak="0">
    <w:nsid w:val="0CC47D72"/>
    <w:multiLevelType w:val="hybridMultilevel"/>
    <w:tmpl w:val="A71A06D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85" w15:restartNumberingAfterBreak="0">
    <w:nsid w:val="0CCE7F23"/>
    <w:multiLevelType w:val="hybridMultilevel"/>
    <w:tmpl w:val="4ED48A5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86" w15:restartNumberingAfterBreak="0">
    <w:nsid w:val="0CEA3220"/>
    <w:multiLevelType w:val="hybridMultilevel"/>
    <w:tmpl w:val="63A07DC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7" w15:restartNumberingAfterBreak="0">
    <w:nsid w:val="0CED0449"/>
    <w:multiLevelType w:val="hybridMultilevel"/>
    <w:tmpl w:val="1EE0F41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8" w15:restartNumberingAfterBreak="0">
    <w:nsid w:val="0D843932"/>
    <w:multiLevelType w:val="hybridMultilevel"/>
    <w:tmpl w:val="02246F0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9" w15:restartNumberingAfterBreak="0">
    <w:nsid w:val="0D9F3971"/>
    <w:multiLevelType w:val="hybridMultilevel"/>
    <w:tmpl w:val="D772B81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90" w15:restartNumberingAfterBreak="0">
    <w:nsid w:val="0DD26DB2"/>
    <w:multiLevelType w:val="hybridMultilevel"/>
    <w:tmpl w:val="3D149C4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91" w15:restartNumberingAfterBreak="0">
    <w:nsid w:val="0DE37249"/>
    <w:multiLevelType w:val="hybridMultilevel"/>
    <w:tmpl w:val="4A5041B8"/>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92" w15:restartNumberingAfterBreak="0">
    <w:nsid w:val="0DFD5B97"/>
    <w:multiLevelType w:val="hybridMultilevel"/>
    <w:tmpl w:val="126066F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93" w15:restartNumberingAfterBreak="0">
    <w:nsid w:val="0E144D08"/>
    <w:multiLevelType w:val="hybridMultilevel"/>
    <w:tmpl w:val="EF56396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94" w15:restartNumberingAfterBreak="0">
    <w:nsid w:val="0E5213E3"/>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5" w15:restartNumberingAfterBreak="0">
    <w:nsid w:val="0ED7096F"/>
    <w:multiLevelType w:val="hybridMultilevel"/>
    <w:tmpl w:val="2E8AB8C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96" w15:restartNumberingAfterBreak="0">
    <w:nsid w:val="0F264C26"/>
    <w:multiLevelType w:val="hybridMultilevel"/>
    <w:tmpl w:val="276E280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97" w15:restartNumberingAfterBreak="0">
    <w:nsid w:val="0F4B73B1"/>
    <w:multiLevelType w:val="hybridMultilevel"/>
    <w:tmpl w:val="506CA32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98" w15:restartNumberingAfterBreak="0">
    <w:nsid w:val="0FA90A08"/>
    <w:multiLevelType w:val="hybridMultilevel"/>
    <w:tmpl w:val="084A5A7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99" w15:restartNumberingAfterBreak="0">
    <w:nsid w:val="101100E1"/>
    <w:multiLevelType w:val="hybridMultilevel"/>
    <w:tmpl w:val="189C817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00" w15:restartNumberingAfterBreak="0">
    <w:nsid w:val="105417AB"/>
    <w:multiLevelType w:val="hybridMultilevel"/>
    <w:tmpl w:val="C434B38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01" w15:restartNumberingAfterBreak="0">
    <w:nsid w:val="105D64F7"/>
    <w:multiLevelType w:val="hybridMultilevel"/>
    <w:tmpl w:val="65F621F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02" w15:restartNumberingAfterBreak="0">
    <w:nsid w:val="10820A21"/>
    <w:multiLevelType w:val="hybridMultilevel"/>
    <w:tmpl w:val="9230AB8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03" w15:restartNumberingAfterBreak="0">
    <w:nsid w:val="10A25527"/>
    <w:multiLevelType w:val="hybridMultilevel"/>
    <w:tmpl w:val="E2DCD17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04" w15:restartNumberingAfterBreak="0">
    <w:nsid w:val="10B94C99"/>
    <w:multiLevelType w:val="multilevel"/>
    <w:tmpl w:val="D9D0C1AC"/>
    <w:lvl w:ilvl="0">
      <w:start w:val="1"/>
      <w:numFmt w:val="decimal"/>
      <w:lvlText w:val="%1."/>
      <w:lvlJc w:val="left"/>
      <w:pPr>
        <w:ind w:left="1800" w:hanging="360"/>
      </w:pPr>
    </w:lvl>
    <w:lvl w:ilvl="1">
      <w:start w:val="3"/>
      <w:numFmt w:val="decimal"/>
      <w:isLgl/>
      <w:lvlText w:val="%1.%2."/>
      <w:lvlJc w:val="left"/>
      <w:pPr>
        <w:ind w:left="2040" w:hanging="600"/>
      </w:pPr>
      <w:rPr>
        <w:rFonts w:hint="default"/>
      </w:rPr>
    </w:lvl>
    <w:lvl w:ilvl="2">
      <w:start w:val="2"/>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105" w15:restartNumberingAfterBreak="0">
    <w:nsid w:val="10C03FD0"/>
    <w:multiLevelType w:val="hybridMultilevel"/>
    <w:tmpl w:val="97C4DF3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06" w15:restartNumberingAfterBreak="0">
    <w:nsid w:val="10EE1B09"/>
    <w:multiLevelType w:val="hybridMultilevel"/>
    <w:tmpl w:val="97E0E8E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07" w15:restartNumberingAfterBreak="0">
    <w:nsid w:val="111C1235"/>
    <w:multiLevelType w:val="hybridMultilevel"/>
    <w:tmpl w:val="75886B0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08" w15:restartNumberingAfterBreak="0">
    <w:nsid w:val="112265E2"/>
    <w:multiLevelType w:val="multilevel"/>
    <w:tmpl w:val="CF64BD74"/>
    <w:lvl w:ilvl="0">
      <w:start w:val="1"/>
      <w:numFmt w:val="decimal"/>
      <w:lvlText w:val="%1."/>
      <w:lvlJc w:val="left"/>
      <w:pPr>
        <w:ind w:left="1080" w:hanging="360"/>
      </w:pPr>
    </w:lvl>
    <w:lvl w:ilvl="1">
      <w:start w:val="1"/>
      <w:numFmt w:val="decimal"/>
      <w:lvlText w:val="%2."/>
      <w:lvlJc w:val="left"/>
      <w:pPr>
        <w:ind w:left="1260" w:hanging="540"/>
      </w:pPr>
      <w:rPr>
        <w:rFonts w:hint="default"/>
      </w:rPr>
    </w:lvl>
    <w:lvl w:ilvl="2">
      <w:start w:val="5"/>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09" w15:restartNumberingAfterBreak="0">
    <w:nsid w:val="11331650"/>
    <w:multiLevelType w:val="hybridMultilevel"/>
    <w:tmpl w:val="608EB60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10" w15:restartNumberingAfterBreak="0">
    <w:nsid w:val="11674EBE"/>
    <w:multiLevelType w:val="hybridMultilevel"/>
    <w:tmpl w:val="1310B9F2"/>
    <w:lvl w:ilvl="0" w:tplc="580A000F">
      <w:start w:val="1"/>
      <w:numFmt w:val="decimal"/>
      <w:lvlText w:val="%1."/>
      <w:lvlJc w:val="left"/>
      <w:pPr>
        <w:ind w:left="2520" w:hanging="360"/>
      </w:pPr>
    </w:lvl>
    <w:lvl w:ilvl="1" w:tplc="0409000F">
      <w:start w:val="1"/>
      <w:numFmt w:val="decimal"/>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11" w15:restartNumberingAfterBreak="0">
    <w:nsid w:val="119B0B46"/>
    <w:multiLevelType w:val="hybridMultilevel"/>
    <w:tmpl w:val="7606371C"/>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112" w15:restartNumberingAfterBreak="0">
    <w:nsid w:val="11CD1CF0"/>
    <w:multiLevelType w:val="hybridMultilevel"/>
    <w:tmpl w:val="9C6C419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13" w15:restartNumberingAfterBreak="0">
    <w:nsid w:val="121F68C7"/>
    <w:multiLevelType w:val="hybridMultilevel"/>
    <w:tmpl w:val="B85E93B4"/>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14" w15:restartNumberingAfterBreak="0">
    <w:nsid w:val="12270428"/>
    <w:multiLevelType w:val="hybridMultilevel"/>
    <w:tmpl w:val="3920F5B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15" w15:restartNumberingAfterBreak="0">
    <w:nsid w:val="12557951"/>
    <w:multiLevelType w:val="hybridMultilevel"/>
    <w:tmpl w:val="F634D0A2"/>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16" w15:restartNumberingAfterBreak="0">
    <w:nsid w:val="12574C73"/>
    <w:multiLevelType w:val="hybridMultilevel"/>
    <w:tmpl w:val="43B2798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17" w15:restartNumberingAfterBreak="0">
    <w:nsid w:val="12627825"/>
    <w:multiLevelType w:val="hybridMultilevel"/>
    <w:tmpl w:val="E992447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18" w15:restartNumberingAfterBreak="0">
    <w:nsid w:val="129E652E"/>
    <w:multiLevelType w:val="hybridMultilevel"/>
    <w:tmpl w:val="A21466AC"/>
    <w:lvl w:ilvl="0" w:tplc="0409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19" w15:restartNumberingAfterBreak="0">
    <w:nsid w:val="12C954E1"/>
    <w:multiLevelType w:val="hybridMultilevel"/>
    <w:tmpl w:val="E09ECA4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20" w15:restartNumberingAfterBreak="0">
    <w:nsid w:val="12E875F2"/>
    <w:multiLevelType w:val="hybridMultilevel"/>
    <w:tmpl w:val="1982FE9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21" w15:restartNumberingAfterBreak="0">
    <w:nsid w:val="1316703D"/>
    <w:multiLevelType w:val="hybridMultilevel"/>
    <w:tmpl w:val="4E30092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22" w15:restartNumberingAfterBreak="0">
    <w:nsid w:val="13304D61"/>
    <w:multiLevelType w:val="hybridMultilevel"/>
    <w:tmpl w:val="814CE03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23" w15:restartNumberingAfterBreak="0">
    <w:nsid w:val="13863623"/>
    <w:multiLevelType w:val="hybridMultilevel"/>
    <w:tmpl w:val="232CCDD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24" w15:restartNumberingAfterBreak="0">
    <w:nsid w:val="13B66A8C"/>
    <w:multiLevelType w:val="hybridMultilevel"/>
    <w:tmpl w:val="A11C24E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25" w15:restartNumberingAfterBreak="0">
    <w:nsid w:val="13DB7E97"/>
    <w:multiLevelType w:val="hybridMultilevel"/>
    <w:tmpl w:val="69ECDA8A"/>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126" w15:restartNumberingAfterBreak="0">
    <w:nsid w:val="13FD0319"/>
    <w:multiLevelType w:val="hybridMultilevel"/>
    <w:tmpl w:val="273EEE0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27" w15:restartNumberingAfterBreak="0">
    <w:nsid w:val="14152ECB"/>
    <w:multiLevelType w:val="hybridMultilevel"/>
    <w:tmpl w:val="D13EBEF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28" w15:restartNumberingAfterBreak="0">
    <w:nsid w:val="14442FF7"/>
    <w:multiLevelType w:val="hybridMultilevel"/>
    <w:tmpl w:val="CB78315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29" w15:restartNumberingAfterBreak="0">
    <w:nsid w:val="1445536A"/>
    <w:multiLevelType w:val="hybridMultilevel"/>
    <w:tmpl w:val="C352AF0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30" w15:restartNumberingAfterBreak="0">
    <w:nsid w:val="14470CCD"/>
    <w:multiLevelType w:val="multilevel"/>
    <w:tmpl w:val="A042B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45D6A8D"/>
    <w:multiLevelType w:val="hybridMultilevel"/>
    <w:tmpl w:val="DDAA7E7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2" w15:restartNumberingAfterBreak="0">
    <w:nsid w:val="146A6819"/>
    <w:multiLevelType w:val="hybridMultilevel"/>
    <w:tmpl w:val="CE564C54"/>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33" w15:restartNumberingAfterBreak="0">
    <w:nsid w:val="14A40067"/>
    <w:multiLevelType w:val="hybridMultilevel"/>
    <w:tmpl w:val="460495B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4" w15:restartNumberingAfterBreak="0">
    <w:nsid w:val="14A703F6"/>
    <w:multiLevelType w:val="hybridMultilevel"/>
    <w:tmpl w:val="5412A6E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35" w15:restartNumberingAfterBreak="0">
    <w:nsid w:val="14A825BA"/>
    <w:multiLevelType w:val="hybridMultilevel"/>
    <w:tmpl w:val="0CB25B9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36" w15:restartNumberingAfterBreak="0">
    <w:nsid w:val="150E7951"/>
    <w:multiLevelType w:val="hybridMultilevel"/>
    <w:tmpl w:val="BEF659D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7" w15:restartNumberingAfterBreak="0">
    <w:nsid w:val="151E5778"/>
    <w:multiLevelType w:val="hybridMultilevel"/>
    <w:tmpl w:val="A33A78E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8" w15:restartNumberingAfterBreak="0">
    <w:nsid w:val="15255576"/>
    <w:multiLevelType w:val="hybridMultilevel"/>
    <w:tmpl w:val="9DC6517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39" w15:restartNumberingAfterBreak="0">
    <w:nsid w:val="15267A34"/>
    <w:multiLevelType w:val="hybridMultilevel"/>
    <w:tmpl w:val="C6F07DB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40" w15:restartNumberingAfterBreak="0">
    <w:nsid w:val="156E5659"/>
    <w:multiLevelType w:val="hybridMultilevel"/>
    <w:tmpl w:val="D31C98A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41" w15:restartNumberingAfterBreak="0">
    <w:nsid w:val="15812B84"/>
    <w:multiLevelType w:val="hybridMultilevel"/>
    <w:tmpl w:val="5B9C04D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42" w15:restartNumberingAfterBreak="0">
    <w:nsid w:val="15AA5E31"/>
    <w:multiLevelType w:val="hybridMultilevel"/>
    <w:tmpl w:val="A036C6E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43" w15:restartNumberingAfterBreak="0">
    <w:nsid w:val="15B21297"/>
    <w:multiLevelType w:val="hybridMultilevel"/>
    <w:tmpl w:val="C972B4B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44" w15:restartNumberingAfterBreak="0">
    <w:nsid w:val="15B60BB9"/>
    <w:multiLevelType w:val="hybridMultilevel"/>
    <w:tmpl w:val="F35C9AE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45" w15:restartNumberingAfterBreak="0">
    <w:nsid w:val="15D552F6"/>
    <w:multiLevelType w:val="hybridMultilevel"/>
    <w:tmpl w:val="D01C65C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46" w15:restartNumberingAfterBreak="0">
    <w:nsid w:val="15F51042"/>
    <w:multiLevelType w:val="hybridMultilevel"/>
    <w:tmpl w:val="ABF4631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47" w15:restartNumberingAfterBreak="0">
    <w:nsid w:val="16271133"/>
    <w:multiLevelType w:val="hybridMultilevel"/>
    <w:tmpl w:val="08FAC02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48" w15:restartNumberingAfterBreak="0">
    <w:nsid w:val="16446E96"/>
    <w:multiLevelType w:val="hybridMultilevel"/>
    <w:tmpl w:val="97484A0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49" w15:restartNumberingAfterBreak="0">
    <w:nsid w:val="16503FAC"/>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6975026"/>
    <w:multiLevelType w:val="hybridMultilevel"/>
    <w:tmpl w:val="30D2740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51" w15:restartNumberingAfterBreak="0">
    <w:nsid w:val="16DD4982"/>
    <w:multiLevelType w:val="hybridMultilevel"/>
    <w:tmpl w:val="9ED005F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52" w15:restartNumberingAfterBreak="0">
    <w:nsid w:val="170E16D4"/>
    <w:multiLevelType w:val="hybridMultilevel"/>
    <w:tmpl w:val="CE82D154"/>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53" w15:restartNumberingAfterBreak="0">
    <w:nsid w:val="17346B69"/>
    <w:multiLevelType w:val="hybridMultilevel"/>
    <w:tmpl w:val="DD3E2D9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54" w15:restartNumberingAfterBreak="0">
    <w:nsid w:val="174E2DC0"/>
    <w:multiLevelType w:val="hybridMultilevel"/>
    <w:tmpl w:val="D2A2081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55" w15:restartNumberingAfterBreak="0">
    <w:nsid w:val="17764C71"/>
    <w:multiLevelType w:val="hybridMultilevel"/>
    <w:tmpl w:val="89DEA7B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56" w15:restartNumberingAfterBreak="0">
    <w:nsid w:val="17821C4F"/>
    <w:multiLevelType w:val="hybridMultilevel"/>
    <w:tmpl w:val="7F80B8F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57" w15:restartNumberingAfterBreak="0">
    <w:nsid w:val="17943F13"/>
    <w:multiLevelType w:val="hybridMultilevel"/>
    <w:tmpl w:val="FC1A062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58" w15:restartNumberingAfterBreak="0">
    <w:nsid w:val="179D04C8"/>
    <w:multiLevelType w:val="hybridMultilevel"/>
    <w:tmpl w:val="25A46CB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59" w15:restartNumberingAfterBreak="0">
    <w:nsid w:val="17C219FF"/>
    <w:multiLevelType w:val="hybridMultilevel"/>
    <w:tmpl w:val="16B0DBF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60" w15:restartNumberingAfterBreak="0">
    <w:nsid w:val="17F132B7"/>
    <w:multiLevelType w:val="hybridMultilevel"/>
    <w:tmpl w:val="B394E77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61" w15:restartNumberingAfterBreak="0">
    <w:nsid w:val="18202DB5"/>
    <w:multiLevelType w:val="hybridMultilevel"/>
    <w:tmpl w:val="561A8E3E"/>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62" w15:restartNumberingAfterBreak="0">
    <w:nsid w:val="18617542"/>
    <w:multiLevelType w:val="hybridMultilevel"/>
    <w:tmpl w:val="8FC643B6"/>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163" w15:restartNumberingAfterBreak="0">
    <w:nsid w:val="186F218B"/>
    <w:multiLevelType w:val="hybridMultilevel"/>
    <w:tmpl w:val="16E226D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64" w15:restartNumberingAfterBreak="0">
    <w:nsid w:val="189713DA"/>
    <w:multiLevelType w:val="hybridMultilevel"/>
    <w:tmpl w:val="A57E4AEC"/>
    <w:lvl w:ilvl="0" w:tplc="580A000F">
      <w:start w:val="1"/>
      <w:numFmt w:val="decimal"/>
      <w:lvlText w:val="%1."/>
      <w:lvlJc w:val="left"/>
      <w:pPr>
        <w:ind w:left="1800" w:hanging="360"/>
      </w:pPr>
    </w:lvl>
    <w:lvl w:ilvl="1" w:tplc="580A0019" w:tentative="1">
      <w:start w:val="1"/>
      <w:numFmt w:val="lowerLetter"/>
      <w:lvlText w:val="%2."/>
      <w:lvlJc w:val="left"/>
      <w:pPr>
        <w:ind w:left="2520" w:hanging="360"/>
      </w:pPr>
    </w:lvl>
    <w:lvl w:ilvl="2" w:tplc="580A001B" w:tentative="1">
      <w:start w:val="1"/>
      <w:numFmt w:val="lowerRoman"/>
      <w:lvlText w:val="%3."/>
      <w:lvlJc w:val="right"/>
      <w:pPr>
        <w:ind w:left="3240" w:hanging="180"/>
      </w:pPr>
    </w:lvl>
    <w:lvl w:ilvl="3" w:tplc="580A000F" w:tentative="1">
      <w:start w:val="1"/>
      <w:numFmt w:val="decimal"/>
      <w:lvlText w:val="%4."/>
      <w:lvlJc w:val="left"/>
      <w:pPr>
        <w:ind w:left="3960" w:hanging="360"/>
      </w:pPr>
    </w:lvl>
    <w:lvl w:ilvl="4" w:tplc="580A0019" w:tentative="1">
      <w:start w:val="1"/>
      <w:numFmt w:val="lowerLetter"/>
      <w:lvlText w:val="%5."/>
      <w:lvlJc w:val="left"/>
      <w:pPr>
        <w:ind w:left="4680" w:hanging="360"/>
      </w:pPr>
    </w:lvl>
    <w:lvl w:ilvl="5" w:tplc="580A001B" w:tentative="1">
      <w:start w:val="1"/>
      <w:numFmt w:val="lowerRoman"/>
      <w:lvlText w:val="%6."/>
      <w:lvlJc w:val="right"/>
      <w:pPr>
        <w:ind w:left="5400" w:hanging="180"/>
      </w:pPr>
    </w:lvl>
    <w:lvl w:ilvl="6" w:tplc="580A000F" w:tentative="1">
      <w:start w:val="1"/>
      <w:numFmt w:val="decimal"/>
      <w:lvlText w:val="%7."/>
      <w:lvlJc w:val="left"/>
      <w:pPr>
        <w:ind w:left="6120" w:hanging="360"/>
      </w:pPr>
    </w:lvl>
    <w:lvl w:ilvl="7" w:tplc="580A0019" w:tentative="1">
      <w:start w:val="1"/>
      <w:numFmt w:val="lowerLetter"/>
      <w:lvlText w:val="%8."/>
      <w:lvlJc w:val="left"/>
      <w:pPr>
        <w:ind w:left="6840" w:hanging="360"/>
      </w:pPr>
    </w:lvl>
    <w:lvl w:ilvl="8" w:tplc="580A001B" w:tentative="1">
      <w:start w:val="1"/>
      <w:numFmt w:val="lowerRoman"/>
      <w:lvlText w:val="%9."/>
      <w:lvlJc w:val="right"/>
      <w:pPr>
        <w:ind w:left="7560" w:hanging="180"/>
      </w:pPr>
    </w:lvl>
  </w:abstractNum>
  <w:abstractNum w:abstractNumId="165" w15:restartNumberingAfterBreak="0">
    <w:nsid w:val="18AD4A23"/>
    <w:multiLevelType w:val="hybridMultilevel"/>
    <w:tmpl w:val="DA7EADD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66" w15:restartNumberingAfterBreak="0">
    <w:nsid w:val="18B21D15"/>
    <w:multiLevelType w:val="hybridMultilevel"/>
    <w:tmpl w:val="B69857B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67" w15:restartNumberingAfterBreak="0">
    <w:nsid w:val="18B21D60"/>
    <w:multiLevelType w:val="hybridMultilevel"/>
    <w:tmpl w:val="6488461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68" w15:restartNumberingAfterBreak="0">
    <w:nsid w:val="18C86DA9"/>
    <w:multiLevelType w:val="hybridMultilevel"/>
    <w:tmpl w:val="F28A16F0"/>
    <w:lvl w:ilvl="0" w:tplc="580A0001">
      <w:start w:val="1"/>
      <w:numFmt w:val="bullet"/>
      <w:lvlText w:val=""/>
      <w:lvlJc w:val="left"/>
      <w:pPr>
        <w:ind w:left="1440" w:hanging="360"/>
      </w:pPr>
      <w:rPr>
        <w:rFonts w:ascii="Symbol" w:hAnsi="Symbol" w:hint="default"/>
      </w:rPr>
    </w:lvl>
    <w:lvl w:ilvl="1" w:tplc="580A0001">
      <w:start w:val="1"/>
      <w:numFmt w:val="bullet"/>
      <w:lvlText w:val=""/>
      <w:lvlJc w:val="left"/>
      <w:pPr>
        <w:ind w:left="2160" w:hanging="360"/>
      </w:pPr>
      <w:rPr>
        <w:rFonts w:ascii="Symbol" w:hAnsi="Symbol"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69" w15:restartNumberingAfterBreak="0">
    <w:nsid w:val="19120125"/>
    <w:multiLevelType w:val="hybridMultilevel"/>
    <w:tmpl w:val="2E2E26C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0" w15:restartNumberingAfterBreak="0">
    <w:nsid w:val="191575BB"/>
    <w:multiLevelType w:val="hybridMultilevel"/>
    <w:tmpl w:val="D4A4590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71" w15:restartNumberingAfterBreak="0">
    <w:nsid w:val="195059D7"/>
    <w:multiLevelType w:val="hybridMultilevel"/>
    <w:tmpl w:val="9C4A630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2" w15:restartNumberingAfterBreak="0">
    <w:nsid w:val="19632AA7"/>
    <w:multiLevelType w:val="hybridMultilevel"/>
    <w:tmpl w:val="E4FA0DF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73" w15:restartNumberingAfterBreak="0">
    <w:nsid w:val="196E4BBD"/>
    <w:multiLevelType w:val="hybridMultilevel"/>
    <w:tmpl w:val="895AC48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4" w15:restartNumberingAfterBreak="0">
    <w:nsid w:val="19796AC2"/>
    <w:multiLevelType w:val="hybridMultilevel"/>
    <w:tmpl w:val="E63C11B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5" w15:restartNumberingAfterBreak="0">
    <w:nsid w:val="19882BB1"/>
    <w:multiLevelType w:val="hybridMultilevel"/>
    <w:tmpl w:val="9BAEFF9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76" w15:restartNumberingAfterBreak="0">
    <w:nsid w:val="19A339B9"/>
    <w:multiLevelType w:val="hybridMultilevel"/>
    <w:tmpl w:val="48869AD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77" w15:restartNumberingAfterBreak="0">
    <w:nsid w:val="19B4493C"/>
    <w:multiLevelType w:val="hybridMultilevel"/>
    <w:tmpl w:val="A1D4E688"/>
    <w:lvl w:ilvl="0" w:tplc="0409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178" w15:restartNumberingAfterBreak="0">
    <w:nsid w:val="19E93714"/>
    <w:multiLevelType w:val="hybridMultilevel"/>
    <w:tmpl w:val="67A21A7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9" w15:restartNumberingAfterBreak="0">
    <w:nsid w:val="1A6D7890"/>
    <w:multiLevelType w:val="hybridMultilevel"/>
    <w:tmpl w:val="E2D0D2E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80" w15:restartNumberingAfterBreak="0">
    <w:nsid w:val="1AA73C4A"/>
    <w:multiLevelType w:val="hybridMultilevel"/>
    <w:tmpl w:val="2DDCCE0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81" w15:restartNumberingAfterBreak="0">
    <w:nsid w:val="1AEF0B22"/>
    <w:multiLevelType w:val="hybridMultilevel"/>
    <w:tmpl w:val="6CC6485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82" w15:restartNumberingAfterBreak="0">
    <w:nsid w:val="1AF13737"/>
    <w:multiLevelType w:val="hybridMultilevel"/>
    <w:tmpl w:val="0C5474D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83" w15:restartNumberingAfterBreak="0">
    <w:nsid w:val="1B2B04F8"/>
    <w:multiLevelType w:val="hybridMultilevel"/>
    <w:tmpl w:val="9DA4227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84" w15:restartNumberingAfterBreak="0">
    <w:nsid w:val="1B30408B"/>
    <w:multiLevelType w:val="hybridMultilevel"/>
    <w:tmpl w:val="B6CC3A7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85" w15:restartNumberingAfterBreak="0">
    <w:nsid w:val="1B677722"/>
    <w:multiLevelType w:val="hybridMultilevel"/>
    <w:tmpl w:val="60DC4C1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86" w15:restartNumberingAfterBreak="0">
    <w:nsid w:val="1BE42234"/>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7" w15:restartNumberingAfterBreak="0">
    <w:nsid w:val="1C0E0D9E"/>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8" w15:restartNumberingAfterBreak="0">
    <w:nsid w:val="1C2F64EF"/>
    <w:multiLevelType w:val="hybridMultilevel"/>
    <w:tmpl w:val="F2CAB0D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89" w15:restartNumberingAfterBreak="0">
    <w:nsid w:val="1C784DB5"/>
    <w:multiLevelType w:val="hybridMultilevel"/>
    <w:tmpl w:val="B8F8B5E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90" w15:restartNumberingAfterBreak="0">
    <w:nsid w:val="1C9A74E1"/>
    <w:multiLevelType w:val="hybridMultilevel"/>
    <w:tmpl w:val="61A67E1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91" w15:restartNumberingAfterBreak="0">
    <w:nsid w:val="1D531DA8"/>
    <w:multiLevelType w:val="hybridMultilevel"/>
    <w:tmpl w:val="CAE2FF6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92" w15:restartNumberingAfterBreak="0">
    <w:nsid w:val="1DB14A30"/>
    <w:multiLevelType w:val="multilevel"/>
    <w:tmpl w:val="F1D86B94"/>
    <w:lvl w:ilvl="0">
      <w:start w:val="1"/>
      <w:numFmt w:val="decimal"/>
      <w:lvlText w:val="%1."/>
      <w:lvlJc w:val="left"/>
      <w:pPr>
        <w:ind w:left="1080" w:hanging="360"/>
      </w:pPr>
      <w:rPr>
        <w:rFonts w:hint="default"/>
      </w:rPr>
    </w:lvl>
    <w:lvl w:ilvl="1">
      <w:start w:val="6"/>
      <w:numFmt w:val="decimal"/>
      <w:isLgl/>
      <w:lvlText w:val="%1.%2."/>
      <w:lvlJc w:val="left"/>
      <w:pPr>
        <w:ind w:left="1500" w:hanging="780"/>
      </w:pPr>
      <w:rPr>
        <w:rFonts w:hint="default"/>
      </w:rPr>
    </w:lvl>
    <w:lvl w:ilvl="2">
      <w:start w:val="3"/>
      <w:numFmt w:val="decimal"/>
      <w:isLgl/>
      <w:lvlText w:val="%1.%2.%3."/>
      <w:lvlJc w:val="left"/>
      <w:pPr>
        <w:ind w:left="1500" w:hanging="780"/>
      </w:pPr>
      <w:rPr>
        <w:rFonts w:hint="default"/>
      </w:rPr>
    </w:lvl>
    <w:lvl w:ilvl="3">
      <w:start w:val="4"/>
      <w:numFmt w:val="decimal"/>
      <w:isLgl/>
      <w:lvlText w:val="%1.%2.%3.%4."/>
      <w:lvlJc w:val="left"/>
      <w:pPr>
        <w:ind w:left="1500" w:hanging="7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93" w15:restartNumberingAfterBreak="0">
    <w:nsid w:val="1E16753E"/>
    <w:multiLevelType w:val="hybridMultilevel"/>
    <w:tmpl w:val="2518862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94" w15:restartNumberingAfterBreak="0">
    <w:nsid w:val="1E18438A"/>
    <w:multiLevelType w:val="hybridMultilevel"/>
    <w:tmpl w:val="7826B2E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95" w15:restartNumberingAfterBreak="0">
    <w:nsid w:val="1E1B2088"/>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1E27027B"/>
    <w:multiLevelType w:val="hybridMultilevel"/>
    <w:tmpl w:val="CAEC6B5A"/>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97" w15:restartNumberingAfterBreak="0">
    <w:nsid w:val="1E817590"/>
    <w:multiLevelType w:val="hybridMultilevel"/>
    <w:tmpl w:val="D90E8EF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98" w15:restartNumberingAfterBreak="0">
    <w:nsid w:val="1E8A3FFC"/>
    <w:multiLevelType w:val="hybridMultilevel"/>
    <w:tmpl w:val="B8226324"/>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99" w15:restartNumberingAfterBreak="0">
    <w:nsid w:val="1EFE39D7"/>
    <w:multiLevelType w:val="hybridMultilevel"/>
    <w:tmpl w:val="38744B4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00" w15:restartNumberingAfterBreak="0">
    <w:nsid w:val="1F0A6C89"/>
    <w:multiLevelType w:val="hybridMultilevel"/>
    <w:tmpl w:val="2878D494"/>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01" w15:restartNumberingAfterBreak="0">
    <w:nsid w:val="1F4C68A0"/>
    <w:multiLevelType w:val="hybridMultilevel"/>
    <w:tmpl w:val="3BA8173C"/>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202" w15:restartNumberingAfterBreak="0">
    <w:nsid w:val="1F8E3094"/>
    <w:multiLevelType w:val="hybridMultilevel"/>
    <w:tmpl w:val="CC82317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03" w15:restartNumberingAfterBreak="0">
    <w:nsid w:val="1F972003"/>
    <w:multiLevelType w:val="hybridMultilevel"/>
    <w:tmpl w:val="AFFCEFF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04" w15:restartNumberingAfterBreak="0">
    <w:nsid w:val="1FB64D5C"/>
    <w:multiLevelType w:val="hybridMultilevel"/>
    <w:tmpl w:val="240AF9E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05" w15:restartNumberingAfterBreak="0">
    <w:nsid w:val="1FCF7906"/>
    <w:multiLevelType w:val="hybridMultilevel"/>
    <w:tmpl w:val="66621DB0"/>
    <w:lvl w:ilvl="0" w:tplc="0409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06" w15:restartNumberingAfterBreak="0">
    <w:nsid w:val="1FF36148"/>
    <w:multiLevelType w:val="hybridMultilevel"/>
    <w:tmpl w:val="9E464DF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07" w15:restartNumberingAfterBreak="0">
    <w:nsid w:val="1FFA676E"/>
    <w:multiLevelType w:val="hybridMultilevel"/>
    <w:tmpl w:val="7C3CA5EA"/>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208" w15:restartNumberingAfterBreak="0">
    <w:nsid w:val="200C1FFF"/>
    <w:multiLevelType w:val="hybridMultilevel"/>
    <w:tmpl w:val="84F8B51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09" w15:restartNumberingAfterBreak="0">
    <w:nsid w:val="206B5904"/>
    <w:multiLevelType w:val="hybridMultilevel"/>
    <w:tmpl w:val="8C44738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10" w15:restartNumberingAfterBreak="0">
    <w:nsid w:val="20C54B2E"/>
    <w:multiLevelType w:val="hybridMultilevel"/>
    <w:tmpl w:val="B64AE73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11" w15:restartNumberingAfterBreak="0">
    <w:nsid w:val="20D07D72"/>
    <w:multiLevelType w:val="hybridMultilevel"/>
    <w:tmpl w:val="AB26510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12" w15:restartNumberingAfterBreak="0">
    <w:nsid w:val="20DA120D"/>
    <w:multiLevelType w:val="hybridMultilevel"/>
    <w:tmpl w:val="468CC7E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13" w15:restartNumberingAfterBreak="0">
    <w:nsid w:val="20E65714"/>
    <w:multiLevelType w:val="hybridMultilevel"/>
    <w:tmpl w:val="C5B685B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14" w15:restartNumberingAfterBreak="0">
    <w:nsid w:val="20EC2CE7"/>
    <w:multiLevelType w:val="hybridMultilevel"/>
    <w:tmpl w:val="AB58D2F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15" w15:restartNumberingAfterBreak="0">
    <w:nsid w:val="2102117A"/>
    <w:multiLevelType w:val="hybridMultilevel"/>
    <w:tmpl w:val="2020C412"/>
    <w:lvl w:ilvl="0" w:tplc="580A0001">
      <w:start w:val="1"/>
      <w:numFmt w:val="bullet"/>
      <w:lvlText w:val=""/>
      <w:lvlJc w:val="left"/>
      <w:pPr>
        <w:ind w:left="1440" w:hanging="360"/>
      </w:pPr>
      <w:rPr>
        <w:rFonts w:ascii="Symbol" w:hAnsi="Symbol" w:hint="default"/>
      </w:rPr>
    </w:lvl>
    <w:lvl w:ilvl="1" w:tplc="580A0001">
      <w:start w:val="1"/>
      <w:numFmt w:val="bullet"/>
      <w:lvlText w:val=""/>
      <w:lvlJc w:val="left"/>
      <w:pPr>
        <w:ind w:left="2160" w:hanging="360"/>
      </w:pPr>
      <w:rPr>
        <w:rFonts w:ascii="Symbol" w:hAnsi="Symbol"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16" w15:restartNumberingAfterBreak="0">
    <w:nsid w:val="21043D7D"/>
    <w:multiLevelType w:val="hybridMultilevel"/>
    <w:tmpl w:val="6CC0612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17" w15:restartNumberingAfterBreak="0">
    <w:nsid w:val="21270FDB"/>
    <w:multiLevelType w:val="hybridMultilevel"/>
    <w:tmpl w:val="FCAE5D0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18" w15:restartNumberingAfterBreak="0">
    <w:nsid w:val="218052FC"/>
    <w:multiLevelType w:val="hybridMultilevel"/>
    <w:tmpl w:val="57C20CD8"/>
    <w:lvl w:ilvl="0" w:tplc="AF9434C0">
      <w:start w:val="1"/>
      <w:numFmt w:val="decimal"/>
      <w:lvlText w:val="%1."/>
      <w:lvlJc w:val="left"/>
      <w:pPr>
        <w:ind w:left="1080" w:hanging="360"/>
      </w:pPr>
      <w:rPr>
        <w:rFonts w:hint="default"/>
      </w:r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19" w15:restartNumberingAfterBreak="0">
    <w:nsid w:val="21C957EF"/>
    <w:multiLevelType w:val="hybridMultilevel"/>
    <w:tmpl w:val="6548DEE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20" w15:restartNumberingAfterBreak="0">
    <w:nsid w:val="220F6065"/>
    <w:multiLevelType w:val="hybridMultilevel"/>
    <w:tmpl w:val="C1B02C98"/>
    <w:lvl w:ilvl="0" w:tplc="0409000F">
      <w:start w:val="1"/>
      <w:numFmt w:val="decimal"/>
      <w:lvlText w:val="%1."/>
      <w:lvlJc w:val="left"/>
      <w:pPr>
        <w:ind w:left="1077" w:hanging="360"/>
      </w:pPr>
    </w:lvl>
    <w:lvl w:ilvl="1" w:tplc="580A0019" w:tentative="1">
      <w:start w:val="1"/>
      <w:numFmt w:val="lowerLetter"/>
      <w:lvlText w:val="%2."/>
      <w:lvlJc w:val="left"/>
      <w:pPr>
        <w:ind w:left="1797" w:hanging="360"/>
      </w:pPr>
    </w:lvl>
    <w:lvl w:ilvl="2" w:tplc="580A001B" w:tentative="1">
      <w:start w:val="1"/>
      <w:numFmt w:val="lowerRoman"/>
      <w:lvlText w:val="%3."/>
      <w:lvlJc w:val="right"/>
      <w:pPr>
        <w:ind w:left="2517" w:hanging="180"/>
      </w:pPr>
    </w:lvl>
    <w:lvl w:ilvl="3" w:tplc="580A000F" w:tentative="1">
      <w:start w:val="1"/>
      <w:numFmt w:val="decimal"/>
      <w:lvlText w:val="%4."/>
      <w:lvlJc w:val="left"/>
      <w:pPr>
        <w:ind w:left="3237" w:hanging="360"/>
      </w:pPr>
    </w:lvl>
    <w:lvl w:ilvl="4" w:tplc="580A0019" w:tentative="1">
      <w:start w:val="1"/>
      <w:numFmt w:val="lowerLetter"/>
      <w:lvlText w:val="%5."/>
      <w:lvlJc w:val="left"/>
      <w:pPr>
        <w:ind w:left="3957" w:hanging="360"/>
      </w:pPr>
    </w:lvl>
    <w:lvl w:ilvl="5" w:tplc="580A001B" w:tentative="1">
      <w:start w:val="1"/>
      <w:numFmt w:val="lowerRoman"/>
      <w:lvlText w:val="%6."/>
      <w:lvlJc w:val="right"/>
      <w:pPr>
        <w:ind w:left="4677" w:hanging="180"/>
      </w:pPr>
    </w:lvl>
    <w:lvl w:ilvl="6" w:tplc="580A000F" w:tentative="1">
      <w:start w:val="1"/>
      <w:numFmt w:val="decimal"/>
      <w:lvlText w:val="%7."/>
      <w:lvlJc w:val="left"/>
      <w:pPr>
        <w:ind w:left="5397" w:hanging="360"/>
      </w:pPr>
    </w:lvl>
    <w:lvl w:ilvl="7" w:tplc="580A0019" w:tentative="1">
      <w:start w:val="1"/>
      <w:numFmt w:val="lowerLetter"/>
      <w:lvlText w:val="%8."/>
      <w:lvlJc w:val="left"/>
      <w:pPr>
        <w:ind w:left="6117" w:hanging="360"/>
      </w:pPr>
    </w:lvl>
    <w:lvl w:ilvl="8" w:tplc="580A001B" w:tentative="1">
      <w:start w:val="1"/>
      <w:numFmt w:val="lowerRoman"/>
      <w:lvlText w:val="%9."/>
      <w:lvlJc w:val="right"/>
      <w:pPr>
        <w:ind w:left="6837" w:hanging="180"/>
      </w:pPr>
    </w:lvl>
  </w:abstractNum>
  <w:abstractNum w:abstractNumId="221" w15:restartNumberingAfterBreak="0">
    <w:nsid w:val="225A7FBE"/>
    <w:multiLevelType w:val="hybridMultilevel"/>
    <w:tmpl w:val="F6C20A3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22" w15:restartNumberingAfterBreak="0">
    <w:nsid w:val="227C3097"/>
    <w:multiLevelType w:val="hybridMultilevel"/>
    <w:tmpl w:val="835E33D0"/>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223" w15:restartNumberingAfterBreak="0">
    <w:nsid w:val="22C51353"/>
    <w:multiLevelType w:val="hybridMultilevel"/>
    <w:tmpl w:val="99500150"/>
    <w:lvl w:ilvl="0" w:tplc="580A0001">
      <w:start w:val="1"/>
      <w:numFmt w:val="bullet"/>
      <w:lvlText w:val=""/>
      <w:lvlJc w:val="left"/>
      <w:pPr>
        <w:ind w:left="1440" w:hanging="360"/>
      </w:pPr>
      <w:rPr>
        <w:rFonts w:ascii="Symbol" w:hAnsi="Symbol" w:hint="default"/>
      </w:rPr>
    </w:lvl>
    <w:lvl w:ilvl="1" w:tplc="580A0001">
      <w:start w:val="1"/>
      <w:numFmt w:val="bullet"/>
      <w:lvlText w:val=""/>
      <w:lvlJc w:val="left"/>
      <w:pPr>
        <w:ind w:left="2160" w:hanging="360"/>
      </w:pPr>
      <w:rPr>
        <w:rFonts w:ascii="Symbol" w:hAnsi="Symbol"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24" w15:restartNumberingAfterBreak="0">
    <w:nsid w:val="22E97F3A"/>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5" w15:restartNumberingAfterBreak="0">
    <w:nsid w:val="22ED28D3"/>
    <w:multiLevelType w:val="multilevel"/>
    <w:tmpl w:val="DBE22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3122E9C"/>
    <w:multiLevelType w:val="hybridMultilevel"/>
    <w:tmpl w:val="C7A800C0"/>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227" w15:restartNumberingAfterBreak="0">
    <w:nsid w:val="23164453"/>
    <w:multiLevelType w:val="hybridMultilevel"/>
    <w:tmpl w:val="F14A588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28" w15:restartNumberingAfterBreak="0">
    <w:nsid w:val="2338453F"/>
    <w:multiLevelType w:val="hybridMultilevel"/>
    <w:tmpl w:val="7898D5F8"/>
    <w:lvl w:ilvl="0" w:tplc="580A0001">
      <w:start w:val="1"/>
      <w:numFmt w:val="bullet"/>
      <w:lvlText w:val=""/>
      <w:lvlJc w:val="left"/>
      <w:pPr>
        <w:ind w:left="1140" w:hanging="360"/>
      </w:pPr>
      <w:rPr>
        <w:rFonts w:ascii="Symbol" w:hAnsi="Symbol" w:hint="default"/>
      </w:rPr>
    </w:lvl>
    <w:lvl w:ilvl="1" w:tplc="580A0003" w:tentative="1">
      <w:start w:val="1"/>
      <w:numFmt w:val="bullet"/>
      <w:lvlText w:val="o"/>
      <w:lvlJc w:val="left"/>
      <w:pPr>
        <w:ind w:left="1860" w:hanging="360"/>
      </w:pPr>
      <w:rPr>
        <w:rFonts w:ascii="Courier New" w:hAnsi="Courier New" w:cs="Courier New" w:hint="default"/>
      </w:rPr>
    </w:lvl>
    <w:lvl w:ilvl="2" w:tplc="580A0005" w:tentative="1">
      <w:start w:val="1"/>
      <w:numFmt w:val="bullet"/>
      <w:lvlText w:val=""/>
      <w:lvlJc w:val="left"/>
      <w:pPr>
        <w:ind w:left="2580" w:hanging="360"/>
      </w:pPr>
      <w:rPr>
        <w:rFonts w:ascii="Wingdings" w:hAnsi="Wingdings" w:hint="default"/>
      </w:rPr>
    </w:lvl>
    <w:lvl w:ilvl="3" w:tplc="580A0001" w:tentative="1">
      <w:start w:val="1"/>
      <w:numFmt w:val="bullet"/>
      <w:lvlText w:val=""/>
      <w:lvlJc w:val="left"/>
      <w:pPr>
        <w:ind w:left="3300" w:hanging="360"/>
      </w:pPr>
      <w:rPr>
        <w:rFonts w:ascii="Symbol" w:hAnsi="Symbol" w:hint="default"/>
      </w:rPr>
    </w:lvl>
    <w:lvl w:ilvl="4" w:tplc="580A0003" w:tentative="1">
      <w:start w:val="1"/>
      <w:numFmt w:val="bullet"/>
      <w:lvlText w:val="o"/>
      <w:lvlJc w:val="left"/>
      <w:pPr>
        <w:ind w:left="4020" w:hanging="360"/>
      </w:pPr>
      <w:rPr>
        <w:rFonts w:ascii="Courier New" w:hAnsi="Courier New" w:cs="Courier New" w:hint="default"/>
      </w:rPr>
    </w:lvl>
    <w:lvl w:ilvl="5" w:tplc="580A0005" w:tentative="1">
      <w:start w:val="1"/>
      <w:numFmt w:val="bullet"/>
      <w:lvlText w:val=""/>
      <w:lvlJc w:val="left"/>
      <w:pPr>
        <w:ind w:left="4740" w:hanging="360"/>
      </w:pPr>
      <w:rPr>
        <w:rFonts w:ascii="Wingdings" w:hAnsi="Wingdings" w:hint="default"/>
      </w:rPr>
    </w:lvl>
    <w:lvl w:ilvl="6" w:tplc="580A0001" w:tentative="1">
      <w:start w:val="1"/>
      <w:numFmt w:val="bullet"/>
      <w:lvlText w:val=""/>
      <w:lvlJc w:val="left"/>
      <w:pPr>
        <w:ind w:left="5460" w:hanging="360"/>
      </w:pPr>
      <w:rPr>
        <w:rFonts w:ascii="Symbol" w:hAnsi="Symbol" w:hint="default"/>
      </w:rPr>
    </w:lvl>
    <w:lvl w:ilvl="7" w:tplc="580A0003" w:tentative="1">
      <w:start w:val="1"/>
      <w:numFmt w:val="bullet"/>
      <w:lvlText w:val="o"/>
      <w:lvlJc w:val="left"/>
      <w:pPr>
        <w:ind w:left="6180" w:hanging="360"/>
      </w:pPr>
      <w:rPr>
        <w:rFonts w:ascii="Courier New" w:hAnsi="Courier New" w:cs="Courier New" w:hint="default"/>
      </w:rPr>
    </w:lvl>
    <w:lvl w:ilvl="8" w:tplc="580A0005" w:tentative="1">
      <w:start w:val="1"/>
      <w:numFmt w:val="bullet"/>
      <w:lvlText w:val=""/>
      <w:lvlJc w:val="left"/>
      <w:pPr>
        <w:ind w:left="6900" w:hanging="360"/>
      </w:pPr>
      <w:rPr>
        <w:rFonts w:ascii="Wingdings" w:hAnsi="Wingdings" w:hint="default"/>
      </w:rPr>
    </w:lvl>
  </w:abstractNum>
  <w:abstractNum w:abstractNumId="229" w15:restartNumberingAfterBreak="0">
    <w:nsid w:val="233D213A"/>
    <w:multiLevelType w:val="hybridMultilevel"/>
    <w:tmpl w:val="DCCE592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30" w15:restartNumberingAfterBreak="0">
    <w:nsid w:val="23A35009"/>
    <w:multiLevelType w:val="hybridMultilevel"/>
    <w:tmpl w:val="7D7C83A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31" w15:restartNumberingAfterBreak="0">
    <w:nsid w:val="23B623DC"/>
    <w:multiLevelType w:val="hybridMultilevel"/>
    <w:tmpl w:val="C0E483B4"/>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232" w15:restartNumberingAfterBreak="0">
    <w:nsid w:val="23BA4525"/>
    <w:multiLevelType w:val="hybridMultilevel"/>
    <w:tmpl w:val="A8E00BC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33" w15:restartNumberingAfterBreak="0">
    <w:nsid w:val="23C026EE"/>
    <w:multiLevelType w:val="hybridMultilevel"/>
    <w:tmpl w:val="55562D7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34" w15:restartNumberingAfterBreak="0">
    <w:nsid w:val="23E842C7"/>
    <w:multiLevelType w:val="hybridMultilevel"/>
    <w:tmpl w:val="25FEF2C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35" w15:restartNumberingAfterBreak="0">
    <w:nsid w:val="24185E10"/>
    <w:multiLevelType w:val="hybridMultilevel"/>
    <w:tmpl w:val="8E8280B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36" w15:restartNumberingAfterBreak="0">
    <w:nsid w:val="2435510F"/>
    <w:multiLevelType w:val="hybridMultilevel"/>
    <w:tmpl w:val="D7C41FC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37" w15:restartNumberingAfterBreak="0">
    <w:nsid w:val="245F782A"/>
    <w:multiLevelType w:val="hybridMultilevel"/>
    <w:tmpl w:val="83B8C54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38" w15:restartNumberingAfterBreak="0">
    <w:nsid w:val="247B2FA7"/>
    <w:multiLevelType w:val="hybridMultilevel"/>
    <w:tmpl w:val="97F03C2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39" w15:restartNumberingAfterBreak="0">
    <w:nsid w:val="24947DA0"/>
    <w:multiLevelType w:val="hybridMultilevel"/>
    <w:tmpl w:val="936C026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40" w15:restartNumberingAfterBreak="0">
    <w:nsid w:val="24B91086"/>
    <w:multiLevelType w:val="hybridMultilevel"/>
    <w:tmpl w:val="0C4E903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41" w15:restartNumberingAfterBreak="0">
    <w:nsid w:val="24DD62DC"/>
    <w:multiLevelType w:val="hybridMultilevel"/>
    <w:tmpl w:val="CDE0A1F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42" w15:restartNumberingAfterBreak="0">
    <w:nsid w:val="2519601F"/>
    <w:multiLevelType w:val="hybridMultilevel"/>
    <w:tmpl w:val="A95A933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43" w15:restartNumberingAfterBreak="0">
    <w:nsid w:val="252A6971"/>
    <w:multiLevelType w:val="hybridMultilevel"/>
    <w:tmpl w:val="A8DC950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44" w15:restartNumberingAfterBreak="0">
    <w:nsid w:val="2531109D"/>
    <w:multiLevelType w:val="hybridMultilevel"/>
    <w:tmpl w:val="1D88350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45" w15:restartNumberingAfterBreak="0">
    <w:nsid w:val="255D0992"/>
    <w:multiLevelType w:val="hybridMultilevel"/>
    <w:tmpl w:val="05E8D8D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46" w15:restartNumberingAfterBreak="0">
    <w:nsid w:val="25671E8F"/>
    <w:multiLevelType w:val="hybridMultilevel"/>
    <w:tmpl w:val="2CAE69E6"/>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247" w15:restartNumberingAfterBreak="0">
    <w:nsid w:val="258C218D"/>
    <w:multiLevelType w:val="hybridMultilevel"/>
    <w:tmpl w:val="B172FB12"/>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248" w15:restartNumberingAfterBreak="0">
    <w:nsid w:val="25F14F77"/>
    <w:multiLevelType w:val="hybridMultilevel"/>
    <w:tmpl w:val="936AC77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49" w15:restartNumberingAfterBreak="0">
    <w:nsid w:val="264C7B29"/>
    <w:multiLevelType w:val="hybridMultilevel"/>
    <w:tmpl w:val="983E2F1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50" w15:restartNumberingAfterBreak="0">
    <w:nsid w:val="267E786A"/>
    <w:multiLevelType w:val="hybridMultilevel"/>
    <w:tmpl w:val="8B84DB4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51" w15:restartNumberingAfterBreak="0">
    <w:nsid w:val="26BD64F3"/>
    <w:multiLevelType w:val="hybridMultilevel"/>
    <w:tmpl w:val="F23EB56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52" w15:restartNumberingAfterBreak="0">
    <w:nsid w:val="26EE2115"/>
    <w:multiLevelType w:val="hybridMultilevel"/>
    <w:tmpl w:val="9B2C800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53" w15:restartNumberingAfterBreak="0">
    <w:nsid w:val="26FC4035"/>
    <w:multiLevelType w:val="hybridMultilevel"/>
    <w:tmpl w:val="E1E6BE7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54" w15:restartNumberingAfterBreak="0">
    <w:nsid w:val="272C0010"/>
    <w:multiLevelType w:val="hybridMultilevel"/>
    <w:tmpl w:val="222C60A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55" w15:restartNumberingAfterBreak="0">
    <w:nsid w:val="272F676B"/>
    <w:multiLevelType w:val="hybridMultilevel"/>
    <w:tmpl w:val="A7981C1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56" w15:restartNumberingAfterBreak="0">
    <w:nsid w:val="27883A17"/>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7AD6183"/>
    <w:multiLevelType w:val="hybridMultilevel"/>
    <w:tmpl w:val="5226F8F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58" w15:restartNumberingAfterBreak="0">
    <w:nsid w:val="27B755EE"/>
    <w:multiLevelType w:val="hybridMultilevel"/>
    <w:tmpl w:val="9D32FDA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59" w15:restartNumberingAfterBreak="0">
    <w:nsid w:val="27BF7949"/>
    <w:multiLevelType w:val="hybridMultilevel"/>
    <w:tmpl w:val="8AF0875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60" w15:restartNumberingAfterBreak="0">
    <w:nsid w:val="27E378F1"/>
    <w:multiLevelType w:val="hybridMultilevel"/>
    <w:tmpl w:val="12268E1E"/>
    <w:lvl w:ilvl="0" w:tplc="B36E149E">
      <w:start w:val="1"/>
      <w:numFmt w:val="decimal"/>
      <w:lvlText w:val="%1."/>
      <w:lvlJc w:val="left"/>
      <w:pPr>
        <w:ind w:left="108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61" w15:restartNumberingAfterBreak="0">
    <w:nsid w:val="283C42ED"/>
    <w:multiLevelType w:val="hybridMultilevel"/>
    <w:tmpl w:val="914A34E2"/>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62" w15:restartNumberingAfterBreak="0">
    <w:nsid w:val="286310EC"/>
    <w:multiLevelType w:val="hybridMultilevel"/>
    <w:tmpl w:val="B29C861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63" w15:restartNumberingAfterBreak="0">
    <w:nsid w:val="28921B3D"/>
    <w:multiLevelType w:val="hybridMultilevel"/>
    <w:tmpl w:val="696CBAD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64" w15:restartNumberingAfterBreak="0">
    <w:nsid w:val="289801A8"/>
    <w:multiLevelType w:val="hybridMultilevel"/>
    <w:tmpl w:val="5058A16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65" w15:restartNumberingAfterBreak="0">
    <w:nsid w:val="28EE6D2A"/>
    <w:multiLevelType w:val="hybridMultilevel"/>
    <w:tmpl w:val="62FE35E6"/>
    <w:lvl w:ilvl="0" w:tplc="5D2CFEF2">
      <w:start w:val="1"/>
      <w:numFmt w:val="decimal"/>
      <w:pStyle w:val="TableParagraph"/>
      <w:lvlText w:val="TABLA %1."/>
      <w:lvlJc w:val="left"/>
      <w:pPr>
        <w:ind w:left="720" w:hanging="360"/>
      </w:pPr>
      <w:rPr>
        <w:rFonts w:hint="default"/>
      </w:rPr>
    </w:lvl>
    <w:lvl w:ilvl="1" w:tplc="580A0019">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66" w15:restartNumberingAfterBreak="0">
    <w:nsid w:val="290262ED"/>
    <w:multiLevelType w:val="hybridMultilevel"/>
    <w:tmpl w:val="E4ECD28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67" w15:restartNumberingAfterBreak="0">
    <w:nsid w:val="29097129"/>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68" w15:restartNumberingAfterBreak="0">
    <w:nsid w:val="292123C1"/>
    <w:multiLevelType w:val="hybridMultilevel"/>
    <w:tmpl w:val="DC02C57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69" w15:restartNumberingAfterBreak="0">
    <w:nsid w:val="29234FD5"/>
    <w:multiLevelType w:val="hybridMultilevel"/>
    <w:tmpl w:val="F7365F5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70" w15:restartNumberingAfterBreak="0">
    <w:nsid w:val="292D7091"/>
    <w:multiLevelType w:val="hybridMultilevel"/>
    <w:tmpl w:val="4EF6AD7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71" w15:restartNumberingAfterBreak="0">
    <w:nsid w:val="29803DE7"/>
    <w:multiLevelType w:val="hybridMultilevel"/>
    <w:tmpl w:val="150E2C9E"/>
    <w:lvl w:ilvl="0" w:tplc="580A0001">
      <w:start w:val="1"/>
      <w:numFmt w:val="bullet"/>
      <w:lvlText w:val=""/>
      <w:lvlJc w:val="left"/>
      <w:pPr>
        <w:ind w:left="2160" w:hanging="360"/>
      </w:pPr>
      <w:rPr>
        <w:rFonts w:ascii="Symbol" w:hAnsi="Symbol" w:hint="default"/>
      </w:rPr>
    </w:lvl>
    <w:lvl w:ilvl="1" w:tplc="580A0003" w:tentative="1">
      <w:start w:val="1"/>
      <w:numFmt w:val="bullet"/>
      <w:lvlText w:val="o"/>
      <w:lvlJc w:val="left"/>
      <w:pPr>
        <w:ind w:left="2880" w:hanging="360"/>
      </w:pPr>
      <w:rPr>
        <w:rFonts w:ascii="Courier New" w:hAnsi="Courier New" w:cs="Courier New" w:hint="default"/>
      </w:rPr>
    </w:lvl>
    <w:lvl w:ilvl="2" w:tplc="580A0005" w:tentative="1">
      <w:start w:val="1"/>
      <w:numFmt w:val="bullet"/>
      <w:lvlText w:val=""/>
      <w:lvlJc w:val="left"/>
      <w:pPr>
        <w:ind w:left="3600" w:hanging="360"/>
      </w:pPr>
      <w:rPr>
        <w:rFonts w:ascii="Wingdings" w:hAnsi="Wingdings" w:hint="default"/>
      </w:rPr>
    </w:lvl>
    <w:lvl w:ilvl="3" w:tplc="580A0001" w:tentative="1">
      <w:start w:val="1"/>
      <w:numFmt w:val="bullet"/>
      <w:lvlText w:val=""/>
      <w:lvlJc w:val="left"/>
      <w:pPr>
        <w:ind w:left="4320" w:hanging="360"/>
      </w:pPr>
      <w:rPr>
        <w:rFonts w:ascii="Symbol" w:hAnsi="Symbol" w:hint="default"/>
      </w:rPr>
    </w:lvl>
    <w:lvl w:ilvl="4" w:tplc="580A0003" w:tentative="1">
      <w:start w:val="1"/>
      <w:numFmt w:val="bullet"/>
      <w:lvlText w:val="o"/>
      <w:lvlJc w:val="left"/>
      <w:pPr>
        <w:ind w:left="5040" w:hanging="360"/>
      </w:pPr>
      <w:rPr>
        <w:rFonts w:ascii="Courier New" w:hAnsi="Courier New" w:cs="Courier New" w:hint="default"/>
      </w:rPr>
    </w:lvl>
    <w:lvl w:ilvl="5" w:tplc="580A0005" w:tentative="1">
      <w:start w:val="1"/>
      <w:numFmt w:val="bullet"/>
      <w:lvlText w:val=""/>
      <w:lvlJc w:val="left"/>
      <w:pPr>
        <w:ind w:left="5760" w:hanging="360"/>
      </w:pPr>
      <w:rPr>
        <w:rFonts w:ascii="Wingdings" w:hAnsi="Wingdings" w:hint="default"/>
      </w:rPr>
    </w:lvl>
    <w:lvl w:ilvl="6" w:tplc="580A0001" w:tentative="1">
      <w:start w:val="1"/>
      <w:numFmt w:val="bullet"/>
      <w:lvlText w:val=""/>
      <w:lvlJc w:val="left"/>
      <w:pPr>
        <w:ind w:left="6480" w:hanging="360"/>
      </w:pPr>
      <w:rPr>
        <w:rFonts w:ascii="Symbol" w:hAnsi="Symbol" w:hint="default"/>
      </w:rPr>
    </w:lvl>
    <w:lvl w:ilvl="7" w:tplc="580A0003" w:tentative="1">
      <w:start w:val="1"/>
      <w:numFmt w:val="bullet"/>
      <w:lvlText w:val="o"/>
      <w:lvlJc w:val="left"/>
      <w:pPr>
        <w:ind w:left="7200" w:hanging="360"/>
      </w:pPr>
      <w:rPr>
        <w:rFonts w:ascii="Courier New" w:hAnsi="Courier New" w:cs="Courier New" w:hint="default"/>
      </w:rPr>
    </w:lvl>
    <w:lvl w:ilvl="8" w:tplc="580A0005" w:tentative="1">
      <w:start w:val="1"/>
      <w:numFmt w:val="bullet"/>
      <w:lvlText w:val=""/>
      <w:lvlJc w:val="left"/>
      <w:pPr>
        <w:ind w:left="7920" w:hanging="360"/>
      </w:pPr>
      <w:rPr>
        <w:rFonts w:ascii="Wingdings" w:hAnsi="Wingdings" w:hint="default"/>
      </w:rPr>
    </w:lvl>
  </w:abstractNum>
  <w:abstractNum w:abstractNumId="272" w15:restartNumberingAfterBreak="0">
    <w:nsid w:val="299326D8"/>
    <w:multiLevelType w:val="hybridMultilevel"/>
    <w:tmpl w:val="A852F6C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73" w15:restartNumberingAfterBreak="0">
    <w:nsid w:val="29DD2B2C"/>
    <w:multiLevelType w:val="hybridMultilevel"/>
    <w:tmpl w:val="D0CA90AC"/>
    <w:lvl w:ilvl="0" w:tplc="580A0001">
      <w:start w:val="1"/>
      <w:numFmt w:val="bullet"/>
      <w:lvlText w:val=""/>
      <w:lvlJc w:val="left"/>
      <w:pPr>
        <w:ind w:left="1440" w:hanging="360"/>
      </w:pPr>
      <w:rPr>
        <w:rFonts w:ascii="Symbol" w:hAnsi="Symbol" w:hint="default"/>
      </w:rPr>
    </w:lvl>
    <w:lvl w:ilvl="1" w:tplc="580A0003">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74" w15:restartNumberingAfterBreak="0">
    <w:nsid w:val="29F275A6"/>
    <w:multiLevelType w:val="hybridMultilevel"/>
    <w:tmpl w:val="84FE627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75" w15:restartNumberingAfterBreak="0">
    <w:nsid w:val="2A0B280A"/>
    <w:multiLevelType w:val="hybridMultilevel"/>
    <w:tmpl w:val="7292EE1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76" w15:restartNumberingAfterBreak="0">
    <w:nsid w:val="2A390668"/>
    <w:multiLevelType w:val="hybridMultilevel"/>
    <w:tmpl w:val="DD86229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77" w15:restartNumberingAfterBreak="0">
    <w:nsid w:val="2A390EB4"/>
    <w:multiLevelType w:val="hybridMultilevel"/>
    <w:tmpl w:val="63366A7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78" w15:restartNumberingAfterBreak="0">
    <w:nsid w:val="2A6B177F"/>
    <w:multiLevelType w:val="hybridMultilevel"/>
    <w:tmpl w:val="2BBACCE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79" w15:restartNumberingAfterBreak="0">
    <w:nsid w:val="2AA548B6"/>
    <w:multiLevelType w:val="hybridMultilevel"/>
    <w:tmpl w:val="6E58AE8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80" w15:restartNumberingAfterBreak="0">
    <w:nsid w:val="2AAE12F6"/>
    <w:multiLevelType w:val="hybridMultilevel"/>
    <w:tmpl w:val="4034683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81" w15:restartNumberingAfterBreak="0">
    <w:nsid w:val="2AC16FC3"/>
    <w:multiLevelType w:val="hybridMultilevel"/>
    <w:tmpl w:val="CA606E12"/>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282" w15:restartNumberingAfterBreak="0">
    <w:nsid w:val="2B354DAE"/>
    <w:multiLevelType w:val="hybridMultilevel"/>
    <w:tmpl w:val="BD0AB47E"/>
    <w:lvl w:ilvl="0" w:tplc="0409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83" w15:restartNumberingAfterBreak="0">
    <w:nsid w:val="2B550BEB"/>
    <w:multiLevelType w:val="hybridMultilevel"/>
    <w:tmpl w:val="CAFCD37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84" w15:restartNumberingAfterBreak="0">
    <w:nsid w:val="2B5F0AD9"/>
    <w:multiLevelType w:val="hybridMultilevel"/>
    <w:tmpl w:val="9266F4E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85" w15:restartNumberingAfterBreak="0">
    <w:nsid w:val="2B8415AD"/>
    <w:multiLevelType w:val="hybridMultilevel"/>
    <w:tmpl w:val="87843C3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86" w15:restartNumberingAfterBreak="0">
    <w:nsid w:val="2B8972E6"/>
    <w:multiLevelType w:val="multilevel"/>
    <w:tmpl w:val="DE50647C"/>
    <w:lvl w:ilvl="0">
      <w:start w:val="1"/>
      <w:numFmt w:val="decimal"/>
      <w:lvlText w:val="%1."/>
      <w:lvlJc w:val="left"/>
      <w:pPr>
        <w:ind w:left="1440" w:hanging="360"/>
      </w:pPr>
    </w:lvl>
    <w:lvl w:ilvl="1">
      <w:start w:val="97"/>
      <w:numFmt w:val="decimal"/>
      <w:isLgl/>
      <w:lvlText w:val="%1.%2"/>
      <w:lvlJc w:val="left"/>
      <w:pPr>
        <w:ind w:left="1560" w:hanging="48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87" w15:restartNumberingAfterBreak="0">
    <w:nsid w:val="2B8F3B00"/>
    <w:multiLevelType w:val="hybridMultilevel"/>
    <w:tmpl w:val="407081D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88" w15:restartNumberingAfterBreak="0">
    <w:nsid w:val="2B906F10"/>
    <w:multiLevelType w:val="hybridMultilevel"/>
    <w:tmpl w:val="01044CF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89" w15:restartNumberingAfterBreak="0">
    <w:nsid w:val="2B9B0A05"/>
    <w:multiLevelType w:val="hybridMultilevel"/>
    <w:tmpl w:val="0D4EDB2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90" w15:restartNumberingAfterBreak="0">
    <w:nsid w:val="2C457C6C"/>
    <w:multiLevelType w:val="hybridMultilevel"/>
    <w:tmpl w:val="27904BD0"/>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291" w15:restartNumberingAfterBreak="0">
    <w:nsid w:val="2C5622CC"/>
    <w:multiLevelType w:val="hybridMultilevel"/>
    <w:tmpl w:val="3A4C042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92" w15:restartNumberingAfterBreak="0">
    <w:nsid w:val="2C725358"/>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2CA02E07"/>
    <w:multiLevelType w:val="hybridMultilevel"/>
    <w:tmpl w:val="87DA5EE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94" w15:restartNumberingAfterBreak="0">
    <w:nsid w:val="2CDC1F3D"/>
    <w:multiLevelType w:val="hybridMultilevel"/>
    <w:tmpl w:val="5462918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95" w15:restartNumberingAfterBreak="0">
    <w:nsid w:val="2CFD1389"/>
    <w:multiLevelType w:val="hybridMultilevel"/>
    <w:tmpl w:val="2AE05E6E"/>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296" w15:restartNumberingAfterBreak="0">
    <w:nsid w:val="2D095D25"/>
    <w:multiLevelType w:val="hybridMultilevel"/>
    <w:tmpl w:val="1A92CD7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97" w15:restartNumberingAfterBreak="0">
    <w:nsid w:val="2D2365F8"/>
    <w:multiLevelType w:val="hybridMultilevel"/>
    <w:tmpl w:val="711A5AA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98" w15:restartNumberingAfterBreak="0">
    <w:nsid w:val="2D264756"/>
    <w:multiLevelType w:val="hybridMultilevel"/>
    <w:tmpl w:val="E618CE3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99" w15:restartNumberingAfterBreak="0">
    <w:nsid w:val="2D3349BD"/>
    <w:multiLevelType w:val="hybridMultilevel"/>
    <w:tmpl w:val="BA8C0358"/>
    <w:lvl w:ilvl="0" w:tplc="580A0001">
      <w:start w:val="1"/>
      <w:numFmt w:val="bullet"/>
      <w:lvlText w:val=""/>
      <w:lvlJc w:val="left"/>
      <w:pPr>
        <w:ind w:left="2160" w:hanging="360"/>
      </w:pPr>
      <w:rPr>
        <w:rFonts w:ascii="Symbol" w:hAnsi="Symbol" w:hint="default"/>
      </w:rPr>
    </w:lvl>
    <w:lvl w:ilvl="1" w:tplc="580A0003" w:tentative="1">
      <w:start w:val="1"/>
      <w:numFmt w:val="bullet"/>
      <w:lvlText w:val="o"/>
      <w:lvlJc w:val="left"/>
      <w:pPr>
        <w:ind w:left="2880" w:hanging="360"/>
      </w:pPr>
      <w:rPr>
        <w:rFonts w:ascii="Courier New" w:hAnsi="Courier New" w:cs="Courier New" w:hint="default"/>
      </w:rPr>
    </w:lvl>
    <w:lvl w:ilvl="2" w:tplc="580A0005" w:tentative="1">
      <w:start w:val="1"/>
      <w:numFmt w:val="bullet"/>
      <w:lvlText w:val=""/>
      <w:lvlJc w:val="left"/>
      <w:pPr>
        <w:ind w:left="3600" w:hanging="360"/>
      </w:pPr>
      <w:rPr>
        <w:rFonts w:ascii="Wingdings" w:hAnsi="Wingdings" w:hint="default"/>
      </w:rPr>
    </w:lvl>
    <w:lvl w:ilvl="3" w:tplc="580A0001" w:tentative="1">
      <w:start w:val="1"/>
      <w:numFmt w:val="bullet"/>
      <w:lvlText w:val=""/>
      <w:lvlJc w:val="left"/>
      <w:pPr>
        <w:ind w:left="4320" w:hanging="360"/>
      </w:pPr>
      <w:rPr>
        <w:rFonts w:ascii="Symbol" w:hAnsi="Symbol" w:hint="default"/>
      </w:rPr>
    </w:lvl>
    <w:lvl w:ilvl="4" w:tplc="580A0003" w:tentative="1">
      <w:start w:val="1"/>
      <w:numFmt w:val="bullet"/>
      <w:lvlText w:val="o"/>
      <w:lvlJc w:val="left"/>
      <w:pPr>
        <w:ind w:left="5040" w:hanging="360"/>
      </w:pPr>
      <w:rPr>
        <w:rFonts w:ascii="Courier New" w:hAnsi="Courier New" w:cs="Courier New" w:hint="default"/>
      </w:rPr>
    </w:lvl>
    <w:lvl w:ilvl="5" w:tplc="580A0005" w:tentative="1">
      <w:start w:val="1"/>
      <w:numFmt w:val="bullet"/>
      <w:lvlText w:val=""/>
      <w:lvlJc w:val="left"/>
      <w:pPr>
        <w:ind w:left="5760" w:hanging="360"/>
      </w:pPr>
      <w:rPr>
        <w:rFonts w:ascii="Wingdings" w:hAnsi="Wingdings" w:hint="default"/>
      </w:rPr>
    </w:lvl>
    <w:lvl w:ilvl="6" w:tplc="580A0001" w:tentative="1">
      <w:start w:val="1"/>
      <w:numFmt w:val="bullet"/>
      <w:lvlText w:val=""/>
      <w:lvlJc w:val="left"/>
      <w:pPr>
        <w:ind w:left="6480" w:hanging="360"/>
      </w:pPr>
      <w:rPr>
        <w:rFonts w:ascii="Symbol" w:hAnsi="Symbol" w:hint="default"/>
      </w:rPr>
    </w:lvl>
    <w:lvl w:ilvl="7" w:tplc="580A0003" w:tentative="1">
      <w:start w:val="1"/>
      <w:numFmt w:val="bullet"/>
      <w:lvlText w:val="o"/>
      <w:lvlJc w:val="left"/>
      <w:pPr>
        <w:ind w:left="7200" w:hanging="360"/>
      </w:pPr>
      <w:rPr>
        <w:rFonts w:ascii="Courier New" w:hAnsi="Courier New" w:cs="Courier New" w:hint="default"/>
      </w:rPr>
    </w:lvl>
    <w:lvl w:ilvl="8" w:tplc="580A0005" w:tentative="1">
      <w:start w:val="1"/>
      <w:numFmt w:val="bullet"/>
      <w:lvlText w:val=""/>
      <w:lvlJc w:val="left"/>
      <w:pPr>
        <w:ind w:left="7920" w:hanging="360"/>
      </w:pPr>
      <w:rPr>
        <w:rFonts w:ascii="Wingdings" w:hAnsi="Wingdings" w:hint="default"/>
      </w:rPr>
    </w:lvl>
  </w:abstractNum>
  <w:abstractNum w:abstractNumId="300" w15:restartNumberingAfterBreak="0">
    <w:nsid w:val="2D415563"/>
    <w:multiLevelType w:val="hybridMultilevel"/>
    <w:tmpl w:val="EAE282E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01" w15:restartNumberingAfterBreak="0">
    <w:nsid w:val="2D432EB4"/>
    <w:multiLevelType w:val="hybridMultilevel"/>
    <w:tmpl w:val="BE06A4D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02" w15:restartNumberingAfterBreak="0">
    <w:nsid w:val="2D9F6DE2"/>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03" w15:restartNumberingAfterBreak="0">
    <w:nsid w:val="2DB832D9"/>
    <w:multiLevelType w:val="multilevel"/>
    <w:tmpl w:val="36FA8E06"/>
    <w:lvl w:ilvl="0">
      <w:start w:val="1"/>
      <w:numFmt w:val="decimal"/>
      <w:lvlText w:val="%1."/>
      <w:lvlJc w:val="left"/>
      <w:pPr>
        <w:ind w:left="1080" w:hanging="360"/>
      </w:pPr>
    </w:lvl>
    <w:lvl w:ilvl="1">
      <w:start w:val="5"/>
      <w:numFmt w:val="decimal"/>
      <w:isLgl/>
      <w:lvlText w:val="%1.%2."/>
      <w:lvlJc w:val="left"/>
      <w:pPr>
        <w:ind w:left="1500" w:hanging="780"/>
      </w:pPr>
      <w:rPr>
        <w:rFonts w:hint="default"/>
      </w:rPr>
    </w:lvl>
    <w:lvl w:ilvl="2">
      <w:start w:val="2"/>
      <w:numFmt w:val="decimal"/>
      <w:isLgl/>
      <w:lvlText w:val="%1.%2.%3."/>
      <w:lvlJc w:val="left"/>
      <w:pPr>
        <w:ind w:left="1500" w:hanging="780"/>
      </w:pPr>
      <w:rPr>
        <w:rFonts w:hint="default"/>
      </w:rPr>
    </w:lvl>
    <w:lvl w:ilvl="3">
      <w:start w:val="5"/>
      <w:numFmt w:val="decimal"/>
      <w:isLgl/>
      <w:lvlText w:val="%1.%2.%3.%4."/>
      <w:lvlJc w:val="left"/>
      <w:pPr>
        <w:ind w:left="2907" w:hanging="7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04" w15:restartNumberingAfterBreak="0">
    <w:nsid w:val="2DCE02AE"/>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2E2A3CD5"/>
    <w:multiLevelType w:val="hybridMultilevel"/>
    <w:tmpl w:val="E84431F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06" w15:restartNumberingAfterBreak="0">
    <w:nsid w:val="2E437C14"/>
    <w:multiLevelType w:val="hybridMultilevel"/>
    <w:tmpl w:val="B2D2D9A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07" w15:restartNumberingAfterBreak="0">
    <w:nsid w:val="2E442104"/>
    <w:multiLevelType w:val="hybridMultilevel"/>
    <w:tmpl w:val="B0402F4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08" w15:restartNumberingAfterBreak="0">
    <w:nsid w:val="2E651DBE"/>
    <w:multiLevelType w:val="hybridMultilevel"/>
    <w:tmpl w:val="832A6A5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09" w15:restartNumberingAfterBreak="0">
    <w:nsid w:val="2E8B34AF"/>
    <w:multiLevelType w:val="hybridMultilevel"/>
    <w:tmpl w:val="F130496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10" w15:restartNumberingAfterBreak="0">
    <w:nsid w:val="2EBC1BE7"/>
    <w:multiLevelType w:val="hybridMultilevel"/>
    <w:tmpl w:val="E36E869C"/>
    <w:lvl w:ilvl="0" w:tplc="0409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311" w15:restartNumberingAfterBreak="0">
    <w:nsid w:val="2ED5651C"/>
    <w:multiLevelType w:val="hybridMultilevel"/>
    <w:tmpl w:val="3AAEAD9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12" w15:restartNumberingAfterBreak="0">
    <w:nsid w:val="2ED97FDD"/>
    <w:multiLevelType w:val="hybridMultilevel"/>
    <w:tmpl w:val="46D6E72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13" w15:restartNumberingAfterBreak="0">
    <w:nsid w:val="2EDB438E"/>
    <w:multiLevelType w:val="hybridMultilevel"/>
    <w:tmpl w:val="D3F87BA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14" w15:restartNumberingAfterBreak="0">
    <w:nsid w:val="2EF53A3E"/>
    <w:multiLevelType w:val="hybridMultilevel"/>
    <w:tmpl w:val="425A054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15" w15:restartNumberingAfterBreak="0">
    <w:nsid w:val="2EFF2C6D"/>
    <w:multiLevelType w:val="hybridMultilevel"/>
    <w:tmpl w:val="0B7E46A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16" w15:restartNumberingAfterBreak="0">
    <w:nsid w:val="2F200956"/>
    <w:multiLevelType w:val="hybridMultilevel"/>
    <w:tmpl w:val="BEC8A4A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17" w15:restartNumberingAfterBreak="0">
    <w:nsid w:val="2F6D16D6"/>
    <w:multiLevelType w:val="hybridMultilevel"/>
    <w:tmpl w:val="8AE29BD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18" w15:restartNumberingAfterBreak="0">
    <w:nsid w:val="2FBA2E85"/>
    <w:multiLevelType w:val="hybridMultilevel"/>
    <w:tmpl w:val="A7D057F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19" w15:restartNumberingAfterBreak="0">
    <w:nsid w:val="305C71AE"/>
    <w:multiLevelType w:val="hybridMultilevel"/>
    <w:tmpl w:val="F1F4D5B6"/>
    <w:lvl w:ilvl="0" w:tplc="B36E149E">
      <w:start w:val="1"/>
      <w:numFmt w:val="decimal"/>
      <w:lvlText w:val="%1."/>
      <w:lvlJc w:val="left"/>
      <w:pPr>
        <w:ind w:left="1080" w:hanging="360"/>
      </w:pPr>
      <w:rPr>
        <w:rFonts w:hint="default"/>
      </w:r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320" w15:restartNumberingAfterBreak="0">
    <w:nsid w:val="30630B5A"/>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30DC3116"/>
    <w:multiLevelType w:val="hybridMultilevel"/>
    <w:tmpl w:val="960A735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322" w15:restartNumberingAfterBreak="0">
    <w:nsid w:val="312812DA"/>
    <w:multiLevelType w:val="hybridMultilevel"/>
    <w:tmpl w:val="DA60296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23" w15:restartNumberingAfterBreak="0">
    <w:nsid w:val="313921C6"/>
    <w:multiLevelType w:val="hybridMultilevel"/>
    <w:tmpl w:val="CB3447D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24" w15:restartNumberingAfterBreak="0">
    <w:nsid w:val="313B66D4"/>
    <w:multiLevelType w:val="hybridMultilevel"/>
    <w:tmpl w:val="30743782"/>
    <w:lvl w:ilvl="0" w:tplc="580A0001">
      <w:start w:val="1"/>
      <w:numFmt w:val="bullet"/>
      <w:lvlText w:val=""/>
      <w:lvlJc w:val="left"/>
      <w:pPr>
        <w:ind w:left="1440" w:hanging="360"/>
      </w:pPr>
      <w:rPr>
        <w:rFonts w:ascii="Symbol" w:hAnsi="Symbol" w:hint="default"/>
      </w:rPr>
    </w:lvl>
    <w:lvl w:ilvl="1" w:tplc="580A0001">
      <w:start w:val="1"/>
      <w:numFmt w:val="bullet"/>
      <w:lvlText w:val=""/>
      <w:lvlJc w:val="left"/>
      <w:pPr>
        <w:ind w:left="2160" w:hanging="360"/>
      </w:pPr>
      <w:rPr>
        <w:rFonts w:ascii="Symbol" w:hAnsi="Symbol"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25" w15:restartNumberingAfterBreak="0">
    <w:nsid w:val="31961544"/>
    <w:multiLevelType w:val="hybridMultilevel"/>
    <w:tmpl w:val="EB8875B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26" w15:restartNumberingAfterBreak="0">
    <w:nsid w:val="31ED7F3D"/>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27" w15:restartNumberingAfterBreak="0">
    <w:nsid w:val="31F41B98"/>
    <w:multiLevelType w:val="hybridMultilevel"/>
    <w:tmpl w:val="9AD2F32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28" w15:restartNumberingAfterBreak="0">
    <w:nsid w:val="32094142"/>
    <w:multiLevelType w:val="hybridMultilevel"/>
    <w:tmpl w:val="A508C24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29" w15:restartNumberingAfterBreak="0">
    <w:nsid w:val="32510A05"/>
    <w:multiLevelType w:val="hybridMultilevel"/>
    <w:tmpl w:val="460CB57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30" w15:restartNumberingAfterBreak="0">
    <w:nsid w:val="32936FDF"/>
    <w:multiLevelType w:val="hybridMultilevel"/>
    <w:tmpl w:val="1BF84C8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31" w15:restartNumberingAfterBreak="0">
    <w:nsid w:val="32B34167"/>
    <w:multiLevelType w:val="hybridMultilevel"/>
    <w:tmpl w:val="77A44D5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332" w15:restartNumberingAfterBreak="0">
    <w:nsid w:val="32BC1AB4"/>
    <w:multiLevelType w:val="hybridMultilevel"/>
    <w:tmpl w:val="3D007F2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33" w15:restartNumberingAfterBreak="0">
    <w:nsid w:val="32FD5B4B"/>
    <w:multiLevelType w:val="hybridMultilevel"/>
    <w:tmpl w:val="2326BCD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34" w15:restartNumberingAfterBreak="0">
    <w:nsid w:val="334A67CD"/>
    <w:multiLevelType w:val="hybridMultilevel"/>
    <w:tmpl w:val="C2D4C5C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35" w15:restartNumberingAfterBreak="0">
    <w:nsid w:val="33FC0A45"/>
    <w:multiLevelType w:val="hybridMultilevel"/>
    <w:tmpl w:val="10FC16A0"/>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336" w15:restartNumberingAfterBreak="0">
    <w:nsid w:val="33FF0C9C"/>
    <w:multiLevelType w:val="hybridMultilevel"/>
    <w:tmpl w:val="FD7E64C8"/>
    <w:lvl w:ilvl="0" w:tplc="0409000B">
      <w:start w:val="1"/>
      <w:numFmt w:val="bullet"/>
      <w:lvlText w:val=""/>
      <w:lvlJc w:val="left"/>
      <w:pPr>
        <w:ind w:left="1440" w:hanging="360"/>
      </w:pPr>
      <w:rPr>
        <w:rFonts w:ascii="Wingdings" w:hAnsi="Wingdings"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37" w15:restartNumberingAfterBreak="0">
    <w:nsid w:val="340C6D62"/>
    <w:multiLevelType w:val="hybridMultilevel"/>
    <w:tmpl w:val="497805E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38" w15:restartNumberingAfterBreak="0">
    <w:nsid w:val="34294E51"/>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39" w15:restartNumberingAfterBreak="0">
    <w:nsid w:val="345D0E5F"/>
    <w:multiLevelType w:val="hybridMultilevel"/>
    <w:tmpl w:val="F192228A"/>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340" w15:restartNumberingAfterBreak="0">
    <w:nsid w:val="34927E2B"/>
    <w:multiLevelType w:val="hybridMultilevel"/>
    <w:tmpl w:val="77A44D5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341" w15:restartNumberingAfterBreak="0">
    <w:nsid w:val="34BD77A0"/>
    <w:multiLevelType w:val="hybridMultilevel"/>
    <w:tmpl w:val="F54AB2F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42" w15:restartNumberingAfterBreak="0">
    <w:nsid w:val="34EC7690"/>
    <w:multiLevelType w:val="hybridMultilevel"/>
    <w:tmpl w:val="AB4CFD2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43" w15:restartNumberingAfterBreak="0">
    <w:nsid w:val="350B3146"/>
    <w:multiLevelType w:val="hybridMultilevel"/>
    <w:tmpl w:val="EB7A580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44" w15:restartNumberingAfterBreak="0">
    <w:nsid w:val="35280E46"/>
    <w:multiLevelType w:val="hybridMultilevel"/>
    <w:tmpl w:val="B234128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45" w15:restartNumberingAfterBreak="0">
    <w:nsid w:val="35373F38"/>
    <w:multiLevelType w:val="hybridMultilevel"/>
    <w:tmpl w:val="126E46D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46" w15:restartNumberingAfterBreak="0">
    <w:nsid w:val="358C7F40"/>
    <w:multiLevelType w:val="hybridMultilevel"/>
    <w:tmpl w:val="07188DDE"/>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347" w15:restartNumberingAfterBreak="0">
    <w:nsid w:val="35B4678F"/>
    <w:multiLevelType w:val="hybridMultilevel"/>
    <w:tmpl w:val="617E8B9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48" w15:restartNumberingAfterBreak="0">
    <w:nsid w:val="35FE07FF"/>
    <w:multiLevelType w:val="hybridMultilevel"/>
    <w:tmpl w:val="F870A61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49" w15:restartNumberingAfterBreak="0">
    <w:nsid w:val="360F0A65"/>
    <w:multiLevelType w:val="hybridMultilevel"/>
    <w:tmpl w:val="CAAC9DF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50" w15:restartNumberingAfterBreak="0">
    <w:nsid w:val="36162A7C"/>
    <w:multiLevelType w:val="hybridMultilevel"/>
    <w:tmpl w:val="3112CFF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51" w15:restartNumberingAfterBreak="0">
    <w:nsid w:val="36424BCA"/>
    <w:multiLevelType w:val="hybridMultilevel"/>
    <w:tmpl w:val="B020723A"/>
    <w:lvl w:ilvl="0" w:tplc="580A0001">
      <w:start w:val="1"/>
      <w:numFmt w:val="bullet"/>
      <w:lvlText w:val=""/>
      <w:lvlJc w:val="left"/>
      <w:pPr>
        <w:ind w:left="1140" w:hanging="360"/>
      </w:pPr>
      <w:rPr>
        <w:rFonts w:ascii="Symbol" w:hAnsi="Symbol" w:hint="default"/>
      </w:rPr>
    </w:lvl>
    <w:lvl w:ilvl="1" w:tplc="580A0003" w:tentative="1">
      <w:start w:val="1"/>
      <w:numFmt w:val="bullet"/>
      <w:lvlText w:val="o"/>
      <w:lvlJc w:val="left"/>
      <w:pPr>
        <w:ind w:left="1860" w:hanging="360"/>
      </w:pPr>
      <w:rPr>
        <w:rFonts w:ascii="Courier New" w:hAnsi="Courier New" w:cs="Courier New" w:hint="default"/>
      </w:rPr>
    </w:lvl>
    <w:lvl w:ilvl="2" w:tplc="580A0005" w:tentative="1">
      <w:start w:val="1"/>
      <w:numFmt w:val="bullet"/>
      <w:lvlText w:val=""/>
      <w:lvlJc w:val="left"/>
      <w:pPr>
        <w:ind w:left="2580" w:hanging="360"/>
      </w:pPr>
      <w:rPr>
        <w:rFonts w:ascii="Wingdings" w:hAnsi="Wingdings" w:hint="default"/>
      </w:rPr>
    </w:lvl>
    <w:lvl w:ilvl="3" w:tplc="580A0001" w:tentative="1">
      <w:start w:val="1"/>
      <w:numFmt w:val="bullet"/>
      <w:lvlText w:val=""/>
      <w:lvlJc w:val="left"/>
      <w:pPr>
        <w:ind w:left="3300" w:hanging="360"/>
      </w:pPr>
      <w:rPr>
        <w:rFonts w:ascii="Symbol" w:hAnsi="Symbol" w:hint="default"/>
      </w:rPr>
    </w:lvl>
    <w:lvl w:ilvl="4" w:tplc="580A0003" w:tentative="1">
      <w:start w:val="1"/>
      <w:numFmt w:val="bullet"/>
      <w:lvlText w:val="o"/>
      <w:lvlJc w:val="left"/>
      <w:pPr>
        <w:ind w:left="4020" w:hanging="360"/>
      </w:pPr>
      <w:rPr>
        <w:rFonts w:ascii="Courier New" w:hAnsi="Courier New" w:cs="Courier New" w:hint="default"/>
      </w:rPr>
    </w:lvl>
    <w:lvl w:ilvl="5" w:tplc="580A0005" w:tentative="1">
      <w:start w:val="1"/>
      <w:numFmt w:val="bullet"/>
      <w:lvlText w:val=""/>
      <w:lvlJc w:val="left"/>
      <w:pPr>
        <w:ind w:left="4740" w:hanging="360"/>
      </w:pPr>
      <w:rPr>
        <w:rFonts w:ascii="Wingdings" w:hAnsi="Wingdings" w:hint="default"/>
      </w:rPr>
    </w:lvl>
    <w:lvl w:ilvl="6" w:tplc="580A0001" w:tentative="1">
      <w:start w:val="1"/>
      <w:numFmt w:val="bullet"/>
      <w:lvlText w:val=""/>
      <w:lvlJc w:val="left"/>
      <w:pPr>
        <w:ind w:left="5460" w:hanging="360"/>
      </w:pPr>
      <w:rPr>
        <w:rFonts w:ascii="Symbol" w:hAnsi="Symbol" w:hint="default"/>
      </w:rPr>
    </w:lvl>
    <w:lvl w:ilvl="7" w:tplc="580A0003" w:tentative="1">
      <w:start w:val="1"/>
      <w:numFmt w:val="bullet"/>
      <w:lvlText w:val="o"/>
      <w:lvlJc w:val="left"/>
      <w:pPr>
        <w:ind w:left="6180" w:hanging="360"/>
      </w:pPr>
      <w:rPr>
        <w:rFonts w:ascii="Courier New" w:hAnsi="Courier New" w:cs="Courier New" w:hint="default"/>
      </w:rPr>
    </w:lvl>
    <w:lvl w:ilvl="8" w:tplc="580A0005" w:tentative="1">
      <w:start w:val="1"/>
      <w:numFmt w:val="bullet"/>
      <w:lvlText w:val=""/>
      <w:lvlJc w:val="left"/>
      <w:pPr>
        <w:ind w:left="6900" w:hanging="360"/>
      </w:pPr>
      <w:rPr>
        <w:rFonts w:ascii="Wingdings" w:hAnsi="Wingdings" w:hint="default"/>
      </w:rPr>
    </w:lvl>
  </w:abstractNum>
  <w:abstractNum w:abstractNumId="352" w15:restartNumberingAfterBreak="0">
    <w:nsid w:val="367902FB"/>
    <w:multiLevelType w:val="hybridMultilevel"/>
    <w:tmpl w:val="0CF69CD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53" w15:restartNumberingAfterBreak="0">
    <w:nsid w:val="36A3534D"/>
    <w:multiLevelType w:val="hybridMultilevel"/>
    <w:tmpl w:val="0AF6DDF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54" w15:restartNumberingAfterBreak="0">
    <w:nsid w:val="36E662DE"/>
    <w:multiLevelType w:val="hybridMultilevel"/>
    <w:tmpl w:val="ADBA2F3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55" w15:restartNumberingAfterBreak="0">
    <w:nsid w:val="3709001A"/>
    <w:multiLevelType w:val="hybridMultilevel"/>
    <w:tmpl w:val="47A61CA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356" w15:restartNumberingAfterBreak="0">
    <w:nsid w:val="37114236"/>
    <w:multiLevelType w:val="hybridMultilevel"/>
    <w:tmpl w:val="CA104AC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57" w15:restartNumberingAfterBreak="0">
    <w:nsid w:val="371D088A"/>
    <w:multiLevelType w:val="hybridMultilevel"/>
    <w:tmpl w:val="9A9CF8C0"/>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358" w15:restartNumberingAfterBreak="0">
    <w:nsid w:val="37347768"/>
    <w:multiLevelType w:val="hybridMultilevel"/>
    <w:tmpl w:val="3FA88EF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59" w15:restartNumberingAfterBreak="0">
    <w:nsid w:val="376A1508"/>
    <w:multiLevelType w:val="hybridMultilevel"/>
    <w:tmpl w:val="18EC690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60" w15:restartNumberingAfterBreak="0">
    <w:nsid w:val="37B2735F"/>
    <w:multiLevelType w:val="hybridMultilevel"/>
    <w:tmpl w:val="BEBCA7A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61" w15:restartNumberingAfterBreak="0">
    <w:nsid w:val="37E91CCB"/>
    <w:multiLevelType w:val="hybridMultilevel"/>
    <w:tmpl w:val="95ECFD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62" w15:restartNumberingAfterBreak="0">
    <w:nsid w:val="38460E69"/>
    <w:multiLevelType w:val="hybridMultilevel"/>
    <w:tmpl w:val="0A0E3B2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63" w15:restartNumberingAfterBreak="0">
    <w:nsid w:val="38CC2944"/>
    <w:multiLevelType w:val="hybridMultilevel"/>
    <w:tmpl w:val="98DA48B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64" w15:restartNumberingAfterBreak="0">
    <w:nsid w:val="38D03ACC"/>
    <w:multiLevelType w:val="hybridMultilevel"/>
    <w:tmpl w:val="D3F6411C"/>
    <w:lvl w:ilvl="0" w:tplc="0E92568A">
      <w:start w:val="1"/>
      <w:numFmt w:val="decimal"/>
      <w:lvlText w:val="%1."/>
      <w:lvlJc w:val="left"/>
      <w:pPr>
        <w:ind w:left="108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65" w15:restartNumberingAfterBreak="0">
    <w:nsid w:val="39181C71"/>
    <w:multiLevelType w:val="hybridMultilevel"/>
    <w:tmpl w:val="C464AC7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66" w15:restartNumberingAfterBreak="0">
    <w:nsid w:val="391C1F8F"/>
    <w:multiLevelType w:val="hybridMultilevel"/>
    <w:tmpl w:val="BEB0E08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67" w15:restartNumberingAfterBreak="0">
    <w:nsid w:val="39430B54"/>
    <w:multiLevelType w:val="hybridMultilevel"/>
    <w:tmpl w:val="F68856C2"/>
    <w:lvl w:ilvl="0" w:tplc="580A0001">
      <w:start w:val="1"/>
      <w:numFmt w:val="bullet"/>
      <w:lvlText w:val=""/>
      <w:lvlJc w:val="left"/>
      <w:pPr>
        <w:ind w:left="1440" w:hanging="360"/>
      </w:pPr>
      <w:rPr>
        <w:rFonts w:ascii="Symbol" w:hAnsi="Symbol" w:hint="default"/>
      </w:rPr>
    </w:lvl>
    <w:lvl w:ilvl="1" w:tplc="580A0001">
      <w:start w:val="1"/>
      <w:numFmt w:val="bullet"/>
      <w:lvlText w:val=""/>
      <w:lvlJc w:val="left"/>
      <w:pPr>
        <w:ind w:left="2160" w:hanging="360"/>
      </w:pPr>
      <w:rPr>
        <w:rFonts w:ascii="Symbol" w:hAnsi="Symbol"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68" w15:restartNumberingAfterBreak="0">
    <w:nsid w:val="394706B8"/>
    <w:multiLevelType w:val="hybridMultilevel"/>
    <w:tmpl w:val="CB56280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69" w15:restartNumberingAfterBreak="0">
    <w:nsid w:val="39D139B0"/>
    <w:multiLevelType w:val="hybridMultilevel"/>
    <w:tmpl w:val="849CCDA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70" w15:restartNumberingAfterBreak="0">
    <w:nsid w:val="39D5551F"/>
    <w:multiLevelType w:val="multilevel"/>
    <w:tmpl w:val="87624C5E"/>
    <w:lvl w:ilvl="0">
      <w:start w:val="1"/>
      <w:numFmt w:val="decimal"/>
      <w:lvlText w:val="%1."/>
      <w:lvlJc w:val="left"/>
      <w:pPr>
        <w:ind w:left="1800" w:hanging="360"/>
      </w:pPr>
    </w:lvl>
    <w:lvl w:ilvl="1">
      <w:start w:val="1"/>
      <w:numFmt w:val="decimal"/>
      <w:lvlText w:val="%2."/>
      <w:lvlJc w:val="left"/>
      <w:pPr>
        <w:ind w:left="2040" w:hanging="600"/>
      </w:pPr>
      <w:rPr>
        <w:rFonts w:hint="default"/>
      </w:rPr>
    </w:lvl>
    <w:lvl w:ilvl="2">
      <w:start w:val="2"/>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371" w15:restartNumberingAfterBreak="0">
    <w:nsid w:val="39FD6016"/>
    <w:multiLevelType w:val="hybridMultilevel"/>
    <w:tmpl w:val="031CBA0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72" w15:restartNumberingAfterBreak="0">
    <w:nsid w:val="3A8A6D41"/>
    <w:multiLevelType w:val="hybridMultilevel"/>
    <w:tmpl w:val="29B6AA1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73" w15:restartNumberingAfterBreak="0">
    <w:nsid w:val="3AFF1A5A"/>
    <w:multiLevelType w:val="hybridMultilevel"/>
    <w:tmpl w:val="3328177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74" w15:restartNumberingAfterBreak="0">
    <w:nsid w:val="3B01675D"/>
    <w:multiLevelType w:val="hybridMultilevel"/>
    <w:tmpl w:val="520AAE7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75" w15:restartNumberingAfterBreak="0">
    <w:nsid w:val="3B1E20C5"/>
    <w:multiLevelType w:val="hybridMultilevel"/>
    <w:tmpl w:val="A88A5E1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76" w15:restartNumberingAfterBreak="0">
    <w:nsid w:val="3BB135AA"/>
    <w:multiLevelType w:val="multilevel"/>
    <w:tmpl w:val="0F42B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3BD11085"/>
    <w:multiLevelType w:val="hybridMultilevel"/>
    <w:tmpl w:val="E3829D8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78" w15:restartNumberingAfterBreak="0">
    <w:nsid w:val="3BD81B55"/>
    <w:multiLevelType w:val="hybridMultilevel"/>
    <w:tmpl w:val="92F65BB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79" w15:restartNumberingAfterBreak="0">
    <w:nsid w:val="3C263B6C"/>
    <w:multiLevelType w:val="hybridMultilevel"/>
    <w:tmpl w:val="9DDA4F6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80" w15:restartNumberingAfterBreak="0">
    <w:nsid w:val="3C2A562D"/>
    <w:multiLevelType w:val="hybridMultilevel"/>
    <w:tmpl w:val="9916513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81" w15:restartNumberingAfterBreak="0">
    <w:nsid w:val="3C5D02D3"/>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82" w15:restartNumberingAfterBreak="0">
    <w:nsid w:val="3C9A307D"/>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83" w15:restartNumberingAfterBreak="0">
    <w:nsid w:val="3CA667D3"/>
    <w:multiLevelType w:val="hybridMultilevel"/>
    <w:tmpl w:val="B2A4E87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84" w15:restartNumberingAfterBreak="0">
    <w:nsid w:val="3CB24115"/>
    <w:multiLevelType w:val="hybridMultilevel"/>
    <w:tmpl w:val="1F1E043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85" w15:restartNumberingAfterBreak="0">
    <w:nsid w:val="3CB52840"/>
    <w:multiLevelType w:val="hybridMultilevel"/>
    <w:tmpl w:val="D5546E0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86" w15:restartNumberingAfterBreak="0">
    <w:nsid w:val="3CD32AD5"/>
    <w:multiLevelType w:val="hybridMultilevel"/>
    <w:tmpl w:val="C2D88D5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87" w15:restartNumberingAfterBreak="0">
    <w:nsid w:val="3D245C3B"/>
    <w:multiLevelType w:val="hybridMultilevel"/>
    <w:tmpl w:val="183AD5F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88" w15:restartNumberingAfterBreak="0">
    <w:nsid w:val="3D4A03A0"/>
    <w:multiLevelType w:val="hybridMultilevel"/>
    <w:tmpl w:val="65D071E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89" w15:restartNumberingAfterBreak="0">
    <w:nsid w:val="3D541198"/>
    <w:multiLevelType w:val="hybridMultilevel"/>
    <w:tmpl w:val="3FDAEBF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90" w15:restartNumberingAfterBreak="0">
    <w:nsid w:val="3D5E7680"/>
    <w:multiLevelType w:val="multilevel"/>
    <w:tmpl w:val="87624C5E"/>
    <w:lvl w:ilvl="0">
      <w:start w:val="1"/>
      <w:numFmt w:val="decimal"/>
      <w:lvlText w:val="%1."/>
      <w:lvlJc w:val="left"/>
      <w:pPr>
        <w:ind w:left="1080" w:hanging="360"/>
      </w:pPr>
    </w:lvl>
    <w:lvl w:ilvl="1">
      <w:start w:val="1"/>
      <w:numFmt w:val="decimal"/>
      <w:lvlText w:val="%2."/>
      <w:lvlJc w:val="left"/>
      <w:pPr>
        <w:ind w:left="1320" w:hanging="60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91" w15:restartNumberingAfterBreak="0">
    <w:nsid w:val="3D687707"/>
    <w:multiLevelType w:val="hybridMultilevel"/>
    <w:tmpl w:val="16E6C37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92" w15:restartNumberingAfterBreak="0">
    <w:nsid w:val="3D7458C5"/>
    <w:multiLevelType w:val="hybridMultilevel"/>
    <w:tmpl w:val="A586A4A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93" w15:restartNumberingAfterBreak="0">
    <w:nsid w:val="3D75720A"/>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94" w15:restartNumberingAfterBreak="0">
    <w:nsid w:val="3D94175B"/>
    <w:multiLevelType w:val="hybridMultilevel"/>
    <w:tmpl w:val="678E29B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95" w15:restartNumberingAfterBreak="0">
    <w:nsid w:val="3DAC27E8"/>
    <w:multiLevelType w:val="hybridMultilevel"/>
    <w:tmpl w:val="5930047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96" w15:restartNumberingAfterBreak="0">
    <w:nsid w:val="3DC273A7"/>
    <w:multiLevelType w:val="hybridMultilevel"/>
    <w:tmpl w:val="60E6BCC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97" w15:restartNumberingAfterBreak="0">
    <w:nsid w:val="3DCC6C93"/>
    <w:multiLevelType w:val="hybridMultilevel"/>
    <w:tmpl w:val="AA0E8D7C"/>
    <w:lvl w:ilvl="0" w:tplc="B36E149E">
      <w:start w:val="1"/>
      <w:numFmt w:val="decimal"/>
      <w:lvlText w:val="%1."/>
      <w:lvlJc w:val="left"/>
      <w:pPr>
        <w:ind w:left="108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98" w15:restartNumberingAfterBreak="0">
    <w:nsid w:val="3E5B7D05"/>
    <w:multiLevelType w:val="hybridMultilevel"/>
    <w:tmpl w:val="12242CBE"/>
    <w:lvl w:ilvl="0" w:tplc="580A0001">
      <w:start w:val="1"/>
      <w:numFmt w:val="bullet"/>
      <w:lvlText w:val=""/>
      <w:lvlJc w:val="left"/>
      <w:pPr>
        <w:ind w:left="1440" w:hanging="360"/>
      </w:pPr>
      <w:rPr>
        <w:rFonts w:ascii="Symbol" w:hAnsi="Symbol" w:hint="default"/>
      </w:rPr>
    </w:lvl>
    <w:lvl w:ilvl="1" w:tplc="580A0001">
      <w:start w:val="1"/>
      <w:numFmt w:val="bullet"/>
      <w:lvlText w:val=""/>
      <w:lvlJc w:val="left"/>
      <w:pPr>
        <w:ind w:left="2160" w:hanging="360"/>
      </w:pPr>
      <w:rPr>
        <w:rFonts w:ascii="Symbol" w:hAnsi="Symbol"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399" w15:restartNumberingAfterBreak="0">
    <w:nsid w:val="3E836FAE"/>
    <w:multiLevelType w:val="hybridMultilevel"/>
    <w:tmpl w:val="475C279A"/>
    <w:lvl w:ilvl="0" w:tplc="0409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400" w15:restartNumberingAfterBreak="0">
    <w:nsid w:val="3EC7094A"/>
    <w:multiLevelType w:val="hybridMultilevel"/>
    <w:tmpl w:val="0A90856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01" w15:restartNumberingAfterBreak="0">
    <w:nsid w:val="3ECF4B8F"/>
    <w:multiLevelType w:val="hybridMultilevel"/>
    <w:tmpl w:val="BE2E74A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02" w15:restartNumberingAfterBreak="0">
    <w:nsid w:val="3ED82BD3"/>
    <w:multiLevelType w:val="hybridMultilevel"/>
    <w:tmpl w:val="09BCEB7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03" w15:restartNumberingAfterBreak="0">
    <w:nsid w:val="3F0272D6"/>
    <w:multiLevelType w:val="hybridMultilevel"/>
    <w:tmpl w:val="7578DC0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04" w15:restartNumberingAfterBreak="0">
    <w:nsid w:val="3F032819"/>
    <w:multiLevelType w:val="hybridMultilevel"/>
    <w:tmpl w:val="0A72311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05" w15:restartNumberingAfterBreak="0">
    <w:nsid w:val="3F266918"/>
    <w:multiLevelType w:val="hybridMultilevel"/>
    <w:tmpl w:val="F3FE1BF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06" w15:restartNumberingAfterBreak="0">
    <w:nsid w:val="3F782D84"/>
    <w:multiLevelType w:val="hybridMultilevel"/>
    <w:tmpl w:val="B27259BC"/>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407" w15:restartNumberingAfterBreak="0">
    <w:nsid w:val="3FA31AC9"/>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08" w15:restartNumberingAfterBreak="0">
    <w:nsid w:val="3FB70DA3"/>
    <w:multiLevelType w:val="hybridMultilevel"/>
    <w:tmpl w:val="93C2E5B0"/>
    <w:lvl w:ilvl="0" w:tplc="580A0001">
      <w:start w:val="1"/>
      <w:numFmt w:val="bullet"/>
      <w:lvlText w:val=""/>
      <w:lvlJc w:val="left"/>
      <w:pPr>
        <w:ind w:left="2160" w:hanging="360"/>
      </w:pPr>
      <w:rPr>
        <w:rFonts w:ascii="Symbol" w:hAnsi="Symbol" w:hint="default"/>
      </w:rPr>
    </w:lvl>
    <w:lvl w:ilvl="1" w:tplc="580A0003" w:tentative="1">
      <w:start w:val="1"/>
      <w:numFmt w:val="bullet"/>
      <w:lvlText w:val="o"/>
      <w:lvlJc w:val="left"/>
      <w:pPr>
        <w:ind w:left="2880" w:hanging="360"/>
      </w:pPr>
      <w:rPr>
        <w:rFonts w:ascii="Courier New" w:hAnsi="Courier New" w:cs="Courier New" w:hint="default"/>
      </w:rPr>
    </w:lvl>
    <w:lvl w:ilvl="2" w:tplc="580A0005" w:tentative="1">
      <w:start w:val="1"/>
      <w:numFmt w:val="bullet"/>
      <w:lvlText w:val=""/>
      <w:lvlJc w:val="left"/>
      <w:pPr>
        <w:ind w:left="3600" w:hanging="360"/>
      </w:pPr>
      <w:rPr>
        <w:rFonts w:ascii="Wingdings" w:hAnsi="Wingdings" w:hint="default"/>
      </w:rPr>
    </w:lvl>
    <w:lvl w:ilvl="3" w:tplc="580A0001" w:tentative="1">
      <w:start w:val="1"/>
      <w:numFmt w:val="bullet"/>
      <w:lvlText w:val=""/>
      <w:lvlJc w:val="left"/>
      <w:pPr>
        <w:ind w:left="4320" w:hanging="360"/>
      </w:pPr>
      <w:rPr>
        <w:rFonts w:ascii="Symbol" w:hAnsi="Symbol" w:hint="default"/>
      </w:rPr>
    </w:lvl>
    <w:lvl w:ilvl="4" w:tplc="580A0003" w:tentative="1">
      <w:start w:val="1"/>
      <w:numFmt w:val="bullet"/>
      <w:lvlText w:val="o"/>
      <w:lvlJc w:val="left"/>
      <w:pPr>
        <w:ind w:left="5040" w:hanging="360"/>
      </w:pPr>
      <w:rPr>
        <w:rFonts w:ascii="Courier New" w:hAnsi="Courier New" w:cs="Courier New" w:hint="default"/>
      </w:rPr>
    </w:lvl>
    <w:lvl w:ilvl="5" w:tplc="580A0005" w:tentative="1">
      <w:start w:val="1"/>
      <w:numFmt w:val="bullet"/>
      <w:lvlText w:val=""/>
      <w:lvlJc w:val="left"/>
      <w:pPr>
        <w:ind w:left="5760" w:hanging="360"/>
      </w:pPr>
      <w:rPr>
        <w:rFonts w:ascii="Wingdings" w:hAnsi="Wingdings" w:hint="default"/>
      </w:rPr>
    </w:lvl>
    <w:lvl w:ilvl="6" w:tplc="580A0001" w:tentative="1">
      <w:start w:val="1"/>
      <w:numFmt w:val="bullet"/>
      <w:lvlText w:val=""/>
      <w:lvlJc w:val="left"/>
      <w:pPr>
        <w:ind w:left="6480" w:hanging="360"/>
      </w:pPr>
      <w:rPr>
        <w:rFonts w:ascii="Symbol" w:hAnsi="Symbol" w:hint="default"/>
      </w:rPr>
    </w:lvl>
    <w:lvl w:ilvl="7" w:tplc="580A0003" w:tentative="1">
      <w:start w:val="1"/>
      <w:numFmt w:val="bullet"/>
      <w:lvlText w:val="o"/>
      <w:lvlJc w:val="left"/>
      <w:pPr>
        <w:ind w:left="7200" w:hanging="360"/>
      </w:pPr>
      <w:rPr>
        <w:rFonts w:ascii="Courier New" w:hAnsi="Courier New" w:cs="Courier New" w:hint="default"/>
      </w:rPr>
    </w:lvl>
    <w:lvl w:ilvl="8" w:tplc="580A0005" w:tentative="1">
      <w:start w:val="1"/>
      <w:numFmt w:val="bullet"/>
      <w:lvlText w:val=""/>
      <w:lvlJc w:val="left"/>
      <w:pPr>
        <w:ind w:left="7920" w:hanging="360"/>
      </w:pPr>
      <w:rPr>
        <w:rFonts w:ascii="Wingdings" w:hAnsi="Wingdings" w:hint="default"/>
      </w:rPr>
    </w:lvl>
  </w:abstractNum>
  <w:abstractNum w:abstractNumId="409" w15:restartNumberingAfterBreak="0">
    <w:nsid w:val="3FF25B63"/>
    <w:multiLevelType w:val="hybridMultilevel"/>
    <w:tmpl w:val="47B8E82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10" w15:restartNumberingAfterBreak="0">
    <w:nsid w:val="403857F5"/>
    <w:multiLevelType w:val="multilevel"/>
    <w:tmpl w:val="87624C5E"/>
    <w:lvl w:ilvl="0">
      <w:start w:val="1"/>
      <w:numFmt w:val="decimal"/>
      <w:lvlText w:val="%1."/>
      <w:lvlJc w:val="left"/>
      <w:pPr>
        <w:ind w:left="1080" w:hanging="360"/>
      </w:pPr>
    </w:lvl>
    <w:lvl w:ilvl="1">
      <w:start w:val="1"/>
      <w:numFmt w:val="decimal"/>
      <w:lvlText w:val="%2."/>
      <w:lvlJc w:val="left"/>
      <w:pPr>
        <w:ind w:left="1320" w:hanging="60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11" w15:restartNumberingAfterBreak="0">
    <w:nsid w:val="405B34E6"/>
    <w:multiLevelType w:val="hybridMultilevel"/>
    <w:tmpl w:val="15E8A5E4"/>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412" w15:restartNumberingAfterBreak="0">
    <w:nsid w:val="40663BBC"/>
    <w:multiLevelType w:val="hybridMultilevel"/>
    <w:tmpl w:val="B9BE241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13" w15:restartNumberingAfterBreak="0">
    <w:nsid w:val="41006889"/>
    <w:multiLevelType w:val="hybridMultilevel"/>
    <w:tmpl w:val="5650D41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14" w15:restartNumberingAfterBreak="0">
    <w:nsid w:val="41425516"/>
    <w:multiLevelType w:val="hybridMultilevel"/>
    <w:tmpl w:val="01628BA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15" w15:restartNumberingAfterBreak="0">
    <w:nsid w:val="414416B5"/>
    <w:multiLevelType w:val="hybridMultilevel"/>
    <w:tmpl w:val="B1220AB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16" w15:restartNumberingAfterBreak="0">
    <w:nsid w:val="41551364"/>
    <w:multiLevelType w:val="hybridMultilevel"/>
    <w:tmpl w:val="39DC2A2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17" w15:restartNumberingAfterBreak="0">
    <w:nsid w:val="41551B59"/>
    <w:multiLevelType w:val="hybridMultilevel"/>
    <w:tmpl w:val="A93AC23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18" w15:restartNumberingAfterBreak="0">
    <w:nsid w:val="41675FF4"/>
    <w:multiLevelType w:val="hybridMultilevel"/>
    <w:tmpl w:val="AB5C724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19" w15:restartNumberingAfterBreak="0">
    <w:nsid w:val="4169145F"/>
    <w:multiLevelType w:val="hybridMultilevel"/>
    <w:tmpl w:val="435A2B8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20" w15:restartNumberingAfterBreak="0">
    <w:nsid w:val="41715704"/>
    <w:multiLevelType w:val="hybridMultilevel"/>
    <w:tmpl w:val="3C143348"/>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421" w15:restartNumberingAfterBreak="0">
    <w:nsid w:val="41F75980"/>
    <w:multiLevelType w:val="hybridMultilevel"/>
    <w:tmpl w:val="B7FCB5F0"/>
    <w:lvl w:ilvl="0" w:tplc="580A0001">
      <w:start w:val="1"/>
      <w:numFmt w:val="bullet"/>
      <w:lvlText w:val=""/>
      <w:lvlJc w:val="left"/>
      <w:pPr>
        <w:ind w:left="1140" w:hanging="360"/>
      </w:pPr>
      <w:rPr>
        <w:rFonts w:ascii="Symbol" w:hAnsi="Symbol" w:hint="default"/>
      </w:rPr>
    </w:lvl>
    <w:lvl w:ilvl="1" w:tplc="580A0003" w:tentative="1">
      <w:start w:val="1"/>
      <w:numFmt w:val="bullet"/>
      <w:lvlText w:val="o"/>
      <w:lvlJc w:val="left"/>
      <w:pPr>
        <w:ind w:left="1860" w:hanging="360"/>
      </w:pPr>
      <w:rPr>
        <w:rFonts w:ascii="Courier New" w:hAnsi="Courier New" w:cs="Courier New" w:hint="default"/>
      </w:rPr>
    </w:lvl>
    <w:lvl w:ilvl="2" w:tplc="580A0005" w:tentative="1">
      <w:start w:val="1"/>
      <w:numFmt w:val="bullet"/>
      <w:lvlText w:val=""/>
      <w:lvlJc w:val="left"/>
      <w:pPr>
        <w:ind w:left="2580" w:hanging="360"/>
      </w:pPr>
      <w:rPr>
        <w:rFonts w:ascii="Wingdings" w:hAnsi="Wingdings" w:hint="default"/>
      </w:rPr>
    </w:lvl>
    <w:lvl w:ilvl="3" w:tplc="580A0001" w:tentative="1">
      <w:start w:val="1"/>
      <w:numFmt w:val="bullet"/>
      <w:lvlText w:val=""/>
      <w:lvlJc w:val="left"/>
      <w:pPr>
        <w:ind w:left="3300" w:hanging="360"/>
      </w:pPr>
      <w:rPr>
        <w:rFonts w:ascii="Symbol" w:hAnsi="Symbol" w:hint="default"/>
      </w:rPr>
    </w:lvl>
    <w:lvl w:ilvl="4" w:tplc="580A0003" w:tentative="1">
      <w:start w:val="1"/>
      <w:numFmt w:val="bullet"/>
      <w:lvlText w:val="o"/>
      <w:lvlJc w:val="left"/>
      <w:pPr>
        <w:ind w:left="4020" w:hanging="360"/>
      </w:pPr>
      <w:rPr>
        <w:rFonts w:ascii="Courier New" w:hAnsi="Courier New" w:cs="Courier New" w:hint="default"/>
      </w:rPr>
    </w:lvl>
    <w:lvl w:ilvl="5" w:tplc="580A0005" w:tentative="1">
      <w:start w:val="1"/>
      <w:numFmt w:val="bullet"/>
      <w:lvlText w:val=""/>
      <w:lvlJc w:val="left"/>
      <w:pPr>
        <w:ind w:left="4740" w:hanging="360"/>
      </w:pPr>
      <w:rPr>
        <w:rFonts w:ascii="Wingdings" w:hAnsi="Wingdings" w:hint="default"/>
      </w:rPr>
    </w:lvl>
    <w:lvl w:ilvl="6" w:tplc="580A0001" w:tentative="1">
      <w:start w:val="1"/>
      <w:numFmt w:val="bullet"/>
      <w:lvlText w:val=""/>
      <w:lvlJc w:val="left"/>
      <w:pPr>
        <w:ind w:left="5460" w:hanging="360"/>
      </w:pPr>
      <w:rPr>
        <w:rFonts w:ascii="Symbol" w:hAnsi="Symbol" w:hint="default"/>
      </w:rPr>
    </w:lvl>
    <w:lvl w:ilvl="7" w:tplc="580A0003" w:tentative="1">
      <w:start w:val="1"/>
      <w:numFmt w:val="bullet"/>
      <w:lvlText w:val="o"/>
      <w:lvlJc w:val="left"/>
      <w:pPr>
        <w:ind w:left="6180" w:hanging="360"/>
      </w:pPr>
      <w:rPr>
        <w:rFonts w:ascii="Courier New" w:hAnsi="Courier New" w:cs="Courier New" w:hint="default"/>
      </w:rPr>
    </w:lvl>
    <w:lvl w:ilvl="8" w:tplc="580A0005" w:tentative="1">
      <w:start w:val="1"/>
      <w:numFmt w:val="bullet"/>
      <w:lvlText w:val=""/>
      <w:lvlJc w:val="left"/>
      <w:pPr>
        <w:ind w:left="6900" w:hanging="360"/>
      </w:pPr>
      <w:rPr>
        <w:rFonts w:ascii="Wingdings" w:hAnsi="Wingdings" w:hint="default"/>
      </w:rPr>
    </w:lvl>
  </w:abstractNum>
  <w:abstractNum w:abstractNumId="422" w15:restartNumberingAfterBreak="0">
    <w:nsid w:val="42016EE5"/>
    <w:multiLevelType w:val="hybridMultilevel"/>
    <w:tmpl w:val="2AB261D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23" w15:restartNumberingAfterBreak="0">
    <w:nsid w:val="42CB3344"/>
    <w:multiLevelType w:val="hybridMultilevel"/>
    <w:tmpl w:val="E084DE9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24" w15:restartNumberingAfterBreak="0">
    <w:nsid w:val="435E29D5"/>
    <w:multiLevelType w:val="hybridMultilevel"/>
    <w:tmpl w:val="F6C0DC52"/>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425" w15:restartNumberingAfterBreak="0">
    <w:nsid w:val="43A00E68"/>
    <w:multiLevelType w:val="hybridMultilevel"/>
    <w:tmpl w:val="C18CBB2E"/>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426" w15:restartNumberingAfterBreak="0">
    <w:nsid w:val="441C2AE6"/>
    <w:multiLevelType w:val="hybridMultilevel"/>
    <w:tmpl w:val="C4128EE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27" w15:restartNumberingAfterBreak="0">
    <w:nsid w:val="448E3683"/>
    <w:multiLevelType w:val="hybridMultilevel"/>
    <w:tmpl w:val="14845338"/>
    <w:lvl w:ilvl="0" w:tplc="0409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428" w15:restartNumberingAfterBreak="0">
    <w:nsid w:val="44A5423C"/>
    <w:multiLevelType w:val="hybridMultilevel"/>
    <w:tmpl w:val="9600F564"/>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429" w15:restartNumberingAfterBreak="0">
    <w:nsid w:val="44B649E5"/>
    <w:multiLevelType w:val="hybridMultilevel"/>
    <w:tmpl w:val="4AF4DAD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30" w15:restartNumberingAfterBreak="0">
    <w:nsid w:val="44C32BD5"/>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31" w15:restartNumberingAfterBreak="0">
    <w:nsid w:val="455F169E"/>
    <w:multiLevelType w:val="hybridMultilevel"/>
    <w:tmpl w:val="BC4AD74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32" w15:restartNumberingAfterBreak="0">
    <w:nsid w:val="4562135B"/>
    <w:multiLevelType w:val="hybridMultilevel"/>
    <w:tmpl w:val="567E7DA6"/>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433" w15:restartNumberingAfterBreak="0">
    <w:nsid w:val="45976A0A"/>
    <w:multiLevelType w:val="hybridMultilevel"/>
    <w:tmpl w:val="4026717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434" w15:restartNumberingAfterBreak="0">
    <w:nsid w:val="45AE6ED2"/>
    <w:multiLevelType w:val="hybridMultilevel"/>
    <w:tmpl w:val="6708150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35" w15:restartNumberingAfterBreak="0">
    <w:nsid w:val="45FF1477"/>
    <w:multiLevelType w:val="hybridMultilevel"/>
    <w:tmpl w:val="A030F14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36" w15:restartNumberingAfterBreak="0">
    <w:nsid w:val="46265376"/>
    <w:multiLevelType w:val="hybridMultilevel"/>
    <w:tmpl w:val="228EFD14"/>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437" w15:restartNumberingAfterBreak="0">
    <w:nsid w:val="462D786C"/>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38" w15:restartNumberingAfterBreak="0">
    <w:nsid w:val="463E0A0F"/>
    <w:multiLevelType w:val="hybridMultilevel"/>
    <w:tmpl w:val="2360616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39" w15:restartNumberingAfterBreak="0">
    <w:nsid w:val="46765038"/>
    <w:multiLevelType w:val="hybridMultilevel"/>
    <w:tmpl w:val="6F7E9B3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40" w15:restartNumberingAfterBreak="0">
    <w:nsid w:val="46A27755"/>
    <w:multiLevelType w:val="hybridMultilevel"/>
    <w:tmpl w:val="B98CA6B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41" w15:restartNumberingAfterBreak="0">
    <w:nsid w:val="46C65CAD"/>
    <w:multiLevelType w:val="hybridMultilevel"/>
    <w:tmpl w:val="44E0A7F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42" w15:restartNumberingAfterBreak="0">
    <w:nsid w:val="471F2C84"/>
    <w:multiLevelType w:val="hybridMultilevel"/>
    <w:tmpl w:val="FBD6EAD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43" w15:restartNumberingAfterBreak="0">
    <w:nsid w:val="47316D86"/>
    <w:multiLevelType w:val="hybridMultilevel"/>
    <w:tmpl w:val="1ABC15D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44" w15:restartNumberingAfterBreak="0">
    <w:nsid w:val="474277FF"/>
    <w:multiLevelType w:val="hybridMultilevel"/>
    <w:tmpl w:val="6CC42F3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45" w15:restartNumberingAfterBreak="0">
    <w:nsid w:val="47537154"/>
    <w:multiLevelType w:val="hybridMultilevel"/>
    <w:tmpl w:val="F8CAFE7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46" w15:restartNumberingAfterBreak="0">
    <w:nsid w:val="476C4D45"/>
    <w:multiLevelType w:val="hybridMultilevel"/>
    <w:tmpl w:val="86947E0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47" w15:restartNumberingAfterBreak="0">
    <w:nsid w:val="47D75609"/>
    <w:multiLevelType w:val="hybridMultilevel"/>
    <w:tmpl w:val="AE38113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48" w15:restartNumberingAfterBreak="0">
    <w:nsid w:val="47EA3238"/>
    <w:multiLevelType w:val="hybridMultilevel"/>
    <w:tmpl w:val="89F285D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49" w15:restartNumberingAfterBreak="0">
    <w:nsid w:val="48191FA4"/>
    <w:multiLevelType w:val="hybridMultilevel"/>
    <w:tmpl w:val="1980B12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50" w15:restartNumberingAfterBreak="0">
    <w:nsid w:val="481A61F2"/>
    <w:multiLevelType w:val="hybridMultilevel"/>
    <w:tmpl w:val="AE2439E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51" w15:restartNumberingAfterBreak="0">
    <w:nsid w:val="485359E1"/>
    <w:multiLevelType w:val="hybridMultilevel"/>
    <w:tmpl w:val="9B4AD21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52" w15:restartNumberingAfterBreak="0">
    <w:nsid w:val="485C24ED"/>
    <w:multiLevelType w:val="hybridMultilevel"/>
    <w:tmpl w:val="8646C58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53" w15:restartNumberingAfterBreak="0">
    <w:nsid w:val="48604177"/>
    <w:multiLevelType w:val="hybridMultilevel"/>
    <w:tmpl w:val="14E4C03E"/>
    <w:lvl w:ilvl="0" w:tplc="580A0001">
      <w:start w:val="1"/>
      <w:numFmt w:val="bullet"/>
      <w:lvlText w:val=""/>
      <w:lvlJc w:val="left"/>
      <w:pPr>
        <w:ind w:left="1440" w:hanging="360"/>
      </w:pPr>
      <w:rPr>
        <w:rFonts w:ascii="Symbol" w:hAnsi="Symbol" w:hint="default"/>
      </w:rPr>
    </w:lvl>
    <w:lvl w:ilvl="1" w:tplc="580A0003">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54" w15:restartNumberingAfterBreak="0">
    <w:nsid w:val="486A57B6"/>
    <w:multiLevelType w:val="hybridMultilevel"/>
    <w:tmpl w:val="663A522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55" w15:restartNumberingAfterBreak="0">
    <w:nsid w:val="486E746A"/>
    <w:multiLevelType w:val="hybridMultilevel"/>
    <w:tmpl w:val="89B2167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56" w15:restartNumberingAfterBreak="0">
    <w:nsid w:val="4918597B"/>
    <w:multiLevelType w:val="hybridMultilevel"/>
    <w:tmpl w:val="051C6A7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57" w15:restartNumberingAfterBreak="0">
    <w:nsid w:val="49562CC8"/>
    <w:multiLevelType w:val="hybridMultilevel"/>
    <w:tmpl w:val="6BA88D0A"/>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458" w15:restartNumberingAfterBreak="0">
    <w:nsid w:val="49852A1B"/>
    <w:multiLevelType w:val="hybridMultilevel"/>
    <w:tmpl w:val="0DB6595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59" w15:restartNumberingAfterBreak="0">
    <w:nsid w:val="4A4E56E5"/>
    <w:multiLevelType w:val="hybridMultilevel"/>
    <w:tmpl w:val="A70E735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60" w15:restartNumberingAfterBreak="0">
    <w:nsid w:val="4A561240"/>
    <w:multiLevelType w:val="hybridMultilevel"/>
    <w:tmpl w:val="4026717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461" w15:restartNumberingAfterBreak="0">
    <w:nsid w:val="4A6E161C"/>
    <w:multiLevelType w:val="hybridMultilevel"/>
    <w:tmpl w:val="EC982B4C"/>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462" w15:restartNumberingAfterBreak="0">
    <w:nsid w:val="4AA26E30"/>
    <w:multiLevelType w:val="hybridMultilevel"/>
    <w:tmpl w:val="D004C16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463" w15:restartNumberingAfterBreak="0">
    <w:nsid w:val="4B013049"/>
    <w:multiLevelType w:val="hybridMultilevel"/>
    <w:tmpl w:val="5C1E62D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64" w15:restartNumberingAfterBreak="0">
    <w:nsid w:val="4B5B37F1"/>
    <w:multiLevelType w:val="hybridMultilevel"/>
    <w:tmpl w:val="BE02EE0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65" w15:restartNumberingAfterBreak="0">
    <w:nsid w:val="4B734519"/>
    <w:multiLevelType w:val="hybridMultilevel"/>
    <w:tmpl w:val="0126885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66" w15:restartNumberingAfterBreak="0">
    <w:nsid w:val="4BD61F37"/>
    <w:multiLevelType w:val="hybridMultilevel"/>
    <w:tmpl w:val="626C61B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67" w15:restartNumberingAfterBreak="0">
    <w:nsid w:val="4BF35C9A"/>
    <w:multiLevelType w:val="hybridMultilevel"/>
    <w:tmpl w:val="AC50FB3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68" w15:restartNumberingAfterBreak="0">
    <w:nsid w:val="4C0E6AC6"/>
    <w:multiLevelType w:val="hybridMultilevel"/>
    <w:tmpl w:val="EDAA1E3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69" w15:restartNumberingAfterBreak="0">
    <w:nsid w:val="4C5E67F6"/>
    <w:multiLevelType w:val="hybridMultilevel"/>
    <w:tmpl w:val="331079EE"/>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470" w15:restartNumberingAfterBreak="0">
    <w:nsid w:val="4C5F0D27"/>
    <w:multiLevelType w:val="hybridMultilevel"/>
    <w:tmpl w:val="AC8C0AF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71" w15:restartNumberingAfterBreak="0">
    <w:nsid w:val="4C6C0846"/>
    <w:multiLevelType w:val="hybridMultilevel"/>
    <w:tmpl w:val="1E2CF306"/>
    <w:lvl w:ilvl="0" w:tplc="580A000F">
      <w:start w:val="1"/>
      <w:numFmt w:val="decimal"/>
      <w:lvlText w:val="%1."/>
      <w:lvlJc w:val="left"/>
      <w:pPr>
        <w:ind w:left="1077" w:hanging="360"/>
      </w:pPr>
    </w:lvl>
    <w:lvl w:ilvl="1" w:tplc="580A0019" w:tentative="1">
      <w:start w:val="1"/>
      <w:numFmt w:val="lowerLetter"/>
      <w:lvlText w:val="%2."/>
      <w:lvlJc w:val="left"/>
      <w:pPr>
        <w:ind w:left="1797" w:hanging="360"/>
      </w:pPr>
    </w:lvl>
    <w:lvl w:ilvl="2" w:tplc="580A001B" w:tentative="1">
      <w:start w:val="1"/>
      <w:numFmt w:val="lowerRoman"/>
      <w:lvlText w:val="%3."/>
      <w:lvlJc w:val="right"/>
      <w:pPr>
        <w:ind w:left="2517" w:hanging="180"/>
      </w:pPr>
    </w:lvl>
    <w:lvl w:ilvl="3" w:tplc="580A000F" w:tentative="1">
      <w:start w:val="1"/>
      <w:numFmt w:val="decimal"/>
      <w:lvlText w:val="%4."/>
      <w:lvlJc w:val="left"/>
      <w:pPr>
        <w:ind w:left="3237" w:hanging="360"/>
      </w:pPr>
    </w:lvl>
    <w:lvl w:ilvl="4" w:tplc="580A0019" w:tentative="1">
      <w:start w:val="1"/>
      <w:numFmt w:val="lowerLetter"/>
      <w:lvlText w:val="%5."/>
      <w:lvlJc w:val="left"/>
      <w:pPr>
        <w:ind w:left="3957" w:hanging="360"/>
      </w:pPr>
    </w:lvl>
    <w:lvl w:ilvl="5" w:tplc="580A001B" w:tentative="1">
      <w:start w:val="1"/>
      <w:numFmt w:val="lowerRoman"/>
      <w:lvlText w:val="%6."/>
      <w:lvlJc w:val="right"/>
      <w:pPr>
        <w:ind w:left="4677" w:hanging="180"/>
      </w:pPr>
    </w:lvl>
    <w:lvl w:ilvl="6" w:tplc="580A000F" w:tentative="1">
      <w:start w:val="1"/>
      <w:numFmt w:val="decimal"/>
      <w:lvlText w:val="%7."/>
      <w:lvlJc w:val="left"/>
      <w:pPr>
        <w:ind w:left="5397" w:hanging="360"/>
      </w:pPr>
    </w:lvl>
    <w:lvl w:ilvl="7" w:tplc="580A0019" w:tentative="1">
      <w:start w:val="1"/>
      <w:numFmt w:val="lowerLetter"/>
      <w:lvlText w:val="%8."/>
      <w:lvlJc w:val="left"/>
      <w:pPr>
        <w:ind w:left="6117" w:hanging="360"/>
      </w:pPr>
    </w:lvl>
    <w:lvl w:ilvl="8" w:tplc="580A001B" w:tentative="1">
      <w:start w:val="1"/>
      <w:numFmt w:val="lowerRoman"/>
      <w:lvlText w:val="%9."/>
      <w:lvlJc w:val="right"/>
      <w:pPr>
        <w:ind w:left="6837" w:hanging="180"/>
      </w:pPr>
    </w:lvl>
  </w:abstractNum>
  <w:abstractNum w:abstractNumId="472" w15:restartNumberingAfterBreak="0">
    <w:nsid w:val="4C701CBC"/>
    <w:multiLevelType w:val="hybridMultilevel"/>
    <w:tmpl w:val="23FCC758"/>
    <w:lvl w:ilvl="0" w:tplc="580A0001">
      <w:start w:val="1"/>
      <w:numFmt w:val="bullet"/>
      <w:lvlText w:val=""/>
      <w:lvlJc w:val="left"/>
      <w:pPr>
        <w:ind w:left="1080" w:hanging="360"/>
      </w:pPr>
      <w:rPr>
        <w:rFonts w:ascii="Symbol" w:hAnsi="Symbol" w:hint="default"/>
      </w:rPr>
    </w:lvl>
    <w:lvl w:ilvl="1" w:tplc="580A0001">
      <w:start w:val="1"/>
      <w:numFmt w:val="bullet"/>
      <w:lvlText w:val=""/>
      <w:lvlJc w:val="left"/>
      <w:pPr>
        <w:ind w:left="720" w:hanging="360"/>
      </w:pPr>
      <w:rPr>
        <w:rFonts w:ascii="Symbol" w:hAnsi="Symbol" w:hint="default"/>
      </w:rPr>
    </w:lvl>
    <w:lvl w:ilvl="2" w:tplc="580A0001">
      <w:start w:val="1"/>
      <w:numFmt w:val="bullet"/>
      <w:lvlText w:val=""/>
      <w:lvlJc w:val="left"/>
      <w:pPr>
        <w:ind w:left="1440" w:hanging="180"/>
      </w:pPr>
      <w:rPr>
        <w:rFonts w:ascii="Symbol" w:hAnsi="Symbol" w:hint="default"/>
      </w:rPr>
    </w:lvl>
    <w:lvl w:ilvl="3" w:tplc="580A000F" w:tentative="1">
      <w:start w:val="1"/>
      <w:numFmt w:val="decimal"/>
      <w:lvlText w:val="%4."/>
      <w:lvlJc w:val="left"/>
      <w:pPr>
        <w:ind w:left="2160" w:hanging="360"/>
      </w:pPr>
    </w:lvl>
    <w:lvl w:ilvl="4" w:tplc="580A0019" w:tentative="1">
      <w:start w:val="1"/>
      <w:numFmt w:val="lowerLetter"/>
      <w:lvlText w:val="%5."/>
      <w:lvlJc w:val="left"/>
      <w:pPr>
        <w:ind w:left="2880" w:hanging="360"/>
      </w:pPr>
    </w:lvl>
    <w:lvl w:ilvl="5" w:tplc="580A001B" w:tentative="1">
      <w:start w:val="1"/>
      <w:numFmt w:val="lowerRoman"/>
      <w:lvlText w:val="%6."/>
      <w:lvlJc w:val="right"/>
      <w:pPr>
        <w:ind w:left="3600" w:hanging="180"/>
      </w:pPr>
    </w:lvl>
    <w:lvl w:ilvl="6" w:tplc="580A000F" w:tentative="1">
      <w:start w:val="1"/>
      <w:numFmt w:val="decimal"/>
      <w:lvlText w:val="%7."/>
      <w:lvlJc w:val="left"/>
      <w:pPr>
        <w:ind w:left="4320" w:hanging="360"/>
      </w:pPr>
    </w:lvl>
    <w:lvl w:ilvl="7" w:tplc="580A0019" w:tentative="1">
      <w:start w:val="1"/>
      <w:numFmt w:val="lowerLetter"/>
      <w:lvlText w:val="%8."/>
      <w:lvlJc w:val="left"/>
      <w:pPr>
        <w:ind w:left="5040" w:hanging="360"/>
      </w:pPr>
    </w:lvl>
    <w:lvl w:ilvl="8" w:tplc="580A001B" w:tentative="1">
      <w:start w:val="1"/>
      <w:numFmt w:val="lowerRoman"/>
      <w:lvlText w:val="%9."/>
      <w:lvlJc w:val="right"/>
      <w:pPr>
        <w:ind w:left="5760" w:hanging="180"/>
      </w:pPr>
    </w:lvl>
  </w:abstractNum>
  <w:abstractNum w:abstractNumId="473" w15:restartNumberingAfterBreak="0">
    <w:nsid w:val="4C755849"/>
    <w:multiLevelType w:val="hybridMultilevel"/>
    <w:tmpl w:val="3DBA63C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74" w15:restartNumberingAfterBreak="0">
    <w:nsid w:val="4C7F7823"/>
    <w:multiLevelType w:val="hybridMultilevel"/>
    <w:tmpl w:val="765402D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75" w15:restartNumberingAfterBreak="0">
    <w:nsid w:val="4C8A1CCD"/>
    <w:multiLevelType w:val="hybridMultilevel"/>
    <w:tmpl w:val="57189C8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76" w15:restartNumberingAfterBreak="0">
    <w:nsid w:val="4C9C3E7C"/>
    <w:multiLevelType w:val="hybridMultilevel"/>
    <w:tmpl w:val="C1F0979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77" w15:restartNumberingAfterBreak="0">
    <w:nsid w:val="4C9E0731"/>
    <w:multiLevelType w:val="hybridMultilevel"/>
    <w:tmpl w:val="04CC6E8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78" w15:restartNumberingAfterBreak="0">
    <w:nsid w:val="4CCC031A"/>
    <w:multiLevelType w:val="hybridMultilevel"/>
    <w:tmpl w:val="488A270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79" w15:restartNumberingAfterBreak="0">
    <w:nsid w:val="4D1320A7"/>
    <w:multiLevelType w:val="hybridMultilevel"/>
    <w:tmpl w:val="DA18433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80" w15:restartNumberingAfterBreak="0">
    <w:nsid w:val="4D2A1717"/>
    <w:multiLevelType w:val="hybridMultilevel"/>
    <w:tmpl w:val="1854A48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81" w15:restartNumberingAfterBreak="0">
    <w:nsid w:val="4D3F38D5"/>
    <w:multiLevelType w:val="hybridMultilevel"/>
    <w:tmpl w:val="1FEAB34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82" w15:restartNumberingAfterBreak="0">
    <w:nsid w:val="4D52152C"/>
    <w:multiLevelType w:val="hybridMultilevel"/>
    <w:tmpl w:val="CFEAECA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83" w15:restartNumberingAfterBreak="0">
    <w:nsid w:val="4D590D64"/>
    <w:multiLevelType w:val="hybridMultilevel"/>
    <w:tmpl w:val="C3ECDA34"/>
    <w:lvl w:ilvl="0" w:tplc="DBDAE5BA">
      <w:start w:val="1"/>
      <w:numFmt w:val="decimal"/>
      <w:lvlText w:val="TABLA %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84" w15:restartNumberingAfterBreak="0">
    <w:nsid w:val="4D5F6F65"/>
    <w:multiLevelType w:val="hybridMultilevel"/>
    <w:tmpl w:val="75F0128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85" w15:restartNumberingAfterBreak="0">
    <w:nsid w:val="4D784B86"/>
    <w:multiLevelType w:val="hybridMultilevel"/>
    <w:tmpl w:val="4BAC7CE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86" w15:restartNumberingAfterBreak="0">
    <w:nsid w:val="4DEB7659"/>
    <w:multiLevelType w:val="hybridMultilevel"/>
    <w:tmpl w:val="1450946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87" w15:restartNumberingAfterBreak="0">
    <w:nsid w:val="4DFF68F3"/>
    <w:multiLevelType w:val="hybridMultilevel"/>
    <w:tmpl w:val="E31C44B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88" w15:restartNumberingAfterBreak="0">
    <w:nsid w:val="4E26494D"/>
    <w:multiLevelType w:val="hybridMultilevel"/>
    <w:tmpl w:val="A5BCC8B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489" w15:restartNumberingAfterBreak="0">
    <w:nsid w:val="4E7768DF"/>
    <w:multiLevelType w:val="hybridMultilevel"/>
    <w:tmpl w:val="22C4040E"/>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490" w15:restartNumberingAfterBreak="0">
    <w:nsid w:val="4E7D58C3"/>
    <w:multiLevelType w:val="hybridMultilevel"/>
    <w:tmpl w:val="E750A91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91" w15:restartNumberingAfterBreak="0">
    <w:nsid w:val="4ECA5F3C"/>
    <w:multiLevelType w:val="hybridMultilevel"/>
    <w:tmpl w:val="B98E161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92" w15:restartNumberingAfterBreak="0">
    <w:nsid w:val="4EE60E83"/>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EE8695C"/>
    <w:multiLevelType w:val="hybridMultilevel"/>
    <w:tmpl w:val="822EB12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94" w15:restartNumberingAfterBreak="0">
    <w:nsid w:val="4F1B7F52"/>
    <w:multiLevelType w:val="hybridMultilevel"/>
    <w:tmpl w:val="9E8C086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95" w15:restartNumberingAfterBreak="0">
    <w:nsid w:val="4F27524B"/>
    <w:multiLevelType w:val="hybridMultilevel"/>
    <w:tmpl w:val="7E8C3C5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96" w15:restartNumberingAfterBreak="0">
    <w:nsid w:val="4F583221"/>
    <w:multiLevelType w:val="hybridMultilevel"/>
    <w:tmpl w:val="9C6C7D6A"/>
    <w:lvl w:ilvl="0" w:tplc="580A0001">
      <w:start w:val="1"/>
      <w:numFmt w:val="bullet"/>
      <w:lvlText w:val=""/>
      <w:lvlJc w:val="left"/>
      <w:pPr>
        <w:ind w:left="1440" w:hanging="360"/>
      </w:pPr>
      <w:rPr>
        <w:rFonts w:ascii="Symbol" w:hAnsi="Symbol" w:hint="default"/>
      </w:rPr>
    </w:lvl>
    <w:lvl w:ilvl="1" w:tplc="580A0001">
      <w:start w:val="1"/>
      <w:numFmt w:val="bullet"/>
      <w:lvlText w:val=""/>
      <w:lvlJc w:val="left"/>
      <w:pPr>
        <w:ind w:left="2160" w:hanging="360"/>
      </w:pPr>
      <w:rPr>
        <w:rFonts w:ascii="Symbol" w:hAnsi="Symbol"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97" w15:restartNumberingAfterBreak="0">
    <w:nsid w:val="4FAC4160"/>
    <w:multiLevelType w:val="hybridMultilevel"/>
    <w:tmpl w:val="8FA89A9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498" w15:restartNumberingAfterBreak="0">
    <w:nsid w:val="4FD0293B"/>
    <w:multiLevelType w:val="hybridMultilevel"/>
    <w:tmpl w:val="12E2DFF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99" w15:restartNumberingAfterBreak="0">
    <w:nsid w:val="4FDD1D20"/>
    <w:multiLevelType w:val="hybridMultilevel"/>
    <w:tmpl w:val="1DCEE31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500" w15:restartNumberingAfterBreak="0">
    <w:nsid w:val="500057FE"/>
    <w:multiLevelType w:val="hybridMultilevel"/>
    <w:tmpl w:val="E66A07D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01" w15:restartNumberingAfterBreak="0">
    <w:nsid w:val="50127870"/>
    <w:multiLevelType w:val="hybridMultilevel"/>
    <w:tmpl w:val="5A0028F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02" w15:restartNumberingAfterBreak="0">
    <w:nsid w:val="504416E1"/>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50522755"/>
    <w:multiLevelType w:val="hybridMultilevel"/>
    <w:tmpl w:val="2EFCF0A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04" w15:restartNumberingAfterBreak="0">
    <w:nsid w:val="5097799E"/>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05" w15:restartNumberingAfterBreak="0">
    <w:nsid w:val="509C29BE"/>
    <w:multiLevelType w:val="hybridMultilevel"/>
    <w:tmpl w:val="12BAE15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06" w15:restartNumberingAfterBreak="0">
    <w:nsid w:val="50BB4C20"/>
    <w:multiLevelType w:val="hybridMultilevel"/>
    <w:tmpl w:val="695A4308"/>
    <w:lvl w:ilvl="0" w:tplc="0409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07" w15:restartNumberingAfterBreak="0">
    <w:nsid w:val="50C31BBC"/>
    <w:multiLevelType w:val="hybridMultilevel"/>
    <w:tmpl w:val="63A2AC5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508" w15:restartNumberingAfterBreak="0">
    <w:nsid w:val="511E4592"/>
    <w:multiLevelType w:val="hybridMultilevel"/>
    <w:tmpl w:val="55CA76A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09" w15:restartNumberingAfterBreak="0">
    <w:nsid w:val="51C66AF9"/>
    <w:multiLevelType w:val="hybridMultilevel"/>
    <w:tmpl w:val="3C143348"/>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510" w15:restartNumberingAfterBreak="0">
    <w:nsid w:val="51EE5FC6"/>
    <w:multiLevelType w:val="hybridMultilevel"/>
    <w:tmpl w:val="EEFA9C5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11" w15:restartNumberingAfterBreak="0">
    <w:nsid w:val="5228088F"/>
    <w:multiLevelType w:val="hybridMultilevel"/>
    <w:tmpl w:val="071C36E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12" w15:restartNumberingAfterBreak="0">
    <w:nsid w:val="52A1220E"/>
    <w:multiLevelType w:val="hybridMultilevel"/>
    <w:tmpl w:val="94B6A8B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13" w15:restartNumberingAfterBreak="0">
    <w:nsid w:val="52AF57B6"/>
    <w:multiLevelType w:val="hybridMultilevel"/>
    <w:tmpl w:val="38AC9EF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14" w15:restartNumberingAfterBreak="0">
    <w:nsid w:val="52C34F30"/>
    <w:multiLevelType w:val="hybridMultilevel"/>
    <w:tmpl w:val="796A37A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15" w15:restartNumberingAfterBreak="0">
    <w:nsid w:val="52D163C2"/>
    <w:multiLevelType w:val="hybridMultilevel"/>
    <w:tmpl w:val="8CD6635A"/>
    <w:lvl w:ilvl="0" w:tplc="580A0001">
      <w:start w:val="1"/>
      <w:numFmt w:val="bullet"/>
      <w:lvlText w:val=""/>
      <w:lvlJc w:val="left"/>
      <w:pPr>
        <w:ind w:left="1440" w:hanging="360"/>
      </w:pPr>
      <w:rPr>
        <w:rFonts w:ascii="Symbol" w:hAnsi="Symbol" w:hint="default"/>
      </w:rPr>
    </w:lvl>
    <w:lvl w:ilvl="1" w:tplc="580A0003">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16" w15:restartNumberingAfterBreak="0">
    <w:nsid w:val="52D74F9B"/>
    <w:multiLevelType w:val="hybridMultilevel"/>
    <w:tmpl w:val="42C0399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17" w15:restartNumberingAfterBreak="0">
    <w:nsid w:val="53070DA7"/>
    <w:multiLevelType w:val="hybridMultilevel"/>
    <w:tmpl w:val="C87A8B7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518" w15:restartNumberingAfterBreak="0">
    <w:nsid w:val="530817AF"/>
    <w:multiLevelType w:val="hybridMultilevel"/>
    <w:tmpl w:val="855ECFA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19" w15:restartNumberingAfterBreak="0">
    <w:nsid w:val="532747BA"/>
    <w:multiLevelType w:val="hybridMultilevel"/>
    <w:tmpl w:val="F99431E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20" w15:restartNumberingAfterBreak="0">
    <w:nsid w:val="532D2A05"/>
    <w:multiLevelType w:val="hybridMultilevel"/>
    <w:tmpl w:val="60A613BC"/>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521" w15:restartNumberingAfterBreak="0">
    <w:nsid w:val="534427B0"/>
    <w:multiLevelType w:val="hybridMultilevel"/>
    <w:tmpl w:val="9BD0F23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22" w15:restartNumberingAfterBreak="0">
    <w:nsid w:val="535D5B36"/>
    <w:multiLevelType w:val="hybridMultilevel"/>
    <w:tmpl w:val="C39251E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23" w15:restartNumberingAfterBreak="0">
    <w:nsid w:val="53BF067A"/>
    <w:multiLevelType w:val="hybridMultilevel"/>
    <w:tmpl w:val="4A4475C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24" w15:restartNumberingAfterBreak="0">
    <w:nsid w:val="53C74455"/>
    <w:multiLevelType w:val="hybridMultilevel"/>
    <w:tmpl w:val="8C2AB51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25" w15:restartNumberingAfterBreak="0">
    <w:nsid w:val="53D2741B"/>
    <w:multiLevelType w:val="hybridMultilevel"/>
    <w:tmpl w:val="F822BD2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26" w15:restartNumberingAfterBreak="0">
    <w:nsid w:val="53FB1C2E"/>
    <w:multiLevelType w:val="hybridMultilevel"/>
    <w:tmpl w:val="90E4219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27" w15:restartNumberingAfterBreak="0">
    <w:nsid w:val="541026F1"/>
    <w:multiLevelType w:val="multilevel"/>
    <w:tmpl w:val="5100DCFC"/>
    <w:lvl w:ilvl="0">
      <w:start w:val="1"/>
      <w:numFmt w:val="decimal"/>
      <w:lvlText w:val="%1."/>
      <w:lvlJc w:val="left"/>
      <w:pPr>
        <w:ind w:left="1080" w:hanging="360"/>
      </w:pPr>
    </w:lvl>
    <w:lvl w:ilvl="1">
      <w:start w:val="1"/>
      <w:numFmt w:val="decimal"/>
      <w:lvlText w:val="%2."/>
      <w:lvlJc w:val="left"/>
      <w:pPr>
        <w:ind w:left="1500" w:hanging="780"/>
      </w:pPr>
      <w:rPr>
        <w:rFonts w:hint="default"/>
      </w:rPr>
    </w:lvl>
    <w:lvl w:ilvl="2">
      <w:start w:val="2"/>
      <w:numFmt w:val="decimal"/>
      <w:isLgl/>
      <w:lvlText w:val="%1.%2.%3."/>
      <w:lvlJc w:val="left"/>
      <w:pPr>
        <w:ind w:left="1500" w:hanging="780"/>
      </w:pPr>
      <w:rPr>
        <w:rFonts w:hint="default"/>
      </w:rPr>
    </w:lvl>
    <w:lvl w:ilvl="3">
      <w:start w:val="5"/>
      <w:numFmt w:val="decimal"/>
      <w:isLgl/>
      <w:lvlText w:val="%1.%2.%3.%4."/>
      <w:lvlJc w:val="left"/>
      <w:pPr>
        <w:ind w:left="2907" w:hanging="7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28" w15:restartNumberingAfterBreak="0">
    <w:nsid w:val="541A3329"/>
    <w:multiLevelType w:val="multilevel"/>
    <w:tmpl w:val="3F40DB5A"/>
    <w:lvl w:ilvl="0">
      <w:start w:val="1"/>
      <w:numFmt w:val="decimal"/>
      <w:lvlText w:val="%1."/>
      <w:lvlJc w:val="left"/>
      <w:pPr>
        <w:ind w:left="1080" w:hanging="360"/>
      </w:pPr>
    </w:lvl>
    <w:lvl w:ilvl="1">
      <w:start w:val="2"/>
      <w:numFmt w:val="decimal"/>
      <w:isLgl/>
      <w:lvlText w:val="%1.%2."/>
      <w:lvlJc w:val="left"/>
      <w:pPr>
        <w:ind w:left="1500" w:hanging="780"/>
      </w:pPr>
      <w:rPr>
        <w:rFonts w:hint="default"/>
      </w:rPr>
    </w:lvl>
    <w:lvl w:ilvl="2">
      <w:start w:val="1"/>
      <w:numFmt w:val="decimal"/>
      <w:isLgl/>
      <w:lvlText w:val="%1.%2.%3."/>
      <w:lvlJc w:val="left"/>
      <w:pPr>
        <w:ind w:left="1500" w:hanging="780"/>
      </w:pPr>
      <w:rPr>
        <w:rFonts w:hint="default"/>
      </w:rPr>
    </w:lvl>
    <w:lvl w:ilvl="3">
      <w:start w:val="4"/>
      <w:numFmt w:val="decimal"/>
      <w:isLgl/>
      <w:lvlText w:val="%1.%2.%3.%4."/>
      <w:lvlJc w:val="left"/>
      <w:pPr>
        <w:ind w:left="1500" w:hanging="7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29" w15:restartNumberingAfterBreak="0">
    <w:nsid w:val="54494A85"/>
    <w:multiLevelType w:val="hybridMultilevel"/>
    <w:tmpl w:val="295E61D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30" w15:restartNumberingAfterBreak="0">
    <w:nsid w:val="546D2E5E"/>
    <w:multiLevelType w:val="hybridMultilevel"/>
    <w:tmpl w:val="09E8500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31" w15:restartNumberingAfterBreak="0">
    <w:nsid w:val="548947D8"/>
    <w:multiLevelType w:val="hybridMultilevel"/>
    <w:tmpl w:val="DBA270D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532" w15:restartNumberingAfterBreak="0">
    <w:nsid w:val="54951730"/>
    <w:multiLevelType w:val="hybridMultilevel"/>
    <w:tmpl w:val="7140433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33" w15:restartNumberingAfterBreak="0">
    <w:nsid w:val="54B7407B"/>
    <w:multiLevelType w:val="hybridMultilevel"/>
    <w:tmpl w:val="D8FCD5F2"/>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534" w15:restartNumberingAfterBreak="0">
    <w:nsid w:val="54BC0AEE"/>
    <w:multiLevelType w:val="hybridMultilevel"/>
    <w:tmpl w:val="0DC81B9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35" w15:restartNumberingAfterBreak="0">
    <w:nsid w:val="55002D9F"/>
    <w:multiLevelType w:val="hybridMultilevel"/>
    <w:tmpl w:val="CE52BB4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36" w15:restartNumberingAfterBreak="0">
    <w:nsid w:val="553A5BF7"/>
    <w:multiLevelType w:val="hybridMultilevel"/>
    <w:tmpl w:val="DA323CD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37" w15:restartNumberingAfterBreak="0">
    <w:nsid w:val="55403A93"/>
    <w:multiLevelType w:val="hybridMultilevel"/>
    <w:tmpl w:val="CBEEE10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38" w15:restartNumberingAfterBreak="0">
    <w:nsid w:val="554B594F"/>
    <w:multiLevelType w:val="hybridMultilevel"/>
    <w:tmpl w:val="E9C2744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39" w15:restartNumberingAfterBreak="0">
    <w:nsid w:val="55ED3BBF"/>
    <w:multiLevelType w:val="hybridMultilevel"/>
    <w:tmpl w:val="7F345C0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40" w15:restartNumberingAfterBreak="0">
    <w:nsid w:val="56036BBB"/>
    <w:multiLevelType w:val="hybridMultilevel"/>
    <w:tmpl w:val="7E585D9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41" w15:restartNumberingAfterBreak="0">
    <w:nsid w:val="56181C00"/>
    <w:multiLevelType w:val="hybridMultilevel"/>
    <w:tmpl w:val="D1C896E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42" w15:restartNumberingAfterBreak="0">
    <w:nsid w:val="56BB1DAA"/>
    <w:multiLevelType w:val="hybridMultilevel"/>
    <w:tmpl w:val="69DC9FD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43" w15:restartNumberingAfterBreak="0">
    <w:nsid w:val="56BF1E64"/>
    <w:multiLevelType w:val="hybridMultilevel"/>
    <w:tmpl w:val="2BA83B1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44" w15:restartNumberingAfterBreak="0">
    <w:nsid w:val="56DD1FF7"/>
    <w:multiLevelType w:val="hybridMultilevel"/>
    <w:tmpl w:val="EE68CDA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45" w15:restartNumberingAfterBreak="0">
    <w:nsid w:val="56F11B92"/>
    <w:multiLevelType w:val="hybridMultilevel"/>
    <w:tmpl w:val="CF18890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46" w15:restartNumberingAfterBreak="0">
    <w:nsid w:val="57774500"/>
    <w:multiLevelType w:val="hybridMultilevel"/>
    <w:tmpl w:val="A4EED25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47" w15:restartNumberingAfterBreak="0">
    <w:nsid w:val="5786731D"/>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48" w15:restartNumberingAfterBreak="0">
    <w:nsid w:val="579A092E"/>
    <w:multiLevelType w:val="hybridMultilevel"/>
    <w:tmpl w:val="D7C2A6FA"/>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549" w15:restartNumberingAfterBreak="0">
    <w:nsid w:val="57F8157F"/>
    <w:multiLevelType w:val="hybridMultilevel"/>
    <w:tmpl w:val="CD78040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50" w15:restartNumberingAfterBreak="0">
    <w:nsid w:val="58090C6B"/>
    <w:multiLevelType w:val="hybridMultilevel"/>
    <w:tmpl w:val="1FA6A79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51" w15:restartNumberingAfterBreak="0">
    <w:nsid w:val="58241DB2"/>
    <w:multiLevelType w:val="hybridMultilevel"/>
    <w:tmpl w:val="EFCC011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52" w15:restartNumberingAfterBreak="0">
    <w:nsid w:val="58270D78"/>
    <w:multiLevelType w:val="hybridMultilevel"/>
    <w:tmpl w:val="AA86863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53" w15:restartNumberingAfterBreak="0">
    <w:nsid w:val="584A5D8A"/>
    <w:multiLevelType w:val="hybridMultilevel"/>
    <w:tmpl w:val="93BC14D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54" w15:restartNumberingAfterBreak="0">
    <w:nsid w:val="585208A3"/>
    <w:multiLevelType w:val="hybridMultilevel"/>
    <w:tmpl w:val="FA68EE2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55" w15:restartNumberingAfterBreak="0">
    <w:nsid w:val="585630B5"/>
    <w:multiLevelType w:val="hybridMultilevel"/>
    <w:tmpl w:val="A92465C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56" w15:restartNumberingAfterBreak="0">
    <w:nsid w:val="58B55121"/>
    <w:multiLevelType w:val="hybridMultilevel"/>
    <w:tmpl w:val="294CCC7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57" w15:restartNumberingAfterBreak="0">
    <w:nsid w:val="58B9695D"/>
    <w:multiLevelType w:val="hybridMultilevel"/>
    <w:tmpl w:val="BE1A9C1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58" w15:restartNumberingAfterBreak="0">
    <w:nsid w:val="58BB55FC"/>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592B1A82"/>
    <w:multiLevelType w:val="hybridMultilevel"/>
    <w:tmpl w:val="4900D6C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60" w15:restartNumberingAfterBreak="0">
    <w:nsid w:val="593F116D"/>
    <w:multiLevelType w:val="hybridMultilevel"/>
    <w:tmpl w:val="8D00BB6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61" w15:restartNumberingAfterBreak="0">
    <w:nsid w:val="593F209E"/>
    <w:multiLevelType w:val="hybridMultilevel"/>
    <w:tmpl w:val="27262F7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62" w15:restartNumberingAfterBreak="0">
    <w:nsid w:val="59654395"/>
    <w:multiLevelType w:val="hybridMultilevel"/>
    <w:tmpl w:val="EA1271AE"/>
    <w:lvl w:ilvl="0" w:tplc="580A0001">
      <w:start w:val="1"/>
      <w:numFmt w:val="bullet"/>
      <w:lvlText w:val=""/>
      <w:lvlJc w:val="left"/>
      <w:pPr>
        <w:ind w:left="2160" w:hanging="360"/>
      </w:pPr>
      <w:rPr>
        <w:rFonts w:ascii="Symbol" w:hAnsi="Symbol" w:hint="default"/>
      </w:rPr>
    </w:lvl>
    <w:lvl w:ilvl="1" w:tplc="580A0003" w:tentative="1">
      <w:start w:val="1"/>
      <w:numFmt w:val="bullet"/>
      <w:lvlText w:val="o"/>
      <w:lvlJc w:val="left"/>
      <w:pPr>
        <w:ind w:left="2880" w:hanging="360"/>
      </w:pPr>
      <w:rPr>
        <w:rFonts w:ascii="Courier New" w:hAnsi="Courier New" w:cs="Courier New" w:hint="default"/>
      </w:rPr>
    </w:lvl>
    <w:lvl w:ilvl="2" w:tplc="580A0005" w:tentative="1">
      <w:start w:val="1"/>
      <w:numFmt w:val="bullet"/>
      <w:lvlText w:val=""/>
      <w:lvlJc w:val="left"/>
      <w:pPr>
        <w:ind w:left="3600" w:hanging="360"/>
      </w:pPr>
      <w:rPr>
        <w:rFonts w:ascii="Wingdings" w:hAnsi="Wingdings" w:hint="default"/>
      </w:rPr>
    </w:lvl>
    <w:lvl w:ilvl="3" w:tplc="580A0001" w:tentative="1">
      <w:start w:val="1"/>
      <w:numFmt w:val="bullet"/>
      <w:lvlText w:val=""/>
      <w:lvlJc w:val="left"/>
      <w:pPr>
        <w:ind w:left="4320" w:hanging="360"/>
      </w:pPr>
      <w:rPr>
        <w:rFonts w:ascii="Symbol" w:hAnsi="Symbol" w:hint="default"/>
      </w:rPr>
    </w:lvl>
    <w:lvl w:ilvl="4" w:tplc="580A0003" w:tentative="1">
      <w:start w:val="1"/>
      <w:numFmt w:val="bullet"/>
      <w:lvlText w:val="o"/>
      <w:lvlJc w:val="left"/>
      <w:pPr>
        <w:ind w:left="5040" w:hanging="360"/>
      </w:pPr>
      <w:rPr>
        <w:rFonts w:ascii="Courier New" w:hAnsi="Courier New" w:cs="Courier New" w:hint="default"/>
      </w:rPr>
    </w:lvl>
    <w:lvl w:ilvl="5" w:tplc="580A0005" w:tentative="1">
      <w:start w:val="1"/>
      <w:numFmt w:val="bullet"/>
      <w:lvlText w:val=""/>
      <w:lvlJc w:val="left"/>
      <w:pPr>
        <w:ind w:left="5760" w:hanging="360"/>
      </w:pPr>
      <w:rPr>
        <w:rFonts w:ascii="Wingdings" w:hAnsi="Wingdings" w:hint="default"/>
      </w:rPr>
    </w:lvl>
    <w:lvl w:ilvl="6" w:tplc="580A0001" w:tentative="1">
      <w:start w:val="1"/>
      <w:numFmt w:val="bullet"/>
      <w:lvlText w:val=""/>
      <w:lvlJc w:val="left"/>
      <w:pPr>
        <w:ind w:left="6480" w:hanging="360"/>
      </w:pPr>
      <w:rPr>
        <w:rFonts w:ascii="Symbol" w:hAnsi="Symbol" w:hint="default"/>
      </w:rPr>
    </w:lvl>
    <w:lvl w:ilvl="7" w:tplc="580A0003" w:tentative="1">
      <w:start w:val="1"/>
      <w:numFmt w:val="bullet"/>
      <w:lvlText w:val="o"/>
      <w:lvlJc w:val="left"/>
      <w:pPr>
        <w:ind w:left="7200" w:hanging="360"/>
      </w:pPr>
      <w:rPr>
        <w:rFonts w:ascii="Courier New" w:hAnsi="Courier New" w:cs="Courier New" w:hint="default"/>
      </w:rPr>
    </w:lvl>
    <w:lvl w:ilvl="8" w:tplc="580A0005" w:tentative="1">
      <w:start w:val="1"/>
      <w:numFmt w:val="bullet"/>
      <w:lvlText w:val=""/>
      <w:lvlJc w:val="left"/>
      <w:pPr>
        <w:ind w:left="7920" w:hanging="360"/>
      </w:pPr>
      <w:rPr>
        <w:rFonts w:ascii="Wingdings" w:hAnsi="Wingdings" w:hint="default"/>
      </w:rPr>
    </w:lvl>
  </w:abstractNum>
  <w:abstractNum w:abstractNumId="563" w15:restartNumberingAfterBreak="0">
    <w:nsid w:val="598515DC"/>
    <w:multiLevelType w:val="hybridMultilevel"/>
    <w:tmpl w:val="7E2CEDB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64" w15:restartNumberingAfterBreak="0">
    <w:nsid w:val="59B66276"/>
    <w:multiLevelType w:val="hybridMultilevel"/>
    <w:tmpl w:val="39E687F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65" w15:restartNumberingAfterBreak="0">
    <w:nsid w:val="59D80363"/>
    <w:multiLevelType w:val="hybridMultilevel"/>
    <w:tmpl w:val="37A86F74"/>
    <w:lvl w:ilvl="0" w:tplc="0409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566" w15:restartNumberingAfterBreak="0">
    <w:nsid w:val="5A151804"/>
    <w:multiLevelType w:val="hybridMultilevel"/>
    <w:tmpl w:val="0F8A965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67" w15:restartNumberingAfterBreak="0">
    <w:nsid w:val="5A2B7C76"/>
    <w:multiLevelType w:val="hybridMultilevel"/>
    <w:tmpl w:val="1DDAADB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68" w15:restartNumberingAfterBreak="0">
    <w:nsid w:val="5A507946"/>
    <w:multiLevelType w:val="hybridMultilevel"/>
    <w:tmpl w:val="9236C9E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69" w15:restartNumberingAfterBreak="0">
    <w:nsid w:val="5A721C31"/>
    <w:multiLevelType w:val="multilevel"/>
    <w:tmpl w:val="48601784"/>
    <w:lvl w:ilvl="0">
      <w:start w:val="1"/>
      <w:numFmt w:val="decimal"/>
      <w:lvlText w:val="%1."/>
      <w:lvlJc w:val="left"/>
      <w:pPr>
        <w:ind w:left="1800" w:hanging="360"/>
      </w:pPr>
    </w:lvl>
    <w:lvl w:ilvl="1">
      <w:start w:val="9"/>
      <w:numFmt w:val="decimal"/>
      <w:isLgl/>
      <w:lvlText w:val="%1.%2."/>
      <w:lvlJc w:val="left"/>
      <w:pPr>
        <w:ind w:left="1860" w:hanging="4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570" w15:restartNumberingAfterBreak="0">
    <w:nsid w:val="5A9665EF"/>
    <w:multiLevelType w:val="multilevel"/>
    <w:tmpl w:val="87624C5E"/>
    <w:lvl w:ilvl="0">
      <w:start w:val="1"/>
      <w:numFmt w:val="decimal"/>
      <w:lvlText w:val="%1."/>
      <w:lvlJc w:val="left"/>
      <w:pPr>
        <w:ind w:left="1800" w:hanging="360"/>
      </w:pPr>
    </w:lvl>
    <w:lvl w:ilvl="1">
      <w:start w:val="1"/>
      <w:numFmt w:val="decimal"/>
      <w:lvlText w:val="%2."/>
      <w:lvlJc w:val="left"/>
      <w:pPr>
        <w:ind w:left="2040" w:hanging="600"/>
      </w:pPr>
      <w:rPr>
        <w:rFonts w:hint="default"/>
      </w:rPr>
    </w:lvl>
    <w:lvl w:ilvl="2">
      <w:start w:val="2"/>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571" w15:restartNumberingAfterBreak="0">
    <w:nsid w:val="5AAD5FEB"/>
    <w:multiLevelType w:val="hybridMultilevel"/>
    <w:tmpl w:val="2FF4009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72" w15:restartNumberingAfterBreak="0">
    <w:nsid w:val="5AC17A4F"/>
    <w:multiLevelType w:val="hybridMultilevel"/>
    <w:tmpl w:val="0C5ECAC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73" w15:restartNumberingAfterBreak="0">
    <w:nsid w:val="5B286722"/>
    <w:multiLevelType w:val="hybridMultilevel"/>
    <w:tmpl w:val="8F32126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74" w15:restartNumberingAfterBreak="0">
    <w:nsid w:val="5B440C03"/>
    <w:multiLevelType w:val="hybridMultilevel"/>
    <w:tmpl w:val="F7A04C68"/>
    <w:lvl w:ilvl="0" w:tplc="580A000F">
      <w:start w:val="1"/>
      <w:numFmt w:val="decimal"/>
      <w:lvlText w:val="%1."/>
      <w:lvlJc w:val="left"/>
      <w:pPr>
        <w:ind w:left="1080" w:hanging="360"/>
      </w:pPr>
      <w:rPr>
        <w:rFonts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75" w15:restartNumberingAfterBreak="0">
    <w:nsid w:val="5B6D2726"/>
    <w:multiLevelType w:val="hybridMultilevel"/>
    <w:tmpl w:val="346C86E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76" w15:restartNumberingAfterBreak="0">
    <w:nsid w:val="5BD94E63"/>
    <w:multiLevelType w:val="hybridMultilevel"/>
    <w:tmpl w:val="078A93D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77" w15:restartNumberingAfterBreak="0">
    <w:nsid w:val="5BE6457F"/>
    <w:multiLevelType w:val="hybridMultilevel"/>
    <w:tmpl w:val="BB2887C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78" w15:restartNumberingAfterBreak="0">
    <w:nsid w:val="5BEB0CEE"/>
    <w:multiLevelType w:val="hybridMultilevel"/>
    <w:tmpl w:val="7A7C684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79" w15:restartNumberingAfterBreak="0">
    <w:nsid w:val="5BFC1657"/>
    <w:multiLevelType w:val="hybridMultilevel"/>
    <w:tmpl w:val="7410FDA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80" w15:restartNumberingAfterBreak="0">
    <w:nsid w:val="5CC25024"/>
    <w:multiLevelType w:val="hybridMultilevel"/>
    <w:tmpl w:val="9A1C88C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81" w15:restartNumberingAfterBreak="0">
    <w:nsid w:val="5D0C71A0"/>
    <w:multiLevelType w:val="hybridMultilevel"/>
    <w:tmpl w:val="A8A070F8"/>
    <w:lvl w:ilvl="0" w:tplc="580A0001">
      <w:start w:val="1"/>
      <w:numFmt w:val="bullet"/>
      <w:lvlText w:val=""/>
      <w:lvlJc w:val="left"/>
      <w:pPr>
        <w:ind w:left="1440" w:hanging="360"/>
      </w:pPr>
      <w:rPr>
        <w:rFonts w:ascii="Symbol" w:hAnsi="Symbol" w:hint="default"/>
      </w:rPr>
    </w:lvl>
    <w:lvl w:ilvl="1" w:tplc="580A0003">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82" w15:restartNumberingAfterBreak="0">
    <w:nsid w:val="5DA07DEF"/>
    <w:multiLevelType w:val="hybridMultilevel"/>
    <w:tmpl w:val="FB9C59C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83" w15:restartNumberingAfterBreak="0">
    <w:nsid w:val="5DC47163"/>
    <w:multiLevelType w:val="hybridMultilevel"/>
    <w:tmpl w:val="5B5E9B9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84" w15:restartNumberingAfterBreak="0">
    <w:nsid w:val="5DDE58E9"/>
    <w:multiLevelType w:val="hybridMultilevel"/>
    <w:tmpl w:val="429A6C7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85" w15:restartNumberingAfterBreak="0">
    <w:nsid w:val="5DF7266C"/>
    <w:multiLevelType w:val="hybridMultilevel"/>
    <w:tmpl w:val="5814603E"/>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586" w15:restartNumberingAfterBreak="0">
    <w:nsid w:val="5E0233F9"/>
    <w:multiLevelType w:val="hybridMultilevel"/>
    <w:tmpl w:val="2248A35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87" w15:restartNumberingAfterBreak="0">
    <w:nsid w:val="5E122E64"/>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88" w15:restartNumberingAfterBreak="0">
    <w:nsid w:val="5E1E71ED"/>
    <w:multiLevelType w:val="hybridMultilevel"/>
    <w:tmpl w:val="E1564B0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89" w15:restartNumberingAfterBreak="0">
    <w:nsid w:val="5E650D80"/>
    <w:multiLevelType w:val="hybridMultilevel"/>
    <w:tmpl w:val="AEF2270A"/>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590" w15:restartNumberingAfterBreak="0">
    <w:nsid w:val="5E7D3571"/>
    <w:multiLevelType w:val="hybridMultilevel"/>
    <w:tmpl w:val="FCA61C5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91" w15:restartNumberingAfterBreak="0">
    <w:nsid w:val="5EA06792"/>
    <w:multiLevelType w:val="hybridMultilevel"/>
    <w:tmpl w:val="0D1E8B8E"/>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592" w15:restartNumberingAfterBreak="0">
    <w:nsid w:val="5EC611AB"/>
    <w:multiLevelType w:val="hybridMultilevel"/>
    <w:tmpl w:val="FE76B35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93" w15:restartNumberingAfterBreak="0">
    <w:nsid w:val="5EFF2CF9"/>
    <w:multiLevelType w:val="hybridMultilevel"/>
    <w:tmpl w:val="1A686D0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94" w15:restartNumberingAfterBreak="0">
    <w:nsid w:val="5F2F55B4"/>
    <w:multiLevelType w:val="hybridMultilevel"/>
    <w:tmpl w:val="60A6589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95" w15:restartNumberingAfterBreak="0">
    <w:nsid w:val="5F370CC4"/>
    <w:multiLevelType w:val="hybridMultilevel"/>
    <w:tmpl w:val="DC3C8B0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96" w15:restartNumberingAfterBreak="0">
    <w:nsid w:val="5F947FD2"/>
    <w:multiLevelType w:val="hybridMultilevel"/>
    <w:tmpl w:val="F1EE025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97" w15:restartNumberingAfterBreak="0">
    <w:nsid w:val="5FE81A3A"/>
    <w:multiLevelType w:val="hybridMultilevel"/>
    <w:tmpl w:val="BC22D69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598" w15:restartNumberingAfterBreak="0">
    <w:nsid w:val="5FFC1AFC"/>
    <w:multiLevelType w:val="hybridMultilevel"/>
    <w:tmpl w:val="CA92F2B8"/>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599" w15:restartNumberingAfterBreak="0">
    <w:nsid w:val="604D33D0"/>
    <w:multiLevelType w:val="hybridMultilevel"/>
    <w:tmpl w:val="FD483A96"/>
    <w:lvl w:ilvl="0" w:tplc="0409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600" w15:restartNumberingAfterBreak="0">
    <w:nsid w:val="60556690"/>
    <w:multiLevelType w:val="hybridMultilevel"/>
    <w:tmpl w:val="BEC293A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01" w15:restartNumberingAfterBreak="0">
    <w:nsid w:val="608A545D"/>
    <w:multiLevelType w:val="hybridMultilevel"/>
    <w:tmpl w:val="3E6AF8C2"/>
    <w:lvl w:ilvl="0" w:tplc="580A0001">
      <w:start w:val="1"/>
      <w:numFmt w:val="bullet"/>
      <w:lvlText w:val=""/>
      <w:lvlJc w:val="left"/>
      <w:pPr>
        <w:ind w:left="1440" w:hanging="360"/>
      </w:pPr>
      <w:rPr>
        <w:rFonts w:ascii="Symbol" w:hAnsi="Symbol" w:hint="default"/>
      </w:rPr>
    </w:lvl>
    <w:lvl w:ilvl="1" w:tplc="580A0003">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02" w15:restartNumberingAfterBreak="0">
    <w:nsid w:val="608C1D7B"/>
    <w:multiLevelType w:val="hybridMultilevel"/>
    <w:tmpl w:val="782006B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03" w15:restartNumberingAfterBreak="0">
    <w:nsid w:val="60AA254C"/>
    <w:multiLevelType w:val="hybridMultilevel"/>
    <w:tmpl w:val="C418708C"/>
    <w:lvl w:ilvl="0" w:tplc="580A0001">
      <w:start w:val="1"/>
      <w:numFmt w:val="bullet"/>
      <w:lvlText w:val=""/>
      <w:lvlJc w:val="left"/>
      <w:pPr>
        <w:ind w:left="1440" w:hanging="360"/>
      </w:pPr>
      <w:rPr>
        <w:rFonts w:ascii="Symbol" w:hAnsi="Symbol" w:hint="default"/>
      </w:rPr>
    </w:lvl>
    <w:lvl w:ilvl="1" w:tplc="580A0003">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04" w15:restartNumberingAfterBreak="0">
    <w:nsid w:val="60AF5A35"/>
    <w:multiLevelType w:val="hybridMultilevel"/>
    <w:tmpl w:val="E1DA00D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05" w15:restartNumberingAfterBreak="0">
    <w:nsid w:val="60DB0A8F"/>
    <w:multiLevelType w:val="hybridMultilevel"/>
    <w:tmpl w:val="7CA2ED5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06" w15:restartNumberingAfterBreak="0">
    <w:nsid w:val="60DE6BAB"/>
    <w:multiLevelType w:val="hybridMultilevel"/>
    <w:tmpl w:val="777C603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07" w15:restartNumberingAfterBreak="0">
    <w:nsid w:val="61390CBA"/>
    <w:multiLevelType w:val="hybridMultilevel"/>
    <w:tmpl w:val="DDC0B26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08" w15:restartNumberingAfterBreak="0">
    <w:nsid w:val="615240AA"/>
    <w:multiLevelType w:val="hybridMultilevel"/>
    <w:tmpl w:val="E6B8C30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09" w15:restartNumberingAfterBreak="0">
    <w:nsid w:val="61890415"/>
    <w:multiLevelType w:val="hybridMultilevel"/>
    <w:tmpl w:val="7F48894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10" w15:restartNumberingAfterBreak="0">
    <w:nsid w:val="618D376B"/>
    <w:multiLevelType w:val="hybridMultilevel"/>
    <w:tmpl w:val="80BAFF0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11" w15:restartNumberingAfterBreak="0">
    <w:nsid w:val="61931F0B"/>
    <w:multiLevelType w:val="multilevel"/>
    <w:tmpl w:val="D9D0C1AC"/>
    <w:lvl w:ilvl="0">
      <w:start w:val="1"/>
      <w:numFmt w:val="decimal"/>
      <w:lvlText w:val="%1."/>
      <w:lvlJc w:val="left"/>
      <w:pPr>
        <w:ind w:left="1800" w:hanging="360"/>
      </w:pPr>
    </w:lvl>
    <w:lvl w:ilvl="1">
      <w:start w:val="3"/>
      <w:numFmt w:val="decimal"/>
      <w:isLgl/>
      <w:lvlText w:val="%1.%2."/>
      <w:lvlJc w:val="left"/>
      <w:pPr>
        <w:ind w:left="2040" w:hanging="600"/>
      </w:pPr>
      <w:rPr>
        <w:rFonts w:hint="default"/>
      </w:rPr>
    </w:lvl>
    <w:lvl w:ilvl="2">
      <w:start w:val="2"/>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612" w15:restartNumberingAfterBreak="0">
    <w:nsid w:val="61EA29DE"/>
    <w:multiLevelType w:val="hybridMultilevel"/>
    <w:tmpl w:val="E042E70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13" w15:restartNumberingAfterBreak="0">
    <w:nsid w:val="62094685"/>
    <w:multiLevelType w:val="hybridMultilevel"/>
    <w:tmpl w:val="46C08F4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14" w15:restartNumberingAfterBreak="0">
    <w:nsid w:val="62372B57"/>
    <w:multiLevelType w:val="hybridMultilevel"/>
    <w:tmpl w:val="5D2E2616"/>
    <w:lvl w:ilvl="0" w:tplc="580A0001">
      <w:start w:val="1"/>
      <w:numFmt w:val="bullet"/>
      <w:lvlText w:val=""/>
      <w:lvlJc w:val="left"/>
      <w:pPr>
        <w:ind w:left="1440" w:hanging="360"/>
      </w:pPr>
      <w:rPr>
        <w:rFonts w:ascii="Symbol" w:hAnsi="Symbol" w:hint="default"/>
      </w:rPr>
    </w:lvl>
    <w:lvl w:ilvl="1" w:tplc="580A0003">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15" w15:restartNumberingAfterBreak="0">
    <w:nsid w:val="62B50F71"/>
    <w:multiLevelType w:val="hybridMultilevel"/>
    <w:tmpl w:val="53708140"/>
    <w:lvl w:ilvl="0" w:tplc="0E92568A">
      <w:start w:val="1"/>
      <w:numFmt w:val="decimal"/>
      <w:lvlText w:val="%1."/>
      <w:lvlJc w:val="left"/>
      <w:pPr>
        <w:ind w:left="1080" w:hanging="360"/>
      </w:pPr>
      <w:rPr>
        <w:rFonts w:hint="default"/>
      </w:r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616" w15:restartNumberingAfterBreak="0">
    <w:nsid w:val="62D26193"/>
    <w:multiLevelType w:val="hybridMultilevel"/>
    <w:tmpl w:val="323CA1B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17" w15:restartNumberingAfterBreak="0">
    <w:nsid w:val="62D838B8"/>
    <w:multiLevelType w:val="hybridMultilevel"/>
    <w:tmpl w:val="11C0315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18" w15:restartNumberingAfterBreak="0">
    <w:nsid w:val="62E24999"/>
    <w:multiLevelType w:val="hybridMultilevel"/>
    <w:tmpl w:val="5254AFA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19" w15:restartNumberingAfterBreak="0">
    <w:nsid w:val="62EE1350"/>
    <w:multiLevelType w:val="hybridMultilevel"/>
    <w:tmpl w:val="0A5CCB0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20" w15:restartNumberingAfterBreak="0">
    <w:nsid w:val="630757A0"/>
    <w:multiLevelType w:val="hybridMultilevel"/>
    <w:tmpl w:val="D8B4FDB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21" w15:restartNumberingAfterBreak="0">
    <w:nsid w:val="63753C02"/>
    <w:multiLevelType w:val="hybridMultilevel"/>
    <w:tmpl w:val="9308102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22" w15:restartNumberingAfterBreak="0">
    <w:nsid w:val="638404F7"/>
    <w:multiLevelType w:val="hybridMultilevel"/>
    <w:tmpl w:val="2A30BDA8"/>
    <w:lvl w:ilvl="0" w:tplc="580A000F">
      <w:start w:val="1"/>
      <w:numFmt w:val="decimal"/>
      <w:lvlText w:val="%1."/>
      <w:lvlJc w:val="left"/>
      <w:pPr>
        <w:ind w:left="1080" w:hanging="360"/>
      </w:pPr>
      <w:rPr>
        <w:rFonts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23" w15:restartNumberingAfterBreak="0">
    <w:nsid w:val="63BB58B2"/>
    <w:multiLevelType w:val="hybridMultilevel"/>
    <w:tmpl w:val="C3ECBFE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24" w15:restartNumberingAfterBreak="0">
    <w:nsid w:val="63CB3F8B"/>
    <w:multiLevelType w:val="hybridMultilevel"/>
    <w:tmpl w:val="E886188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25" w15:restartNumberingAfterBreak="0">
    <w:nsid w:val="64137452"/>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26" w15:restartNumberingAfterBreak="0">
    <w:nsid w:val="642B0BD3"/>
    <w:multiLevelType w:val="hybridMultilevel"/>
    <w:tmpl w:val="A96C065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27" w15:restartNumberingAfterBreak="0">
    <w:nsid w:val="64444293"/>
    <w:multiLevelType w:val="hybridMultilevel"/>
    <w:tmpl w:val="ACA0E4C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28" w15:restartNumberingAfterBreak="0">
    <w:nsid w:val="645257AB"/>
    <w:multiLevelType w:val="hybridMultilevel"/>
    <w:tmpl w:val="FFD2C8A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29" w15:restartNumberingAfterBreak="0">
    <w:nsid w:val="64530F06"/>
    <w:multiLevelType w:val="hybridMultilevel"/>
    <w:tmpl w:val="F59E359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30" w15:restartNumberingAfterBreak="0">
    <w:nsid w:val="64821263"/>
    <w:multiLevelType w:val="hybridMultilevel"/>
    <w:tmpl w:val="15ACEAC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31" w15:restartNumberingAfterBreak="0">
    <w:nsid w:val="64C93665"/>
    <w:multiLevelType w:val="hybridMultilevel"/>
    <w:tmpl w:val="F696646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32" w15:restartNumberingAfterBreak="0">
    <w:nsid w:val="64FE3097"/>
    <w:multiLevelType w:val="hybridMultilevel"/>
    <w:tmpl w:val="ABD467C4"/>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633" w15:restartNumberingAfterBreak="0">
    <w:nsid w:val="65373281"/>
    <w:multiLevelType w:val="hybridMultilevel"/>
    <w:tmpl w:val="7EBA166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34" w15:restartNumberingAfterBreak="0">
    <w:nsid w:val="6539079F"/>
    <w:multiLevelType w:val="hybridMultilevel"/>
    <w:tmpl w:val="2414902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35" w15:restartNumberingAfterBreak="0">
    <w:nsid w:val="655414A8"/>
    <w:multiLevelType w:val="hybridMultilevel"/>
    <w:tmpl w:val="70EA518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36" w15:restartNumberingAfterBreak="0">
    <w:nsid w:val="65566609"/>
    <w:multiLevelType w:val="hybridMultilevel"/>
    <w:tmpl w:val="54BAC6C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37" w15:restartNumberingAfterBreak="0">
    <w:nsid w:val="6566340F"/>
    <w:multiLevelType w:val="hybridMultilevel"/>
    <w:tmpl w:val="CC628B08"/>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638" w15:restartNumberingAfterBreak="0">
    <w:nsid w:val="65827355"/>
    <w:multiLevelType w:val="hybridMultilevel"/>
    <w:tmpl w:val="AA90EDA0"/>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639" w15:restartNumberingAfterBreak="0">
    <w:nsid w:val="65B10FEE"/>
    <w:multiLevelType w:val="hybridMultilevel"/>
    <w:tmpl w:val="BFF23CB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40" w15:restartNumberingAfterBreak="0">
    <w:nsid w:val="65EE218E"/>
    <w:multiLevelType w:val="hybridMultilevel"/>
    <w:tmpl w:val="F4062E4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41" w15:restartNumberingAfterBreak="0">
    <w:nsid w:val="66120648"/>
    <w:multiLevelType w:val="hybridMultilevel"/>
    <w:tmpl w:val="403E0DA6"/>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642" w15:restartNumberingAfterBreak="0">
    <w:nsid w:val="66215BA5"/>
    <w:multiLevelType w:val="hybridMultilevel"/>
    <w:tmpl w:val="039E105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43" w15:restartNumberingAfterBreak="0">
    <w:nsid w:val="663715B1"/>
    <w:multiLevelType w:val="hybridMultilevel"/>
    <w:tmpl w:val="CBB6B7F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44" w15:restartNumberingAfterBreak="0">
    <w:nsid w:val="663D0188"/>
    <w:multiLevelType w:val="hybridMultilevel"/>
    <w:tmpl w:val="EF7CFF7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45" w15:restartNumberingAfterBreak="0">
    <w:nsid w:val="664E00F4"/>
    <w:multiLevelType w:val="hybridMultilevel"/>
    <w:tmpl w:val="64B029D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46" w15:restartNumberingAfterBreak="0">
    <w:nsid w:val="665F148E"/>
    <w:multiLevelType w:val="hybridMultilevel"/>
    <w:tmpl w:val="602AA1B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47" w15:restartNumberingAfterBreak="0">
    <w:nsid w:val="6666148A"/>
    <w:multiLevelType w:val="hybridMultilevel"/>
    <w:tmpl w:val="33B40E44"/>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648" w15:restartNumberingAfterBreak="0">
    <w:nsid w:val="667F5C21"/>
    <w:multiLevelType w:val="hybridMultilevel"/>
    <w:tmpl w:val="5CD0FB5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49" w15:restartNumberingAfterBreak="0">
    <w:nsid w:val="668B2A0D"/>
    <w:multiLevelType w:val="hybridMultilevel"/>
    <w:tmpl w:val="D8828E5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50" w15:restartNumberingAfterBreak="0">
    <w:nsid w:val="67340652"/>
    <w:multiLevelType w:val="hybridMultilevel"/>
    <w:tmpl w:val="4A5879C8"/>
    <w:lvl w:ilvl="0" w:tplc="580A0001">
      <w:start w:val="1"/>
      <w:numFmt w:val="bullet"/>
      <w:lvlText w:val=""/>
      <w:lvlJc w:val="left"/>
      <w:pPr>
        <w:ind w:left="1440" w:hanging="360"/>
      </w:pPr>
      <w:rPr>
        <w:rFonts w:ascii="Symbol" w:hAnsi="Symbol" w:hint="default"/>
      </w:rPr>
    </w:lvl>
    <w:lvl w:ilvl="1" w:tplc="580A0003">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51" w15:restartNumberingAfterBreak="0">
    <w:nsid w:val="679C0FEF"/>
    <w:multiLevelType w:val="hybridMultilevel"/>
    <w:tmpl w:val="F3A24C20"/>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652" w15:restartNumberingAfterBreak="0">
    <w:nsid w:val="67C8439B"/>
    <w:multiLevelType w:val="hybridMultilevel"/>
    <w:tmpl w:val="0C86ED0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53" w15:restartNumberingAfterBreak="0">
    <w:nsid w:val="682C2B18"/>
    <w:multiLevelType w:val="hybridMultilevel"/>
    <w:tmpl w:val="EE641F9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54" w15:restartNumberingAfterBreak="0">
    <w:nsid w:val="68880864"/>
    <w:multiLevelType w:val="hybridMultilevel"/>
    <w:tmpl w:val="4BB0294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55" w15:restartNumberingAfterBreak="0">
    <w:nsid w:val="68A30DE3"/>
    <w:multiLevelType w:val="hybridMultilevel"/>
    <w:tmpl w:val="EE221406"/>
    <w:lvl w:ilvl="0" w:tplc="580A000F">
      <w:start w:val="1"/>
      <w:numFmt w:val="decimal"/>
      <w:lvlText w:val="%1."/>
      <w:lvlJc w:val="left"/>
      <w:pPr>
        <w:ind w:left="108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656" w15:restartNumberingAfterBreak="0">
    <w:nsid w:val="68A978D5"/>
    <w:multiLevelType w:val="hybridMultilevel"/>
    <w:tmpl w:val="B25267A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57" w15:restartNumberingAfterBreak="0">
    <w:nsid w:val="68AB378E"/>
    <w:multiLevelType w:val="hybridMultilevel"/>
    <w:tmpl w:val="16C8596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58" w15:restartNumberingAfterBreak="0">
    <w:nsid w:val="68DF10DF"/>
    <w:multiLevelType w:val="hybridMultilevel"/>
    <w:tmpl w:val="D38C439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59" w15:restartNumberingAfterBreak="0">
    <w:nsid w:val="68EB40AD"/>
    <w:multiLevelType w:val="hybridMultilevel"/>
    <w:tmpl w:val="C9AC45C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60" w15:restartNumberingAfterBreak="0">
    <w:nsid w:val="68F833B6"/>
    <w:multiLevelType w:val="hybridMultilevel"/>
    <w:tmpl w:val="2D2E924E"/>
    <w:lvl w:ilvl="0" w:tplc="0E92568A">
      <w:start w:val="1"/>
      <w:numFmt w:val="decimal"/>
      <w:lvlText w:val="%1."/>
      <w:lvlJc w:val="left"/>
      <w:pPr>
        <w:ind w:left="108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661" w15:restartNumberingAfterBreak="0">
    <w:nsid w:val="690E13DF"/>
    <w:multiLevelType w:val="hybridMultilevel"/>
    <w:tmpl w:val="9292910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62" w15:restartNumberingAfterBreak="0">
    <w:nsid w:val="694B42C4"/>
    <w:multiLevelType w:val="hybridMultilevel"/>
    <w:tmpl w:val="4472219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63" w15:restartNumberingAfterBreak="0">
    <w:nsid w:val="695401C1"/>
    <w:multiLevelType w:val="hybridMultilevel"/>
    <w:tmpl w:val="E65880B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64" w15:restartNumberingAfterBreak="0">
    <w:nsid w:val="69A36FE6"/>
    <w:multiLevelType w:val="hybridMultilevel"/>
    <w:tmpl w:val="259E85A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65" w15:restartNumberingAfterBreak="0">
    <w:nsid w:val="69A6582C"/>
    <w:multiLevelType w:val="hybridMultilevel"/>
    <w:tmpl w:val="A29A7BD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66" w15:restartNumberingAfterBreak="0">
    <w:nsid w:val="69E40D65"/>
    <w:multiLevelType w:val="hybridMultilevel"/>
    <w:tmpl w:val="3DA6859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67" w15:restartNumberingAfterBreak="0">
    <w:nsid w:val="69F239D7"/>
    <w:multiLevelType w:val="hybridMultilevel"/>
    <w:tmpl w:val="635E81EE"/>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668" w15:restartNumberingAfterBreak="0">
    <w:nsid w:val="69FE7DC8"/>
    <w:multiLevelType w:val="hybridMultilevel"/>
    <w:tmpl w:val="5A8624B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669" w15:restartNumberingAfterBreak="0">
    <w:nsid w:val="6A237E11"/>
    <w:multiLevelType w:val="hybridMultilevel"/>
    <w:tmpl w:val="478637D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70" w15:restartNumberingAfterBreak="0">
    <w:nsid w:val="6A2E30B1"/>
    <w:multiLevelType w:val="hybridMultilevel"/>
    <w:tmpl w:val="477CCA22"/>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671" w15:restartNumberingAfterBreak="0">
    <w:nsid w:val="6A3A7E26"/>
    <w:multiLevelType w:val="hybridMultilevel"/>
    <w:tmpl w:val="AA34412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72" w15:restartNumberingAfterBreak="0">
    <w:nsid w:val="6AB45375"/>
    <w:multiLevelType w:val="hybridMultilevel"/>
    <w:tmpl w:val="F3F0F56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73" w15:restartNumberingAfterBreak="0">
    <w:nsid w:val="6ACC6A16"/>
    <w:multiLevelType w:val="hybridMultilevel"/>
    <w:tmpl w:val="18EC690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74" w15:restartNumberingAfterBreak="0">
    <w:nsid w:val="6B043EE9"/>
    <w:multiLevelType w:val="hybridMultilevel"/>
    <w:tmpl w:val="770A4CE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75" w15:restartNumberingAfterBreak="0">
    <w:nsid w:val="6B1C5497"/>
    <w:multiLevelType w:val="hybridMultilevel"/>
    <w:tmpl w:val="D646F67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76" w15:restartNumberingAfterBreak="0">
    <w:nsid w:val="6B892A98"/>
    <w:multiLevelType w:val="hybridMultilevel"/>
    <w:tmpl w:val="A598679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77" w15:restartNumberingAfterBreak="0">
    <w:nsid w:val="6BB706EA"/>
    <w:multiLevelType w:val="hybridMultilevel"/>
    <w:tmpl w:val="C976372E"/>
    <w:lvl w:ilvl="0" w:tplc="580A0001">
      <w:start w:val="1"/>
      <w:numFmt w:val="bullet"/>
      <w:lvlText w:val=""/>
      <w:lvlJc w:val="left"/>
      <w:pPr>
        <w:ind w:left="1080" w:hanging="360"/>
      </w:pPr>
      <w:rPr>
        <w:rFonts w:ascii="Symbol" w:hAnsi="Symbol" w:hint="default"/>
      </w:rPr>
    </w:lvl>
    <w:lvl w:ilvl="1" w:tplc="580A0001">
      <w:start w:val="1"/>
      <w:numFmt w:val="bullet"/>
      <w:lvlText w:val=""/>
      <w:lvlJc w:val="left"/>
      <w:pPr>
        <w:ind w:left="720" w:hanging="360"/>
      </w:pPr>
      <w:rPr>
        <w:rFonts w:ascii="Symbol" w:hAnsi="Symbol" w:hint="default"/>
      </w:rPr>
    </w:lvl>
    <w:lvl w:ilvl="2" w:tplc="580A001B">
      <w:start w:val="1"/>
      <w:numFmt w:val="lowerRoman"/>
      <w:lvlText w:val="%3."/>
      <w:lvlJc w:val="right"/>
      <w:pPr>
        <w:ind w:left="1440" w:hanging="180"/>
      </w:pPr>
    </w:lvl>
    <w:lvl w:ilvl="3" w:tplc="580A000F" w:tentative="1">
      <w:start w:val="1"/>
      <w:numFmt w:val="decimal"/>
      <w:lvlText w:val="%4."/>
      <w:lvlJc w:val="left"/>
      <w:pPr>
        <w:ind w:left="2160" w:hanging="360"/>
      </w:pPr>
    </w:lvl>
    <w:lvl w:ilvl="4" w:tplc="580A0019" w:tentative="1">
      <w:start w:val="1"/>
      <w:numFmt w:val="lowerLetter"/>
      <w:lvlText w:val="%5."/>
      <w:lvlJc w:val="left"/>
      <w:pPr>
        <w:ind w:left="2880" w:hanging="360"/>
      </w:pPr>
    </w:lvl>
    <w:lvl w:ilvl="5" w:tplc="580A001B" w:tentative="1">
      <w:start w:val="1"/>
      <w:numFmt w:val="lowerRoman"/>
      <w:lvlText w:val="%6."/>
      <w:lvlJc w:val="right"/>
      <w:pPr>
        <w:ind w:left="3600" w:hanging="180"/>
      </w:pPr>
    </w:lvl>
    <w:lvl w:ilvl="6" w:tplc="580A000F" w:tentative="1">
      <w:start w:val="1"/>
      <w:numFmt w:val="decimal"/>
      <w:lvlText w:val="%7."/>
      <w:lvlJc w:val="left"/>
      <w:pPr>
        <w:ind w:left="4320" w:hanging="360"/>
      </w:pPr>
    </w:lvl>
    <w:lvl w:ilvl="7" w:tplc="580A0019" w:tentative="1">
      <w:start w:val="1"/>
      <w:numFmt w:val="lowerLetter"/>
      <w:lvlText w:val="%8."/>
      <w:lvlJc w:val="left"/>
      <w:pPr>
        <w:ind w:left="5040" w:hanging="360"/>
      </w:pPr>
    </w:lvl>
    <w:lvl w:ilvl="8" w:tplc="580A001B" w:tentative="1">
      <w:start w:val="1"/>
      <w:numFmt w:val="lowerRoman"/>
      <w:lvlText w:val="%9."/>
      <w:lvlJc w:val="right"/>
      <w:pPr>
        <w:ind w:left="5760" w:hanging="180"/>
      </w:pPr>
    </w:lvl>
  </w:abstractNum>
  <w:abstractNum w:abstractNumId="678" w15:restartNumberingAfterBreak="0">
    <w:nsid w:val="6C357E7C"/>
    <w:multiLevelType w:val="hybridMultilevel"/>
    <w:tmpl w:val="43AECD9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79" w15:restartNumberingAfterBreak="0">
    <w:nsid w:val="6C554880"/>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80" w15:restartNumberingAfterBreak="0">
    <w:nsid w:val="6C874299"/>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6CC052FB"/>
    <w:multiLevelType w:val="hybridMultilevel"/>
    <w:tmpl w:val="533CBD9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682" w15:restartNumberingAfterBreak="0">
    <w:nsid w:val="6CC45A22"/>
    <w:multiLevelType w:val="hybridMultilevel"/>
    <w:tmpl w:val="39BAEF32"/>
    <w:lvl w:ilvl="0" w:tplc="0409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683" w15:restartNumberingAfterBreak="0">
    <w:nsid w:val="6CD56E10"/>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84" w15:restartNumberingAfterBreak="0">
    <w:nsid w:val="6CE9739D"/>
    <w:multiLevelType w:val="hybridMultilevel"/>
    <w:tmpl w:val="2364130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85" w15:restartNumberingAfterBreak="0">
    <w:nsid w:val="6CF1211C"/>
    <w:multiLevelType w:val="hybridMultilevel"/>
    <w:tmpl w:val="C3226E18"/>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686" w15:restartNumberingAfterBreak="0">
    <w:nsid w:val="6CF71999"/>
    <w:multiLevelType w:val="hybridMultilevel"/>
    <w:tmpl w:val="94FC098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87" w15:restartNumberingAfterBreak="0">
    <w:nsid w:val="6D1515D6"/>
    <w:multiLevelType w:val="hybridMultilevel"/>
    <w:tmpl w:val="7D905D7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688" w15:restartNumberingAfterBreak="0">
    <w:nsid w:val="6D8847C0"/>
    <w:multiLevelType w:val="hybridMultilevel"/>
    <w:tmpl w:val="C69A924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89" w15:restartNumberingAfterBreak="0">
    <w:nsid w:val="6D8A0CF0"/>
    <w:multiLevelType w:val="hybridMultilevel"/>
    <w:tmpl w:val="EC8448A8"/>
    <w:lvl w:ilvl="0" w:tplc="580A0001">
      <w:start w:val="1"/>
      <w:numFmt w:val="bullet"/>
      <w:lvlText w:val=""/>
      <w:lvlJc w:val="left"/>
      <w:pPr>
        <w:ind w:left="1140" w:hanging="360"/>
      </w:pPr>
      <w:rPr>
        <w:rFonts w:ascii="Symbol" w:hAnsi="Symbol" w:hint="default"/>
      </w:rPr>
    </w:lvl>
    <w:lvl w:ilvl="1" w:tplc="580A0003" w:tentative="1">
      <w:start w:val="1"/>
      <w:numFmt w:val="bullet"/>
      <w:lvlText w:val="o"/>
      <w:lvlJc w:val="left"/>
      <w:pPr>
        <w:ind w:left="1860" w:hanging="360"/>
      </w:pPr>
      <w:rPr>
        <w:rFonts w:ascii="Courier New" w:hAnsi="Courier New" w:cs="Courier New" w:hint="default"/>
      </w:rPr>
    </w:lvl>
    <w:lvl w:ilvl="2" w:tplc="580A0005" w:tentative="1">
      <w:start w:val="1"/>
      <w:numFmt w:val="bullet"/>
      <w:lvlText w:val=""/>
      <w:lvlJc w:val="left"/>
      <w:pPr>
        <w:ind w:left="2580" w:hanging="360"/>
      </w:pPr>
      <w:rPr>
        <w:rFonts w:ascii="Wingdings" w:hAnsi="Wingdings" w:hint="default"/>
      </w:rPr>
    </w:lvl>
    <w:lvl w:ilvl="3" w:tplc="580A0001" w:tentative="1">
      <w:start w:val="1"/>
      <w:numFmt w:val="bullet"/>
      <w:lvlText w:val=""/>
      <w:lvlJc w:val="left"/>
      <w:pPr>
        <w:ind w:left="3300" w:hanging="360"/>
      </w:pPr>
      <w:rPr>
        <w:rFonts w:ascii="Symbol" w:hAnsi="Symbol" w:hint="default"/>
      </w:rPr>
    </w:lvl>
    <w:lvl w:ilvl="4" w:tplc="580A0003" w:tentative="1">
      <w:start w:val="1"/>
      <w:numFmt w:val="bullet"/>
      <w:lvlText w:val="o"/>
      <w:lvlJc w:val="left"/>
      <w:pPr>
        <w:ind w:left="4020" w:hanging="360"/>
      </w:pPr>
      <w:rPr>
        <w:rFonts w:ascii="Courier New" w:hAnsi="Courier New" w:cs="Courier New" w:hint="default"/>
      </w:rPr>
    </w:lvl>
    <w:lvl w:ilvl="5" w:tplc="580A0005" w:tentative="1">
      <w:start w:val="1"/>
      <w:numFmt w:val="bullet"/>
      <w:lvlText w:val=""/>
      <w:lvlJc w:val="left"/>
      <w:pPr>
        <w:ind w:left="4740" w:hanging="360"/>
      </w:pPr>
      <w:rPr>
        <w:rFonts w:ascii="Wingdings" w:hAnsi="Wingdings" w:hint="default"/>
      </w:rPr>
    </w:lvl>
    <w:lvl w:ilvl="6" w:tplc="580A0001" w:tentative="1">
      <w:start w:val="1"/>
      <w:numFmt w:val="bullet"/>
      <w:lvlText w:val=""/>
      <w:lvlJc w:val="left"/>
      <w:pPr>
        <w:ind w:left="5460" w:hanging="360"/>
      </w:pPr>
      <w:rPr>
        <w:rFonts w:ascii="Symbol" w:hAnsi="Symbol" w:hint="default"/>
      </w:rPr>
    </w:lvl>
    <w:lvl w:ilvl="7" w:tplc="580A0003" w:tentative="1">
      <w:start w:val="1"/>
      <w:numFmt w:val="bullet"/>
      <w:lvlText w:val="o"/>
      <w:lvlJc w:val="left"/>
      <w:pPr>
        <w:ind w:left="6180" w:hanging="360"/>
      </w:pPr>
      <w:rPr>
        <w:rFonts w:ascii="Courier New" w:hAnsi="Courier New" w:cs="Courier New" w:hint="default"/>
      </w:rPr>
    </w:lvl>
    <w:lvl w:ilvl="8" w:tplc="580A0005" w:tentative="1">
      <w:start w:val="1"/>
      <w:numFmt w:val="bullet"/>
      <w:lvlText w:val=""/>
      <w:lvlJc w:val="left"/>
      <w:pPr>
        <w:ind w:left="6900" w:hanging="360"/>
      </w:pPr>
      <w:rPr>
        <w:rFonts w:ascii="Wingdings" w:hAnsi="Wingdings" w:hint="default"/>
      </w:rPr>
    </w:lvl>
  </w:abstractNum>
  <w:abstractNum w:abstractNumId="690" w15:restartNumberingAfterBreak="0">
    <w:nsid w:val="6DA518F9"/>
    <w:multiLevelType w:val="hybridMultilevel"/>
    <w:tmpl w:val="763C6BF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91" w15:restartNumberingAfterBreak="0">
    <w:nsid w:val="6DE002F7"/>
    <w:multiLevelType w:val="hybridMultilevel"/>
    <w:tmpl w:val="C5C2491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92" w15:restartNumberingAfterBreak="0">
    <w:nsid w:val="6E1149C6"/>
    <w:multiLevelType w:val="hybridMultilevel"/>
    <w:tmpl w:val="0218C07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93" w15:restartNumberingAfterBreak="0">
    <w:nsid w:val="6E38227C"/>
    <w:multiLevelType w:val="hybridMultilevel"/>
    <w:tmpl w:val="5CE674D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94" w15:restartNumberingAfterBreak="0">
    <w:nsid w:val="6E52132B"/>
    <w:multiLevelType w:val="hybridMultilevel"/>
    <w:tmpl w:val="344499D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695" w15:restartNumberingAfterBreak="0">
    <w:nsid w:val="6E521A96"/>
    <w:multiLevelType w:val="hybridMultilevel"/>
    <w:tmpl w:val="4366F64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96" w15:restartNumberingAfterBreak="0">
    <w:nsid w:val="6E6A2D95"/>
    <w:multiLevelType w:val="hybridMultilevel"/>
    <w:tmpl w:val="D8F4B55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97" w15:restartNumberingAfterBreak="0">
    <w:nsid w:val="6E8B149C"/>
    <w:multiLevelType w:val="hybridMultilevel"/>
    <w:tmpl w:val="A0B6EE8C"/>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698" w15:restartNumberingAfterBreak="0">
    <w:nsid w:val="6EB14ED1"/>
    <w:multiLevelType w:val="hybridMultilevel"/>
    <w:tmpl w:val="E9C6DA4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699" w15:restartNumberingAfterBreak="0">
    <w:nsid w:val="6F0571AC"/>
    <w:multiLevelType w:val="hybridMultilevel"/>
    <w:tmpl w:val="5084263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00" w15:restartNumberingAfterBreak="0">
    <w:nsid w:val="6F0E4209"/>
    <w:multiLevelType w:val="hybridMultilevel"/>
    <w:tmpl w:val="39164870"/>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01" w15:restartNumberingAfterBreak="0">
    <w:nsid w:val="6F6C5BA2"/>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02" w15:restartNumberingAfterBreak="0">
    <w:nsid w:val="6F887ACD"/>
    <w:multiLevelType w:val="hybridMultilevel"/>
    <w:tmpl w:val="CF2EA3E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03" w15:restartNumberingAfterBreak="0">
    <w:nsid w:val="6F9A242A"/>
    <w:multiLevelType w:val="hybridMultilevel"/>
    <w:tmpl w:val="507E629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04" w15:restartNumberingAfterBreak="0">
    <w:nsid w:val="6FBB35AA"/>
    <w:multiLevelType w:val="hybridMultilevel"/>
    <w:tmpl w:val="1674A58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05" w15:restartNumberingAfterBreak="0">
    <w:nsid w:val="6FD91F11"/>
    <w:multiLevelType w:val="hybridMultilevel"/>
    <w:tmpl w:val="F97A608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06" w15:restartNumberingAfterBreak="0">
    <w:nsid w:val="6FED380D"/>
    <w:multiLevelType w:val="hybridMultilevel"/>
    <w:tmpl w:val="126292E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07" w15:restartNumberingAfterBreak="0">
    <w:nsid w:val="70095110"/>
    <w:multiLevelType w:val="hybridMultilevel"/>
    <w:tmpl w:val="3E1C391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08" w15:restartNumberingAfterBreak="0">
    <w:nsid w:val="704D7E7C"/>
    <w:multiLevelType w:val="hybridMultilevel"/>
    <w:tmpl w:val="559EECF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09" w15:restartNumberingAfterBreak="0">
    <w:nsid w:val="70570651"/>
    <w:multiLevelType w:val="hybridMultilevel"/>
    <w:tmpl w:val="F3E6756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10" w15:restartNumberingAfterBreak="0">
    <w:nsid w:val="70763084"/>
    <w:multiLevelType w:val="hybridMultilevel"/>
    <w:tmpl w:val="CCC65B9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11" w15:restartNumberingAfterBreak="0">
    <w:nsid w:val="70AD7882"/>
    <w:multiLevelType w:val="hybridMultilevel"/>
    <w:tmpl w:val="AB58EEC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12" w15:restartNumberingAfterBreak="0">
    <w:nsid w:val="712A3073"/>
    <w:multiLevelType w:val="hybridMultilevel"/>
    <w:tmpl w:val="C0A627E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13" w15:restartNumberingAfterBreak="0">
    <w:nsid w:val="71482846"/>
    <w:multiLevelType w:val="hybridMultilevel"/>
    <w:tmpl w:val="679C3AB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14" w15:restartNumberingAfterBreak="0">
    <w:nsid w:val="71521C57"/>
    <w:multiLevelType w:val="hybridMultilevel"/>
    <w:tmpl w:val="B69C2C1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15" w15:restartNumberingAfterBreak="0">
    <w:nsid w:val="71C42AAE"/>
    <w:multiLevelType w:val="hybridMultilevel"/>
    <w:tmpl w:val="FB5A480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16" w15:restartNumberingAfterBreak="0">
    <w:nsid w:val="71DC4A02"/>
    <w:multiLevelType w:val="hybridMultilevel"/>
    <w:tmpl w:val="F406471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17" w15:restartNumberingAfterBreak="0">
    <w:nsid w:val="71E05D3A"/>
    <w:multiLevelType w:val="multilevel"/>
    <w:tmpl w:val="685C2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71F45C0A"/>
    <w:multiLevelType w:val="hybridMultilevel"/>
    <w:tmpl w:val="635AE50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19" w15:restartNumberingAfterBreak="0">
    <w:nsid w:val="724644AF"/>
    <w:multiLevelType w:val="hybridMultilevel"/>
    <w:tmpl w:val="5F42E52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20" w15:restartNumberingAfterBreak="0">
    <w:nsid w:val="725B61AE"/>
    <w:multiLevelType w:val="hybridMultilevel"/>
    <w:tmpl w:val="27344540"/>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721" w15:restartNumberingAfterBreak="0">
    <w:nsid w:val="727F436D"/>
    <w:multiLevelType w:val="hybridMultilevel"/>
    <w:tmpl w:val="CD3E5B6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22" w15:restartNumberingAfterBreak="0">
    <w:nsid w:val="728B12F2"/>
    <w:multiLevelType w:val="hybridMultilevel"/>
    <w:tmpl w:val="0A7465B2"/>
    <w:lvl w:ilvl="0" w:tplc="0409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23" w15:restartNumberingAfterBreak="0">
    <w:nsid w:val="72A569A0"/>
    <w:multiLevelType w:val="hybridMultilevel"/>
    <w:tmpl w:val="C4929B5A"/>
    <w:lvl w:ilvl="0" w:tplc="580A0001">
      <w:start w:val="1"/>
      <w:numFmt w:val="bullet"/>
      <w:lvlText w:val=""/>
      <w:lvlJc w:val="left"/>
      <w:pPr>
        <w:ind w:left="2160" w:hanging="360"/>
      </w:pPr>
      <w:rPr>
        <w:rFonts w:ascii="Symbol" w:hAnsi="Symbol" w:hint="default"/>
      </w:rPr>
    </w:lvl>
    <w:lvl w:ilvl="1" w:tplc="580A0003" w:tentative="1">
      <w:start w:val="1"/>
      <w:numFmt w:val="bullet"/>
      <w:lvlText w:val="o"/>
      <w:lvlJc w:val="left"/>
      <w:pPr>
        <w:ind w:left="2880" w:hanging="360"/>
      </w:pPr>
      <w:rPr>
        <w:rFonts w:ascii="Courier New" w:hAnsi="Courier New" w:cs="Courier New" w:hint="default"/>
      </w:rPr>
    </w:lvl>
    <w:lvl w:ilvl="2" w:tplc="580A0005" w:tentative="1">
      <w:start w:val="1"/>
      <w:numFmt w:val="bullet"/>
      <w:lvlText w:val=""/>
      <w:lvlJc w:val="left"/>
      <w:pPr>
        <w:ind w:left="3600" w:hanging="360"/>
      </w:pPr>
      <w:rPr>
        <w:rFonts w:ascii="Wingdings" w:hAnsi="Wingdings" w:hint="default"/>
      </w:rPr>
    </w:lvl>
    <w:lvl w:ilvl="3" w:tplc="580A0001" w:tentative="1">
      <w:start w:val="1"/>
      <w:numFmt w:val="bullet"/>
      <w:lvlText w:val=""/>
      <w:lvlJc w:val="left"/>
      <w:pPr>
        <w:ind w:left="4320" w:hanging="360"/>
      </w:pPr>
      <w:rPr>
        <w:rFonts w:ascii="Symbol" w:hAnsi="Symbol" w:hint="default"/>
      </w:rPr>
    </w:lvl>
    <w:lvl w:ilvl="4" w:tplc="580A0003" w:tentative="1">
      <w:start w:val="1"/>
      <w:numFmt w:val="bullet"/>
      <w:lvlText w:val="o"/>
      <w:lvlJc w:val="left"/>
      <w:pPr>
        <w:ind w:left="5040" w:hanging="360"/>
      </w:pPr>
      <w:rPr>
        <w:rFonts w:ascii="Courier New" w:hAnsi="Courier New" w:cs="Courier New" w:hint="default"/>
      </w:rPr>
    </w:lvl>
    <w:lvl w:ilvl="5" w:tplc="580A0005" w:tentative="1">
      <w:start w:val="1"/>
      <w:numFmt w:val="bullet"/>
      <w:lvlText w:val=""/>
      <w:lvlJc w:val="left"/>
      <w:pPr>
        <w:ind w:left="5760" w:hanging="360"/>
      </w:pPr>
      <w:rPr>
        <w:rFonts w:ascii="Wingdings" w:hAnsi="Wingdings" w:hint="default"/>
      </w:rPr>
    </w:lvl>
    <w:lvl w:ilvl="6" w:tplc="580A0001" w:tentative="1">
      <w:start w:val="1"/>
      <w:numFmt w:val="bullet"/>
      <w:lvlText w:val=""/>
      <w:lvlJc w:val="left"/>
      <w:pPr>
        <w:ind w:left="6480" w:hanging="360"/>
      </w:pPr>
      <w:rPr>
        <w:rFonts w:ascii="Symbol" w:hAnsi="Symbol" w:hint="default"/>
      </w:rPr>
    </w:lvl>
    <w:lvl w:ilvl="7" w:tplc="580A0003" w:tentative="1">
      <w:start w:val="1"/>
      <w:numFmt w:val="bullet"/>
      <w:lvlText w:val="o"/>
      <w:lvlJc w:val="left"/>
      <w:pPr>
        <w:ind w:left="7200" w:hanging="360"/>
      </w:pPr>
      <w:rPr>
        <w:rFonts w:ascii="Courier New" w:hAnsi="Courier New" w:cs="Courier New" w:hint="default"/>
      </w:rPr>
    </w:lvl>
    <w:lvl w:ilvl="8" w:tplc="580A0005" w:tentative="1">
      <w:start w:val="1"/>
      <w:numFmt w:val="bullet"/>
      <w:lvlText w:val=""/>
      <w:lvlJc w:val="left"/>
      <w:pPr>
        <w:ind w:left="7920" w:hanging="360"/>
      </w:pPr>
      <w:rPr>
        <w:rFonts w:ascii="Wingdings" w:hAnsi="Wingdings" w:hint="default"/>
      </w:rPr>
    </w:lvl>
  </w:abstractNum>
  <w:abstractNum w:abstractNumId="724" w15:restartNumberingAfterBreak="0">
    <w:nsid w:val="72A85C70"/>
    <w:multiLevelType w:val="hybridMultilevel"/>
    <w:tmpl w:val="F5B496A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25" w15:restartNumberingAfterBreak="0">
    <w:nsid w:val="72CB20AE"/>
    <w:multiLevelType w:val="hybridMultilevel"/>
    <w:tmpl w:val="B5807FC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26" w15:restartNumberingAfterBreak="0">
    <w:nsid w:val="72F31301"/>
    <w:multiLevelType w:val="hybridMultilevel"/>
    <w:tmpl w:val="53708140"/>
    <w:lvl w:ilvl="0" w:tplc="0E92568A">
      <w:start w:val="1"/>
      <w:numFmt w:val="decimal"/>
      <w:lvlText w:val="%1."/>
      <w:lvlJc w:val="left"/>
      <w:pPr>
        <w:ind w:left="1080" w:hanging="360"/>
      </w:pPr>
      <w:rPr>
        <w:rFonts w:hint="default"/>
      </w:r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27" w15:restartNumberingAfterBreak="0">
    <w:nsid w:val="72F449BA"/>
    <w:multiLevelType w:val="hybridMultilevel"/>
    <w:tmpl w:val="741CE2A2"/>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28" w15:restartNumberingAfterBreak="0">
    <w:nsid w:val="73235248"/>
    <w:multiLevelType w:val="hybridMultilevel"/>
    <w:tmpl w:val="A0FC5E9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29" w15:restartNumberingAfterBreak="0">
    <w:nsid w:val="7328147E"/>
    <w:multiLevelType w:val="hybridMultilevel"/>
    <w:tmpl w:val="D82EF5B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30" w15:restartNumberingAfterBreak="0">
    <w:nsid w:val="732F15C0"/>
    <w:multiLevelType w:val="hybridMultilevel"/>
    <w:tmpl w:val="1D44245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31" w15:restartNumberingAfterBreak="0">
    <w:nsid w:val="737A5BDD"/>
    <w:multiLevelType w:val="hybridMultilevel"/>
    <w:tmpl w:val="F996906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32" w15:restartNumberingAfterBreak="0">
    <w:nsid w:val="73874762"/>
    <w:multiLevelType w:val="hybridMultilevel"/>
    <w:tmpl w:val="88C4713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33" w15:restartNumberingAfterBreak="0">
    <w:nsid w:val="73927C3B"/>
    <w:multiLevelType w:val="hybridMultilevel"/>
    <w:tmpl w:val="6D888E36"/>
    <w:lvl w:ilvl="0" w:tplc="580A000F">
      <w:start w:val="1"/>
      <w:numFmt w:val="decimal"/>
      <w:lvlText w:val="%1."/>
      <w:lvlJc w:val="left"/>
      <w:pPr>
        <w:ind w:left="1440" w:hanging="360"/>
      </w:pPr>
      <w:rPr>
        <w:rFonts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34" w15:restartNumberingAfterBreak="0">
    <w:nsid w:val="73A54CC0"/>
    <w:multiLevelType w:val="hybridMultilevel"/>
    <w:tmpl w:val="63B48E4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35" w15:restartNumberingAfterBreak="0">
    <w:nsid w:val="73DC014B"/>
    <w:multiLevelType w:val="hybridMultilevel"/>
    <w:tmpl w:val="AB58C4F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36" w15:restartNumberingAfterBreak="0">
    <w:nsid w:val="73DF0D0E"/>
    <w:multiLevelType w:val="hybridMultilevel"/>
    <w:tmpl w:val="185E3F9A"/>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37" w15:restartNumberingAfterBreak="0">
    <w:nsid w:val="73F549DD"/>
    <w:multiLevelType w:val="hybridMultilevel"/>
    <w:tmpl w:val="C62C142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38" w15:restartNumberingAfterBreak="0">
    <w:nsid w:val="742F7253"/>
    <w:multiLevelType w:val="hybridMultilevel"/>
    <w:tmpl w:val="39EEE0D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39" w15:restartNumberingAfterBreak="0">
    <w:nsid w:val="74900333"/>
    <w:multiLevelType w:val="hybridMultilevel"/>
    <w:tmpl w:val="C0400B8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40" w15:restartNumberingAfterBreak="0">
    <w:nsid w:val="74C337DD"/>
    <w:multiLevelType w:val="hybridMultilevel"/>
    <w:tmpl w:val="9D4CFD2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41" w15:restartNumberingAfterBreak="0">
    <w:nsid w:val="75365D2A"/>
    <w:multiLevelType w:val="hybridMultilevel"/>
    <w:tmpl w:val="9DECD1D4"/>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42" w15:restartNumberingAfterBreak="0">
    <w:nsid w:val="756F051D"/>
    <w:multiLevelType w:val="hybridMultilevel"/>
    <w:tmpl w:val="D2824B1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43" w15:restartNumberingAfterBreak="0">
    <w:nsid w:val="75895F67"/>
    <w:multiLevelType w:val="hybridMultilevel"/>
    <w:tmpl w:val="C784C4BA"/>
    <w:lvl w:ilvl="0" w:tplc="580A0001">
      <w:start w:val="1"/>
      <w:numFmt w:val="bullet"/>
      <w:lvlText w:val=""/>
      <w:lvlJc w:val="left"/>
      <w:pPr>
        <w:ind w:left="1440" w:hanging="360"/>
      </w:pPr>
      <w:rPr>
        <w:rFonts w:ascii="Symbol" w:hAnsi="Symbol" w:hint="default"/>
      </w:rPr>
    </w:lvl>
    <w:lvl w:ilvl="1" w:tplc="580A0003">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44" w15:restartNumberingAfterBreak="0">
    <w:nsid w:val="75A75978"/>
    <w:multiLevelType w:val="hybridMultilevel"/>
    <w:tmpl w:val="458090C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45" w15:restartNumberingAfterBreak="0">
    <w:nsid w:val="75BE4E05"/>
    <w:multiLevelType w:val="hybridMultilevel"/>
    <w:tmpl w:val="C45A439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46" w15:restartNumberingAfterBreak="0">
    <w:nsid w:val="75CD15F9"/>
    <w:multiLevelType w:val="hybridMultilevel"/>
    <w:tmpl w:val="6BE0C8D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47" w15:restartNumberingAfterBreak="0">
    <w:nsid w:val="7693453E"/>
    <w:multiLevelType w:val="hybridMultilevel"/>
    <w:tmpl w:val="1A4C2442"/>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48" w15:restartNumberingAfterBreak="0">
    <w:nsid w:val="76A73BB7"/>
    <w:multiLevelType w:val="hybridMultilevel"/>
    <w:tmpl w:val="44E8EDA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49" w15:restartNumberingAfterBreak="0">
    <w:nsid w:val="76C955D7"/>
    <w:multiLevelType w:val="hybridMultilevel"/>
    <w:tmpl w:val="ADE82A5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50" w15:restartNumberingAfterBreak="0">
    <w:nsid w:val="776657AF"/>
    <w:multiLevelType w:val="hybridMultilevel"/>
    <w:tmpl w:val="204AFCF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51" w15:restartNumberingAfterBreak="0">
    <w:nsid w:val="777A545E"/>
    <w:multiLevelType w:val="hybridMultilevel"/>
    <w:tmpl w:val="ACB046DE"/>
    <w:lvl w:ilvl="0" w:tplc="580A000F">
      <w:start w:val="1"/>
      <w:numFmt w:val="decimal"/>
      <w:lvlText w:val="%1."/>
      <w:lvlJc w:val="left"/>
      <w:pPr>
        <w:ind w:left="1800" w:hanging="360"/>
      </w:pPr>
    </w:lvl>
    <w:lvl w:ilvl="1" w:tplc="580A0019" w:tentative="1">
      <w:start w:val="1"/>
      <w:numFmt w:val="lowerLetter"/>
      <w:lvlText w:val="%2."/>
      <w:lvlJc w:val="left"/>
      <w:pPr>
        <w:ind w:left="2520" w:hanging="360"/>
      </w:pPr>
    </w:lvl>
    <w:lvl w:ilvl="2" w:tplc="580A001B" w:tentative="1">
      <w:start w:val="1"/>
      <w:numFmt w:val="lowerRoman"/>
      <w:lvlText w:val="%3."/>
      <w:lvlJc w:val="right"/>
      <w:pPr>
        <w:ind w:left="3240" w:hanging="180"/>
      </w:pPr>
    </w:lvl>
    <w:lvl w:ilvl="3" w:tplc="580A000F" w:tentative="1">
      <w:start w:val="1"/>
      <w:numFmt w:val="decimal"/>
      <w:lvlText w:val="%4."/>
      <w:lvlJc w:val="left"/>
      <w:pPr>
        <w:ind w:left="3960" w:hanging="360"/>
      </w:pPr>
    </w:lvl>
    <w:lvl w:ilvl="4" w:tplc="580A0019" w:tentative="1">
      <w:start w:val="1"/>
      <w:numFmt w:val="lowerLetter"/>
      <w:lvlText w:val="%5."/>
      <w:lvlJc w:val="left"/>
      <w:pPr>
        <w:ind w:left="4680" w:hanging="360"/>
      </w:pPr>
    </w:lvl>
    <w:lvl w:ilvl="5" w:tplc="580A001B" w:tentative="1">
      <w:start w:val="1"/>
      <w:numFmt w:val="lowerRoman"/>
      <w:lvlText w:val="%6."/>
      <w:lvlJc w:val="right"/>
      <w:pPr>
        <w:ind w:left="5400" w:hanging="180"/>
      </w:pPr>
    </w:lvl>
    <w:lvl w:ilvl="6" w:tplc="580A000F" w:tentative="1">
      <w:start w:val="1"/>
      <w:numFmt w:val="decimal"/>
      <w:lvlText w:val="%7."/>
      <w:lvlJc w:val="left"/>
      <w:pPr>
        <w:ind w:left="6120" w:hanging="360"/>
      </w:pPr>
    </w:lvl>
    <w:lvl w:ilvl="7" w:tplc="580A0019" w:tentative="1">
      <w:start w:val="1"/>
      <w:numFmt w:val="lowerLetter"/>
      <w:lvlText w:val="%8."/>
      <w:lvlJc w:val="left"/>
      <w:pPr>
        <w:ind w:left="6840" w:hanging="360"/>
      </w:pPr>
    </w:lvl>
    <w:lvl w:ilvl="8" w:tplc="580A001B" w:tentative="1">
      <w:start w:val="1"/>
      <w:numFmt w:val="lowerRoman"/>
      <w:lvlText w:val="%9."/>
      <w:lvlJc w:val="right"/>
      <w:pPr>
        <w:ind w:left="7560" w:hanging="180"/>
      </w:pPr>
    </w:lvl>
  </w:abstractNum>
  <w:abstractNum w:abstractNumId="752" w15:restartNumberingAfterBreak="0">
    <w:nsid w:val="77885FB7"/>
    <w:multiLevelType w:val="hybridMultilevel"/>
    <w:tmpl w:val="774AF4FE"/>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53" w15:restartNumberingAfterBreak="0">
    <w:nsid w:val="77AB1BD2"/>
    <w:multiLevelType w:val="hybridMultilevel"/>
    <w:tmpl w:val="E5D48A0E"/>
    <w:lvl w:ilvl="0" w:tplc="580A0001">
      <w:start w:val="1"/>
      <w:numFmt w:val="bullet"/>
      <w:lvlText w:val=""/>
      <w:lvlJc w:val="left"/>
      <w:pPr>
        <w:ind w:left="2160" w:hanging="360"/>
      </w:pPr>
      <w:rPr>
        <w:rFonts w:ascii="Symbol" w:hAnsi="Symbol" w:hint="default"/>
      </w:rPr>
    </w:lvl>
    <w:lvl w:ilvl="1" w:tplc="580A0003" w:tentative="1">
      <w:start w:val="1"/>
      <w:numFmt w:val="bullet"/>
      <w:lvlText w:val="o"/>
      <w:lvlJc w:val="left"/>
      <w:pPr>
        <w:ind w:left="2880" w:hanging="360"/>
      </w:pPr>
      <w:rPr>
        <w:rFonts w:ascii="Courier New" w:hAnsi="Courier New" w:cs="Courier New" w:hint="default"/>
      </w:rPr>
    </w:lvl>
    <w:lvl w:ilvl="2" w:tplc="580A0005" w:tentative="1">
      <w:start w:val="1"/>
      <w:numFmt w:val="bullet"/>
      <w:lvlText w:val=""/>
      <w:lvlJc w:val="left"/>
      <w:pPr>
        <w:ind w:left="3600" w:hanging="360"/>
      </w:pPr>
      <w:rPr>
        <w:rFonts w:ascii="Wingdings" w:hAnsi="Wingdings" w:hint="default"/>
      </w:rPr>
    </w:lvl>
    <w:lvl w:ilvl="3" w:tplc="580A0001" w:tentative="1">
      <w:start w:val="1"/>
      <w:numFmt w:val="bullet"/>
      <w:lvlText w:val=""/>
      <w:lvlJc w:val="left"/>
      <w:pPr>
        <w:ind w:left="4320" w:hanging="360"/>
      </w:pPr>
      <w:rPr>
        <w:rFonts w:ascii="Symbol" w:hAnsi="Symbol" w:hint="default"/>
      </w:rPr>
    </w:lvl>
    <w:lvl w:ilvl="4" w:tplc="580A0003" w:tentative="1">
      <w:start w:val="1"/>
      <w:numFmt w:val="bullet"/>
      <w:lvlText w:val="o"/>
      <w:lvlJc w:val="left"/>
      <w:pPr>
        <w:ind w:left="5040" w:hanging="360"/>
      </w:pPr>
      <w:rPr>
        <w:rFonts w:ascii="Courier New" w:hAnsi="Courier New" w:cs="Courier New" w:hint="default"/>
      </w:rPr>
    </w:lvl>
    <w:lvl w:ilvl="5" w:tplc="580A0005" w:tentative="1">
      <w:start w:val="1"/>
      <w:numFmt w:val="bullet"/>
      <w:lvlText w:val=""/>
      <w:lvlJc w:val="left"/>
      <w:pPr>
        <w:ind w:left="5760" w:hanging="360"/>
      </w:pPr>
      <w:rPr>
        <w:rFonts w:ascii="Wingdings" w:hAnsi="Wingdings" w:hint="default"/>
      </w:rPr>
    </w:lvl>
    <w:lvl w:ilvl="6" w:tplc="580A0001" w:tentative="1">
      <w:start w:val="1"/>
      <w:numFmt w:val="bullet"/>
      <w:lvlText w:val=""/>
      <w:lvlJc w:val="left"/>
      <w:pPr>
        <w:ind w:left="6480" w:hanging="360"/>
      </w:pPr>
      <w:rPr>
        <w:rFonts w:ascii="Symbol" w:hAnsi="Symbol" w:hint="default"/>
      </w:rPr>
    </w:lvl>
    <w:lvl w:ilvl="7" w:tplc="580A0003" w:tentative="1">
      <w:start w:val="1"/>
      <w:numFmt w:val="bullet"/>
      <w:lvlText w:val="o"/>
      <w:lvlJc w:val="left"/>
      <w:pPr>
        <w:ind w:left="7200" w:hanging="360"/>
      </w:pPr>
      <w:rPr>
        <w:rFonts w:ascii="Courier New" w:hAnsi="Courier New" w:cs="Courier New" w:hint="default"/>
      </w:rPr>
    </w:lvl>
    <w:lvl w:ilvl="8" w:tplc="580A0005" w:tentative="1">
      <w:start w:val="1"/>
      <w:numFmt w:val="bullet"/>
      <w:lvlText w:val=""/>
      <w:lvlJc w:val="left"/>
      <w:pPr>
        <w:ind w:left="7920" w:hanging="360"/>
      </w:pPr>
      <w:rPr>
        <w:rFonts w:ascii="Wingdings" w:hAnsi="Wingdings" w:hint="default"/>
      </w:rPr>
    </w:lvl>
  </w:abstractNum>
  <w:abstractNum w:abstractNumId="754" w15:restartNumberingAfterBreak="0">
    <w:nsid w:val="780F36A7"/>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78176039"/>
    <w:multiLevelType w:val="hybridMultilevel"/>
    <w:tmpl w:val="63E82628"/>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56" w15:restartNumberingAfterBreak="0">
    <w:nsid w:val="7850784E"/>
    <w:multiLevelType w:val="multilevel"/>
    <w:tmpl w:val="31749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7" w15:restartNumberingAfterBreak="0">
    <w:nsid w:val="785649EE"/>
    <w:multiLevelType w:val="hybridMultilevel"/>
    <w:tmpl w:val="E932CF3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58" w15:restartNumberingAfterBreak="0">
    <w:nsid w:val="785C42B6"/>
    <w:multiLevelType w:val="hybridMultilevel"/>
    <w:tmpl w:val="214A8080"/>
    <w:lvl w:ilvl="0" w:tplc="580A0001">
      <w:start w:val="1"/>
      <w:numFmt w:val="bullet"/>
      <w:lvlText w:val=""/>
      <w:lvlJc w:val="left"/>
      <w:pPr>
        <w:ind w:left="1080" w:hanging="360"/>
      </w:pPr>
      <w:rPr>
        <w:rFonts w:ascii="Symbol" w:hAnsi="Symbol" w:hint="default"/>
      </w:r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59" w15:restartNumberingAfterBreak="0">
    <w:nsid w:val="786E6563"/>
    <w:multiLevelType w:val="multilevel"/>
    <w:tmpl w:val="B3067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0" w15:restartNumberingAfterBreak="0">
    <w:nsid w:val="78703F3D"/>
    <w:multiLevelType w:val="hybridMultilevel"/>
    <w:tmpl w:val="6B2ACD1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61" w15:restartNumberingAfterBreak="0">
    <w:nsid w:val="78790879"/>
    <w:multiLevelType w:val="hybridMultilevel"/>
    <w:tmpl w:val="93663A7E"/>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62" w15:restartNumberingAfterBreak="0">
    <w:nsid w:val="78AB1A1D"/>
    <w:multiLevelType w:val="hybridMultilevel"/>
    <w:tmpl w:val="2634F67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63" w15:restartNumberingAfterBreak="0">
    <w:nsid w:val="78AE0078"/>
    <w:multiLevelType w:val="hybridMultilevel"/>
    <w:tmpl w:val="DBCA79D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64" w15:restartNumberingAfterBreak="0">
    <w:nsid w:val="78BA3F46"/>
    <w:multiLevelType w:val="hybridMultilevel"/>
    <w:tmpl w:val="62A4873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65" w15:restartNumberingAfterBreak="0">
    <w:nsid w:val="78CA32C2"/>
    <w:multiLevelType w:val="hybridMultilevel"/>
    <w:tmpl w:val="0F8CBF4C"/>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766" w15:restartNumberingAfterBreak="0">
    <w:nsid w:val="78DC6751"/>
    <w:multiLevelType w:val="hybridMultilevel"/>
    <w:tmpl w:val="C73CF77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67" w15:restartNumberingAfterBreak="0">
    <w:nsid w:val="78E35D5D"/>
    <w:multiLevelType w:val="hybridMultilevel"/>
    <w:tmpl w:val="EFA89BC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68" w15:restartNumberingAfterBreak="0">
    <w:nsid w:val="79120ABD"/>
    <w:multiLevelType w:val="hybridMultilevel"/>
    <w:tmpl w:val="532ADA9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69" w15:restartNumberingAfterBreak="0">
    <w:nsid w:val="792B276C"/>
    <w:multiLevelType w:val="hybridMultilevel"/>
    <w:tmpl w:val="233E801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70" w15:restartNumberingAfterBreak="0">
    <w:nsid w:val="7941095D"/>
    <w:multiLevelType w:val="hybridMultilevel"/>
    <w:tmpl w:val="DD187F0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71" w15:restartNumberingAfterBreak="0">
    <w:nsid w:val="79575020"/>
    <w:multiLevelType w:val="hybridMultilevel"/>
    <w:tmpl w:val="3BC6998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72" w15:restartNumberingAfterBreak="0">
    <w:nsid w:val="796F57BD"/>
    <w:multiLevelType w:val="hybridMultilevel"/>
    <w:tmpl w:val="872AD4D0"/>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73" w15:restartNumberingAfterBreak="0">
    <w:nsid w:val="79B61C88"/>
    <w:multiLevelType w:val="hybridMultilevel"/>
    <w:tmpl w:val="95928BB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74" w15:restartNumberingAfterBreak="0">
    <w:nsid w:val="7A057265"/>
    <w:multiLevelType w:val="hybridMultilevel"/>
    <w:tmpl w:val="AD424A6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75" w15:restartNumberingAfterBreak="0">
    <w:nsid w:val="7A136F0B"/>
    <w:multiLevelType w:val="hybridMultilevel"/>
    <w:tmpl w:val="6E646E6A"/>
    <w:lvl w:ilvl="0" w:tplc="580A0001">
      <w:start w:val="1"/>
      <w:numFmt w:val="bullet"/>
      <w:lvlText w:val=""/>
      <w:lvlJc w:val="left"/>
      <w:pPr>
        <w:ind w:left="1800" w:hanging="360"/>
      </w:pPr>
      <w:rPr>
        <w:rFonts w:ascii="Symbol" w:hAnsi="Symbol" w:hint="default"/>
      </w:rPr>
    </w:lvl>
    <w:lvl w:ilvl="1" w:tplc="580A0003" w:tentative="1">
      <w:start w:val="1"/>
      <w:numFmt w:val="bullet"/>
      <w:lvlText w:val="o"/>
      <w:lvlJc w:val="left"/>
      <w:pPr>
        <w:ind w:left="2520" w:hanging="360"/>
      </w:pPr>
      <w:rPr>
        <w:rFonts w:ascii="Courier New" w:hAnsi="Courier New" w:cs="Courier New" w:hint="default"/>
      </w:rPr>
    </w:lvl>
    <w:lvl w:ilvl="2" w:tplc="580A0005" w:tentative="1">
      <w:start w:val="1"/>
      <w:numFmt w:val="bullet"/>
      <w:lvlText w:val=""/>
      <w:lvlJc w:val="left"/>
      <w:pPr>
        <w:ind w:left="3240" w:hanging="360"/>
      </w:pPr>
      <w:rPr>
        <w:rFonts w:ascii="Wingdings" w:hAnsi="Wingdings" w:hint="default"/>
      </w:rPr>
    </w:lvl>
    <w:lvl w:ilvl="3" w:tplc="580A0001" w:tentative="1">
      <w:start w:val="1"/>
      <w:numFmt w:val="bullet"/>
      <w:lvlText w:val=""/>
      <w:lvlJc w:val="left"/>
      <w:pPr>
        <w:ind w:left="3960" w:hanging="360"/>
      </w:pPr>
      <w:rPr>
        <w:rFonts w:ascii="Symbol" w:hAnsi="Symbol" w:hint="default"/>
      </w:rPr>
    </w:lvl>
    <w:lvl w:ilvl="4" w:tplc="580A0003" w:tentative="1">
      <w:start w:val="1"/>
      <w:numFmt w:val="bullet"/>
      <w:lvlText w:val="o"/>
      <w:lvlJc w:val="left"/>
      <w:pPr>
        <w:ind w:left="4680" w:hanging="360"/>
      </w:pPr>
      <w:rPr>
        <w:rFonts w:ascii="Courier New" w:hAnsi="Courier New" w:cs="Courier New" w:hint="default"/>
      </w:rPr>
    </w:lvl>
    <w:lvl w:ilvl="5" w:tplc="580A0005" w:tentative="1">
      <w:start w:val="1"/>
      <w:numFmt w:val="bullet"/>
      <w:lvlText w:val=""/>
      <w:lvlJc w:val="left"/>
      <w:pPr>
        <w:ind w:left="5400" w:hanging="360"/>
      </w:pPr>
      <w:rPr>
        <w:rFonts w:ascii="Wingdings" w:hAnsi="Wingdings" w:hint="default"/>
      </w:rPr>
    </w:lvl>
    <w:lvl w:ilvl="6" w:tplc="580A0001" w:tentative="1">
      <w:start w:val="1"/>
      <w:numFmt w:val="bullet"/>
      <w:lvlText w:val=""/>
      <w:lvlJc w:val="left"/>
      <w:pPr>
        <w:ind w:left="6120" w:hanging="360"/>
      </w:pPr>
      <w:rPr>
        <w:rFonts w:ascii="Symbol" w:hAnsi="Symbol" w:hint="default"/>
      </w:rPr>
    </w:lvl>
    <w:lvl w:ilvl="7" w:tplc="580A0003" w:tentative="1">
      <w:start w:val="1"/>
      <w:numFmt w:val="bullet"/>
      <w:lvlText w:val="o"/>
      <w:lvlJc w:val="left"/>
      <w:pPr>
        <w:ind w:left="6840" w:hanging="360"/>
      </w:pPr>
      <w:rPr>
        <w:rFonts w:ascii="Courier New" w:hAnsi="Courier New" w:cs="Courier New" w:hint="default"/>
      </w:rPr>
    </w:lvl>
    <w:lvl w:ilvl="8" w:tplc="580A0005" w:tentative="1">
      <w:start w:val="1"/>
      <w:numFmt w:val="bullet"/>
      <w:lvlText w:val=""/>
      <w:lvlJc w:val="left"/>
      <w:pPr>
        <w:ind w:left="7560" w:hanging="360"/>
      </w:pPr>
      <w:rPr>
        <w:rFonts w:ascii="Wingdings" w:hAnsi="Wingdings" w:hint="default"/>
      </w:rPr>
    </w:lvl>
  </w:abstractNum>
  <w:abstractNum w:abstractNumId="776" w15:restartNumberingAfterBreak="0">
    <w:nsid w:val="7A973728"/>
    <w:multiLevelType w:val="hybridMultilevel"/>
    <w:tmpl w:val="7F5EC87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77" w15:restartNumberingAfterBreak="0">
    <w:nsid w:val="7ADA53DB"/>
    <w:multiLevelType w:val="multilevel"/>
    <w:tmpl w:val="76ECD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8" w15:restartNumberingAfterBreak="0">
    <w:nsid w:val="7B39094F"/>
    <w:multiLevelType w:val="hybridMultilevel"/>
    <w:tmpl w:val="B3BE0062"/>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79" w15:restartNumberingAfterBreak="0">
    <w:nsid w:val="7B507CCE"/>
    <w:multiLevelType w:val="hybridMultilevel"/>
    <w:tmpl w:val="9190BE3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80" w15:restartNumberingAfterBreak="0">
    <w:nsid w:val="7B62420D"/>
    <w:multiLevelType w:val="hybridMultilevel"/>
    <w:tmpl w:val="58922BC6"/>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abstractNum w:abstractNumId="781" w15:restartNumberingAfterBreak="0">
    <w:nsid w:val="7B791E7E"/>
    <w:multiLevelType w:val="hybridMultilevel"/>
    <w:tmpl w:val="F65EF73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82" w15:restartNumberingAfterBreak="0">
    <w:nsid w:val="7B9F66F5"/>
    <w:multiLevelType w:val="hybridMultilevel"/>
    <w:tmpl w:val="1A24262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83" w15:restartNumberingAfterBreak="0">
    <w:nsid w:val="7C052FBF"/>
    <w:multiLevelType w:val="hybridMultilevel"/>
    <w:tmpl w:val="BB0C4AC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84" w15:restartNumberingAfterBreak="0">
    <w:nsid w:val="7C175922"/>
    <w:multiLevelType w:val="hybridMultilevel"/>
    <w:tmpl w:val="8972847A"/>
    <w:lvl w:ilvl="0" w:tplc="926262B4">
      <w:start w:val="1"/>
      <w:numFmt w:val="decimal"/>
      <w:pStyle w:val="INDICEDETABLAS"/>
      <w:lvlText w:val="TABLA %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85" w15:restartNumberingAfterBreak="0">
    <w:nsid w:val="7C2A20B3"/>
    <w:multiLevelType w:val="multilevel"/>
    <w:tmpl w:val="EE20C0F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86" w15:restartNumberingAfterBreak="0">
    <w:nsid w:val="7C410D3D"/>
    <w:multiLevelType w:val="hybridMultilevel"/>
    <w:tmpl w:val="0A8E4504"/>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87" w15:restartNumberingAfterBreak="0">
    <w:nsid w:val="7C785EFA"/>
    <w:multiLevelType w:val="hybridMultilevel"/>
    <w:tmpl w:val="B532F60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88" w15:restartNumberingAfterBreak="0">
    <w:nsid w:val="7C8017A0"/>
    <w:multiLevelType w:val="hybridMultilevel"/>
    <w:tmpl w:val="3210FACE"/>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89" w15:restartNumberingAfterBreak="0">
    <w:nsid w:val="7CDB28C5"/>
    <w:multiLevelType w:val="hybridMultilevel"/>
    <w:tmpl w:val="8F682BB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90" w15:restartNumberingAfterBreak="0">
    <w:nsid w:val="7CE5253E"/>
    <w:multiLevelType w:val="hybridMultilevel"/>
    <w:tmpl w:val="FE6650B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91" w15:restartNumberingAfterBreak="0">
    <w:nsid w:val="7D0D307B"/>
    <w:multiLevelType w:val="hybridMultilevel"/>
    <w:tmpl w:val="1F00BC9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92" w15:restartNumberingAfterBreak="0">
    <w:nsid w:val="7D102B25"/>
    <w:multiLevelType w:val="hybridMultilevel"/>
    <w:tmpl w:val="D8B669A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93" w15:restartNumberingAfterBreak="0">
    <w:nsid w:val="7D1D0810"/>
    <w:multiLevelType w:val="hybridMultilevel"/>
    <w:tmpl w:val="01D237B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94" w15:restartNumberingAfterBreak="0">
    <w:nsid w:val="7D4517EE"/>
    <w:multiLevelType w:val="hybridMultilevel"/>
    <w:tmpl w:val="695C6A62"/>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795" w15:restartNumberingAfterBreak="0">
    <w:nsid w:val="7D4A5268"/>
    <w:multiLevelType w:val="hybridMultilevel"/>
    <w:tmpl w:val="6D66731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96" w15:restartNumberingAfterBreak="0">
    <w:nsid w:val="7D6F51E6"/>
    <w:multiLevelType w:val="hybridMultilevel"/>
    <w:tmpl w:val="3814D74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97" w15:restartNumberingAfterBreak="0">
    <w:nsid w:val="7D8E121C"/>
    <w:multiLevelType w:val="hybridMultilevel"/>
    <w:tmpl w:val="BAE67B3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798" w15:restartNumberingAfterBreak="0">
    <w:nsid w:val="7E0D04B8"/>
    <w:multiLevelType w:val="hybridMultilevel"/>
    <w:tmpl w:val="6AC6B1E0"/>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99" w15:restartNumberingAfterBreak="0">
    <w:nsid w:val="7E3C24D1"/>
    <w:multiLevelType w:val="hybridMultilevel"/>
    <w:tmpl w:val="44EC6A9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00" w15:restartNumberingAfterBreak="0">
    <w:nsid w:val="7E666019"/>
    <w:multiLevelType w:val="hybridMultilevel"/>
    <w:tmpl w:val="C90C648E"/>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01" w15:restartNumberingAfterBreak="0">
    <w:nsid w:val="7E792956"/>
    <w:multiLevelType w:val="hybridMultilevel"/>
    <w:tmpl w:val="2834B53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02" w15:restartNumberingAfterBreak="0">
    <w:nsid w:val="7E7F2B8B"/>
    <w:multiLevelType w:val="hybridMultilevel"/>
    <w:tmpl w:val="67E89156"/>
    <w:lvl w:ilvl="0" w:tplc="580A000F">
      <w:start w:val="1"/>
      <w:numFmt w:val="decimal"/>
      <w:lvlText w:val="%1."/>
      <w:lvlJc w:val="left"/>
      <w:pPr>
        <w:ind w:left="1800" w:hanging="360"/>
      </w:pPr>
    </w:lvl>
    <w:lvl w:ilvl="1" w:tplc="580A0019" w:tentative="1">
      <w:start w:val="1"/>
      <w:numFmt w:val="lowerLetter"/>
      <w:lvlText w:val="%2."/>
      <w:lvlJc w:val="left"/>
      <w:pPr>
        <w:ind w:left="2520" w:hanging="360"/>
      </w:pPr>
    </w:lvl>
    <w:lvl w:ilvl="2" w:tplc="580A001B" w:tentative="1">
      <w:start w:val="1"/>
      <w:numFmt w:val="lowerRoman"/>
      <w:lvlText w:val="%3."/>
      <w:lvlJc w:val="right"/>
      <w:pPr>
        <w:ind w:left="3240" w:hanging="180"/>
      </w:pPr>
    </w:lvl>
    <w:lvl w:ilvl="3" w:tplc="580A000F" w:tentative="1">
      <w:start w:val="1"/>
      <w:numFmt w:val="decimal"/>
      <w:lvlText w:val="%4."/>
      <w:lvlJc w:val="left"/>
      <w:pPr>
        <w:ind w:left="3960" w:hanging="360"/>
      </w:pPr>
    </w:lvl>
    <w:lvl w:ilvl="4" w:tplc="580A0019" w:tentative="1">
      <w:start w:val="1"/>
      <w:numFmt w:val="lowerLetter"/>
      <w:lvlText w:val="%5."/>
      <w:lvlJc w:val="left"/>
      <w:pPr>
        <w:ind w:left="4680" w:hanging="360"/>
      </w:pPr>
    </w:lvl>
    <w:lvl w:ilvl="5" w:tplc="580A001B" w:tentative="1">
      <w:start w:val="1"/>
      <w:numFmt w:val="lowerRoman"/>
      <w:lvlText w:val="%6."/>
      <w:lvlJc w:val="right"/>
      <w:pPr>
        <w:ind w:left="5400" w:hanging="180"/>
      </w:pPr>
    </w:lvl>
    <w:lvl w:ilvl="6" w:tplc="580A000F" w:tentative="1">
      <w:start w:val="1"/>
      <w:numFmt w:val="decimal"/>
      <w:lvlText w:val="%7."/>
      <w:lvlJc w:val="left"/>
      <w:pPr>
        <w:ind w:left="6120" w:hanging="360"/>
      </w:pPr>
    </w:lvl>
    <w:lvl w:ilvl="7" w:tplc="580A0019" w:tentative="1">
      <w:start w:val="1"/>
      <w:numFmt w:val="lowerLetter"/>
      <w:lvlText w:val="%8."/>
      <w:lvlJc w:val="left"/>
      <w:pPr>
        <w:ind w:left="6840" w:hanging="360"/>
      </w:pPr>
    </w:lvl>
    <w:lvl w:ilvl="8" w:tplc="580A001B" w:tentative="1">
      <w:start w:val="1"/>
      <w:numFmt w:val="lowerRoman"/>
      <w:lvlText w:val="%9."/>
      <w:lvlJc w:val="right"/>
      <w:pPr>
        <w:ind w:left="7560" w:hanging="180"/>
      </w:pPr>
    </w:lvl>
  </w:abstractNum>
  <w:abstractNum w:abstractNumId="803" w15:restartNumberingAfterBreak="0">
    <w:nsid w:val="7E8175CE"/>
    <w:multiLevelType w:val="hybridMultilevel"/>
    <w:tmpl w:val="579EE0E4"/>
    <w:lvl w:ilvl="0" w:tplc="580A000F">
      <w:start w:val="1"/>
      <w:numFmt w:val="decimal"/>
      <w:lvlText w:val="%1."/>
      <w:lvlJc w:val="left"/>
      <w:pPr>
        <w:ind w:left="108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804" w15:restartNumberingAfterBreak="0">
    <w:nsid w:val="7EDC0683"/>
    <w:multiLevelType w:val="hybridMultilevel"/>
    <w:tmpl w:val="0EB8FEF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05" w15:restartNumberingAfterBreak="0">
    <w:nsid w:val="7F094128"/>
    <w:multiLevelType w:val="hybridMultilevel"/>
    <w:tmpl w:val="D3C25AA0"/>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06" w15:restartNumberingAfterBreak="0">
    <w:nsid w:val="7F0D7611"/>
    <w:multiLevelType w:val="hybridMultilevel"/>
    <w:tmpl w:val="52F62E1A"/>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07" w15:restartNumberingAfterBreak="0">
    <w:nsid w:val="7F1E7A1D"/>
    <w:multiLevelType w:val="hybridMultilevel"/>
    <w:tmpl w:val="5EB84C2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08" w15:restartNumberingAfterBreak="0">
    <w:nsid w:val="7F2A3071"/>
    <w:multiLevelType w:val="hybridMultilevel"/>
    <w:tmpl w:val="7D905D76"/>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809" w15:restartNumberingAfterBreak="0">
    <w:nsid w:val="7F372C81"/>
    <w:multiLevelType w:val="hybridMultilevel"/>
    <w:tmpl w:val="04D489F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810" w15:restartNumberingAfterBreak="0">
    <w:nsid w:val="7F4E1DE5"/>
    <w:multiLevelType w:val="hybridMultilevel"/>
    <w:tmpl w:val="103C3A4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811" w15:restartNumberingAfterBreak="0">
    <w:nsid w:val="7F6817AB"/>
    <w:multiLevelType w:val="hybridMultilevel"/>
    <w:tmpl w:val="78C80A98"/>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812" w15:restartNumberingAfterBreak="0">
    <w:nsid w:val="7F705246"/>
    <w:multiLevelType w:val="hybridMultilevel"/>
    <w:tmpl w:val="1CFC3D8C"/>
    <w:lvl w:ilvl="0" w:tplc="580A000F">
      <w:start w:val="1"/>
      <w:numFmt w:val="decimal"/>
      <w:lvlText w:val="%1."/>
      <w:lvlJc w:val="left"/>
      <w:pPr>
        <w:ind w:left="1080" w:hanging="360"/>
      </w:p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813" w15:restartNumberingAfterBreak="0">
    <w:nsid w:val="7FAA7A25"/>
    <w:multiLevelType w:val="hybridMultilevel"/>
    <w:tmpl w:val="6FB25ED8"/>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814" w15:restartNumberingAfterBreak="0">
    <w:nsid w:val="7FC155A7"/>
    <w:multiLevelType w:val="hybridMultilevel"/>
    <w:tmpl w:val="4EF46F80"/>
    <w:lvl w:ilvl="0" w:tplc="580A0001">
      <w:start w:val="1"/>
      <w:numFmt w:val="bullet"/>
      <w:lvlText w:val=""/>
      <w:lvlJc w:val="left"/>
      <w:pPr>
        <w:ind w:left="1077" w:hanging="360"/>
      </w:pPr>
      <w:rPr>
        <w:rFonts w:ascii="Symbol" w:hAnsi="Symbol" w:hint="default"/>
      </w:rPr>
    </w:lvl>
    <w:lvl w:ilvl="1" w:tplc="580A0003" w:tentative="1">
      <w:start w:val="1"/>
      <w:numFmt w:val="bullet"/>
      <w:lvlText w:val="o"/>
      <w:lvlJc w:val="left"/>
      <w:pPr>
        <w:ind w:left="1797" w:hanging="360"/>
      </w:pPr>
      <w:rPr>
        <w:rFonts w:ascii="Courier New" w:hAnsi="Courier New" w:cs="Courier New" w:hint="default"/>
      </w:rPr>
    </w:lvl>
    <w:lvl w:ilvl="2" w:tplc="580A0005" w:tentative="1">
      <w:start w:val="1"/>
      <w:numFmt w:val="bullet"/>
      <w:lvlText w:val=""/>
      <w:lvlJc w:val="left"/>
      <w:pPr>
        <w:ind w:left="2517" w:hanging="360"/>
      </w:pPr>
      <w:rPr>
        <w:rFonts w:ascii="Wingdings" w:hAnsi="Wingdings" w:hint="default"/>
      </w:rPr>
    </w:lvl>
    <w:lvl w:ilvl="3" w:tplc="580A0001" w:tentative="1">
      <w:start w:val="1"/>
      <w:numFmt w:val="bullet"/>
      <w:lvlText w:val=""/>
      <w:lvlJc w:val="left"/>
      <w:pPr>
        <w:ind w:left="3237" w:hanging="360"/>
      </w:pPr>
      <w:rPr>
        <w:rFonts w:ascii="Symbol" w:hAnsi="Symbol" w:hint="default"/>
      </w:rPr>
    </w:lvl>
    <w:lvl w:ilvl="4" w:tplc="580A0003" w:tentative="1">
      <w:start w:val="1"/>
      <w:numFmt w:val="bullet"/>
      <w:lvlText w:val="o"/>
      <w:lvlJc w:val="left"/>
      <w:pPr>
        <w:ind w:left="3957" w:hanging="360"/>
      </w:pPr>
      <w:rPr>
        <w:rFonts w:ascii="Courier New" w:hAnsi="Courier New" w:cs="Courier New" w:hint="default"/>
      </w:rPr>
    </w:lvl>
    <w:lvl w:ilvl="5" w:tplc="580A0005" w:tentative="1">
      <w:start w:val="1"/>
      <w:numFmt w:val="bullet"/>
      <w:lvlText w:val=""/>
      <w:lvlJc w:val="left"/>
      <w:pPr>
        <w:ind w:left="4677" w:hanging="360"/>
      </w:pPr>
      <w:rPr>
        <w:rFonts w:ascii="Wingdings" w:hAnsi="Wingdings" w:hint="default"/>
      </w:rPr>
    </w:lvl>
    <w:lvl w:ilvl="6" w:tplc="580A0001" w:tentative="1">
      <w:start w:val="1"/>
      <w:numFmt w:val="bullet"/>
      <w:lvlText w:val=""/>
      <w:lvlJc w:val="left"/>
      <w:pPr>
        <w:ind w:left="5397" w:hanging="360"/>
      </w:pPr>
      <w:rPr>
        <w:rFonts w:ascii="Symbol" w:hAnsi="Symbol" w:hint="default"/>
      </w:rPr>
    </w:lvl>
    <w:lvl w:ilvl="7" w:tplc="580A0003" w:tentative="1">
      <w:start w:val="1"/>
      <w:numFmt w:val="bullet"/>
      <w:lvlText w:val="o"/>
      <w:lvlJc w:val="left"/>
      <w:pPr>
        <w:ind w:left="6117" w:hanging="360"/>
      </w:pPr>
      <w:rPr>
        <w:rFonts w:ascii="Courier New" w:hAnsi="Courier New" w:cs="Courier New" w:hint="default"/>
      </w:rPr>
    </w:lvl>
    <w:lvl w:ilvl="8" w:tplc="580A0005" w:tentative="1">
      <w:start w:val="1"/>
      <w:numFmt w:val="bullet"/>
      <w:lvlText w:val=""/>
      <w:lvlJc w:val="left"/>
      <w:pPr>
        <w:ind w:left="6837" w:hanging="360"/>
      </w:pPr>
      <w:rPr>
        <w:rFonts w:ascii="Wingdings" w:hAnsi="Wingdings" w:hint="default"/>
      </w:rPr>
    </w:lvl>
  </w:abstractNum>
  <w:num w:numId="1">
    <w:abstractNumId w:val="130"/>
  </w:num>
  <w:num w:numId="2">
    <w:abstractNumId w:val="225"/>
  </w:num>
  <w:num w:numId="3">
    <w:abstractNumId w:val="67"/>
  </w:num>
  <w:num w:numId="4">
    <w:abstractNumId w:val="756"/>
  </w:num>
  <w:num w:numId="5">
    <w:abstractNumId w:val="717"/>
  </w:num>
  <w:num w:numId="6">
    <w:abstractNumId w:val="759"/>
  </w:num>
  <w:num w:numId="7">
    <w:abstractNumId w:val="48"/>
  </w:num>
  <w:num w:numId="8">
    <w:abstractNumId w:val="336"/>
  </w:num>
  <w:num w:numId="9">
    <w:abstractNumId w:val="118"/>
  </w:num>
  <w:num w:numId="10">
    <w:abstractNumId w:val="722"/>
  </w:num>
  <w:num w:numId="11">
    <w:abstractNumId w:val="220"/>
  </w:num>
  <w:num w:numId="12">
    <w:abstractNumId w:val="177"/>
  </w:num>
  <w:num w:numId="13">
    <w:abstractNumId w:val="399"/>
  </w:num>
  <w:num w:numId="14">
    <w:abstractNumId w:val="427"/>
  </w:num>
  <w:num w:numId="15">
    <w:abstractNumId w:val="599"/>
  </w:num>
  <w:num w:numId="16">
    <w:abstractNumId w:val="506"/>
  </w:num>
  <w:num w:numId="17">
    <w:abstractNumId w:val="689"/>
  </w:num>
  <w:num w:numId="18">
    <w:abstractNumId w:val="421"/>
  </w:num>
  <w:num w:numId="19">
    <w:abstractNumId w:val="351"/>
  </w:num>
  <w:num w:numId="20">
    <w:abstractNumId w:val="228"/>
  </w:num>
  <w:num w:numId="21">
    <w:abstractNumId w:val="12"/>
  </w:num>
  <w:num w:numId="22">
    <w:abstractNumId w:val="143"/>
  </w:num>
  <w:num w:numId="23">
    <w:abstractNumId w:val="394"/>
  </w:num>
  <w:num w:numId="24">
    <w:abstractNumId w:val="814"/>
  </w:num>
  <w:num w:numId="25">
    <w:abstractNumId w:val="162"/>
  </w:num>
  <w:num w:numId="26">
    <w:abstractNumId w:val="780"/>
  </w:num>
  <w:num w:numId="27">
    <w:abstractNumId w:val="670"/>
  </w:num>
  <w:num w:numId="28">
    <w:abstractNumId w:val="9"/>
  </w:num>
  <w:num w:numId="29">
    <w:abstractNumId w:val="207"/>
  </w:num>
  <w:num w:numId="30">
    <w:abstractNumId w:val="246"/>
  </w:num>
  <w:num w:numId="31">
    <w:abstractNumId w:val="638"/>
  </w:num>
  <w:num w:numId="32">
    <w:abstractNumId w:val="697"/>
  </w:num>
  <w:num w:numId="33">
    <w:abstractNumId w:val="765"/>
  </w:num>
  <w:num w:numId="34">
    <w:abstractNumId w:val="357"/>
  </w:num>
  <w:num w:numId="35">
    <w:abstractNumId w:val="469"/>
  </w:num>
  <w:num w:numId="36">
    <w:abstractNumId w:val="125"/>
  </w:num>
  <w:num w:numId="37">
    <w:abstractNumId w:val="436"/>
  </w:num>
  <w:num w:numId="38">
    <w:abstractNumId w:val="471"/>
  </w:num>
  <w:num w:numId="39">
    <w:abstractNumId w:val="538"/>
  </w:num>
  <w:num w:numId="40">
    <w:abstractNumId w:val="36"/>
  </w:num>
  <w:num w:numId="41">
    <w:abstractNumId w:val="541"/>
  </w:num>
  <w:num w:numId="42">
    <w:abstractNumId w:val="604"/>
  </w:num>
  <w:num w:numId="43">
    <w:abstractNumId w:val="301"/>
  </w:num>
  <w:num w:numId="44">
    <w:abstractNumId w:val="57"/>
  </w:num>
  <w:num w:numId="45">
    <w:abstractNumId w:val="476"/>
  </w:num>
  <w:num w:numId="46">
    <w:abstractNumId w:val="411"/>
  </w:num>
  <w:num w:numId="47">
    <w:abstractNumId w:val="452"/>
  </w:num>
  <w:num w:numId="48">
    <w:abstractNumId w:val="568"/>
  </w:num>
  <w:num w:numId="49">
    <w:abstractNumId w:val="776"/>
  </w:num>
  <w:num w:numId="50">
    <w:abstractNumId w:val="163"/>
  </w:num>
  <w:num w:numId="51">
    <w:abstractNumId w:val="693"/>
  </w:num>
  <w:num w:numId="52">
    <w:abstractNumId w:val="89"/>
  </w:num>
  <w:num w:numId="53">
    <w:abstractNumId w:val="702"/>
  </w:num>
  <w:num w:numId="54">
    <w:abstractNumId w:val="478"/>
  </w:num>
  <w:num w:numId="55">
    <w:abstractNumId w:val="537"/>
  </w:num>
  <w:num w:numId="56">
    <w:abstractNumId w:val="96"/>
  </w:num>
  <w:num w:numId="57">
    <w:abstractNumId w:val="632"/>
  </w:num>
  <w:num w:numId="58">
    <w:abstractNumId w:val="82"/>
  </w:num>
  <w:num w:numId="59">
    <w:abstractNumId w:val="654"/>
  </w:num>
  <w:num w:numId="60">
    <w:abstractNumId w:val="675"/>
  </w:num>
  <w:num w:numId="61">
    <w:abstractNumId w:val="540"/>
  </w:num>
  <w:num w:numId="62">
    <w:abstractNumId w:val="648"/>
  </w:num>
  <w:num w:numId="63">
    <w:abstractNumId w:val="211"/>
  </w:num>
  <w:num w:numId="64">
    <w:abstractNumId w:val="620"/>
  </w:num>
  <w:num w:numId="65">
    <w:abstractNumId w:val="176"/>
  </w:num>
  <w:num w:numId="66">
    <w:abstractNumId w:val="70"/>
  </w:num>
  <w:num w:numId="67">
    <w:abstractNumId w:val="332"/>
  </w:num>
  <w:num w:numId="68">
    <w:abstractNumId w:val="188"/>
  </w:num>
  <w:num w:numId="69">
    <w:abstractNumId w:val="388"/>
  </w:num>
  <w:num w:numId="70">
    <w:abstractNumId w:val="23"/>
  </w:num>
  <w:num w:numId="71">
    <w:abstractNumId w:val="735"/>
  </w:num>
  <w:num w:numId="72">
    <w:abstractNumId w:val="199"/>
  </w:num>
  <w:num w:numId="73">
    <w:abstractNumId w:val="322"/>
  </w:num>
  <w:num w:numId="74">
    <w:abstractNumId w:val="577"/>
  </w:num>
  <w:num w:numId="75">
    <w:abstractNumId w:val="747"/>
  </w:num>
  <w:num w:numId="76">
    <w:abstractNumId w:val="15"/>
  </w:num>
  <w:num w:numId="77">
    <w:abstractNumId w:val="294"/>
  </w:num>
  <w:num w:numId="78">
    <w:abstractNumId w:val="500"/>
  </w:num>
  <w:num w:numId="79">
    <w:abstractNumId w:val="6"/>
  </w:num>
  <w:num w:numId="80">
    <w:abstractNumId w:val="116"/>
  </w:num>
  <w:num w:numId="81">
    <w:abstractNumId w:val="333"/>
  </w:num>
  <w:num w:numId="82">
    <w:abstractNumId w:val="610"/>
  </w:num>
  <w:num w:numId="83">
    <w:abstractNumId w:val="642"/>
  </w:num>
  <w:num w:numId="84">
    <w:abstractNumId w:val="88"/>
  </w:num>
  <w:num w:numId="85">
    <w:abstractNumId w:val="423"/>
  </w:num>
  <w:num w:numId="86">
    <w:abstractNumId w:val="192"/>
  </w:num>
  <w:num w:numId="87">
    <w:abstractNumId w:val="576"/>
  </w:num>
  <w:num w:numId="88">
    <w:abstractNumId w:val="813"/>
  </w:num>
  <w:num w:numId="89">
    <w:abstractNumId w:val="284"/>
  </w:num>
  <w:num w:numId="90">
    <w:abstractNumId w:val="453"/>
  </w:num>
  <w:num w:numId="91">
    <w:abstractNumId w:val="753"/>
  </w:num>
  <w:num w:numId="92">
    <w:abstractNumId w:val="617"/>
  </w:num>
  <w:num w:numId="93">
    <w:abstractNumId w:val="661"/>
  </w:num>
  <w:num w:numId="94">
    <w:abstractNumId w:val="367"/>
  </w:num>
  <w:num w:numId="95">
    <w:abstractNumId w:val="58"/>
  </w:num>
  <w:num w:numId="96">
    <w:abstractNumId w:val="767"/>
  </w:num>
  <w:num w:numId="97">
    <w:abstractNumId w:val="129"/>
  </w:num>
  <w:num w:numId="98">
    <w:abstractNumId w:val="405"/>
  </w:num>
  <w:num w:numId="99">
    <w:abstractNumId w:val="40"/>
  </w:num>
  <w:num w:numId="100">
    <w:abstractNumId w:val="650"/>
  </w:num>
  <w:num w:numId="101">
    <w:abstractNumId w:val="324"/>
  </w:num>
  <w:num w:numId="102">
    <w:abstractNumId w:val="449"/>
  </w:num>
  <w:num w:numId="103">
    <w:abstractNumId w:val="640"/>
  </w:num>
  <w:num w:numId="104">
    <w:abstractNumId w:val="567"/>
  </w:num>
  <w:num w:numId="105">
    <w:abstractNumId w:val="68"/>
  </w:num>
  <w:num w:numId="106">
    <w:abstractNumId w:val="696"/>
  </w:num>
  <w:num w:numId="107">
    <w:abstractNumId w:val="139"/>
  </w:num>
  <w:num w:numId="108">
    <w:abstractNumId w:val="317"/>
  </w:num>
  <w:num w:numId="109">
    <w:abstractNumId w:val="746"/>
  </w:num>
  <w:num w:numId="110">
    <w:abstractNumId w:val="467"/>
  </w:num>
  <w:num w:numId="111">
    <w:abstractNumId w:val="134"/>
  </w:num>
  <w:num w:numId="112">
    <w:abstractNumId w:val="724"/>
  </w:num>
  <w:num w:numId="113">
    <w:abstractNumId w:val="81"/>
  </w:num>
  <w:num w:numId="114">
    <w:abstractNumId w:val="181"/>
  </w:num>
  <w:num w:numId="115">
    <w:abstractNumId w:val="153"/>
  </w:num>
  <w:num w:numId="116">
    <w:abstractNumId w:val="354"/>
  </w:num>
  <w:num w:numId="117">
    <w:abstractNumId w:val="22"/>
  </w:num>
  <w:num w:numId="118">
    <w:abstractNumId w:val="209"/>
  </w:num>
  <w:num w:numId="119">
    <w:abstractNumId w:val="269"/>
  </w:num>
  <w:num w:numId="120">
    <w:abstractNumId w:val="237"/>
  </w:num>
  <w:num w:numId="121">
    <w:abstractNumId w:val="49"/>
  </w:num>
  <w:num w:numId="122">
    <w:abstractNumId w:val="614"/>
  </w:num>
  <w:num w:numId="123">
    <w:abstractNumId w:val="168"/>
  </w:num>
  <w:num w:numId="124">
    <w:abstractNumId w:val="581"/>
  </w:num>
  <w:num w:numId="125">
    <w:abstractNumId w:val="496"/>
  </w:num>
  <w:num w:numId="126">
    <w:abstractNumId w:val="743"/>
  </w:num>
  <w:num w:numId="127">
    <w:abstractNumId w:val="223"/>
  </w:num>
  <w:num w:numId="128">
    <w:abstractNumId w:val="463"/>
  </w:num>
  <w:num w:numId="129">
    <w:abstractNumId w:val="309"/>
  </w:num>
  <w:num w:numId="130">
    <w:abstractNumId w:val="446"/>
  </w:num>
  <w:num w:numId="131">
    <w:abstractNumId w:val="77"/>
  </w:num>
  <w:num w:numId="132">
    <w:abstractNumId w:val="652"/>
  </w:num>
  <w:num w:numId="133">
    <w:abstractNumId w:val="368"/>
  </w:num>
  <w:num w:numId="134">
    <w:abstractNumId w:val="516"/>
  </w:num>
  <w:num w:numId="135">
    <w:abstractNumId w:val="458"/>
  </w:num>
  <w:num w:numId="136">
    <w:abstractNumId w:val="613"/>
  </w:num>
  <w:num w:numId="137">
    <w:abstractNumId w:val="799"/>
  </w:num>
  <w:num w:numId="138">
    <w:abstractNumId w:val="190"/>
  </w:num>
  <w:num w:numId="139">
    <w:abstractNumId w:val="489"/>
  </w:num>
  <w:num w:numId="140">
    <w:abstractNumId w:val="644"/>
  </w:num>
  <w:num w:numId="141">
    <w:abstractNumId w:val="104"/>
  </w:num>
  <w:num w:numId="142">
    <w:abstractNumId w:val="751"/>
  </w:num>
  <w:num w:numId="143">
    <w:abstractNumId w:val="287"/>
  </w:num>
  <w:num w:numId="144">
    <w:abstractNumId w:val="439"/>
  </w:num>
  <w:num w:numId="145">
    <w:abstractNumId w:val="164"/>
  </w:num>
  <w:num w:numId="146">
    <w:abstractNumId w:val="569"/>
  </w:num>
  <w:num w:numId="147">
    <w:abstractNumId w:val="35"/>
  </w:num>
  <w:num w:numId="148">
    <w:abstractNumId w:val="583"/>
  </w:num>
  <w:num w:numId="149">
    <w:abstractNumId w:val="32"/>
  </w:num>
  <w:num w:numId="150">
    <w:abstractNumId w:val="529"/>
  </w:num>
  <w:num w:numId="151">
    <w:abstractNumId w:val="56"/>
  </w:num>
  <w:num w:numId="152">
    <w:abstractNumId w:val="83"/>
  </w:num>
  <w:num w:numId="153">
    <w:abstractNumId w:val="389"/>
  </w:num>
  <w:num w:numId="154">
    <w:abstractNumId w:val="626"/>
  </w:num>
  <w:num w:numId="155">
    <w:abstractNumId w:val="258"/>
  </w:num>
  <w:num w:numId="156">
    <w:abstractNumId w:val="603"/>
  </w:num>
  <w:num w:numId="157">
    <w:abstractNumId w:val="5"/>
  </w:num>
  <w:num w:numId="158">
    <w:abstractNumId w:val="33"/>
  </w:num>
  <w:num w:numId="159">
    <w:abstractNumId w:val="117"/>
  </w:num>
  <w:num w:numId="160">
    <w:abstractNumId w:val="413"/>
  </w:num>
  <w:num w:numId="161">
    <w:abstractNumId w:val="676"/>
  </w:num>
  <w:num w:numId="162">
    <w:abstractNumId w:val="627"/>
  </w:num>
  <w:num w:numId="163">
    <w:abstractNumId w:val="797"/>
  </w:num>
  <w:num w:numId="164">
    <w:abstractNumId w:val="631"/>
  </w:num>
  <w:num w:numId="165">
    <w:abstractNumId w:val="653"/>
  </w:num>
  <w:num w:numId="166">
    <w:abstractNumId w:val="553"/>
  </w:num>
  <w:num w:numId="167">
    <w:abstractNumId w:val="563"/>
  </w:num>
  <w:num w:numId="168">
    <w:abstractNumId w:val="418"/>
  </w:num>
  <w:num w:numId="169">
    <w:abstractNumId w:val="481"/>
  </w:num>
  <w:num w:numId="170">
    <w:abstractNumId w:val="236"/>
  </w:num>
  <w:num w:numId="171">
    <w:abstractNumId w:val="806"/>
  </w:num>
  <w:num w:numId="172">
    <w:abstractNumId w:val="144"/>
  </w:num>
  <w:num w:numId="173">
    <w:abstractNumId w:val="728"/>
  </w:num>
  <w:num w:numId="174">
    <w:abstractNumId w:val="434"/>
  </w:num>
  <w:num w:numId="175">
    <w:abstractNumId w:val="273"/>
  </w:num>
  <w:num w:numId="176">
    <w:abstractNumId w:val="398"/>
  </w:num>
  <w:num w:numId="177">
    <w:abstractNumId w:val="305"/>
  </w:num>
  <w:num w:numId="178">
    <w:abstractNumId w:val="86"/>
  </w:num>
  <w:num w:numId="179">
    <w:abstractNumId w:val="646"/>
  </w:num>
  <w:num w:numId="180">
    <w:abstractNumId w:val="455"/>
  </w:num>
  <w:num w:numId="181">
    <w:abstractNumId w:val="135"/>
  </w:num>
  <w:num w:numId="182">
    <w:abstractNumId w:val="184"/>
  </w:num>
  <w:num w:numId="183">
    <w:abstractNumId w:val="715"/>
  </w:num>
  <w:num w:numId="184">
    <w:abstractNumId w:val="276"/>
  </w:num>
  <w:num w:numId="185">
    <w:abstractNumId w:val="673"/>
  </w:num>
  <w:num w:numId="186">
    <w:abstractNumId w:val="277"/>
  </w:num>
  <w:num w:numId="187">
    <w:abstractNumId w:val="649"/>
  </w:num>
  <w:num w:numId="188">
    <w:abstractNumId w:val="275"/>
  </w:num>
  <w:num w:numId="189">
    <w:abstractNumId w:val="601"/>
  </w:num>
  <w:num w:numId="190">
    <w:abstractNumId w:val="215"/>
  </w:num>
  <w:num w:numId="191">
    <w:abstractNumId w:val="802"/>
  </w:num>
  <w:num w:numId="192">
    <w:abstractNumId w:val="594"/>
  </w:num>
  <w:num w:numId="193">
    <w:abstractNumId w:val="69"/>
  </w:num>
  <w:num w:numId="194">
    <w:abstractNumId w:val="623"/>
  </w:num>
  <w:num w:numId="195">
    <w:abstractNumId w:val="636"/>
  </w:num>
  <w:num w:numId="196">
    <w:abstractNumId w:val="429"/>
  </w:num>
  <w:num w:numId="197">
    <w:abstractNumId w:val="128"/>
  </w:num>
  <w:num w:numId="198">
    <w:abstractNumId w:val="202"/>
  </w:num>
  <w:num w:numId="199">
    <w:abstractNumId w:val="477"/>
  </w:num>
  <w:num w:numId="200">
    <w:abstractNumId w:val="511"/>
  </w:num>
  <w:num w:numId="201">
    <w:abstractNumId w:val="535"/>
  </w:num>
  <w:num w:numId="202">
    <w:abstractNumId w:val="362"/>
  </w:num>
  <w:num w:numId="203">
    <w:abstractNumId w:val="231"/>
  </w:num>
  <w:num w:numId="204">
    <w:abstractNumId w:val="138"/>
  </w:num>
  <w:num w:numId="205">
    <w:abstractNumId w:val="608"/>
  </w:num>
  <w:num w:numId="206">
    <w:abstractNumId w:val="180"/>
  </w:num>
  <w:num w:numId="207">
    <w:abstractNumId w:val="392"/>
  </w:num>
  <w:num w:numId="208">
    <w:abstractNumId w:val="745"/>
  </w:num>
  <w:num w:numId="209">
    <w:abstractNumId w:val="451"/>
  </w:num>
  <w:num w:numId="210">
    <w:abstractNumId w:val="356"/>
  </w:num>
  <w:num w:numId="211">
    <w:abstractNumId w:val="311"/>
  </w:num>
  <w:num w:numId="212">
    <w:abstractNumId w:val="299"/>
  </w:num>
  <w:num w:numId="213">
    <w:abstractNumId w:val="24"/>
  </w:num>
  <w:num w:numId="214">
    <w:abstractNumId w:val="408"/>
  </w:num>
  <w:num w:numId="215">
    <w:abstractNumId w:val="74"/>
  </w:num>
  <w:num w:numId="216">
    <w:abstractNumId w:val="108"/>
  </w:num>
  <w:num w:numId="217">
    <w:abstractNumId w:val="503"/>
  </w:num>
  <w:num w:numId="218">
    <w:abstractNumId w:val="230"/>
  </w:num>
  <w:num w:numId="219">
    <w:abstractNumId w:val="289"/>
  </w:num>
  <w:num w:numId="220">
    <w:abstractNumId w:val="310"/>
  </w:num>
  <w:num w:numId="221">
    <w:abstractNumId w:val="110"/>
  </w:num>
  <w:num w:numId="222">
    <w:abstractNumId w:val="682"/>
  </w:num>
  <w:num w:numId="223">
    <w:abstractNumId w:val="562"/>
  </w:num>
  <w:num w:numId="224">
    <w:abstractNumId w:val="193"/>
  </w:num>
  <w:num w:numId="225">
    <w:abstractNumId w:val="383"/>
  </w:num>
  <w:num w:numId="226">
    <w:abstractNumId w:val="674"/>
  </w:num>
  <w:num w:numId="227">
    <w:abstractNumId w:val="634"/>
  </w:num>
  <w:num w:numId="228">
    <w:abstractNumId w:val="590"/>
  </w:num>
  <w:num w:numId="229">
    <w:abstractNumId w:val="801"/>
  </w:num>
  <w:num w:numId="230">
    <w:abstractNumId w:val="249"/>
  </w:num>
  <w:num w:numId="231">
    <w:abstractNumId w:val="212"/>
  </w:num>
  <w:num w:numId="232">
    <w:abstractNumId w:val="79"/>
  </w:num>
  <w:num w:numId="233">
    <w:abstractNumId w:val="327"/>
  </w:num>
  <w:num w:numId="234">
    <w:abstractNumId w:val="665"/>
  </w:num>
  <w:num w:numId="235">
    <w:abstractNumId w:val="565"/>
  </w:num>
  <w:num w:numId="236">
    <w:abstractNumId w:val="271"/>
  </w:num>
  <w:num w:numId="237">
    <w:abstractNumId w:val="226"/>
  </w:num>
  <w:num w:numId="238">
    <w:abstractNumId w:val="59"/>
  </w:num>
  <w:num w:numId="239">
    <w:abstractNumId w:val="432"/>
  </w:num>
  <w:num w:numId="240">
    <w:abstractNumId w:val="685"/>
  </w:num>
  <w:num w:numId="241">
    <w:abstractNumId w:val="296"/>
  </w:num>
  <w:num w:numId="242">
    <w:abstractNumId w:val="282"/>
  </w:num>
  <w:num w:numId="243">
    <w:abstractNumId w:val="205"/>
  </w:num>
  <w:num w:numId="244">
    <w:abstractNumId w:val="596"/>
  </w:num>
  <w:num w:numId="245">
    <w:abstractNumId w:val="783"/>
  </w:num>
  <w:num w:numId="246">
    <w:abstractNumId w:val="773"/>
  </w:num>
  <w:num w:numId="247">
    <w:abstractNumId w:val="723"/>
  </w:num>
  <w:num w:numId="248">
    <w:abstractNumId w:val="677"/>
  </w:num>
  <w:num w:numId="249">
    <w:abstractNumId w:val="472"/>
  </w:num>
  <w:num w:numId="250">
    <w:abstractNumId w:val="611"/>
  </w:num>
  <w:num w:numId="251">
    <w:abstractNumId w:val="804"/>
  </w:num>
  <w:num w:numId="252">
    <w:abstractNumId w:val="491"/>
  </w:num>
  <w:num w:numId="253">
    <w:abstractNumId w:val="78"/>
  </w:num>
  <w:num w:numId="254">
    <w:abstractNumId w:val="630"/>
  </w:num>
  <w:num w:numId="255">
    <w:abstractNumId w:val="330"/>
  </w:num>
  <w:num w:numId="256">
    <w:abstractNumId w:val="263"/>
  </w:num>
  <w:num w:numId="257">
    <w:abstractNumId w:val="448"/>
  </w:num>
  <w:num w:numId="258">
    <w:abstractNumId w:val="167"/>
  </w:num>
  <w:num w:numId="259">
    <w:abstractNumId w:val="370"/>
  </w:num>
  <w:num w:numId="260">
    <w:abstractNumId w:val="1"/>
  </w:num>
  <w:num w:numId="261">
    <w:abstractNumId w:val="27"/>
  </w:num>
  <w:num w:numId="262">
    <w:abstractNumId w:val="570"/>
  </w:num>
  <w:num w:numId="263">
    <w:abstractNumId w:val="328"/>
  </w:num>
  <w:num w:numId="264">
    <w:abstractNumId w:val="497"/>
  </w:num>
  <w:num w:numId="265">
    <w:abstractNumId w:val="39"/>
  </w:num>
  <w:num w:numId="266">
    <w:abstractNumId w:val="456"/>
  </w:num>
  <w:num w:numId="267">
    <w:abstractNumId w:val="390"/>
  </w:num>
  <w:num w:numId="268">
    <w:abstractNumId w:val="410"/>
  </w:num>
  <w:num w:numId="269">
    <w:abstractNumId w:val="573"/>
  </w:num>
  <w:num w:numId="270">
    <w:abstractNumId w:val="711"/>
  </w:num>
  <w:num w:numId="271">
    <w:abstractNumId w:val="343"/>
  </w:num>
  <w:num w:numId="272">
    <w:abstractNumId w:val="690"/>
  </w:num>
  <w:num w:numId="273">
    <w:abstractNumId w:val="348"/>
  </w:num>
  <w:num w:numId="274">
    <w:abstractNumId w:val="709"/>
  </w:num>
  <w:num w:numId="275">
    <w:abstractNumId w:val="733"/>
  </w:num>
  <w:num w:numId="276">
    <w:abstractNumId w:val="281"/>
  </w:num>
  <w:num w:numId="277">
    <w:abstractNumId w:val="257"/>
  </w:num>
  <w:num w:numId="278">
    <w:abstractNumId w:val="444"/>
  </w:num>
  <w:num w:numId="279">
    <w:abstractNumId w:val="280"/>
  </w:num>
  <w:num w:numId="280">
    <w:abstractNumId w:val="345"/>
  </w:num>
  <w:num w:numId="281">
    <w:abstractNumId w:val="122"/>
  </w:num>
  <w:num w:numId="282">
    <w:abstractNumId w:val="274"/>
  </w:num>
  <w:num w:numId="283">
    <w:abstractNumId w:val="270"/>
  </w:num>
  <w:num w:numId="284">
    <w:abstractNumId w:val="482"/>
  </w:num>
  <w:num w:numId="285">
    <w:abstractNumId w:val="574"/>
  </w:num>
  <w:num w:numId="286">
    <w:abstractNumId w:val="812"/>
  </w:num>
  <w:num w:numId="287">
    <w:abstractNumId w:val="533"/>
  </w:num>
  <w:num w:numId="288">
    <w:abstractNumId w:val="179"/>
  </w:num>
  <w:num w:numId="289">
    <w:abstractNumId w:val="303"/>
  </w:num>
  <w:num w:numId="290">
    <w:abstractNumId w:val="651"/>
  </w:num>
  <w:num w:numId="291">
    <w:abstractNumId w:val="772"/>
  </w:num>
  <w:num w:numId="292">
    <w:abstractNumId w:val="244"/>
  </w:num>
  <w:num w:numId="293">
    <w:abstractNumId w:val="543"/>
  </w:num>
  <w:num w:numId="294">
    <w:abstractNumId w:val="142"/>
  </w:num>
  <w:num w:numId="295">
    <w:abstractNumId w:val="233"/>
  </w:num>
  <w:num w:numId="296">
    <w:abstractNumId w:val="203"/>
  </w:num>
  <w:num w:numId="297">
    <w:abstractNumId w:val="615"/>
  </w:num>
  <w:num w:numId="298">
    <w:abstractNumId w:val="726"/>
  </w:num>
  <w:num w:numId="299">
    <w:abstractNumId w:val="364"/>
  </w:num>
  <w:num w:numId="300">
    <w:abstractNumId w:val="660"/>
  </w:num>
  <w:num w:numId="301">
    <w:abstractNumId w:val="536"/>
  </w:num>
  <w:num w:numId="302">
    <w:abstractNumId w:val="655"/>
  </w:num>
  <w:num w:numId="303">
    <w:abstractNumId w:val="380"/>
  </w:num>
  <w:num w:numId="304">
    <w:abstractNumId w:val="737"/>
  </w:num>
  <w:num w:numId="305">
    <w:abstractNumId w:val="255"/>
  </w:num>
  <w:num w:numId="306">
    <w:abstractNumId w:val="210"/>
  </w:num>
  <w:num w:numId="307">
    <w:abstractNumId w:val="658"/>
  </w:num>
  <w:num w:numId="308">
    <w:abstractNumId w:val="580"/>
  </w:num>
  <w:num w:numId="309">
    <w:abstractNumId w:val="803"/>
  </w:num>
  <w:num w:numId="310">
    <w:abstractNumId w:val="248"/>
  </w:num>
  <w:num w:numId="311">
    <w:abstractNumId w:val="621"/>
  </w:num>
  <w:num w:numId="312">
    <w:abstractNumId w:val="672"/>
  </w:num>
  <w:num w:numId="313">
    <w:abstractNumId w:val="527"/>
  </w:num>
  <w:num w:numId="314">
    <w:abstractNumId w:val="178"/>
  </w:num>
  <w:num w:numId="315">
    <w:abstractNumId w:val="204"/>
  </w:num>
  <w:num w:numId="316">
    <w:abstractNumId w:val="43"/>
  </w:num>
  <w:num w:numId="317">
    <w:abstractNumId w:val="8"/>
  </w:num>
  <w:num w:numId="318">
    <w:abstractNumId w:val="616"/>
  </w:num>
  <w:num w:numId="319">
    <w:abstractNumId w:val="443"/>
  </w:num>
  <w:num w:numId="320">
    <w:abstractNumId w:val="778"/>
  </w:num>
  <w:num w:numId="321">
    <w:abstractNumId w:val="100"/>
  </w:num>
  <w:num w:numId="322">
    <w:abstractNumId w:val="66"/>
  </w:num>
  <w:num w:numId="323">
    <w:abstractNumId w:val="28"/>
  </w:num>
  <w:num w:numId="324">
    <w:abstractNumId w:val="218"/>
  </w:num>
  <w:num w:numId="325">
    <w:abstractNumId w:val="133"/>
  </w:num>
  <w:num w:numId="326">
    <w:abstractNumId w:val="191"/>
  </w:num>
  <w:num w:numId="327">
    <w:abstractNumId w:val="490"/>
  </w:num>
  <w:num w:numId="328">
    <w:abstractNumId w:val="725"/>
  </w:num>
  <w:num w:numId="329">
    <w:abstractNumId w:val="319"/>
  </w:num>
  <w:num w:numId="330">
    <w:abstractNumId w:val="260"/>
  </w:num>
  <w:num w:numId="331">
    <w:abstractNumId w:val="150"/>
  </w:num>
  <w:num w:numId="332">
    <w:abstractNumId w:val="272"/>
  </w:num>
  <w:num w:numId="333">
    <w:abstractNumId w:val="352"/>
  </w:num>
  <w:num w:numId="334">
    <w:abstractNumId w:val="454"/>
  </w:num>
  <w:num w:numId="335">
    <w:abstractNumId w:val="539"/>
  </w:num>
  <w:num w:numId="336">
    <w:abstractNumId w:val="344"/>
  </w:num>
  <w:num w:numId="337">
    <w:abstractNumId w:val="397"/>
  </w:num>
  <w:num w:numId="338">
    <w:abstractNumId w:val="789"/>
  </w:num>
  <w:num w:numId="339">
    <w:abstractNumId w:val="795"/>
  </w:num>
  <w:num w:numId="340">
    <w:abstractNumId w:val="628"/>
  </w:num>
  <w:num w:numId="341">
    <w:abstractNumId w:val="253"/>
  </w:num>
  <w:num w:numId="342">
    <w:abstractNumId w:val="13"/>
  </w:num>
  <w:num w:numId="343">
    <w:abstractNumId w:val="669"/>
  </w:num>
  <w:num w:numId="344">
    <w:abstractNumId w:val="171"/>
  </w:num>
  <w:num w:numId="345">
    <w:abstractNumId w:val="99"/>
  </w:num>
  <w:num w:numId="346">
    <w:abstractNumId w:val="245"/>
  </w:num>
  <w:num w:numId="347">
    <w:abstractNumId w:val="479"/>
  </w:num>
  <w:num w:numId="348">
    <w:abstractNumId w:val="363"/>
  </w:num>
  <w:num w:numId="349">
    <w:abstractNumId w:val="656"/>
  </w:num>
  <w:num w:numId="350">
    <w:abstractNumId w:val="678"/>
  </w:num>
  <w:num w:numId="351">
    <w:abstractNumId w:val="106"/>
  </w:num>
  <w:num w:numId="352">
    <w:abstractNumId w:val="378"/>
  </w:num>
  <w:num w:numId="353">
    <w:abstractNumId w:val="555"/>
  </w:num>
  <w:num w:numId="354">
    <w:abstractNumId w:val="115"/>
  </w:num>
  <w:num w:numId="355">
    <w:abstractNumId w:val="346"/>
  </w:num>
  <w:num w:numId="356">
    <w:abstractNumId w:val="509"/>
  </w:num>
  <w:num w:numId="357">
    <w:abstractNumId w:val="298"/>
  </w:num>
  <w:num w:numId="358">
    <w:abstractNumId w:val="514"/>
  </w:num>
  <w:num w:numId="359">
    <w:abstractNumId w:val="587"/>
  </w:num>
  <w:num w:numId="360">
    <w:abstractNumId w:val="785"/>
  </w:num>
  <w:num w:numId="361">
    <w:abstractNumId w:val="338"/>
  </w:num>
  <w:num w:numId="362">
    <w:abstractNumId w:val="625"/>
  </w:num>
  <w:num w:numId="363">
    <w:abstractNumId w:val="430"/>
  </w:num>
  <w:num w:numId="364">
    <w:abstractNumId w:val="302"/>
  </w:num>
  <w:num w:numId="365">
    <w:abstractNumId w:val="94"/>
  </w:num>
  <w:num w:numId="366">
    <w:abstractNumId w:val="326"/>
  </w:num>
  <w:num w:numId="367">
    <w:abstractNumId w:val="80"/>
  </w:num>
  <w:num w:numId="368">
    <w:abstractNumId w:val="437"/>
  </w:num>
  <w:num w:numId="369">
    <w:abstractNumId w:val="420"/>
  </w:num>
  <w:num w:numId="370">
    <w:abstractNumId w:val="382"/>
  </w:num>
  <w:num w:numId="371">
    <w:abstractNumId w:val="701"/>
  </w:num>
  <w:num w:numId="372">
    <w:abstractNumId w:val="187"/>
  </w:num>
  <w:num w:numId="373">
    <w:abstractNumId w:val="186"/>
  </w:num>
  <w:num w:numId="374">
    <w:abstractNumId w:val="679"/>
  </w:num>
  <w:num w:numId="375">
    <w:abstractNumId w:val="224"/>
  </w:num>
  <w:num w:numId="376">
    <w:abstractNumId w:val="407"/>
  </w:num>
  <w:num w:numId="377">
    <w:abstractNumId w:val="381"/>
  </w:num>
  <w:num w:numId="378">
    <w:abstractNumId w:val="267"/>
  </w:num>
  <w:num w:numId="379">
    <w:abstractNumId w:val="504"/>
  </w:num>
  <w:num w:numId="380">
    <w:abstractNumId w:val="393"/>
  </w:num>
  <w:num w:numId="381">
    <w:abstractNumId w:val="198"/>
  </w:num>
  <w:num w:numId="382">
    <w:abstractNumId w:val="547"/>
  </w:num>
  <w:num w:numId="383">
    <w:abstractNumId w:val="683"/>
  </w:num>
  <w:num w:numId="384">
    <w:abstractNumId w:val="762"/>
  </w:num>
  <w:num w:numId="385">
    <w:abstractNumId w:val="365"/>
  </w:num>
  <w:num w:numId="386">
    <w:abstractNumId w:val="387"/>
  </w:num>
  <w:num w:numId="387">
    <w:abstractNumId w:val="498"/>
  </w:num>
  <w:num w:numId="388">
    <w:abstractNumId w:val="55"/>
  </w:num>
  <w:num w:numId="389">
    <w:abstractNumId w:val="155"/>
  </w:num>
  <w:num w:numId="390">
    <w:abstractNumId w:val="791"/>
  </w:num>
  <w:num w:numId="391">
    <w:abstractNumId w:val="571"/>
  </w:num>
  <w:num w:numId="392">
    <w:abstractNumId w:val="800"/>
  </w:num>
  <w:num w:numId="393">
    <w:abstractNumId w:val="38"/>
  </w:num>
  <w:num w:numId="394">
    <w:abstractNumId w:val="691"/>
  </w:num>
  <w:num w:numId="395">
    <w:abstractNumId w:val="172"/>
  </w:num>
  <w:num w:numId="396">
    <w:abstractNumId w:val="189"/>
  </w:num>
  <w:num w:numId="397">
    <w:abstractNumId w:val="391"/>
  </w:num>
  <w:num w:numId="398">
    <w:abstractNumId w:val="262"/>
  </w:num>
  <w:num w:numId="399">
    <w:abstractNumId w:val="487"/>
  </w:num>
  <w:num w:numId="400">
    <w:abstractNumId w:val="607"/>
  </w:num>
  <w:num w:numId="401">
    <w:abstractNumId w:val="37"/>
  </w:num>
  <w:num w:numId="402">
    <w:abstractNumId w:val="572"/>
  </w:num>
  <w:num w:numId="403">
    <w:abstractNumId w:val="239"/>
  </w:num>
  <w:num w:numId="404">
    <w:abstractNumId w:val="748"/>
  </w:num>
  <w:num w:numId="405">
    <w:abstractNumId w:val="25"/>
  </w:num>
  <w:num w:numId="406">
    <w:abstractNumId w:val="721"/>
  </w:num>
  <w:num w:numId="407">
    <w:abstractNumId w:val="375"/>
  </w:num>
  <w:num w:numId="408">
    <w:abstractNumId w:val="729"/>
  </w:num>
  <w:num w:numId="409">
    <w:abstractNumId w:val="342"/>
  </w:num>
  <w:num w:numId="410">
    <w:abstractNumId w:val="530"/>
  </w:num>
  <w:num w:numId="411">
    <w:abstractNumId w:val="584"/>
  </w:num>
  <w:num w:numId="412">
    <w:abstractNumId w:val="17"/>
  </w:num>
  <w:num w:numId="413">
    <w:abstractNumId w:val="416"/>
  </w:num>
  <w:num w:numId="414">
    <w:abstractNumId w:val="371"/>
  </w:num>
  <w:num w:numId="415">
    <w:abstractNumId w:val="409"/>
  </w:num>
  <w:num w:numId="416">
    <w:abstractNumId w:val="396"/>
  </w:num>
  <w:num w:numId="417">
    <w:abstractNumId w:val="169"/>
  </w:num>
  <w:num w:numId="418">
    <w:abstractNumId w:val="379"/>
  </w:num>
  <w:num w:numId="419">
    <w:abstractNumId w:val="619"/>
  </w:num>
  <w:num w:numId="420">
    <w:abstractNumId w:val="622"/>
  </w:num>
  <w:num w:numId="421">
    <w:abstractNumId w:val="755"/>
  </w:num>
  <w:num w:numId="422">
    <w:abstractNumId w:val="261"/>
  </w:num>
  <w:num w:numId="423">
    <w:abstractNumId w:val="200"/>
  </w:num>
  <w:num w:numId="424">
    <w:abstractNumId w:val="240"/>
  </w:num>
  <w:num w:numId="425">
    <w:abstractNumId w:val="718"/>
  </w:num>
  <w:num w:numId="426">
    <w:abstractNumId w:val="763"/>
  </w:num>
  <w:num w:numId="427">
    <w:abstractNumId w:val="512"/>
  </w:num>
  <w:num w:numId="428">
    <w:abstractNumId w:val="62"/>
  </w:num>
  <w:num w:numId="429">
    <w:abstractNumId w:val="493"/>
  </w:num>
  <w:num w:numId="430">
    <w:abstractNumId w:val="462"/>
  </w:num>
  <w:num w:numId="431">
    <w:abstractNumId w:val="757"/>
  </w:num>
  <w:num w:numId="432">
    <w:abstractNumId w:val="667"/>
  </w:num>
  <w:num w:numId="433">
    <w:abstractNumId w:val="313"/>
  </w:num>
  <w:num w:numId="434">
    <w:abstractNumId w:val="668"/>
  </w:num>
  <w:num w:numId="435">
    <w:abstractNumId w:val="542"/>
  </w:num>
  <w:num w:numId="436">
    <w:abstractNumId w:val="700"/>
  </w:num>
  <w:num w:numId="437">
    <w:abstractNumId w:val="426"/>
  </w:num>
  <w:num w:numId="438">
    <w:abstractNumId w:val="196"/>
  </w:num>
  <w:num w:numId="439">
    <w:abstractNumId w:val="633"/>
  </w:num>
  <w:num w:numId="440">
    <w:abstractNumId w:val="113"/>
  </w:num>
  <w:num w:numId="441">
    <w:abstractNumId w:val="788"/>
  </w:num>
  <w:num w:numId="442">
    <w:abstractNumId w:val="752"/>
  </w:num>
  <w:num w:numId="443">
    <w:abstractNumId w:val="285"/>
  </w:num>
  <w:num w:numId="444">
    <w:abstractNumId w:val="548"/>
  </w:num>
  <w:num w:numId="445">
    <w:abstractNumId w:val="374"/>
  </w:num>
  <w:num w:numId="446">
    <w:abstractNumId w:val="694"/>
  </w:num>
  <w:num w:numId="447">
    <w:abstractNumId w:val="740"/>
  </w:num>
  <w:num w:numId="448">
    <w:abstractNumId w:val="499"/>
  </w:num>
  <w:num w:numId="449">
    <w:abstractNumId w:val="216"/>
  </w:num>
  <w:num w:numId="450">
    <w:abstractNumId w:val="534"/>
  </w:num>
  <w:num w:numId="451">
    <w:abstractNumId w:val="523"/>
  </w:num>
  <w:num w:numId="452">
    <w:abstractNumId w:val="460"/>
  </w:num>
  <w:num w:numId="453">
    <w:abstractNumId w:val="221"/>
  </w:num>
  <w:num w:numId="454">
    <w:abstractNumId w:val="400"/>
  </w:num>
  <w:num w:numId="455">
    <w:abstractNumId w:val="208"/>
  </w:num>
  <w:num w:numId="456">
    <w:abstractNumId w:val="3"/>
  </w:num>
  <w:num w:numId="457">
    <w:abstractNumId w:val="518"/>
  </w:num>
  <w:num w:numId="458">
    <w:abstractNumId w:val="486"/>
  </w:num>
  <w:num w:numId="459">
    <w:abstractNumId w:val="433"/>
  </w:num>
  <w:num w:numId="460">
    <w:abstractNumId w:val="422"/>
  </w:num>
  <w:num w:numId="461">
    <w:abstractNumId w:val="774"/>
  </w:num>
  <w:num w:numId="462">
    <w:abstractNumId w:val="549"/>
  </w:num>
  <w:num w:numId="463">
    <w:abstractNumId w:val="768"/>
  </w:num>
  <w:num w:numId="464">
    <w:abstractNumId w:val="475"/>
  </w:num>
  <w:num w:numId="465">
    <w:abstractNumId w:val="749"/>
  </w:num>
  <w:num w:numId="466">
    <w:abstractNumId w:val="742"/>
  </w:num>
  <w:num w:numId="467">
    <w:abstractNumId w:val="7"/>
  </w:num>
  <w:num w:numId="468">
    <w:abstractNumId w:val="85"/>
  </w:num>
  <w:num w:numId="469">
    <w:abstractNumId w:val="510"/>
  </w:num>
  <w:num w:numId="470">
    <w:abstractNumId w:val="349"/>
  </w:num>
  <w:num w:numId="471">
    <w:abstractNumId w:val="592"/>
  </w:num>
  <w:num w:numId="472">
    <w:abstractNumId w:val="316"/>
  </w:num>
  <w:num w:numId="473">
    <w:abstractNumId w:val="468"/>
  </w:num>
  <w:num w:numId="474">
    <w:abstractNumId w:val="161"/>
  </w:num>
  <w:num w:numId="475">
    <w:abstractNumId w:val="306"/>
  </w:num>
  <w:num w:numId="476">
    <w:abstractNumId w:val="50"/>
  </w:num>
  <w:num w:numId="477">
    <w:abstractNumId w:val="84"/>
  </w:num>
  <w:num w:numId="478">
    <w:abstractNumId w:val="586"/>
  </w:num>
  <w:num w:numId="479">
    <w:abstractNumId w:val="782"/>
  </w:num>
  <w:num w:numId="480">
    <w:abstractNumId w:val="52"/>
  </w:num>
  <w:num w:numId="481">
    <w:abstractNumId w:val="793"/>
  </w:num>
  <w:num w:numId="482">
    <w:abstractNumId w:val="507"/>
  </w:num>
  <w:num w:numId="483">
    <w:abstractNumId w:val="766"/>
  </w:num>
  <w:num w:numId="484">
    <w:abstractNumId w:val="46"/>
  </w:num>
  <w:num w:numId="485">
    <w:abstractNumId w:val="528"/>
  </w:num>
  <w:num w:numId="486">
    <w:abstractNumId w:val="291"/>
  </w:num>
  <w:num w:numId="487">
    <w:abstractNumId w:val="53"/>
  </w:num>
  <w:num w:numId="488">
    <w:abstractNumId w:val="480"/>
  </w:num>
  <w:num w:numId="489">
    <w:abstractNumId w:val="643"/>
  </w:num>
  <w:num w:numId="490">
    <w:abstractNumId w:val="71"/>
  </w:num>
  <w:num w:numId="491">
    <w:abstractNumId w:val="591"/>
  </w:num>
  <w:num w:numId="492">
    <w:abstractNumId w:val="341"/>
  </w:num>
  <w:num w:numId="493">
    <w:abstractNumId w:val="154"/>
  </w:num>
  <w:num w:numId="494">
    <w:abstractNumId w:val="127"/>
  </w:num>
  <w:num w:numId="495">
    <w:abstractNumId w:val="602"/>
  </w:num>
  <w:num w:numId="496">
    <w:abstractNumId w:val="401"/>
  </w:num>
  <w:num w:numId="497">
    <w:abstractNumId w:val="63"/>
  </w:num>
  <w:num w:numId="498">
    <w:abstractNumId w:val="361"/>
  </w:num>
  <w:num w:numId="499">
    <w:abstractNumId w:val="136"/>
  </w:num>
  <w:num w:numId="500">
    <w:abstractNumId w:val="546"/>
  </w:num>
  <w:num w:numId="501">
    <w:abstractNumId w:val="29"/>
  </w:num>
  <w:num w:numId="502">
    <w:abstractNumId w:val="465"/>
  </w:num>
  <w:num w:numId="503">
    <w:abstractNumId w:val="229"/>
  </w:num>
  <w:num w:numId="504">
    <w:abstractNumId w:val="47"/>
  </w:num>
  <w:num w:numId="505">
    <w:abstractNumId w:val="809"/>
  </w:num>
  <w:num w:numId="506">
    <w:abstractNumId w:val="792"/>
  </w:num>
  <w:num w:numId="507">
    <w:abstractNumId w:val="217"/>
  </w:num>
  <w:num w:numId="508">
    <w:abstractNumId w:val="214"/>
  </w:num>
  <w:num w:numId="509">
    <w:abstractNumId w:val="314"/>
  </w:num>
  <w:num w:numId="510">
    <w:abstractNumId w:val="103"/>
  </w:num>
  <w:num w:numId="511">
    <w:abstractNumId w:val="318"/>
  </w:num>
  <w:num w:numId="512">
    <w:abstractNumId w:val="727"/>
  </w:num>
  <w:num w:numId="513">
    <w:abstractNumId w:val="402"/>
  </w:num>
  <w:num w:numId="514">
    <w:abstractNumId w:val="560"/>
  </w:num>
  <w:num w:numId="515">
    <w:abstractNumId w:val="770"/>
  </w:num>
  <w:num w:numId="516">
    <w:abstractNumId w:val="166"/>
  </w:num>
  <w:num w:numId="517">
    <w:abstractNumId w:val="424"/>
  </w:num>
  <w:num w:numId="518">
    <w:abstractNumId w:val="347"/>
  </w:num>
  <w:num w:numId="519">
    <w:abstractNumId w:val="334"/>
  </w:num>
  <w:num w:numId="520">
    <w:abstractNumId w:val="373"/>
  </w:num>
  <w:num w:numId="521">
    <w:abstractNumId w:val="369"/>
  </w:num>
  <w:num w:numId="522">
    <w:abstractNumId w:val="30"/>
  </w:num>
  <w:num w:numId="523">
    <w:abstractNumId w:val="266"/>
  </w:num>
  <w:num w:numId="524">
    <w:abstractNumId w:val="95"/>
  </w:num>
  <w:num w:numId="525">
    <w:abstractNumId w:val="20"/>
  </w:num>
  <w:num w:numId="526">
    <w:abstractNumId w:val="288"/>
  </w:num>
  <w:num w:numId="527">
    <w:abstractNumId w:val="736"/>
  </w:num>
  <w:num w:numId="528">
    <w:abstractNumId w:val="290"/>
  </w:num>
  <w:num w:numId="529">
    <w:abstractNumId w:val="657"/>
  </w:num>
  <w:num w:numId="530">
    <w:abstractNumId w:val="531"/>
  </w:num>
  <w:num w:numId="531">
    <w:abstractNumId w:val="425"/>
  </w:num>
  <w:num w:numId="532">
    <w:abstractNumId w:val="242"/>
  </w:num>
  <w:num w:numId="533">
    <w:abstractNumId w:val="758"/>
  </w:num>
  <w:num w:numId="534">
    <w:abstractNumId w:val="612"/>
  </w:num>
  <w:num w:numId="535">
    <w:abstractNumId w:val="412"/>
  </w:num>
  <w:num w:numId="536">
    <w:abstractNumId w:val="76"/>
  </w:num>
  <w:num w:numId="537">
    <w:abstractNumId w:val="681"/>
  </w:num>
  <w:num w:numId="538">
    <w:abstractNumId w:val="704"/>
  </w:num>
  <w:num w:numId="539">
    <w:abstractNumId w:val="494"/>
  </w:num>
  <w:num w:numId="540">
    <w:abstractNumId w:val="72"/>
  </w:num>
  <w:num w:numId="541">
    <w:abstractNumId w:val="11"/>
  </w:num>
  <w:num w:numId="542">
    <w:abstractNumId w:val="307"/>
  </w:num>
  <w:num w:numId="543">
    <w:abstractNumId w:val="26"/>
  </w:num>
  <w:num w:numId="544">
    <w:abstractNumId w:val="119"/>
  </w:num>
  <w:num w:numId="545">
    <w:abstractNumId w:val="355"/>
  </w:num>
  <w:num w:numId="546">
    <w:abstractNumId w:val="440"/>
  </w:num>
  <w:num w:numId="547">
    <w:abstractNumId w:val="798"/>
  </w:num>
  <w:num w:numId="548">
    <w:abstractNumId w:val="457"/>
  </w:num>
  <w:num w:numId="549">
    <w:abstractNumId w:val="185"/>
  </w:num>
  <w:num w:numId="550">
    <w:abstractNumId w:val="578"/>
  </w:num>
  <w:num w:numId="551">
    <w:abstractNumId w:val="744"/>
  </w:num>
  <w:num w:numId="552">
    <w:abstractNumId w:val="219"/>
  </w:num>
  <w:num w:numId="553">
    <w:abstractNumId w:val="173"/>
  </w:num>
  <w:num w:numId="554">
    <w:abstractNumId w:val="123"/>
  </w:num>
  <w:num w:numId="555">
    <w:abstractNumId w:val="279"/>
  </w:num>
  <w:num w:numId="556">
    <w:abstractNumId w:val="252"/>
  </w:num>
  <w:num w:numId="557">
    <w:abstractNumId w:val="131"/>
  </w:num>
  <w:num w:numId="558">
    <w:abstractNumId w:val="769"/>
  </w:num>
  <w:num w:numId="559">
    <w:abstractNumId w:val="760"/>
  </w:num>
  <w:num w:numId="560">
    <w:abstractNumId w:val="384"/>
  </w:num>
  <w:num w:numId="561">
    <w:abstractNumId w:val="664"/>
  </w:num>
  <w:num w:numId="562">
    <w:abstractNumId w:val="137"/>
  </w:num>
  <w:num w:numId="563">
    <w:abstractNumId w:val="41"/>
  </w:num>
  <w:num w:numId="564">
    <w:abstractNumId w:val="21"/>
  </w:num>
  <w:num w:numId="565">
    <w:abstractNumId w:val="545"/>
  </w:num>
  <w:num w:numId="566">
    <w:abstractNumId w:val="206"/>
  </w:num>
  <w:num w:numId="567">
    <w:abstractNumId w:val="0"/>
  </w:num>
  <w:num w:numId="568">
    <w:abstractNumId w:val="513"/>
  </w:num>
  <w:num w:numId="569">
    <w:abstractNumId w:val="75"/>
  </w:num>
  <w:num w:numId="570">
    <w:abstractNumId w:val="739"/>
  </w:num>
  <w:num w:numId="571">
    <w:abstractNumId w:val="331"/>
  </w:num>
  <w:num w:numId="572">
    <w:abstractNumId w:val="522"/>
  </w:num>
  <w:num w:numId="573">
    <w:abstractNumId w:val="385"/>
  </w:num>
  <w:num w:numId="574">
    <w:abstractNumId w:val="484"/>
  </w:num>
  <w:num w:numId="575">
    <w:abstractNumId w:val="109"/>
  </w:num>
  <w:num w:numId="576">
    <w:abstractNumId w:val="51"/>
  </w:num>
  <w:num w:numId="577">
    <w:abstractNumId w:val="340"/>
  </w:num>
  <w:num w:numId="578">
    <w:abstractNumId w:val="235"/>
  </w:num>
  <w:num w:numId="579">
    <w:abstractNumId w:val="687"/>
  </w:num>
  <w:num w:numId="580">
    <w:abstractNumId w:val="445"/>
  </w:num>
  <w:num w:numId="581">
    <w:abstractNumId w:val="708"/>
  </w:num>
  <w:num w:numId="582">
    <w:abstractNumId w:val="710"/>
  </w:num>
  <w:num w:numId="583">
    <w:abstractNumId w:val="19"/>
  </w:num>
  <w:num w:numId="584">
    <w:abstractNumId w:val="808"/>
  </w:num>
  <w:num w:numId="585">
    <w:abstractNumId w:val="227"/>
  </w:num>
  <w:num w:numId="586">
    <w:abstractNumId w:val="321"/>
  </w:num>
  <w:num w:numId="587">
    <w:abstractNumId w:val="779"/>
  </w:num>
  <w:num w:numId="588">
    <w:abstractNumId w:val="152"/>
  </w:num>
  <w:num w:numId="589">
    <w:abstractNumId w:val="92"/>
  </w:num>
  <w:num w:numId="590">
    <w:abstractNumId w:val="488"/>
  </w:num>
  <w:num w:numId="591">
    <w:abstractNumId w:val="419"/>
  </w:num>
  <w:num w:numId="592">
    <w:abstractNumId w:val="234"/>
  </w:num>
  <w:num w:numId="593">
    <w:abstractNumId w:val="495"/>
  </w:num>
  <w:num w:numId="594">
    <w:abstractNumId w:val="60"/>
  </w:num>
  <w:num w:numId="595">
    <w:abstractNumId w:val="564"/>
  </w:num>
  <w:num w:numId="596">
    <w:abstractNumId w:val="268"/>
  </w:num>
  <w:num w:numId="597">
    <w:abstractNumId w:val="450"/>
  </w:num>
  <w:num w:numId="598">
    <w:abstractNumId w:val="707"/>
  </w:num>
  <w:num w:numId="599">
    <w:abstractNumId w:val="372"/>
  </w:num>
  <w:num w:numId="600">
    <w:abstractNumId w:val="485"/>
  </w:num>
  <w:num w:numId="601">
    <w:abstractNumId w:val="97"/>
  </w:num>
  <w:num w:numId="602">
    <w:abstractNumId w:val="259"/>
  </w:num>
  <w:num w:numId="603">
    <w:abstractNumId w:val="598"/>
  </w:num>
  <w:num w:numId="604">
    <w:abstractNumId w:val="438"/>
  </w:num>
  <w:num w:numId="605">
    <w:abstractNumId w:val="705"/>
  </w:num>
  <w:num w:numId="606">
    <w:abstractNumId w:val="525"/>
  </w:num>
  <w:num w:numId="607">
    <w:abstractNumId w:val="194"/>
  </w:num>
  <w:num w:numId="608">
    <w:abstractNumId w:val="517"/>
  </w:num>
  <w:num w:numId="609">
    <w:abstractNumId w:val="671"/>
  </w:num>
  <w:num w:numId="610">
    <w:abstractNumId w:val="794"/>
  </w:num>
  <w:num w:numId="611">
    <w:abstractNumId w:val="160"/>
  </w:num>
  <w:num w:numId="612">
    <w:abstractNumId w:val="761"/>
  </w:num>
  <w:num w:numId="613">
    <w:abstractNumId w:val="712"/>
  </w:num>
  <w:num w:numId="614">
    <w:abstractNumId w:val="415"/>
  </w:num>
  <w:num w:numId="615">
    <w:abstractNumId w:val="470"/>
  </w:num>
  <w:num w:numId="616">
    <w:abstractNumId w:val="232"/>
  </w:num>
  <w:num w:numId="617">
    <w:abstractNumId w:val="435"/>
  </w:num>
  <w:num w:numId="618">
    <w:abstractNumId w:val="595"/>
  </w:num>
  <w:num w:numId="619">
    <w:abstractNumId w:val="73"/>
  </w:num>
  <w:num w:numId="620">
    <w:abstractNumId w:val="283"/>
  </w:num>
  <w:num w:numId="621">
    <w:abstractNumId w:val="98"/>
  </w:num>
  <w:num w:numId="622">
    <w:abstractNumId w:val="353"/>
  </w:num>
  <w:num w:numId="623">
    <w:abstractNumId w:val="716"/>
  </w:num>
  <w:num w:numId="624">
    <w:abstractNumId w:val="787"/>
  </w:num>
  <w:num w:numId="625">
    <w:abstractNumId w:val="544"/>
  </w:num>
  <w:num w:numId="626">
    <w:abstractNumId w:val="404"/>
  </w:num>
  <w:num w:numId="627">
    <w:abstractNumId w:val="158"/>
  </w:num>
  <w:num w:numId="628">
    <w:abstractNumId w:val="741"/>
  </w:num>
  <w:num w:numId="629">
    <w:abstractNumId w:val="159"/>
  </w:num>
  <w:num w:numId="630">
    <w:abstractNumId w:val="663"/>
  </w:num>
  <w:num w:numId="631">
    <w:abstractNumId w:val="251"/>
  </w:num>
  <w:num w:numId="632">
    <w:abstractNumId w:val="810"/>
  </w:num>
  <w:num w:numId="633">
    <w:abstractNumId w:val="734"/>
  </w:num>
  <w:num w:numId="634">
    <w:abstractNumId w:val="165"/>
  </w:num>
  <w:num w:numId="635">
    <w:abstractNumId w:val="811"/>
  </w:num>
  <w:num w:numId="636">
    <w:abstractNumId w:val="606"/>
  </w:num>
  <w:num w:numId="637">
    <w:abstractNumId w:val="719"/>
  </w:num>
  <w:num w:numId="638">
    <w:abstractNumId w:val="730"/>
  </w:num>
  <w:num w:numId="639">
    <w:abstractNumId w:val="464"/>
  </w:num>
  <w:num w:numId="640">
    <w:abstractNumId w:val="417"/>
  </w:num>
  <w:num w:numId="641">
    <w:abstractNumId w:val="790"/>
  </w:num>
  <w:num w:numId="642">
    <w:abstractNumId w:val="156"/>
  </w:num>
  <w:num w:numId="643">
    <w:abstractNumId w:val="557"/>
  </w:num>
  <w:num w:numId="644">
    <w:abstractNumId w:val="593"/>
  </w:num>
  <w:num w:numId="645">
    <w:abstractNumId w:val="566"/>
  </w:num>
  <w:num w:numId="646">
    <w:abstractNumId w:val="431"/>
  </w:num>
  <w:num w:numId="647">
    <w:abstractNumId w:val="14"/>
  </w:num>
  <w:num w:numId="648">
    <w:abstractNumId w:val="222"/>
  </w:num>
  <w:num w:numId="649">
    <w:abstractNumId w:val="146"/>
  </w:num>
  <w:num w:numId="650">
    <w:abstractNumId w:val="366"/>
  </w:num>
  <w:num w:numId="651">
    <w:abstractNumId w:val="647"/>
  </w:num>
  <w:num w:numId="652">
    <w:abstractNumId w:val="90"/>
  </w:num>
  <w:num w:numId="653">
    <w:abstractNumId w:val="238"/>
  </w:num>
  <w:num w:numId="654">
    <w:abstractNumId w:val="532"/>
  </w:num>
  <w:num w:numId="655">
    <w:abstractNumId w:val="121"/>
  </w:num>
  <w:num w:numId="656">
    <w:abstractNumId w:val="323"/>
  </w:num>
  <w:num w:numId="657">
    <w:abstractNumId w:val="447"/>
  </w:num>
  <w:num w:numId="658">
    <w:abstractNumId w:val="692"/>
  </w:num>
  <w:num w:numId="659">
    <w:abstractNumId w:val="31"/>
  </w:num>
  <w:num w:numId="660">
    <w:abstractNumId w:val="297"/>
  </w:num>
  <w:num w:numId="661">
    <w:abstractNumId w:val="250"/>
  </w:num>
  <w:num w:numId="662">
    <w:abstractNumId w:val="635"/>
  </w:num>
  <w:num w:numId="663">
    <w:abstractNumId w:val="325"/>
  </w:num>
  <w:num w:numId="664">
    <w:abstractNumId w:val="243"/>
  </w:num>
  <w:num w:numId="665">
    <w:abstractNumId w:val="597"/>
  </w:num>
  <w:num w:numId="666">
    <w:abstractNumId w:val="254"/>
  </w:num>
  <w:num w:numId="667">
    <w:abstractNumId w:val="359"/>
  </w:num>
  <w:num w:numId="668">
    <w:abstractNumId w:val="645"/>
  </w:num>
  <w:num w:numId="669">
    <w:abstractNumId w:val="771"/>
  </w:num>
  <w:num w:numId="670">
    <w:abstractNumId w:val="126"/>
  </w:num>
  <w:num w:numId="671">
    <w:abstractNumId w:val="695"/>
  </w:num>
  <w:num w:numId="672">
    <w:abstractNumId w:val="442"/>
  </w:num>
  <w:num w:numId="673">
    <w:abstractNumId w:val="639"/>
  </w:num>
  <w:num w:numId="674">
    <w:abstractNumId w:val="4"/>
  </w:num>
  <w:num w:numId="675">
    <w:abstractNumId w:val="556"/>
  </w:num>
  <w:num w:numId="676">
    <w:abstractNumId w:val="524"/>
  </w:num>
  <w:num w:numId="677">
    <w:abstractNumId w:val="703"/>
  </w:num>
  <w:num w:numId="678">
    <w:abstractNumId w:val="377"/>
  </w:num>
  <w:num w:numId="679">
    <w:abstractNumId w:val="300"/>
  </w:num>
  <w:num w:numId="680">
    <w:abstractNumId w:val="698"/>
  </w:num>
  <w:num w:numId="681">
    <w:abstractNumId w:val="2"/>
  </w:num>
  <w:num w:numId="682">
    <w:abstractNumId w:val="101"/>
  </w:num>
  <w:num w:numId="683">
    <w:abstractNumId w:val="713"/>
  </w:num>
  <w:num w:numId="684">
    <w:abstractNumId w:val="213"/>
  </w:num>
  <w:num w:numId="685">
    <w:abstractNumId w:val="87"/>
  </w:num>
  <w:num w:numId="686">
    <w:abstractNumId w:val="582"/>
  </w:num>
  <w:num w:numId="687">
    <w:abstractNumId w:val="764"/>
  </w:num>
  <w:num w:numId="688">
    <w:abstractNumId w:val="786"/>
  </w:num>
  <w:num w:numId="689">
    <w:abstractNumId w:val="175"/>
  </w:num>
  <w:num w:numId="690">
    <w:abstractNumId w:val="102"/>
  </w:num>
  <w:num w:numId="691">
    <w:abstractNumId w:val="666"/>
  </w:num>
  <w:num w:numId="692">
    <w:abstractNumId w:val="65"/>
  </w:num>
  <w:num w:numId="693">
    <w:abstractNumId w:val="174"/>
  </w:num>
  <w:num w:numId="694">
    <w:abstractNumId w:val="588"/>
  </w:num>
  <w:num w:numId="695">
    <w:abstractNumId w:val="474"/>
  </w:num>
  <w:num w:numId="696">
    <w:abstractNumId w:val="157"/>
  </w:num>
  <w:num w:numId="697">
    <w:abstractNumId w:val="107"/>
  </w:num>
  <w:num w:numId="698">
    <w:abstractNumId w:val="360"/>
  </w:num>
  <w:num w:numId="699">
    <w:abstractNumId w:val="91"/>
  </w:num>
  <w:num w:numId="700">
    <w:abstractNumId w:val="16"/>
  </w:num>
  <w:num w:numId="701">
    <w:abstractNumId w:val="552"/>
  </w:num>
  <w:num w:numId="702">
    <w:abstractNumId w:val="781"/>
  </w:num>
  <w:num w:numId="703">
    <w:abstractNumId w:val="147"/>
  </w:num>
  <w:num w:numId="704">
    <w:abstractNumId w:val="519"/>
  </w:num>
  <w:num w:numId="705">
    <w:abstractNumId w:val="807"/>
  </w:num>
  <w:num w:numId="706">
    <w:abstractNumId w:val="559"/>
  </w:num>
  <w:num w:numId="707">
    <w:abstractNumId w:val="241"/>
  </w:num>
  <w:num w:numId="708">
    <w:abstractNumId w:val="575"/>
  </w:num>
  <w:num w:numId="709">
    <w:abstractNumId w:val="182"/>
  </w:num>
  <w:num w:numId="710">
    <w:abstractNumId w:val="350"/>
  </w:num>
  <w:num w:numId="711">
    <w:abstractNumId w:val="264"/>
  </w:num>
  <w:num w:numId="712">
    <w:abstractNumId w:val="335"/>
  </w:num>
  <w:num w:numId="713">
    <w:abstractNumId w:val="720"/>
  </w:num>
  <w:num w:numId="714">
    <w:abstractNumId w:val="641"/>
  </w:num>
  <w:num w:numId="715">
    <w:abstractNumId w:val="295"/>
  </w:num>
  <w:num w:numId="716">
    <w:abstractNumId w:val="201"/>
  </w:num>
  <w:num w:numId="717">
    <w:abstractNumId w:val="406"/>
  </w:num>
  <w:num w:numId="718">
    <w:abstractNumId w:val="183"/>
  </w:num>
  <w:num w:numId="719">
    <w:abstractNumId w:val="686"/>
  </w:num>
  <w:num w:numId="720">
    <w:abstractNumId w:val="750"/>
  </w:num>
  <w:num w:numId="721">
    <w:abstractNumId w:val="403"/>
  </w:num>
  <w:num w:numId="722">
    <w:abstractNumId w:val="732"/>
  </w:num>
  <w:num w:numId="723">
    <w:abstractNumId w:val="151"/>
  </w:num>
  <w:num w:numId="724">
    <w:abstractNumId w:val="526"/>
  </w:num>
  <w:num w:numId="725">
    <w:abstractNumId w:val="395"/>
  </w:num>
  <w:num w:numId="726">
    <w:abstractNumId w:val="124"/>
  </w:num>
  <w:num w:numId="727">
    <w:abstractNumId w:val="386"/>
  </w:num>
  <w:num w:numId="728">
    <w:abstractNumId w:val="714"/>
  </w:num>
  <w:num w:numId="729">
    <w:abstractNumId w:val="308"/>
  </w:num>
  <w:num w:numId="730">
    <w:abstractNumId w:val="45"/>
  </w:num>
  <w:num w:numId="731">
    <w:abstractNumId w:val="461"/>
  </w:num>
  <w:num w:numId="732">
    <w:abstractNumId w:val="247"/>
  </w:num>
  <w:num w:numId="733">
    <w:abstractNumId w:val="428"/>
  </w:num>
  <w:num w:numId="734">
    <w:abstractNumId w:val="44"/>
  </w:num>
  <w:num w:numId="735">
    <w:abstractNumId w:val="738"/>
  </w:num>
  <w:num w:numId="736">
    <w:abstractNumId w:val="414"/>
  </w:num>
  <w:num w:numId="737">
    <w:abstractNumId w:val="286"/>
  </w:num>
  <w:num w:numId="738">
    <w:abstractNumId w:val="775"/>
  </w:num>
  <w:num w:numId="739">
    <w:abstractNumId w:val="111"/>
  </w:num>
  <w:num w:numId="740">
    <w:abstractNumId w:val="339"/>
  </w:num>
  <w:num w:numId="741">
    <w:abstractNumId w:val="637"/>
  </w:num>
  <w:num w:numId="742">
    <w:abstractNumId w:val="148"/>
  </w:num>
  <w:num w:numId="743">
    <w:abstractNumId w:val="589"/>
  </w:num>
  <w:num w:numId="744">
    <w:abstractNumId w:val="585"/>
  </w:num>
  <w:num w:numId="745">
    <w:abstractNumId w:val="684"/>
  </w:num>
  <w:num w:numId="746">
    <w:abstractNumId w:val="459"/>
  </w:num>
  <w:num w:numId="747">
    <w:abstractNumId w:val="132"/>
  </w:num>
  <w:num w:numId="748">
    <w:abstractNumId w:val="688"/>
  </w:num>
  <w:num w:numId="749">
    <w:abstractNumId w:val="605"/>
  </w:num>
  <w:num w:numId="750">
    <w:abstractNumId w:val="61"/>
  </w:num>
  <w:num w:numId="751">
    <w:abstractNumId w:val="120"/>
  </w:num>
  <w:num w:numId="752">
    <w:abstractNumId w:val="520"/>
  </w:num>
  <w:num w:numId="753">
    <w:abstractNumId w:val="466"/>
  </w:num>
  <w:num w:numId="754">
    <w:abstractNumId w:val="805"/>
  </w:num>
  <w:num w:numId="755">
    <w:abstractNumId w:val="10"/>
  </w:num>
  <w:num w:numId="756">
    <w:abstractNumId w:val="521"/>
  </w:num>
  <w:num w:numId="757">
    <w:abstractNumId w:val="329"/>
  </w:num>
  <w:num w:numId="758">
    <w:abstractNumId w:val="662"/>
  </w:num>
  <w:num w:numId="759">
    <w:abstractNumId w:val="312"/>
  </w:num>
  <w:num w:numId="760">
    <w:abstractNumId w:val="105"/>
  </w:num>
  <w:num w:numId="761">
    <w:abstractNumId w:val="197"/>
  </w:num>
  <w:num w:numId="762">
    <w:abstractNumId w:val="441"/>
  </w:num>
  <w:num w:numId="763">
    <w:abstractNumId w:val="93"/>
  </w:num>
  <w:num w:numId="764">
    <w:abstractNumId w:val="141"/>
  </w:num>
  <w:num w:numId="765">
    <w:abstractNumId w:val="501"/>
  </w:num>
  <w:num w:numId="766">
    <w:abstractNumId w:val="699"/>
  </w:num>
  <w:num w:numId="767">
    <w:abstractNumId w:val="659"/>
  </w:num>
  <w:num w:numId="768">
    <w:abstractNumId w:val="561"/>
  </w:num>
  <w:num w:numId="769">
    <w:abstractNumId w:val="145"/>
  </w:num>
  <w:num w:numId="770">
    <w:abstractNumId w:val="706"/>
  </w:num>
  <w:num w:numId="771">
    <w:abstractNumId w:val="629"/>
  </w:num>
  <w:num w:numId="772">
    <w:abstractNumId w:val="508"/>
  </w:num>
  <w:num w:numId="773">
    <w:abstractNumId w:val="554"/>
  </w:num>
  <w:num w:numId="774">
    <w:abstractNumId w:val="34"/>
  </w:num>
  <w:num w:numId="775">
    <w:abstractNumId w:val="42"/>
  </w:num>
  <w:num w:numId="776">
    <w:abstractNumId w:val="170"/>
  </w:num>
  <w:num w:numId="777">
    <w:abstractNumId w:val="600"/>
  </w:num>
  <w:num w:numId="778">
    <w:abstractNumId w:val="505"/>
  </w:num>
  <w:num w:numId="779">
    <w:abstractNumId w:val="18"/>
  </w:num>
  <w:num w:numId="780">
    <w:abstractNumId w:val="609"/>
  </w:num>
  <w:num w:numId="781">
    <w:abstractNumId w:val="515"/>
  </w:num>
  <w:num w:numId="782">
    <w:abstractNumId w:val="64"/>
  </w:num>
  <w:num w:numId="783">
    <w:abstractNumId w:val="579"/>
  </w:num>
  <w:num w:numId="784">
    <w:abstractNumId w:val="550"/>
  </w:num>
  <w:num w:numId="785">
    <w:abstractNumId w:val="473"/>
  </w:num>
  <w:num w:numId="786">
    <w:abstractNumId w:val="618"/>
  </w:num>
  <w:num w:numId="787">
    <w:abstractNumId w:val="278"/>
  </w:num>
  <w:num w:numId="788">
    <w:abstractNumId w:val="624"/>
  </w:num>
  <w:num w:numId="789">
    <w:abstractNumId w:val="140"/>
  </w:num>
  <w:num w:numId="790">
    <w:abstractNumId w:val="376"/>
  </w:num>
  <w:num w:numId="791">
    <w:abstractNumId w:val="112"/>
  </w:num>
  <w:num w:numId="792">
    <w:abstractNumId w:val="337"/>
  </w:num>
  <w:num w:numId="793">
    <w:abstractNumId w:val="114"/>
  </w:num>
  <w:num w:numId="794">
    <w:abstractNumId w:val="358"/>
  </w:num>
  <w:num w:numId="795">
    <w:abstractNumId w:val="54"/>
  </w:num>
  <w:num w:numId="796">
    <w:abstractNumId w:val="731"/>
  </w:num>
  <w:num w:numId="797">
    <w:abstractNumId w:val="551"/>
  </w:num>
  <w:num w:numId="798">
    <w:abstractNumId w:val="796"/>
  </w:num>
  <w:num w:numId="799">
    <w:abstractNumId w:val="315"/>
  </w:num>
  <w:num w:numId="800">
    <w:abstractNumId w:val="256"/>
  </w:num>
  <w:num w:numId="801">
    <w:abstractNumId w:val="292"/>
  </w:num>
  <w:num w:numId="802">
    <w:abstractNumId w:val="195"/>
  </w:num>
  <w:num w:numId="803">
    <w:abstractNumId w:val="320"/>
  </w:num>
  <w:num w:numId="804">
    <w:abstractNumId w:val="149"/>
  </w:num>
  <w:num w:numId="805">
    <w:abstractNumId w:val="754"/>
  </w:num>
  <w:num w:numId="806">
    <w:abstractNumId w:val="492"/>
  </w:num>
  <w:num w:numId="807">
    <w:abstractNumId w:val="680"/>
  </w:num>
  <w:num w:numId="808">
    <w:abstractNumId w:val="502"/>
  </w:num>
  <w:num w:numId="809">
    <w:abstractNumId w:val="558"/>
  </w:num>
  <w:num w:numId="810">
    <w:abstractNumId w:val="777"/>
  </w:num>
  <w:num w:numId="811">
    <w:abstractNumId w:val="304"/>
  </w:num>
  <w:num w:numId="812">
    <w:abstractNumId w:val="293"/>
  </w:num>
  <w:num w:numId="813">
    <w:abstractNumId w:val="784"/>
  </w:num>
  <w:num w:numId="814">
    <w:abstractNumId w:val="483"/>
  </w:num>
  <w:num w:numId="815">
    <w:abstractNumId w:val="265"/>
  </w:num>
  <w:numIdMacAtCleanup w:val="8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stylePaneFormatFilter w:val="5324" w:allStyles="0" w:customStyles="0" w:latentStyles="1" w:stylesInUse="0" w:headingStyles="1" w:numberingStyles="0" w:tableStyles="0" w:directFormattingOnRuns="1" w:directFormattingOnParagraphs="1" w:directFormattingOnNumbering="0" w:directFormattingOnTables="0" w:clearFormatting="1" w:top3HeadingStyles="0" w:visibleStyles="1" w:alternateStyleNames="0"/>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DE4"/>
    <w:rsid w:val="000002D1"/>
    <w:rsid w:val="000031D3"/>
    <w:rsid w:val="0000460F"/>
    <w:rsid w:val="000050C4"/>
    <w:rsid w:val="00005CA3"/>
    <w:rsid w:val="00005F52"/>
    <w:rsid w:val="00006886"/>
    <w:rsid w:val="00006BE3"/>
    <w:rsid w:val="00007099"/>
    <w:rsid w:val="000075B8"/>
    <w:rsid w:val="000077C9"/>
    <w:rsid w:val="0000788F"/>
    <w:rsid w:val="000079A2"/>
    <w:rsid w:val="00007C79"/>
    <w:rsid w:val="0001021D"/>
    <w:rsid w:val="00011116"/>
    <w:rsid w:val="00011C93"/>
    <w:rsid w:val="000120DA"/>
    <w:rsid w:val="00013BA7"/>
    <w:rsid w:val="00013D7A"/>
    <w:rsid w:val="00013EFC"/>
    <w:rsid w:val="0001620C"/>
    <w:rsid w:val="000207DD"/>
    <w:rsid w:val="000210FE"/>
    <w:rsid w:val="000218F9"/>
    <w:rsid w:val="00021BD6"/>
    <w:rsid w:val="00021E12"/>
    <w:rsid w:val="00022709"/>
    <w:rsid w:val="00022CE5"/>
    <w:rsid w:val="0002305A"/>
    <w:rsid w:val="000230AC"/>
    <w:rsid w:val="000234AA"/>
    <w:rsid w:val="000238BA"/>
    <w:rsid w:val="00023D4D"/>
    <w:rsid w:val="00024224"/>
    <w:rsid w:val="00025164"/>
    <w:rsid w:val="00026ABD"/>
    <w:rsid w:val="000275A1"/>
    <w:rsid w:val="000275F8"/>
    <w:rsid w:val="000316B8"/>
    <w:rsid w:val="000320D8"/>
    <w:rsid w:val="00032921"/>
    <w:rsid w:val="00032F08"/>
    <w:rsid w:val="00033699"/>
    <w:rsid w:val="00033D7D"/>
    <w:rsid w:val="00034F97"/>
    <w:rsid w:val="00035387"/>
    <w:rsid w:val="00035B7B"/>
    <w:rsid w:val="00036629"/>
    <w:rsid w:val="00036FEE"/>
    <w:rsid w:val="00040331"/>
    <w:rsid w:val="0004033A"/>
    <w:rsid w:val="00040907"/>
    <w:rsid w:val="00041644"/>
    <w:rsid w:val="0004168C"/>
    <w:rsid w:val="0004171C"/>
    <w:rsid w:val="00041ACD"/>
    <w:rsid w:val="000423BB"/>
    <w:rsid w:val="0004266A"/>
    <w:rsid w:val="0004283A"/>
    <w:rsid w:val="000428D0"/>
    <w:rsid w:val="000428E8"/>
    <w:rsid w:val="000433A1"/>
    <w:rsid w:val="00044205"/>
    <w:rsid w:val="000445E5"/>
    <w:rsid w:val="00044B1D"/>
    <w:rsid w:val="00044CE5"/>
    <w:rsid w:val="00045656"/>
    <w:rsid w:val="0004572E"/>
    <w:rsid w:val="00045B4E"/>
    <w:rsid w:val="00046279"/>
    <w:rsid w:val="00046DC6"/>
    <w:rsid w:val="000472ED"/>
    <w:rsid w:val="00047979"/>
    <w:rsid w:val="000501AF"/>
    <w:rsid w:val="000505F7"/>
    <w:rsid w:val="00051757"/>
    <w:rsid w:val="00052257"/>
    <w:rsid w:val="00052533"/>
    <w:rsid w:val="00053B61"/>
    <w:rsid w:val="00053EC3"/>
    <w:rsid w:val="00055096"/>
    <w:rsid w:val="00055635"/>
    <w:rsid w:val="0005698E"/>
    <w:rsid w:val="00057663"/>
    <w:rsid w:val="0005767C"/>
    <w:rsid w:val="00057C81"/>
    <w:rsid w:val="000621E0"/>
    <w:rsid w:val="00062D4C"/>
    <w:rsid w:val="00063AE8"/>
    <w:rsid w:val="00063BD7"/>
    <w:rsid w:val="000645A4"/>
    <w:rsid w:val="00065054"/>
    <w:rsid w:val="0006512E"/>
    <w:rsid w:val="00066647"/>
    <w:rsid w:val="0006733E"/>
    <w:rsid w:val="00067411"/>
    <w:rsid w:val="000676BE"/>
    <w:rsid w:val="00071B87"/>
    <w:rsid w:val="00072E24"/>
    <w:rsid w:val="0007355C"/>
    <w:rsid w:val="00073618"/>
    <w:rsid w:val="00073C34"/>
    <w:rsid w:val="00074056"/>
    <w:rsid w:val="000744B3"/>
    <w:rsid w:val="0007485F"/>
    <w:rsid w:val="00075680"/>
    <w:rsid w:val="00076695"/>
    <w:rsid w:val="000770CE"/>
    <w:rsid w:val="000823BE"/>
    <w:rsid w:val="000828E5"/>
    <w:rsid w:val="00082B5B"/>
    <w:rsid w:val="00083DFD"/>
    <w:rsid w:val="00084A7D"/>
    <w:rsid w:val="000851BD"/>
    <w:rsid w:val="00085AF1"/>
    <w:rsid w:val="00085B02"/>
    <w:rsid w:val="00086523"/>
    <w:rsid w:val="000869AD"/>
    <w:rsid w:val="000870CA"/>
    <w:rsid w:val="00087448"/>
    <w:rsid w:val="00087B7D"/>
    <w:rsid w:val="000907D4"/>
    <w:rsid w:val="00092173"/>
    <w:rsid w:val="00092BEC"/>
    <w:rsid w:val="000934A6"/>
    <w:rsid w:val="000935BC"/>
    <w:rsid w:val="000939F3"/>
    <w:rsid w:val="00093CD7"/>
    <w:rsid w:val="0009473B"/>
    <w:rsid w:val="00094C15"/>
    <w:rsid w:val="000956F7"/>
    <w:rsid w:val="00096285"/>
    <w:rsid w:val="00096436"/>
    <w:rsid w:val="000968D6"/>
    <w:rsid w:val="00096DF6"/>
    <w:rsid w:val="000A0CDB"/>
    <w:rsid w:val="000A1CA4"/>
    <w:rsid w:val="000A22CA"/>
    <w:rsid w:val="000A530F"/>
    <w:rsid w:val="000A56E8"/>
    <w:rsid w:val="000A56F1"/>
    <w:rsid w:val="000A5773"/>
    <w:rsid w:val="000A5D1B"/>
    <w:rsid w:val="000A6D66"/>
    <w:rsid w:val="000A6FED"/>
    <w:rsid w:val="000A7277"/>
    <w:rsid w:val="000A7B6B"/>
    <w:rsid w:val="000B0C89"/>
    <w:rsid w:val="000B0EFC"/>
    <w:rsid w:val="000B1090"/>
    <w:rsid w:val="000B1DC6"/>
    <w:rsid w:val="000B302B"/>
    <w:rsid w:val="000B32F4"/>
    <w:rsid w:val="000B3A54"/>
    <w:rsid w:val="000B533B"/>
    <w:rsid w:val="000B58B2"/>
    <w:rsid w:val="000B5C19"/>
    <w:rsid w:val="000B6101"/>
    <w:rsid w:val="000B6D23"/>
    <w:rsid w:val="000B7358"/>
    <w:rsid w:val="000B73BE"/>
    <w:rsid w:val="000C0E3F"/>
    <w:rsid w:val="000C0F8E"/>
    <w:rsid w:val="000C13A7"/>
    <w:rsid w:val="000C1B4C"/>
    <w:rsid w:val="000C21EF"/>
    <w:rsid w:val="000C260F"/>
    <w:rsid w:val="000C2F3A"/>
    <w:rsid w:val="000C2FBF"/>
    <w:rsid w:val="000C30F9"/>
    <w:rsid w:val="000C46B4"/>
    <w:rsid w:val="000C49FC"/>
    <w:rsid w:val="000C4E23"/>
    <w:rsid w:val="000C644B"/>
    <w:rsid w:val="000C6B8A"/>
    <w:rsid w:val="000C73F6"/>
    <w:rsid w:val="000C7897"/>
    <w:rsid w:val="000C7C5F"/>
    <w:rsid w:val="000D0525"/>
    <w:rsid w:val="000D098B"/>
    <w:rsid w:val="000D0B10"/>
    <w:rsid w:val="000D19FA"/>
    <w:rsid w:val="000D2B31"/>
    <w:rsid w:val="000D37B9"/>
    <w:rsid w:val="000D41AD"/>
    <w:rsid w:val="000D45DF"/>
    <w:rsid w:val="000D4BDA"/>
    <w:rsid w:val="000D526D"/>
    <w:rsid w:val="000D602E"/>
    <w:rsid w:val="000E0F33"/>
    <w:rsid w:val="000E112D"/>
    <w:rsid w:val="000E159B"/>
    <w:rsid w:val="000E30E9"/>
    <w:rsid w:val="000E4947"/>
    <w:rsid w:val="000E4D9C"/>
    <w:rsid w:val="000E4FC5"/>
    <w:rsid w:val="000E59C7"/>
    <w:rsid w:val="000E5F77"/>
    <w:rsid w:val="000E612E"/>
    <w:rsid w:val="000E6B0C"/>
    <w:rsid w:val="000F16A1"/>
    <w:rsid w:val="000F21AB"/>
    <w:rsid w:val="000F2E05"/>
    <w:rsid w:val="000F3859"/>
    <w:rsid w:val="000F3B11"/>
    <w:rsid w:val="000F50A8"/>
    <w:rsid w:val="000F55F3"/>
    <w:rsid w:val="000F5902"/>
    <w:rsid w:val="000F7301"/>
    <w:rsid w:val="000F7787"/>
    <w:rsid w:val="001013D2"/>
    <w:rsid w:val="00101954"/>
    <w:rsid w:val="00101B52"/>
    <w:rsid w:val="001020DD"/>
    <w:rsid w:val="00102F47"/>
    <w:rsid w:val="0010454A"/>
    <w:rsid w:val="001049BC"/>
    <w:rsid w:val="001056CD"/>
    <w:rsid w:val="0010585F"/>
    <w:rsid w:val="00105CD5"/>
    <w:rsid w:val="00106D64"/>
    <w:rsid w:val="001072BA"/>
    <w:rsid w:val="0010735A"/>
    <w:rsid w:val="00111040"/>
    <w:rsid w:val="00111407"/>
    <w:rsid w:val="00111595"/>
    <w:rsid w:val="00111B20"/>
    <w:rsid w:val="001126DB"/>
    <w:rsid w:val="00112AA1"/>
    <w:rsid w:val="00112AD7"/>
    <w:rsid w:val="001137F1"/>
    <w:rsid w:val="00113B8B"/>
    <w:rsid w:val="00114D24"/>
    <w:rsid w:val="00115004"/>
    <w:rsid w:val="0011520F"/>
    <w:rsid w:val="001155FA"/>
    <w:rsid w:val="00115FC0"/>
    <w:rsid w:val="00116522"/>
    <w:rsid w:val="00116593"/>
    <w:rsid w:val="0011760C"/>
    <w:rsid w:val="001207AF"/>
    <w:rsid w:val="001207FC"/>
    <w:rsid w:val="0012105D"/>
    <w:rsid w:val="00123537"/>
    <w:rsid w:val="001236D9"/>
    <w:rsid w:val="00124240"/>
    <w:rsid w:val="00124C83"/>
    <w:rsid w:val="00124CCA"/>
    <w:rsid w:val="00125A29"/>
    <w:rsid w:val="00125E4C"/>
    <w:rsid w:val="001269C0"/>
    <w:rsid w:val="001274EB"/>
    <w:rsid w:val="001304AA"/>
    <w:rsid w:val="00130DEA"/>
    <w:rsid w:val="001327DC"/>
    <w:rsid w:val="00133AE6"/>
    <w:rsid w:val="001342E0"/>
    <w:rsid w:val="001343E6"/>
    <w:rsid w:val="00134A8B"/>
    <w:rsid w:val="0013511F"/>
    <w:rsid w:val="00136BE1"/>
    <w:rsid w:val="00136FC2"/>
    <w:rsid w:val="0014056F"/>
    <w:rsid w:val="00140581"/>
    <w:rsid w:val="0014195D"/>
    <w:rsid w:val="00141A3B"/>
    <w:rsid w:val="00141A94"/>
    <w:rsid w:val="0014201E"/>
    <w:rsid w:val="0014243C"/>
    <w:rsid w:val="00142C94"/>
    <w:rsid w:val="00146767"/>
    <w:rsid w:val="001471C5"/>
    <w:rsid w:val="001472A9"/>
    <w:rsid w:val="00147D3C"/>
    <w:rsid w:val="0015078E"/>
    <w:rsid w:val="001508CF"/>
    <w:rsid w:val="00150A1E"/>
    <w:rsid w:val="00150BBA"/>
    <w:rsid w:val="00150EF3"/>
    <w:rsid w:val="00151679"/>
    <w:rsid w:val="00151EF2"/>
    <w:rsid w:val="0015291F"/>
    <w:rsid w:val="00153AE5"/>
    <w:rsid w:val="00155520"/>
    <w:rsid w:val="00155982"/>
    <w:rsid w:val="001567C2"/>
    <w:rsid w:val="00156B36"/>
    <w:rsid w:val="00160BF1"/>
    <w:rsid w:val="00160FD2"/>
    <w:rsid w:val="001615D1"/>
    <w:rsid w:val="00161E7D"/>
    <w:rsid w:val="00161F61"/>
    <w:rsid w:val="0016300F"/>
    <w:rsid w:val="00163A58"/>
    <w:rsid w:val="00164554"/>
    <w:rsid w:val="00164D0F"/>
    <w:rsid w:val="00166664"/>
    <w:rsid w:val="00166A05"/>
    <w:rsid w:val="00166C5B"/>
    <w:rsid w:val="0016722F"/>
    <w:rsid w:val="001672E3"/>
    <w:rsid w:val="00167708"/>
    <w:rsid w:val="0016797E"/>
    <w:rsid w:val="00167E66"/>
    <w:rsid w:val="00170280"/>
    <w:rsid w:val="00170615"/>
    <w:rsid w:val="00170A31"/>
    <w:rsid w:val="00170B99"/>
    <w:rsid w:val="001710E6"/>
    <w:rsid w:val="001716C8"/>
    <w:rsid w:val="00171988"/>
    <w:rsid w:val="00171B13"/>
    <w:rsid w:val="001736C2"/>
    <w:rsid w:val="00173924"/>
    <w:rsid w:val="00173B8C"/>
    <w:rsid w:val="001744DE"/>
    <w:rsid w:val="001755CC"/>
    <w:rsid w:val="00176664"/>
    <w:rsid w:val="00176985"/>
    <w:rsid w:val="001777D6"/>
    <w:rsid w:val="00181304"/>
    <w:rsid w:val="00181EB7"/>
    <w:rsid w:val="00181EC8"/>
    <w:rsid w:val="00182E4A"/>
    <w:rsid w:val="00182F19"/>
    <w:rsid w:val="00183A45"/>
    <w:rsid w:val="00183F1E"/>
    <w:rsid w:val="00183FA0"/>
    <w:rsid w:val="00184B64"/>
    <w:rsid w:val="00185026"/>
    <w:rsid w:val="00185814"/>
    <w:rsid w:val="00186004"/>
    <w:rsid w:val="0018706E"/>
    <w:rsid w:val="00187BF2"/>
    <w:rsid w:val="001903BC"/>
    <w:rsid w:val="00190692"/>
    <w:rsid w:val="0019089D"/>
    <w:rsid w:val="001909DD"/>
    <w:rsid w:val="001916F9"/>
    <w:rsid w:val="00192A53"/>
    <w:rsid w:val="00192AE3"/>
    <w:rsid w:val="00193FDC"/>
    <w:rsid w:val="00194DF7"/>
    <w:rsid w:val="00195087"/>
    <w:rsid w:val="001957B9"/>
    <w:rsid w:val="00195A44"/>
    <w:rsid w:val="0019634E"/>
    <w:rsid w:val="0019691F"/>
    <w:rsid w:val="00196EC6"/>
    <w:rsid w:val="001970B2"/>
    <w:rsid w:val="00197256"/>
    <w:rsid w:val="00197BC5"/>
    <w:rsid w:val="001A00EE"/>
    <w:rsid w:val="001A097E"/>
    <w:rsid w:val="001A278C"/>
    <w:rsid w:val="001A2E1E"/>
    <w:rsid w:val="001A4046"/>
    <w:rsid w:val="001A5A20"/>
    <w:rsid w:val="001A6056"/>
    <w:rsid w:val="001A65C9"/>
    <w:rsid w:val="001A6F2B"/>
    <w:rsid w:val="001A75C8"/>
    <w:rsid w:val="001A7EB4"/>
    <w:rsid w:val="001B0D11"/>
    <w:rsid w:val="001B1642"/>
    <w:rsid w:val="001B1B97"/>
    <w:rsid w:val="001B1D53"/>
    <w:rsid w:val="001B32BB"/>
    <w:rsid w:val="001B340E"/>
    <w:rsid w:val="001B3E25"/>
    <w:rsid w:val="001B52D5"/>
    <w:rsid w:val="001B57FC"/>
    <w:rsid w:val="001B58C6"/>
    <w:rsid w:val="001B6A5F"/>
    <w:rsid w:val="001B7091"/>
    <w:rsid w:val="001B7930"/>
    <w:rsid w:val="001C00B3"/>
    <w:rsid w:val="001C0C07"/>
    <w:rsid w:val="001C0D72"/>
    <w:rsid w:val="001C134C"/>
    <w:rsid w:val="001C1594"/>
    <w:rsid w:val="001C2055"/>
    <w:rsid w:val="001C295E"/>
    <w:rsid w:val="001C3287"/>
    <w:rsid w:val="001C3C38"/>
    <w:rsid w:val="001C3DE4"/>
    <w:rsid w:val="001C41D5"/>
    <w:rsid w:val="001C4844"/>
    <w:rsid w:val="001C515C"/>
    <w:rsid w:val="001C5635"/>
    <w:rsid w:val="001C57F9"/>
    <w:rsid w:val="001C5996"/>
    <w:rsid w:val="001C621B"/>
    <w:rsid w:val="001C62C8"/>
    <w:rsid w:val="001C62FF"/>
    <w:rsid w:val="001C6636"/>
    <w:rsid w:val="001C6F01"/>
    <w:rsid w:val="001D0146"/>
    <w:rsid w:val="001D100A"/>
    <w:rsid w:val="001D29F5"/>
    <w:rsid w:val="001D2A82"/>
    <w:rsid w:val="001D36B1"/>
    <w:rsid w:val="001D37BD"/>
    <w:rsid w:val="001D3CC7"/>
    <w:rsid w:val="001D4C18"/>
    <w:rsid w:val="001D52F1"/>
    <w:rsid w:val="001D57D6"/>
    <w:rsid w:val="001D5EB2"/>
    <w:rsid w:val="001D61AB"/>
    <w:rsid w:val="001D6420"/>
    <w:rsid w:val="001D6A13"/>
    <w:rsid w:val="001E02A4"/>
    <w:rsid w:val="001E1138"/>
    <w:rsid w:val="001E15A7"/>
    <w:rsid w:val="001E1816"/>
    <w:rsid w:val="001E1ECC"/>
    <w:rsid w:val="001E2504"/>
    <w:rsid w:val="001E3B6D"/>
    <w:rsid w:val="001E572C"/>
    <w:rsid w:val="001E5D73"/>
    <w:rsid w:val="001E681C"/>
    <w:rsid w:val="001E68CC"/>
    <w:rsid w:val="001E76A9"/>
    <w:rsid w:val="001F09A1"/>
    <w:rsid w:val="001F3BE4"/>
    <w:rsid w:val="001F4BBA"/>
    <w:rsid w:val="001F5A17"/>
    <w:rsid w:val="001F6648"/>
    <w:rsid w:val="001F6654"/>
    <w:rsid w:val="001F67BA"/>
    <w:rsid w:val="001F6D87"/>
    <w:rsid w:val="001F6FFA"/>
    <w:rsid w:val="001F72D5"/>
    <w:rsid w:val="001F7CEC"/>
    <w:rsid w:val="00201390"/>
    <w:rsid w:val="00202241"/>
    <w:rsid w:val="002023F1"/>
    <w:rsid w:val="00203218"/>
    <w:rsid w:val="00203E5A"/>
    <w:rsid w:val="00204119"/>
    <w:rsid w:val="002050AB"/>
    <w:rsid w:val="002053F5"/>
    <w:rsid w:val="00206565"/>
    <w:rsid w:val="00206803"/>
    <w:rsid w:val="0020777C"/>
    <w:rsid w:val="00207EE7"/>
    <w:rsid w:val="002103C3"/>
    <w:rsid w:val="00211395"/>
    <w:rsid w:val="00213709"/>
    <w:rsid w:val="002139CD"/>
    <w:rsid w:val="0021646A"/>
    <w:rsid w:val="00216A6F"/>
    <w:rsid w:val="002170D9"/>
    <w:rsid w:val="0021723E"/>
    <w:rsid w:val="00217338"/>
    <w:rsid w:val="002202D3"/>
    <w:rsid w:val="0022083D"/>
    <w:rsid w:val="00221C1E"/>
    <w:rsid w:val="00221DCE"/>
    <w:rsid w:val="00223B51"/>
    <w:rsid w:val="00225BF3"/>
    <w:rsid w:val="00231397"/>
    <w:rsid w:val="002324D4"/>
    <w:rsid w:val="0023395B"/>
    <w:rsid w:val="002344D4"/>
    <w:rsid w:val="00234D12"/>
    <w:rsid w:val="00235237"/>
    <w:rsid w:val="0023548C"/>
    <w:rsid w:val="002379AB"/>
    <w:rsid w:val="002379FF"/>
    <w:rsid w:val="00237CD1"/>
    <w:rsid w:val="0024110F"/>
    <w:rsid w:val="002413DE"/>
    <w:rsid w:val="00242E84"/>
    <w:rsid w:val="00243EE5"/>
    <w:rsid w:val="002443EC"/>
    <w:rsid w:val="00244DDC"/>
    <w:rsid w:val="002454D3"/>
    <w:rsid w:val="002463E0"/>
    <w:rsid w:val="0024700E"/>
    <w:rsid w:val="002471A2"/>
    <w:rsid w:val="00247A38"/>
    <w:rsid w:val="00247F7B"/>
    <w:rsid w:val="00250159"/>
    <w:rsid w:val="00250285"/>
    <w:rsid w:val="00251A51"/>
    <w:rsid w:val="00251F8E"/>
    <w:rsid w:val="00252BCC"/>
    <w:rsid w:val="00252C75"/>
    <w:rsid w:val="00253079"/>
    <w:rsid w:val="002537B2"/>
    <w:rsid w:val="0025391A"/>
    <w:rsid w:val="002539CE"/>
    <w:rsid w:val="00253A60"/>
    <w:rsid w:val="00253C9C"/>
    <w:rsid w:val="00253D88"/>
    <w:rsid w:val="00256856"/>
    <w:rsid w:val="00256DCC"/>
    <w:rsid w:val="002570F1"/>
    <w:rsid w:val="002572E8"/>
    <w:rsid w:val="00260834"/>
    <w:rsid w:val="00261BA6"/>
    <w:rsid w:val="00262BCB"/>
    <w:rsid w:val="00262E0E"/>
    <w:rsid w:val="002635B3"/>
    <w:rsid w:val="002637E6"/>
    <w:rsid w:val="0026470C"/>
    <w:rsid w:val="00264BAE"/>
    <w:rsid w:val="0026517C"/>
    <w:rsid w:val="00266032"/>
    <w:rsid w:val="002705F5"/>
    <w:rsid w:val="002710E9"/>
    <w:rsid w:val="00272396"/>
    <w:rsid w:val="0027261E"/>
    <w:rsid w:val="00274054"/>
    <w:rsid w:val="00274A70"/>
    <w:rsid w:val="00275645"/>
    <w:rsid w:val="0027627B"/>
    <w:rsid w:val="00280627"/>
    <w:rsid w:val="00280CC7"/>
    <w:rsid w:val="00280E7D"/>
    <w:rsid w:val="002812BB"/>
    <w:rsid w:val="00281DA6"/>
    <w:rsid w:val="002820AC"/>
    <w:rsid w:val="0028354A"/>
    <w:rsid w:val="002838B5"/>
    <w:rsid w:val="00283CFA"/>
    <w:rsid w:val="002841C6"/>
    <w:rsid w:val="0028489D"/>
    <w:rsid w:val="00284BB3"/>
    <w:rsid w:val="00285081"/>
    <w:rsid w:val="002858F2"/>
    <w:rsid w:val="00285EB5"/>
    <w:rsid w:val="00291935"/>
    <w:rsid w:val="00291EF3"/>
    <w:rsid w:val="00292B94"/>
    <w:rsid w:val="002930BE"/>
    <w:rsid w:val="00293B4E"/>
    <w:rsid w:val="00294CFE"/>
    <w:rsid w:val="00295A2C"/>
    <w:rsid w:val="00295B70"/>
    <w:rsid w:val="00296223"/>
    <w:rsid w:val="00296FE6"/>
    <w:rsid w:val="0029701E"/>
    <w:rsid w:val="002976A2"/>
    <w:rsid w:val="00297CCB"/>
    <w:rsid w:val="00297EFD"/>
    <w:rsid w:val="002A09DA"/>
    <w:rsid w:val="002A191A"/>
    <w:rsid w:val="002A1FCC"/>
    <w:rsid w:val="002A2313"/>
    <w:rsid w:val="002A3D1C"/>
    <w:rsid w:val="002A44B0"/>
    <w:rsid w:val="002A4718"/>
    <w:rsid w:val="002A4DE5"/>
    <w:rsid w:val="002A6160"/>
    <w:rsid w:val="002A67F7"/>
    <w:rsid w:val="002A76D1"/>
    <w:rsid w:val="002A7E14"/>
    <w:rsid w:val="002B168B"/>
    <w:rsid w:val="002B17E0"/>
    <w:rsid w:val="002B1D4A"/>
    <w:rsid w:val="002B1DBB"/>
    <w:rsid w:val="002B259D"/>
    <w:rsid w:val="002B2F53"/>
    <w:rsid w:val="002B3403"/>
    <w:rsid w:val="002B476C"/>
    <w:rsid w:val="002B4B26"/>
    <w:rsid w:val="002B4C78"/>
    <w:rsid w:val="002B4DA3"/>
    <w:rsid w:val="002B5976"/>
    <w:rsid w:val="002B617C"/>
    <w:rsid w:val="002B6F60"/>
    <w:rsid w:val="002B70E6"/>
    <w:rsid w:val="002C097F"/>
    <w:rsid w:val="002C0B5D"/>
    <w:rsid w:val="002C2696"/>
    <w:rsid w:val="002C324B"/>
    <w:rsid w:val="002C3805"/>
    <w:rsid w:val="002C3DFC"/>
    <w:rsid w:val="002C461E"/>
    <w:rsid w:val="002C47BA"/>
    <w:rsid w:val="002C4BB6"/>
    <w:rsid w:val="002C5130"/>
    <w:rsid w:val="002C5F07"/>
    <w:rsid w:val="002C5F31"/>
    <w:rsid w:val="002C6609"/>
    <w:rsid w:val="002C73AE"/>
    <w:rsid w:val="002C79DF"/>
    <w:rsid w:val="002C7DDB"/>
    <w:rsid w:val="002D04DE"/>
    <w:rsid w:val="002D07B3"/>
    <w:rsid w:val="002D0C15"/>
    <w:rsid w:val="002D0E3B"/>
    <w:rsid w:val="002D140B"/>
    <w:rsid w:val="002D14CD"/>
    <w:rsid w:val="002D1CA9"/>
    <w:rsid w:val="002D2E79"/>
    <w:rsid w:val="002D2ECA"/>
    <w:rsid w:val="002D2ED2"/>
    <w:rsid w:val="002D4CB9"/>
    <w:rsid w:val="002D5BDA"/>
    <w:rsid w:val="002D6173"/>
    <w:rsid w:val="002D6EA3"/>
    <w:rsid w:val="002D7D27"/>
    <w:rsid w:val="002D7E99"/>
    <w:rsid w:val="002E037D"/>
    <w:rsid w:val="002E055A"/>
    <w:rsid w:val="002E0900"/>
    <w:rsid w:val="002E0C1A"/>
    <w:rsid w:val="002E161B"/>
    <w:rsid w:val="002E1699"/>
    <w:rsid w:val="002E1951"/>
    <w:rsid w:val="002E2B9B"/>
    <w:rsid w:val="002E3740"/>
    <w:rsid w:val="002E4E55"/>
    <w:rsid w:val="002E52BD"/>
    <w:rsid w:val="002E578F"/>
    <w:rsid w:val="002E5CCB"/>
    <w:rsid w:val="002E7587"/>
    <w:rsid w:val="002E7A44"/>
    <w:rsid w:val="002E7A99"/>
    <w:rsid w:val="002E7B68"/>
    <w:rsid w:val="002F0E19"/>
    <w:rsid w:val="002F124A"/>
    <w:rsid w:val="002F207A"/>
    <w:rsid w:val="002F291C"/>
    <w:rsid w:val="002F2C87"/>
    <w:rsid w:val="002F360B"/>
    <w:rsid w:val="002F4376"/>
    <w:rsid w:val="002F6E28"/>
    <w:rsid w:val="002F73A0"/>
    <w:rsid w:val="002F7A4C"/>
    <w:rsid w:val="003012E9"/>
    <w:rsid w:val="00301590"/>
    <w:rsid w:val="00301A28"/>
    <w:rsid w:val="00302BA9"/>
    <w:rsid w:val="003032D2"/>
    <w:rsid w:val="003039DD"/>
    <w:rsid w:val="00304384"/>
    <w:rsid w:val="003046C8"/>
    <w:rsid w:val="0030564C"/>
    <w:rsid w:val="0030604C"/>
    <w:rsid w:val="00306B7A"/>
    <w:rsid w:val="00307790"/>
    <w:rsid w:val="0030793D"/>
    <w:rsid w:val="00307FEE"/>
    <w:rsid w:val="00310087"/>
    <w:rsid w:val="00310132"/>
    <w:rsid w:val="00310865"/>
    <w:rsid w:val="00310C83"/>
    <w:rsid w:val="00310CEF"/>
    <w:rsid w:val="00310D32"/>
    <w:rsid w:val="003116AC"/>
    <w:rsid w:val="00311E23"/>
    <w:rsid w:val="0031236D"/>
    <w:rsid w:val="003134B4"/>
    <w:rsid w:val="003136A8"/>
    <w:rsid w:val="00313B0C"/>
    <w:rsid w:val="00313F23"/>
    <w:rsid w:val="00314CED"/>
    <w:rsid w:val="0031594D"/>
    <w:rsid w:val="00315EAA"/>
    <w:rsid w:val="00316355"/>
    <w:rsid w:val="0031647C"/>
    <w:rsid w:val="003175EA"/>
    <w:rsid w:val="00320744"/>
    <w:rsid w:val="00320F59"/>
    <w:rsid w:val="00321A01"/>
    <w:rsid w:val="00321E17"/>
    <w:rsid w:val="0032259D"/>
    <w:rsid w:val="00322C10"/>
    <w:rsid w:val="00322F02"/>
    <w:rsid w:val="003235EC"/>
    <w:rsid w:val="00323AA5"/>
    <w:rsid w:val="003240B2"/>
    <w:rsid w:val="00324D1F"/>
    <w:rsid w:val="00325397"/>
    <w:rsid w:val="00325515"/>
    <w:rsid w:val="003255BD"/>
    <w:rsid w:val="0032630D"/>
    <w:rsid w:val="00326B7B"/>
    <w:rsid w:val="00326E7F"/>
    <w:rsid w:val="00327338"/>
    <w:rsid w:val="00327B1F"/>
    <w:rsid w:val="00327B9E"/>
    <w:rsid w:val="00327BE4"/>
    <w:rsid w:val="00327DFC"/>
    <w:rsid w:val="00330190"/>
    <w:rsid w:val="0033030D"/>
    <w:rsid w:val="0033093D"/>
    <w:rsid w:val="00330C92"/>
    <w:rsid w:val="003313A3"/>
    <w:rsid w:val="0033224D"/>
    <w:rsid w:val="003325AA"/>
    <w:rsid w:val="003327D8"/>
    <w:rsid w:val="003332F1"/>
    <w:rsid w:val="00334C18"/>
    <w:rsid w:val="00335176"/>
    <w:rsid w:val="003352F9"/>
    <w:rsid w:val="00335AAE"/>
    <w:rsid w:val="0033616E"/>
    <w:rsid w:val="00340701"/>
    <w:rsid w:val="00342FDE"/>
    <w:rsid w:val="003446CA"/>
    <w:rsid w:val="00344888"/>
    <w:rsid w:val="00344FD9"/>
    <w:rsid w:val="003458E7"/>
    <w:rsid w:val="00345A55"/>
    <w:rsid w:val="0034621E"/>
    <w:rsid w:val="00346DF7"/>
    <w:rsid w:val="0035040E"/>
    <w:rsid w:val="0035071C"/>
    <w:rsid w:val="00352138"/>
    <w:rsid w:val="003522EB"/>
    <w:rsid w:val="00352EAA"/>
    <w:rsid w:val="00352FAD"/>
    <w:rsid w:val="00353592"/>
    <w:rsid w:val="00353F67"/>
    <w:rsid w:val="0035442C"/>
    <w:rsid w:val="003546C7"/>
    <w:rsid w:val="0035616C"/>
    <w:rsid w:val="00357491"/>
    <w:rsid w:val="00357995"/>
    <w:rsid w:val="00360D3A"/>
    <w:rsid w:val="00361FFB"/>
    <w:rsid w:val="00362E88"/>
    <w:rsid w:val="003634C5"/>
    <w:rsid w:val="00363C33"/>
    <w:rsid w:val="00364494"/>
    <w:rsid w:val="00365B63"/>
    <w:rsid w:val="00366BBE"/>
    <w:rsid w:val="00367FA4"/>
    <w:rsid w:val="003706F6"/>
    <w:rsid w:val="0037084E"/>
    <w:rsid w:val="003709D7"/>
    <w:rsid w:val="00370B27"/>
    <w:rsid w:val="00371066"/>
    <w:rsid w:val="00371F4B"/>
    <w:rsid w:val="0037219F"/>
    <w:rsid w:val="003730FA"/>
    <w:rsid w:val="00373620"/>
    <w:rsid w:val="0037384F"/>
    <w:rsid w:val="003741DE"/>
    <w:rsid w:val="00374BD2"/>
    <w:rsid w:val="0037526B"/>
    <w:rsid w:val="0037598E"/>
    <w:rsid w:val="00375AB5"/>
    <w:rsid w:val="00376432"/>
    <w:rsid w:val="00376977"/>
    <w:rsid w:val="00377263"/>
    <w:rsid w:val="003776F3"/>
    <w:rsid w:val="00377E69"/>
    <w:rsid w:val="00377F7C"/>
    <w:rsid w:val="00380721"/>
    <w:rsid w:val="00380D88"/>
    <w:rsid w:val="00381247"/>
    <w:rsid w:val="00381A9D"/>
    <w:rsid w:val="003820D8"/>
    <w:rsid w:val="00382A38"/>
    <w:rsid w:val="00382A76"/>
    <w:rsid w:val="00382EE7"/>
    <w:rsid w:val="003830B4"/>
    <w:rsid w:val="00383491"/>
    <w:rsid w:val="00383827"/>
    <w:rsid w:val="00383E39"/>
    <w:rsid w:val="00384EDC"/>
    <w:rsid w:val="0038506F"/>
    <w:rsid w:val="00385ABB"/>
    <w:rsid w:val="00387A51"/>
    <w:rsid w:val="00387BE1"/>
    <w:rsid w:val="003906DE"/>
    <w:rsid w:val="00391C35"/>
    <w:rsid w:val="00391E7D"/>
    <w:rsid w:val="0039285A"/>
    <w:rsid w:val="00393414"/>
    <w:rsid w:val="00394FBC"/>
    <w:rsid w:val="00395518"/>
    <w:rsid w:val="00397726"/>
    <w:rsid w:val="00397E09"/>
    <w:rsid w:val="003A0085"/>
    <w:rsid w:val="003A01CC"/>
    <w:rsid w:val="003A10C1"/>
    <w:rsid w:val="003A151E"/>
    <w:rsid w:val="003A1DF2"/>
    <w:rsid w:val="003A2363"/>
    <w:rsid w:val="003A258E"/>
    <w:rsid w:val="003A2D94"/>
    <w:rsid w:val="003A30DF"/>
    <w:rsid w:val="003A3539"/>
    <w:rsid w:val="003A38A8"/>
    <w:rsid w:val="003A3924"/>
    <w:rsid w:val="003A5043"/>
    <w:rsid w:val="003A5157"/>
    <w:rsid w:val="003A551C"/>
    <w:rsid w:val="003A5690"/>
    <w:rsid w:val="003A6244"/>
    <w:rsid w:val="003A6E59"/>
    <w:rsid w:val="003A6EB3"/>
    <w:rsid w:val="003A7335"/>
    <w:rsid w:val="003A7C6B"/>
    <w:rsid w:val="003B150D"/>
    <w:rsid w:val="003B1969"/>
    <w:rsid w:val="003B1A0A"/>
    <w:rsid w:val="003B21D9"/>
    <w:rsid w:val="003B249D"/>
    <w:rsid w:val="003B2530"/>
    <w:rsid w:val="003B2C38"/>
    <w:rsid w:val="003B2CB9"/>
    <w:rsid w:val="003B3D8B"/>
    <w:rsid w:val="003B6F68"/>
    <w:rsid w:val="003B742E"/>
    <w:rsid w:val="003B7F83"/>
    <w:rsid w:val="003C005E"/>
    <w:rsid w:val="003C47DB"/>
    <w:rsid w:val="003C4B5C"/>
    <w:rsid w:val="003C4F62"/>
    <w:rsid w:val="003C533D"/>
    <w:rsid w:val="003C5D81"/>
    <w:rsid w:val="003C640B"/>
    <w:rsid w:val="003C6BC4"/>
    <w:rsid w:val="003C6EEC"/>
    <w:rsid w:val="003C7328"/>
    <w:rsid w:val="003C73EF"/>
    <w:rsid w:val="003C79F4"/>
    <w:rsid w:val="003D0412"/>
    <w:rsid w:val="003D069D"/>
    <w:rsid w:val="003D0F38"/>
    <w:rsid w:val="003D1736"/>
    <w:rsid w:val="003D1EC2"/>
    <w:rsid w:val="003D2B86"/>
    <w:rsid w:val="003D3968"/>
    <w:rsid w:val="003D3D55"/>
    <w:rsid w:val="003D43BE"/>
    <w:rsid w:val="003D4845"/>
    <w:rsid w:val="003D49F8"/>
    <w:rsid w:val="003D4FB6"/>
    <w:rsid w:val="003D54D0"/>
    <w:rsid w:val="003D602B"/>
    <w:rsid w:val="003D6598"/>
    <w:rsid w:val="003D68A0"/>
    <w:rsid w:val="003E0E15"/>
    <w:rsid w:val="003E0EB2"/>
    <w:rsid w:val="003E1CE3"/>
    <w:rsid w:val="003E3DCD"/>
    <w:rsid w:val="003E40EA"/>
    <w:rsid w:val="003E488E"/>
    <w:rsid w:val="003E6E28"/>
    <w:rsid w:val="003E7ABB"/>
    <w:rsid w:val="003F0515"/>
    <w:rsid w:val="003F0F5D"/>
    <w:rsid w:val="003F2C21"/>
    <w:rsid w:val="003F3B4C"/>
    <w:rsid w:val="003F3DD4"/>
    <w:rsid w:val="003F3F4E"/>
    <w:rsid w:val="003F531E"/>
    <w:rsid w:val="003F5E61"/>
    <w:rsid w:val="003F6926"/>
    <w:rsid w:val="003F735F"/>
    <w:rsid w:val="00400015"/>
    <w:rsid w:val="004003B7"/>
    <w:rsid w:val="004019E6"/>
    <w:rsid w:val="0040387D"/>
    <w:rsid w:val="00405B60"/>
    <w:rsid w:val="004064DC"/>
    <w:rsid w:val="00406B18"/>
    <w:rsid w:val="00406DD4"/>
    <w:rsid w:val="00407166"/>
    <w:rsid w:val="0040733D"/>
    <w:rsid w:val="00407A53"/>
    <w:rsid w:val="004108C9"/>
    <w:rsid w:val="00410E92"/>
    <w:rsid w:val="00411604"/>
    <w:rsid w:val="00411715"/>
    <w:rsid w:val="004122BE"/>
    <w:rsid w:val="00413C7D"/>
    <w:rsid w:val="0041450C"/>
    <w:rsid w:val="004146A9"/>
    <w:rsid w:val="00414858"/>
    <w:rsid w:val="004150FE"/>
    <w:rsid w:val="0041513F"/>
    <w:rsid w:val="004156A2"/>
    <w:rsid w:val="004171DF"/>
    <w:rsid w:val="004175A9"/>
    <w:rsid w:val="00417B26"/>
    <w:rsid w:val="00420EC9"/>
    <w:rsid w:val="004226C5"/>
    <w:rsid w:val="0042280C"/>
    <w:rsid w:val="00422E1C"/>
    <w:rsid w:val="0042328B"/>
    <w:rsid w:val="00423E37"/>
    <w:rsid w:val="00426B20"/>
    <w:rsid w:val="00426BC5"/>
    <w:rsid w:val="004270CE"/>
    <w:rsid w:val="004308E8"/>
    <w:rsid w:val="00430B60"/>
    <w:rsid w:val="00430BC2"/>
    <w:rsid w:val="00432E5D"/>
    <w:rsid w:val="004331E6"/>
    <w:rsid w:val="00433B8B"/>
    <w:rsid w:val="004342F3"/>
    <w:rsid w:val="00434455"/>
    <w:rsid w:val="00434DB8"/>
    <w:rsid w:val="00434F24"/>
    <w:rsid w:val="0043547E"/>
    <w:rsid w:val="00435723"/>
    <w:rsid w:val="004358C0"/>
    <w:rsid w:val="004368B3"/>
    <w:rsid w:val="00436ADF"/>
    <w:rsid w:val="00436E24"/>
    <w:rsid w:val="004377DB"/>
    <w:rsid w:val="00437D02"/>
    <w:rsid w:val="0044039A"/>
    <w:rsid w:val="0044230F"/>
    <w:rsid w:val="00442658"/>
    <w:rsid w:val="004444AB"/>
    <w:rsid w:val="00445293"/>
    <w:rsid w:val="004458F0"/>
    <w:rsid w:val="00446B7F"/>
    <w:rsid w:val="00446DFB"/>
    <w:rsid w:val="00447002"/>
    <w:rsid w:val="00447C9A"/>
    <w:rsid w:val="00450805"/>
    <w:rsid w:val="004513F9"/>
    <w:rsid w:val="00451E55"/>
    <w:rsid w:val="00452EAF"/>
    <w:rsid w:val="00453A4C"/>
    <w:rsid w:val="0045448A"/>
    <w:rsid w:val="00454F39"/>
    <w:rsid w:val="004551D7"/>
    <w:rsid w:val="004557C2"/>
    <w:rsid w:val="00456C59"/>
    <w:rsid w:val="00456EFE"/>
    <w:rsid w:val="004574FE"/>
    <w:rsid w:val="00457841"/>
    <w:rsid w:val="00457D84"/>
    <w:rsid w:val="0046037A"/>
    <w:rsid w:val="00461211"/>
    <w:rsid w:val="00461663"/>
    <w:rsid w:val="004618FC"/>
    <w:rsid w:val="00461BD3"/>
    <w:rsid w:val="00461EE7"/>
    <w:rsid w:val="004625F1"/>
    <w:rsid w:val="004629BF"/>
    <w:rsid w:val="00463B1F"/>
    <w:rsid w:val="0046407C"/>
    <w:rsid w:val="00464163"/>
    <w:rsid w:val="0046478C"/>
    <w:rsid w:val="004647B4"/>
    <w:rsid w:val="00465E06"/>
    <w:rsid w:val="00466322"/>
    <w:rsid w:val="00466A2F"/>
    <w:rsid w:val="004676CB"/>
    <w:rsid w:val="00470501"/>
    <w:rsid w:val="0047203C"/>
    <w:rsid w:val="00473024"/>
    <w:rsid w:val="00473175"/>
    <w:rsid w:val="0047394F"/>
    <w:rsid w:val="0047421D"/>
    <w:rsid w:val="0047428E"/>
    <w:rsid w:val="004745B9"/>
    <w:rsid w:val="00474D14"/>
    <w:rsid w:val="00475DF6"/>
    <w:rsid w:val="00476CD0"/>
    <w:rsid w:val="00477A2A"/>
    <w:rsid w:val="00477B35"/>
    <w:rsid w:val="00480B22"/>
    <w:rsid w:val="0048140A"/>
    <w:rsid w:val="00481F87"/>
    <w:rsid w:val="00482125"/>
    <w:rsid w:val="00482E29"/>
    <w:rsid w:val="00482FE5"/>
    <w:rsid w:val="00483CD8"/>
    <w:rsid w:val="0048419E"/>
    <w:rsid w:val="00484A89"/>
    <w:rsid w:val="004872E7"/>
    <w:rsid w:val="00487A4B"/>
    <w:rsid w:val="004900AE"/>
    <w:rsid w:val="00490519"/>
    <w:rsid w:val="00490AB9"/>
    <w:rsid w:val="00490D50"/>
    <w:rsid w:val="004912E3"/>
    <w:rsid w:val="00492358"/>
    <w:rsid w:val="00492B7E"/>
    <w:rsid w:val="00492CF8"/>
    <w:rsid w:val="00492DA7"/>
    <w:rsid w:val="00493676"/>
    <w:rsid w:val="00494AA8"/>
    <w:rsid w:val="00494DFA"/>
    <w:rsid w:val="004952FC"/>
    <w:rsid w:val="004970A4"/>
    <w:rsid w:val="00497B6A"/>
    <w:rsid w:val="004A012E"/>
    <w:rsid w:val="004A0B7C"/>
    <w:rsid w:val="004A0CD4"/>
    <w:rsid w:val="004A0F93"/>
    <w:rsid w:val="004A1914"/>
    <w:rsid w:val="004A27E7"/>
    <w:rsid w:val="004A2D20"/>
    <w:rsid w:val="004A2DB1"/>
    <w:rsid w:val="004A343A"/>
    <w:rsid w:val="004A3958"/>
    <w:rsid w:val="004A3AE2"/>
    <w:rsid w:val="004A4719"/>
    <w:rsid w:val="004A533C"/>
    <w:rsid w:val="004A7683"/>
    <w:rsid w:val="004B21E8"/>
    <w:rsid w:val="004B32F9"/>
    <w:rsid w:val="004B330F"/>
    <w:rsid w:val="004B36B4"/>
    <w:rsid w:val="004B3E49"/>
    <w:rsid w:val="004B4749"/>
    <w:rsid w:val="004B498D"/>
    <w:rsid w:val="004B553B"/>
    <w:rsid w:val="004B556D"/>
    <w:rsid w:val="004B5DE7"/>
    <w:rsid w:val="004B614D"/>
    <w:rsid w:val="004B669F"/>
    <w:rsid w:val="004B6C20"/>
    <w:rsid w:val="004B6D95"/>
    <w:rsid w:val="004C01BD"/>
    <w:rsid w:val="004C062E"/>
    <w:rsid w:val="004C0635"/>
    <w:rsid w:val="004C0821"/>
    <w:rsid w:val="004C0963"/>
    <w:rsid w:val="004C11AE"/>
    <w:rsid w:val="004C1970"/>
    <w:rsid w:val="004C25B9"/>
    <w:rsid w:val="004C2BB4"/>
    <w:rsid w:val="004C3B0A"/>
    <w:rsid w:val="004C3F56"/>
    <w:rsid w:val="004C4558"/>
    <w:rsid w:val="004C47A8"/>
    <w:rsid w:val="004C4939"/>
    <w:rsid w:val="004C52D9"/>
    <w:rsid w:val="004C57A4"/>
    <w:rsid w:val="004C7828"/>
    <w:rsid w:val="004D02FC"/>
    <w:rsid w:val="004D1009"/>
    <w:rsid w:val="004D1076"/>
    <w:rsid w:val="004D193D"/>
    <w:rsid w:val="004D1C7C"/>
    <w:rsid w:val="004D2383"/>
    <w:rsid w:val="004D23F5"/>
    <w:rsid w:val="004D30FE"/>
    <w:rsid w:val="004D4388"/>
    <w:rsid w:val="004D4C4E"/>
    <w:rsid w:val="004D4FE7"/>
    <w:rsid w:val="004D5253"/>
    <w:rsid w:val="004D64B0"/>
    <w:rsid w:val="004D7D4F"/>
    <w:rsid w:val="004E1F15"/>
    <w:rsid w:val="004E217F"/>
    <w:rsid w:val="004E2534"/>
    <w:rsid w:val="004E26CA"/>
    <w:rsid w:val="004E2A27"/>
    <w:rsid w:val="004E3219"/>
    <w:rsid w:val="004E3534"/>
    <w:rsid w:val="004E41BF"/>
    <w:rsid w:val="004E4B06"/>
    <w:rsid w:val="004E4B73"/>
    <w:rsid w:val="004E4B8A"/>
    <w:rsid w:val="004E52A5"/>
    <w:rsid w:val="004E5ACA"/>
    <w:rsid w:val="004E5BB9"/>
    <w:rsid w:val="004E6A1F"/>
    <w:rsid w:val="004E6B3E"/>
    <w:rsid w:val="004E7062"/>
    <w:rsid w:val="004E73C4"/>
    <w:rsid w:val="004E7C86"/>
    <w:rsid w:val="004E7D11"/>
    <w:rsid w:val="004F019F"/>
    <w:rsid w:val="004F074A"/>
    <w:rsid w:val="004F0860"/>
    <w:rsid w:val="004F0F3B"/>
    <w:rsid w:val="004F15D6"/>
    <w:rsid w:val="004F16B1"/>
    <w:rsid w:val="004F1B88"/>
    <w:rsid w:val="004F203B"/>
    <w:rsid w:val="004F33BA"/>
    <w:rsid w:val="004F3547"/>
    <w:rsid w:val="004F4545"/>
    <w:rsid w:val="004F5500"/>
    <w:rsid w:val="004F5604"/>
    <w:rsid w:val="004F62D9"/>
    <w:rsid w:val="004F6EBE"/>
    <w:rsid w:val="004F75B0"/>
    <w:rsid w:val="004F7986"/>
    <w:rsid w:val="00500DED"/>
    <w:rsid w:val="00503162"/>
    <w:rsid w:val="0050324C"/>
    <w:rsid w:val="00503508"/>
    <w:rsid w:val="0050351F"/>
    <w:rsid w:val="00503680"/>
    <w:rsid w:val="00504438"/>
    <w:rsid w:val="00504792"/>
    <w:rsid w:val="00504BCB"/>
    <w:rsid w:val="00506033"/>
    <w:rsid w:val="00506220"/>
    <w:rsid w:val="005071EF"/>
    <w:rsid w:val="0050794C"/>
    <w:rsid w:val="00507B41"/>
    <w:rsid w:val="005100D8"/>
    <w:rsid w:val="00510D25"/>
    <w:rsid w:val="005124F5"/>
    <w:rsid w:val="005127BA"/>
    <w:rsid w:val="005128F5"/>
    <w:rsid w:val="0051296A"/>
    <w:rsid w:val="005129DF"/>
    <w:rsid w:val="00512D34"/>
    <w:rsid w:val="00513338"/>
    <w:rsid w:val="005136B0"/>
    <w:rsid w:val="00513B7F"/>
    <w:rsid w:val="00515826"/>
    <w:rsid w:val="00515C23"/>
    <w:rsid w:val="0051705D"/>
    <w:rsid w:val="005173C4"/>
    <w:rsid w:val="00520A43"/>
    <w:rsid w:val="005213D8"/>
    <w:rsid w:val="00521570"/>
    <w:rsid w:val="00522670"/>
    <w:rsid w:val="005227DF"/>
    <w:rsid w:val="00522A83"/>
    <w:rsid w:val="00524758"/>
    <w:rsid w:val="00524795"/>
    <w:rsid w:val="00524ED8"/>
    <w:rsid w:val="005251D0"/>
    <w:rsid w:val="00525C2F"/>
    <w:rsid w:val="00525CD6"/>
    <w:rsid w:val="0052763E"/>
    <w:rsid w:val="005278BA"/>
    <w:rsid w:val="00527CBF"/>
    <w:rsid w:val="00530738"/>
    <w:rsid w:val="00530763"/>
    <w:rsid w:val="00530804"/>
    <w:rsid w:val="00531DF0"/>
    <w:rsid w:val="00532374"/>
    <w:rsid w:val="005327AB"/>
    <w:rsid w:val="005328FF"/>
    <w:rsid w:val="0053296B"/>
    <w:rsid w:val="0053300F"/>
    <w:rsid w:val="0053324F"/>
    <w:rsid w:val="00533B9B"/>
    <w:rsid w:val="00533FCA"/>
    <w:rsid w:val="005341CF"/>
    <w:rsid w:val="005344CB"/>
    <w:rsid w:val="00535544"/>
    <w:rsid w:val="00536263"/>
    <w:rsid w:val="0053676C"/>
    <w:rsid w:val="005369BA"/>
    <w:rsid w:val="00540E29"/>
    <w:rsid w:val="005410D6"/>
    <w:rsid w:val="00542074"/>
    <w:rsid w:val="0054280A"/>
    <w:rsid w:val="005437B2"/>
    <w:rsid w:val="00543DD7"/>
    <w:rsid w:val="0054408C"/>
    <w:rsid w:val="00545238"/>
    <w:rsid w:val="005452E7"/>
    <w:rsid w:val="00545CFB"/>
    <w:rsid w:val="00546A14"/>
    <w:rsid w:val="005470EF"/>
    <w:rsid w:val="00547CE1"/>
    <w:rsid w:val="00550A1F"/>
    <w:rsid w:val="00550E67"/>
    <w:rsid w:val="00551522"/>
    <w:rsid w:val="00551983"/>
    <w:rsid w:val="005531C6"/>
    <w:rsid w:val="00554449"/>
    <w:rsid w:val="00554C12"/>
    <w:rsid w:val="005568D1"/>
    <w:rsid w:val="00556E64"/>
    <w:rsid w:val="005602FD"/>
    <w:rsid w:val="0056060F"/>
    <w:rsid w:val="00560F85"/>
    <w:rsid w:val="00561885"/>
    <w:rsid w:val="00561A21"/>
    <w:rsid w:val="005634B4"/>
    <w:rsid w:val="00563611"/>
    <w:rsid w:val="00563CA7"/>
    <w:rsid w:val="00563CDC"/>
    <w:rsid w:val="00564584"/>
    <w:rsid w:val="005645AB"/>
    <w:rsid w:val="00564FED"/>
    <w:rsid w:val="0056557C"/>
    <w:rsid w:val="005657EB"/>
    <w:rsid w:val="00566E38"/>
    <w:rsid w:val="00567995"/>
    <w:rsid w:val="00567A37"/>
    <w:rsid w:val="00570066"/>
    <w:rsid w:val="00570FFD"/>
    <w:rsid w:val="00572074"/>
    <w:rsid w:val="00572CE2"/>
    <w:rsid w:val="0057556A"/>
    <w:rsid w:val="0057651D"/>
    <w:rsid w:val="005766BB"/>
    <w:rsid w:val="0057739B"/>
    <w:rsid w:val="00577BE9"/>
    <w:rsid w:val="00577E37"/>
    <w:rsid w:val="00580015"/>
    <w:rsid w:val="00580D2B"/>
    <w:rsid w:val="00580E35"/>
    <w:rsid w:val="005813DC"/>
    <w:rsid w:val="00581BBE"/>
    <w:rsid w:val="0058273B"/>
    <w:rsid w:val="00583388"/>
    <w:rsid w:val="005855B4"/>
    <w:rsid w:val="00585818"/>
    <w:rsid w:val="00585832"/>
    <w:rsid w:val="00586923"/>
    <w:rsid w:val="005871C8"/>
    <w:rsid w:val="0058747D"/>
    <w:rsid w:val="00587999"/>
    <w:rsid w:val="0059087B"/>
    <w:rsid w:val="00590C9F"/>
    <w:rsid w:val="00590EB7"/>
    <w:rsid w:val="00591479"/>
    <w:rsid w:val="0059187B"/>
    <w:rsid w:val="005923FA"/>
    <w:rsid w:val="005926A8"/>
    <w:rsid w:val="005928EB"/>
    <w:rsid w:val="00592DF4"/>
    <w:rsid w:val="005934D4"/>
    <w:rsid w:val="00593C0E"/>
    <w:rsid w:val="005945B4"/>
    <w:rsid w:val="00594A7E"/>
    <w:rsid w:val="005952D2"/>
    <w:rsid w:val="00595B14"/>
    <w:rsid w:val="00595D0C"/>
    <w:rsid w:val="00595D62"/>
    <w:rsid w:val="005963DA"/>
    <w:rsid w:val="00597F79"/>
    <w:rsid w:val="005A00D9"/>
    <w:rsid w:val="005A149A"/>
    <w:rsid w:val="005A1936"/>
    <w:rsid w:val="005A1F67"/>
    <w:rsid w:val="005A268C"/>
    <w:rsid w:val="005A27BF"/>
    <w:rsid w:val="005A2E47"/>
    <w:rsid w:val="005A3005"/>
    <w:rsid w:val="005A3196"/>
    <w:rsid w:val="005A58EE"/>
    <w:rsid w:val="005A6AE4"/>
    <w:rsid w:val="005A6BBF"/>
    <w:rsid w:val="005A6BD1"/>
    <w:rsid w:val="005A6D2F"/>
    <w:rsid w:val="005A73C7"/>
    <w:rsid w:val="005A7C7C"/>
    <w:rsid w:val="005B072A"/>
    <w:rsid w:val="005B0747"/>
    <w:rsid w:val="005B0B08"/>
    <w:rsid w:val="005B0FC7"/>
    <w:rsid w:val="005B139C"/>
    <w:rsid w:val="005B1F8B"/>
    <w:rsid w:val="005B5DA6"/>
    <w:rsid w:val="005B6909"/>
    <w:rsid w:val="005B69F1"/>
    <w:rsid w:val="005B74B3"/>
    <w:rsid w:val="005B7E2C"/>
    <w:rsid w:val="005C15BF"/>
    <w:rsid w:val="005C4313"/>
    <w:rsid w:val="005C4946"/>
    <w:rsid w:val="005C58AA"/>
    <w:rsid w:val="005C6289"/>
    <w:rsid w:val="005C749F"/>
    <w:rsid w:val="005C7513"/>
    <w:rsid w:val="005C7F2E"/>
    <w:rsid w:val="005D04AC"/>
    <w:rsid w:val="005D05A5"/>
    <w:rsid w:val="005D0AF8"/>
    <w:rsid w:val="005D0E2A"/>
    <w:rsid w:val="005D111D"/>
    <w:rsid w:val="005D170E"/>
    <w:rsid w:val="005D172D"/>
    <w:rsid w:val="005D21B4"/>
    <w:rsid w:val="005D2B14"/>
    <w:rsid w:val="005D327E"/>
    <w:rsid w:val="005D35FA"/>
    <w:rsid w:val="005D378E"/>
    <w:rsid w:val="005D46E7"/>
    <w:rsid w:val="005D5230"/>
    <w:rsid w:val="005D5644"/>
    <w:rsid w:val="005D5DC7"/>
    <w:rsid w:val="005D5E46"/>
    <w:rsid w:val="005D6800"/>
    <w:rsid w:val="005D6A88"/>
    <w:rsid w:val="005D6BEE"/>
    <w:rsid w:val="005D7BED"/>
    <w:rsid w:val="005E09DB"/>
    <w:rsid w:val="005E09F4"/>
    <w:rsid w:val="005E2F1C"/>
    <w:rsid w:val="005E3225"/>
    <w:rsid w:val="005E33F7"/>
    <w:rsid w:val="005E365E"/>
    <w:rsid w:val="005E4EEA"/>
    <w:rsid w:val="005E68B0"/>
    <w:rsid w:val="005F052F"/>
    <w:rsid w:val="005F1A06"/>
    <w:rsid w:val="005F1B7F"/>
    <w:rsid w:val="005F1CDE"/>
    <w:rsid w:val="005F2B4D"/>
    <w:rsid w:val="005F2DCB"/>
    <w:rsid w:val="005F2FFD"/>
    <w:rsid w:val="005F464C"/>
    <w:rsid w:val="005F5546"/>
    <w:rsid w:val="005F72C5"/>
    <w:rsid w:val="005F7E45"/>
    <w:rsid w:val="00600FBB"/>
    <w:rsid w:val="00601143"/>
    <w:rsid w:val="0060281B"/>
    <w:rsid w:val="00602D6B"/>
    <w:rsid w:val="0060324F"/>
    <w:rsid w:val="006039CB"/>
    <w:rsid w:val="00604BA2"/>
    <w:rsid w:val="00604E7C"/>
    <w:rsid w:val="00605199"/>
    <w:rsid w:val="006051C1"/>
    <w:rsid w:val="00605C0A"/>
    <w:rsid w:val="00606575"/>
    <w:rsid w:val="00606AF4"/>
    <w:rsid w:val="00606F32"/>
    <w:rsid w:val="006076A4"/>
    <w:rsid w:val="00607FC5"/>
    <w:rsid w:val="00610751"/>
    <w:rsid w:val="006107F9"/>
    <w:rsid w:val="00610A07"/>
    <w:rsid w:val="00612175"/>
    <w:rsid w:val="00612535"/>
    <w:rsid w:val="00612607"/>
    <w:rsid w:val="006126A7"/>
    <w:rsid w:val="00613DF7"/>
    <w:rsid w:val="0061496B"/>
    <w:rsid w:val="006151C0"/>
    <w:rsid w:val="00615CB5"/>
    <w:rsid w:val="00615D7F"/>
    <w:rsid w:val="00615DA1"/>
    <w:rsid w:val="00615E4E"/>
    <w:rsid w:val="0061628A"/>
    <w:rsid w:val="006164C7"/>
    <w:rsid w:val="00616602"/>
    <w:rsid w:val="00616BAE"/>
    <w:rsid w:val="006172B9"/>
    <w:rsid w:val="00617321"/>
    <w:rsid w:val="0061796A"/>
    <w:rsid w:val="006179C2"/>
    <w:rsid w:val="00622627"/>
    <w:rsid w:val="006228AD"/>
    <w:rsid w:val="00623B16"/>
    <w:rsid w:val="00623F48"/>
    <w:rsid w:val="006245C7"/>
    <w:rsid w:val="00625B7E"/>
    <w:rsid w:val="00625C09"/>
    <w:rsid w:val="00627AD3"/>
    <w:rsid w:val="0063151D"/>
    <w:rsid w:val="0063155E"/>
    <w:rsid w:val="006319AB"/>
    <w:rsid w:val="00632EC0"/>
    <w:rsid w:val="006337C3"/>
    <w:rsid w:val="0063398D"/>
    <w:rsid w:val="00633B3B"/>
    <w:rsid w:val="00633F83"/>
    <w:rsid w:val="00634924"/>
    <w:rsid w:val="00635620"/>
    <w:rsid w:val="0063576E"/>
    <w:rsid w:val="00635C3F"/>
    <w:rsid w:val="00636EDA"/>
    <w:rsid w:val="00636FFF"/>
    <w:rsid w:val="00637608"/>
    <w:rsid w:val="006377ED"/>
    <w:rsid w:val="00637ECB"/>
    <w:rsid w:val="00640642"/>
    <w:rsid w:val="00640974"/>
    <w:rsid w:val="00641301"/>
    <w:rsid w:val="0064131B"/>
    <w:rsid w:val="00641E8D"/>
    <w:rsid w:val="006425F7"/>
    <w:rsid w:val="00642F2F"/>
    <w:rsid w:val="00643405"/>
    <w:rsid w:val="006438EC"/>
    <w:rsid w:val="00644494"/>
    <w:rsid w:val="00645106"/>
    <w:rsid w:val="0064557D"/>
    <w:rsid w:val="00645931"/>
    <w:rsid w:val="00645D48"/>
    <w:rsid w:val="00645ECB"/>
    <w:rsid w:val="006500C9"/>
    <w:rsid w:val="00650628"/>
    <w:rsid w:val="006509A8"/>
    <w:rsid w:val="00653D4B"/>
    <w:rsid w:val="0065429A"/>
    <w:rsid w:val="006542C3"/>
    <w:rsid w:val="00654D31"/>
    <w:rsid w:val="00655147"/>
    <w:rsid w:val="0065564A"/>
    <w:rsid w:val="00655EB0"/>
    <w:rsid w:val="00656EF7"/>
    <w:rsid w:val="0065744C"/>
    <w:rsid w:val="006574BB"/>
    <w:rsid w:val="00660286"/>
    <w:rsid w:val="00663497"/>
    <w:rsid w:val="00664AC5"/>
    <w:rsid w:val="00664EA9"/>
    <w:rsid w:val="0066549F"/>
    <w:rsid w:val="00665789"/>
    <w:rsid w:val="00666DC1"/>
    <w:rsid w:val="00666EB9"/>
    <w:rsid w:val="00667327"/>
    <w:rsid w:val="00667937"/>
    <w:rsid w:val="0067061B"/>
    <w:rsid w:val="00670757"/>
    <w:rsid w:val="006709D9"/>
    <w:rsid w:val="006714A5"/>
    <w:rsid w:val="00671DF9"/>
    <w:rsid w:val="006720A6"/>
    <w:rsid w:val="00673F89"/>
    <w:rsid w:val="00674035"/>
    <w:rsid w:val="00674458"/>
    <w:rsid w:val="006750C0"/>
    <w:rsid w:val="0067576B"/>
    <w:rsid w:val="00677B72"/>
    <w:rsid w:val="0068088D"/>
    <w:rsid w:val="0068238D"/>
    <w:rsid w:val="006824FC"/>
    <w:rsid w:val="00682758"/>
    <w:rsid w:val="006831EA"/>
    <w:rsid w:val="00684394"/>
    <w:rsid w:val="006847B7"/>
    <w:rsid w:val="00684C14"/>
    <w:rsid w:val="00685391"/>
    <w:rsid w:val="00685998"/>
    <w:rsid w:val="006864D0"/>
    <w:rsid w:val="006904D5"/>
    <w:rsid w:val="00690C69"/>
    <w:rsid w:val="0069142F"/>
    <w:rsid w:val="00692063"/>
    <w:rsid w:val="006920C1"/>
    <w:rsid w:val="00692AE4"/>
    <w:rsid w:val="00692E8D"/>
    <w:rsid w:val="0069348B"/>
    <w:rsid w:val="00693A74"/>
    <w:rsid w:val="0069410C"/>
    <w:rsid w:val="00695C02"/>
    <w:rsid w:val="0069665B"/>
    <w:rsid w:val="00696661"/>
    <w:rsid w:val="00696D77"/>
    <w:rsid w:val="006A0109"/>
    <w:rsid w:val="006A08B0"/>
    <w:rsid w:val="006A1A2A"/>
    <w:rsid w:val="006A1A3D"/>
    <w:rsid w:val="006A1ECC"/>
    <w:rsid w:val="006A1FA2"/>
    <w:rsid w:val="006A2E1D"/>
    <w:rsid w:val="006A2ECB"/>
    <w:rsid w:val="006A3C8D"/>
    <w:rsid w:val="006A4F90"/>
    <w:rsid w:val="006A54A2"/>
    <w:rsid w:val="006A6B4D"/>
    <w:rsid w:val="006B11A8"/>
    <w:rsid w:val="006B1B5D"/>
    <w:rsid w:val="006B1C84"/>
    <w:rsid w:val="006B4A7C"/>
    <w:rsid w:val="006B4D0A"/>
    <w:rsid w:val="006B5E13"/>
    <w:rsid w:val="006B5EC4"/>
    <w:rsid w:val="006B7BAC"/>
    <w:rsid w:val="006B7EC5"/>
    <w:rsid w:val="006C1CD2"/>
    <w:rsid w:val="006C1E69"/>
    <w:rsid w:val="006C28CC"/>
    <w:rsid w:val="006C29CE"/>
    <w:rsid w:val="006C320B"/>
    <w:rsid w:val="006C4B36"/>
    <w:rsid w:val="006C4E0B"/>
    <w:rsid w:val="006C4F36"/>
    <w:rsid w:val="006C546F"/>
    <w:rsid w:val="006C5A74"/>
    <w:rsid w:val="006C684F"/>
    <w:rsid w:val="006C6B2F"/>
    <w:rsid w:val="006C7ACE"/>
    <w:rsid w:val="006C7EB1"/>
    <w:rsid w:val="006D0934"/>
    <w:rsid w:val="006D11A0"/>
    <w:rsid w:val="006D1727"/>
    <w:rsid w:val="006D2257"/>
    <w:rsid w:val="006D258F"/>
    <w:rsid w:val="006D35AE"/>
    <w:rsid w:val="006D412C"/>
    <w:rsid w:val="006D47F3"/>
    <w:rsid w:val="006D55A8"/>
    <w:rsid w:val="006D55F2"/>
    <w:rsid w:val="006D5948"/>
    <w:rsid w:val="006D6652"/>
    <w:rsid w:val="006D7C17"/>
    <w:rsid w:val="006D7F50"/>
    <w:rsid w:val="006E071F"/>
    <w:rsid w:val="006E2250"/>
    <w:rsid w:val="006E33CA"/>
    <w:rsid w:val="006E350E"/>
    <w:rsid w:val="006E41BA"/>
    <w:rsid w:val="006E4C1D"/>
    <w:rsid w:val="006E532D"/>
    <w:rsid w:val="006E5334"/>
    <w:rsid w:val="006E6416"/>
    <w:rsid w:val="006F0A3D"/>
    <w:rsid w:val="006F1140"/>
    <w:rsid w:val="006F18D8"/>
    <w:rsid w:val="006F1DBE"/>
    <w:rsid w:val="006F1EA4"/>
    <w:rsid w:val="006F20F5"/>
    <w:rsid w:val="006F2B8D"/>
    <w:rsid w:val="006F32F5"/>
    <w:rsid w:val="006F3FEF"/>
    <w:rsid w:val="006F455E"/>
    <w:rsid w:val="006F4DC1"/>
    <w:rsid w:val="006F4F1B"/>
    <w:rsid w:val="006F6D21"/>
    <w:rsid w:val="006F6D62"/>
    <w:rsid w:val="006F6D8D"/>
    <w:rsid w:val="006F7112"/>
    <w:rsid w:val="006F7FC2"/>
    <w:rsid w:val="0070085A"/>
    <w:rsid w:val="0070093F"/>
    <w:rsid w:val="00701191"/>
    <w:rsid w:val="007016A4"/>
    <w:rsid w:val="00701F84"/>
    <w:rsid w:val="007029D3"/>
    <w:rsid w:val="007035BC"/>
    <w:rsid w:val="00703D30"/>
    <w:rsid w:val="0070451E"/>
    <w:rsid w:val="00704A68"/>
    <w:rsid w:val="00705EE6"/>
    <w:rsid w:val="00706047"/>
    <w:rsid w:val="00707556"/>
    <w:rsid w:val="0070788D"/>
    <w:rsid w:val="00707BD1"/>
    <w:rsid w:val="00707FFD"/>
    <w:rsid w:val="00710577"/>
    <w:rsid w:val="00711314"/>
    <w:rsid w:val="007119EB"/>
    <w:rsid w:val="0071262E"/>
    <w:rsid w:val="00712D46"/>
    <w:rsid w:val="007145D9"/>
    <w:rsid w:val="0071488D"/>
    <w:rsid w:val="007148A3"/>
    <w:rsid w:val="00715D8C"/>
    <w:rsid w:val="00715E22"/>
    <w:rsid w:val="00716CD5"/>
    <w:rsid w:val="00716DD1"/>
    <w:rsid w:val="00717A6F"/>
    <w:rsid w:val="0072019F"/>
    <w:rsid w:val="00720263"/>
    <w:rsid w:val="007205DA"/>
    <w:rsid w:val="00720E83"/>
    <w:rsid w:val="00721238"/>
    <w:rsid w:val="00721736"/>
    <w:rsid w:val="00722505"/>
    <w:rsid w:val="00722622"/>
    <w:rsid w:val="00722750"/>
    <w:rsid w:val="0072283D"/>
    <w:rsid w:val="00722FE0"/>
    <w:rsid w:val="00725D90"/>
    <w:rsid w:val="00725F68"/>
    <w:rsid w:val="007268E5"/>
    <w:rsid w:val="00726BE6"/>
    <w:rsid w:val="0072722A"/>
    <w:rsid w:val="007274EC"/>
    <w:rsid w:val="00730057"/>
    <w:rsid w:val="00730E3C"/>
    <w:rsid w:val="007335F4"/>
    <w:rsid w:val="00733B5E"/>
    <w:rsid w:val="00734192"/>
    <w:rsid w:val="00734734"/>
    <w:rsid w:val="00734842"/>
    <w:rsid w:val="00735A08"/>
    <w:rsid w:val="00735A8B"/>
    <w:rsid w:val="00735EAE"/>
    <w:rsid w:val="007360F0"/>
    <w:rsid w:val="0073622F"/>
    <w:rsid w:val="00737183"/>
    <w:rsid w:val="007407F0"/>
    <w:rsid w:val="007426F2"/>
    <w:rsid w:val="007436F5"/>
    <w:rsid w:val="0074546C"/>
    <w:rsid w:val="007454CA"/>
    <w:rsid w:val="00746248"/>
    <w:rsid w:val="00746528"/>
    <w:rsid w:val="007473E5"/>
    <w:rsid w:val="00750947"/>
    <w:rsid w:val="00750CBA"/>
    <w:rsid w:val="00751887"/>
    <w:rsid w:val="00751B5B"/>
    <w:rsid w:val="00751D1B"/>
    <w:rsid w:val="00751D27"/>
    <w:rsid w:val="007522CF"/>
    <w:rsid w:val="00752319"/>
    <w:rsid w:val="00752A3B"/>
    <w:rsid w:val="007530CA"/>
    <w:rsid w:val="007533EC"/>
    <w:rsid w:val="007536ED"/>
    <w:rsid w:val="00754440"/>
    <w:rsid w:val="00754568"/>
    <w:rsid w:val="007545E5"/>
    <w:rsid w:val="00754BD6"/>
    <w:rsid w:val="007557EF"/>
    <w:rsid w:val="0075665D"/>
    <w:rsid w:val="00756759"/>
    <w:rsid w:val="00757E9F"/>
    <w:rsid w:val="00761174"/>
    <w:rsid w:val="007615C4"/>
    <w:rsid w:val="00761682"/>
    <w:rsid w:val="0076203D"/>
    <w:rsid w:val="00763D9D"/>
    <w:rsid w:val="00765578"/>
    <w:rsid w:val="00767C1D"/>
    <w:rsid w:val="00772831"/>
    <w:rsid w:val="00772852"/>
    <w:rsid w:val="00772AE8"/>
    <w:rsid w:val="00774752"/>
    <w:rsid w:val="00774841"/>
    <w:rsid w:val="00776726"/>
    <w:rsid w:val="007768A9"/>
    <w:rsid w:val="00777458"/>
    <w:rsid w:val="0077793E"/>
    <w:rsid w:val="00777F12"/>
    <w:rsid w:val="007802CC"/>
    <w:rsid w:val="00780D0F"/>
    <w:rsid w:val="007813E3"/>
    <w:rsid w:val="007816D7"/>
    <w:rsid w:val="0078175E"/>
    <w:rsid w:val="00781D67"/>
    <w:rsid w:val="00782934"/>
    <w:rsid w:val="00782A6B"/>
    <w:rsid w:val="00782D0C"/>
    <w:rsid w:val="00782F46"/>
    <w:rsid w:val="00783324"/>
    <w:rsid w:val="007838F3"/>
    <w:rsid w:val="007839BF"/>
    <w:rsid w:val="00783E71"/>
    <w:rsid w:val="00784360"/>
    <w:rsid w:val="00785308"/>
    <w:rsid w:val="00785795"/>
    <w:rsid w:val="00785954"/>
    <w:rsid w:val="007859A0"/>
    <w:rsid w:val="007868A5"/>
    <w:rsid w:val="007868D0"/>
    <w:rsid w:val="00786A16"/>
    <w:rsid w:val="00786DC7"/>
    <w:rsid w:val="00786DD5"/>
    <w:rsid w:val="00787291"/>
    <w:rsid w:val="00792EE7"/>
    <w:rsid w:val="00793C80"/>
    <w:rsid w:val="00794A77"/>
    <w:rsid w:val="00794D11"/>
    <w:rsid w:val="00795353"/>
    <w:rsid w:val="0079587E"/>
    <w:rsid w:val="00796CE0"/>
    <w:rsid w:val="007973B4"/>
    <w:rsid w:val="00797CA6"/>
    <w:rsid w:val="00797D87"/>
    <w:rsid w:val="00797E67"/>
    <w:rsid w:val="007A0BA3"/>
    <w:rsid w:val="007A12BC"/>
    <w:rsid w:val="007A143F"/>
    <w:rsid w:val="007A1568"/>
    <w:rsid w:val="007A2ACA"/>
    <w:rsid w:val="007A2FBE"/>
    <w:rsid w:val="007A4415"/>
    <w:rsid w:val="007A4D4B"/>
    <w:rsid w:val="007A535C"/>
    <w:rsid w:val="007A5A5E"/>
    <w:rsid w:val="007A621D"/>
    <w:rsid w:val="007A72A0"/>
    <w:rsid w:val="007A766C"/>
    <w:rsid w:val="007A7F46"/>
    <w:rsid w:val="007B04AA"/>
    <w:rsid w:val="007B205D"/>
    <w:rsid w:val="007B2373"/>
    <w:rsid w:val="007B25BC"/>
    <w:rsid w:val="007B2E6D"/>
    <w:rsid w:val="007B51FF"/>
    <w:rsid w:val="007B5E06"/>
    <w:rsid w:val="007B653E"/>
    <w:rsid w:val="007B751E"/>
    <w:rsid w:val="007B7756"/>
    <w:rsid w:val="007B77AC"/>
    <w:rsid w:val="007B7E43"/>
    <w:rsid w:val="007C00A8"/>
    <w:rsid w:val="007C02DE"/>
    <w:rsid w:val="007C0486"/>
    <w:rsid w:val="007C1C4E"/>
    <w:rsid w:val="007C433A"/>
    <w:rsid w:val="007C4E20"/>
    <w:rsid w:val="007C55D1"/>
    <w:rsid w:val="007C563A"/>
    <w:rsid w:val="007C5933"/>
    <w:rsid w:val="007C62D4"/>
    <w:rsid w:val="007C6565"/>
    <w:rsid w:val="007C6BC1"/>
    <w:rsid w:val="007C6C32"/>
    <w:rsid w:val="007C77AE"/>
    <w:rsid w:val="007C7B6E"/>
    <w:rsid w:val="007C7D7C"/>
    <w:rsid w:val="007D2301"/>
    <w:rsid w:val="007D2FC1"/>
    <w:rsid w:val="007D33F6"/>
    <w:rsid w:val="007D3420"/>
    <w:rsid w:val="007D3DB2"/>
    <w:rsid w:val="007D3FE4"/>
    <w:rsid w:val="007D48FA"/>
    <w:rsid w:val="007D4D02"/>
    <w:rsid w:val="007D5518"/>
    <w:rsid w:val="007D6BE4"/>
    <w:rsid w:val="007D6F35"/>
    <w:rsid w:val="007D7CC1"/>
    <w:rsid w:val="007E23BA"/>
    <w:rsid w:val="007E2848"/>
    <w:rsid w:val="007E3974"/>
    <w:rsid w:val="007E3FC8"/>
    <w:rsid w:val="007E4795"/>
    <w:rsid w:val="007E5525"/>
    <w:rsid w:val="007E5E62"/>
    <w:rsid w:val="007E6C5F"/>
    <w:rsid w:val="007F0202"/>
    <w:rsid w:val="007F065A"/>
    <w:rsid w:val="007F090C"/>
    <w:rsid w:val="007F0B2D"/>
    <w:rsid w:val="007F167D"/>
    <w:rsid w:val="007F2580"/>
    <w:rsid w:val="007F27E6"/>
    <w:rsid w:val="007F35A7"/>
    <w:rsid w:val="007F3E18"/>
    <w:rsid w:val="007F3FB5"/>
    <w:rsid w:val="007F4237"/>
    <w:rsid w:val="007F510F"/>
    <w:rsid w:val="007F51C3"/>
    <w:rsid w:val="007F564B"/>
    <w:rsid w:val="007F5A35"/>
    <w:rsid w:val="007F66DC"/>
    <w:rsid w:val="007F73FF"/>
    <w:rsid w:val="007F77EE"/>
    <w:rsid w:val="00801129"/>
    <w:rsid w:val="008011B5"/>
    <w:rsid w:val="00801437"/>
    <w:rsid w:val="00802013"/>
    <w:rsid w:val="008024D5"/>
    <w:rsid w:val="0080265D"/>
    <w:rsid w:val="00803D7D"/>
    <w:rsid w:val="00804207"/>
    <w:rsid w:val="00804457"/>
    <w:rsid w:val="0080511D"/>
    <w:rsid w:val="00805681"/>
    <w:rsid w:val="00806140"/>
    <w:rsid w:val="0080673B"/>
    <w:rsid w:val="00810244"/>
    <w:rsid w:val="00811311"/>
    <w:rsid w:val="008113A7"/>
    <w:rsid w:val="008117AA"/>
    <w:rsid w:val="0081189C"/>
    <w:rsid w:val="00811B9F"/>
    <w:rsid w:val="00811CA8"/>
    <w:rsid w:val="0081225C"/>
    <w:rsid w:val="008124DE"/>
    <w:rsid w:val="008124E6"/>
    <w:rsid w:val="008127C7"/>
    <w:rsid w:val="008139A5"/>
    <w:rsid w:val="008139C2"/>
    <w:rsid w:val="00814962"/>
    <w:rsid w:val="00814B01"/>
    <w:rsid w:val="00814F5E"/>
    <w:rsid w:val="0081607D"/>
    <w:rsid w:val="008160CF"/>
    <w:rsid w:val="00816287"/>
    <w:rsid w:val="00817CDC"/>
    <w:rsid w:val="008204DF"/>
    <w:rsid w:val="0082052F"/>
    <w:rsid w:val="00820ED4"/>
    <w:rsid w:val="00820FD8"/>
    <w:rsid w:val="0082172A"/>
    <w:rsid w:val="0082192A"/>
    <w:rsid w:val="008228C9"/>
    <w:rsid w:val="0082468B"/>
    <w:rsid w:val="00825813"/>
    <w:rsid w:val="00826CFC"/>
    <w:rsid w:val="00827E2E"/>
    <w:rsid w:val="00830638"/>
    <w:rsid w:val="00831526"/>
    <w:rsid w:val="00832ABB"/>
    <w:rsid w:val="00833518"/>
    <w:rsid w:val="00833CEA"/>
    <w:rsid w:val="00833F6B"/>
    <w:rsid w:val="0083409E"/>
    <w:rsid w:val="00834EEE"/>
    <w:rsid w:val="00834F43"/>
    <w:rsid w:val="00835DFB"/>
    <w:rsid w:val="00836401"/>
    <w:rsid w:val="00836DF6"/>
    <w:rsid w:val="00836ED2"/>
    <w:rsid w:val="00840504"/>
    <w:rsid w:val="00841CF8"/>
    <w:rsid w:val="00841E04"/>
    <w:rsid w:val="00842DB3"/>
    <w:rsid w:val="008437A8"/>
    <w:rsid w:val="00843C6E"/>
    <w:rsid w:val="00843E6F"/>
    <w:rsid w:val="00843EB6"/>
    <w:rsid w:val="008464E8"/>
    <w:rsid w:val="00847D26"/>
    <w:rsid w:val="00847E8D"/>
    <w:rsid w:val="00850087"/>
    <w:rsid w:val="008500E5"/>
    <w:rsid w:val="0085012F"/>
    <w:rsid w:val="008501C2"/>
    <w:rsid w:val="00850BA1"/>
    <w:rsid w:val="008537BA"/>
    <w:rsid w:val="00853A80"/>
    <w:rsid w:val="00853AA8"/>
    <w:rsid w:val="00853E65"/>
    <w:rsid w:val="00854320"/>
    <w:rsid w:val="00854377"/>
    <w:rsid w:val="00854AB2"/>
    <w:rsid w:val="008557BB"/>
    <w:rsid w:val="00855D21"/>
    <w:rsid w:val="00857B51"/>
    <w:rsid w:val="00857C6C"/>
    <w:rsid w:val="00857DEE"/>
    <w:rsid w:val="00857E20"/>
    <w:rsid w:val="00861C03"/>
    <w:rsid w:val="00862614"/>
    <w:rsid w:val="00862B50"/>
    <w:rsid w:val="00863D45"/>
    <w:rsid w:val="00863DCE"/>
    <w:rsid w:val="00863E2B"/>
    <w:rsid w:val="00864468"/>
    <w:rsid w:val="00865606"/>
    <w:rsid w:val="00865930"/>
    <w:rsid w:val="00865F0A"/>
    <w:rsid w:val="00866FB0"/>
    <w:rsid w:val="00867D6D"/>
    <w:rsid w:val="0087155A"/>
    <w:rsid w:val="008715B4"/>
    <w:rsid w:val="008716BC"/>
    <w:rsid w:val="008718F6"/>
    <w:rsid w:val="00871F74"/>
    <w:rsid w:val="008746EE"/>
    <w:rsid w:val="008749FB"/>
    <w:rsid w:val="0087502E"/>
    <w:rsid w:val="008766AE"/>
    <w:rsid w:val="00877B24"/>
    <w:rsid w:val="00877F62"/>
    <w:rsid w:val="00880EA6"/>
    <w:rsid w:val="0088230F"/>
    <w:rsid w:val="00883130"/>
    <w:rsid w:val="0088313B"/>
    <w:rsid w:val="00883772"/>
    <w:rsid w:val="008837A2"/>
    <w:rsid w:val="00883BFD"/>
    <w:rsid w:val="00883C2B"/>
    <w:rsid w:val="008844E5"/>
    <w:rsid w:val="008845A6"/>
    <w:rsid w:val="00885A56"/>
    <w:rsid w:val="00885E7D"/>
    <w:rsid w:val="008865AC"/>
    <w:rsid w:val="00886A0D"/>
    <w:rsid w:val="00887114"/>
    <w:rsid w:val="008878C1"/>
    <w:rsid w:val="00887D7B"/>
    <w:rsid w:val="00892AF2"/>
    <w:rsid w:val="00892ED6"/>
    <w:rsid w:val="008940B9"/>
    <w:rsid w:val="00894498"/>
    <w:rsid w:val="00895913"/>
    <w:rsid w:val="00895E01"/>
    <w:rsid w:val="008965D9"/>
    <w:rsid w:val="008966A6"/>
    <w:rsid w:val="00896D23"/>
    <w:rsid w:val="008A02C0"/>
    <w:rsid w:val="008A0458"/>
    <w:rsid w:val="008A0E00"/>
    <w:rsid w:val="008A13FA"/>
    <w:rsid w:val="008A17FA"/>
    <w:rsid w:val="008A1BF8"/>
    <w:rsid w:val="008A25D8"/>
    <w:rsid w:val="008A2EA8"/>
    <w:rsid w:val="008A35FD"/>
    <w:rsid w:val="008A3670"/>
    <w:rsid w:val="008A377C"/>
    <w:rsid w:val="008A3F76"/>
    <w:rsid w:val="008A4535"/>
    <w:rsid w:val="008A46B0"/>
    <w:rsid w:val="008A4C79"/>
    <w:rsid w:val="008A613B"/>
    <w:rsid w:val="008A671F"/>
    <w:rsid w:val="008B0CCF"/>
    <w:rsid w:val="008B0E86"/>
    <w:rsid w:val="008B144C"/>
    <w:rsid w:val="008B244F"/>
    <w:rsid w:val="008B2F99"/>
    <w:rsid w:val="008B3502"/>
    <w:rsid w:val="008B3AD7"/>
    <w:rsid w:val="008B427A"/>
    <w:rsid w:val="008B42AC"/>
    <w:rsid w:val="008B66B9"/>
    <w:rsid w:val="008B6A75"/>
    <w:rsid w:val="008C01F6"/>
    <w:rsid w:val="008C219B"/>
    <w:rsid w:val="008C2396"/>
    <w:rsid w:val="008C2EE1"/>
    <w:rsid w:val="008C3551"/>
    <w:rsid w:val="008C397F"/>
    <w:rsid w:val="008C429E"/>
    <w:rsid w:val="008C495D"/>
    <w:rsid w:val="008C5C20"/>
    <w:rsid w:val="008C5E46"/>
    <w:rsid w:val="008C5F66"/>
    <w:rsid w:val="008C6074"/>
    <w:rsid w:val="008C7330"/>
    <w:rsid w:val="008C7682"/>
    <w:rsid w:val="008C7ACC"/>
    <w:rsid w:val="008C7F2F"/>
    <w:rsid w:val="008D03FA"/>
    <w:rsid w:val="008D0435"/>
    <w:rsid w:val="008D1063"/>
    <w:rsid w:val="008D1962"/>
    <w:rsid w:val="008D23B6"/>
    <w:rsid w:val="008D3261"/>
    <w:rsid w:val="008D3855"/>
    <w:rsid w:val="008D426A"/>
    <w:rsid w:val="008D5267"/>
    <w:rsid w:val="008D5379"/>
    <w:rsid w:val="008D622E"/>
    <w:rsid w:val="008D64C2"/>
    <w:rsid w:val="008E00D1"/>
    <w:rsid w:val="008E0286"/>
    <w:rsid w:val="008E0903"/>
    <w:rsid w:val="008E16E4"/>
    <w:rsid w:val="008E17CE"/>
    <w:rsid w:val="008E1839"/>
    <w:rsid w:val="008E1F2D"/>
    <w:rsid w:val="008E2F12"/>
    <w:rsid w:val="008E35C0"/>
    <w:rsid w:val="008E3EE2"/>
    <w:rsid w:val="008E5171"/>
    <w:rsid w:val="008E53F7"/>
    <w:rsid w:val="008E5A32"/>
    <w:rsid w:val="008E5AF3"/>
    <w:rsid w:val="008E627F"/>
    <w:rsid w:val="008E7F15"/>
    <w:rsid w:val="008F0348"/>
    <w:rsid w:val="008F0FDC"/>
    <w:rsid w:val="008F18E3"/>
    <w:rsid w:val="008F1ACF"/>
    <w:rsid w:val="008F2425"/>
    <w:rsid w:val="008F309D"/>
    <w:rsid w:val="008F382E"/>
    <w:rsid w:val="008F3AFA"/>
    <w:rsid w:val="008F4263"/>
    <w:rsid w:val="008F59A8"/>
    <w:rsid w:val="008F69CA"/>
    <w:rsid w:val="008F7E46"/>
    <w:rsid w:val="009007CC"/>
    <w:rsid w:val="009026C0"/>
    <w:rsid w:val="00902C76"/>
    <w:rsid w:val="009030A5"/>
    <w:rsid w:val="009033FA"/>
    <w:rsid w:val="00903D31"/>
    <w:rsid w:val="00903FA2"/>
    <w:rsid w:val="00906070"/>
    <w:rsid w:val="009063F4"/>
    <w:rsid w:val="00906622"/>
    <w:rsid w:val="00906D5C"/>
    <w:rsid w:val="0090720F"/>
    <w:rsid w:val="00907A53"/>
    <w:rsid w:val="00907EE9"/>
    <w:rsid w:val="009106E6"/>
    <w:rsid w:val="0091157D"/>
    <w:rsid w:val="00911BCB"/>
    <w:rsid w:val="00911FEE"/>
    <w:rsid w:val="00912780"/>
    <w:rsid w:val="00912912"/>
    <w:rsid w:val="00912F67"/>
    <w:rsid w:val="009130CA"/>
    <w:rsid w:val="00913C57"/>
    <w:rsid w:val="00915D4E"/>
    <w:rsid w:val="00916882"/>
    <w:rsid w:val="009179BC"/>
    <w:rsid w:val="00917E87"/>
    <w:rsid w:val="00920D1F"/>
    <w:rsid w:val="00921FAA"/>
    <w:rsid w:val="00922C6A"/>
    <w:rsid w:val="00922D31"/>
    <w:rsid w:val="00922F86"/>
    <w:rsid w:val="009234D2"/>
    <w:rsid w:val="00923AB7"/>
    <w:rsid w:val="00924CEB"/>
    <w:rsid w:val="00925B69"/>
    <w:rsid w:val="00926110"/>
    <w:rsid w:val="00926140"/>
    <w:rsid w:val="00927EDB"/>
    <w:rsid w:val="0093116E"/>
    <w:rsid w:val="00931829"/>
    <w:rsid w:val="009321A3"/>
    <w:rsid w:val="0093349B"/>
    <w:rsid w:val="009337F2"/>
    <w:rsid w:val="00933D2B"/>
    <w:rsid w:val="00935B4C"/>
    <w:rsid w:val="00935BCF"/>
    <w:rsid w:val="0093643D"/>
    <w:rsid w:val="00936847"/>
    <w:rsid w:val="00937229"/>
    <w:rsid w:val="0093794C"/>
    <w:rsid w:val="00937AFD"/>
    <w:rsid w:val="00937BDE"/>
    <w:rsid w:val="0094036A"/>
    <w:rsid w:val="009403DA"/>
    <w:rsid w:val="0094169C"/>
    <w:rsid w:val="009419EE"/>
    <w:rsid w:val="00941B51"/>
    <w:rsid w:val="00942741"/>
    <w:rsid w:val="00944335"/>
    <w:rsid w:val="00944E28"/>
    <w:rsid w:val="00944FCA"/>
    <w:rsid w:val="009455B1"/>
    <w:rsid w:val="009510CD"/>
    <w:rsid w:val="009510D7"/>
    <w:rsid w:val="009515F7"/>
    <w:rsid w:val="009520EF"/>
    <w:rsid w:val="009523CE"/>
    <w:rsid w:val="00952AA0"/>
    <w:rsid w:val="009549EF"/>
    <w:rsid w:val="00954E81"/>
    <w:rsid w:val="00955067"/>
    <w:rsid w:val="00955B42"/>
    <w:rsid w:val="00956CE7"/>
    <w:rsid w:val="00956EE3"/>
    <w:rsid w:val="00960921"/>
    <w:rsid w:val="00961121"/>
    <w:rsid w:val="009620BC"/>
    <w:rsid w:val="00962146"/>
    <w:rsid w:val="00965333"/>
    <w:rsid w:val="00965657"/>
    <w:rsid w:val="009659CA"/>
    <w:rsid w:val="0096717B"/>
    <w:rsid w:val="00967D94"/>
    <w:rsid w:val="0097360C"/>
    <w:rsid w:val="00974031"/>
    <w:rsid w:val="00975218"/>
    <w:rsid w:val="0097624B"/>
    <w:rsid w:val="00976C24"/>
    <w:rsid w:val="00976D3B"/>
    <w:rsid w:val="00977CED"/>
    <w:rsid w:val="009800C4"/>
    <w:rsid w:val="009813C3"/>
    <w:rsid w:val="00982727"/>
    <w:rsid w:val="009835A8"/>
    <w:rsid w:val="009837FB"/>
    <w:rsid w:val="00984D31"/>
    <w:rsid w:val="00985E70"/>
    <w:rsid w:val="00986265"/>
    <w:rsid w:val="00986D98"/>
    <w:rsid w:val="0098769C"/>
    <w:rsid w:val="00987727"/>
    <w:rsid w:val="0098792A"/>
    <w:rsid w:val="00992212"/>
    <w:rsid w:val="00992B9C"/>
    <w:rsid w:val="00992FDC"/>
    <w:rsid w:val="0099448B"/>
    <w:rsid w:val="00994CEA"/>
    <w:rsid w:val="00995B94"/>
    <w:rsid w:val="00995C82"/>
    <w:rsid w:val="009963DA"/>
    <w:rsid w:val="00997614"/>
    <w:rsid w:val="009A00A3"/>
    <w:rsid w:val="009A06E0"/>
    <w:rsid w:val="009A084B"/>
    <w:rsid w:val="009A2404"/>
    <w:rsid w:val="009A2449"/>
    <w:rsid w:val="009A27CE"/>
    <w:rsid w:val="009A3624"/>
    <w:rsid w:val="009A3CF5"/>
    <w:rsid w:val="009A3EB5"/>
    <w:rsid w:val="009A4440"/>
    <w:rsid w:val="009A4953"/>
    <w:rsid w:val="009A5547"/>
    <w:rsid w:val="009B025A"/>
    <w:rsid w:val="009B1222"/>
    <w:rsid w:val="009B15FA"/>
    <w:rsid w:val="009B1882"/>
    <w:rsid w:val="009B1F29"/>
    <w:rsid w:val="009B2462"/>
    <w:rsid w:val="009B267D"/>
    <w:rsid w:val="009B37F3"/>
    <w:rsid w:val="009B3A03"/>
    <w:rsid w:val="009B436D"/>
    <w:rsid w:val="009B4746"/>
    <w:rsid w:val="009B4C80"/>
    <w:rsid w:val="009B4E27"/>
    <w:rsid w:val="009B528C"/>
    <w:rsid w:val="009B55FF"/>
    <w:rsid w:val="009B5805"/>
    <w:rsid w:val="009B5B25"/>
    <w:rsid w:val="009B694E"/>
    <w:rsid w:val="009B795D"/>
    <w:rsid w:val="009B7FC6"/>
    <w:rsid w:val="009C05BA"/>
    <w:rsid w:val="009C0DDB"/>
    <w:rsid w:val="009C151F"/>
    <w:rsid w:val="009C194C"/>
    <w:rsid w:val="009C1B97"/>
    <w:rsid w:val="009C40E0"/>
    <w:rsid w:val="009C485E"/>
    <w:rsid w:val="009C5C59"/>
    <w:rsid w:val="009C637F"/>
    <w:rsid w:val="009D0110"/>
    <w:rsid w:val="009D0C4B"/>
    <w:rsid w:val="009D15DD"/>
    <w:rsid w:val="009D1688"/>
    <w:rsid w:val="009D2522"/>
    <w:rsid w:val="009D2974"/>
    <w:rsid w:val="009D2C9F"/>
    <w:rsid w:val="009D40E3"/>
    <w:rsid w:val="009D5ABD"/>
    <w:rsid w:val="009D5C1A"/>
    <w:rsid w:val="009D603E"/>
    <w:rsid w:val="009D6794"/>
    <w:rsid w:val="009D6893"/>
    <w:rsid w:val="009D7A39"/>
    <w:rsid w:val="009D7D7B"/>
    <w:rsid w:val="009E096B"/>
    <w:rsid w:val="009E1ADF"/>
    <w:rsid w:val="009E1B34"/>
    <w:rsid w:val="009E1F80"/>
    <w:rsid w:val="009E2228"/>
    <w:rsid w:val="009E26C7"/>
    <w:rsid w:val="009E2EDE"/>
    <w:rsid w:val="009E386D"/>
    <w:rsid w:val="009E3E55"/>
    <w:rsid w:val="009E3F2D"/>
    <w:rsid w:val="009E432A"/>
    <w:rsid w:val="009E5588"/>
    <w:rsid w:val="009E5FB0"/>
    <w:rsid w:val="009E7C78"/>
    <w:rsid w:val="009F0536"/>
    <w:rsid w:val="009F1EC0"/>
    <w:rsid w:val="009F319F"/>
    <w:rsid w:val="009F3804"/>
    <w:rsid w:val="009F504E"/>
    <w:rsid w:val="009F56C9"/>
    <w:rsid w:val="009F5C47"/>
    <w:rsid w:val="009F5FE9"/>
    <w:rsid w:val="009F68E1"/>
    <w:rsid w:val="009F744D"/>
    <w:rsid w:val="009F796E"/>
    <w:rsid w:val="00A00200"/>
    <w:rsid w:val="00A005BA"/>
    <w:rsid w:val="00A008B3"/>
    <w:rsid w:val="00A00F66"/>
    <w:rsid w:val="00A0156B"/>
    <w:rsid w:val="00A034F1"/>
    <w:rsid w:val="00A03647"/>
    <w:rsid w:val="00A0476B"/>
    <w:rsid w:val="00A04B7E"/>
    <w:rsid w:val="00A055FD"/>
    <w:rsid w:val="00A06036"/>
    <w:rsid w:val="00A06743"/>
    <w:rsid w:val="00A06B16"/>
    <w:rsid w:val="00A06E2D"/>
    <w:rsid w:val="00A07162"/>
    <w:rsid w:val="00A07700"/>
    <w:rsid w:val="00A07EDA"/>
    <w:rsid w:val="00A10055"/>
    <w:rsid w:val="00A10188"/>
    <w:rsid w:val="00A106CB"/>
    <w:rsid w:val="00A10E48"/>
    <w:rsid w:val="00A11498"/>
    <w:rsid w:val="00A117EF"/>
    <w:rsid w:val="00A119C7"/>
    <w:rsid w:val="00A143F9"/>
    <w:rsid w:val="00A157C3"/>
    <w:rsid w:val="00A159A6"/>
    <w:rsid w:val="00A16137"/>
    <w:rsid w:val="00A167AB"/>
    <w:rsid w:val="00A167B0"/>
    <w:rsid w:val="00A20470"/>
    <w:rsid w:val="00A22454"/>
    <w:rsid w:val="00A2252E"/>
    <w:rsid w:val="00A23028"/>
    <w:rsid w:val="00A23E1E"/>
    <w:rsid w:val="00A24119"/>
    <w:rsid w:val="00A24C28"/>
    <w:rsid w:val="00A25449"/>
    <w:rsid w:val="00A27130"/>
    <w:rsid w:val="00A2783C"/>
    <w:rsid w:val="00A30F4B"/>
    <w:rsid w:val="00A32155"/>
    <w:rsid w:val="00A324F5"/>
    <w:rsid w:val="00A32A93"/>
    <w:rsid w:val="00A339B4"/>
    <w:rsid w:val="00A341E7"/>
    <w:rsid w:val="00A3434C"/>
    <w:rsid w:val="00A35A6D"/>
    <w:rsid w:val="00A35CC2"/>
    <w:rsid w:val="00A363BE"/>
    <w:rsid w:val="00A365E5"/>
    <w:rsid w:val="00A36960"/>
    <w:rsid w:val="00A3707A"/>
    <w:rsid w:val="00A37117"/>
    <w:rsid w:val="00A37B3F"/>
    <w:rsid w:val="00A37CE5"/>
    <w:rsid w:val="00A4079A"/>
    <w:rsid w:val="00A40A47"/>
    <w:rsid w:val="00A4156F"/>
    <w:rsid w:val="00A41F8B"/>
    <w:rsid w:val="00A437CA"/>
    <w:rsid w:val="00A44C90"/>
    <w:rsid w:val="00A453FE"/>
    <w:rsid w:val="00A45AC4"/>
    <w:rsid w:val="00A45CCB"/>
    <w:rsid w:val="00A468D9"/>
    <w:rsid w:val="00A479B7"/>
    <w:rsid w:val="00A52313"/>
    <w:rsid w:val="00A53D8C"/>
    <w:rsid w:val="00A54EE6"/>
    <w:rsid w:val="00A55544"/>
    <w:rsid w:val="00A55FC9"/>
    <w:rsid w:val="00A564F2"/>
    <w:rsid w:val="00A56ADE"/>
    <w:rsid w:val="00A5735A"/>
    <w:rsid w:val="00A57FF5"/>
    <w:rsid w:val="00A60DCA"/>
    <w:rsid w:val="00A615B0"/>
    <w:rsid w:val="00A6286D"/>
    <w:rsid w:val="00A62BA8"/>
    <w:rsid w:val="00A647A0"/>
    <w:rsid w:val="00A64BAC"/>
    <w:rsid w:val="00A64EEF"/>
    <w:rsid w:val="00A6522B"/>
    <w:rsid w:val="00A654FF"/>
    <w:rsid w:val="00A6596A"/>
    <w:rsid w:val="00A65C94"/>
    <w:rsid w:val="00A66F8D"/>
    <w:rsid w:val="00A66F9D"/>
    <w:rsid w:val="00A675E5"/>
    <w:rsid w:val="00A70E54"/>
    <w:rsid w:val="00A72E90"/>
    <w:rsid w:val="00A7307E"/>
    <w:rsid w:val="00A73613"/>
    <w:rsid w:val="00A73A3E"/>
    <w:rsid w:val="00A74BA9"/>
    <w:rsid w:val="00A7527E"/>
    <w:rsid w:val="00A76D5E"/>
    <w:rsid w:val="00A775BA"/>
    <w:rsid w:val="00A81006"/>
    <w:rsid w:val="00A816A6"/>
    <w:rsid w:val="00A817D1"/>
    <w:rsid w:val="00A82281"/>
    <w:rsid w:val="00A829EB"/>
    <w:rsid w:val="00A8315E"/>
    <w:rsid w:val="00A83BB7"/>
    <w:rsid w:val="00A84460"/>
    <w:rsid w:val="00A8454F"/>
    <w:rsid w:val="00A84AAC"/>
    <w:rsid w:val="00A84DD3"/>
    <w:rsid w:val="00A8537E"/>
    <w:rsid w:val="00A857FA"/>
    <w:rsid w:val="00A85AE2"/>
    <w:rsid w:val="00A85F15"/>
    <w:rsid w:val="00A85F94"/>
    <w:rsid w:val="00A860D7"/>
    <w:rsid w:val="00A86181"/>
    <w:rsid w:val="00A86399"/>
    <w:rsid w:val="00A8663E"/>
    <w:rsid w:val="00A870BA"/>
    <w:rsid w:val="00A872B2"/>
    <w:rsid w:val="00A8763F"/>
    <w:rsid w:val="00A87737"/>
    <w:rsid w:val="00A907CB"/>
    <w:rsid w:val="00A908B5"/>
    <w:rsid w:val="00A908F0"/>
    <w:rsid w:val="00A90C2B"/>
    <w:rsid w:val="00A90DA1"/>
    <w:rsid w:val="00A9104F"/>
    <w:rsid w:val="00A91860"/>
    <w:rsid w:val="00A92240"/>
    <w:rsid w:val="00A92C34"/>
    <w:rsid w:val="00A92D9B"/>
    <w:rsid w:val="00A92F97"/>
    <w:rsid w:val="00A93D5A"/>
    <w:rsid w:val="00A95F8C"/>
    <w:rsid w:val="00A95FBC"/>
    <w:rsid w:val="00A96461"/>
    <w:rsid w:val="00AA0296"/>
    <w:rsid w:val="00AA0813"/>
    <w:rsid w:val="00AA0FC1"/>
    <w:rsid w:val="00AA132F"/>
    <w:rsid w:val="00AA1E9A"/>
    <w:rsid w:val="00AA200C"/>
    <w:rsid w:val="00AA232C"/>
    <w:rsid w:val="00AA236D"/>
    <w:rsid w:val="00AA2553"/>
    <w:rsid w:val="00AA3400"/>
    <w:rsid w:val="00AA34D9"/>
    <w:rsid w:val="00AA3D33"/>
    <w:rsid w:val="00AA42C7"/>
    <w:rsid w:val="00AA4493"/>
    <w:rsid w:val="00AA5D58"/>
    <w:rsid w:val="00AA6062"/>
    <w:rsid w:val="00AA60D6"/>
    <w:rsid w:val="00AA60F7"/>
    <w:rsid w:val="00AA62A1"/>
    <w:rsid w:val="00AA6443"/>
    <w:rsid w:val="00AA664A"/>
    <w:rsid w:val="00AA73A1"/>
    <w:rsid w:val="00AA7C2D"/>
    <w:rsid w:val="00AB196B"/>
    <w:rsid w:val="00AB423C"/>
    <w:rsid w:val="00AB4CF8"/>
    <w:rsid w:val="00AB4EDB"/>
    <w:rsid w:val="00AB574E"/>
    <w:rsid w:val="00AB5E99"/>
    <w:rsid w:val="00AB6463"/>
    <w:rsid w:val="00AC06A1"/>
    <w:rsid w:val="00AC11E7"/>
    <w:rsid w:val="00AC13F2"/>
    <w:rsid w:val="00AC17BC"/>
    <w:rsid w:val="00AC1BF3"/>
    <w:rsid w:val="00AC1D98"/>
    <w:rsid w:val="00AC2227"/>
    <w:rsid w:val="00AC3566"/>
    <w:rsid w:val="00AC35D2"/>
    <w:rsid w:val="00AC3CFD"/>
    <w:rsid w:val="00AC3DA6"/>
    <w:rsid w:val="00AC3FD7"/>
    <w:rsid w:val="00AC46E1"/>
    <w:rsid w:val="00AC48B0"/>
    <w:rsid w:val="00AC4C19"/>
    <w:rsid w:val="00AC5597"/>
    <w:rsid w:val="00AC6142"/>
    <w:rsid w:val="00AC7847"/>
    <w:rsid w:val="00AC79C1"/>
    <w:rsid w:val="00AC7AA5"/>
    <w:rsid w:val="00AC7EC2"/>
    <w:rsid w:val="00AD0086"/>
    <w:rsid w:val="00AD09D2"/>
    <w:rsid w:val="00AD0B84"/>
    <w:rsid w:val="00AD152C"/>
    <w:rsid w:val="00AD164E"/>
    <w:rsid w:val="00AD2522"/>
    <w:rsid w:val="00AD2B53"/>
    <w:rsid w:val="00AD322C"/>
    <w:rsid w:val="00AD32B9"/>
    <w:rsid w:val="00AD3789"/>
    <w:rsid w:val="00AD43C8"/>
    <w:rsid w:val="00AD4FCC"/>
    <w:rsid w:val="00AD5155"/>
    <w:rsid w:val="00AD52A9"/>
    <w:rsid w:val="00AD5A4D"/>
    <w:rsid w:val="00AD677F"/>
    <w:rsid w:val="00AD6C3D"/>
    <w:rsid w:val="00AD6FB0"/>
    <w:rsid w:val="00AE05D0"/>
    <w:rsid w:val="00AE0815"/>
    <w:rsid w:val="00AE1172"/>
    <w:rsid w:val="00AE1454"/>
    <w:rsid w:val="00AE2BC6"/>
    <w:rsid w:val="00AE2CEB"/>
    <w:rsid w:val="00AE3660"/>
    <w:rsid w:val="00AE3834"/>
    <w:rsid w:val="00AE46EB"/>
    <w:rsid w:val="00AE4D39"/>
    <w:rsid w:val="00AE5A33"/>
    <w:rsid w:val="00AE5BFB"/>
    <w:rsid w:val="00AE60C8"/>
    <w:rsid w:val="00AE68D2"/>
    <w:rsid w:val="00AE79B0"/>
    <w:rsid w:val="00AE7AC4"/>
    <w:rsid w:val="00AF0459"/>
    <w:rsid w:val="00AF04BA"/>
    <w:rsid w:val="00AF0C50"/>
    <w:rsid w:val="00AF1BF5"/>
    <w:rsid w:val="00AF2AD7"/>
    <w:rsid w:val="00AF2C5E"/>
    <w:rsid w:val="00AF482D"/>
    <w:rsid w:val="00AF494A"/>
    <w:rsid w:val="00AF5D5A"/>
    <w:rsid w:val="00AF5EA2"/>
    <w:rsid w:val="00AF6DE3"/>
    <w:rsid w:val="00AF7229"/>
    <w:rsid w:val="00B005CE"/>
    <w:rsid w:val="00B00F1D"/>
    <w:rsid w:val="00B0112F"/>
    <w:rsid w:val="00B0191E"/>
    <w:rsid w:val="00B01A14"/>
    <w:rsid w:val="00B027A9"/>
    <w:rsid w:val="00B03989"/>
    <w:rsid w:val="00B03DD6"/>
    <w:rsid w:val="00B04AEC"/>
    <w:rsid w:val="00B05061"/>
    <w:rsid w:val="00B05684"/>
    <w:rsid w:val="00B06C46"/>
    <w:rsid w:val="00B07374"/>
    <w:rsid w:val="00B07FAE"/>
    <w:rsid w:val="00B10305"/>
    <w:rsid w:val="00B10F45"/>
    <w:rsid w:val="00B11719"/>
    <w:rsid w:val="00B11A1F"/>
    <w:rsid w:val="00B11D5E"/>
    <w:rsid w:val="00B12766"/>
    <w:rsid w:val="00B12D28"/>
    <w:rsid w:val="00B13915"/>
    <w:rsid w:val="00B14086"/>
    <w:rsid w:val="00B143AA"/>
    <w:rsid w:val="00B155E2"/>
    <w:rsid w:val="00B15935"/>
    <w:rsid w:val="00B1595D"/>
    <w:rsid w:val="00B15C5C"/>
    <w:rsid w:val="00B15EC4"/>
    <w:rsid w:val="00B16305"/>
    <w:rsid w:val="00B1658C"/>
    <w:rsid w:val="00B173DD"/>
    <w:rsid w:val="00B20A46"/>
    <w:rsid w:val="00B21551"/>
    <w:rsid w:val="00B2210C"/>
    <w:rsid w:val="00B226C3"/>
    <w:rsid w:val="00B22B7F"/>
    <w:rsid w:val="00B2347A"/>
    <w:rsid w:val="00B234BA"/>
    <w:rsid w:val="00B23F45"/>
    <w:rsid w:val="00B255DC"/>
    <w:rsid w:val="00B2589B"/>
    <w:rsid w:val="00B26192"/>
    <w:rsid w:val="00B2694E"/>
    <w:rsid w:val="00B26D53"/>
    <w:rsid w:val="00B27081"/>
    <w:rsid w:val="00B27541"/>
    <w:rsid w:val="00B30148"/>
    <w:rsid w:val="00B30326"/>
    <w:rsid w:val="00B303FF"/>
    <w:rsid w:val="00B30C2A"/>
    <w:rsid w:val="00B32478"/>
    <w:rsid w:val="00B32538"/>
    <w:rsid w:val="00B32E57"/>
    <w:rsid w:val="00B34CE1"/>
    <w:rsid w:val="00B35B4C"/>
    <w:rsid w:val="00B36069"/>
    <w:rsid w:val="00B363C7"/>
    <w:rsid w:val="00B368DE"/>
    <w:rsid w:val="00B36CE4"/>
    <w:rsid w:val="00B373E0"/>
    <w:rsid w:val="00B40563"/>
    <w:rsid w:val="00B40872"/>
    <w:rsid w:val="00B40F94"/>
    <w:rsid w:val="00B41BE9"/>
    <w:rsid w:val="00B4238D"/>
    <w:rsid w:val="00B4268B"/>
    <w:rsid w:val="00B4292B"/>
    <w:rsid w:val="00B4401D"/>
    <w:rsid w:val="00B44B23"/>
    <w:rsid w:val="00B4640A"/>
    <w:rsid w:val="00B46A24"/>
    <w:rsid w:val="00B46C6D"/>
    <w:rsid w:val="00B47754"/>
    <w:rsid w:val="00B5073F"/>
    <w:rsid w:val="00B51449"/>
    <w:rsid w:val="00B51BD8"/>
    <w:rsid w:val="00B523BC"/>
    <w:rsid w:val="00B53385"/>
    <w:rsid w:val="00B53939"/>
    <w:rsid w:val="00B53DAA"/>
    <w:rsid w:val="00B54B87"/>
    <w:rsid w:val="00B54E6B"/>
    <w:rsid w:val="00B5533B"/>
    <w:rsid w:val="00B561B6"/>
    <w:rsid w:val="00B56309"/>
    <w:rsid w:val="00B57189"/>
    <w:rsid w:val="00B5769C"/>
    <w:rsid w:val="00B601CC"/>
    <w:rsid w:val="00B6041F"/>
    <w:rsid w:val="00B609D9"/>
    <w:rsid w:val="00B61079"/>
    <w:rsid w:val="00B6127D"/>
    <w:rsid w:val="00B61BB1"/>
    <w:rsid w:val="00B62DFB"/>
    <w:rsid w:val="00B6363E"/>
    <w:rsid w:val="00B63834"/>
    <w:rsid w:val="00B64B68"/>
    <w:rsid w:val="00B64BAE"/>
    <w:rsid w:val="00B64DF0"/>
    <w:rsid w:val="00B65701"/>
    <w:rsid w:val="00B673FF"/>
    <w:rsid w:val="00B67BA5"/>
    <w:rsid w:val="00B705D0"/>
    <w:rsid w:val="00B72030"/>
    <w:rsid w:val="00B72BCC"/>
    <w:rsid w:val="00B72E4E"/>
    <w:rsid w:val="00B736C5"/>
    <w:rsid w:val="00B736CB"/>
    <w:rsid w:val="00B74541"/>
    <w:rsid w:val="00B75A64"/>
    <w:rsid w:val="00B766AA"/>
    <w:rsid w:val="00B76B6F"/>
    <w:rsid w:val="00B806FA"/>
    <w:rsid w:val="00B81100"/>
    <w:rsid w:val="00B81BCB"/>
    <w:rsid w:val="00B81C23"/>
    <w:rsid w:val="00B81DF6"/>
    <w:rsid w:val="00B825C4"/>
    <w:rsid w:val="00B8280B"/>
    <w:rsid w:val="00B84A3C"/>
    <w:rsid w:val="00B84B87"/>
    <w:rsid w:val="00B85498"/>
    <w:rsid w:val="00B85C02"/>
    <w:rsid w:val="00B87400"/>
    <w:rsid w:val="00B877A8"/>
    <w:rsid w:val="00B9020F"/>
    <w:rsid w:val="00B9085C"/>
    <w:rsid w:val="00B90BF2"/>
    <w:rsid w:val="00B91B1A"/>
    <w:rsid w:val="00B9286F"/>
    <w:rsid w:val="00B92C59"/>
    <w:rsid w:val="00B92C63"/>
    <w:rsid w:val="00B93A04"/>
    <w:rsid w:val="00B95390"/>
    <w:rsid w:val="00B974B8"/>
    <w:rsid w:val="00B977CC"/>
    <w:rsid w:val="00BA0989"/>
    <w:rsid w:val="00BA0C05"/>
    <w:rsid w:val="00BA21D0"/>
    <w:rsid w:val="00BA2386"/>
    <w:rsid w:val="00BA41C2"/>
    <w:rsid w:val="00BA640F"/>
    <w:rsid w:val="00BA7324"/>
    <w:rsid w:val="00BA73BC"/>
    <w:rsid w:val="00BA7463"/>
    <w:rsid w:val="00BA7BF7"/>
    <w:rsid w:val="00BB00EE"/>
    <w:rsid w:val="00BB0B2E"/>
    <w:rsid w:val="00BB10DF"/>
    <w:rsid w:val="00BB1782"/>
    <w:rsid w:val="00BB2514"/>
    <w:rsid w:val="00BB30E9"/>
    <w:rsid w:val="00BB38FC"/>
    <w:rsid w:val="00BB3AD2"/>
    <w:rsid w:val="00BB5A12"/>
    <w:rsid w:val="00BB5DD3"/>
    <w:rsid w:val="00BB5DFE"/>
    <w:rsid w:val="00BB61A0"/>
    <w:rsid w:val="00BB61B8"/>
    <w:rsid w:val="00BB75D5"/>
    <w:rsid w:val="00BB76FE"/>
    <w:rsid w:val="00BB7CB3"/>
    <w:rsid w:val="00BC004C"/>
    <w:rsid w:val="00BC03AE"/>
    <w:rsid w:val="00BC08C7"/>
    <w:rsid w:val="00BC0D47"/>
    <w:rsid w:val="00BC1021"/>
    <w:rsid w:val="00BC15FD"/>
    <w:rsid w:val="00BC2A95"/>
    <w:rsid w:val="00BC30B3"/>
    <w:rsid w:val="00BC49BA"/>
    <w:rsid w:val="00BC4A59"/>
    <w:rsid w:val="00BC6302"/>
    <w:rsid w:val="00BC6BE0"/>
    <w:rsid w:val="00BD068D"/>
    <w:rsid w:val="00BD0937"/>
    <w:rsid w:val="00BD1129"/>
    <w:rsid w:val="00BD1DBD"/>
    <w:rsid w:val="00BD2514"/>
    <w:rsid w:val="00BD2FC9"/>
    <w:rsid w:val="00BD30B7"/>
    <w:rsid w:val="00BD3E5E"/>
    <w:rsid w:val="00BD4A2F"/>
    <w:rsid w:val="00BD648D"/>
    <w:rsid w:val="00BD6C87"/>
    <w:rsid w:val="00BD70D8"/>
    <w:rsid w:val="00BD7E45"/>
    <w:rsid w:val="00BE127F"/>
    <w:rsid w:val="00BE17A8"/>
    <w:rsid w:val="00BE2566"/>
    <w:rsid w:val="00BE2D81"/>
    <w:rsid w:val="00BE39C5"/>
    <w:rsid w:val="00BE3E45"/>
    <w:rsid w:val="00BE47B6"/>
    <w:rsid w:val="00BE51F3"/>
    <w:rsid w:val="00BE5D11"/>
    <w:rsid w:val="00BE63A4"/>
    <w:rsid w:val="00BE69A9"/>
    <w:rsid w:val="00BF1A3E"/>
    <w:rsid w:val="00BF2C25"/>
    <w:rsid w:val="00BF361C"/>
    <w:rsid w:val="00BF4B1E"/>
    <w:rsid w:val="00BF56A1"/>
    <w:rsid w:val="00BF699A"/>
    <w:rsid w:val="00BF7999"/>
    <w:rsid w:val="00C01539"/>
    <w:rsid w:val="00C01768"/>
    <w:rsid w:val="00C026B5"/>
    <w:rsid w:val="00C028BD"/>
    <w:rsid w:val="00C0323B"/>
    <w:rsid w:val="00C04D4A"/>
    <w:rsid w:val="00C058D4"/>
    <w:rsid w:val="00C06980"/>
    <w:rsid w:val="00C073B8"/>
    <w:rsid w:val="00C076E8"/>
    <w:rsid w:val="00C07845"/>
    <w:rsid w:val="00C07B08"/>
    <w:rsid w:val="00C106ED"/>
    <w:rsid w:val="00C11ED0"/>
    <w:rsid w:val="00C12372"/>
    <w:rsid w:val="00C12428"/>
    <w:rsid w:val="00C13338"/>
    <w:rsid w:val="00C13A80"/>
    <w:rsid w:val="00C13DC2"/>
    <w:rsid w:val="00C1490B"/>
    <w:rsid w:val="00C15E43"/>
    <w:rsid w:val="00C15E76"/>
    <w:rsid w:val="00C1634A"/>
    <w:rsid w:val="00C16A76"/>
    <w:rsid w:val="00C17A57"/>
    <w:rsid w:val="00C17B90"/>
    <w:rsid w:val="00C17C1B"/>
    <w:rsid w:val="00C21115"/>
    <w:rsid w:val="00C2127B"/>
    <w:rsid w:val="00C21949"/>
    <w:rsid w:val="00C22976"/>
    <w:rsid w:val="00C22A53"/>
    <w:rsid w:val="00C22D81"/>
    <w:rsid w:val="00C22DA3"/>
    <w:rsid w:val="00C22EAA"/>
    <w:rsid w:val="00C22F03"/>
    <w:rsid w:val="00C232D9"/>
    <w:rsid w:val="00C2454B"/>
    <w:rsid w:val="00C2484F"/>
    <w:rsid w:val="00C248C5"/>
    <w:rsid w:val="00C250BF"/>
    <w:rsid w:val="00C252F6"/>
    <w:rsid w:val="00C269B0"/>
    <w:rsid w:val="00C26C44"/>
    <w:rsid w:val="00C27465"/>
    <w:rsid w:val="00C27683"/>
    <w:rsid w:val="00C30031"/>
    <w:rsid w:val="00C3015E"/>
    <w:rsid w:val="00C30FF8"/>
    <w:rsid w:val="00C31BD6"/>
    <w:rsid w:val="00C32213"/>
    <w:rsid w:val="00C326A1"/>
    <w:rsid w:val="00C3274F"/>
    <w:rsid w:val="00C327EA"/>
    <w:rsid w:val="00C32AAE"/>
    <w:rsid w:val="00C33700"/>
    <w:rsid w:val="00C33CAB"/>
    <w:rsid w:val="00C3421A"/>
    <w:rsid w:val="00C35163"/>
    <w:rsid w:val="00C36402"/>
    <w:rsid w:val="00C36652"/>
    <w:rsid w:val="00C36C59"/>
    <w:rsid w:val="00C36D27"/>
    <w:rsid w:val="00C37643"/>
    <w:rsid w:val="00C3774B"/>
    <w:rsid w:val="00C40987"/>
    <w:rsid w:val="00C40B16"/>
    <w:rsid w:val="00C40ED0"/>
    <w:rsid w:val="00C414C5"/>
    <w:rsid w:val="00C4158C"/>
    <w:rsid w:val="00C41DA7"/>
    <w:rsid w:val="00C43C1C"/>
    <w:rsid w:val="00C43EBE"/>
    <w:rsid w:val="00C43FE4"/>
    <w:rsid w:val="00C44A0F"/>
    <w:rsid w:val="00C44C6F"/>
    <w:rsid w:val="00C44DDE"/>
    <w:rsid w:val="00C4673F"/>
    <w:rsid w:val="00C5192C"/>
    <w:rsid w:val="00C5213F"/>
    <w:rsid w:val="00C528A9"/>
    <w:rsid w:val="00C52A0C"/>
    <w:rsid w:val="00C52F0F"/>
    <w:rsid w:val="00C532F6"/>
    <w:rsid w:val="00C540BC"/>
    <w:rsid w:val="00C54B45"/>
    <w:rsid w:val="00C55558"/>
    <w:rsid w:val="00C556DD"/>
    <w:rsid w:val="00C5669E"/>
    <w:rsid w:val="00C56917"/>
    <w:rsid w:val="00C579B6"/>
    <w:rsid w:val="00C57F98"/>
    <w:rsid w:val="00C60B59"/>
    <w:rsid w:val="00C60BAB"/>
    <w:rsid w:val="00C61D4D"/>
    <w:rsid w:val="00C61D89"/>
    <w:rsid w:val="00C620F7"/>
    <w:rsid w:val="00C62B68"/>
    <w:rsid w:val="00C64186"/>
    <w:rsid w:val="00C641D4"/>
    <w:rsid w:val="00C6420F"/>
    <w:rsid w:val="00C652C2"/>
    <w:rsid w:val="00C65839"/>
    <w:rsid w:val="00C660C6"/>
    <w:rsid w:val="00C662BE"/>
    <w:rsid w:val="00C6656A"/>
    <w:rsid w:val="00C66D73"/>
    <w:rsid w:val="00C70139"/>
    <w:rsid w:val="00C701DC"/>
    <w:rsid w:val="00C70B47"/>
    <w:rsid w:val="00C72B36"/>
    <w:rsid w:val="00C73E75"/>
    <w:rsid w:val="00C7487A"/>
    <w:rsid w:val="00C74F99"/>
    <w:rsid w:val="00C75384"/>
    <w:rsid w:val="00C75EBC"/>
    <w:rsid w:val="00C75F74"/>
    <w:rsid w:val="00C7600F"/>
    <w:rsid w:val="00C775B7"/>
    <w:rsid w:val="00C77890"/>
    <w:rsid w:val="00C80DD8"/>
    <w:rsid w:val="00C81C2D"/>
    <w:rsid w:val="00C829C6"/>
    <w:rsid w:val="00C833CB"/>
    <w:rsid w:val="00C85A5D"/>
    <w:rsid w:val="00C86C77"/>
    <w:rsid w:val="00C87A77"/>
    <w:rsid w:val="00C87E88"/>
    <w:rsid w:val="00C9068E"/>
    <w:rsid w:val="00C90C4B"/>
    <w:rsid w:val="00C90EC0"/>
    <w:rsid w:val="00C93167"/>
    <w:rsid w:val="00C93357"/>
    <w:rsid w:val="00C946EF"/>
    <w:rsid w:val="00C95503"/>
    <w:rsid w:val="00C957D5"/>
    <w:rsid w:val="00C9628E"/>
    <w:rsid w:val="00C9679F"/>
    <w:rsid w:val="00C9734F"/>
    <w:rsid w:val="00C97422"/>
    <w:rsid w:val="00CA2275"/>
    <w:rsid w:val="00CA2583"/>
    <w:rsid w:val="00CA470F"/>
    <w:rsid w:val="00CA5D31"/>
    <w:rsid w:val="00CA5DE4"/>
    <w:rsid w:val="00CA6A54"/>
    <w:rsid w:val="00CA75D1"/>
    <w:rsid w:val="00CA7A48"/>
    <w:rsid w:val="00CA7B06"/>
    <w:rsid w:val="00CB0A94"/>
    <w:rsid w:val="00CB0DE1"/>
    <w:rsid w:val="00CB0F8C"/>
    <w:rsid w:val="00CB32FC"/>
    <w:rsid w:val="00CB40F1"/>
    <w:rsid w:val="00CB448E"/>
    <w:rsid w:val="00CB4E89"/>
    <w:rsid w:val="00CB4E95"/>
    <w:rsid w:val="00CB62E0"/>
    <w:rsid w:val="00CB77CB"/>
    <w:rsid w:val="00CC03F6"/>
    <w:rsid w:val="00CC087A"/>
    <w:rsid w:val="00CC096D"/>
    <w:rsid w:val="00CC0FD8"/>
    <w:rsid w:val="00CC2664"/>
    <w:rsid w:val="00CC2B9D"/>
    <w:rsid w:val="00CC2F1D"/>
    <w:rsid w:val="00CC3DB7"/>
    <w:rsid w:val="00CC4057"/>
    <w:rsid w:val="00CC4366"/>
    <w:rsid w:val="00CC4C3D"/>
    <w:rsid w:val="00CC539C"/>
    <w:rsid w:val="00CC6769"/>
    <w:rsid w:val="00CC6907"/>
    <w:rsid w:val="00CC7EBE"/>
    <w:rsid w:val="00CD1FA4"/>
    <w:rsid w:val="00CD2180"/>
    <w:rsid w:val="00CD25E0"/>
    <w:rsid w:val="00CD2A65"/>
    <w:rsid w:val="00CD455F"/>
    <w:rsid w:val="00CD4D2A"/>
    <w:rsid w:val="00CD5362"/>
    <w:rsid w:val="00CD5522"/>
    <w:rsid w:val="00CD5545"/>
    <w:rsid w:val="00CD5FAF"/>
    <w:rsid w:val="00CD61CE"/>
    <w:rsid w:val="00CD621D"/>
    <w:rsid w:val="00CD62AA"/>
    <w:rsid w:val="00CD6705"/>
    <w:rsid w:val="00CD6ACC"/>
    <w:rsid w:val="00CD6DF7"/>
    <w:rsid w:val="00CD7865"/>
    <w:rsid w:val="00CD7AF3"/>
    <w:rsid w:val="00CE06CF"/>
    <w:rsid w:val="00CE07F2"/>
    <w:rsid w:val="00CE0821"/>
    <w:rsid w:val="00CE1C40"/>
    <w:rsid w:val="00CE1CFC"/>
    <w:rsid w:val="00CE39B4"/>
    <w:rsid w:val="00CE3BB6"/>
    <w:rsid w:val="00CE3F3E"/>
    <w:rsid w:val="00CE44D0"/>
    <w:rsid w:val="00CE46AF"/>
    <w:rsid w:val="00CE5B80"/>
    <w:rsid w:val="00CE63B2"/>
    <w:rsid w:val="00CE7542"/>
    <w:rsid w:val="00CE75CD"/>
    <w:rsid w:val="00CE7BBF"/>
    <w:rsid w:val="00CE7F13"/>
    <w:rsid w:val="00CE7FB8"/>
    <w:rsid w:val="00CF0088"/>
    <w:rsid w:val="00CF15F0"/>
    <w:rsid w:val="00CF1A11"/>
    <w:rsid w:val="00CF1E30"/>
    <w:rsid w:val="00CF2CC4"/>
    <w:rsid w:val="00CF4C98"/>
    <w:rsid w:val="00CF5A6A"/>
    <w:rsid w:val="00CF5C03"/>
    <w:rsid w:val="00CF5C66"/>
    <w:rsid w:val="00CF5CB8"/>
    <w:rsid w:val="00CF5D4C"/>
    <w:rsid w:val="00CF72EA"/>
    <w:rsid w:val="00CF79A5"/>
    <w:rsid w:val="00CF7E36"/>
    <w:rsid w:val="00D01A74"/>
    <w:rsid w:val="00D02B75"/>
    <w:rsid w:val="00D02BC7"/>
    <w:rsid w:val="00D02CA3"/>
    <w:rsid w:val="00D04184"/>
    <w:rsid w:val="00D044BF"/>
    <w:rsid w:val="00D04556"/>
    <w:rsid w:val="00D0460C"/>
    <w:rsid w:val="00D046B1"/>
    <w:rsid w:val="00D04C77"/>
    <w:rsid w:val="00D0516C"/>
    <w:rsid w:val="00D05C38"/>
    <w:rsid w:val="00D1004D"/>
    <w:rsid w:val="00D112B7"/>
    <w:rsid w:val="00D1289F"/>
    <w:rsid w:val="00D13541"/>
    <w:rsid w:val="00D135A0"/>
    <w:rsid w:val="00D13641"/>
    <w:rsid w:val="00D13D16"/>
    <w:rsid w:val="00D1410F"/>
    <w:rsid w:val="00D143F5"/>
    <w:rsid w:val="00D144AE"/>
    <w:rsid w:val="00D149BF"/>
    <w:rsid w:val="00D14ED4"/>
    <w:rsid w:val="00D15074"/>
    <w:rsid w:val="00D151ED"/>
    <w:rsid w:val="00D1556D"/>
    <w:rsid w:val="00D15BA4"/>
    <w:rsid w:val="00D15F79"/>
    <w:rsid w:val="00D16578"/>
    <w:rsid w:val="00D17FB2"/>
    <w:rsid w:val="00D2011B"/>
    <w:rsid w:val="00D2146D"/>
    <w:rsid w:val="00D2148F"/>
    <w:rsid w:val="00D22066"/>
    <w:rsid w:val="00D231F2"/>
    <w:rsid w:val="00D23C9C"/>
    <w:rsid w:val="00D2467B"/>
    <w:rsid w:val="00D24A35"/>
    <w:rsid w:val="00D25358"/>
    <w:rsid w:val="00D257DD"/>
    <w:rsid w:val="00D25E8C"/>
    <w:rsid w:val="00D2700C"/>
    <w:rsid w:val="00D270B1"/>
    <w:rsid w:val="00D2791D"/>
    <w:rsid w:val="00D27C6D"/>
    <w:rsid w:val="00D300BD"/>
    <w:rsid w:val="00D300D5"/>
    <w:rsid w:val="00D310BE"/>
    <w:rsid w:val="00D3296E"/>
    <w:rsid w:val="00D331E1"/>
    <w:rsid w:val="00D33E56"/>
    <w:rsid w:val="00D34442"/>
    <w:rsid w:val="00D34986"/>
    <w:rsid w:val="00D3599C"/>
    <w:rsid w:val="00D36CE7"/>
    <w:rsid w:val="00D37082"/>
    <w:rsid w:val="00D37B70"/>
    <w:rsid w:val="00D4056C"/>
    <w:rsid w:val="00D4121A"/>
    <w:rsid w:val="00D412F4"/>
    <w:rsid w:val="00D42659"/>
    <w:rsid w:val="00D42BE4"/>
    <w:rsid w:val="00D42FB4"/>
    <w:rsid w:val="00D434D8"/>
    <w:rsid w:val="00D459FF"/>
    <w:rsid w:val="00D47135"/>
    <w:rsid w:val="00D471DE"/>
    <w:rsid w:val="00D47687"/>
    <w:rsid w:val="00D47D91"/>
    <w:rsid w:val="00D50588"/>
    <w:rsid w:val="00D510FF"/>
    <w:rsid w:val="00D52271"/>
    <w:rsid w:val="00D5273E"/>
    <w:rsid w:val="00D52C54"/>
    <w:rsid w:val="00D52EA6"/>
    <w:rsid w:val="00D53293"/>
    <w:rsid w:val="00D5330D"/>
    <w:rsid w:val="00D534AC"/>
    <w:rsid w:val="00D5428B"/>
    <w:rsid w:val="00D55783"/>
    <w:rsid w:val="00D5601C"/>
    <w:rsid w:val="00D5648C"/>
    <w:rsid w:val="00D56DA5"/>
    <w:rsid w:val="00D57079"/>
    <w:rsid w:val="00D57A86"/>
    <w:rsid w:val="00D607CE"/>
    <w:rsid w:val="00D60BC3"/>
    <w:rsid w:val="00D61CBA"/>
    <w:rsid w:val="00D63B46"/>
    <w:rsid w:val="00D63B59"/>
    <w:rsid w:val="00D64F5A"/>
    <w:rsid w:val="00D652F0"/>
    <w:rsid w:val="00D65472"/>
    <w:rsid w:val="00D654B8"/>
    <w:rsid w:val="00D654D2"/>
    <w:rsid w:val="00D704B8"/>
    <w:rsid w:val="00D7191B"/>
    <w:rsid w:val="00D720AC"/>
    <w:rsid w:val="00D729E1"/>
    <w:rsid w:val="00D72C18"/>
    <w:rsid w:val="00D732E9"/>
    <w:rsid w:val="00D7367B"/>
    <w:rsid w:val="00D73F03"/>
    <w:rsid w:val="00D741CE"/>
    <w:rsid w:val="00D74EBF"/>
    <w:rsid w:val="00D74ED0"/>
    <w:rsid w:val="00D74FEF"/>
    <w:rsid w:val="00D753C3"/>
    <w:rsid w:val="00D761F5"/>
    <w:rsid w:val="00D76285"/>
    <w:rsid w:val="00D77FE4"/>
    <w:rsid w:val="00D80142"/>
    <w:rsid w:val="00D80708"/>
    <w:rsid w:val="00D81283"/>
    <w:rsid w:val="00D817C8"/>
    <w:rsid w:val="00D81EF4"/>
    <w:rsid w:val="00D82055"/>
    <w:rsid w:val="00D825E7"/>
    <w:rsid w:val="00D838CF"/>
    <w:rsid w:val="00D83FBC"/>
    <w:rsid w:val="00D8463E"/>
    <w:rsid w:val="00D84B90"/>
    <w:rsid w:val="00D84C81"/>
    <w:rsid w:val="00D857C2"/>
    <w:rsid w:val="00D85FD1"/>
    <w:rsid w:val="00D86493"/>
    <w:rsid w:val="00D86685"/>
    <w:rsid w:val="00D86897"/>
    <w:rsid w:val="00D87540"/>
    <w:rsid w:val="00D9128B"/>
    <w:rsid w:val="00D925A8"/>
    <w:rsid w:val="00D92F9F"/>
    <w:rsid w:val="00D932AB"/>
    <w:rsid w:val="00D93467"/>
    <w:rsid w:val="00D93738"/>
    <w:rsid w:val="00D939CE"/>
    <w:rsid w:val="00D94323"/>
    <w:rsid w:val="00D945D2"/>
    <w:rsid w:val="00D95738"/>
    <w:rsid w:val="00D957A2"/>
    <w:rsid w:val="00D9682F"/>
    <w:rsid w:val="00D96FAF"/>
    <w:rsid w:val="00D972D9"/>
    <w:rsid w:val="00D977A5"/>
    <w:rsid w:val="00DA01E6"/>
    <w:rsid w:val="00DA0A55"/>
    <w:rsid w:val="00DA1CA4"/>
    <w:rsid w:val="00DA21A2"/>
    <w:rsid w:val="00DA2509"/>
    <w:rsid w:val="00DA2A62"/>
    <w:rsid w:val="00DA2C68"/>
    <w:rsid w:val="00DA2D35"/>
    <w:rsid w:val="00DA3D5E"/>
    <w:rsid w:val="00DA4745"/>
    <w:rsid w:val="00DA4ACD"/>
    <w:rsid w:val="00DA4FED"/>
    <w:rsid w:val="00DA60FB"/>
    <w:rsid w:val="00DA654E"/>
    <w:rsid w:val="00DA656B"/>
    <w:rsid w:val="00DA7AAB"/>
    <w:rsid w:val="00DA7C7F"/>
    <w:rsid w:val="00DB071B"/>
    <w:rsid w:val="00DB0AD8"/>
    <w:rsid w:val="00DB0FC5"/>
    <w:rsid w:val="00DB181B"/>
    <w:rsid w:val="00DB1F6F"/>
    <w:rsid w:val="00DB2320"/>
    <w:rsid w:val="00DB25A6"/>
    <w:rsid w:val="00DB2798"/>
    <w:rsid w:val="00DB41B1"/>
    <w:rsid w:val="00DB58A2"/>
    <w:rsid w:val="00DB5ACD"/>
    <w:rsid w:val="00DB72A1"/>
    <w:rsid w:val="00DB7ADB"/>
    <w:rsid w:val="00DB7D2A"/>
    <w:rsid w:val="00DC0269"/>
    <w:rsid w:val="00DC033C"/>
    <w:rsid w:val="00DC33A0"/>
    <w:rsid w:val="00DC3B57"/>
    <w:rsid w:val="00DC4186"/>
    <w:rsid w:val="00DC45EC"/>
    <w:rsid w:val="00DC4FA7"/>
    <w:rsid w:val="00DC5E9C"/>
    <w:rsid w:val="00DC5FD1"/>
    <w:rsid w:val="00DC6039"/>
    <w:rsid w:val="00DC62CB"/>
    <w:rsid w:val="00DC712F"/>
    <w:rsid w:val="00DC72BA"/>
    <w:rsid w:val="00DC7910"/>
    <w:rsid w:val="00DC7D76"/>
    <w:rsid w:val="00DD08E0"/>
    <w:rsid w:val="00DD0C74"/>
    <w:rsid w:val="00DD1232"/>
    <w:rsid w:val="00DD195F"/>
    <w:rsid w:val="00DD198E"/>
    <w:rsid w:val="00DD2492"/>
    <w:rsid w:val="00DD3743"/>
    <w:rsid w:val="00DD4652"/>
    <w:rsid w:val="00DD4999"/>
    <w:rsid w:val="00DD4A9E"/>
    <w:rsid w:val="00DD4EAE"/>
    <w:rsid w:val="00DD510B"/>
    <w:rsid w:val="00DD56ED"/>
    <w:rsid w:val="00DD5BCD"/>
    <w:rsid w:val="00DD70CD"/>
    <w:rsid w:val="00DE01F1"/>
    <w:rsid w:val="00DE05F3"/>
    <w:rsid w:val="00DE07E7"/>
    <w:rsid w:val="00DE0930"/>
    <w:rsid w:val="00DE1407"/>
    <w:rsid w:val="00DE1474"/>
    <w:rsid w:val="00DE1750"/>
    <w:rsid w:val="00DE29D9"/>
    <w:rsid w:val="00DE2C92"/>
    <w:rsid w:val="00DE30C4"/>
    <w:rsid w:val="00DE315E"/>
    <w:rsid w:val="00DE335D"/>
    <w:rsid w:val="00DE3377"/>
    <w:rsid w:val="00DE40BC"/>
    <w:rsid w:val="00DE4F4D"/>
    <w:rsid w:val="00DE5964"/>
    <w:rsid w:val="00DE5B22"/>
    <w:rsid w:val="00DF09E1"/>
    <w:rsid w:val="00DF0A4B"/>
    <w:rsid w:val="00DF15BD"/>
    <w:rsid w:val="00DF29FA"/>
    <w:rsid w:val="00DF2E74"/>
    <w:rsid w:val="00DF3118"/>
    <w:rsid w:val="00DF3124"/>
    <w:rsid w:val="00DF3892"/>
    <w:rsid w:val="00DF3A9C"/>
    <w:rsid w:val="00DF3EC0"/>
    <w:rsid w:val="00DF4B12"/>
    <w:rsid w:val="00DF4E4E"/>
    <w:rsid w:val="00DF6177"/>
    <w:rsid w:val="00DF69F2"/>
    <w:rsid w:val="00DF7262"/>
    <w:rsid w:val="00DF7469"/>
    <w:rsid w:val="00DF7973"/>
    <w:rsid w:val="00E00BF9"/>
    <w:rsid w:val="00E0127F"/>
    <w:rsid w:val="00E02B09"/>
    <w:rsid w:val="00E045F5"/>
    <w:rsid w:val="00E04A3B"/>
    <w:rsid w:val="00E05A3B"/>
    <w:rsid w:val="00E06647"/>
    <w:rsid w:val="00E06817"/>
    <w:rsid w:val="00E07939"/>
    <w:rsid w:val="00E07EF3"/>
    <w:rsid w:val="00E1023A"/>
    <w:rsid w:val="00E10286"/>
    <w:rsid w:val="00E1085F"/>
    <w:rsid w:val="00E113EF"/>
    <w:rsid w:val="00E1156C"/>
    <w:rsid w:val="00E115CE"/>
    <w:rsid w:val="00E12D6F"/>
    <w:rsid w:val="00E15756"/>
    <w:rsid w:val="00E15ACF"/>
    <w:rsid w:val="00E16886"/>
    <w:rsid w:val="00E177ED"/>
    <w:rsid w:val="00E17F5A"/>
    <w:rsid w:val="00E20D05"/>
    <w:rsid w:val="00E21352"/>
    <w:rsid w:val="00E21D0A"/>
    <w:rsid w:val="00E23064"/>
    <w:rsid w:val="00E23EEC"/>
    <w:rsid w:val="00E2485A"/>
    <w:rsid w:val="00E25022"/>
    <w:rsid w:val="00E25E59"/>
    <w:rsid w:val="00E27D02"/>
    <w:rsid w:val="00E30370"/>
    <w:rsid w:val="00E3111B"/>
    <w:rsid w:val="00E32252"/>
    <w:rsid w:val="00E325F8"/>
    <w:rsid w:val="00E332D0"/>
    <w:rsid w:val="00E33797"/>
    <w:rsid w:val="00E355CC"/>
    <w:rsid w:val="00E35E64"/>
    <w:rsid w:val="00E35FED"/>
    <w:rsid w:val="00E36808"/>
    <w:rsid w:val="00E37B98"/>
    <w:rsid w:val="00E37C9A"/>
    <w:rsid w:val="00E40D9E"/>
    <w:rsid w:val="00E41301"/>
    <w:rsid w:val="00E42632"/>
    <w:rsid w:val="00E42D3F"/>
    <w:rsid w:val="00E4581F"/>
    <w:rsid w:val="00E45D4A"/>
    <w:rsid w:val="00E46F4F"/>
    <w:rsid w:val="00E52535"/>
    <w:rsid w:val="00E52797"/>
    <w:rsid w:val="00E536C6"/>
    <w:rsid w:val="00E53E04"/>
    <w:rsid w:val="00E56124"/>
    <w:rsid w:val="00E56AE0"/>
    <w:rsid w:val="00E56E15"/>
    <w:rsid w:val="00E5704A"/>
    <w:rsid w:val="00E57C10"/>
    <w:rsid w:val="00E60027"/>
    <w:rsid w:val="00E60906"/>
    <w:rsid w:val="00E612E8"/>
    <w:rsid w:val="00E62A8C"/>
    <w:rsid w:val="00E62F15"/>
    <w:rsid w:val="00E62F88"/>
    <w:rsid w:val="00E63077"/>
    <w:rsid w:val="00E631B1"/>
    <w:rsid w:val="00E6373C"/>
    <w:rsid w:val="00E6430B"/>
    <w:rsid w:val="00E64E78"/>
    <w:rsid w:val="00E65403"/>
    <w:rsid w:val="00E6567D"/>
    <w:rsid w:val="00E65FFE"/>
    <w:rsid w:val="00E70247"/>
    <w:rsid w:val="00E7038F"/>
    <w:rsid w:val="00E703A2"/>
    <w:rsid w:val="00E70CA6"/>
    <w:rsid w:val="00E71251"/>
    <w:rsid w:val="00E71555"/>
    <w:rsid w:val="00E7249B"/>
    <w:rsid w:val="00E72AA5"/>
    <w:rsid w:val="00E72DE6"/>
    <w:rsid w:val="00E72FC4"/>
    <w:rsid w:val="00E7311F"/>
    <w:rsid w:val="00E73288"/>
    <w:rsid w:val="00E74786"/>
    <w:rsid w:val="00E74EA4"/>
    <w:rsid w:val="00E7553C"/>
    <w:rsid w:val="00E763E4"/>
    <w:rsid w:val="00E77426"/>
    <w:rsid w:val="00E77991"/>
    <w:rsid w:val="00E77BB8"/>
    <w:rsid w:val="00E77C51"/>
    <w:rsid w:val="00E77C61"/>
    <w:rsid w:val="00E77CCC"/>
    <w:rsid w:val="00E80025"/>
    <w:rsid w:val="00E80C99"/>
    <w:rsid w:val="00E80D0E"/>
    <w:rsid w:val="00E80F3B"/>
    <w:rsid w:val="00E81067"/>
    <w:rsid w:val="00E82419"/>
    <w:rsid w:val="00E8314A"/>
    <w:rsid w:val="00E83218"/>
    <w:rsid w:val="00E837EA"/>
    <w:rsid w:val="00E83B5C"/>
    <w:rsid w:val="00E842D5"/>
    <w:rsid w:val="00E85458"/>
    <w:rsid w:val="00E85484"/>
    <w:rsid w:val="00E85697"/>
    <w:rsid w:val="00E8580F"/>
    <w:rsid w:val="00E86144"/>
    <w:rsid w:val="00E8637C"/>
    <w:rsid w:val="00E86AFB"/>
    <w:rsid w:val="00E86B6B"/>
    <w:rsid w:val="00E86D6B"/>
    <w:rsid w:val="00E87982"/>
    <w:rsid w:val="00E90BEE"/>
    <w:rsid w:val="00E919B9"/>
    <w:rsid w:val="00E91B27"/>
    <w:rsid w:val="00E91E42"/>
    <w:rsid w:val="00E9273B"/>
    <w:rsid w:val="00E9339F"/>
    <w:rsid w:val="00E93A4E"/>
    <w:rsid w:val="00E93B8C"/>
    <w:rsid w:val="00E9443B"/>
    <w:rsid w:val="00E96248"/>
    <w:rsid w:val="00E96660"/>
    <w:rsid w:val="00E966EC"/>
    <w:rsid w:val="00EA17AB"/>
    <w:rsid w:val="00EA38D8"/>
    <w:rsid w:val="00EA3C75"/>
    <w:rsid w:val="00EA44C4"/>
    <w:rsid w:val="00EA5826"/>
    <w:rsid w:val="00EA5E54"/>
    <w:rsid w:val="00EA6336"/>
    <w:rsid w:val="00EA646E"/>
    <w:rsid w:val="00EA7E2E"/>
    <w:rsid w:val="00EB111C"/>
    <w:rsid w:val="00EB269C"/>
    <w:rsid w:val="00EB35FF"/>
    <w:rsid w:val="00EB4261"/>
    <w:rsid w:val="00EB5CE6"/>
    <w:rsid w:val="00EB5D57"/>
    <w:rsid w:val="00EC0177"/>
    <w:rsid w:val="00EC1122"/>
    <w:rsid w:val="00EC1407"/>
    <w:rsid w:val="00EC1DA7"/>
    <w:rsid w:val="00EC2D5E"/>
    <w:rsid w:val="00EC34F7"/>
    <w:rsid w:val="00EC44A0"/>
    <w:rsid w:val="00EC463F"/>
    <w:rsid w:val="00EC4AC9"/>
    <w:rsid w:val="00EC4B88"/>
    <w:rsid w:val="00EC4C21"/>
    <w:rsid w:val="00EC5C73"/>
    <w:rsid w:val="00EC6CA6"/>
    <w:rsid w:val="00EC6EF5"/>
    <w:rsid w:val="00ED118D"/>
    <w:rsid w:val="00ED15C9"/>
    <w:rsid w:val="00ED1A41"/>
    <w:rsid w:val="00ED2F7A"/>
    <w:rsid w:val="00ED3213"/>
    <w:rsid w:val="00ED365E"/>
    <w:rsid w:val="00ED3945"/>
    <w:rsid w:val="00ED421F"/>
    <w:rsid w:val="00ED496B"/>
    <w:rsid w:val="00ED498A"/>
    <w:rsid w:val="00ED4995"/>
    <w:rsid w:val="00ED572D"/>
    <w:rsid w:val="00ED649F"/>
    <w:rsid w:val="00ED6AD6"/>
    <w:rsid w:val="00ED6E2E"/>
    <w:rsid w:val="00ED6E54"/>
    <w:rsid w:val="00EE0221"/>
    <w:rsid w:val="00EE0444"/>
    <w:rsid w:val="00EE08F8"/>
    <w:rsid w:val="00EE0ED3"/>
    <w:rsid w:val="00EE11D7"/>
    <w:rsid w:val="00EE1F30"/>
    <w:rsid w:val="00EE2E92"/>
    <w:rsid w:val="00EE300A"/>
    <w:rsid w:val="00EE307F"/>
    <w:rsid w:val="00EE3196"/>
    <w:rsid w:val="00EE395A"/>
    <w:rsid w:val="00EE3E79"/>
    <w:rsid w:val="00EE6E3C"/>
    <w:rsid w:val="00EE7D24"/>
    <w:rsid w:val="00EF0273"/>
    <w:rsid w:val="00EF03BB"/>
    <w:rsid w:val="00EF0754"/>
    <w:rsid w:val="00EF1C33"/>
    <w:rsid w:val="00EF2095"/>
    <w:rsid w:val="00EF24E1"/>
    <w:rsid w:val="00EF291C"/>
    <w:rsid w:val="00EF2EC2"/>
    <w:rsid w:val="00EF5AE4"/>
    <w:rsid w:val="00EF5C75"/>
    <w:rsid w:val="00EF5D9A"/>
    <w:rsid w:val="00EF6A61"/>
    <w:rsid w:val="00EF7BEE"/>
    <w:rsid w:val="00F001BB"/>
    <w:rsid w:val="00F00286"/>
    <w:rsid w:val="00F00E03"/>
    <w:rsid w:val="00F01252"/>
    <w:rsid w:val="00F01B1A"/>
    <w:rsid w:val="00F025EE"/>
    <w:rsid w:val="00F030F8"/>
    <w:rsid w:val="00F03537"/>
    <w:rsid w:val="00F03C22"/>
    <w:rsid w:val="00F044E4"/>
    <w:rsid w:val="00F0471E"/>
    <w:rsid w:val="00F04AA2"/>
    <w:rsid w:val="00F04B02"/>
    <w:rsid w:val="00F04D37"/>
    <w:rsid w:val="00F05480"/>
    <w:rsid w:val="00F0592E"/>
    <w:rsid w:val="00F05F54"/>
    <w:rsid w:val="00F06E40"/>
    <w:rsid w:val="00F077EB"/>
    <w:rsid w:val="00F105F2"/>
    <w:rsid w:val="00F108B4"/>
    <w:rsid w:val="00F11C8C"/>
    <w:rsid w:val="00F132A3"/>
    <w:rsid w:val="00F1385A"/>
    <w:rsid w:val="00F14755"/>
    <w:rsid w:val="00F14CFD"/>
    <w:rsid w:val="00F1518D"/>
    <w:rsid w:val="00F16D10"/>
    <w:rsid w:val="00F17CC0"/>
    <w:rsid w:val="00F17F58"/>
    <w:rsid w:val="00F20020"/>
    <w:rsid w:val="00F20960"/>
    <w:rsid w:val="00F21E33"/>
    <w:rsid w:val="00F22E31"/>
    <w:rsid w:val="00F24578"/>
    <w:rsid w:val="00F246D5"/>
    <w:rsid w:val="00F24D51"/>
    <w:rsid w:val="00F254F1"/>
    <w:rsid w:val="00F25E43"/>
    <w:rsid w:val="00F27CA4"/>
    <w:rsid w:val="00F30278"/>
    <w:rsid w:val="00F302C6"/>
    <w:rsid w:val="00F30D91"/>
    <w:rsid w:val="00F32211"/>
    <w:rsid w:val="00F323C0"/>
    <w:rsid w:val="00F33929"/>
    <w:rsid w:val="00F339CC"/>
    <w:rsid w:val="00F34048"/>
    <w:rsid w:val="00F344E8"/>
    <w:rsid w:val="00F3455D"/>
    <w:rsid w:val="00F34872"/>
    <w:rsid w:val="00F34992"/>
    <w:rsid w:val="00F35B83"/>
    <w:rsid w:val="00F3672C"/>
    <w:rsid w:val="00F36EF0"/>
    <w:rsid w:val="00F378EF"/>
    <w:rsid w:val="00F4028D"/>
    <w:rsid w:val="00F40306"/>
    <w:rsid w:val="00F42750"/>
    <w:rsid w:val="00F427FE"/>
    <w:rsid w:val="00F428B3"/>
    <w:rsid w:val="00F42C82"/>
    <w:rsid w:val="00F42D70"/>
    <w:rsid w:val="00F435C2"/>
    <w:rsid w:val="00F4431F"/>
    <w:rsid w:val="00F46FB2"/>
    <w:rsid w:val="00F47166"/>
    <w:rsid w:val="00F50B7A"/>
    <w:rsid w:val="00F50D9D"/>
    <w:rsid w:val="00F51126"/>
    <w:rsid w:val="00F51DF9"/>
    <w:rsid w:val="00F5387A"/>
    <w:rsid w:val="00F54098"/>
    <w:rsid w:val="00F54DA0"/>
    <w:rsid w:val="00F55AA8"/>
    <w:rsid w:val="00F55EF5"/>
    <w:rsid w:val="00F564E0"/>
    <w:rsid w:val="00F60211"/>
    <w:rsid w:val="00F60EB7"/>
    <w:rsid w:val="00F6170B"/>
    <w:rsid w:val="00F61842"/>
    <w:rsid w:val="00F61BED"/>
    <w:rsid w:val="00F62515"/>
    <w:rsid w:val="00F62D51"/>
    <w:rsid w:val="00F636ED"/>
    <w:rsid w:val="00F6501D"/>
    <w:rsid w:val="00F65147"/>
    <w:rsid w:val="00F65AE7"/>
    <w:rsid w:val="00F65D29"/>
    <w:rsid w:val="00F662DC"/>
    <w:rsid w:val="00F66749"/>
    <w:rsid w:val="00F66AE5"/>
    <w:rsid w:val="00F66B7E"/>
    <w:rsid w:val="00F6717D"/>
    <w:rsid w:val="00F67CAC"/>
    <w:rsid w:val="00F700B0"/>
    <w:rsid w:val="00F70610"/>
    <w:rsid w:val="00F7076E"/>
    <w:rsid w:val="00F71B5E"/>
    <w:rsid w:val="00F7219F"/>
    <w:rsid w:val="00F72415"/>
    <w:rsid w:val="00F72485"/>
    <w:rsid w:val="00F73FDC"/>
    <w:rsid w:val="00F74D00"/>
    <w:rsid w:val="00F75038"/>
    <w:rsid w:val="00F75216"/>
    <w:rsid w:val="00F758F9"/>
    <w:rsid w:val="00F75908"/>
    <w:rsid w:val="00F75A12"/>
    <w:rsid w:val="00F76D6E"/>
    <w:rsid w:val="00F76FBD"/>
    <w:rsid w:val="00F770C3"/>
    <w:rsid w:val="00F77F4D"/>
    <w:rsid w:val="00F800E9"/>
    <w:rsid w:val="00F81ECF"/>
    <w:rsid w:val="00F822EA"/>
    <w:rsid w:val="00F82ED9"/>
    <w:rsid w:val="00F838AF"/>
    <w:rsid w:val="00F84011"/>
    <w:rsid w:val="00F84A84"/>
    <w:rsid w:val="00F852D5"/>
    <w:rsid w:val="00F85460"/>
    <w:rsid w:val="00F861A0"/>
    <w:rsid w:val="00F870A6"/>
    <w:rsid w:val="00F9122A"/>
    <w:rsid w:val="00F9169E"/>
    <w:rsid w:val="00F925DF"/>
    <w:rsid w:val="00F92C58"/>
    <w:rsid w:val="00F93FCE"/>
    <w:rsid w:val="00F95D3C"/>
    <w:rsid w:val="00F96538"/>
    <w:rsid w:val="00F96A94"/>
    <w:rsid w:val="00F9788E"/>
    <w:rsid w:val="00FA045D"/>
    <w:rsid w:val="00FA15C6"/>
    <w:rsid w:val="00FA16DD"/>
    <w:rsid w:val="00FA20DC"/>
    <w:rsid w:val="00FA27C6"/>
    <w:rsid w:val="00FA2AE2"/>
    <w:rsid w:val="00FA4196"/>
    <w:rsid w:val="00FA4C83"/>
    <w:rsid w:val="00FA4D85"/>
    <w:rsid w:val="00FA50AB"/>
    <w:rsid w:val="00FA51D7"/>
    <w:rsid w:val="00FA5359"/>
    <w:rsid w:val="00FA5641"/>
    <w:rsid w:val="00FA5AB8"/>
    <w:rsid w:val="00FA64A1"/>
    <w:rsid w:val="00FA69F6"/>
    <w:rsid w:val="00FA6DA8"/>
    <w:rsid w:val="00FA7132"/>
    <w:rsid w:val="00FA7B13"/>
    <w:rsid w:val="00FB093B"/>
    <w:rsid w:val="00FB0B7C"/>
    <w:rsid w:val="00FB1146"/>
    <w:rsid w:val="00FB1FE0"/>
    <w:rsid w:val="00FB3423"/>
    <w:rsid w:val="00FB3A99"/>
    <w:rsid w:val="00FB3C10"/>
    <w:rsid w:val="00FB4063"/>
    <w:rsid w:val="00FB460B"/>
    <w:rsid w:val="00FB4617"/>
    <w:rsid w:val="00FB46E7"/>
    <w:rsid w:val="00FB7393"/>
    <w:rsid w:val="00FB7D42"/>
    <w:rsid w:val="00FB7DC6"/>
    <w:rsid w:val="00FB7FA1"/>
    <w:rsid w:val="00FC0396"/>
    <w:rsid w:val="00FC04EE"/>
    <w:rsid w:val="00FC0BE3"/>
    <w:rsid w:val="00FC3535"/>
    <w:rsid w:val="00FC428D"/>
    <w:rsid w:val="00FC521A"/>
    <w:rsid w:val="00FC5AB6"/>
    <w:rsid w:val="00FC6675"/>
    <w:rsid w:val="00FC6770"/>
    <w:rsid w:val="00FC7F30"/>
    <w:rsid w:val="00FD0D16"/>
    <w:rsid w:val="00FD0FA7"/>
    <w:rsid w:val="00FD1639"/>
    <w:rsid w:val="00FD2F83"/>
    <w:rsid w:val="00FD4A71"/>
    <w:rsid w:val="00FD5708"/>
    <w:rsid w:val="00FD6799"/>
    <w:rsid w:val="00FD76AB"/>
    <w:rsid w:val="00FD7E76"/>
    <w:rsid w:val="00FE0B16"/>
    <w:rsid w:val="00FE154F"/>
    <w:rsid w:val="00FE1E06"/>
    <w:rsid w:val="00FE1F2D"/>
    <w:rsid w:val="00FE210C"/>
    <w:rsid w:val="00FE282F"/>
    <w:rsid w:val="00FE31B4"/>
    <w:rsid w:val="00FE3BE6"/>
    <w:rsid w:val="00FE45D6"/>
    <w:rsid w:val="00FE4DBC"/>
    <w:rsid w:val="00FE4DD6"/>
    <w:rsid w:val="00FE5B0C"/>
    <w:rsid w:val="00FE61E3"/>
    <w:rsid w:val="00FE6446"/>
    <w:rsid w:val="00FE673D"/>
    <w:rsid w:val="00FE753A"/>
    <w:rsid w:val="00FF0430"/>
    <w:rsid w:val="00FF20F5"/>
    <w:rsid w:val="00FF22A3"/>
    <w:rsid w:val="00FF2A8E"/>
    <w:rsid w:val="00FF2ED3"/>
    <w:rsid w:val="00FF42BA"/>
    <w:rsid w:val="00FF439D"/>
    <w:rsid w:val="00FF4489"/>
    <w:rsid w:val="00FF490D"/>
    <w:rsid w:val="00FF4A20"/>
    <w:rsid w:val="00FF4E4F"/>
    <w:rsid w:val="00FF5937"/>
    <w:rsid w:val="00FF5CC3"/>
    <w:rsid w:val="00FF5DDF"/>
    <w:rsid w:val="00FF68EC"/>
    <w:rsid w:val="00FF6E54"/>
    <w:rsid w:val="00FF75B9"/>
    <w:rsid w:val="00FF7B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5F078F"/>
  <w15:docId w15:val="{75257957-763C-459A-916D-9792B3C99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2281"/>
    <w:pPr>
      <w:spacing w:after="120" w:line="360" w:lineRule="auto"/>
      <w:jc w:val="both"/>
    </w:pPr>
    <w:rPr>
      <w:rFonts w:ascii="Times New Roman" w:eastAsia="Times New Roman" w:hAnsi="Times New Roman" w:cs="Times New Roman"/>
      <w:sz w:val="24"/>
      <w:lang w:val="es-MX"/>
    </w:rPr>
  </w:style>
  <w:style w:type="paragraph" w:styleId="Ttulo1">
    <w:name w:val="heading 1"/>
    <w:basedOn w:val="Normal"/>
    <w:link w:val="Ttulo1Car"/>
    <w:autoRedefine/>
    <w:uiPriority w:val="9"/>
    <w:qFormat/>
    <w:rsid w:val="00587999"/>
    <w:pPr>
      <w:shd w:val="clear" w:color="auto" w:fill="FFFFFF"/>
      <w:tabs>
        <w:tab w:val="left" w:pos="567"/>
      </w:tabs>
      <w:spacing w:after="0"/>
      <w:jc w:val="left"/>
      <w:outlineLvl w:val="0"/>
    </w:pPr>
    <w:rPr>
      <w:rFonts w:eastAsia="Tahoma"/>
      <w:b/>
      <w:bCs/>
      <w:caps/>
      <w:szCs w:val="49"/>
    </w:rPr>
  </w:style>
  <w:style w:type="paragraph" w:styleId="Ttulo2">
    <w:name w:val="heading 2"/>
    <w:basedOn w:val="Normal"/>
    <w:link w:val="Ttulo2Car"/>
    <w:autoRedefine/>
    <w:uiPriority w:val="9"/>
    <w:unhideWhenUsed/>
    <w:qFormat/>
    <w:rsid w:val="0080511D"/>
    <w:pPr>
      <w:spacing w:after="0" w:line="240" w:lineRule="auto"/>
      <w:ind w:left="357"/>
      <w:outlineLvl w:val="1"/>
    </w:pPr>
    <w:rPr>
      <w:szCs w:val="34"/>
    </w:rPr>
  </w:style>
  <w:style w:type="paragraph" w:styleId="Ttulo3">
    <w:name w:val="heading 3"/>
    <w:basedOn w:val="Normal"/>
    <w:link w:val="Ttulo3Car"/>
    <w:autoRedefine/>
    <w:uiPriority w:val="9"/>
    <w:unhideWhenUsed/>
    <w:qFormat/>
    <w:rsid w:val="00880EA6"/>
    <w:pPr>
      <w:spacing w:after="0" w:line="276" w:lineRule="auto"/>
      <w:ind w:left="420"/>
      <w:outlineLvl w:val="2"/>
    </w:pPr>
    <w:rPr>
      <w:rFonts w:eastAsia="Arial"/>
      <w:color w:val="000000" w:themeColor="text1"/>
      <w:szCs w:val="28"/>
    </w:rPr>
  </w:style>
  <w:style w:type="paragraph" w:styleId="Ttulo4">
    <w:name w:val="heading 4"/>
    <w:basedOn w:val="Normal"/>
    <w:link w:val="Ttulo4Car"/>
    <w:autoRedefine/>
    <w:uiPriority w:val="9"/>
    <w:unhideWhenUsed/>
    <w:qFormat/>
    <w:rsid w:val="00283CFA"/>
    <w:pPr>
      <w:spacing w:line="240" w:lineRule="auto"/>
      <w:jc w:val="left"/>
      <w:outlineLvl w:val="3"/>
    </w:pPr>
    <w:rPr>
      <w:b/>
      <w:bCs/>
      <w:szCs w:val="24"/>
    </w:rPr>
  </w:style>
  <w:style w:type="paragraph" w:styleId="Ttulo5">
    <w:name w:val="heading 5"/>
    <w:basedOn w:val="Normal"/>
    <w:next w:val="Normal"/>
    <w:link w:val="Ttulo5Car"/>
    <w:autoRedefine/>
    <w:uiPriority w:val="9"/>
    <w:unhideWhenUsed/>
    <w:qFormat/>
    <w:rsid w:val="00EF5D9A"/>
    <w:pPr>
      <w:keepNext/>
      <w:keepLines/>
      <w:spacing w:after="0"/>
      <w:outlineLvl w:val="4"/>
    </w:pPr>
    <w:rPr>
      <w:rFonts w:eastAsiaTheme="majorEastAsia" w:cstheme="majorBidi"/>
      <w:b/>
      <w:color w:val="000000" w:themeColor="tex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39"/>
    <w:qFormat/>
    <w:rsid w:val="007F5A35"/>
    <w:pPr>
      <w:spacing w:before="360" w:after="0"/>
      <w:jc w:val="left"/>
    </w:pPr>
    <w:rPr>
      <w:rFonts w:asciiTheme="majorHAnsi" w:hAnsiTheme="majorHAnsi"/>
      <w:b/>
      <w:bCs/>
      <w:caps/>
      <w:szCs w:val="24"/>
    </w:rPr>
  </w:style>
  <w:style w:type="paragraph" w:styleId="TDC2">
    <w:name w:val="toc 2"/>
    <w:basedOn w:val="Normal"/>
    <w:uiPriority w:val="39"/>
    <w:qFormat/>
    <w:pPr>
      <w:spacing w:before="240" w:after="0"/>
      <w:jc w:val="left"/>
    </w:pPr>
    <w:rPr>
      <w:rFonts w:asciiTheme="minorHAnsi" w:hAnsiTheme="minorHAnsi" w:cstheme="minorHAnsi"/>
      <w:b/>
      <w:bCs/>
      <w:sz w:val="20"/>
      <w:szCs w:val="20"/>
    </w:rPr>
  </w:style>
  <w:style w:type="paragraph" w:styleId="TDC3">
    <w:name w:val="toc 3"/>
    <w:basedOn w:val="Normal"/>
    <w:uiPriority w:val="39"/>
    <w:qFormat/>
    <w:pPr>
      <w:spacing w:after="0"/>
      <w:ind w:left="240"/>
      <w:jc w:val="left"/>
    </w:pPr>
    <w:rPr>
      <w:rFonts w:asciiTheme="minorHAnsi" w:hAnsiTheme="minorHAnsi" w:cstheme="minorHAnsi"/>
      <w:sz w:val="20"/>
      <w:szCs w:val="20"/>
    </w:rPr>
  </w:style>
  <w:style w:type="paragraph" w:styleId="TDC4">
    <w:name w:val="toc 4"/>
    <w:basedOn w:val="Normal"/>
    <w:uiPriority w:val="39"/>
    <w:qFormat/>
    <w:pPr>
      <w:spacing w:after="0"/>
      <w:ind w:left="480"/>
      <w:jc w:val="left"/>
    </w:pPr>
    <w:rPr>
      <w:rFonts w:asciiTheme="minorHAnsi" w:hAnsiTheme="minorHAnsi" w:cstheme="minorHAnsi"/>
      <w:sz w:val="20"/>
      <w:szCs w:val="20"/>
    </w:rPr>
  </w:style>
  <w:style w:type="paragraph" w:styleId="Textoindependiente">
    <w:name w:val="Body Text"/>
    <w:basedOn w:val="Normal"/>
    <w:autoRedefine/>
    <w:uiPriority w:val="1"/>
    <w:qFormat/>
    <w:rsid w:val="00DD56ED"/>
    <w:pPr>
      <w:spacing w:before="240" w:line="276" w:lineRule="auto"/>
    </w:pPr>
    <w:rPr>
      <w:noProof/>
      <w:szCs w:val="24"/>
    </w:rPr>
  </w:style>
  <w:style w:type="paragraph" w:styleId="Prrafodelista">
    <w:name w:val="List Paragraph"/>
    <w:basedOn w:val="Normal"/>
    <w:uiPriority w:val="34"/>
    <w:qFormat/>
    <w:pPr>
      <w:ind w:left="981" w:hanging="862"/>
    </w:pPr>
  </w:style>
  <w:style w:type="paragraph" w:customStyle="1" w:styleId="TableParagraph">
    <w:name w:val="Table Paragraph"/>
    <w:basedOn w:val="Normal"/>
    <w:uiPriority w:val="1"/>
    <w:qFormat/>
    <w:rsid w:val="001E68CC"/>
    <w:pPr>
      <w:numPr>
        <w:numId w:val="815"/>
      </w:numPr>
      <w:spacing w:after="0" w:line="240" w:lineRule="auto"/>
      <w:ind w:left="1077" w:hanging="357"/>
      <w:jc w:val="left"/>
    </w:pPr>
    <w:rPr>
      <w:sz w:val="20"/>
    </w:rPr>
  </w:style>
  <w:style w:type="paragraph" w:styleId="TtuloTDC">
    <w:name w:val="TOC Heading"/>
    <w:basedOn w:val="Ttulo1"/>
    <w:next w:val="Normal"/>
    <w:uiPriority w:val="39"/>
    <w:unhideWhenUsed/>
    <w:qFormat/>
    <w:rsid w:val="00AE1454"/>
    <w:pPr>
      <w:keepNext/>
      <w:keepLines/>
      <w:widowControl/>
      <w:autoSpaceDE/>
      <w:autoSpaceDN/>
      <w:spacing w:before="240" w:line="259" w:lineRule="auto"/>
      <w:outlineLvl w:val="9"/>
    </w:pPr>
    <w:rPr>
      <w:rFonts w:asciiTheme="majorHAnsi" w:eastAsiaTheme="majorEastAsia" w:hAnsiTheme="majorHAnsi" w:cstheme="majorBidi"/>
      <w:b w:val="0"/>
      <w:bCs w:val="0"/>
      <w:color w:val="365F91" w:themeColor="accent1" w:themeShade="BF"/>
      <w:sz w:val="32"/>
      <w:szCs w:val="32"/>
      <w:lang w:eastAsia="es-MX"/>
    </w:rPr>
  </w:style>
  <w:style w:type="character" w:styleId="Hipervnculo">
    <w:name w:val="Hyperlink"/>
    <w:basedOn w:val="Fuentedeprrafopredeter"/>
    <w:uiPriority w:val="99"/>
    <w:unhideWhenUsed/>
    <w:rsid w:val="00AD52A9"/>
    <w:rPr>
      <w:color w:val="0000FF" w:themeColor="hyperlink"/>
      <w:u w:val="single"/>
    </w:rPr>
  </w:style>
  <w:style w:type="paragraph" w:styleId="Descripcin">
    <w:name w:val="caption"/>
    <w:basedOn w:val="Normal"/>
    <w:next w:val="Normal"/>
    <w:unhideWhenUsed/>
    <w:qFormat/>
    <w:rsid w:val="00B13915"/>
    <w:pPr>
      <w:widowControl/>
      <w:autoSpaceDE/>
      <w:autoSpaceDN/>
      <w:spacing w:after="200"/>
    </w:pPr>
    <w:rPr>
      <w:rFonts w:cs="Arial"/>
      <w:i/>
      <w:iCs/>
      <w:color w:val="1F497D" w:themeColor="text2"/>
      <w:sz w:val="18"/>
      <w:szCs w:val="18"/>
      <w:lang w:eastAsia="es-MX"/>
    </w:rPr>
  </w:style>
  <w:style w:type="character" w:customStyle="1" w:styleId="Ttulo5Car">
    <w:name w:val="Título 5 Car"/>
    <w:basedOn w:val="Fuentedeprrafopredeter"/>
    <w:link w:val="Ttulo5"/>
    <w:uiPriority w:val="9"/>
    <w:rsid w:val="00EF5D9A"/>
    <w:rPr>
      <w:rFonts w:ascii="Times New Roman" w:eastAsiaTheme="majorEastAsia" w:hAnsi="Times New Roman" w:cstheme="majorBidi"/>
      <w:b/>
      <w:color w:val="000000" w:themeColor="text1"/>
      <w:sz w:val="24"/>
      <w:lang w:val="es-MX"/>
    </w:rPr>
  </w:style>
  <w:style w:type="table" w:styleId="Tablaconcuadrcula6concolores-nfasis1">
    <w:name w:val="Grid Table 6 Colorful Accent 1"/>
    <w:basedOn w:val="Tablanormal"/>
    <w:uiPriority w:val="51"/>
    <w:rsid w:val="00B14086"/>
    <w:pPr>
      <w:widowControl/>
      <w:autoSpaceDE/>
      <w:autoSpaceDN/>
      <w:jc w:val="both"/>
    </w:pPr>
    <w:rPr>
      <w:rFonts w:ascii="Arial" w:eastAsia="Times New Roman" w:hAnsi="Arial" w:cs="Arial"/>
      <w:color w:val="365F91" w:themeColor="accent1" w:themeShade="BF"/>
      <w:sz w:val="24"/>
      <w:szCs w:val="24"/>
      <w:lang w:val="es-MX" w:eastAsia="es-MX"/>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Mencinsinresolver">
    <w:name w:val="Unresolved Mention"/>
    <w:basedOn w:val="Fuentedeprrafopredeter"/>
    <w:uiPriority w:val="99"/>
    <w:semiHidden/>
    <w:unhideWhenUsed/>
    <w:rsid w:val="00CB4E89"/>
    <w:rPr>
      <w:color w:val="605E5C"/>
      <w:shd w:val="clear" w:color="auto" w:fill="E1DFDD"/>
    </w:rPr>
  </w:style>
  <w:style w:type="paragraph" w:styleId="Encabezado">
    <w:name w:val="header"/>
    <w:basedOn w:val="Normal"/>
    <w:link w:val="EncabezadoCar"/>
    <w:uiPriority w:val="99"/>
    <w:unhideWhenUsed/>
    <w:rsid w:val="00182E4A"/>
    <w:pPr>
      <w:tabs>
        <w:tab w:val="center" w:pos="4419"/>
        <w:tab w:val="right" w:pos="8838"/>
      </w:tabs>
    </w:pPr>
  </w:style>
  <w:style w:type="character" w:customStyle="1" w:styleId="EncabezadoCar">
    <w:name w:val="Encabezado Car"/>
    <w:basedOn w:val="Fuentedeprrafopredeter"/>
    <w:link w:val="Encabezado"/>
    <w:uiPriority w:val="99"/>
    <w:rsid w:val="00182E4A"/>
    <w:rPr>
      <w:rFonts w:ascii="Times New Roman" w:eastAsia="Times New Roman" w:hAnsi="Times New Roman" w:cs="Times New Roman"/>
    </w:rPr>
  </w:style>
  <w:style w:type="paragraph" w:styleId="Piedepgina">
    <w:name w:val="footer"/>
    <w:basedOn w:val="Normal"/>
    <w:link w:val="PiedepginaCar"/>
    <w:uiPriority w:val="99"/>
    <w:unhideWhenUsed/>
    <w:rsid w:val="00182E4A"/>
    <w:pPr>
      <w:tabs>
        <w:tab w:val="center" w:pos="4419"/>
        <w:tab w:val="right" w:pos="8838"/>
      </w:tabs>
    </w:pPr>
  </w:style>
  <w:style w:type="character" w:customStyle="1" w:styleId="PiedepginaCar">
    <w:name w:val="Pie de página Car"/>
    <w:basedOn w:val="Fuentedeprrafopredeter"/>
    <w:link w:val="Piedepgina"/>
    <w:uiPriority w:val="99"/>
    <w:rsid w:val="00182E4A"/>
    <w:rPr>
      <w:rFonts w:ascii="Times New Roman" w:eastAsia="Times New Roman" w:hAnsi="Times New Roman" w:cs="Times New Roman"/>
    </w:rPr>
  </w:style>
  <w:style w:type="paragraph" w:styleId="Sinespaciado">
    <w:name w:val="No Spacing"/>
    <w:link w:val="SinespaciadoCar"/>
    <w:uiPriority w:val="1"/>
    <w:qFormat/>
    <w:rsid w:val="00AC5597"/>
    <w:pPr>
      <w:widowControl/>
      <w:autoSpaceDE/>
      <w:autoSpaceDN/>
    </w:pPr>
    <w:rPr>
      <w:rFonts w:eastAsiaTheme="minorEastAsia"/>
      <w:lang w:val="es-MX" w:eastAsia="es-MX"/>
    </w:rPr>
  </w:style>
  <w:style w:type="character" w:customStyle="1" w:styleId="SinespaciadoCar">
    <w:name w:val="Sin espaciado Car"/>
    <w:basedOn w:val="Fuentedeprrafopredeter"/>
    <w:link w:val="Sinespaciado"/>
    <w:uiPriority w:val="1"/>
    <w:rsid w:val="00AC5597"/>
    <w:rPr>
      <w:rFonts w:eastAsiaTheme="minorEastAsia"/>
      <w:lang w:val="es-MX" w:eastAsia="es-MX"/>
    </w:rPr>
  </w:style>
  <w:style w:type="table" w:styleId="Tablaconcuadrcula4-nfasis1">
    <w:name w:val="Grid Table 4 Accent 1"/>
    <w:basedOn w:val="Tablanormal"/>
    <w:uiPriority w:val="49"/>
    <w:rsid w:val="005410D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Ttulo1Car">
    <w:name w:val="Título 1 Car"/>
    <w:basedOn w:val="Fuentedeprrafopredeter"/>
    <w:link w:val="Ttulo1"/>
    <w:uiPriority w:val="9"/>
    <w:rsid w:val="00587999"/>
    <w:rPr>
      <w:rFonts w:ascii="Times New Roman" w:eastAsia="Tahoma" w:hAnsi="Times New Roman" w:cs="Times New Roman"/>
      <w:b/>
      <w:bCs/>
      <w:caps/>
      <w:sz w:val="24"/>
      <w:szCs w:val="49"/>
      <w:shd w:val="clear" w:color="auto" w:fill="FFFFFF"/>
      <w:lang w:val="es-MX"/>
    </w:rPr>
  </w:style>
  <w:style w:type="paragraph" w:styleId="Bibliografa">
    <w:name w:val="Bibliography"/>
    <w:basedOn w:val="Normal"/>
    <w:next w:val="Normal"/>
    <w:uiPriority w:val="37"/>
    <w:unhideWhenUsed/>
    <w:rsid w:val="00B23F45"/>
  </w:style>
  <w:style w:type="paragraph" w:styleId="TDC5">
    <w:name w:val="toc 5"/>
    <w:basedOn w:val="Normal"/>
    <w:next w:val="Normal"/>
    <w:autoRedefine/>
    <w:uiPriority w:val="39"/>
    <w:unhideWhenUsed/>
    <w:rsid w:val="007F5A35"/>
    <w:pPr>
      <w:spacing w:after="0"/>
      <w:ind w:left="720"/>
      <w:jc w:val="left"/>
    </w:pPr>
    <w:rPr>
      <w:rFonts w:asciiTheme="minorHAnsi" w:hAnsiTheme="minorHAnsi" w:cstheme="minorHAnsi"/>
      <w:sz w:val="20"/>
      <w:szCs w:val="20"/>
    </w:rPr>
  </w:style>
  <w:style w:type="paragraph" w:styleId="TDC6">
    <w:name w:val="toc 6"/>
    <w:basedOn w:val="Normal"/>
    <w:next w:val="Normal"/>
    <w:autoRedefine/>
    <w:uiPriority w:val="39"/>
    <w:unhideWhenUsed/>
    <w:rsid w:val="007F5A35"/>
    <w:pPr>
      <w:spacing w:after="0"/>
      <w:ind w:left="960"/>
      <w:jc w:val="left"/>
    </w:pPr>
    <w:rPr>
      <w:rFonts w:asciiTheme="minorHAnsi" w:hAnsiTheme="minorHAnsi" w:cstheme="minorHAnsi"/>
      <w:sz w:val="20"/>
      <w:szCs w:val="20"/>
    </w:rPr>
  </w:style>
  <w:style w:type="paragraph" w:styleId="TDC7">
    <w:name w:val="toc 7"/>
    <w:basedOn w:val="Normal"/>
    <w:next w:val="Normal"/>
    <w:autoRedefine/>
    <w:uiPriority w:val="39"/>
    <w:unhideWhenUsed/>
    <w:rsid w:val="007F5A35"/>
    <w:pPr>
      <w:spacing w:after="0"/>
      <w:ind w:left="1200"/>
      <w:jc w:val="left"/>
    </w:pPr>
    <w:rPr>
      <w:rFonts w:asciiTheme="minorHAnsi" w:hAnsiTheme="minorHAnsi" w:cstheme="minorHAnsi"/>
      <w:sz w:val="20"/>
      <w:szCs w:val="20"/>
    </w:rPr>
  </w:style>
  <w:style w:type="paragraph" w:styleId="TDC8">
    <w:name w:val="toc 8"/>
    <w:basedOn w:val="Normal"/>
    <w:next w:val="Normal"/>
    <w:autoRedefine/>
    <w:uiPriority w:val="39"/>
    <w:unhideWhenUsed/>
    <w:rsid w:val="007F5A35"/>
    <w:pPr>
      <w:spacing w:after="0"/>
      <w:ind w:left="1440"/>
      <w:jc w:val="left"/>
    </w:pPr>
    <w:rPr>
      <w:rFonts w:asciiTheme="minorHAnsi" w:hAnsiTheme="minorHAnsi" w:cstheme="minorHAnsi"/>
      <w:sz w:val="20"/>
      <w:szCs w:val="20"/>
    </w:rPr>
  </w:style>
  <w:style w:type="paragraph" w:styleId="TDC9">
    <w:name w:val="toc 9"/>
    <w:basedOn w:val="Normal"/>
    <w:next w:val="Normal"/>
    <w:autoRedefine/>
    <w:uiPriority w:val="39"/>
    <w:unhideWhenUsed/>
    <w:rsid w:val="007F5A35"/>
    <w:pPr>
      <w:spacing w:after="0"/>
      <w:ind w:left="1680"/>
      <w:jc w:val="left"/>
    </w:pPr>
    <w:rPr>
      <w:rFonts w:asciiTheme="minorHAnsi" w:hAnsiTheme="minorHAnsi" w:cstheme="minorHAnsi"/>
      <w:sz w:val="20"/>
      <w:szCs w:val="20"/>
    </w:rPr>
  </w:style>
  <w:style w:type="character" w:styleId="Textoennegrita">
    <w:name w:val="Strong"/>
    <w:basedOn w:val="Fuentedeprrafopredeter"/>
    <w:uiPriority w:val="22"/>
    <w:qFormat/>
    <w:rsid w:val="00E35E64"/>
    <w:rPr>
      <w:b/>
      <w:bCs/>
    </w:rPr>
  </w:style>
  <w:style w:type="table" w:styleId="Tablaconcuadrcula">
    <w:name w:val="Table Grid"/>
    <w:basedOn w:val="Tablanormal"/>
    <w:uiPriority w:val="39"/>
    <w:rsid w:val="000002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5oscura-nfasis1">
    <w:name w:val="Grid Table 5 Dark Accent 1"/>
    <w:basedOn w:val="Tablanormal"/>
    <w:uiPriority w:val="50"/>
    <w:rsid w:val="00CE1CF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styleId="NormalWeb">
    <w:name w:val="Normal (Web)"/>
    <w:basedOn w:val="Normal"/>
    <w:uiPriority w:val="99"/>
    <w:semiHidden/>
    <w:unhideWhenUsed/>
    <w:rsid w:val="00503680"/>
    <w:pPr>
      <w:widowControl/>
      <w:autoSpaceDE/>
      <w:autoSpaceDN/>
      <w:spacing w:before="100" w:beforeAutospacing="1" w:after="100" w:afterAutospacing="1" w:line="240" w:lineRule="auto"/>
      <w:jc w:val="left"/>
    </w:pPr>
    <w:rPr>
      <w:szCs w:val="24"/>
      <w:lang w:val="en-US"/>
    </w:rPr>
  </w:style>
  <w:style w:type="paragraph" w:styleId="Subttulo">
    <w:name w:val="Subtitle"/>
    <w:basedOn w:val="Normal"/>
    <w:next w:val="Normal"/>
    <w:link w:val="SubttuloCar"/>
    <w:uiPriority w:val="11"/>
    <w:qFormat/>
    <w:rsid w:val="00F17CC0"/>
    <w:pPr>
      <w:numPr>
        <w:ilvl w:val="1"/>
      </w:numPr>
      <w:spacing w:after="160"/>
    </w:pPr>
    <w:rPr>
      <w:rFonts w:asciiTheme="minorHAnsi" w:eastAsiaTheme="minorEastAsia" w:hAnsiTheme="minorHAnsi" w:cstheme="minorBidi"/>
      <w:color w:val="5A5A5A" w:themeColor="text1" w:themeTint="A5"/>
      <w:spacing w:val="15"/>
      <w:sz w:val="22"/>
    </w:rPr>
  </w:style>
  <w:style w:type="character" w:customStyle="1" w:styleId="SubttuloCar">
    <w:name w:val="Subtítulo Car"/>
    <w:basedOn w:val="Fuentedeprrafopredeter"/>
    <w:link w:val="Subttulo"/>
    <w:uiPriority w:val="11"/>
    <w:rsid w:val="00F17CC0"/>
    <w:rPr>
      <w:rFonts w:eastAsiaTheme="minorEastAsia"/>
      <w:color w:val="5A5A5A" w:themeColor="text1" w:themeTint="A5"/>
      <w:spacing w:val="15"/>
      <w:lang w:val="es-MX"/>
    </w:rPr>
  </w:style>
  <w:style w:type="paragraph" w:styleId="ndice2">
    <w:name w:val="index 2"/>
    <w:basedOn w:val="Normal"/>
    <w:next w:val="Normal"/>
    <w:autoRedefine/>
    <w:uiPriority w:val="99"/>
    <w:semiHidden/>
    <w:unhideWhenUsed/>
    <w:rsid w:val="00F17CC0"/>
    <w:pPr>
      <w:spacing w:after="0" w:line="240" w:lineRule="auto"/>
      <w:ind w:left="480" w:hanging="240"/>
    </w:pPr>
  </w:style>
  <w:style w:type="character" w:styleId="Refdecomentario">
    <w:name w:val="annotation reference"/>
    <w:basedOn w:val="Fuentedeprrafopredeter"/>
    <w:uiPriority w:val="99"/>
    <w:semiHidden/>
    <w:unhideWhenUsed/>
    <w:rsid w:val="004E3534"/>
    <w:rPr>
      <w:sz w:val="16"/>
      <w:szCs w:val="16"/>
    </w:rPr>
  </w:style>
  <w:style w:type="paragraph" w:styleId="Textocomentario">
    <w:name w:val="annotation text"/>
    <w:basedOn w:val="Normal"/>
    <w:link w:val="TextocomentarioCar"/>
    <w:uiPriority w:val="99"/>
    <w:semiHidden/>
    <w:unhideWhenUsed/>
    <w:rsid w:val="004E353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E3534"/>
    <w:rPr>
      <w:rFonts w:ascii="Times New Roman" w:eastAsia="Times New Roman" w:hAnsi="Times New Roman" w:cs="Times New Roman"/>
      <w:sz w:val="20"/>
      <w:szCs w:val="20"/>
      <w:lang w:val="es-MX"/>
    </w:rPr>
  </w:style>
  <w:style w:type="paragraph" w:styleId="Asuntodelcomentario">
    <w:name w:val="annotation subject"/>
    <w:basedOn w:val="Textocomentario"/>
    <w:next w:val="Textocomentario"/>
    <w:link w:val="AsuntodelcomentarioCar"/>
    <w:uiPriority w:val="99"/>
    <w:semiHidden/>
    <w:unhideWhenUsed/>
    <w:rsid w:val="004E3534"/>
    <w:rPr>
      <w:b/>
      <w:bCs/>
    </w:rPr>
  </w:style>
  <w:style w:type="character" w:customStyle="1" w:styleId="AsuntodelcomentarioCar">
    <w:name w:val="Asunto del comentario Car"/>
    <w:basedOn w:val="TextocomentarioCar"/>
    <w:link w:val="Asuntodelcomentario"/>
    <w:uiPriority w:val="99"/>
    <w:semiHidden/>
    <w:rsid w:val="004E3534"/>
    <w:rPr>
      <w:rFonts w:ascii="Times New Roman" w:eastAsia="Times New Roman" w:hAnsi="Times New Roman" w:cs="Times New Roman"/>
      <w:b/>
      <w:bCs/>
      <w:sz w:val="20"/>
      <w:szCs w:val="20"/>
      <w:lang w:val="es-MX"/>
    </w:rPr>
  </w:style>
  <w:style w:type="character" w:styleId="Textodelmarcadordeposicin">
    <w:name w:val="Placeholder Text"/>
    <w:basedOn w:val="Fuentedeprrafopredeter"/>
    <w:uiPriority w:val="99"/>
    <w:semiHidden/>
    <w:rsid w:val="00C7487A"/>
    <w:rPr>
      <w:color w:val="808080"/>
    </w:rPr>
  </w:style>
  <w:style w:type="character" w:styleId="CdigoHTML">
    <w:name w:val="HTML Code"/>
    <w:basedOn w:val="Fuentedeprrafopredeter"/>
    <w:uiPriority w:val="99"/>
    <w:semiHidden/>
    <w:unhideWhenUsed/>
    <w:rsid w:val="00906D5C"/>
    <w:rPr>
      <w:rFonts w:ascii="Courier New" w:eastAsia="Times New Roman" w:hAnsi="Courier New" w:cs="Courier New"/>
      <w:sz w:val="20"/>
      <w:szCs w:val="20"/>
    </w:rPr>
  </w:style>
  <w:style w:type="character" w:customStyle="1" w:styleId="a-size-large">
    <w:name w:val="a-size-large"/>
    <w:basedOn w:val="Fuentedeprrafopredeter"/>
    <w:rsid w:val="004C062E"/>
  </w:style>
  <w:style w:type="paragraph" w:customStyle="1" w:styleId="whitespace-normal">
    <w:name w:val="whitespace-normal"/>
    <w:basedOn w:val="Normal"/>
    <w:rsid w:val="006E6416"/>
    <w:pPr>
      <w:widowControl/>
      <w:autoSpaceDE/>
      <w:autoSpaceDN/>
      <w:spacing w:before="100" w:beforeAutospacing="1" w:after="100" w:afterAutospacing="1" w:line="240" w:lineRule="auto"/>
      <w:jc w:val="left"/>
    </w:pPr>
    <w:rPr>
      <w:szCs w:val="24"/>
      <w:lang w:val="es-419" w:eastAsia="es-419"/>
    </w:rPr>
  </w:style>
  <w:style w:type="paragraph" w:customStyle="1" w:styleId="EstiloTtuloTDCTimesNewRoman12ptoAutomtico">
    <w:name w:val="Estilo Título TDC + Times New Roman 12 pto Automático"/>
    <w:basedOn w:val="TtuloTDC"/>
    <w:rsid w:val="00AD52A9"/>
    <w:rPr>
      <w:rFonts w:ascii="Times New Roman" w:hAnsi="Times New Roman"/>
      <w:color w:val="auto"/>
      <w:sz w:val="24"/>
    </w:rPr>
  </w:style>
  <w:style w:type="paragraph" w:customStyle="1" w:styleId="capitulo">
    <w:name w:val="capitulo"/>
    <w:basedOn w:val="EstiloTtuloTDCTimesNewRoman12ptoAutomtico"/>
    <w:qFormat/>
    <w:rsid w:val="00A44C90"/>
  </w:style>
  <w:style w:type="paragraph" w:customStyle="1" w:styleId="Estilo1">
    <w:name w:val="Estilo1"/>
    <w:basedOn w:val="Encabezado"/>
    <w:qFormat/>
    <w:rsid w:val="00A44C90"/>
    <w:pPr>
      <w:tabs>
        <w:tab w:val="right" w:leader="dot" w:pos="9350"/>
      </w:tabs>
    </w:pPr>
    <w:rPr>
      <w:noProof/>
    </w:rPr>
  </w:style>
  <w:style w:type="paragraph" w:customStyle="1" w:styleId="Estilo2">
    <w:name w:val="Estilo2"/>
    <w:basedOn w:val="EstiloTtuloTDCTimesNewRoman12ptoAutomtico"/>
    <w:qFormat/>
    <w:rsid w:val="00A82281"/>
    <w:rPr>
      <w:noProof/>
    </w:rPr>
  </w:style>
  <w:style w:type="character" w:customStyle="1" w:styleId="token">
    <w:name w:val="token"/>
    <w:basedOn w:val="Fuentedeprrafopredeter"/>
    <w:rsid w:val="000F7301"/>
  </w:style>
  <w:style w:type="paragraph" w:customStyle="1" w:styleId="Estilo3">
    <w:name w:val="Estilo3"/>
    <w:basedOn w:val="Ttulo4"/>
    <w:link w:val="Estilo3Car"/>
    <w:qFormat/>
    <w:rsid w:val="00550E67"/>
    <w:pPr>
      <w:ind w:left="720"/>
    </w:pPr>
  </w:style>
  <w:style w:type="character" w:customStyle="1" w:styleId="Ttulo4Car">
    <w:name w:val="Título 4 Car"/>
    <w:basedOn w:val="Fuentedeprrafopredeter"/>
    <w:link w:val="Ttulo4"/>
    <w:uiPriority w:val="9"/>
    <w:rsid w:val="00550E67"/>
    <w:rPr>
      <w:rFonts w:ascii="Times New Roman" w:eastAsia="Times New Roman" w:hAnsi="Times New Roman" w:cs="Times New Roman"/>
      <w:b/>
      <w:bCs/>
      <w:sz w:val="24"/>
      <w:szCs w:val="24"/>
      <w:lang w:val="es-MX"/>
    </w:rPr>
  </w:style>
  <w:style w:type="character" w:customStyle="1" w:styleId="Estilo3Car">
    <w:name w:val="Estilo3 Car"/>
    <w:basedOn w:val="Ttulo4Car"/>
    <w:link w:val="Estilo3"/>
    <w:rsid w:val="00550E67"/>
    <w:rPr>
      <w:rFonts w:ascii="Times New Roman" w:eastAsia="Times New Roman" w:hAnsi="Times New Roman" w:cs="Times New Roman"/>
      <w:b/>
      <w:bCs/>
      <w:sz w:val="24"/>
      <w:szCs w:val="24"/>
      <w:lang w:val="es-MX"/>
    </w:rPr>
  </w:style>
  <w:style w:type="paragraph" w:customStyle="1" w:styleId="Estilo4">
    <w:name w:val="Estilo4"/>
    <w:basedOn w:val="Ttulo2"/>
    <w:link w:val="Estilo4Car"/>
    <w:qFormat/>
    <w:rsid w:val="00A84DD3"/>
    <w:pPr>
      <w:spacing w:before="120" w:after="120"/>
      <w:ind w:left="720"/>
    </w:pPr>
  </w:style>
  <w:style w:type="character" w:customStyle="1" w:styleId="Ttulo2Car">
    <w:name w:val="Título 2 Car"/>
    <w:basedOn w:val="Fuentedeprrafopredeter"/>
    <w:link w:val="Ttulo2"/>
    <w:uiPriority w:val="9"/>
    <w:rsid w:val="0080511D"/>
    <w:rPr>
      <w:rFonts w:ascii="Times New Roman" w:eastAsia="Times New Roman" w:hAnsi="Times New Roman" w:cs="Times New Roman"/>
      <w:sz w:val="24"/>
      <w:szCs w:val="34"/>
      <w:lang w:val="es-MX"/>
    </w:rPr>
  </w:style>
  <w:style w:type="character" w:customStyle="1" w:styleId="Estilo4Car">
    <w:name w:val="Estilo4 Car"/>
    <w:basedOn w:val="Ttulo2Car"/>
    <w:link w:val="Estilo4"/>
    <w:rsid w:val="00A84DD3"/>
    <w:rPr>
      <w:rFonts w:ascii="Times New Roman" w:eastAsia="Times New Roman" w:hAnsi="Times New Roman" w:cs="Times New Roman"/>
      <w:sz w:val="24"/>
      <w:szCs w:val="34"/>
      <w:lang w:val="es-MX"/>
    </w:rPr>
  </w:style>
  <w:style w:type="paragraph" w:customStyle="1" w:styleId="titulo4">
    <w:name w:val="titulo4"/>
    <w:basedOn w:val="Estilo4"/>
    <w:link w:val="titulo4Car"/>
    <w:qFormat/>
    <w:rsid w:val="0000460F"/>
    <w:pPr>
      <w:ind w:left="1440"/>
    </w:pPr>
    <w:rPr>
      <w:lang w:val="es-419"/>
    </w:rPr>
  </w:style>
  <w:style w:type="character" w:customStyle="1" w:styleId="titulo4Car">
    <w:name w:val="titulo4 Car"/>
    <w:basedOn w:val="Estilo4Car"/>
    <w:link w:val="titulo4"/>
    <w:rsid w:val="0000460F"/>
    <w:rPr>
      <w:rFonts w:ascii="Times New Roman" w:eastAsia="Times New Roman" w:hAnsi="Times New Roman" w:cs="Times New Roman"/>
      <w:sz w:val="24"/>
      <w:szCs w:val="34"/>
      <w:lang w:val="es-419"/>
    </w:rPr>
  </w:style>
  <w:style w:type="paragraph" w:customStyle="1" w:styleId="Estilo5texto2">
    <w:name w:val="Estilo5texto2"/>
    <w:basedOn w:val="Normal"/>
    <w:next w:val="Ttulo2"/>
    <w:link w:val="Estilo5texto2Car"/>
    <w:rsid w:val="00577E37"/>
    <w:rPr>
      <w:lang w:val="es-419" w:eastAsia="es-419"/>
    </w:rPr>
  </w:style>
  <w:style w:type="character" w:customStyle="1" w:styleId="katex-mathml">
    <w:name w:val="katex-mathml"/>
    <w:basedOn w:val="Fuentedeprrafopredeter"/>
    <w:rsid w:val="00550A1F"/>
  </w:style>
  <w:style w:type="character" w:customStyle="1" w:styleId="Estilo5texto2Car">
    <w:name w:val="Estilo5texto2 Car"/>
    <w:basedOn w:val="Fuentedeprrafopredeter"/>
    <w:link w:val="Estilo5texto2"/>
    <w:rsid w:val="00577E37"/>
    <w:rPr>
      <w:rFonts w:ascii="Times New Roman" w:eastAsia="Times New Roman" w:hAnsi="Times New Roman" w:cs="Times New Roman"/>
      <w:sz w:val="24"/>
      <w:lang w:val="es-419" w:eastAsia="es-419"/>
    </w:rPr>
  </w:style>
  <w:style w:type="character" w:customStyle="1" w:styleId="mord">
    <w:name w:val="mord"/>
    <w:basedOn w:val="Fuentedeprrafopredeter"/>
    <w:rsid w:val="00550A1F"/>
  </w:style>
  <w:style w:type="character" w:customStyle="1" w:styleId="vlist-s">
    <w:name w:val="vlist-s"/>
    <w:basedOn w:val="Fuentedeprrafopredeter"/>
    <w:rsid w:val="00550A1F"/>
  </w:style>
  <w:style w:type="character" w:customStyle="1" w:styleId="mrel">
    <w:name w:val="mrel"/>
    <w:basedOn w:val="Fuentedeprrafopredeter"/>
    <w:rsid w:val="00550A1F"/>
  </w:style>
  <w:style w:type="character" w:customStyle="1" w:styleId="mbin">
    <w:name w:val="mbin"/>
    <w:basedOn w:val="Fuentedeprrafopredeter"/>
    <w:rsid w:val="00550A1F"/>
  </w:style>
  <w:style w:type="character" w:styleId="nfasis">
    <w:name w:val="Emphasis"/>
    <w:basedOn w:val="Fuentedeprrafopredeter"/>
    <w:uiPriority w:val="20"/>
    <w:qFormat/>
    <w:rsid w:val="00C22D81"/>
    <w:rPr>
      <w:i/>
      <w:iCs/>
    </w:rPr>
  </w:style>
  <w:style w:type="paragraph" w:customStyle="1" w:styleId="font-claude-response-body">
    <w:name w:val="font-claude-response-body"/>
    <w:basedOn w:val="Normal"/>
    <w:rsid w:val="00DD195F"/>
    <w:pPr>
      <w:widowControl/>
      <w:autoSpaceDE/>
      <w:autoSpaceDN/>
      <w:spacing w:before="100" w:beforeAutospacing="1" w:after="100" w:afterAutospacing="1" w:line="240" w:lineRule="auto"/>
      <w:jc w:val="left"/>
    </w:pPr>
    <w:rPr>
      <w:szCs w:val="24"/>
      <w:lang w:val="es-419" w:eastAsia="es-419"/>
    </w:rPr>
  </w:style>
  <w:style w:type="paragraph" w:customStyle="1" w:styleId="MyStyle">
    <w:name w:val="MyStyle"/>
    <w:basedOn w:val="Ttulo3"/>
    <w:link w:val="MyStyleCar"/>
    <w:qFormat/>
    <w:rsid w:val="00880EA6"/>
    <w:pPr>
      <w:ind w:left="0"/>
    </w:pPr>
  </w:style>
  <w:style w:type="character" w:customStyle="1" w:styleId="Ttulo3Car">
    <w:name w:val="Título 3 Car"/>
    <w:basedOn w:val="Fuentedeprrafopredeter"/>
    <w:link w:val="Ttulo3"/>
    <w:uiPriority w:val="9"/>
    <w:rsid w:val="00880EA6"/>
    <w:rPr>
      <w:rFonts w:ascii="Times New Roman" w:eastAsia="Arial" w:hAnsi="Times New Roman" w:cs="Times New Roman"/>
      <w:color w:val="000000" w:themeColor="text1"/>
      <w:sz w:val="24"/>
      <w:szCs w:val="28"/>
      <w:lang w:val="es-MX"/>
    </w:rPr>
  </w:style>
  <w:style w:type="character" w:customStyle="1" w:styleId="MyStyleCar">
    <w:name w:val="MyStyle Car"/>
    <w:basedOn w:val="Ttulo3Car"/>
    <w:link w:val="MyStyle"/>
    <w:rsid w:val="00880EA6"/>
    <w:rPr>
      <w:rFonts w:ascii="Times New Roman" w:eastAsia="Arial" w:hAnsi="Times New Roman" w:cs="Times New Roman"/>
      <w:color w:val="000000" w:themeColor="text1"/>
      <w:sz w:val="24"/>
      <w:szCs w:val="28"/>
      <w:lang w:val="es-MX"/>
    </w:rPr>
  </w:style>
  <w:style w:type="paragraph" w:customStyle="1" w:styleId="MyStyle2">
    <w:name w:val="MyStyle_2"/>
    <w:basedOn w:val="Ttulo1"/>
    <w:link w:val="MyStyle2Car"/>
    <w:qFormat/>
    <w:rsid w:val="004676CB"/>
  </w:style>
  <w:style w:type="character" w:customStyle="1" w:styleId="MyStyle2Car">
    <w:name w:val="MyStyle_2 Car"/>
    <w:basedOn w:val="Ttulo1Car"/>
    <w:link w:val="MyStyle2"/>
    <w:rsid w:val="004676CB"/>
    <w:rPr>
      <w:rFonts w:ascii="Times New Roman" w:eastAsia="Tahoma" w:hAnsi="Times New Roman" w:cs="Times New Roman"/>
      <w:b/>
      <w:bCs/>
      <w:caps/>
      <w:sz w:val="24"/>
      <w:szCs w:val="49"/>
      <w:shd w:val="clear" w:color="auto" w:fill="FFFFFF"/>
      <w:lang w:val="es-MX"/>
    </w:rPr>
  </w:style>
  <w:style w:type="paragraph" w:customStyle="1" w:styleId="INDICEDETABLAS">
    <w:name w:val="INDICE DE TABLAS"/>
    <w:basedOn w:val="MyStyle"/>
    <w:link w:val="INDICEDETABLASCar"/>
    <w:rsid w:val="005D111D"/>
    <w:pPr>
      <w:numPr>
        <w:numId w:val="813"/>
      </w:numPr>
      <w:ind w:left="567" w:firstLine="0"/>
    </w:pPr>
    <w:rPr>
      <w:rFonts w:ascii="Arial" w:hAnsi="Arial"/>
      <w:caps/>
      <w:sz w:val="18"/>
    </w:rPr>
  </w:style>
  <w:style w:type="character" w:customStyle="1" w:styleId="TABLAS">
    <w:name w:val="TABLAS"/>
    <w:basedOn w:val="Fuentedeprrafopredeter"/>
    <w:uiPriority w:val="1"/>
    <w:rsid w:val="005C58AA"/>
    <w:rPr>
      <w:rFonts w:ascii="Arial" w:hAnsi="Arial"/>
      <w:sz w:val="18"/>
    </w:rPr>
  </w:style>
  <w:style w:type="character" w:customStyle="1" w:styleId="INDICEDETABLASCar">
    <w:name w:val="INDICE DE TABLAS Car"/>
    <w:basedOn w:val="Ttulo1Car"/>
    <w:link w:val="INDICEDETABLAS"/>
    <w:rsid w:val="005D111D"/>
    <w:rPr>
      <w:rFonts w:ascii="Arial" w:eastAsia="Arial" w:hAnsi="Arial" w:cs="Times New Roman"/>
      <w:b w:val="0"/>
      <w:bCs w:val="0"/>
      <w:caps/>
      <w:color w:val="000000" w:themeColor="text1"/>
      <w:sz w:val="18"/>
      <w:szCs w:val="28"/>
      <w:shd w:val="clear" w:color="auto" w:fill="FFFFFF"/>
      <w:lang w:val="es-MX"/>
    </w:rPr>
  </w:style>
  <w:style w:type="table" w:customStyle="1" w:styleId="Estilo5">
    <w:name w:val="Estilo5"/>
    <w:basedOn w:val="Tablanormal"/>
    <w:uiPriority w:val="99"/>
    <w:rsid w:val="009F319F"/>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table" w:customStyle="1" w:styleId="Tablas0">
    <w:name w:val="Tablas"/>
    <w:basedOn w:val="Tablanormal"/>
    <w:uiPriority w:val="99"/>
    <w:rsid w:val="009F319F"/>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S1">
    <w:name w:val="TablaS"/>
    <w:basedOn w:val="Tablanormal"/>
    <w:uiPriority w:val="99"/>
    <w:rsid w:val="009F319F"/>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3317">
      <w:bodyDiv w:val="1"/>
      <w:marLeft w:val="0"/>
      <w:marRight w:val="0"/>
      <w:marTop w:val="0"/>
      <w:marBottom w:val="0"/>
      <w:divBdr>
        <w:top w:val="none" w:sz="0" w:space="0" w:color="auto"/>
        <w:left w:val="none" w:sz="0" w:space="0" w:color="auto"/>
        <w:bottom w:val="none" w:sz="0" w:space="0" w:color="auto"/>
        <w:right w:val="none" w:sz="0" w:space="0" w:color="auto"/>
      </w:divBdr>
    </w:div>
    <w:div w:id="5602607">
      <w:bodyDiv w:val="1"/>
      <w:marLeft w:val="0"/>
      <w:marRight w:val="0"/>
      <w:marTop w:val="0"/>
      <w:marBottom w:val="0"/>
      <w:divBdr>
        <w:top w:val="none" w:sz="0" w:space="0" w:color="auto"/>
        <w:left w:val="none" w:sz="0" w:space="0" w:color="auto"/>
        <w:bottom w:val="none" w:sz="0" w:space="0" w:color="auto"/>
        <w:right w:val="none" w:sz="0" w:space="0" w:color="auto"/>
      </w:divBdr>
    </w:div>
    <w:div w:id="11566647">
      <w:bodyDiv w:val="1"/>
      <w:marLeft w:val="0"/>
      <w:marRight w:val="0"/>
      <w:marTop w:val="0"/>
      <w:marBottom w:val="0"/>
      <w:divBdr>
        <w:top w:val="none" w:sz="0" w:space="0" w:color="auto"/>
        <w:left w:val="none" w:sz="0" w:space="0" w:color="auto"/>
        <w:bottom w:val="none" w:sz="0" w:space="0" w:color="auto"/>
        <w:right w:val="none" w:sz="0" w:space="0" w:color="auto"/>
      </w:divBdr>
    </w:div>
    <w:div w:id="15667211">
      <w:bodyDiv w:val="1"/>
      <w:marLeft w:val="0"/>
      <w:marRight w:val="0"/>
      <w:marTop w:val="0"/>
      <w:marBottom w:val="0"/>
      <w:divBdr>
        <w:top w:val="none" w:sz="0" w:space="0" w:color="auto"/>
        <w:left w:val="none" w:sz="0" w:space="0" w:color="auto"/>
        <w:bottom w:val="none" w:sz="0" w:space="0" w:color="auto"/>
        <w:right w:val="none" w:sz="0" w:space="0" w:color="auto"/>
      </w:divBdr>
    </w:div>
    <w:div w:id="27029786">
      <w:bodyDiv w:val="1"/>
      <w:marLeft w:val="0"/>
      <w:marRight w:val="0"/>
      <w:marTop w:val="0"/>
      <w:marBottom w:val="0"/>
      <w:divBdr>
        <w:top w:val="none" w:sz="0" w:space="0" w:color="auto"/>
        <w:left w:val="none" w:sz="0" w:space="0" w:color="auto"/>
        <w:bottom w:val="none" w:sz="0" w:space="0" w:color="auto"/>
        <w:right w:val="none" w:sz="0" w:space="0" w:color="auto"/>
      </w:divBdr>
    </w:div>
    <w:div w:id="27149303">
      <w:bodyDiv w:val="1"/>
      <w:marLeft w:val="0"/>
      <w:marRight w:val="0"/>
      <w:marTop w:val="0"/>
      <w:marBottom w:val="0"/>
      <w:divBdr>
        <w:top w:val="none" w:sz="0" w:space="0" w:color="auto"/>
        <w:left w:val="none" w:sz="0" w:space="0" w:color="auto"/>
        <w:bottom w:val="none" w:sz="0" w:space="0" w:color="auto"/>
        <w:right w:val="none" w:sz="0" w:space="0" w:color="auto"/>
      </w:divBdr>
    </w:div>
    <w:div w:id="29183200">
      <w:bodyDiv w:val="1"/>
      <w:marLeft w:val="0"/>
      <w:marRight w:val="0"/>
      <w:marTop w:val="0"/>
      <w:marBottom w:val="0"/>
      <w:divBdr>
        <w:top w:val="none" w:sz="0" w:space="0" w:color="auto"/>
        <w:left w:val="none" w:sz="0" w:space="0" w:color="auto"/>
        <w:bottom w:val="none" w:sz="0" w:space="0" w:color="auto"/>
        <w:right w:val="none" w:sz="0" w:space="0" w:color="auto"/>
      </w:divBdr>
    </w:div>
    <w:div w:id="32003432">
      <w:bodyDiv w:val="1"/>
      <w:marLeft w:val="0"/>
      <w:marRight w:val="0"/>
      <w:marTop w:val="0"/>
      <w:marBottom w:val="0"/>
      <w:divBdr>
        <w:top w:val="none" w:sz="0" w:space="0" w:color="auto"/>
        <w:left w:val="none" w:sz="0" w:space="0" w:color="auto"/>
        <w:bottom w:val="none" w:sz="0" w:space="0" w:color="auto"/>
        <w:right w:val="none" w:sz="0" w:space="0" w:color="auto"/>
      </w:divBdr>
    </w:div>
    <w:div w:id="35009875">
      <w:bodyDiv w:val="1"/>
      <w:marLeft w:val="0"/>
      <w:marRight w:val="0"/>
      <w:marTop w:val="0"/>
      <w:marBottom w:val="0"/>
      <w:divBdr>
        <w:top w:val="none" w:sz="0" w:space="0" w:color="auto"/>
        <w:left w:val="none" w:sz="0" w:space="0" w:color="auto"/>
        <w:bottom w:val="none" w:sz="0" w:space="0" w:color="auto"/>
        <w:right w:val="none" w:sz="0" w:space="0" w:color="auto"/>
      </w:divBdr>
    </w:div>
    <w:div w:id="36048355">
      <w:bodyDiv w:val="1"/>
      <w:marLeft w:val="0"/>
      <w:marRight w:val="0"/>
      <w:marTop w:val="0"/>
      <w:marBottom w:val="0"/>
      <w:divBdr>
        <w:top w:val="none" w:sz="0" w:space="0" w:color="auto"/>
        <w:left w:val="none" w:sz="0" w:space="0" w:color="auto"/>
        <w:bottom w:val="none" w:sz="0" w:space="0" w:color="auto"/>
        <w:right w:val="none" w:sz="0" w:space="0" w:color="auto"/>
      </w:divBdr>
    </w:div>
    <w:div w:id="38825071">
      <w:bodyDiv w:val="1"/>
      <w:marLeft w:val="0"/>
      <w:marRight w:val="0"/>
      <w:marTop w:val="0"/>
      <w:marBottom w:val="0"/>
      <w:divBdr>
        <w:top w:val="none" w:sz="0" w:space="0" w:color="auto"/>
        <w:left w:val="none" w:sz="0" w:space="0" w:color="auto"/>
        <w:bottom w:val="none" w:sz="0" w:space="0" w:color="auto"/>
        <w:right w:val="none" w:sz="0" w:space="0" w:color="auto"/>
      </w:divBdr>
    </w:div>
    <w:div w:id="38942271">
      <w:bodyDiv w:val="1"/>
      <w:marLeft w:val="0"/>
      <w:marRight w:val="0"/>
      <w:marTop w:val="0"/>
      <w:marBottom w:val="0"/>
      <w:divBdr>
        <w:top w:val="none" w:sz="0" w:space="0" w:color="auto"/>
        <w:left w:val="none" w:sz="0" w:space="0" w:color="auto"/>
        <w:bottom w:val="none" w:sz="0" w:space="0" w:color="auto"/>
        <w:right w:val="none" w:sz="0" w:space="0" w:color="auto"/>
      </w:divBdr>
    </w:div>
    <w:div w:id="39398830">
      <w:bodyDiv w:val="1"/>
      <w:marLeft w:val="0"/>
      <w:marRight w:val="0"/>
      <w:marTop w:val="0"/>
      <w:marBottom w:val="0"/>
      <w:divBdr>
        <w:top w:val="none" w:sz="0" w:space="0" w:color="auto"/>
        <w:left w:val="none" w:sz="0" w:space="0" w:color="auto"/>
        <w:bottom w:val="none" w:sz="0" w:space="0" w:color="auto"/>
        <w:right w:val="none" w:sz="0" w:space="0" w:color="auto"/>
      </w:divBdr>
    </w:div>
    <w:div w:id="40911416">
      <w:bodyDiv w:val="1"/>
      <w:marLeft w:val="0"/>
      <w:marRight w:val="0"/>
      <w:marTop w:val="0"/>
      <w:marBottom w:val="0"/>
      <w:divBdr>
        <w:top w:val="none" w:sz="0" w:space="0" w:color="auto"/>
        <w:left w:val="none" w:sz="0" w:space="0" w:color="auto"/>
        <w:bottom w:val="none" w:sz="0" w:space="0" w:color="auto"/>
        <w:right w:val="none" w:sz="0" w:space="0" w:color="auto"/>
      </w:divBdr>
    </w:div>
    <w:div w:id="43985739">
      <w:bodyDiv w:val="1"/>
      <w:marLeft w:val="0"/>
      <w:marRight w:val="0"/>
      <w:marTop w:val="0"/>
      <w:marBottom w:val="0"/>
      <w:divBdr>
        <w:top w:val="none" w:sz="0" w:space="0" w:color="auto"/>
        <w:left w:val="none" w:sz="0" w:space="0" w:color="auto"/>
        <w:bottom w:val="none" w:sz="0" w:space="0" w:color="auto"/>
        <w:right w:val="none" w:sz="0" w:space="0" w:color="auto"/>
      </w:divBdr>
    </w:div>
    <w:div w:id="47805174">
      <w:bodyDiv w:val="1"/>
      <w:marLeft w:val="0"/>
      <w:marRight w:val="0"/>
      <w:marTop w:val="0"/>
      <w:marBottom w:val="0"/>
      <w:divBdr>
        <w:top w:val="none" w:sz="0" w:space="0" w:color="auto"/>
        <w:left w:val="none" w:sz="0" w:space="0" w:color="auto"/>
        <w:bottom w:val="none" w:sz="0" w:space="0" w:color="auto"/>
        <w:right w:val="none" w:sz="0" w:space="0" w:color="auto"/>
      </w:divBdr>
    </w:div>
    <w:div w:id="55859637">
      <w:bodyDiv w:val="1"/>
      <w:marLeft w:val="0"/>
      <w:marRight w:val="0"/>
      <w:marTop w:val="0"/>
      <w:marBottom w:val="0"/>
      <w:divBdr>
        <w:top w:val="none" w:sz="0" w:space="0" w:color="auto"/>
        <w:left w:val="none" w:sz="0" w:space="0" w:color="auto"/>
        <w:bottom w:val="none" w:sz="0" w:space="0" w:color="auto"/>
        <w:right w:val="none" w:sz="0" w:space="0" w:color="auto"/>
      </w:divBdr>
    </w:div>
    <w:div w:id="58403332">
      <w:bodyDiv w:val="1"/>
      <w:marLeft w:val="0"/>
      <w:marRight w:val="0"/>
      <w:marTop w:val="0"/>
      <w:marBottom w:val="0"/>
      <w:divBdr>
        <w:top w:val="none" w:sz="0" w:space="0" w:color="auto"/>
        <w:left w:val="none" w:sz="0" w:space="0" w:color="auto"/>
        <w:bottom w:val="none" w:sz="0" w:space="0" w:color="auto"/>
        <w:right w:val="none" w:sz="0" w:space="0" w:color="auto"/>
      </w:divBdr>
    </w:div>
    <w:div w:id="61487687">
      <w:bodyDiv w:val="1"/>
      <w:marLeft w:val="0"/>
      <w:marRight w:val="0"/>
      <w:marTop w:val="0"/>
      <w:marBottom w:val="0"/>
      <w:divBdr>
        <w:top w:val="none" w:sz="0" w:space="0" w:color="auto"/>
        <w:left w:val="none" w:sz="0" w:space="0" w:color="auto"/>
        <w:bottom w:val="none" w:sz="0" w:space="0" w:color="auto"/>
        <w:right w:val="none" w:sz="0" w:space="0" w:color="auto"/>
      </w:divBdr>
    </w:div>
    <w:div w:id="62024147">
      <w:bodyDiv w:val="1"/>
      <w:marLeft w:val="0"/>
      <w:marRight w:val="0"/>
      <w:marTop w:val="0"/>
      <w:marBottom w:val="0"/>
      <w:divBdr>
        <w:top w:val="none" w:sz="0" w:space="0" w:color="auto"/>
        <w:left w:val="none" w:sz="0" w:space="0" w:color="auto"/>
        <w:bottom w:val="none" w:sz="0" w:space="0" w:color="auto"/>
        <w:right w:val="none" w:sz="0" w:space="0" w:color="auto"/>
      </w:divBdr>
    </w:div>
    <w:div w:id="62721426">
      <w:bodyDiv w:val="1"/>
      <w:marLeft w:val="0"/>
      <w:marRight w:val="0"/>
      <w:marTop w:val="0"/>
      <w:marBottom w:val="0"/>
      <w:divBdr>
        <w:top w:val="none" w:sz="0" w:space="0" w:color="auto"/>
        <w:left w:val="none" w:sz="0" w:space="0" w:color="auto"/>
        <w:bottom w:val="none" w:sz="0" w:space="0" w:color="auto"/>
        <w:right w:val="none" w:sz="0" w:space="0" w:color="auto"/>
      </w:divBdr>
    </w:div>
    <w:div w:id="63645585">
      <w:bodyDiv w:val="1"/>
      <w:marLeft w:val="0"/>
      <w:marRight w:val="0"/>
      <w:marTop w:val="0"/>
      <w:marBottom w:val="0"/>
      <w:divBdr>
        <w:top w:val="none" w:sz="0" w:space="0" w:color="auto"/>
        <w:left w:val="none" w:sz="0" w:space="0" w:color="auto"/>
        <w:bottom w:val="none" w:sz="0" w:space="0" w:color="auto"/>
        <w:right w:val="none" w:sz="0" w:space="0" w:color="auto"/>
      </w:divBdr>
    </w:div>
    <w:div w:id="64032043">
      <w:bodyDiv w:val="1"/>
      <w:marLeft w:val="0"/>
      <w:marRight w:val="0"/>
      <w:marTop w:val="0"/>
      <w:marBottom w:val="0"/>
      <w:divBdr>
        <w:top w:val="none" w:sz="0" w:space="0" w:color="auto"/>
        <w:left w:val="none" w:sz="0" w:space="0" w:color="auto"/>
        <w:bottom w:val="none" w:sz="0" w:space="0" w:color="auto"/>
        <w:right w:val="none" w:sz="0" w:space="0" w:color="auto"/>
      </w:divBdr>
    </w:div>
    <w:div w:id="64227831">
      <w:bodyDiv w:val="1"/>
      <w:marLeft w:val="0"/>
      <w:marRight w:val="0"/>
      <w:marTop w:val="0"/>
      <w:marBottom w:val="0"/>
      <w:divBdr>
        <w:top w:val="none" w:sz="0" w:space="0" w:color="auto"/>
        <w:left w:val="none" w:sz="0" w:space="0" w:color="auto"/>
        <w:bottom w:val="none" w:sz="0" w:space="0" w:color="auto"/>
        <w:right w:val="none" w:sz="0" w:space="0" w:color="auto"/>
      </w:divBdr>
    </w:div>
    <w:div w:id="64887612">
      <w:bodyDiv w:val="1"/>
      <w:marLeft w:val="0"/>
      <w:marRight w:val="0"/>
      <w:marTop w:val="0"/>
      <w:marBottom w:val="0"/>
      <w:divBdr>
        <w:top w:val="none" w:sz="0" w:space="0" w:color="auto"/>
        <w:left w:val="none" w:sz="0" w:space="0" w:color="auto"/>
        <w:bottom w:val="none" w:sz="0" w:space="0" w:color="auto"/>
        <w:right w:val="none" w:sz="0" w:space="0" w:color="auto"/>
      </w:divBdr>
    </w:div>
    <w:div w:id="65883264">
      <w:bodyDiv w:val="1"/>
      <w:marLeft w:val="0"/>
      <w:marRight w:val="0"/>
      <w:marTop w:val="0"/>
      <w:marBottom w:val="0"/>
      <w:divBdr>
        <w:top w:val="none" w:sz="0" w:space="0" w:color="auto"/>
        <w:left w:val="none" w:sz="0" w:space="0" w:color="auto"/>
        <w:bottom w:val="none" w:sz="0" w:space="0" w:color="auto"/>
        <w:right w:val="none" w:sz="0" w:space="0" w:color="auto"/>
      </w:divBdr>
    </w:div>
    <w:div w:id="71243236">
      <w:bodyDiv w:val="1"/>
      <w:marLeft w:val="0"/>
      <w:marRight w:val="0"/>
      <w:marTop w:val="0"/>
      <w:marBottom w:val="0"/>
      <w:divBdr>
        <w:top w:val="none" w:sz="0" w:space="0" w:color="auto"/>
        <w:left w:val="none" w:sz="0" w:space="0" w:color="auto"/>
        <w:bottom w:val="none" w:sz="0" w:space="0" w:color="auto"/>
        <w:right w:val="none" w:sz="0" w:space="0" w:color="auto"/>
      </w:divBdr>
    </w:div>
    <w:div w:id="72549276">
      <w:bodyDiv w:val="1"/>
      <w:marLeft w:val="0"/>
      <w:marRight w:val="0"/>
      <w:marTop w:val="0"/>
      <w:marBottom w:val="0"/>
      <w:divBdr>
        <w:top w:val="none" w:sz="0" w:space="0" w:color="auto"/>
        <w:left w:val="none" w:sz="0" w:space="0" w:color="auto"/>
        <w:bottom w:val="none" w:sz="0" w:space="0" w:color="auto"/>
        <w:right w:val="none" w:sz="0" w:space="0" w:color="auto"/>
      </w:divBdr>
    </w:div>
    <w:div w:id="76176152">
      <w:bodyDiv w:val="1"/>
      <w:marLeft w:val="0"/>
      <w:marRight w:val="0"/>
      <w:marTop w:val="0"/>
      <w:marBottom w:val="0"/>
      <w:divBdr>
        <w:top w:val="none" w:sz="0" w:space="0" w:color="auto"/>
        <w:left w:val="none" w:sz="0" w:space="0" w:color="auto"/>
        <w:bottom w:val="none" w:sz="0" w:space="0" w:color="auto"/>
        <w:right w:val="none" w:sz="0" w:space="0" w:color="auto"/>
      </w:divBdr>
    </w:div>
    <w:div w:id="76752294">
      <w:bodyDiv w:val="1"/>
      <w:marLeft w:val="0"/>
      <w:marRight w:val="0"/>
      <w:marTop w:val="0"/>
      <w:marBottom w:val="0"/>
      <w:divBdr>
        <w:top w:val="none" w:sz="0" w:space="0" w:color="auto"/>
        <w:left w:val="none" w:sz="0" w:space="0" w:color="auto"/>
        <w:bottom w:val="none" w:sz="0" w:space="0" w:color="auto"/>
        <w:right w:val="none" w:sz="0" w:space="0" w:color="auto"/>
      </w:divBdr>
    </w:div>
    <w:div w:id="79643414">
      <w:bodyDiv w:val="1"/>
      <w:marLeft w:val="0"/>
      <w:marRight w:val="0"/>
      <w:marTop w:val="0"/>
      <w:marBottom w:val="0"/>
      <w:divBdr>
        <w:top w:val="none" w:sz="0" w:space="0" w:color="auto"/>
        <w:left w:val="none" w:sz="0" w:space="0" w:color="auto"/>
        <w:bottom w:val="none" w:sz="0" w:space="0" w:color="auto"/>
        <w:right w:val="none" w:sz="0" w:space="0" w:color="auto"/>
      </w:divBdr>
    </w:div>
    <w:div w:id="80806246">
      <w:bodyDiv w:val="1"/>
      <w:marLeft w:val="0"/>
      <w:marRight w:val="0"/>
      <w:marTop w:val="0"/>
      <w:marBottom w:val="0"/>
      <w:divBdr>
        <w:top w:val="none" w:sz="0" w:space="0" w:color="auto"/>
        <w:left w:val="none" w:sz="0" w:space="0" w:color="auto"/>
        <w:bottom w:val="none" w:sz="0" w:space="0" w:color="auto"/>
        <w:right w:val="none" w:sz="0" w:space="0" w:color="auto"/>
      </w:divBdr>
    </w:div>
    <w:div w:id="83065665">
      <w:bodyDiv w:val="1"/>
      <w:marLeft w:val="0"/>
      <w:marRight w:val="0"/>
      <w:marTop w:val="0"/>
      <w:marBottom w:val="0"/>
      <w:divBdr>
        <w:top w:val="none" w:sz="0" w:space="0" w:color="auto"/>
        <w:left w:val="none" w:sz="0" w:space="0" w:color="auto"/>
        <w:bottom w:val="none" w:sz="0" w:space="0" w:color="auto"/>
        <w:right w:val="none" w:sz="0" w:space="0" w:color="auto"/>
      </w:divBdr>
    </w:div>
    <w:div w:id="84689239">
      <w:bodyDiv w:val="1"/>
      <w:marLeft w:val="0"/>
      <w:marRight w:val="0"/>
      <w:marTop w:val="0"/>
      <w:marBottom w:val="0"/>
      <w:divBdr>
        <w:top w:val="none" w:sz="0" w:space="0" w:color="auto"/>
        <w:left w:val="none" w:sz="0" w:space="0" w:color="auto"/>
        <w:bottom w:val="none" w:sz="0" w:space="0" w:color="auto"/>
        <w:right w:val="none" w:sz="0" w:space="0" w:color="auto"/>
      </w:divBdr>
    </w:div>
    <w:div w:id="84811311">
      <w:bodyDiv w:val="1"/>
      <w:marLeft w:val="0"/>
      <w:marRight w:val="0"/>
      <w:marTop w:val="0"/>
      <w:marBottom w:val="0"/>
      <w:divBdr>
        <w:top w:val="none" w:sz="0" w:space="0" w:color="auto"/>
        <w:left w:val="none" w:sz="0" w:space="0" w:color="auto"/>
        <w:bottom w:val="none" w:sz="0" w:space="0" w:color="auto"/>
        <w:right w:val="none" w:sz="0" w:space="0" w:color="auto"/>
      </w:divBdr>
    </w:div>
    <w:div w:id="86313494">
      <w:bodyDiv w:val="1"/>
      <w:marLeft w:val="0"/>
      <w:marRight w:val="0"/>
      <w:marTop w:val="0"/>
      <w:marBottom w:val="0"/>
      <w:divBdr>
        <w:top w:val="none" w:sz="0" w:space="0" w:color="auto"/>
        <w:left w:val="none" w:sz="0" w:space="0" w:color="auto"/>
        <w:bottom w:val="none" w:sz="0" w:space="0" w:color="auto"/>
        <w:right w:val="none" w:sz="0" w:space="0" w:color="auto"/>
      </w:divBdr>
    </w:div>
    <w:div w:id="87046989">
      <w:bodyDiv w:val="1"/>
      <w:marLeft w:val="0"/>
      <w:marRight w:val="0"/>
      <w:marTop w:val="0"/>
      <w:marBottom w:val="0"/>
      <w:divBdr>
        <w:top w:val="none" w:sz="0" w:space="0" w:color="auto"/>
        <w:left w:val="none" w:sz="0" w:space="0" w:color="auto"/>
        <w:bottom w:val="none" w:sz="0" w:space="0" w:color="auto"/>
        <w:right w:val="none" w:sz="0" w:space="0" w:color="auto"/>
      </w:divBdr>
    </w:div>
    <w:div w:id="87627673">
      <w:bodyDiv w:val="1"/>
      <w:marLeft w:val="0"/>
      <w:marRight w:val="0"/>
      <w:marTop w:val="0"/>
      <w:marBottom w:val="0"/>
      <w:divBdr>
        <w:top w:val="none" w:sz="0" w:space="0" w:color="auto"/>
        <w:left w:val="none" w:sz="0" w:space="0" w:color="auto"/>
        <w:bottom w:val="none" w:sz="0" w:space="0" w:color="auto"/>
        <w:right w:val="none" w:sz="0" w:space="0" w:color="auto"/>
      </w:divBdr>
    </w:div>
    <w:div w:id="89200197">
      <w:bodyDiv w:val="1"/>
      <w:marLeft w:val="0"/>
      <w:marRight w:val="0"/>
      <w:marTop w:val="0"/>
      <w:marBottom w:val="0"/>
      <w:divBdr>
        <w:top w:val="none" w:sz="0" w:space="0" w:color="auto"/>
        <w:left w:val="none" w:sz="0" w:space="0" w:color="auto"/>
        <w:bottom w:val="none" w:sz="0" w:space="0" w:color="auto"/>
        <w:right w:val="none" w:sz="0" w:space="0" w:color="auto"/>
      </w:divBdr>
    </w:div>
    <w:div w:id="89468409">
      <w:bodyDiv w:val="1"/>
      <w:marLeft w:val="0"/>
      <w:marRight w:val="0"/>
      <w:marTop w:val="0"/>
      <w:marBottom w:val="0"/>
      <w:divBdr>
        <w:top w:val="none" w:sz="0" w:space="0" w:color="auto"/>
        <w:left w:val="none" w:sz="0" w:space="0" w:color="auto"/>
        <w:bottom w:val="none" w:sz="0" w:space="0" w:color="auto"/>
        <w:right w:val="none" w:sz="0" w:space="0" w:color="auto"/>
      </w:divBdr>
    </w:div>
    <w:div w:id="89662010">
      <w:bodyDiv w:val="1"/>
      <w:marLeft w:val="0"/>
      <w:marRight w:val="0"/>
      <w:marTop w:val="0"/>
      <w:marBottom w:val="0"/>
      <w:divBdr>
        <w:top w:val="none" w:sz="0" w:space="0" w:color="auto"/>
        <w:left w:val="none" w:sz="0" w:space="0" w:color="auto"/>
        <w:bottom w:val="none" w:sz="0" w:space="0" w:color="auto"/>
        <w:right w:val="none" w:sz="0" w:space="0" w:color="auto"/>
      </w:divBdr>
    </w:div>
    <w:div w:id="91435109">
      <w:bodyDiv w:val="1"/>
      <w:marLeft w:val="0"/>
      <w:marRight w:val="0"/>
      <w:marTop w:val="0"/>
      <w:marBottom w:val="0"/>
      <w:divBdr>
        <w:top w:val="none" w:sz="0" w:space="0" w:color="auto"/>
        <w:left w:val="none" w:sz="0" w:space="0" w:color="auto"/>
        <w:bottom w:val="none" w:sz="0" w:space="0" w:color="auto"/>
        <w:right w:val="none" w:sz="0" w:space="0" w:color="auto"/>
      </w:divBdr>
    </w:div>
    <w:div w:id="94833726">
      <w:bodyDiv w:val="1"/>
      <w:marLeft w:val="0"/>
      <w:marRight w:val="0"/>
      <w:marTop w:val="0"/>
      <w:marBottom w:val="0"/>
      <w:divBdr>
        <w:top w:val="none" w:sz="0" w:space="0" w:color="auto"/>
        <w:left w:val="none" w:sz="0" w:space="0" w:color="auto"/>
        <w:bottom w:val="none" w:sz="0" w:space="0" w:color="auto"/>
        <w:right w:val="none" w:sz="0" w:space="0" w:color="auto"/>
      </w:divBdr>
    </w:div>
    <w:div w:id="99108609">
      <w:bodyDiv w:val="1"/>
      <w:marLeft w:val="0"/>
      <w:marRight w:val="0"/>
      <w:marTop w:val="0"/>
      <w:marBottom w:val="0"/>
      <w:divBdr>
        <w:top w:val="none" w:sz="0" w:space="0" w:color="auto"/>
        <w:left w:val="none" w:sz="0" w:space="0" w:color="auto"/>
        <w:bottom w:val="none" w:sz="0" w:space="0" w:color="auto"/>
        <w:right w:val="none" w:sz="0" w:space="0" w:color="auto"/>
      </w:divBdr>
    </w:div>
    <w:div w:id="99884863">
      <w:bodyDiv w:val="1"/>
      <w:marLeft w:val="0"/>
      <w:marRight w:val="0"/>
      <w:marTop w:val="0"/>
      <w:marBottom w:val="0"/>
      <w:divBdr>
        <w:top w:val="none" w:sz="0" w:space="0" w:color="auto"/>
        <w:left w:val="none" w:sz="0" w:space="0" w:color="auto"/>
        <w:bottom w:val="none" w:sz="0" w:space="0" w:color="auto"/>
        <w:right w:val="none" w:sz="0" w:space="0" w:color="auto"/>
      </w:divBdr>
    </w:div>
    <w:div w:id="100615586">
      <w:bodyDiv w:val="1"/>
      <w:marLeft w:val="0"/>
      <w:marRight w:val="0"/>
      <w:marTop w:val="0"/>
      <w:marBottom w:val="0"/>
      <w:divBdr>
        <w:top w:val="none" w:sz="0" w:space="0" w:color="auto"/>
        <w:left w:val="none" w:sz="0" w:space="0" w:color="auto"/>
        <w:bottom w:val="none" w:sz="0" w:space="0" w:color="auto"/>
        <w:right w:val="none" w:sz="0" w:space="0" w:color="auto"/>
      </w:divBdr>
    </w:div>
    <w:div w:id="101262790">
      <w:bodyDiv w:val="1"/>
      <w:marLeft w:val="0"/>
      <w:marRight w:val="0"/>
      <w:marTop w:val="0"/>
      <w:marBottom w:val="0"/>
      <w:divBdr>
        <w:top w:val="none" w:sz="0" w:space="0" w:color="auto"/>
        <w:left w:val="none" w:sz="0" w:space="0" w:color="auto"/>
        <w:bottom w:val="none" w:sz="0" w:space="0" w:color="auto"/>
        <w:right w:val="none" w:sz="0" w:space="0" w:color="auto"/>
      </w:divBdr>
    </w:div>
    <w:div w:id="109470132">
      <w:bodyDiv w:val="1"/>
      <w:marLeft w:val="0"/>
      <w:marRight w:val="0"/>
      <w:marTop w:val="0"/>
      <w:marBottom w:val="0"/>
      <w:divBdr>
        <w:top w:val="none" w:sz="0" w:space="0" w:color="auto"/>
        <w:left w:val="none" w:sz="0" w:space="0" w:color="auto"/>
        <w:bottom w:val="none" w:sz="0" w:space="0" w:color="auto"/>
        <w:right w:val="none" w:sz="0" w:space="0" w:color="auto"/>
      </w:divBdr>
    </w:div>
    <w:div w:id="110439371">
      <w:bodyDiv w:val="1"/>
      <w:marLeft w:val="0"/>
      <w:marRight w:val="0"/>
      <w:marTop w:val="0"/>
      <w:marBottom w:val="0"/>
      <w:divBdr>
        <w:top w:val="none" w:sz="0" w:space="0" w:color="auto"/>
        <w:left w:val="none" w:sz="0" w:space="0" w:color="auto"/>
        <w:bottom w:val="none" w:sz="0" w:space="0" w:color="auto"/>
        <w:right w:val="none" w:sz="0" w:space="0" w:color="auto"/>
      </w:divBdr>
    </w:div>
    <w:div w:id="110442268">
      <w:bodyDiv w:val="1"/>
      <w:marLeft w:val="0"/>
      <w:marRight w:val="0"/>
      <w:marTop w:val="0"/>
      <w:marBottom w:val="0"/>
      <w:divBdr>
        <w:top w:val="none" w:sz="0" w:space="0" w:color="auto"/>
        <w:left w:val="none" w:sz="0" w:space="0" w:color="auto"/>
        <w:bottom w:val="none" w:sz="0" w:space="0" w:color="auto"/>
        <w:right w:val="none" w:sz="0" w:space="0" w:color="auto"/>
      </w:divBdr>
      <w:divsChild>
        <w:div w:id="106395778">
          <w:marLeft w:val="0"/>
          <w:marRight w:val="0"/>
          <w:marTop w:val="0"/>
          <w:marBottom w:val="0"/>
          <w:divBdr>
            <w:top w:val="none" w:sz="0" w:space="0" w:color="auto"/>
            <w:left w:val="none" w:sz="0" w:space="0" w:color="auto"/>
            <w:bottom w:val="none" w:sz="0" w:space="0" w:color="auto"/>
            <w:right w:val="none" w:sz="0" w:space="0" w:color="auto"/>
          </w:divBdr>
          <w:divsChild>
            <w:div w:id="1562322990">
              <w:marLeft w:val="75"/>
              <w:marRight w:val="75"/>
              <w:marTop w:val="150"/>
              <w:marBottom w:val="150"/>
              <w:divBdr>
                <w:top w:val="none" w:sz="0" w:space="0" w:color="auto"/>
                <w:left w:val="none" w:sz="0" w:space="0" w:color="auto"/>
                <w:bottom w:val="none" w:sz="0" w:space="0" w:color="auto"/>
                <w:right w:val="none" w:sz="0" w:space="0" w:color="auto"/>
              </w:divBdr>
            </w:div>
          </w:divsChild>
        </w:div>
        <w:div w:id="285157574">
          <w:marLeft w:val="0"/>
          <w:marRight w:val="0"/>
          <w:marTop w:val="0"/>
          <w:marBottom w:val="0"/>
          <w:divBdr>
            <w:top w:val="none" w:sz="0" w:space="0" w:color="auto"/>
            <w:left w:val="none" w:sz="0" w:space="0" w:color="auto"/>
            <w:bottom w:val="none" w:sz="0" w:space="0" w:color="auto"/>
            <w:right w:val="none" w:sz="0" w:space="0" w:color="auto"/>
          </w:divBdr>
          <w:divsChild>
            <w:div w:id="1048067537">
              <w:marLeft w:val="75"/>
              <w:marRight w:val="75"/>
              <w:marTop w:val="150"/>
              <w:marBottom w:val="150"/>
              <w:divBdr>
                <w:top w:val="none" w:sz="0" w:space="0" w:color="auto"/>
                <w:left w:val="none" w:sz="0" w:space="0" w:color="auto"/>
                <w:bottom w:val="none" w:sz="0" w:space="0" w:color="auto"/>
                <w:right w:val="none" w:sz="0" w:space="0" w:color="auto"/>
              </w:divBdr>
            </w:div>
          </w:divsChild>
        </w:div>
        <w:div w:id="415635456">
          <w:marLeft w:val="0"/>
          <w:marRight w:val="0"/>
          <w:marTop w:val="0"/>
          <w:marBottom w:val="0"/>
          <w:divBdr>
            <w:top w:val="none" w:sz="0" w:space="0" w:color="auto"/>
            <w:left w:val="none" w:sz="0" w:space="0" w:color="auto"/>
            <w:bottom w:val="none" w:sz="0" w:space="0" w:color="auto"/>
            <w:right w:val="none" w:sz="0" w:space="0" w:color="auto"/>
          </w:divBdr>
          <w:divsChild>
            <w:div w:id="2006662346">
              <w:marLeft w:val="75"/>
              <w:marRight w:val="75"/>
              <w:marTop w:val="150"/>
              <w:marBottom w:val="150"/>
              <w:divBdr>
                <w:top w:val="none" w:sz="0" w:space="0" w:color="auto"/>
                <w:left w:val="none" w:sz="0" w:space="0" w:color="auto"/>
                <w:bottom w:val="none" w:sz="0" w:space="0" w:color="auto"/>
                <w:right w:val="none" w:sz="0" w:space="0" w:color="auto"/>
              </w:divBdr>
            </w:div>
          </w:divsChild>
        </w:div>
        <w:div w:id="515193142">
          <w:marLeft w:val="0"/>
          <w:marRight w:val="0"/>
          <w:marTop w:val="0"/>
          <w:marBottom w:val="0"/>
          <w:divBdr>
            <w:top w:val="none" w:sz="0" w:space="0" w:color="auto"/>
            <w:left w:val="none" w:sz="0" w:space="0" w:color="auto"/>
            <w:bottom w:val="none" w:sz="0" w:space="0" w:color="auto"/>
            <w:right w:val="none" w:sz="0" w:space="0" w:color="auto"/>
          </w:divBdr>
          <w:divsChild>
            <w:div w:id="1235050637">
              <w:marLeft w:val="75"/>
              <w:marRight w:val="75"/>
              <w:marTop w:val="150"/>
              <w:marBottom w:val="150"/>
              <w:divBdr>
                <w:top w:val="none" w:sz="0" w:space="0" w:color="auto"/>
                <w:left w:val="none" w:sz="0" w:space="0" w:color="auto"/>
                <w:bottom w:val="none" w:sz="0" w:space="0" w:color="auto"/>
                <w:right w:val="none" w:sz="0" w:space="0" w:color="auto"/>
              </w:divBdr>
            </w:div>
          </w:divsChild>
        </w:div>
        <w:div w:id="527376649">
          <w:marLeft w:val="0"/>
          <w:marRight w:val="0"/>
          <w:marTop w:val="0"/>
          <w:marBottom w:val="0"/>
          <w:divBdr>
            <w:top w:val="none" w:sz="0" w:space="0" w:color="auto"/>
            <w:left w:val="none" w:sz="0" w:space="0" w:color="auto"/>
            <w:bottom w:val="none" w:sz="0" w:space="0" w:color="auto"/>
            <w:right w:val="none" w:sz="0" w:space="0" w:color="auto"/>
          </w:divBdr>
          <w:divsChild>
            <w:div w:id="1109931820">
              <w:marLeft w:val="75"/>
              <w:marRight w:val="75"/>
              <w:marTop w:val="150"/>
              <w:marBottom w:val="150"/>
              <w:divBdr>
                <w:top w:val="none" w:sz="0" w:space="0" w:color="auto"/>
                <w:left w:val="none" w:sz="0" w:space="0" w:color="auto"/>
                <w:bottom w:val="none" w:sz="0" w:space="0" w:color="auto"/>
                <w:right w:val="none" w:sz="0" w:space="0" w:color="auto"/>
              </w:divBdr>
            </w:div>
          </w:divsChild>
        </w:div>
        <w:div w:id="659962812">
          <w:marLeft w:val="0"/>
          <w:marRight w:val="0"/>
          <w:marTop w:val="0"/>
          <w:marBottom w:val="0"/>
          <w:divBdr>
            <w:top w:val="none" w:sz="0" w:space="0" w:color="auto"/>
            <w:left w:val="none" w:sz="0" w:space="0" w:color="auto"/>
            <w:bottom w:val="none" w:sz="0" w:space="0" w:color="auto"/>
            <w:right w:val="none" w:sz="0" w:space="0" w:color="auto"/>
          </w:divBdr>
          <w:divsChild>
            <w:div w:id="1990396729">
              <w:marLeft w:val="75"/>
              <w:marRight w:val="75"/>
              <w:marTop w:val="150"/>
              <w:marBottom w:val="150"/>
              <w:divBdr>
                <w:top w:val="none" w:sz="0" w:space="0" w:color="auto"/>
                <w:left w:val="none" w:sz="0" w:space="0" w:color="auto"/>
                <w:bottom w:val="none" w:sz="0" w:space="0" w:color="auto"/>
                <w:right w:val="none" w:sz="0" w:space="0" w:color="auto"/>
              </w:divBdr>
            </w:div>
          </w:divsChild>
        </w:div>
        <w:div w:id="856502086">
          <w:marLeft w:val="0"/>
          <w:marRight w:val="0"/>
          <w:marTop w:val="0"/>
          <w:marBottom w:val="0"/>
          <w:divBdr>
            <w:top w:val="none" w:sz="0" w:space="0" w:color="auto"/>
            <w:left w:val="none" w:sz="0" w:space="0" w:color="auto"/>
            <w:bottom w:val="none" w:sz="0" w:space="0" w:color="auto"/>
            <w:right w:val="none" w:sz="0" w:space="0" w:color="auto"/>
          </w:divBdr>
          <w:divsChild>
            <w:div w:id="1867716904">
              <w:marLeft w:val="75"/>
              <w:marRight w:val="75"/>
              <w:marTop w:val="150"/>
              <w:marBottom w:val="150"/>
              <w:divBdr>
                <w:top w:val="none" w:sz="0" w:space="0" w:color="auto"/>
                <w:left w:val="none" w:sz="0" w:space="0" w:color="auto"/>
                <w:bottom w:val="none" w:sz="0" w:space="0" w:color="auto"/>
                <w:right w:val="none" w:sz="0" w:space="0" w:color="auto"/>
              </w:divBdr>
            </w:div>
          </w:divsChild>
        </w:div>
        <w:div w:id="904531305">
          <w:marLeft w:val="0"/>
          <w:marRight w:val="0"/>
          <w:marTop w:val="0"/>
          <w:marBottom w:val="0"/>
          <w:divBdr>
            <w:top w:val="none" w:sz="0" w:space="0" w:color="auto"/>
            <w:left w:val="none" w:sz="0" w:space="0" w:color="auto"/>
            <w:bottom w:val="none" w:sz="0" w:space="0" w:color="auto"/>
            <w:right w:val="none" w:sz="0" w:space="0" w:color="auto"/>
          </w:divBdr>
          <w:divsChild>
            <w:div w:id="1365667772">
              <w:marLeft w:val="75"/>
              <w:marRight w:val="75"/>
              <w:marTop w:val="150"/>
              <w:marBottom w:val="150"/>
              <w:divBdr>
                <w:top w:val="none" w:sz="0" w:space="0" w:color="auto"/>
                <w:left w:val="none" w:sz="0" w:space="0" w:color="auto"/>
                <w:bottom w:val="none" w:sz="0" w:space="0" w:color="auto"/>
                <w:right w:val="none" w:sz="0" w:space="0" w:color="auto"/>
              </w:divBdr>
            </w:div>
          </w:divsChild>
        </w:div>
        <w:div w:id="1070075110">
          <w:marLeft w:val="0"/>
          <w:marRight w:val="0"/>
          <w:marTop w:val="0"/>
          <w:marBottom w:val="0"/>
          <w:divBdr>
            <w:top w:val="none" w:sz="0" w:space="0" w:color="auto"/>
            <w:left w:val="none" w:sz="0" w:space="0" w:color="auto"/>
            <w:bottom w:val="none" w:sz="0" w:space="0" w:color="auto"/>
            <w:right w:val="none" w:sz="0" w:space="0" w:color="auto"/>
          </w:divBdr>
          <w:divsChild>
            <w:div w:id="1800148108">
              <w:marLeft w:val="75"/>
              <w:marRight w:val="75"/>
              <w:marTop w:val="150"/>
              <w:marBottom w:val="150"/>
              <w:divBdr>
                <w:top w:val="none" w:sz="0" w:space="0" w:color="auto"/>
                <w:left w:val="none" w:sz="0" w:space="0" w:color="auto"/>
                <w:bottom w:val="none" w:sz="0" w:space="0" w:color="auto"/>
                <w:right w:val="none" w:sz="0" w:space="0" w:color="auto"/>
              </w:divBdr>
            </w:div>
          </w:divsChild>
        </w:div>
        <w:div w:id="1098332629">
          <w:marLeft w:val="0"/>
          <w:marRight w:val="0"/>
          <w:marTop w:val="0"/>
          <w:marBottom w:val="0"/>
          <w:divBdr>
            <w:top w:val="none" w:sz="0" w:space="0" w:color="auto"/>
            <w:left w:val="none" w:sz="0" w:space="0" w:color="auto"/>
            <w:bottom w:val="none" w:sz="0" w:space="0" w:color="auto"/>
            <w:right w:val="none" w:sz="0" w:space="0" w:color="auto"/>
          </w:divBdr>
          <w:divsChild>
            <w:div w:id="1342927498">
              <w:marLeft w:val="75"/>
              <w:marRight w:val="75"/>
              <w:marTop w:val="150"/>
              <w:marBottom w:val="150"/>
              <w:divBdr>
                <w:top w:val="none" w:sz="0" w:space="0" w:color="auto"/>
                <w:left w:val="none" w:sz="0" w:space="0" w:color="auto"/>
                <w:bottom w:val="none" w:sz="0" w:space="0" w:color="auto"/>
                <w:right w:val="none" w:sz="0" w:space="0" w:color="auto"/>
              </w:divBdr>
            </w:div>
          </w:divsChild>
        </w:div>
        <w:div w:id="1127237430">
          <w:marLeft w:val="0"/>
          <w:marRight w:val="0"/>
          <w:marTop w:val="0"/>
          <w:marBottom w:val="0"/>
          <w:divBdr>
            <w:top w:val="none" w:sz="0" w:space="0" w:color="auto"/>
            <w:left w:val="none" w:sz="0" w:space="0" w:color="auto"/>
            <w:bottom w:val="none" w:sz="0" w:space="0" w:color="auto"/>
            <w:right w:val="none" w:sz="0" w:space="0" w:color="auto"/>
          </w:divBdr>
          <w:divsChild>
            <w:div w:id="1293367001">
              <w:marLeft w:val="75"/>
              <w:marRight w:val="75"/>
              <w:marTop w:val="150"/>
              <w:marBottom w:val="150"/>
              <w:divBdr>
                <w:top w:val="none" w:sz="0" w:space="0" w:color="auto"/>
                <w:left w:val="none" w:sz="0" w:space="0" w:color="auto"/>
                <w:bottom w:val="none" w:sz="0" w:space="0" w:color="auto"/>
                <w:right w:val="none" w:sz="0" w:space="0" w:color="auto"/>
              </w:divBdr>
            </w:div>
          </w:divsChild>
        </w:div>
        <w:div w:id="1327635299">
          <w:marLeft w:val="0"/>
          <w:marRight w:val="0"/>
          <w:marTop w:val="0"/>
          <w:marBottom w:val="0"/>
          <w:divBdr>
            <w:top w:val="none" w:sz="0" w:space="0" w:color="auto"/>
            <w:left w:val="none" w:sz="0" w:space="0" w:color="auto"/>
            <w:bottom w:val="none" w:sz="0" w:space="0" w:color="auto"/>
            <w:right w:val="none" w:sz="0" w:space="0" w:color="auto"/>
          </w:divBdr>
          <w:divsChild>
            <w:div w:id="1885941402">
              <w:marLeft w:val="75"/>
              <w:marRight w:val="75"/>
              <w:marTop w:val="150"/>
              <w:marBottom w:val="150"/>
              <w:divBdr>
                <w:top w:val="none" w:sz="0" w:space="0" w:color="auto"/>
                <w:left w:val="none" w:sz="0" w:space="0" w:color="auto"/>
                <w:bottom w:val="none" w:sz="0" w:space="0" w:color="auto"/>
                <w:right w:val="none" w:sz="0" w:space="0" w:color="auto"/>
              </w:divBdr>
            </w:div>
          </w:divsChild>
        </w:div>
        <w:div w:id="1337997751">
          <w:marLeft w:val="0"/>
          <w:marRight w:val="0"/>
          <w:marTop w:val="0"/>
          <w:marBottom w:val="0"/>
          <w:divBdr>
            <w:top w:val="none" w:sz="0" w:space="0" w:color="auto"/>
            <w:left w:val="none" w:sz="0" w:space="0" w:color="auto"/>
            <w:bottom w:val="none" w:sz="0" w:space="0" w:color="auto"/>
            <w:right w:val="none" w:sz="0" w:space="0" w:color="auto"/>
          </w:divBdr>
          <w:divsChild>
            <w:div w:id="230652328">
              <w:marLeft w:val="75"/>
              <w:marRight w:val="75"/>
              <w:marTop w:val="150"/>
              <w:marBottom w:val="150"/>
              <w:divBdr>
                <w:top w:val="none" w:sz="0" w:space="0" w:color="auto"/>
                <w:left w:val="none" w:sz="0" w:space="0" w:color="auto"/>
                <w:bottom w:val="none" w:sz="0" w:space="0" w:color="auto"/>
                <w:right w:val="none" w:sz="0" w:space="0" w:color="auto"/>
              </w:divBdr>
            </w:div>
          </w:divsChild>
        </w:div>
        <w:div w:id="1462917318">
          <w:marLeft w:val="0"/>
          <w:marRight w:val="0"/>
          <w:marTop w:val="0"/>
          <w:marBottom w:val="0"/>
          <w:divBdr>
            <w:top w:val="none" w:sz="0" w:space="0" w:color="auto"/>
            <w:left w:val="none" w:sz="0" w:space="0" w:color="auto"/>
            <w:bottom w:val="none" w:sz="0" w:space="0" w:color="auto"/>
            <w:right w:val="none" w:sz="0" w:space="0" w:color="auto"/>
          </w:divBdr>
          <w:divsChild>
            <w:div w:id="223372541">
              <w:marLeft w:val="75"/>
              <w:marRight w:val="75"/>
              <w:marTop w:val="150"/>
              <w:marBottom w:val="150"/>
              <w:divBdr>
                <w:top w:val="none" w:sz="0" w:space="0" w:color="auto"/>
                <w:left w:val="none" w:sz="0" w:space="0" w:color="auto"/>
                <w:bottom w:val="none" w:sz="0" w:space="0" w:color="auto"/>
                <w:right w:val="none" w:sz="0" w:space="0" w:color="auto"/>
              </w:divBdr>
            </w:div>
          </w:divsChild>
        </w:div>
        <w:div w:id="1465582949">
          <w:marLeft w:val="0"/>
          <w:marRight w:val="0"/>
          <w:marTop w:val="0"/>
          <w:marBottom w:val="0"/>
          <w:divBdr>
            <w:top w:val="none" w:sz="0" w:space="0" w:color="auto"/>
            <w:left w:val="none" w:sz="0" w:space="0" w:color="auto"/>
            <w:bottom w:val="none" w:sz="0" w:space="0" w:color="auto"/>
            <w:right w:val="none" w:sz="0" w:space="0" w:color="auto"/>
          </w:divBdr>
          <w:divsChild>
            <w:div w:id="1336348205">
              <w:marLeft w:val="75"/>
              <w:marRight w:val="75"/>
              <w:marTop w:val="150"/>
              <w:marBottom w:val="150"/>
              <w:divBdr>
                <w:top w:val="none" w:sz="0" w:space="0" w:color="auto"/>
                <w:left w:val="none" w:sz="0" w:space="0" w:color="auto"/>
                <w:bottom w:val="none" w:sz="0" w:space="0" w:color="auto"/>
                <w:right w:val="none" w:sz="0" w:space="0" w:color="auto"/>
              </w:divBdr>
            </w:div>
          </w:divsChild>
        </w:div>
        <w:div w:id="1585214942">
          <w:marLeft w:val="0"/>
          <w:marRight w:val="0"/>
          <w:marTop w:val="0"/>
          <w:marBottom w:val="0"/>
          <w:divBdr>
            <w:top w:val="none" w:sz="0" w:space="0" w:color="auto"/>
            <w:left w:val="none" w:sz="0" w:space="0" w:color="auto"/>
            <w:bottom w:val="none" w:sz="0" w:space="0" w:color="auto"/>
            <w:right w:val="none" w:sz="0" w:space="0" w:color="auto"/>
          </w:divBdr>
          <w:divsChild>
            <w:div w:id="331761408">
              <w:marLeft w:val="75"/>
              <w:marRight w:val="75"/>
              <w:marTop w:val="150"/>
              <w:marBottom w:val="150"/>
              <w:divBdr>
                <w:top w:val="none" w:sz="0" w:space="0" w:color="auto"/>
                <w:left w:val="none" w:sz="0" w:space="0" w:color="auto"/>
                <w:bottom w:val="none" w:sz="0" w:space="0" w:color="auto"/>
                <w:right w:val="none" w:sz="0" w:space="0" w:color="auto"/>
              </w:divBdr>
            </w:div>
          </w:divsChild>
        </w:div>
        <w:div w:id="1783962639">
          <w:marLeft w:val="0"/>
          <w:marRight w:val="0"/>
          <w:marTop w:val="0"/>
          <w:marBottom w:val="0"/>
          <w:divBdr>
            <w:top w:val="none" w:sz="0" w:space="0" w:color="auto"/>
            <w:left w:val="none" w:sz="0" w:space="0" w:color="auto"/>
            <w:bottom w:val="none" w:sz="0" w:space="0" w:color="auto"/>
            <w:right w:val="none" w:sz="0" w:space="0" w:color="auto"/>
          </w:divBdr>
          <w:divsChild>
            <w:div w:id="1723551435">
              <w:marLeft w:val="75"/>
              <w:marRight w:val="75"/>
              <w:marTop w:val="150"/>
              <w:marBottom w:val="150"/>
              <w:divBdr>
                <w:top w:val="none" w:sz="0" w:space="0" w:color="auto"/>
                <w:left w:val="none" w:sz="0" w:space="0" w:color="auto"/>
                <w:bottom w:val="none" w:sz="0" w:space="0" w:color="auto"/>
                <w:right w:val="none" w:sz="0" w:space="0" w:color="auto"/>
              </w:divBdr>
            </w:div>
          </w:divsChild>
        </w:div>
        <w:div w:id="1821312345">
          <w:marLeft w:val="0"/>
          <w:marRight w:val="0"/>
          <w:marTop w:val="0"/>
          <w:marBottom w:val="0"/>
          <w:divBdr>
            <w:top w:val="none" w:sz="0" w:space="0" w:color="auto"/>
            <w:left w:val="none" w:sz="0" w:space="0" w:color="auto"/>
            <w:bottom w:val="none" w:sz="0" w:space="0" w:color="auto"/>
            <w:right w:val="none" w:sz="0" w:space="0" w:color="auto"/>
          </w:divBdr>
          <w:divsChild>
            <w:div w:id="2014406162">
              <w:marLeft w:val="75"/>
              <w:marRight w:val="75"/>
              <w:marTop w:val="150"/>
              <w:marBottom w:val="150"/>
              <w:divBdr>
                <w:top w:val="none" w:sz="0" w:space="0" w:color="auto"/>
                <w:left w:val="none" w:sz="0" w:space="0" w:color="auto"/>
                <w:bottom w:val="none" w:sz="0" w:space="0" w:color="auto"/>
                <w:right w:val="none" w:sz="0" w:space="0" w:color="auto"/>
              </w:divBdr>
            </w:div>
          </w:divsChild>
        </w:div>
        <w:div w:id="1873882270">
          <w:marLeft w:val="0"/>
          <w:marRight w:val="0"/>
          <w:marTop w:val="0"/>
          <w:marBottom w:val="0"/>
          <w:divBdr>
            <w:top w:val="none" w:sz="0" w:space="0" w:color="auto"/>
            <w:left w:val="none" w:sz="0" w:space="0" w:color="auto"/>
            <w:bottom w:val="none" w:sz="0" w:space="0" w:color="auto"/>
            <w:right w:val="none" w:sz="0" w:space="0" w:color="auto"/>
          </w:divBdr>
          <w:divsChild>
            <w:div w:id="1154298513">
              <w:marLeft w:val="75"/>
              <w:marRight w:val="75"/>
              <w:marTop w:val="150"/>
              <w:marBottom w:val="150"/>
              <w:divBdr>
                <w:top w:val="none" w:sz="0" w:space="0" w:color="auto"/>
                <w:left w:val="none" w:sz="0" w:space="0" w:color="auto"/>
                <w:bottom w:val="none" w:sz="0" w:space="0" w:color="auto"/>
                <w:right w:val="none" w:sz="0" w:space="0" w:color="auto"/>
              </w:divBdr>
            </w:div>
          </w:divsChild>
        </w:div>
        <w:div w:id="2054112423">
          <w:marLeft w:val="0"/>
          <w:marRight w:val="0"/>
          <w:marTop w:val="0"/>
          <w:marBottom w:val="0"/>
          <w:divBdr>
            <w:top w:val="none" w:sz="0" w:space="0" w:color="auto"/>
            <w:left w:val="none" w:sz="0" w:space="0" w:color="auto"/>
            <w:bottom w:val="none" w:sz="0" w:space="0" w:color="auto"/>
            <w:right w:val="none" w:sz="0" w:space="0" w:color="auto"/>
          </w:divBdr>
          <w:divsChild>
            <w:div w:id="1903171008">
              <w:marLeft w:val="75"/>
              <w:marRight w:val="75"/>
              <w:marTop w:val="150"/>
              <w:marBottom w:val="150"/>
              <w:divBdr>
                <w:top w:val="none" w:sz="0" w:space="0" w:color="auto"/>
                <w:left w:val="none" w:sz="0" w:space="0" w:color="auto"/>
                <w:bottom w:val="none" w:sz="0" w:space="0" w:color="auto"/>
                <w:right w:val="none" w:sz="0" w:space="0" w:color="auto"/>
              </w:divBdr>
            </w:div>
          </w:divsChild>
        </w:div>
        <w:div w:id="2057007231">
          <w:marLeft w:val="0"/>
          <w:marRight w:val="0"/>
          <w:marTop w:val="0"/>
          <w:marBottom w:val="0"/>
          <w:divBdr>
            <w:top w:val="none" w:sz="0" w:space="0" w:color="auto"/>
            <w:left w:val="none" w:sz="0" w:space="0" w:color="auto"/>
            <w:bottom w:val="none" w:sz="0" w:space="0" w:color="auto"/>
            <w:right w:val="none" w:sz="0" w:space="0" w:color="auto"/>
          </w:divBdr>
          <w:divsChild>
            <w:div w:id="1016225568">
              <w:marLeft w:val="75"/>
              <w:marRight w:val="75"/>
              <w:marTop w:val="150"/>
              <w:marBottom w:val="150"/>
              <w:divBdr>
                <w:top w:val="none" w:sz="0" w:space="0" w:color="auto"/>
                <w:left w:val="none" w:sz="0" w:space="0" w:color="auto"/>
                <w:bottom w:val="none" w:sz="0" w:space="0" w:color="auto"/>
                <w:right w:val="none" w:sz="0" w:space="0" w:color="auto"/>
              </w:divBdr>
            </w:div>
          </w:divsChild>
        </w:div>
        <w:div w:id="2106995082">
          <w:marLeft w:val="0"/>
          <w:marRight w:val="0"/>
          <w:marTop w:val="0"/>
          <w:marBottom w:val="0"/>
          <w:divBdr>
            <w:top w:val="none" w:sz="0" w:space="0" w:color="auto"/>
            <w:left w:val="none" w:sz="0" w:space="0" w:color="auto"/>
            <w:bottom w:val="none" w:sz="0" w:space="0" w:color="auto"/>
            <w:right w:val="none" w:sz="0" w:space="0" w:color="auto"/>
          </w:divBdr>
          <w:divsChild>
            <w:div w:id="2054885711">
              <w:marLeft w:val="75"/>
              <w:marRight w:val="75"/>
              <w:marTop w:val="150"/>
              <w:marBottom w:val="150"/>
              <w:divBdr>
                <w:top w:val="none" w:sz="0" w:space="0" w:color="auto"/>
                <w:left w:val="none" w:sz="0" w:space="0" w:color="auto"/>
                <w:bottom w:val="none" w:sz="0" w:space="0" w:color="auto"/>
                <w:right w:val="none" w:sz="0" w:space="0" w:color="auto"/>
              </w:divBdr>
            </w:div>
          </w:divsChild>
        </w:div>
      </w:divsChild>
    </w:div>
    <w:div w:id="112948364">
      <w:bodyDiv w:val="1"/>
      <w:marLeft w:val="0"/>
      <w:marRight w:val="0"/>
      <w:marTop w:val="0"/>
      <w:marBottom w:val="0"/>
      <w:divBdr>
        <w:top w:val="none" w:sz="0" w:space="0" w:color="auto"/>
        <w:left w:val="none" w:sz="0" w:space="0" w:color="auto"/>
        <w:bottom w:val="none" w:sz="0" w:space="0" w:color="auto"/>
        <w:right w:val="none" w:sz="0" w:space="0" w:color="auto"/>
      </w:divBdr>
    </w:div>
    <w:div w:id="113401888">
      <w:bodyDiv w:val="1"/>
      <w:marLeft w:val="0"/>
      <w:marRight w:val="0"/>
      <w:marTop w:val="0"/>
      <w:marBottom w:val="0"/>
      <w:divBdr>
        <w:top w:val="none" w:sz="0" w:space="0" w:color="auto"/>
        <w:left w:val="none" w:sz="0" w:space="0" w:color="auto"/>
        <w:bottom w:val="none" w:sz="0" w:space="0" w:color="auto"/>
        <w:right w:val="none" w:sz="0" w:space="0" w:color="auto"/>
      </w:divBdr>
    </w:div>
    <w:div w:id="122773428">
      <w:bodyDiv w:val="1"/>
      <w:marLeft w:val="0"/>
      <w:marRight w:val="0"/>
      <w:marTop w:val="0"/>
      <w:marBottom w:val="0"/>
      <w:divBdr>
        <w:top w:val="none" w:sz="0" w:space="0" w:color="auto"/>
        <w:left w:val="none" w:sz="0" w:space="0" w:color="auto"/>
        <w:bottom w:val="none" w:sz="0" w:space="0" w:color="auto"/>
        <w:right w:val="none" w:sz="0" w:space="0" w:color="auto"/>
      </w:divBdr>
    </w:div>
    <w:div w:id="123666496">
      <w:bodyDiv w:val="1"/>
      <w:marLeft w:val="0"/>
      <w:marRight w:val="0"/>
      <w:marTop w:val="0"/>
      <w:marBottom w:val="0"/>
      <w:divBdr>
        <w:top w:val="none" w:sz="0" w:space="0" w:color="auto"/>
        <w:left w:val="none" w:sz="0" w:space="0" w:color="auto"/>
        <w:bottom w:val="none" w:sz="0" w:space="0" w:color="auto"/>
        <w:right w:val="none" w:sz="0" w:space="0" w:color="auto"/>
      </w:divBdr>
    </w:div>
    <w:div w:id="124079195">
      <w:bodyDiv w:val="1"/>
      <w:marLeft w:val="0"/>
      <w:marRight w:val="0"/>
      <w:marTop w:val="0"/>
      <w:marBottom w:val="0"/>
      <w:divBdr>
        <w:top w:val="none" w:sz="0" w:space="0" w:color="auto"/>
        <w:left w:val="none" w:sz="0" w:space="0" w:color="auto"/>
        <w:bottom w:val="none" w:sz="0" w:space="0" w:color="auto"/>
        <w:right w:val="none" w:sz="0" w:space="0" w:color="auto"/>
      </w:divBdr>
    </w:div>
    <w:div w:id="124156320">
      <w:bodyDiv w:val="1"/>
      <w:marLeft w:val="0"/>
      <w:marRight w:val="0"/>
      <w:marTop w:val="0"/>
      <w:marBottom w:val="0"/>
      <w:divBdr>
        <w:top w:val="none" w:sz="0" w:space="0" w:color="auto"/>
        <w:left w:val="none" w:sz="0" w:space="0" w:color="auto"/>
        <w:bottom w:val="none" w:sz="0" w:space="0" w:color="auto"/>
        <w:right w:val="none" w:sz="0" w:space="0" w:color="auto"/>
      </w:divBdr>
    </w:div>
    <w:div w:id="126314506">
      <w:bodyDiv w:val="1"/>
      <w:marLeft w:val="0"/>
      <w:marRight w:val="0"/>
      <w:marTop w:val="0"/>
      <w:marBottom w:val="0"/>
      <w:divBdr>
        <w:top w:val="none" w:sz="0" w:space="0" w:color="auto"/>
        <w:left w:val="none" w:sz="0" w:space="0" w:color="auto"/>
        <w:bottom w:val="none" w:sz="0" w:space="0" w:color="auto"/>
        <w:right w:val="none" w:sz="0" w:space="0" w:color="auto"/>
      </w:divBdr>
    </w:div>
    <w:div w:id="128018633">
      <w:bodyDiv w:val="1"/>
      <w:marLeft w:val="0"/>
      <w:marRight w:val="0"/>
      <w:marTop w:val="0"/>
      <w:marBottom w:val="0"/>
      <w:divBdr>
        <w:top w:val="none" w:sz="0" w:space="0" w:color="auto"/>
        <w:left w:val="none" w:sz="0" w:space="0" w:color="auto"/>
        <w:bottom w:val="none" w:sz="0" w:space="0" w:color="auto"/>
        <w:right w:val="none" w:sz="0" w:space="0" w:color="auto"/>
      </w:divBdr>
    </w:div>
    <w:div w:id="130292176">
      <w:bodyDiv w:val="1"/>
      <w:marLeft w:val="0"/>
      <w:marRight w:val="0"/>
      <w:marTop w:val="0"/>
      <w:marBottom w:val="0"/>
      <w:divBdr>
        <w:top w:val="none" w:sz="0" w:space="0" w:color="auto"/>
        <w:left w:val="none" w:sz="0" w:space="0" w:color="auto"/>
        <w:bottom w:val="none" w:sz="0" w:space="0" w:color="auto"/>
        <w:right w:val="none" w:sz="0" w:space="0" w:color="auto"/>
      </w:divBdr>
    </w:div>
    <w:div w:id="130946215">
      <w:bodyDiv w:val="1"/>
      <w:marLeft w:val="0"/>
      <w:marRight w:val="0"/>
      <w:marTop w:val="0"/>
      <w:marBottom w:val="0"/>
      <w:divBdr>
        <w:top w:val="none" w:sz="0" w:space="0" w:color="auto"/>
        <w:left w:val="none" w:sz="0" w:space="0" w:color="auto"/>
        <w:bottom w:val="none" w:sz="0" w:space="0" w:color="auto"/>
        <w:right w:val="none" w:sz="0" w:space="0" w:color="auto"/>
      </w:divBdr>
    </w:div>
    <w:div w:id="134762629">
      <w:bodyDiv w:val="1"/>
      <w:marLeft w:val="0"/>
      <w:marRight w:val="0"/>
      <w:marTop w:val="0"/>
      <w:marBottom w:val="0"/>
      <w:divBdr>
        <w:top w:val="none" w:sz="0" w:space="0" w:color="auto"/>
        <w:left w:val="none" w:sz="0" w:space="0" w:color="auto"/>
        <w:bottom w:val="none" w:sz="0" w:space="0" w:color="auto"/>
        <w:right w:val="none" w:sz="0" w:space="0" w:color="auto"/>
      </w:divBdr>
    </w:div>
    <w:div w:id="135218707">
      <w:bodyDiv w:val="1"/>
      <w:marLeft w:val="0"/>
      <w:marRight w:val="0"/>
      <w:marTop w:val="0"/>
      <w:marBottom w:val="0"/>
      <w:divBdr>
        <w:top w:val="none" w:sz="0" w:space="0" w:color="auto"/>
        <w:left w:val="none" w:sz="0" w:space="0" w:color="auto"/>
        <w:bottom w:val="none" w:sz="0" w:space="0" w:color="auto"/>
        <w:right w:val="none" w:sz="0" w:space="0" w:color="auto"/>
      </w:divBdr>
    </w:div>
    <w:div w:id="135340911">
      <w:bodyDiv w:val="1"/>
      <w:marLeft w:val="0"/>
      <w:marRight w:val="0"/>
      <w:marTop w:val="0"/>
      <w:marBottom w:val="0"/>
      <w:divBdr>
        <w:top w:val="none" w:sz="0" w:space="0" w:color="auto"/>
        <w:left w:val="none" w:sz="0" w:space="0" w:color="auto"/>
        <w:bottom w:val="none" w:sz="0" w:space="0" w:color="auto"/>
        <w:right w:val="none" w:sz="0" w:space="0" w:color="auto"/>
      </w:divBdr>
    </w:div>
    <w:div w:id="135609044">
      <w:bodyDiv w:val="1"/>
      <w:marLeft w:val="0"/>
      <w:marRight w:val="0"/>
      <w:marTop w:val="0"/>
      <w:marBottom w:val="0"/>
      <w:divBdr>
        <w:top w:val="none" w:sz="0" w:space="0" w:color="auto"/>
        <w:left w:val="none" w:sz="0" w:space="0" w:color="auto"/>
        <w:bottom w:val="none" w:sz="0" w:space="0" w:color="auto"/>
        <w:right w:val="none" w:sz="0" w:space="0" w:color="auto"/>
      </w:divBdr>
    </w:div>
    <w:div w:id="136459275">
      <w:bodyDiv w:val="1"/>
      <w:marLeft w:val="0"/>
      <w:marRight w:val="0"/>
      <w:marTop w:val="0"/>
      <w:marBottom w:val="0"/>
      <w:divBdr>
        <w:top w:val="none" w:sz="0" w:space="0" w:color="auto"/>
        <w:left w:val="none" w:sz="0" w:space="0" w:color="auto"/>
        <w:bottom w:val="none" w:sz="0" w:space="0" w:color="auto"/>
        <w:right w:val="none" w:sz="0" w:space="0" w:color="auto"/>
      </w:divBdr>
    </w:div>
    <w:div w:id="138115654">
      <w:bodyDiv w:val="1"/>
      <w:marLeft w:val="0"/>
      <w:marRight w:val="0"/>
      <w:marTop w:val="0"/>
      <w:marBottom w:val="0"/>
      <w:divBdr>
        <w:top w:val="none" w:sz="0" w:space="0" w:color="auto"/>
        <w:left w:val="none" w:sz="0" w:space="0" w:color="auto"/>
        <w:bottom w:val="none" w:sz="0" w:space="0" w:color="auto"/>
        <w:right w:val="none" w:sz="0" w:space="0" w:color="auto"/>
      </w:divBdr>
    </w:div>
    <w:div w:id="138766362">
      <w:bodyDiv w:val="1"/>
      <w:marLeft w:val="0"/>
      <w:marRight w:val="0"/>
      <w:marTop w:val="0"/>
      <w:marBottom w:val="0"/>
      <w:divBdr>
        <w:top w:val="none" w:sz="0" w:space="0" w:color="auto"/>
        <w:left w:val="none" w:sz="0" w:space="0" w:color="auto"/>
        <w:bottom w:val="none" w:sz="0" w:space="0" w:color="auto"/>
        <w:right w:val="none" w:sz="0" w:space="0" w:color="auto"/>
      </w:divBdr>
    </w:div>
    <w:div w:id="138885745">
      <w:bodyDiv w:val="1"/>
      <w:marLeft w:val="0"/>
      <w:marRight w:val="0"/>
      <w:marTop w:val="0"/>
      <w:marBottom w:val="0"/>
      <w:divBdr>
        <w:top w:val="none" w:sz="0" w:space="0" w:color="auto"/>
        <w:left w:val="none" w:sz="0" w:space="0" w:color="auto"/>
        <w:bottom w:val="none" w:sz="0" w:space="0" w:color="auto"/>
        <w:right w:val="none" w:sz="0" w:space="0" w:color="auto"/>
      </w:divBdr>
    </w:div>
    <w:div w:id="142310614">
      <w:bodyDiv w:val="1"/>
      <w:marLeft w:val="0"/>
      <w:marRight w:val="0"/>
      <w:marTop w:val="0"/>
      <w:marBottom w:val="0"/>
      <w:divBdr>
        <w:top w:val="none" w:sz="0" w:space="0" w:color="auto"/>
        <w:left w:val="none" w:sz="0" w:space="0" w:color="auto"/>
        <w:bottom w:val="none" w:sz="0" w:space="0" w:color="auto"/>
        <w:right w:val="none" w:sz="0" w:space="0" w:color="auto"/>
      </w:divBdr>
    </w:div>
    <w:div w:id="147744288">
      <w:bodyDiv w:val="1"/>
      <w:marLeft w:val="0"/>
      <w:marRight w:val="0"/>
      <w:marTop w:val="0"/>
      <w:marBottom w:val="0"/>
      <w:divBdr>
        <w:top w:val="none" w:sz="0" w:space="0" w:color="auto"/>
        <w:left w:val="none" w:sz="0" w:space="0" w:color="auto"/>
        <w:bottom w:val="none" w:sz="0" w:space="0" w:color="auto"/>
        <w:right w:val="none" w:sz="0" w:space="0" w:color="auto"/>
      </w:divBdr>
    </w:div>
    <w:div w:id="152333583">
      <w:bodyDiv w:val="1"/>
      <w:marLeft w:val="0"/>
      <w:marRight w:val="0"/>
      <w:marTop w:val="0"/>
      <w:marBottom w:val="0"/>
      <w:divBdr>
        <w:top w:val="none" w:sz="0" w:space="0" w:color="auto"/>
        <w:left w:val="none" w:sz="0" w:space="0" w:color="auto"/>
        <w:bottom w:val="none" w:sz="0" w:space="0" w:color="auto"/>
        <w:right w:val="none" w:sz="0" w:space="0" w:color="auto"/>
      </w:divBdr>
    </w:div>
    <w:div w:id="154953360">
      <w:bodyDiv w:val="1"/>
      <w:marLeft w:val="0"/>
      <w:marRight w:val="0"/>
      <w:marTop w:val="0"/>
      <w:marBottom w:val="0"/>
      <w:divBdr>
        <w:top w:val="none" w:sz="0" w:space="0" w:color="auto"/>
        <w:left w:val="none" w:sz="0" w:space="0" w:color="auto"/>
        <w:bottom w:val="none" w:sz="0" w:space="0" w:color="auto"/>
        <w:right w:val="none" w:sz="0" w:space="0" w:color="auto"/>
      </w:divBdr>
    </w:div>
    <w:div w:id="156925426">
      <w:bodyDiv w:val="1"/>
      <w:marLeft w:val="0"/>
      <w:marRight w:val="0"/>
      <w:marTop w:val="0"/>
      <w:marBottom w:val="0"/>
      <w:divBdr>
        <w:top w:val="none" w:sz="0" w:space="0" w:color="auto"/>
        <w:left w:val="none" w:sz="0" w:space="0" w:color="auto"/>
        <w:bottom w:val="none" w:sz="0" w:space="0" w:color="auto"/>
        <w:right w:val="none" w:sz="0" w:space="0" w:color="auto"/>
      </w:divBdr>
    </w:div>
    <w:div w:id="157429947">
      <w:bodyDiv w:val="1"/>
      <w:marLeft w:val="0"/>
      <w:marRight w:val="0"/>
      <w:marTop w:val="0"/>
      <w:marBottom w:val="0"/>
      <w:divBdr>
        <w:top w:val="none" w:sz="0" w:space="0" w:color="auto"/>
        <w:left w:val="none" w:sz="0" w:space="0" w:color="auto"/>
        <w:bottom w:val="none" w:sz="0" w:space="0" w:color="auto"/>
        <w:right w:val="none" w:sz="0" w:space="0" w:color="auto"/>
      </w:divBdr>
    </w:div>
    <w:div w:id="157616816">
      <w:bodyDiv w:val="1"/>
      <w:marLeft w:val="0"/>
      <w:marRight w:val="0"/>
      <w:marTop w:val="0"/>
      <w:marBottom w:val="0"/>
      <w:divBdr>
        <w:top w:val="none" w:sz="0" w:space="0" w:color="auto"/>
        <w:left w:val="none" w:sz="0" w:space="0" w:color="auto"/>
        <w:bottom w:val="none" w:sz="0" w:space="0" w:color="auto"/>
        <w:right w:val="none" w:sz="0" w:space="0" w:color="auto"/>
      </w:divBdr>
    </w:div>
    <w:div w:id="160123996">
      <w:bodyDiv w:val="1"/>
      <w:marLeft w:val="0"/>
      <w:marRight w:val="0"/>
      <w:marTop w:val="0"/>
      <w:marBottom w:val="0"/>
      <w:divBdr>
        <w:top w:val="none" w:sz="0" w:space="0" w:color="auto"/>
        <w:left w:val="none" w:sz="0" w:space="0" w:color="auto"/>
        <w:bottom w:val="none" w:sz="0" w:space="0" w:color="auto"/>
        <w:right w:val="none" w:sz="0" w:space="0" w:color="auto"/>
      </w:divBdr>
    </w:div>
    <w:div w:id="162362423">
      <w:bodyDiv w:val="1"/>
      <w:marLeft w:val="0"/>
      <w:marRight w:val="0"/>
      <w:marTop w:val="0"/>
      <w:marBottom w:val="0"/>
      <w:divBdr>
        <w:top w:val="none" w:sz="0" w:space="0" w:color="auto"/>
        <w:left w:val="none" w:sz="0" w:space="0" w:color="auto"/>
        <w:bottom w:val="none" w:sz="0" w:space="0" w:color="auto"/>
        <w:right w:val="none" w:sz="0" w:space="0" w:color="auto"/>
      </w:divBdr>
    </w:div>
    <w:div w:id="165898240">
      <w:bodyDiv w:val="1"/>
      <w:marLeft w:val="0"/>
      <w:marRight w:val="0"/>
      <w:marTop w:val="0"/>
      <w:marBottom w:val="0"/>
      <w:divBdr>
        <w:top w:val="none" w:sz="0" w:space="0" w:color="auto"/>
        <w:left w:val="none" w:sz="0" w:space="0" w:color="auto"/>
        <w:bottom w:val="none" w:sz="0" w:space="0" w:color="auto"/>
        <w:right w:val="none" w:sz="0" w:space="0" w:color="auto"/>
      </w:divBdr>
    </w:div>
    <w:div w:id="169225104">
      <w:bodyDiv w:val="1"/>
      <w:marLeft w:val="0"/>
      <w:marRight w:val="0"/>
      <w:marTop w:val="0"/>
      <w:marBottom w:val="0"/>
      <w:divBdr>
        <w:top w:val="none" w:sz="0" w:space="0" w:color="auto"/>
        <w:left w:val="none" w:sz="0" w:space="0" w:color="auto"/>
        <w:bottom w:val="none" w:sz="0" w:space="0" w:color="auto"/>
        <w:right w:val="none" w:sz="0" w:space="0" w:color="auto"/>
      </w:divBdr>
    </w:div>
    <w:div w:id="175970619">
      <w:bodyDiv w:val="1"/>
      <w:marLeft w:val="0"/>
      <w:marRight w:val="0"/>
      <w:marTop w:val="0"/>
      <w:marBottom w:val="0"/>
      <w:divBdr>
        <w:top w:val="none" w:sz="0" w:space="0" w:color="auto"/>
        <w:left w:val="none" w:sz="0" w:space="0" w:color="auto"/>
        <w:bottom w:val="none" w:sz="0" w:space="0" w:color="auto"/>
        <w:right w:val="none" w:sz="0" w:space="0" w:color="auto"/>
      </w:divBdr>
    </w:div>
    <w:div w:id="176698759">
      <w:bodyDiv w:val="1"/>
      <w:marLeft w:val="0"/>
      <w:marRight w:val="0"/>
      <w:marTop w:val="0"/>
      <w:marBottom w:val="0"/>
      <w:divBdr>
        <w:top w:val="none" w:sz="0" w:space="0" w:color="auto"/>
        <w:left w:val="none" w:sz="0" w:space="0" w:color="auto"/>
        <w:bottom w:val="none" w:sz="0" w:space="0" w:color="auto"/>
        <w:right w:val="none" w:sz="0" w:space="0" w:color="auto"/>
      </w:divBdr>
    </w:div>
    <w:div w:id="177820619">
      <w:bodyDiv w:val="1"/>
      <w:marLeft w:val="0"/>
      <w:marRight w:val="0"/>
      <w:marTop w:val="0"/>
      <w:marBottom w:val="0"/>
      <w:divBdr>
        <w:top w:val="none" w:sz="0" w:space="0" w:color="auto"/>
        <w:left w:val="none" w:sz="0" w:space="0" w:color="auto"/>
        <w:bottom w:val="none" w:sz="0" w:space="0" w:color="auto"/>
        <w:right w:val="none" w:sz="0" w:space="0" w:color="auto"/>
      </w:divBdr>
    </w:div>
    <w:div w:id="179245235">
      <w:bodyDiv w:val="1"/>
      <w:marLeft w:val="0"/>
      <w:marRight w:val="0"/>
      <w:marTop w:val="0"/>
      <w:marBottom w:val="0"/>
      <w:divBdr>
        <w:top w:val="none" w:sz="0" w:space="0" w:color="auto"/>
        <w:left w:val="none" w:sz="0" w:space="0" w:color="auto"/>
        <w:bottom w:val="none" w:sz="0" w:space="0" w:color="auto"/>
        <w:right w:val="none" w:sz="0" w:space="0" w:color="auto"/>
      </w:divBdr>
    </w:div>
    <w:div w:id="188495451">
      <w:bodyDiv w:val="1"/>
      <w:marLeft w:val="0"/>
      <w:marRight w:val="0"/>
      <w:marTop w:val="0"/>
      <w:marBottom w:val="0"/>
      <w:divBdr>
        <w:top w:val="none" w:sz="0" w:space="0" w:color="auto"/>
        <w:left w:val="none" w:sz="0" w:space="0" w:color="auto"/>
        <w:bottom w:val="none" w:sz="0" w:space="0" w:color="auto"/>
        <w:right w:val="none" w:sz="0" w:space="0" w:color="auto"/>
      </w:divBdr>
    </w:div>
    <w:div w:id="190841861">
      <w:bodyDiv w:val="1"/>
      <w:marLeft w:val="0"/>
      <w:marRight w:val="0"/>
      <w:marTop w:val="0"/>
      <w:marBottom w:val="0"/>
      <w:divBdr>
        <w:top w:val="none" w:sz="0" w:space="0" w:color="auto"/>
        <w:left w:val="none" w:sz="0" w:space="0" w:color="auto"/>
        <w:bottom w:val="none" w:sz="0" w:space="0" w:color="auto"/>
        <w:right w:val="none" w:sz="0" w:space="0" w:color="auto"/>
      </w:divBdr>
    </w:div>
    <w:div w:id="192302659">
      <w:bodyDiv w:val="1"/>
      <w:marLeft w:val="0"/>
      <w:marRight w:val="0"/>
      <w:marTop w:val="0"/>
      <w:marBottom w:val="0"/>
      <w:divBdr>
        <w:top w:val="none" w:sz="0" w:space="0" w:color="auto"/>
        <w:left w:val="none" w:sz="0" w:space="0" w:color="auto"/>
        <w:bottom w:val="none" w:sz="0" w:space="0" w:color="auto"/>
        <w:right w:val="none" w:sz="0" w:space="0" w:color="auto"/>
      </w:divBdr>
    </w:div>
    <w:div w:id="196167554">
      <w:bodyDiv w:val="1"/>
      <w:marLeft w:val="0"/>
      <w:marRight w:val="0"/>
      <w:marTop w:val="0"/>
      <w:marBottom w:val="0"/>
      <w:divBdr>
        <w:top w:val="none" w:sz="0" w:space="0" w:color="auto"/>
        <w:left w:val="none" w:sz="0" w:space="0" w:color="auto"/>
        <w:bottom w:val="none" w:sz="0" w:space="0" w:color="auto"/>
        <w:right w:val="none" w:sz="0" w:space="0" w:color="auto"/>
      </w:divBdr>
    </w:div>
    <w:div w:id="198395701">
      <w:bodyDiv w:val="1"/>
      <w:marLeft w:val="0"/>
      <w:marRight w:val="0"/>
      <w:marTop w:val="0"/>
      <w:marBottom w:val="0"/>
      <w:divBdr>
        <w:top w:val="none" w:sz="0" w:space="0" w:color="auto"/>
        <w:left w:val="none" w:sz="0" w:space="0" w:color="auto"/>
        <w:bottom w:val="none" w:sz="0" w:space="0" w:color="auto"/>
        <w:right w:val="none" w:sz="0" w:space="0" w:color="auto"/>
      </w:divBdr>
    </w:div>
    <w:div w:id="203104557">
      <w:bodyDiv w:val="1"/>
      <w:marLeft w:val="0"/>
      <w:marRight w:val="0"/>
      <w:marTop w:val="0"/>
      <w:marBottom w:val="0"/>
      <w:divBdr>
        <w:top w:val="none" w:sz="0" w:space="0" w:color="auto"/>
        <w:left w:val="none" w:sz="0" w:space="0" w:color="auto"/>
        <w:bottom w:val="none" w:sz="0" w:space="0" w:color="auto"/>
        <w:right w:val="none" w:sz="0" w:space="0" w:color="auto"/>
      </w:divBdr>
    </w:div>
    <w:div w:id="207188540">
      <w:bodyDiv w:val="1"/>
      <w:marLeft w:val="0"/>
      <w:marRight w:val="0"/>
      <w:marTop w:val="0"/>
      <w:marBottom w:val="0"/>
      <w:divBdr>
        <w:top w:val="none" w:sz="0" w:space="0" w:color="auto"/>
        <w:left w:val="none" w:sz="0" w:space="0" w:color="auto"/>
        <w:bottom w:val="none" w:sz="0" w:space="0" w:color="auto"/>
        <w:right w:val="none" w:sz="0" w:space="0" w:color="auto"/>
      </w:divBdr>
    </w:div>
    <w:div w:id="209921596">
      <w:bodyDiv w:val="1"/>
      <w:marLeft w:val="0"/>
      <w:marRight w:val="0"/>
      <w:marTop w:val="0"/>
      <w:marBottom w:val="0"/>
      <w:divBdr>
        <w:top w:val="none" w:sz="0" w:space="0" w:color="auto"/>
        <w:left w:val="none" w:sz="0" w:space="0" w:color="auto"/>
        <w:bottom w:val="none" w:sz="0" w:space="0" w:color="auto"/>
        <w:right w:val="none" w:sz="0" w:space="0" w:color="auto"/>
      </w:divBdr>
    </w:div>
    <w:div w:id="211120279">
      <w:bodyDiv w:val="1"/>
      <w:marLeft w:val="0"/>
      <w:marRight w:val="0"/>
      <w:marTop w:val="0"/>
      <w:marBottom w:val="0"/>
      <w:divBdr>
        <w:top w:val="none" w:sz="0" w:space="0" w:color="auto"/>
        <w:left w:val="none" w:sz="0" w:space="0" w:color="auto"/>
        <w:bottom w:val="none" w:sz="0" w:space="0" w:color="auto"/>
        <w:right w:val="none" w:sz="0" w:space="0" w:color="auto"/>
      </w:divBdr>
    </w:div>
    <w:div w:id="212082221">
      <w:bodyDiv w:val="1"/>
      <w:marLeft w:val="0"/>
      <w:marRight w:val="0"/>
      <w:marTop w:val="0"/>
      <w:marBottom w:val="0"/>
      <w:divBdr>
        <w:top w:val="none" w:sz="0" w:space="0" w:color="auto"/>
        <w:left w:val="none" w:sz="0" w:space="0" w:color="auto"/>
        <w:bottom w:val="none" w:sz="0" w:space="0" w:color="auto"/>
        <w:right w:val="none" w:sz="0" w:space="0" w:color="auto"/>
      </w:divBdr>
    </w:div>
    <w:div w:id="216160832">
      <w:bodyDiv w:val="1"/>
      <w:marLeft w:val="0"/>
      <w:marRight w:val="0"/>
      <w:marTop w:val="0"/>
      <w:marBottom w:val="0"/>
      <w:divBdr>
        <w:top w:val="none" w:sz="0" w:space="0" w:color="auto"/>
        <w:left w:val="none" w:sz="0" w:space="0" w:color="auto"/>
        <w:bottom w:val="none" w:sz="0" w:space="0" w:color="auto"/>
        <w:right w:val="none" w:sz="0" w:space="0" w:color="auto"/>
      </w:divBdr>
    </w:div>
    <w:div w:id="218133268">
      <w:bodyDiv w:val="1"/>
      <w:marLeft w:val="0"/>
      <w:marRight w:val="0"/>
      <w:marTop w:val="0"/>
      <w:marBottom w:val="0"/>
      <w:divBdr>
        <w:top w:val="none" w:sz="0" w:space="0" w:color="auto"/>
        <w:left w:val="none" w:sz="0" w:space="0" w:color="auto"/>
        <w:bottom w:val="none" w:sz="0" w:space="0" w:color="auto"/>
        <w:right w:val="none" w:sz="0" w:space="0" w:color="auto"/>
      </w:divBdr>
    </w:div>
    <w:div w:id="227305509">
      <w:bodyDiv w:val="1"/>
      <w:marLeft w:val="0"/>
      <w:marRight w:val="0"/>
      <w:marTop w:val="0"/>
      <w:marBottom w:val="0"/>
      <w:divBdr>
        <w:top w:val="none" w:sz="0" w:space="0" w:color="auto"/>
        <w:left w:val="none" w:sz="0" w:space="0" w:color="auto"/>
        <w:bottom w:val="none" w:sz="0" w:space="0" w:color="auto"/>
        <w:right w:val="none" w:sz="0" w:space="0" w:color="auto"/>
      </w:divBdr>
    </w:div>
    <w:div w:id="232936713">
      <w:bodyDiv w:val="1"/>
      <w:marLeft w:val="0"/>
      <w:marRight w:val="0"/>
      <w:marTop w:val="0"/>
      <w:marBottom w:val="0"/>
      <w:divBdr>
        <w:top w:val="none" w:sz="0" w:space="0" w:color="auto"/>
        <w:left w:val="none" w:sz="0" w:space="0" w:color="auto"/>
        <w:bottom w:val="none" w:sz="0" w:space="0" w:color="auto"/>
        <w:right w:val="none" w:sz="0" w:space="0" w:color="auto"/>
      </w:divBdr>
    </w:div>
    <w:div w:id="236747419">
      <w:bodyDiv w:val="1"/>
      <w:marLeft w:val="0"/>
      <w:marRight w:val="0"/>
      <w:marTop w:val="0"/>
      <w:marBottom w:val="0"/>
      <w:divBdr>
        <w:top w:val="none" w:sz="0" w:space="0" w:color="auto"/>
        <w:left w:val="none" w:sz="0" w:space="0" w:color="auto"/>
        <w:bottom w:val="none" w:sz="0" w:space="0" w:color="auto"/>
        <w:right w:val="none" w:sz="0" w:space="0" w:color="auto"/>
      </w:divBdr>
    </w:div>
    <w:div w:id="236941760">
      <w:bodyDiv w:val="1"/>
      <w:marLeft w:val="0"/>
      <w:marRight w:val="0"/>
      <w:marTop w:val="0"/>
      <w:marBottom w:val="0"/>
      <w:divBdr>
        <w:top w:val="none" w:sz="0" w:space="0" w:color="auto"/>
        <w:left w:val="none" w:sz="0" w:space="0" w:color="auto"/>
        <w:bottom w:val="none" w:sz="0" w:space="0" w:color="auto"/>
        <w:right w:val="none" w:sz="0" w:space="0" w:color="auto"/>
      </w:divBdr>
    </w:div>
    <w:div w:id="241570116">
      <w:bodyDiv w:val="1"/>
      <w:marLeft w:val="0"/>
      <w:marRight w:val="0"/>
      <w:marTop w:val="0"/>
      <w:marBottom w:val="0"/>
      <w:divBdr>
        <w:top w:val="none" w:sz="0" w:space="0" w:color="auto"/>
        <w:left w:val="none" w:sz="0" w:space="0" w:color="auto"/>
        <w:bottom w:val="none" w:sz="0" w:space="0" w:color="auto"/>
        <w:right w:val="none" w:sz="0" w:space="0" w:color="auto"/>
      </w:divBdr>
    </w:div>
    <w:div w:id="249169615">
      <w:bodyDiv w:val="1"/>
      <w:marLeft w:val="0"/>
      <w:marRight w:val="0"/>
      <w:marTop w:val="0"/>
      <w:marBottom w:val="0"/>
      <w:divBdr>
        <w:top w:val="none" w:sz="0" w:space="0" w:color="auto"/>
        <w:left w:val="none" w:sz="0" w:space="0" w:color="auto"/>
        <w:bottom w:val="none" w:sz="0" w:space="0" w:color="auto"/>
        <w:right w:val="none" w:sz="0" w:space="0" w:color="auto"/>
      </w:divBdr>
    </w:div>
    <w:div w:id="255360961">
      <w:bodyDiv w:val="1"/>
      <w:marLeft w:val="0"/>
      <w:marRight w:val="0"/>
      <w:marTop w:val="0"/>
      <w:marBottom w:val="0"/>
      <w:divBdr>
        <w:top w:val="none" w:sz="0" w:space="0" w:color="auto"/>
        <w:left w:val="none" w:sz="0" w:space="0" w:color="auto"/>
        <w:bottom w:val="none" w:sz="0" w:space="0" w:color="auto"/>
        <w:right w:val="none" w:sz="0" w:space="0" w:color="auto"/>
      </w:divBdr>
    </w:div>
    <w:div w:id="260917840">
      <w:bodyDiv w:val="1"/>
      <w:marLeft w:val="0"/>
      <w:marRight w:val="0"/>
      <w:marTop w:val="0"/>
      <w:marBottom w:val="0"/>
      <w:divBdr>
        <w:top w:val="none" w:sz="0" w:space="0" w:color="auto"/>
        <w:left w:val="none" w:sz="0" w:space="0" w:color="auto"/>
        <w:bottom w:val="none" w:sz="0" w:space="0" w:color="auto"/>
        <w:right w:val="none" w:sz="0" w:space="0" w:color="auto"/>
      </w:divBdr>
    </w:div>
    <w:div w:id="263272337">
      <w:bodyDiv w:val="1"/>
      <w:marLeft w:val="0"/>
      <w:marRight w:val="0"/>
      <w:marTop w:val="0"/>
      <w:marBottom w:val="0"/>
      <w:divBdr>
        <w:top w:val="none" w:sz="0" w:space="0" w:color="auto"/>
        <w:left w:val="none" w:sz="0" w:space="0" w:color="auto"/>
        <w:bottom w:val="none" w:sz="0" w:space="0" w:color="auto"/>
        <w:right w:val="none" w:sz="0" w:space="0" w:color="auto"/>
      </w:divBdr>
    </w:div>
    <w:div w:id="264382802">
      <w:bodyDiv w:val="1"/>
      <w:marLeft w:val="0"/>
      <w:marRight w:val="0"/>
      <w:marTop w:val="0"/>
      <w:marBottom w:val="0"/>
      <w:divBdr>
        <w:top w:val="none" w:sz="0" w:space="0" w:color="auto"/>
        <w:left w:val="none" w:sz="0" w:space="0" w:color="auto"/>
        <w:bottom w:val="none" w:sz="0" w:space="0" w:color="auto"/>
        <w:right w:val="none" w:sz="0" w:space="0" w:color="auto"/>
      </w:divBdr>
    </w:div>
    <w:div w:id="264578197">
      <w:bodyDiv w:val="1"/>
      <w:marLeft w:val="0"/>
      <w:marRight w:val="0"/>
      <w:marTop w:val="0"/>
      <w:marBottom w:val="0"/>
      <w:divBdr>
        <w:top w:val="none" w:sz="0" w:space="0" w:color="auto"/>
        <w:left w:val="none" w:sz="0" w:space="0" w:color="auto"/>
        <w:bottom w:val="none" w:sz="0" w:space="0" w:color="auto"/>
        <w:right w:val="none" w:sz="0" w:space="0" w:color="auto"/>
      </w:divBdr>
    </w:div>
    <w:div w:id="264919773">
      <w:bodyDiv w:val="1"/>
      <w:marLeft w:val="0"/>
      <w:marRight w:val="0"/>
      <w:marTop w:val="0"/>
      <w:marBottom w:val="0"/>
      <w:divBdr>
        <w:top w:val="none" w:sz="0" w:space="0" w:color="auto"/>
        <w:left w:val="none" w:sz="0" w:space="0" w:color="auto"/>
        <w:bottom w:val="none" w:sz="0" w:space="0" w:color="auto"/>
        <w:right w:val="none" w:sz="0" w:space="0" w:color="auto"/>
      </w:divBdr>
    </w:div>
    <w:div w:id="264962420">
      <w:bodyDiv w:val="1"/>
      <w:marLeft w:val="0"/>
      <w:marRight w:val="0"/>
      <w:marTop w:val="0"/>
      <w:marBottom w:val="0"/>
      <w:divBdr>
        <w:top w:val="none" w:sz="0" w:space="0" w:color="auto"/>
        <w:left w:val="none" w:sz="0" w:space="0" w:color="auto"/>
        <w:bottom w:val="none" w:sz="0" w:space="0" w:color="auto"/>
        <w:right w:val="none" w:sz="0" w:space="0" w:color="auto"/>
      </w:divBdr>
    </w:div>
    <w:div w:id="265232341">
      <w:bodyDiv w:val="1"/>
      <w:marLeft w:val="0"/>
      <w:marRight w:val="0"/>
      <w:marTop w:val="0"/>
      <w:marBottom w:val="0"/>
      <w:divBdr>
        <w:top w:val="none" w:sz="0" w:space="0" w:color="auto"/>
        <w:left w:val="none" w:sz="0" w:space="0" w:color="auto"/>
        <w:bottom w:val="none" w:sz="0" w:space="0" w:color="auto"/>
        <w:right w:val="none" w:sz="0" w:space="0" w:color="auto"/>
      </w:divBdr>
    </w:div>
    <w:div w:id="272516993">
      <w:bodyDiv w:val="1"/>
      <w:marLeft w:val="0"/>
      <w:marRight w:val="0"/>
      <w:marTop w:val="0"/>
      <w:marBottom w:val="0"/>
      <w:divBdr>
        <w:top w:val="none" w:sz="0" w:space="0" w:color="auto"/>
        <w:left w:val="none" w:sz="0" w:space="0" w:color="auto"/>
        <w:bottom w:val="none" w:sz="0" w:space="0" w:color="auto"/>
        <w:right w:val="none" w:sz="0" w:space="0" w:color="auto"/>
      </w:divBdr>
    </w:div>
    <w:div w:id="273290954">
      <w:bodyDiv w:val="1"/>
      <w:marLeft w:val="0"/>
      <w:marRight w:val="0"/>
      <w:marTop w:val="0"/>
      <w:marBottom w:val="0"/>
      <w:divBdr>
        <w:top w:val="none" w:sz="0" w:space="0" w:color="auto"/>
        <w:left w:val="none" w:sz="0" w:space="0" w:color="auto"/>
        <w:bottom w:val="none" w:sz="0" w:space="0" w:color="auto"/>
        <w:right w:val="none" w:sz="0" w:space="0" w:color="auto"/>
      </w:divBdr>
    </w:div>
    <w:div w:id="275020479">
      <w:bodyDiv w:val="1"/>
      <w:marLeft w:val="0"/>
      <w:marRight w:val="0"/>
      <w:marTop w:val="0"/>
      <w:marBottom w:val="0"/>
      <w:divBdr>
        <w:top w:val="none" w:sz="0" w:space="0" w:color="auto"/>
        <w:left w:val="none" w:sz="0" w:space="0" w:color="auto"/>
        <w:bottom w:val="none" w:sz="0" w:space="0" w:color="auto"/>
        <w:right w:val="none" w:sz="0" w:space="0" w:color="auto"/>
      </w:divBdr>
    </w:div>
    <w:div w:id="276838651">
      <w:bodyDiv w:val="1"/>
      <w:marLeft w:val="0"/>
      <w:marRight w:val="0"/>
      <w:marTop w:val="0"/>
      <w:marBottom w:val="0"/>
      <w:divBdr>
        <w:top w:val="none" w:sz="0" w:space="0" w:color="auto"/>
        <w:left w:val="none" w:sz="0" w:space="0" w:color="auto"/>
        <w:bottom w:val="none" w:sz="0" w:space="0" w:color="auto"/>
        <w:right w:val="none" w:sz="0" w:space="0" w:color="auto"/>
      </w:divBdr>
    </w:div>
    <w:div w:id="280847635">
      <w:bodyDiv w:val="1"/>
      <w:marLeft w:val="0"/>
      <w:marRight w:val="0"/>
      <w:marTop w:val="0"/>
      <w:marBottom w:val="0"/>
      <w:divBdr>
        <w:top w:val="none" w:sz="0" w:space="0" w:color="auto"/>
        <w:left w:val="none" w:sz="0" w:space="0" w:color="auto"/>
        <w:bottom w:val="none" w:sz="0" w:space="0" w:color="auto"/>
        <w:right w:val="none" w:sz="0" w:space="0" w:color="auto"/>
      </w:divBdr>
    </w:div>
    <w:div w:id="280965184">
      <w:bodyDiv w:val="1"/>
      <w:marLeft w:val="0"/>
      <w:marRight w:val="0"/>
      <w:marTop w:val="0"/>
      <w:marBottom w:val="0"/>
      <w:divBdr>
        <w:top w:val="none" w:sz="0" w:space="0" w:color="auto"/>
        <w:left w:val="none" w:sz="0" w:space="0" w:color="auto"/>
        <w:bottom w:val="none" w:sz="0" w:space="0" w:color="auto"/>
        <w:right w:val="none" w:sz="0" w:space="0" w:color="auto"/>
      </w:divBdr>
    </w:div>
    <w:div w:id="282657091">
      <w:bodyDiv w:val="1"/>
      <w:marLeft w:val="0"/>
      <w:marRight w:val="0"/>
      <w:marTop w:val="0"/>
      <w:marBottom w:val="0"/>
      <w:divBdr>
        <w:top w:val="none" w:sz="0" w:space="0" w:color="auto"/>
        <w:left w:val="none" w:sz="0" w:space="0" w:color="auto"/>
        <w:bottom w:val="none" w:sz="0" w:space="0" w:color="auto"/>
        <w:right w:val="none" w:sz="0" w:space="0" w:color="auto"/>
      </w:divBdr>
    </w:div>
    <w:div w:id="288557231">
      <w:bodyDiv w:val="1"/>
      <w:marLeft w:val="0"/>
      <w:marRight w:val="0"/>
      <w:marTop w:val="0"/>
      <w:marBottom w:val="0"/>
      <w:divBdr>
        <w:top w:val="none" w:sz="0" w:space="0" w:color="auto"/>
        <w:left w:val="none" w:sz="0" w:space="0" w:color="auto"/>
        <w:bottom w:val="none" w:sz="0" w:space="0" w:color="auto"/>
        <w:right w:val="none" w:sz="0" w:space="0" w:color="auto"/>
      </w:divBdr>
    </w:div>
    <w:div w:id="288709412">
      <w:bodyDiv w:val="1"/>
      <w:marLeft w:val="0"/>
      <w:marRight w:val="0"/>
      <w:marTop w:val="0"/>
      <w:marBottom w:val="0"/>
      <w:divBdr>
        <w:top w:val="none" w:sz="0" w:space="0" w:color="auto"/>
        <w:left w:val="none" w:sz="0" w:space="0" w:color="auto"/>
        <w:bottom w:val="none" w:sz="0" w:space="0" w:color="auto"/>
        <w:right w:val="none" w:sz="0" w:space="0" w:color="auto"/>
      </w:divBdr>
    </w:div>
    <w:div w:id="290669392">
      <w:bodyDiv w:val="1"/>
      <w:marLeft w:val="0"/>
      <w:marRight w:val="0"/>
      <w:marTop w:val="0"/>
      <w:marBottom w:val="0"/>
      <w:divBdr>
        <w:top w:val="none" w:sz="0" w:space="0" w:color="auto"/>
        <w:left w:val="none" w:sz="0" w:space="0" w:color="auto"/>
        <w:bottom w:val="none" w:sz="0" w:space="0" w:color="auto"/>
        <w:right w:val="none" w:sz="0" w:space="0" w:color="auto"/>
      </w:divBdr>
    </w:div>
    <w:div w:id="290673546">
      <w:bodyDiv w:val="1"/>
      <w:marLeft w:val="0"/>
      <w:marRight w:val="0"/>
      <w:marTop w:val="0"/>
      <w:marBottom w:val="0"/>
      <w:divBdr>
        <w:top w:val="none" w:sz="0" w:space="0" w:color="auto"/>
        <w:left w:val="none" w:sz="0" w:space="0" w:color="auto"/>
        <w:bottom w:val="none" w:sz="0" w:space="0" w:color="auto"/>
        <w:right w:val="none" w:sz="0" w:space="0" w:color="auto"/>
      </w:divBdr>
    </w:div>
    <w:div w:id="291599282">
      <w:bodyDiv w:val="1"/>
      <w:marLeft w:val="0"/>
      <w:marRight w:val="0"/>
      <w:marTop w:val="0"/>
      <w:marBottom w:val="0"/>
      <w:divBdr>
        <w:top w:val="none" w:sz="0" w:space="0" w:color="auto"/>
        <w:left w:val="none" w:sz="0" w:space="0" w:color="auto"/>
        <w:bottom w:val="none" w:sz="0" w:space="0" w:color="auto"/>
        <w:right w:val="none" w:sz="0" w:space="0" w:color="auto"/>
      </w:divBdr>
    </w:div>
    <w:div w:id="293221205">
      <w:bodyDiv w:val="1"/>
      <w:marLeft w:val="0"/>
      <w:marRight w:val="0"/>
      <w:marTop w:val="0"/>
      <w:marBottom w:val="0"/>
      <w:divBdr>
        <w:top w:val="none" w:sz="0" w:space="0" w:color="auto"/>
        <w:left w:val="none" w:sz="0" w:space="0" w:color="auto"/>
        <w:bottom w:val="none" w:sz="0" w:space="0" w:color="auto"/>
        <w:right w:val="none" w:sz="0" w:space="0" w:color="auto"/>
      </w:divBdr>
    </w:div>
    <w:div w:id="298344612">
      <w:bodyDiv w:val="1"/>
      <w:marLeft w:val="0"/>
      <w:marRight w:val="0"/>
      <w:marTop w:val="0"/>
      <w:marBottom w:val="0"/>
      <w:divBdr>
        <w:top w:val="none" w:sz="0" w:space="0" w:color="auto"/>
        <w:left w:val="none" w:sz="0" w:space="0" w:color="auto"/>
        <w:bottom w:val="none" w:sz="0" w:space="0" w:color="auto"/>
        <w:right w:val="none" w:sz="0" w:space="0" w:color="auto"/>
      </w:divBdr>
    </w:div>
    <w:div w:id="301691579">
      <w:bodyDiv w:val="1"/>
      <w:marLeft w:val="0"/>
      <w:marRight w:val="0"/>
      <w:marTop w:val="0"/>
      <w:marBottom w:val="0"/>
      <w:divBdr>
        <w:top w:val="none" w:sz="0" w:space="0" w:color="auto"/>
        <w:left w:val="none" w:sz="0" w:space="0" w:color="auto"/>
        <w:bottom w:val="none" w:sz="0" w:space="0" w:color="auto"/>
        <w:right w:val="none" w:sz="0" w:space="0" w:color="auto"/>
      </w:divBdr>
    </w:div>
    <w:div w:id="306016902">
      <w:bodyDiv w:val="1"/>
      <w:marLeft w:val="0"/>
      <w:marRight w:val="0"/>
      <w:marTop w:val="0"/>
      <w:marBottom w:val="0"/>
      <w:divBdr>
        <w:top w:val="none" w:sz="0" w:space="0" w:color="auto"/>
        <w:left w:val="none" w:sz="0" w:space="0" w:color="auto"/>
        <w:bottom w:val="none" w:sz="0" w:space="0" w:color="auto"/>
        <w:right w:val="none" w:sz="0" w:space="0" w:color="auto"/>
      </w:divBdr>
    </w:div>
    <w:div w:id="307325680">
      <w:bodyDiv w:val="1"/>
      <w:marLeft w:val="0"/>
      <w:marRight w:val="0"/>
      <w:marTop w:val="0"/>
      <w:marBottom w:val="0"/>
      <w:divBdr>
        <w:top w:val="none" w:sz="0" w:space="0" w:color="auto"/>
        <w:left w:val="none" w:sz="0" w:space="0" w:color="auto"/>
        <w:bottom w:val="none" w:sz="0" w:space="0" w:color="auto"/>
        <w:right w:val="none" w:sz="0" w:space="0" w:color="auto"/>
      </w:divBdr>
    </w:div>
    <w:div w:id="310066590">
      <w:bodyDiv w:val="1"/>
      <w:marLeft w:val="0"/>
      <w:marRight w:val="0"/>
      <w:marTop w:val="0"/>
      <w:marBottom w:val="0"/>
      <w:divBdr>
        <w:top w:val="none" w:sz="0" w:space="0" w:color="auto"/>
        <w:left w:val="none" w:sz="0" w:space="0" w:color="auto"/>
        <w:bottom w:val="none" w:sz="0" w:space="0" w:color="auto"/>
        <w:right w:val="none" w:sz="0" w:space="0" w:color="auto"/>
      </w:divBdr>
    </w:div>
    <w:div w:id="310133255">
      <w:bodyDiv w:val="1"/>
      <w:marLeft w:val="0"/>
      <w:marRight w:val="0"/>
      <w:marTop w:val="0"/>
      <w:marBottom w:val="0"/>
      <w:divBdr>
        <w:top w:val="none" w:sz="0" w:space="0" w:color="auto"/>
        <w:left w:val="none" w:sz="0" w:space="0" w:color="auto"/>
        <w:bottom w:val="none" w:sz="0" w:space="0" w:color="auto"/>
        <w:right w:val="none" w:sz="0" w:space="0" w:color="auto"/>
      </w:divBdr>
    </w:div>
    <w:div w:id="310642569">
      <w:bodyDiv w:val="1"/>
      <w:marLeft w:val="0"/>
      <w:marRight w:val="0"/>
      <w:marTop w:val="0"/>
      <w:marBottom w:val="0"/>
      <w:divBdr>
        <w:top w:val="none" w:sz="0" w:space="0" w:color="auto"/>
        <w:left w:val="none" w:sz="0" w:space="0" w:color="auto"/>
        <w:bottom w:val="none" w:sz="0" w:space="0" w:color="auto"/>
        <w:right w:val="none" w:sz="0" w:space="0" w:color="auto"/>
      </w:divBdr>
    </w:div>
    <w:div w:id="311443486">
      <w:bodyDiv w:val="1"/>
      <w:marLeft w:val="0"/>
      <w:marRight w:val="0"/>
      <w:marTop w:val="0"/>
      <w:marBottom w:val="0"/>
      <w:divBdr>
        <w:top w:val="none" w:sz="0" w:space="0" w:color="auto"/>
        <w:left w:val="none" w:sz="0" w:space="0" w:color="auto"/>
        <w:bottom w:val="none" w:sz="0" w:space="0" w:color="auto"/>
        <w:right w:val="none" w:sz="0" w:space="0" w:color="auto"/>
      </w:divBdr>
    </w:div>
    <w:div w:id="312568304">
      <w:bodyDiv w:val="1"/>
      <w:marLeft w:val="0"/>
      <w:marRight w:val="0"/>
      <w:marTop w:val="0"/>
      <w:marBottom w:val="0"/>
      <w:divBdr>
        <w:top w:val="none" w:sz="0" w:space="0" w:color="auto"/>
        <w:left w:val="none" w:sz="0" w:space="0" w:color="auto"/>
        <w:bottom w:val="none" w:sz="0" w:space="0" w:color="auto"/>
        <w:right w:val="none" w:sz="0" w:space="0" w:color="auto"/>
      </w:divBdr>
      <w:divsChild>
        <w:div w:id="9379817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3053769">
      <w:bodyDiv w:val="1"/>
      <w:marLeft w:val="0"/>
      <w:marRight w:val="0"/>
      <w:marTop w:val="0"/>
      <w:marBottom w:val="0"/>
      <w:divBdr>
        <w:top w:val="none" w:sz="0" w:space="0" w:color="auto"/>
        <w:left w:val="none" w:sz="0" w:space="0" w:color="auto"/>
        <w:bottom w:val="none" w:sz="0" w:space="0" w:color="auto"/>
        <w:right w:val="none" w:sz="0" w:space="0" w:color="auto"/>
      </w:divBdr>
    </w:div>
    <w:div w:id="326134269">
      <w:bodyDiv w:val="1"/>
      <w:marLeft w:val="0"/>
      <w:marRight w:val="0"/>
      <w:marTop w:val="0"/>
      <w:marBottom w:val="0"/>
      <w:divBdr>
        <w:top w:val="none" w:sz="0" w:space="0" w:color="auto"/>
        <w:left w:val="none" w:sz="0" w:space="0" w:color="auto"/>
        <w:bottom w:val="none" w:sz="0" w:space="0" w:color="auto"/>
        <w:right w:val="none" w:sz="0" w:space="0" w:color="auto"/>
      </w:divBdr>
    </w:div>
    <w:div w:id="327711105">
      <w:bodyDiv w:val="1"/>
      <w:marLeft w:val="0"/>
      <w:marRight w:val="0"/>
      <w:marTop w:val="0"/>
      <w:marBottom w:val="0"/>
      <w:divBdr>
        <w:top w:val="none" w:sz="0" w:space="0" w:color="auto"/>
        <w:left w:val="none" w:sz="0" w:space="0" w:color="auto"/>
        <w:bottom w:val="none" w:sz="0" w:space="0" w:color="auto"/>
        <w:right w:val="none" w:sz="0" w:space="0" w:color="auto"/>
      </w:divBdr>
    </w:div>
    <w:div w:id="332806685">
      <w:bodyDiv w:val="1"/>
      <w:marLeft w:val="0"/>
      <w:marRight w:val="0"/>
      <w:marTop w:val="0"/>
      <w:marBottom w:val="0"/>
      <w:divBdr>
        <w:top w:val="none" w:sz="0" w:space="0" w:color="auto"/>
        <w:left w:val="none" w:sz="0" w:space="0" w:color="auto"/>
        <w:bottom w:val="none" w:sz="0" w:space="0" w:color="auto"/>
        <w:right w:val="none" w:sz="0" w:space="0" w:color="auto"/>
      </w:divBdr>
    </w:div>
    <w:div w:id="335039914">
      <w:bodyDiv w:val="1"/>
      <w:marLeft w:val="0"/>
      <w:marRight w:val="0"/>
      <w:marTop w:val="0"/>
      <w:marBottom w:val="0"/>
      <w:divBdr>
        <w:top w:val="none" w:sz="0" w:space="0" w:color="auto"/>
        <w:left w:val="none" w:sz="0" w:space="0" w:color="auto"/>
        <w:bottom w:val="none" w:sz="0" w:space="0" w:color="auto"/>
        <w:right w:val="none" w:sz="0" w:space="0" w:color="auto"/>
      </w:divBdr>
    </w:div>
    <w:div w:id="340157646">
      <w:bodyDiv w:val="1"/>
      <w:marLeft w:val="0"/>
      <w:marRight w:val="0"/>
      <w:marTop w:val="0"/>
      <w:marBottom w:val="0"/>
      <w:divBdr>
        <w:top w:val="none" w:sz="0" w:space="0" w:color="auto"/>
        <w:left w:val="none" w:sz="0" w:space="0" w:color="auto"/>
        <w:bottom w:val="none" w:sz="0" w:space="0" w:color="auto"/>
        <w:right w:val="none" w:sz="0" w:space="0" w:color="auto"/>
      </w:divBdr>
    </w:div>
    <w:div w:id="350108715">
      <w:bodyDiv w:val="1"/>
      <w:marLeft w:val="0"/>
      <w:marRight w:val="0"/>
      <w:marTop w:val="0"/>
      <w:marBottom w:val="0"/>
      <w:divBdr>
        <w:top w:val="none" w:sz="0" w:space="0" w:color="auto"/>
        <w:left w:val="none" w:sz="0" w:space="0" w:color="auto"/>
        <w:bottom w:val="none" w:sz="0" w:space="0" w:color="auto"/>
        <w:right w:val="none" w:sz="0" w:space="0" w:color="auto"/>
      </w:divBdr>
    </w:div>
    <w:div w:id="353578383">
      <w:bodyDiv w:val="1"/>
      <w:marLeft w:val="0"/>
      <w:marRight w:val="0"/>
      <w:marTop w:val="0"/>
      <w:marBottom w:val="0"/>
      <w:divBdr>
        <w:top w:val="none" w:sz="0" w:space="0" w:color="auto"/>
        <w:left w:val="none" w:sz="0" w:space="0" w:color="auto"/>
        <w:bottom w:val="none" w:sz="0" w:space="0" w:color="auto"/>
        <w:right w:val="none" w:sz="0" w:space="0" w:color="auto"/>
      </w:divBdr>
    </w:div>
    <w:div w:id="354426022">
      <w:bodyDiv w:val="1"/>
      <w:marLeft w:val="0"/>
      <w:marRight w:val="0"/>
      <w:marTop w:val="0"/>
      <w:marBottom w:val="0"/>
      <w:divBdr>
        <w:top w:val="none" w:sz="0" w:space="0" w:color="auto"/>
        <w:left w:val="none" w:sz="0" w:space="0" w:color="auto"/>
        <w:bottom w:val="none" w:sz="0" w:space="0" w:color="auto"/>
        <w:right w:val="none" w:sz="0" w:space="0" w:color="auto"/>
      </w:divBdr>
    </w:div>
    <w:div w:id="360981352">
      <w:bodyDiv w:val="1"/>
      <w:marLeft w:val="0"/>
      <w:marRight w:val="0"/>
      <w:marTop w:val="0"/>
      <w:marBottom w:val="0"/>
      <w:divBdr>
        <w:top w:val="none" w:sz="0" w:space="0" w:color="auto"/>
        <w:left w:val="none" w:sz="0" w:space="0" w:color="auto"/>
        <w:bottom w:val="none" w:sz="0" w:space="0" w:color="auto"/>
        <w:right w:val="none" w:sz="0" w:space="0" w:color="auto"/>
      </w:divBdr>
    </w:div>
    <w:div w:id="363987411">
      <w:bodyDiv w:val="1"/>
      <w:marLeft w:val="0"/>
      <w:marRight w:val="0"/>
      <w:marTop w:val="0"/>
      <w:marBottom w:val="0"/>
      <w:divBdr>
        <w:top w:val="none" w:sz="0" w:space="0" w:color="auto"/>
        <w:left w:val="none" w:sz="0" w:space="0" w:color="auto"/>
        <w:bottom w:val="none" w:sz="0" w:space="0" w:color="auto"/>
        <w:right w:val="none" w:sz="0" w:space="0" w:color="auto"/>
      </w:divBdr>
    </w:div>
    <w:div w:id="366611262">
      <w:bodyDiv w:val="1"/>
      <w:marLeft w:val="0"/>
      <w:marRight w:val="0"/>
      <w:marTop w:val="0"/>
      <w:marBottom w:val="0"/>
      <w:divBdr>
        <w:top w:val="none" w:sz="0" w:space="0" w:color="auto"/>
        <w:left w:val="none" w:sz="0" w:space="0" w:color="auto"/>
        <w:bottom w:val="none" w:sz="0" w:space="0" w:color="auto"/>
        <w:right w:val="none" w:sz="0" w:space="0" w:color="auto"/>
      </w:divBdr>
    </w:div>
    <w:div w:id="367416646">
      <w:bodyDiv w:val="1"/>
      <w:marLeft w:val="0"/>
      <w:marRight w:val="0"/>
      <w:marTop w:val="0"/>
      <w:marBottom w:val="0"/>
      <w:divBdr>
        <w:top w:val="none" w:sz="0" w:space="0" w:color="auto"/>
        <w:left w:val="none" w:sz="0" w:space="0" w:color="auto"/>
        <w:bottom w:val="none" w:sz="0" w:space="0" w:color="auto"/>
        <w:right w:val="none" w:sz="0" w:space="0" w:color="auto"/>
      </w:divBdr>
    </w:div>
    <w:div w:id="367683065">
      <w:bodyDiv w:val="1"/>
      <w:marLeft w:val="0"/>
      <w:marRight w:val="0"/>
      <w:marTop w:val="0"/>
      <w:marBottom w:val="0"/>
      <w:divBdr>
        <w:top w:val="none" w:sz="0" w:space="0" w:color="auto"/>
        <w:left w:val="none" w:sz="0" w:space="0" w:color="auto"/>
        <w:bottom w:val="none" w:sz="0" w:space="0" w:color="auto"/>
        <w:right w:val="none" w:sz="0" w:space="0" w:color="auto"/>
      </w:divBdr>
    </w:div>
    <w:div w:id="368606771">
      <w:bodyDiv w:val="1"/>
      <w:marLeft w:val="0"/>
      <w:marRight w:val="0"/>
      <w:marTop w:val="0"/>
      <w:marBottom w:val="0"/>
      <w:divBdr>
        <w:top w:val="none" w:sz="0" w:space="0" w:color="auto"/>
        <w:left w:val="none" w:sz="0" w:space="0" w:color="auto"/>
        <w:bottom w:val="none" w:sz="0" w:space="0" w:color="auto"/>
        <w:right w:val="none" w:sz="0" w:space="0" w:color="auto"/>
      </w:divBdr>
    </w:div>
    <w:div w:id="370300421">
      <w:bodyDiv w:val="1"/>
      <w:marLeft w:val="0"/>
      <w:marRight w:val="0"/>
      <w:marTop w:val="0"/>
      <w:marBottom w:val="0"/>
      <w:divBdr>
        <w:top w:val="none" w:sz="0" w:space="0" w:color="auto"/>
        <w:left w:val="none" w:sz="0" w:space="0" w:color="auto"/>
        <w:bottom w:val="none" w:sz="0" w:space="0" w:color="auto"/>
        <w:right w:val="none" w:sz="0" w:space="0" w:color="auto"/>
      </w:divBdr>
    </w:div>
    <w:div w:id="370301775">
      <w:bodyDiv w:val="1"/>
      <w:marLeft w:val="0"/>
      <w:marRight w:val="0"/>
      <w:marTop w:val="0"/>
      <w:marBottom w:val="0"/>
      <w:divBdr>
        <w:top w:val="none" w:sz="0" w:space="0" w:color="auto"/>
        <w:left w:val="none" w:sz="0" w:space="0" w:color="auto"/>
        <w:bottom w:val="none" w:sz="0" w:space="0" w:color="auto"/>
        <w:right w:val="none" w:sz="0" w:space="0" w:color="auto"/>
      </w:divBdr>
    </w:div>
    <w:div w:id="370492798">
      <w:bodyDiv w:val="1"/>
      <w:marLeft w:val="0"/>
      <w:marRight w:val="0"/>
      <w:marTop w:val="0"/>
      <w:marBottom w:val="0"/>
      <w:divBdr>
        <w:top w:val="none" w:sz="0" w:space="0" w:color="auto"/>
        <w:left w:val="none" w:sz="0" w:space="0" w:color="auto"/>
        <w:bottom w:val="none" w:sz="0" w:space="0" w:color="auto"/>
        <w:right w:val="none" w:sz="0" w:space="0" w:color="auto"/>
      </w:divBdr>
    </w:div>
    <w:div w:id="375586850">
      <w:bodyDiv w:val="1"/>
      <w:marLeft w:val="0"/>
      <w:marRight w:val="0"/>
      <w:marTop w:val="0"/>
      <w:marBottom w:val="0"/>
      <w:divBdr>
        <w:top w:val="none" w:sz="0" w:space="0" w:color="auto"/>
        <w:left w:val="none" w:sz="0" w:space="0" w:color="auto"/>
        <w:bottom w:val="none" w:sz="0" w:space="0" w:color="auto"/>
        <w:right w:val="none" w:sz="0" w:space="0" w:color="auto"/>
      </w:divBdr>
    </w:div>
    <w:div w:id="384572650">
      <w:bodyDiv w:val="1"/>
      <w:marLeft w:val="0"/>
      <w:marRight w:val="0"/>
      <w:marTop w:val="0"/>
      <w:marBottom w:val="0"/>
      <w:divBdr>
        <w:top w:val="none" w:sz="0" w:space="0" w:color="auto"/>
        <w:left w:val="none" w:sz="0" w:space="0" w:color="auto"/>
        <w:bottom w:val="none" w:sz="0" w:space="0" w:color="auto"/>
        <w:right w:val="none" w:sz="0" w:space="0" w:color="auto"/>
      </w:divBdr>
    </w:div>
    <w:div w:id="384646639">
      <w:bodyDiv w:val="1"/>
      <w:marLeft w:val="0"/>
      <w:marRight w:val="0"/>
      <w:marTop w:val="0"/>
      <w:marBottom w:val="0"/>
      <w:divBdr>
        <w:top w:val="none" w:sz="0" w:space="0" w:color="auto"/>
        <w:left w:val="none" w:sz="0" w:space="0" w:color="auto"/>
        <w:bottom w:val="none" w:sz="0" w:space="0" w:color="auto"/>
        <w:right w:val="none" w:sz="0" w:space="0" w:color="auto"/>
      </w:divBdr>
    </w:div>
    <w:div w:id="387338546">
      <w:bodyDiv w:val="1"/>
      <w:marLeft w:val="0"/>
      <w:marRight w:val="0"/>
      <w:marTop w:val="0"/>
      <w:marBottom w:val="0"/>
      <w:divBdr>
        <w:top w:val="none" w:sz="0" w:space="0" w:color="auto"/>
        <w:left w:val="none" w:sz="0" w:space="0" w:color="auto"/>
        <w:bottom w:val="none" w:sz="0" w:space="0" w:color="auto"/>
        <w:right w:val="none" w:sz="0" w:space="0" w:color="auto"/>
      </w:divBdr>
    </w:div>
    <w:div w:id="392580074">
      <w:bodyDiv w:val="1"/>
      <w:marLeft w:val="0"/>
      <w:marRight w:val="0"/>
      <w:marTop w:val="0"/>
      <w:marBottom w:val="0"/>
      <w:divBdr>
        <w:top w:val="none" w:sz="0" w:space="0" w:color="auto"/>
        <w:left w:val="none" w:sz="0" w:space="0" w:color="auto"/>
        <w:bottom w:val="none" w:sz="0" w:space="0" w:color="auto"/>
        <w:right w:val="none" w:sz="0" w:space="0" w:color="auto"/>
      </w:divBdr>
    </w:div>
    <w:div w:id="397359212">
      <w:bodyDiv w:val="1"/>
      <w:marLeft w:val="0"/>
      <w:marRight w:val="0"/>
      <w:marTop w:val="0"/>
      <w:marBottom w:val="0"/>
      <w:divBdr>
        <w:top w:val="none" w:sz="0" w:space="0" w:color="auto"/>
        <w:left w:val="none" w:sz="0" w:space="0" w:color="auto"/>
        <w:bottom w:val="none" w:sz="0" w:space="0" w:color="auto"/>
        <w:right w:val="none" w:sz="0" w:space="0" w:color="auto"/>
      </w:divBdr>
    </w:div>
    <w:div w:id="398402279">
      <w:bodyDiv w:val="1"/>
      <w:marLeft w:val="0"/>
      <w:marRight w:val="0"/>
      <w:marTop w:val="0"/>
      <w:marBottom w:val="0"/>
      <w:divBdr>
        <w:top w:val="none" w:sz="0" w:space="0" w:color="auto"/>
        <w:left w:val="none" w:sz="0" w:space="0" w:color="auto"/>
        <w:bottom w:val="none" w:sz="0" w:space="0" w:color="auto"/>
        <w:right w:val="none" w:sz="0" w:space="0" w:color="auto"/>
      </w:divBdr>
    </w:div>
    <w:div w:id="402221450">
      <w:bodyDiv w:val="1"/>
      <w:marLeft w:val="0"/>
      <w:marRight w:val="0"/>
      <w:marTop w:val="0"/>
      <w:marBottom w:val="0"/>
      <w:divBdr>
        <w:top w:val="none" w:sz="0" w:space="0" w:color="auto"/>
        <w:left w:val="none" w:sz="0" w:space="0" w:color="auto"/>
        <w:bottom w:val="none" w:sz="0" w:space="0" w:color="auto"/>
        <w:right w:val="none" w:sz="0" w:space="0" w:color="auto"/>
      </w:divBdr>
    </w:div>
    <w:div w:id="403838166">
      <w:bodyDiv w:val="1"/>
      <w:marLeft w:val="0"/>
      <w:marRight w:val="0"/>
      <w:marTop w:val="0"/>
      <w:marBottom w:val="0"/>
      <w:divBdr>
        <w:top w:val="none" w:sz="0" w:space="0" w:color="auto"/>
        <w:left w:val="none" w:sz="0" w:space="0" w:color="auto"/>
        <w:bottom w:val="none" w:sz="0" w:space="0" w:color="auto"/>
        <w:right w:val="none" w:sz="0" w:space="0" w:color="auto"/>
      </w:divBdr>
    </w:div>
    <w:div w:id="406348552">
      <w:bodyDiv w:val="1"/>
      <w:marLeft w:val="0"/>
      <w:marRight w:val="0"/>
      <w:marTop w:val="0"/>
      <w:marBottom w:val="0"/>
      <w:divBdr>
        <w:top w:val="none" w:sz="0" w:space="0" w:color="auto"/>
        <w:left w:val="none" w:sz="0" w:space="0" w:color="auto"/>
        <w:bottom w:val="none" w:sz="0" w:space="0" w:color="auto"/>
        <w:right w:val="none" w:sz="0" w:space="0" w:color="auto"/>
      </w:divBdr>
    </w:div>
    <w:div w:id="407967849">
      <w:bodyDiv w:val="1"/>
      <w:marLeft w:val="0"/>
      <w:marRight w:val="0"/>
      <w:marTop w:val="0"/>
      <w:marBottom w:val="0"/>
      <w:divBdr>
        <w:top w:val="none" w:sz="0" w:space="0" w:color="auto"/>
        <w:left w:val="none" w:sz="0" w:space="0" w:color="auto"/>
        <w:bottom w:val="none" w:sz="0" w:space="0" w:color="auto"/>
        <w:right w:val="none" w:sz="0" w:space="0" w:color="auto"/>
      </w:divBdr>
    </w:div>
    <w:div w:id="409886310">
      <w:bodyDiv w:val="1"/>
      <w:marLeft w:val="0"/>
      <w:marRight w:val="0"/>
      <w:marTop w:val="0"/>
      <w:marBottom w:val="0"/>
      <w:divBdr>
        <w:top w:val="none" w:sz="0" w:space="0" w:color="auto"/>
        <w:left w:val="none" w:sz="0" w:space="0" w:color="auto"/>
        <w:bottom w:val="none" w:sz="0" w:space="0" w:color="auto"/>
        <w:right w:val="none" w:sz="0" w:space="0" w:color="auto"/>
      </w:divBdr>
    </w:div>
    <w:div w:id="410128913">
      <w:bodyDiv w:val="1"/>
      <w:marLeft w:val="0"/>
      <w:marRight w:val="0"/>
      <w:marTop w:val="0"/>
      <w:marBottom w:val="0"/>
      <w:divBdr>
        <w:top w:val="none" w:sz="0" w:space="0" w:color="auto"/>
        <w:left w:val="none" w:sz="0" w:space="0" w:color="auto"/>
        <w:bottom w:val="none" w:sz="0" w:space="0" w:color="auto"/>
        <w:right w:val="none" w:sz="0" w:space="0" w:color="auto"/>
      </w:divBdr>
    </w:div>
    <w:div w:id="413552939">
      <w:bodyDiv w:val="1"/>
      <w:marLeft w:val="0"/>
      <w:marRight w:val="0"/>
      <w:marTop w:val="0"/>
      <w:marBottom w:val="0"/>
      <w:divBdr>
        <w:top w:val="none" w:sz="0" w:space="0" w:color="auto"/>
        <w:left w:val="none" w:sz="0" w:space="0" w:color="auto"/>
        <w:bottom w:val="none" w:sz="0" w:space="0" w:color="auto"/>
        <w:right w:val="none" w:sz="0" w:space="0" w:color="auto"/>
      </w:divBdr>
    </w:div>
    <w:div w:id="414982491">
      <w:bodyDiv w:val="1"/>
      <w:marLeft w:val="0"/>
      <w:marRight w:val="0"/>
      <w:marTop w:val="0"/>
      <w:marBottom w:val="0"/>
      <w:divBdr>
        <w:top w:val="none" w:sz="0" w:space="0" w:color="auto"/>
        <w:left w:val="none" w:sz="0" w:space="0" w:color="auto"/>
        <w:bottom w:val="none" w:sz="0" w:space="0" w:color="auto"/>
        <w:right w:val="none" w:sz="0" w:space="0" w:color="auto"/>
      </w:divBdr>
    </w:div>
    <w:div w:id="416174599">
      <w:bodyDiv w:val="1"/>
      <w:marLeft w:val="0"/>
      <w:marRight w:val="0"/>
      <w:marTop w:val="0"/>
      <w:marBottom w:val="0"/>
      <w:divBdr>
        <w:top w:val="none" w:sz="0" w:space="0" w:color="auto"/>
        <w:left w:val="none" w:sz="0" w:space="0" w:color="auto"/>
        <w:bottom w:val="none" w:sz="0" w:space="0" w:color="auto"/>
        <w:right w:val="none" w:sz="0" w:space="0" w:color="auto"/>
      </w:divBdr>
    </w:div>
    <w:div w:id="417361015">
      <w:bodyDiv w:val="1"/>
      <w:marLeft w:val="0"/>
      <w:marRight w:val="0"/>
      <w:marTop w:val="0"/>
      <w:marBottom w:val="0"/>
      <w:divBdr>
        <w:top w:val="none" w:sz="0" w:space="0" w:color="auto"/>
        <w:left w:val="none" w:sz="0" w:space="0" w:color="auto"/>
        <w:bottom w:val="none" w:sz="0" w:space="0" w:color="auto"/>
        <w:right w:val="none" w:sz="0" w:space="0" w:color="auto"/>
      </w:divBdr>
    </w:div>
    <w:div w:id="418604816">
      <w:bodyDiv w:val="1"/>
      <w:marLeft w:val="0"/>
      <w:marRight w:val="0"/>
      <w:marTop w:val="0"/>
      <w:marBottom w:val="0"/>
      <w:divBdr>
        <w:top w:val="none" w:sz="0" w:space="0" w:color="auto"/>
        <w:left w:val="none" w:sz="0" w:space="0" w:color="auto"/>
        <w:bottom w:val="none" w:sz="0" w:space="0" w:color="auto"/>
        <w:right w:val="none" w:sz="0" w:space="0" w:color="auto"/>
      </w:divBdr>
    </w:div>
    <w:div w:id="421537270">
      <w:bodyDiv w:val="1"/>
      <w:marLeft w:val="0"/>
      <w:marRight w:val="0"/>
      <w:marTop w:val="0"/>
      <w:marBottom w:val="0"/>
      <w:divBdr>
        <w:top w:val="none" w:sz="0" w:space="0" w:color="auto"/>
        <w:left w:val="none" w:sz="0" w:space="0" w:color="auto"/>
        <w:bottom w:val="none" w:sz="0" w:space="0" w:color="auto"/>
        <w:right w:val="none" w:sz="0" w:space="0" w:color="auto"/>
      </w:divBdr>
    </w:div>
    <w:div w:id="422803145">
      <w:bodyDiv w:val="1"/>
      <w:marLeft w:val="0"/>
      <w:marRight w:val="0"/>
      <w:marTop w:val="0"/>
      <w:marBottom w:val="0"/>
      <w:divBdr>
        <w:top w:val="none" w:sz="0" w:space="0" w:color="auto"/>
        <w:left w:val="none" w:sz="0" w:space="0" w:color="auto"/>
        <w:bottom w:val="none" w:sz="0" w:space="0" w:color="auto"/>
        <w:right w:val="none" w:sz="0" w:space="0" w:color="auto"/>
      </w:divBdr>
    </w:div>
    <w:div w:id="423301191">
      <w:bodyDiv w:val="1"/>
      <w:marLeft w:val="0"/>
      <w:marRight w:val="0"/>
      <w:marTop w:val="0"/>
      <w:marBottom w:val="0"/>
      <w:divBdr>
        <w:top w:val="none" w:sz="0" w:space="0" w:color="auto"/>
        <w:left w:val="none" w:sz="0" w:space="0" w:color="auto"/>
        <w:bottom w:val="none" w:sz="0" w:space="0" w:color="auto"/>
        <w:right w:val="none" w:sz="0" w:space="0" w:color="auto"/>
      </w:divBdr>
      <w:divsChild>
        <w:div w:id="69231499">
          <w:marLeft w:val="0"/>
          <w:marRight w:val="0"/>
          <w:marTop w:val="0"/>
          <w:marBottom w:val="0"/>
          <w:divBdr>
            <w:top w:val="none" w:sz="0" w:space="0" w:color="auto"/>
            <w:left w:val="none" w:sz="0" w:space="0" w:color="auto"/>
            <w:bottom w:val="none" w:sz="0" w:space="0" w:color="auto"/>
            <w:right w:val="none" w:sz="0" w:space="0" w:color="auto"/>
          </w:divBdr>
          <w:divsChild>
            <w:div w:id="989754092">
              <w:marLeft w:val="75"/>
              <w:marRight w:val="75"/>
              <w:marTop w:val="150"/>
              <w:marBottom w:val="150"/>
              <w:divBdr>
                <w:top w:val="none" w:sz="0" w:space="0" w:color="auto"/>
                <w:left w:val="none" w:sz="0" w:space="0" w:color="auto"/>
                <w:bottom w:val="none" w:sz="0" w:space="0" w:color="auto"/>
                <w:right w:val="none" w:sz="0" w:space="0" w:color="auto"/>
              </w:divBdr>
            </w:div>
          </w:divsChild>
        </w:div>
        <w:div w:id="202598434">
          <w:marLeft w:val="0"/>
          <w:marRight w:val="0"/>
          <w:marTop w:val="0"/>
          <w:marBottom w:val="0"/>
          <w:divBdr>
            <w:top w:val="none" w:sz="0" w:space="0" w:color="auto"/>
            <w:left w:val="none" w:sz="0" w:space="0" w:color="auto"/>
            <w:bottom w:val="none" w:sz="0" w:space="0" w:color="auto"/>
            <w:right w:val="none" w:sz="0" w:space="0" w:color="auto"/>
          </w:divBdr>
          <w:divsChild>
            <w:div w:id="647855683">
              <w:marLeft w:val="75"/>
              <w:marRight w:val="75"/>
              <w:marTop w:val="150"/>
              <w:marBottom w:val="150"/>
              <w:divBdr>
                <w:top w:val="none" w:sz="0" w:space="0" w:color="auto"/>
                <w:left w:val="none" w:sz="0" w:space="0" w:color="auto"/>
                <w:bottom w:val="none" w:sz="0" w:space="0" w:color="auto"/>
                <w:right w:val="none" w:sz="0" w:space="0" w:color="auto"/>
              </w:divBdr>
            </w:div>
          </w:divsChild>
        </w:div>
        <w:div w:id="218983457">
          <w:marLeft w:val="0"/>
          <w:marRight w:val="0"/>
          <w:marTop w:val="0"/>
          <w:marBottom w:val="0"/>
          <w:divBdr>
            <w:top w:val="none" w:sz="0" w:space="0" w:color="auto"/>
            <w:left w:val="none" w:sz="0" w:space="0" w:color="auto"/>
            <w:bottom w:val="none" w:sz="0" w:space="0" w:color="auto"/>
            <w:right w:val="none" w:sz="0" w:space="0" w:color="auto"/>
          </w:divBdr>
          <w:divsChild>
            <w:div w:id="597099340">
              <w:marLeft w:val="75"/>
              <w:marRight w:val="75"/>
              <w:marTop w:val="150"/>
              <w:marBottom w:val="150"/>
              <w:divBdr>
                <w:top w:val="none" w:sz="0" w:space="0" w:color="auto"/>
                <w:left w:val="none" w:sz="0" w:space="0" w:color="auto"/>
                <w:bottom w:val="none" w:sz="0" w:space="0" w:color="auto"/>
                <w:right w:val="none" w:sz="0" w:space="0" w:color="auto"/>
              </w:divBdr>
            </w:div>
          </w:divsChild>
        </w:div>
        <w:div w:id="277100605">
          <w:marLeft w:val="0"/>
          <w:marRight w:val="0"/>
          <w:marTop w:val="0"/>
          <w:marBottom w:val="0"/>
          <w:divBdr>
            <w:top w:val="none" w:sz="0" w:space="0" w:color="auto"/>
            <w:left w:val="none" w:sz="0" w:space="0" w:color="auto"/>
            <w:bottom w:val="none" w:sz="0" w:space="0" w:color="auto"/>
            <w:right w:val="none" w:sz="0" w:space="0" w:color="auto"/>
          </w:divBdr>
          <w:divsChild>
            <w:div w:id="2073042656">
              <w:marLeft w:val="75"/>
              <w:marRight w:val="75"/>
              <w:marTop w:val="150"/>
              <w:marBottom w:val="150"/>
              <w:divBdr>
                <w:top w:val="none" w:sz="0" w:space="0" w:color="auto"/>
                <w:left w:val="none" w:sz="0" w:space="0" w:color="auto"/>
                <w:bottom w:val="none" w:sz="0" w:space="0" w:color="auto"/>
                <w:right w:val="none" w:sz="0" w:space="0" w:color="auto"/>
              </w:divBdr>
            </w:div>
          </w:divsChild>
        </w:div>
        <w:div w:id="285430788">
          <w:marLeft w:val="0"/>
          <w:marRight w:val="0"/>
          <w:marTop w:val="0"/>
          <w:marBottom w:val="0"/>
          <w:divBdr>
            <w:top w:val="none" w:sz="0" w:space="0" w:color="auto"/>
            <w:left w:val="none" w:sz="0" w:space="0" w:color="auto"/>
            <w:bottom w:val="none" w:sz="0" w:space="0" w:color="auto"/>
            <w:right w:val="none" w:sz="0" w:space="0" w:color="auto"/>
          </w:divBdr>
          <w:divsChild>
            <w:div w:id="993879364">
              <w:marLeft w:val="75"/>
              <w:marRight w:val="75"/>
              <w:marTop w:val="150"/>
              <w:marBottom w:val="150"/>
              <w:divBdr>
                <w:top w:val="none" w:sz="0" w:space="0" w:color="auto"/>
                <w:left w:val="none" w:sz="0" w:space="0" w:color="auto"/>
                <w:bottom w:val="none" w:sz="0" w:space="0" w:color="auto"/>
                <w:right w:val="none" w:sz="0" w:space="0" w:color="auto"/>
              </w:divBdr>
            </w:div>
          </w:divsChild>
        </w:div>
        <w:div w:id="474226192">
          <w:marLeft w:val="0"/>
          <w:marRight w:val="0"/>
          <w:marTop w:val="0"/>
          <w:marBottom w:val="0"/>
          <w:divBdr>
            <w:top w:val="none" w:sz="0" w:space="0" w:color="auto"/>
            <w:left w:val="none" w:sz="0" w:space="0" w:color="auto"/>
            <w:bottom w:val="none" w:sz="0" w:space="0" w:color="auto"/>
            <w:right w:val="none" w:sz="0" w:space="0" w:color="auto"/>
          </w:divBdr>
          <w:divsChild>
            <w:div w:id="162553606">
              <w:marLeft w:val="75"/>
              <w:marRight w:val="75"/>
              <w:marTop w:val="150"/>
              <w:marBottom w:val="150"/>
              <w:divBdr>
                <w:top w:val="none" w:sz="0" w:space="0" w:color="auto"/>
                <w:left w:val="none" w:sz="0" w:space="0" w:color="auto"/>
                <w:bottom w:val="none" w:sz="0" w:space="0" w:color="auto"/>
                <w:right w:val="none" w:sz="0" w:space="0" w:color="auto"/>
              </w:divBdr>
            </w:div>
          </w:divsChild>
        </w:div>
        <w:div w:id="485782460">
          <w:marLeft w:val="0"/>
          <w:marRight w:val="0"/>
          <w:marTop w:val="0"/>
          <w:marBottom w:val="0"/>
          <w:divBdr>
            <w:top w:val="none" w:sz="0" w:space="0" w:color="auto"/>
            <w:left w:val="none" w:sz="0" w:space="0" w:color="auto"/>
            <w:bottom w:val="none" w:sz="0" w:space="0" w:color="auto"/>
            <w:right w:val="none" w:sz="0" w:space="0" w:color="auto"/>
          </w:divBdr>
          <w:divsChild>
            <w:div w:id="1848902203">
              <w:marLeft w:val="75"/>
              <w:marRight w:val="75"/>
              <w:marTop w:val="150"/>
              <w:marBottom w:val="150"/>
              <w:divBdr>
                <w:top w:val="none" w:sz="0" w:space="0" w:color="auto"/>
                <w:left w:val="none" w:sz="0" w:space="0" w:color="auto"/>
                <w:bottom w:val="none" w:sz="0" w:space="0" w:color="auto"/>
                <w:right w:val="none" w:sz="0" w:space="0" w:color="auto"/>
              </w:divBdr>
            </w:div>
          </w:divsChild>
        </w:div>
        <w:div w:id="493181664">
          <w:marLeft w:val="0"/>
          <w:marRight w:val="0"/>
          <w:marTop w:val="0"/>
          <w:marBottom w:val="0"/>
          <w:divBdr>
            <w:top w:val="none" w:sz="0" w:space="0" w:color="auto"/>
            <w:left w:val="none" w:sz="0" w:space="0" w:color="auto"/>
            <w:bottom w:val="none" w:sz="0" w:space="0" w:color="auto"/>
            <w:right w:val="none" w:sz="0" w:space="0" w:color="auto"/>
          </w:divBdr>
          <w:divsChild>
            <w:div w:id="221715492">
              <w:marLeft w:val="75"/>
              <w:marRight w:val="75"/>
              <w:marTop w:val="150"/>
              <w:marBottom w:val="150"/>
              <w:divBdr>
                <w:top w:val="none" w:sz="0" w:space="0" w:color="auto"/>
                <w:left w:val="none" w:sz="0" w:space="0" w:color="auto"/>
                <w:bottom w:val="none" w:sz="0" w:space="0" w:color="auto"/>
                <w:right w:val="none" w:sz="0" w:space="0" w:color="auto"/>
              </w:divBdr>
            </w:div>
          </w:divsChild>
        </w:div>
        <w:div w:id="617106388">
          <w:marLeft w:val="0"/>
          <w:marRight w:val="0"/>
          <w:marTop w:val="0"/>
          <w:marBottom w:val="0"/>
          <w:divBdr>
            <w:top w:val="none" w:sz="0" w:space="0" w:color="auto"/>
            <w:left w:val="none" w:sz="0" w:space="0" w:color="auto"/>
            <w:bottom w:val="none" w:sz="0" w:space="0" w:color="auto"/>
            <w:right w:val="none" w:sz="0" w:space="0" w:color="auto"/>
          </w:divBdr>
          <w:divsChild>
            <w:div w:id="911424430">
              <w:marLeft w:val="75"/>
              <w:marRight w:val="75"/>
              <w:marTop w:val="150"/>
              <w:marBottom w:val="150"/>
              <w:divBdr>
                <w:top w:val="none" w:sz="0" w:space="0" w:color="auto"/>
                <w:left w:val="none" w:sz="0" w:space="0" w:color="auto"/>
                <w:bottom w:val="none" w:sz="0" w:space="0" w:color="auto"/>
                <w:right w:val="none" w:sz="0" w:space="0" w:color="auto"/>
              </w:divBdr>
            </w:div>
          </w:divsChild>
        </w:div>
        <w:div w:id="685979402">
          <w:marLeft w:val="0"/>
          <w:marRight w:val="0"/>
          <w:marTop w:val="0"/>
          <w:marBottom w:val="0"/>
          <w:divBdr>
            <w:top w:val="none" w:sz="0" w:space="0" w:color="auto"/>
            <w:left w:val="none" w:sz="0" w:space="0" w:color="auto"/>
            <w:bottom w:val="none" w:sz="0" w:space="0" w:color="auto"/>
            <w:right w:val="none" w:sz="0" w:space="0" w:color="auto"/>
          </w:divBdr>
          <w:divsChild>
            <w:div w:id="1254779465">
              <w:marLeft w:val="75"/>
              <w:marRight w:val="75"/>
              <w:marTop w:val="150"/>
              <w:marBottom w:val="150"/>
              <w:divBdr>
                <w:top w:val="none" w:sz="0" w:space="0" w:color="auto"/>
                <w:left w:val="none" w:sz="0" w:space="0" w:color="auto"/>
                <w:bottom w:val="none" w:sz="0" w:space="0" w:color="auto"/>
                <w:right w:val="none" w:sz="0" w:space="0" w:color="auto"/>
              </w:divBdr>
            </w:div>
          </w:divsChild>
        </w:div>
        <w:div w:id="691226206">
          <w:marLeft w:val="0"/>
          <w:marRight w:val="0"/>
          <w:marTop w:val="0"/>
          <w:marBottom w:val="0"/>
          <w:divBdr>
            <w:top w:val="none" w:sz="0" w:space="0" w:color="auto"/>
            <w:left w:val="none" w:sz="0" w:space="0" w:color="auto"/>
            <w:bottom w:val="none" w:sz="0" w:space="0" w:color="auto"/>
            <w:right w:val="none" w:sz="0" w:space="0" w:color="auto"/>
          </w:divBdr>
          <w:divsChild>
            <w:div w:id="588974782">
              <w:marLeft w:val="75"/>
              <w:marRight w:val="75"/>
              <w:marTop w:val="150"/>
              <w:marBottom w:val="150"/>
              <w:divBdr>
                <w:top w:val="none" w:sz="0" w:space="0" w:color="auto"/>
                <w:left w:val="none" w:sz="0" w:space="0" w:color="auto"/>
                <w:bottom w:val="none" w:sz="0" w:space="0" w:color="auto"/>
                <w:right w:val="none" w:sz="0" w:space="0" w:color="auto"/>
              </w:divBdr>
            </w:div>
          </w:divsChild>
        </w:div>
        <w:div w:id="716587297">
          <w:marLeft w:val="0"/>
          <w:marRight w:val="0"/>
          <w:marTop w:val="0"/>
          <w:marBottom w:val="0"/>
          <w:divBdr>
            <w:top w:val="none" w:sz="0" w:space="0" w:color="auto"/>
            <w:left w:val="none" w:sz="0" w:space="0" w:color="auto"/>
            <w:bottom w:val="none" w:sz="0" w:space="0" w:color="auto"/>
            <w:right w:val="none" w:sz="0" w:space="0" w:color="auto"/>
          </w:divBdr>
          <w:divsChild>
            <w:div w:id="1687176965">
              <w:marLeft w:val="75"/>
              <w:marRight w:val="75"/>
              <w:marTop w:val="150"/>
              <w:marBottom w:val="150"/>
              <w:divBdr>
                <w:top w:val="none" w:sz="0" w:space="0" w:color="auto"/>
                <w:left w:val="none" w:sz="0" w:space="0" w:color="auto"/>
                <w:bottom w:val="none" w:sz="0" w:space="0" w:color="auto"/>
                <w:right w:val="none" w:sz="0" w:space="0" w:color="auto"/>
              </w:divBdr>
            </w:div>
          </w:divsChild>
        </w:div>
        <w:div w:id="717171857">
          <w:marLeft w:val="0"/>
          <w:marRight w:val="0"/>
          <w:marTop w:val="0"/>
          <w:marBottom w:val="0"/>
          <w:divBdr>
            <w:top w:val="none" w:sz="0" w:space="0" w:color="auto"/>
            <w:left w:val="none" w:sz="0" w:space="0" w:color="auto"/>
            <w:bottom w:val="none" w:sz="0" w:space="0" w:color="auto"/>
            <w:right w:val="none" w:sz="0" w:space="0" w:color="auto"/>
          </w:divBdr>
          <w:divsChild>
            <w:div w:id="1703283310">
              <w:marLeft w:val="75"/>
              <w:marRight w:val="75"/>
              <w:marTop w:val="150"/>
              <w:marBottom w:val="150"/>
              <w:divBdr>
                <w:top w:val="none" w:sz="0" w:space="0" w:color="auto"/>
                <w:left w:val="none" w:sz="0" w:space="0" w:color="auto"/>
                <w:bottom w:val="none" w:sz="0" w:space="0" w:color="auto"/>
                <w:right w:val="none" w:sz="0" w:space="0" w:color="auto"/>
              </w:divBdr>
            </w:div>
          </w:divsChild>
        </w:div>
        <w:div w:id="717317885">
          <w:marLeft w:val="0"/>
          <w:marRight w:val="0"/>
          <w:marTop w:val="0"/>
          <w:marBottom w:val="0"/>
          <w:divBdr>
            <w:top w:val="none" w:sz="0" w:space="0" w:color="auto"/>
            <w:left w:val="none" w:sz="0" w:space="0" w:color="auto"/>
            <w:bottom w:val="none" w:sz="0" w:space="0" w:color="auto"/>
            <w:right w:val="none" w:sz="0" w:space="0" w:color="auto"/>
          </w:divBdr>
          <w:divsChild>
            <w:div w:id="1681736953">
              <w:marLeft w:val="75"/>
              <w:marRight w:val="75"/>
              <w:marTop w:val="150"/>
              <w:marBottom w:val="150"/>
              <w:divBdr>
                <w:top w:val="none" w:sz="0" w:space="0" w:color="auto"/>
                <w:left w:val="none" w:sz="0" w:space="0" w:color="auto"/>
                <w:bottom w:val="none" w:sz="0" w:space="0" w:color="auto"/>
                <w:right w:val="none" w:sz="0" w:space="0" w:color="auto"/>
              </w:divBdr>
            </w:div>
          </w:divsChild>
        </w:div>
        <w:div w:id="742872891">
          <w:marLeft w:val="0"/>
          <w:marRight w:val="0"/>
          <w:marTop w:val="0"/>
          <w:marBottom w:val="0"/>
          <w:divBdr>
            <w:top w:val="none" w:sz="0" w:space="0" w:color="auto"/>
            <w:left w:val="none" w:sz="0" w:space="0" w:color="auto"/>
            <w:bottom w:val="none" w:sz="0" w:space="0" w:color="auto"/>
            <w:right w:val="none" w:sz="0" w:space="0" w:color="auto"/>
          </w:divBdr>
          <w:divsChild>
            <w:div w:id="1622106947">
              <w:marLeft w:val="75"/>
              <w:marRight w:val="75"/>
              <w:marTop w:val="150"/>
              <w:marBottom w:val="150"/>
              <w:divBdr>
                <w:top w:val="none" w:sz="0" w:space="0" w:color="auto"/>
                <w:left w:val="none" w:sz="0" w:space="0" w:color="auto"/>
                <w:bottom w:val="none" w:sz="0" w:space="0" w:color="auto"/>
                <w:right w:val="none" w:sz="0" w:space="0" w:color="auto"/>
              </w:divBdr>
            </w:div>
          </w:divsChild>
        </w:div>
        <w:div w:id="767312867">
          <w:marLeft w:val="0"/>
          <w:marRight w:val="0"/>
          <w:marTop w:val="0"/>
          <w:marBottom w:val="0"/>
          <w:divBdr>
            <w:top w:val="none" w:sz="0" w:space="0" w:color="auto"/>
            <w:left w:val="none" w:sz="0" w:space="0" w:color="auto"/>
            <w:bottom w:val="none" w:sz="0" w:space="0" w:color="auto"/>
            <w:right w:val="none" w:sz="0" w:space="0" w:color="auto"/>
          </w:divBdr>
          <w:divsChild>
            <w:div w:id="709259356">
              <w:marLeft w:val="75"/>
              <w:marRight w:val="75"/>
              <w:marTop w:val="150"/>
              <w:marBottom w:val="150"/>
              <w:divBdr>
                <w:top w:val="none" w:sz="0" w:space="0" w:color="auto"/>
                <w:left w:val="none" w:sz="0" w:space="0" w:color="auto"/>
                <w:bottom w:val="none" w:sz="0" w:space="0" w:color="auto"/>
                <w:right w:val="none" w:sz="0" w:space="0" w:color="auto"/>
              </w:divBdr>
            </w:div>
          </w:divsChild>
        </w:div>
        <w:div w:id="792988957">
          <w:marLeft w:val="0"/>
          <w:marRight w:val="0"/>
          <w:marTop w:val="0"/>
          <w:marBottom w:val="0"/>
          <w:divBdr>
            <w:top w:val="none" w:sz="0" w:space="0" w:color="auto"/>
            <w:left w:val="none" w:sz="0" w:space="0" w:color="auto"/>
            <w:bottom w:val="none" w:sz="0" w:space="0" w:color="auto"/>
            <w:right w:val="none" w:sz="0" w:space="0" w:color="auto"/>
          </w:divBdr>
          <w:divsChild>
            <w:div w:id="1384207777">
              <w:marLeft w:val="75"/>
              <w:marRight w:val="75"/>
              <w:marTop w:val="150"/>
              <w:marBottom w:val="150"/>
              <w:divBdr>
                <w:top w:val="none" w:sz="0" w:space="0" w:color="auto"/>
                <w:left w:val="none" w:sz="0" w:space="0" w:color="auto"/>
                <w:bottom w:val="none" w:sz="0" w:space="0" w:color="auto"/>
                <w:right w:val="none" w:sz="0" w:space="0" w:color="auto"/>
              </w:divBdr>
            </w:div>
          </w:divsChild>
        </w:div>
        <w:div w:id="836727239">
          <w:marLeft w:val="0"/>
          <w:marRight w:val="0"/>
          <w:marTop w:val="0"/>
          <w:marBottom w:val="0"/>
          <w:divBdr>
            <w:top w:val="none" w:sz="0" w:space="0" w:color="auto"/>
            <w:left w:val="none" w:sz="0" w:space="0" w:color="auto"/>
            <w:bottom w:val="none" w:sz="0" w:space="0" w:color="auto"/>
            <w:right w:val="none" w:sz="0" w:space="0" w:color="auto"/>
          </w:divBdr>
          <w:divsChild>
            <w:div w:id="2024621235">
              <w:marLeft w:val="75"/>
              <w:marRight w:val="75"/>
              <w:marTop w:val="150"/>
              <w:marBottom w:val="150"/>
              <w:divBdr>
                <w:top w:val="none" w:sz="0" w:space="0" w:color="auto"/>
                <w:left w:val="none" w:sz="0" w:space="0" w:color="auto"/>
                <w:bottom w:val="none" w:sz="0" w:space="0" w:color="auto"/>
                <w:right w:val="none" w:sz="0" w:space="0" w:color="auto"/>
              </w:divBdr>
            </w:div>
          </w:divsChild>
        </w:div>
        <w:div w:id="855000620">
          <w:marLeft w:val="0"/>
          <w:marRight w:val="0"/>
          <w:marTop w:val="0"/>
          <w:marBottom w:val="0"/>
          <w:divBdr>
            <w:top w:val="none" w:sz="0" w:space="0" w:color="auto"/>
            <w:left w:val="none" w:sz="0" w:space="0" w:color="auto"/>
            <w:bottom w:val="none" w:sz="0" w:space="0" w:color="auto"/>
            <w:right w:val="none" w:sz="0" w:space="0" w:color="auto"/>
          </w:divBdr>
          <w:divsChild>
            <w:div w:id="126169730">
              <w:marLeft w:val="75"/>
              <w:marRight w:val="75"/>
              <w:marTop w:val="150"/>
              <w:marBottom w:val="150"/>
              <w:divBdr>
                <w:top w:val="none" w:sz="0" w:space="0" w:color="auto"/>
                <w:left w:val="none" w:sz="0" w:space="0" w:color="auto"/>
                <w:bottom w:val="none" w:sz="0" w:space="0" w:color="auto"/>
                <w:right w:val="none" w:sz="0" w:space="0" w:color="auto"/>
              </w:divBdr>
            </w:div>
          </w:divsChild>
        </w:div>
        <w:div w:id="864094671">
          <w:marLeft w:val="0"/>
          <w:marRight w:val="0"/>
          <w:marTop w:val="0"/>
          <w:marBottom w:val="0"/>
          <w:divBdr>
            <w:top w:val="none" w:sz="0" w:space="0" w:color="auto"/>
            <w:left w:val="none" w:sz="0" w:space="0" w:color="auto"/>
            <w:bottom w:val="none" w:sz="0" w:space="0" w:color="auto"/>
            <w:right w:val="none" w:sz="0" w:space="0" w:color="auto"/>
          </w:divBdr>
          <w:divsChild>
            <w:div w:id="524758971">
              <w:marLeft w:val="75"/>
              <w:marRight w:val="75"/>
              <w:marTop w:val="150"/>
              <w:marBottom w:val="150"/>
              <w:divBdr>
                <w:top w:val="none" w:sz="0" w:space="0" w:color="auto"/>
                <w:left w:val="none" w:sz="0" w:space="0" w:color="auto"/>
                <w:bottom w:val="none" w:sz="0" w:space="0" w:color="auto"/>
                <w:right w:val="none" w:sz="0" w:space="0" w:color="auto"/>
              </w:divBdr>
            </w:div>
          </w:divsChild>
        </w:div>
        <w:div w:id="898513379">
          <w:marLeft w:val="0"/>
          <w:marRight w:val="0"/>
          <w:marTop w:val="0"/>
          <w:marBottom w:val="0"/>
          <w:divBdr>
            <w:top w:val="none" w:sz="0" w:space="0" w:color="auto"/>
            <w:left w:val="none" w:sz="0" w:space="0" w:color="auto"/>
            <w:bottom w:val="none" w:sz="0" w:space="0" w:color="auto"/>
            <w:right w:val="none" w:sz="0" w:space="0" w:color="auto"/>
          </w:divBdr>
          <w:divsChild>
            <w:div w:id="562954371">
              <w:marLeft w:val="75"/>
              <w:marRight w:val="75"/>
              <w:marTop w:val="150"/>
              <w:marBottom w:val="150"/>
              <w:divBdr>
                <w:top w:val="none" w:sz="0" w:space="0" w:color="auto"/>
                <w:left w:val="none" w:sz="0" w:space="0" w:color="auto"/>
                <w:bottom w:val="none" w:sz="0" w:space="0" w:color="auto"/>
                <w:right w:val="none" w:sz="0" w:space="0" w:color="auto"/>
              </w:divBdr>
            </w:div>
          </w:divsChild>
        </w:div>
        <w:div w:id="918442666">
          <w:marLeft w:val="0"/>
          <w:marRight w:val="0"/>
          <w:marTop w:val="0"/>
          <w:marBottom w:val="0"/>
          <w:divBdr>
            <w:top w:val="none" w:sz="0" w:space="0" w:color="auto"/>
            <w:left w:val="none" w:sz="0" w:space="0" w:color="auto"/>
            <w:bottom w:val="none" w:sz="0" w:space="0" w:color="auto"/>
            <w:right w:val="none" w:sz="0" w:space="0" w:color="auto"/>
          </w:divBdr>
          <w:divsChild>
            <w:div w:id="101189140">
              <w:marLeft w:val="75"/>
              <w:marRight w:val="75"/>
              <w:marTop w:val="150"/>
              <w:marBottom w:val="150"/>
              <w:divBdr>
                <w:top w:val="none" w:sz="0" w:space="0" w:color="auto"/>
                <w:left w:val="none" w:sz="0" w:space="0" w:color="auto"/>
                <w:bottom w:val="none" w:sz="0" w:space="0" w:color="auto"/>
                <w:right w:val="none" w:sz="0" w:space="0" w:color="auto"/>
              </w:divBdr>
            </w:div>
          </w:divsChild>
        </w:div>
        <w:div w:id="978460074">
          <w:marLeft w:val="0"/>
          <w:marRight w:val="0"/>
          <w:marTop w:val="0"/>
          <w:marBottom w:val="0"/>
          <w:divBdr>
            <w:top w:val="none" w:sz="0" w:space="0" w:color="auto"/>
            <w:left w:val="none" w:sz="0" w:space="0" w:color="auto"/>
            <w:bottom w:val="none" w:sz="0" w:space="0" w:color="auto"/>
            <w:right w:val="none" w:sz="0" w:space="0" w:color="auto"/>
          </w:divBdr>
          <w:divsChild>
            <w:div w:id="1326087161">
              <w:marLeft w:val="75"/>
              <w:marRight w:val="75"/>
              <w:marTop w:val="150"/>
              <w:marBottom w:val="150"/>
              <w:divBdr>
                <w:top w:val="none" w:sz="0" w:space="0" w:color="auto"/>
                <w:left w:val="none" w:sz="0" w:space="0" w:color="auto"/>
                <w:bottom w:val="none" w:sz="0" w:space="0" w:color="auto"/>
                <w:right w:val="none" w:sz="0" w:space="0" w:color="auto"/>
              </w:divBdr>
            </w:div>
          </w:divsChild>
        </w:div>
        <w:div w:id="1016155633">
          <w:marLeft w:val="0"/>
          <w:marRight w:val="0"/>
          <w:marTop w:val="0"/>
          <w:marBottom w:val="0"/>
          <w:divBdr>
            <w:top w:val="none" w:sz="0" w:space="0" w:color="auto"/>
            <w:left w:val="none" w:sz="0" w:space="0" w:color="auto"/>
            <w:bottom w:val="none" w:sz="0" w:space="0" w:color="auto"/>
            <w:right w:val="none" w:sz="0" w:space="0" w:color="auto"/>
          </w:divBdr>
          <w:divsChild>
            <w:div w:id="538974655">
              <w:marLeft w:val="75"/>
              <w:marRight w:val="75"/>
              <w:marTop w:val="150"/>
              <w:marBottom w:val="150"/>
              <w:divBdr>
                <w:top w:val="none" w:sz="0" w:space="0" w:color="auto"/>
                <w:left w:val="none" w:sz="0" w:space="0" w:color="auto"/>
                <w:bottom w:val="none" w:sz="0" w:space="0" w:color="auto"/>
                <w:right w:val="none" w:sz="0" w:space="0" w:color="auto"/>
              </w:divBdr>
            </w:div>
          </w:divsChild>
        </w:div>
        <w:div w:id="1030491025">
          <w:marLeft w:val="0"/>
          <w:marRight w:val="0"/>
          <w:marTop w:val="0"/>
          <w:marBottom w:val="0"/>
          <w:divBdr>
            <w:top w:val="none" w:sz="0" w:space="0" w:color="auto"/>
            <w:left w:val="none" w:sz="0" w:space="0" w:color="auto"/>
            <w:bottom w:val="none" w:sz="0" w:space="0" w:color="auto"/>
            <w:right w:val="none" w:sz="0" w:space="0" w:color="auto"/>
          </w:divBdr>
          <w:divsChild>
            <w:div w:id="318778810">
              <w:marLeft w:val="75"/>
              <w:marRight w:val="75"/>
              <w:marTop w:val="150"/>
              <w:marBottom w:val="150"/>
              <w:divBdr>
                <w:top w:val="none" w:sz="0" w:space="0" w:color="auto"/>
                <w:left w:val="none" w:sz="0" w:space="0" w:color="auto"/>
                <w:bottom w:val="none" w:sz="0" w:space="0" w:color="auto"/>
                <w:right w:val="none" w:sz="0" w:space="0" w:color="auto"/>
              </w:divBdr>
            </w:div>
          </w:divsChild>
        </w:div>
        <w:div w:id="1058020019">
          <w:marLeft w:val="0"/>
          <w:marRight w:val="0"/>
          <w:marTop w:val="0"/>
          <w:marBottom w:val="0"/>
          <w:divBdr>
            <w:top w:val="none" w:sz="0" w:space="0" w:color="auto"/>
            <w:left w:val="none" w:sz="0" w:space="0" w:color="auto"/>
            <w:bottom w:val="none" w:sz="0" w:space="0" w:color="auto"/>
            <w:right w:val="none" w:sz="0" w:space="0" w:color="auto"/>
          </w:divBdr>
          <w:divsChild>
            <w:div w:id="912277190">
              <w:marLeft w:val="75"/>
              <w:marRight w:val="75"/>
              <w:marTop w:val="150"/>
              <w:marBottom w:val="150"/>
              <w:divBdr>
                <w:top w:val="none" w:sz="0" w:space="0" w:color="auto"/>
                <w:left w:val="none" w:sz="0" w:space="0" w:color="auto"/>
                <w:bottom w:val="none" w:sz="0" w:space="0" w:color="auto"/>
                <w:right w:val="none" w:sz="0" w:space="0" w:color="auto"/>
              </w:divBdr>
            </w:div>
          </w:divsChild>
        </w:div>
        <w:div w:id="1149253314">
          <w:marLeft w:val="0"/>
          <w:marRight w:val="0"/>
          <w:marTop w:val="0"/>
          <w:marBottom w:val="0"/>
          <w:divBdr>
            <w:top w:val="none" w:sz="0" w:space="0" w:color="auto"/>
            <w:left w:val="none" w:sz="0" w:space="0" w:color="auto"/>
            <w:bottom w:val="none" w:sz="0" w:space="0" w:color="auto"/>
            <w:right w:val="none" w:sz="0" w:space="0" w:color="auto"/>
          </w:divBdr>
          <w:divsChild>
            <w:div w:id="1710953942">
              <w:marLeft w:val="75"/>
              <w:marRight w:val="75"/>
              <w:marTop w:val="150"/>
              <w:marBottom w:val="150"/>
              <w:divBdr>
                <w:top w:val="none" w:sz="0" w:space="0" w:color="auto"/>
                <w:left w:val="none" w:sz="0" w:space="0" w:color="auto"/>
                <w:bottom w:val="none" w:sz="0" w:space="0" w:color="auto"/>
                <w:right w:val="none" w:sz="0" w:space="0" w:color="auto"/>
              </w:divBdr>
            </w:div>
          </w:divsChild>
        </w:div>
        <w:div w:id="1174997871">
          <w:marLeft w:val="0"/>
          <w:marRight w:val="0"/>
          <w:marTop w:val="0"/>
          <w:marBottom w:val="0"/>
          <w:divBdr>
            <w:top w:val="none" w:sz="0" w:space="0" w:color="auto"/>
            <w:left w:val="none" w:sz="0" w:space="0" w:color="auto"/>
            <w:bottom w:val="none" w:sz="0" w:space="0" w:color="auto"/>
            <w:right w:val="none" w:sz="0" w:space="0" w:color="auto"/>
          </w:divBdr>
          <w:divsChild>
            <w:div w:id="885139057">
              <w:marLeft w:val="75"/>
              <w:marRight w:val="75"/>
              <w:marTop w:val="150"/>
              <w:marBottom w:val="150"/>
              <w:divBdr>
                <w:top w:val="none" w:sz="0" w:space="0" w:color="auto"/>
                <w:left w:val="none" w:sz="0" w:space="0" w:color="auto"/>
                <w:bottom w:val="none" w:sz="0" w:space="0" w:color="auto"/>
                <w:right w:val="none" w:sz="0" w:space="0" w:color="auto"/>
              </w:divBdr>
            </w:div>
          </w:divsChild>
        </w:div>
        <w:div w:id="1179543617">
          <w:marLeft w:val="0"/>
          <w:marRight w:val="0"/>
          <w:marTop w:val="0"/>
          <w:marBottom w:val="0"/>
          <w:divBdr>
            <w:top w:val="none" w:sz="0" w:space="0" w:color="auto"/>
            <w:left w:val="none" w:sz="0" w:space="0" w:color="auto"/>
            <w:bottom w:val="none" w:sz="0" w:space="0" w:color="auto"/>
            <w:right w:val="none" w:sz="0" w:space="0" w:color="auto"/>
          </w:divBdr>
          <w:divsChild>
            <w:div w:id="1174491670">
              <w:marLeft w:val="75"/>
              <w:marRight w:val="75"/>
              <w:marTop w:val="150"/>
              <w:marBottom w:val="150"/>
              <w:divBdr>
                <w:top w:val="none" w:sz="0" w:space="0" w:color="auto"/>
                <w:left w:val="none" w:sz="0" w:space="0" w:color="auto"/>
                <w:bottom w:val="none" w:sz="0" w:space="0" w:color="auto"/>
                <w:right w:val="none" w:sz="0" w:space="0" w:color="auto"/>
              </w:divBdr>
            </w:div>
          </w:divsChild>
        </w:div>
        <w:div w:id="1205141849">
          <w:marLeft w:val="0"/>
          <w:marRight w:val="0"/>
          <w:marTop w:val="0"/>
          <w:marBottom w:val="0"/>
          <w:divBdr>
            <w:top w:val="none" w:sz="0" w:space="0" w:color="auto"/>
            <w:left w:val="none" w:sz="0" w:space="0" w:color="auto"/>
            <w:bottom w:val="none" w:sz="0" w:space="0" w:color="auto"/>
            <w:right w:val="none" w:sz="0" w:space="0" w:color="auto"/>
          </w:divBdr>
          <w:divsChild>
            <w:div w:id="904294446">
              <w:marLeft w:val="75"/>
              <w:marRight w:val="75"/>
              <w:marTop w:val="150"/>
              <w:marBottom w:val="150"/>
              <w:divBdr>
                <w:top w:val="none" w:sz="0" w:space="0" w:color="auto"/>
                <w:left w:val="none" w:sz="0" w:space="0" w:color="auto"/>
                <w:bottom w:val="none" w:sz="0" w:space="0" w:color="auto"/>
                <w:right w:val="none" w:sz="0" w:space="0" w:color="auto"/>
              </w:divBdr>
            </w:div>
          </w:divsChild>
        </w:div>
        <w:div w:id="1313097926">
          <w:marLeft w:val="0"/>
          <w:marRight w:val="0"/>
          <w:marTop w:val="0"/>
          <w:marBottom w:val="0"/>
          <w:divBdr>
            <w:top w:val="none" w:sz="0" w:space="0" w:color="auto"/>
            <w:left w:val="none" w:sz="0" w:space="0" w:color="auto"/>
            <w:bottom w:val="none" w:sz="0" w:space="0" w:color="auto"/>
            <w:right w:val="none" w:sz="0" w:space="0" w:color="auto"/>
          </w:divBdr>
          <w:divsChild>
            <w:div w:id="503597216">
              <w:marLeft w:val="75"/>
              <w:marRight w:val="75"/>
              <w:marTop w:val="150"/>
              <w:marBottom w:val="150"/>
              <w:divBdr>
                <w:top w:val="none" w:sz="0" w:space="0" w:color="auto"/>
                <w:left w:val="none" w:sz="0" w:space="0" w:color="auto"/>
                <w:bottom w:val="none" w:sz="0" w:space="0" w:color="auto"/>
                <w:right w:val="none" w:sz="0" w:space="0" w:color="auto"/>
              </w:divBdr>
            </w:div>
          </w:divsChild>
        </w:div>
        <w:div w:id="1375346206">
          <w:marLeft w:val="0"/>
          <w:marRight w:val="0"/>
          <w:marTop w:val="0"/>
          <w:marBottom w:val="0"/>
          <w:divBdr>
            <w:top w:val="none" w:sz="0" w:space="0" w:color="auto"/>
            <w:left w:val="none" w:sz="0" w:space="0" w:color="auto"/>
            <w:bottom w:val="none" w:sz="0" w:space="0" w:color="auto"/>
            <w:right w:val="none" w:sz="0" w:space="0" w:color="auto"/>
          </w:divBdr>
          <w:divsChild>
            <w:div w:id="121847100">
              <w:marLeft w:val="75"/>
              <w:marRight w:val="75"/>
              <w:marTop w:val="150"/>
              <w:marBottom w:val="150"/>
              <w:divBdr>
                <w:top w:val="none" w:sz="0" w:space="0" w:color="auto"/>
                <w:left w:val="none" w:sz="0" w:space="0" w:color="auto"/>
                <w:bottom w:val="none" w:sz="0" w:space="0" w:color="auto"/>
                <w:right w:val="none" w:sz="0" w:space="0" w:color="auto"/>
              </w:divBdr>
            </w:div>
          </w:divsChild>
        </w:div>
        <w:div w:id="1409158813">
          <w:marLeft w:val="0"/>
          <w:marRight w:val="0"/>
          <w:marTop w:val="0"/>
          <w:marBottom w:val="0"/>
          <w:divBdr>
            <w:top w:val="none" w:sz="0" w:space="0" w:color="auto"/>
            <w:left w:val="none" w:sz="0" w:space="0" w:color="auto"/>
            <w:bottom w:val="none" w:sz="0" w:space="0" w:color="auto"/>
            <w:right w:val="none" w:sz="0" w:space="0" w:color="auto"/>
          </w:divBdr>
          <w:divsChild>
            <w:div w:id="2040548019">
              <w:marLeft w:val="75"/>
              <w:marRight w:val="75"/>
              <w:marTop w:val="150"/>
              <w:marBottom w:val="150"/>
              <w:divBdr>
                <w:top w:val="none" w:sz="0" w:space="0" w:color="auto"/>
                <w:left w:val="none" w:sz="0" w:space="0" w:color="auto"/>
                <w:bottom w:val="none" w:sz="0" w:space="0" w:color="auto"/>
                <w:right w:val="none" w:sz="0" w:space="0" w:color="auto"/>
              </w:divBdr>
            </w:div>
          </w:divsChild>
        </w:div>
        <w:div w:id="1417089302">
          <w:marLeft w:val="0"/>
          <w:marRight w:val="0"/>
          <w:marTop w:val="0"/>
          <w:marBottom w:val="0"/>
          <w:divBdr>
            <w:top w:val="none" w:sz="0" w:space="0" w:color="auto"/>
            <w:left w:val="none" w:sz="0" w:space="0" w:color="auto"/>
            <w:bottom w:val="none" w:sz="0" w:space="0" w:color="auto"/>
            <w:right w:val="none" w:sz="0" w:space="0" w:color="auto"/>
          </w:divBdr>
          <w:divsChild>
            <w:div w:id="442189594">
              <w:marLeft w:val="75"/>
              <w:marRight w:val="75"/>
              <w:marTop w:val="150"/>
              <w:marBottom w:val="150"/>
              <w:divBdr>
                <w:top w:val="none" w:sz="0" w:space="0" w:color="auto"/>
                <w:left w:val="none" w:sz="0" w:space="0" w:color="auto"/>
                <w:bottom w:val="none" w:sz="0" w:space="0" w:color="auto"/>
                <w:right w:val="none" w:sz="0" w:space="0" w:color="auto"/>
              </w:divBdr>
            </w:div>
          </w:divsChild>
        </w:div>
        <w:div w:id="1464234212">
          <w:marLeft w:val="0"/>
          <w:marRight w:val="0"/>
          <w:marTop w:val="0"/>
          <w:marBottom w:val="0"/>
          <w:divBdr>
            <w:top w:val="none" w:sz="0" w:space="0" w:color="auto"/>
            <w:left w:val="none" w:sz="0" w:space="0" w:color="auto"/>
            <w:bottom w:val="none" w:sz="0" w:space="0" w:color="auto"/>
            <w:right w:val="none" w:sz="0" w:space="0" w:color="auto"/>
          </w:divBdr>
          <w:divsChild>
            <w:div w:id="571693505">
              <w:marLeft w:val="75"/>
              <w:marRight w:val="75"/>
              <w:marTop w:val="150"/>
              <w:marBottom w:val="150"/>
              <w:divBdr>
                <w:top w:val="none" w:sz="0" w:space="0" w:color="auto"/>
                <w:left w:val="none" w:sz="0" w:space="0" w:color="auto"/>
                <w:bottom w:val="none" w:sz="0" w:space="0" w:color="auto"/>
                <w:right w:val="none" w:sz="0" w:space="0" w:color="auto"/>
              </w:divBdr>
            </w:div>
          </w:divsChild>
        </w:div>
        <w:div w:id="1527519948">
          <w:marLeft w:val="0"/>
          <w:marRight w:val="0"/>
          <w:marTop w:val="0"/>
          <w:marBottom w:val="0"/>
          <w:divBdr>
            <w:top w:val="none" w:sz="0" w:space="0" w:color="auto"/>
            <w:left w:val="none" w:sz="0" w:space="0" w:color="auto"/>
            <w:bottom w:val="none" w:sz="0" w:space="0" w:color="auto"/>
            <w:right w:val="none" w:sz="0" w:space="0" w:color="auto"/>
          </w:divBdr>
          <w:divsChild>
            <w:div w:id="494221388">
              <w:marLeft w:val="75"/>
              <w:marRight w:val="75"/>
              <w:marTop w:val="150"/>
              <w:marBottom w:val="150"/>
              <w:divBdr>
                <w:top w:val="none" w:sz="0" w:space="0" w:color="auto"/>
                <w:left w:val="none" w:sz="0" w:space="0" w:color="auto"/>
                <w:bottom w:val="none" w:sz="0" w:space="0" w:color="auto"/>
                <w:right w:val="none" w:sz="0" w:space="0" w:color="auto"/>
              </w:divBdr>
            </w:div>
          </w:divsChild>
        </w:div>
        <w:div w:id="1565801047">
          <w:marLeft w:val="0"/>
          <w:marRight w:val="0"/>
          <w:marTop w:val="0"/>
          <w:marBottom w:val="0"/>
          <w:divBdr>
            <w:top w:val="none" w:sz="0" w:space="0" w:color="auto"/>
            <w:left w:val="none" w:sz="0" w:space="0" w:color="auto"/>
            <w:bottom w:val="none" w:sz="0" w:space="0" w:color="auto"/>
            <w:right w:val="none" w:sz="0" w:space="0" w:color="auto"/>
          </w:divBdr>
          <w:divsChild>
            <w:div w:id="211817956">
              <w:marLeft w:val="75"/>
              <w:marRight w:val="75"/>
              <w:marTop w:val="150"/>
              <w:marBottom w:val="150"/>
              <w:divBdr>
                <w:top w:val="none" w:sz="0" w:space="0" w:color="auto"/>
                <w:left w:val="none" w:sz="0" w:space="0" w:color="auto"/>
                <w:bottom w:val="none" w:sz="0" w:space="0" w:color="auto"/>
                <w:right w:val="none" w:sz="0" w:space="0" w:color="auto"/>
              </w:divBdr>
            </w:div>
          </w:divsChild>
        </w:div>
        <w:div w:id="1622957698">
          <w:marLeft w:val="0"/>
          <w:marRight w:val="0"/>
          <w:marTop w:val="0"/>
          <w:marBottom w:val="0"/>
          <w:divBdr>
            <w:top w:val="none" w:sz="0" w:space="0" w:color="auto"/>
            <w:left w:val="none" w:sz="0" w:space="0" w:color="auto"/>
            <w:bottom w:val="none" w:sz="0" w:space="0" w:color="auto"/>
            <w:right w:val="none" w:sz="0" w:space="0" w:color="auto"/>
          </w:divBdr>
          <w:divsChild>
            <w:div w:id="827942685">
              <w:marLeft w:val="75"/>
              <w:marRight w:val="75"/>
              <w:marTop w:val="150"/>
              <w:marBottom w:val="150"/>
              <w:divBdr>
                <w:top w:val="none" w:sz="0" w:space="0" w:color="auto"/>
                <w:left w:val="none" w:sz="0" w:space="0" w:color="auto"/>
                <w:bottom w:val="none" w:sz="0" w:space="0" w:color="auto"/>
                <w:right w:val="none" w:sz="0" w:space="0" w:color="auto"/>
              </w:divBdr>
            </w:div>
          </w:divsChild>
        </w:div>
        <w:div w:id="1692222106">
          <w:marLeft w:val="0"/>
          <w:marRight w:val="0"/>
          <w:marTop w:val="0"/>
          <w:marBottom w:val="0"/>
          <w:divBdr>
            <w:top w:val="none" w:sz="0" w:space="0" w:color="auto"/>
            <w:left w:val="none" w:sz="0" w:space="0" w:color="auto"/>
            <w:bottom w:val="none" w:sz="0" w:space="0" w:color="auto"/>
            <w:right w:val="none" w:sz="0" w:space="0" w:color="auto"/>
          </w:divBdr>
          <w:divsChild>
            <w:div w:id="1161582370">
              <w:marLeft w:val="75"/>
              <w:marRight w:val="75"/>
              <w:marTop w:val="150"/>
              <w:marBottom w:val="150"/>
              <w:divBdr>
                <w:top w:val="none" w:sz="0" w:space="0" w:color="auto"/>
                <w:left w:val="none" w:sz="0" w:space="0" w:color="auto"/>
                <w:bottom w:val="none" w:sz="0" w:space="0" w:color="auto"/>
                <w:right w:val="none" w:sz="0" w:space="0" w:color="auto"/>
              </w:divBdr>
            </w:div>
          </w:divsChild>
        </w:div>
        <w:div w:id="1739473988">
          <w:marLeft w:val="0"/>
          <w:marRight w:val="0"/>
          <w:marTop w:val="0"/>
          <w:marBottom w:val="0"/>
          <w:divBdr>
            <w:top w:val="none" w:sz="0" w:space="0" w:color="auto"/>
            <w:left w:val="none" w:sz="0" w:space="0" w:color="auto"/>
            <w:bottom w:val="none" w:sz="0" w:space="0" w:color="auto"/>
            <w:right w:val="none" w:sz="0" w:space="0" w:color="auto"/>
          </w:divBdr>
          <w:divsChild>
            <w:div w:id="1041516482">
              <w:marLeft w:val="75"/>
              <w:marRight w:val="75"/>
              <w:marTop w:val="150"/>
              <w:marBottom w:val="150"/>
              <w:divBdr>
                <w:top w:val="none" w:sz="0" w:space="0" w:color="auto"/>
                <w:left w:val="none" w:sz="0" w:space="0" w:color="auto"/>
                <w:bottom w:val="none" w:sz="0" w:space="0" w:color="auto"/>
                <w:right w:val="none" w:sz="0" w:space="0" w:color="auto"/>
              </w:divBdr>
            </w:div>
          </w:divsChild>
        </w:div>
        <w:div w:id="1874343794">
          <w:marLeft w:val="0"/>
          <w:marRight w:val="0"/>
          <w:marTop w:val="0"/>
          <w:marBottom w:val="0"/>
          <w:divBdr>
            <w:top w:val="none" w:sz="0" w:space="0" w:color="auto"/>
            <w:left w:val="none" w:sz="0" w:space="0" w:color="auto"/>
            <w:bottom w:val="none" w:sz="0" w:space="0" w:color="auto"/>
            <w:right w:val="none" w:sz="0" w:space="0" w:color="auto"/>
          </w:divBdr>
          <w:divsChild>
            <w:div w:id="564148187">
              <w:marLeft w:val="75"/>
              <w:marRight w:val="75"/>
              <w:marTop w:val="150"/>
              <w:marBottom w:val="150"/>
              <w:divBdr>
                <w:top w:val="none" w:sz="0" w:space="0" w:color="auto"/>
                <w:left w:val="none" w:sz="0" w:space="0" w:color="auto"/>
                <w:bottom w:val="none" w:sz="0" w:space="0" w:color="auto"/>
                <w:right w:val="none" w:sz="0" w:space="0" w:color="auto"/>
              </w:divBdr>
            </w:div>
          </w:divsChild>
        </w:div>
        <w:div w:id="1887060369">
          <w:marLeft w:val="0"/>
          <w:marRight w:val="0"/>
          <w:marTop w:val="0"/>
          <w:marBottom w:val="0"/>
          <w:divBdr>
            <w:top w:val="none" w:sz="0" w:space="0" w:color="auto"/>
            <w:left w:val="none" w:sz="0" w:space="0" w:color="auto"/>
            <w:bottom w:val="none" w:sz="0" w:space="0" w:color="auto"/>
            <w:right w:val="none" w:sz="0" w:space="0" w:color="auto"/>
          </w:divBdr>
          <w:divsChild>
            <w:div w:id="88623939">
              <w:marLeft w:val="75"/>
              <w:marRight w:val="75"/>
              <w:marTop w:val="150"/>
              <w:marBottom w:val="150"/>
              <w:divBdr>
                <w:top w:val="none" w:sz="0" w:space="0" w:color="auto"/>
                <w:left w:val="none" w:sz="0" w:space="0" w:color="auto"/>
                <w:bottom w:val="none" w:sz="0" w:space="0" w:color="auto"/>
                <w:right w:val="none" w:sz="0" w:space="0" w:color="auto"/>
              </w:divBdr>
            </w:div>
          </w:divsChild>
        </w:div>
        <w:div w:id="1973703808">
          <w:marLeft w:val="0"/>
          <w:marRight w:val="0"/>
          <w:marTop w:val="0"/>
          <w:marBottom w:val="0"/>
          <w:divBdr>
            <w:top w:val="none" w:sz="0" w:space="0" w:color="auto"/>
            <w:left w:val="none" w:sz="0" w:space="0" w:color="auto"/>
            <w:bottom w:val="none" w:sz="0" w:space="0" w:color="auto"/>
            <w:right w:val="none" w:sz="0" w:space="0" w:color="auto"/>
          </w:divBdr>
          <w:divsChild>
            <w:div w:id="89743179">
              <w:marLeft w:val="75"/>
              <w:marRight w:val="75"/>
              <w:marTop w:val="150"/>
              <w:marBottom w:val="150"/>
              <w:divBdr>
                <w:top w:val="none" w:sz="0" w:space="0" w:color="auto"/>
                <w:left w:val="none" w:sz="0" w:space="0" w:color="auto"/>
                <w:bottom w:val="none" w:sz="0" w:space="0" w:color="auto"/>
                <w:right w:val="none" w:sz="0" w:space="0" w:color="auto"/>
              </w:divBdr>
            </w:div>
          </w:divsChild>
        </w:div>
        <w:div w:id="2044398457">
          <w:marLeft w:val="0"/>
          <w:marRight w:val="0"/>
          <w:marTop w:val="0"/>
          <w:marBottom w:val="0"/>
          <w:divBdr>
            <w:top w:val="none" w:sz="0" w:space="0" w:color="auto"/>
            <w:left w:val="none" w:sz="0" w:space="0" w:color="auto"/>
            <w:bottom w:val="none" w:sz="0" w:space="0" w:color="auto"/>
            <w:right w:val="none" w:sz="0" w:space="0" w:color="auto"/>
          </w:divBdr>
          <w:divsChild>
            <w:div w:id="83648582">
              <w:marLeft w:val="75"/>
              <w:marRight w:val="75"/>
              <w:marTop w:val="150"/>
              <w:marBottom w:val="150"/>
              <w:divBdr>
                <w:top w:val="none" w:sz="0" w:space="0" w:color="auto"/>
                <w:left w:val="none" w:sz="0" w:space="0" w:color="auto"/>
                <w:bottom w:val="none" w:sz="0" w:space="0" w:color="auto"/>
                <w:right w:val="none" w:sz="0" w:space="0" w:color="auto"/>
              </w:divBdr>
            </w:div>
          </w:divsChild>
        </w:div>
        <w:div w:id="2059355442">
          <w:marLeft w:val="0"/>
          <w:marRight w:val="0"/>
          <w:marTop w:val="0"/>
          <w:marBottom w:val="0"/>
          <w:divBdr>
            <w:top w:val="none" w:sz="0" w:space="0" w:color="auto"/>
            <w:left w:val="none" w:sz="0" w:space="0" w:color="auto"/>
            <w:bottom w:val="none" w:sz="0" w:space="0" w:color="auto"/>
            <w:right w:val="none" w:sz="0" w:space="0" w:color="auto"/>
          </w:divBdr>
          <w:divsChild>
            <w:div w:id="1928146610">
              <w:marLeft w:val="75"/>
              <w:marRight w:val="75"/>
              <w:marTop w:val="150"/>
              <w:marBottom w:val="150"/>
              <w:divBdr>
                <w:top w:val="none" w:sz="0" w:space="0" w:color="auto"/>
                <w:left w:val="none" w:sz="0" w:space="0" w:color="auto"/>
                <w:bottom w:val="none" w:sz="0" w:space="0" w:color="auto"/>
                <w:right w:val="none" w:sz="0" w:space="0" w:color="auto"/>
              </w:divBdr>
            </w:div>
          </w:divsChild>
        </w:div>
        <w:div w:id="2061709631">
          <w:marLeft w:val="0"/>
          <w:marRight w:val="0"/>
          <w:marTop w:val="0"/>
          <w:marBottom w:val="0"/>
          <w:divBdr>
            <w:top w:val="none" w:sz="0" w:space="0" w:color="auto"/>
            <w:left w:val="none" w:sz="0" w:space="0" w:color="auto"/>
            <w:bottom w:val="none" w:sz="0" w:space="0" w:color="auto"/>
            <w:right w:val="none" w:sz="0" w:space="0" w:color="auto"/>
          </w:divBdr>
          <w:divsChild>
            <w:div w:id="584652418">
              <w:marLeft w:val="75"/>
              <w:marRight w:val="75"/>
              <w:marTop w:val="150"/>
              <w:marBottom w:val="150"/>
              <w:divBdr>
                <w:top w:val="none" w:sz="0" w:space="0" w:color="auto"/>
                <w:left w:val="none" w:sz="0" w:space="0" w:color="auto"/>
                <w:bottom w:val="none" w:sz="0" w:space="0" w:color="auto"/>
                <w:right w:val="none" w:sz="0" w:space="0" w:color="auto"/>
              </w:divBdr>
            </w:div>
          </w:divsChild>
        </w:div>
        <w:div w:id="2106925300">
          <w:marLeft w:val="0"/>
          <w:marRight w:val="0"/>
          <w:marTop w:val="0"/>
          <w:marBottom w:val="0"/>
          <w:divBdr>
            <w:top w:val="none" w:sz="0" w:space="0" w:color="auto"/>
            <w:left w:val="none" w:sz="0" w:space="0" w:color="auto"/>
            <w:bottom w:val="none" w:sz="0" w:space="0" w:color="auto"/>
            <w:right w:val="none" w:sz="0" w:space="0" w:color="auto"/>
          </w:divBdr>
          <w:divsChild>
            <w:div w:id="554970619">
              <w:marLeft w:val="75"/>
              <w:marRight w:val="75"/>
              <w:marTop w:val="150"/>
              <w:marBottom w:val="150"/>
              <w:divBdr>
                <w:top w:val="none" w:sz="0" w:space="0" w:color="auto"/>
                <w:left w:val="none" w:sz="0" w:space="0" w:color="auto"/>
                <w:bottom w:val="none" w:sz="0" w:space="0" w:color="auto"/>
                <w:right w:val="none" w:sz="0" w:space="0" w:color="auto"/>
              </w:divBdr>
            </w:div>
          </w:divsChild>
        </w:div>
        <w:div w:id="2121409809">
          <w:marLeft w:val="0"/>
          <w:marRight w:val="0"/>
          <w:marTop w:val="0"/>
          <w:marBottom w:val="0"/>
          <w:divBdr>
            <w:top w:val="none" w:sz="0" w:space="0" w:color="auto"/>
            <w:left w:val="none" w:sz="0" w:space="0" w:color="auto"/>
            <w:bottom w:val="none" w:sz="0" w:space="0" w:color="auto"/>
            <w:right w:val="none" w:sz="0" w:space="0" w:color="auto"/>
          </w:divBdr>
          <w:divsChild>
            <w:div w:id="1700743193">
              <w:marLeft w:val="75"/>
              <w:marRight w:val="75"/>
              <w:marTop w:val="150"/>
              <w:marBottom w:val="150"/>
              <w:divBdr>
                <w:top w:val="none" w:sz="0" w:space="0" w:color="auto"/>
                <w:left w:val="none" w:sz="0" w:space="0" w:color="auto"/>
                <w:bottom w:val="none" w:sz="0" w:space="0" w:color="auto"/>
                <w:right w:val="none" w:sz="0" w:space="0" w:color="auto"/>
              </w:divBdr>
            </w:div>
          </w:divsChild>
        </w:div>
        <w:div w:id="2134670079">
          <w:marLeft w:val="0"/>
          <w:marRight w:val="0"/>
          <w:marTop w:val="0"/>
          <w:marBottom w:val="0"/>
          <w:divBdr>
            <w:top w:val="none" w:sz="0" w:space="0" w:color="auto"/>
            <w:left w:val="none" w:sz="0" w:space="0" w:color="auto"/>
            <w:bottom w:val="none" w:sz="0" w:space="0" w:color="auto"/>
            <w:right w:val="none" w:sz="0" w:space="0" w:color="auto"/>
          </w:divBdr>
          <w:divsChild>
            <w:div w:id="775518954">
              <w:marLeft w:val="75"/>
              <w:marRight w:val="75"/>
              <w:marTop w:val="150"/>
              <w:marBottom w:val="150"/>
              <w:divBdr>
                <w:top w:val="none" w:sz="0" w:space="0" w:color="auto"/>
                <w:left w:val="none" w:sz="0" w:space="0" w:color="auto"/>
                <w:bottom w:val="none" w:sz="0" w:space="0" w:color="auto"/>
                <w:right w:val="none" w:sz="0" w:space="0" w:color="auto"/>
              </w:divBdr>
            </w:div>
          </w:divsChild>
        </w:div>
      </w:divsChild>
    </w:div>
    <w:div w:id="424771069">
      <w:bodyDiv w:val="1"/>
      <w:marLeft w:val="0"/>
      <w:marRight w:val="0"/>
      <w:marTop w:val="0"/>
      <w:marBottom w:val="0"/>
      <w:divBdr>
        <w:top w:val="none" w:sz="0" w:space="0" w:color="auto"/>
        <w:left w:val="none" w:sz="0" w:space="0" w:color="auto"/>
        <w:bottom w:val="none" w:sz="0" w:space="0" w:color="auto"/>
        <w:right w:val="none" w:sz="0" w:space="0" w:color="auto"/>
      </w:divBdr>
    </w:div>
    <w:div w:id="427047457">
      <w:bodyDiv w:val="1"/>
      <w:marLeft w:val="0"/>
      <w:marRight w:val="0"/>
      <w:marTop w:val="0"/>
      <w:marBottom w:val="0"/>
      <w:divBdr>
        <w:top w:val="none" w:sz="0" w:space="0" w:color="auto"/>
        <w:left w:val="none" w:sz="0" w:space="0" w:color="auto"/>
        <w:bottom w:val="none" w:sz="0" w:space="0" w:color="auto"/>
        <w:right w:val="none" w:sz="0" w:space="0" w:color="auto"/>
      </w:divBdr>
    </w:div>
    <w:div w:id="428043000">
      <w:bodyDiv w:val="1"/>
      <w:marLeft w:val="0"/>
      <w:marRight w:val="0"/>
      <w:marTop w:val="0"/>
      <w:marBottom w:val="0"/>
      <w:divBdr>
        <w:top w:val="none" w:sz="0" w:space="0" w:color="auto"/>
        <w:left w:val="none" w:sz="0" w:space="0" w:color="auto"/>
        <w:bottom w:val="none" w:sz="0" w:space="0" w:color="auto"/>
        <w:right w:val="none" w:sz="0" w:space="0" w:color="auto"/>
      </w:divBdr>
    </w:div>
    <w:div w:id="428164679">
      <w:bodyDiv w:val="1"/>
      <w:marLeft w:val="0"/>
      <w:marRight w:val="0"/>
      <w:marTop w:val="0"/>
      <w:marBottom w:val="0"/>
      <w:divBdr>
        <w:top w:val="none" w:sz="0" w:space="0" w:color="auto"/>
        <w:left w:val="none" w:sz="0" w:space="0" w:color="auto"/>
        <w:bottom w:val="none" w:sz="0" w:space="0" w:color="auto"/>
        <w:right w:val="none" w:sz="0" w:space="0" w:color="auto"/>
      </w:divBdr>
    </w:div>
    <w:div w:id="428165897">
      <w:bodyDiv w:val="1"/>
      <w:marLeft w:val="0"/>
      <w:marRight w:val="0"/>
      <w:marTop w:val="0"/>
      <w:marBottom w:val="0"/>
      <w:divBdr>
        <w:top w:val="none" w:sz="0" w:space="0" w:color="auto"/>
        <w:left w:val="none" w:sz="0" w:space="0" w:color="auto"/>
        <w:bottom w:val="none" w:sz="0" w:space="0" w:color="auto"/>
        <w:right w:val="none" w:sz="0" w:space="0" w:color="auto"/>
      </w:divBdr>
    </w:div>
    <w:div w:id="430052953">
      <w:bodyDiv w:val="1"/>
      <w:marLeft w:val="0"/>
      <w:marRight w:val="0"/>
      <w:marTop w:val="0"/>
      <w:marBottom w:val="0"/>
      <w:divBdr>
        <w:top w:val="none" w:sz="0" w:space="0" w:color="auto"/>
        <w:left w:val="none" w:sz="0" w:space="0" w:color="auto"/>
        <w:bottom w:val="none" w:sz="0" w:space="0" w:color="auto"/>
        <w:right w:val="none" w:sz="0" w:space="0" w:color="auto"/>
      </w:divBdr>
    </w:div>
    <w:div w:id="431441029">
      <w:bodyDiv w:val="1"/>
      <w:marLeft w:val="0"/>
      <w:marRight w:val="0"/>
      <w:marTop w:val="0"/>
      <w:marBottom w:val="0"/>
      <w:divBdr>
        <w:top w:val="none" w:sz="0" w:space="0" w:color="auto"/>
        <w:left w:val="none" w:sz="0" w:space="0" w:color="auto"/>
        <w:bottom w:val="none" w:sz="0" w:space="0" w:color="auto"/>
        <w:right w:val="none" w:sz="0" w:space="0" w:color="auto"/>
      </w:divBdr>
    </w:div>
    <w:div w:id="433062083">
      <w:bodyDiv w:val="1"/>
      <w:marLeft w:val="0"/>
      <w:marRight w:val="0"/>
      <w:marTop w:val="0"/>
      <w:marBottom w:val="0"/>
      <w:divBdr>
        <w:top w:val="none" w:sz="0" w:space="0" w:color="auto"/>
        <w:left w:val="none" w:sz="0" w:space="0" w:color="auto"/>
        <w:bottom w:val="none" w:sz="0" w:space="0" w:color="auto"/>
        <w:right w:val="none" w:sz="0" w:space="0" w:color="auto"/>
      </w:divBdr>
    </w:div>
    <w:div w:id="434011963">
      <w:bodyDiv w:val="1"/>
      <w:marLeft w:val="0"/>
      <w:marRight w:val="0"/>
      <w:marTop w:val="0"/>
      <w:marBottom w:val="0"/>
      <w:divBdr>
        <w:top w:val="none" w:sz="0" w:space="0" w:color="auto"/>
        <w:left w:val="none" w:sz="0" w:space="0" w:color="auto"/>
        <w:bottom w:val="none" w:sz="0" w:space="0" w:color="auto"/>
        <w:right w:val="none" w:sz="0" w:space="0" w:color="auto"/>
      </w:divBdr>
    </w:div>
    <w:div w:id="434596248">
      <w:bodyDiv w:val="1"/>
      <w:marLeft w:val="0"/>
      <w:marRight w:val="0"/>
      <w:marTop w:val="0"/>
      <w:marBottom w:val="0"/>
      <w:divBdr>
        <w:top w:val="none" w:sz="0" w:space="0" w:color="auto"/>
        <w:left w:val="none" w:sz="0" w:space="0" w:color="auto"/>
        <w:bottom w:val="none" w:sz="0" w:space="0" w:color="auto"/>
        <w:right w:val="none" w:sz="0" w:space="0" w:color="auto"/>
      </w:divBdr>
    </w:div>
    <w:div w:id="440076459">
      <w:bodyDiv w:val="1"/>
      <w:marLeft w:val="0"/>
      <w:marRight w:val="0"/>
      <w:marTop w:val="0"/>
      <w:marBottom w:val="0"/>
      <w:divBdr>
        <w:top w:val="none" w:sz="0" w:space="0" w:color="auto"/>
        <w:left w:val="none" w:sz="0" w:space="0" w:color="auto"/>
        <w:bottom w:val="none" w:sz="0" w:space="0" w:color="auto"/>
        <w:right w:val="none" w:sz="0" w:space="0" w:color="auto"/>
      </w:divBdr>
    </w:div>
    <w:div w:id="442773671">
      <w:bodyDiv w:val="1"/>
      <w:marLeft w:val="0"/>
      <w:marRight w:val="0"/>
      <w:marTop w:val="0"/>
      <w:marBottom w:val="0"/>
      <w:divBdr>
        <w:top w:val="none" w:sz="0" w:space="0" w:color="auto"/>
        <w:left w:val="none" w:sz="0" w:space="0" w:color="auto"/>
        <w:bottom w:val="none" w:sz="0" w:space="0" w:color="auto"/>
        <w:right w:val="none" w:sz="0" w:space="0" w:color="auto"/>
      </w:divBdr>
    </w:div>
    <w:div w:id="444277874">
      <w:bodyDiv w:val="1"/>
      <w:marLeft w:val="0"/>
      <w:marRight w:val="0"/>
      <w:marTop w:val="0"/>
      <w:marBottom w:val="0"/>
      <w:divBdr>
        <w:top w:val="none" w:sz="0" w:space="0" w:color="auto"/>
        <w:left w:val="none" w:sz="0" w:space="0" w:color="auto"/>
        <w:bottom w:val="none" w:sz="0" w:space="0" w:color="auto"/>
        <w:right w:val="none" w:sz="0" w:space="0" w:color="auto"/>
      </w:divBdr>
    </w:div>
    <w:div w:id="446778791">
      <w:bodyDiv w:val="1"/>
      <w:marLeft w:val="0"/>
      <w:marRight w:val="0"/>
      <w:marTop w:val="0"/>
      <w:marBottom w:val="0"/>
      <w:divBdr>
        <w:top w:val="none" w:sz="0" w:space="0" w:color="auto"/>
        <w:left w:val="none" w:sz="0" w:space="0" w:color="auto"/>
        <w:bottom w:val="none" w:sz="0" w:space="0" w:color="auto"/>
        <w:right w:val="none" w:sz="0" w:space="0" w:color="auto"/>
      </w:divBdr>
    </w:div>
    <w:div w:id="449513848">
      <w:bodyDiv w:val="1"/>
      <w:marLeft w:val="0"/>
      <w:marRight w:val="0"/>
      <w:marTop w:val="0"/>
      <w:marBottom w:val="0"/>
      <w:divBdr>
        <w:top w:val="none" w:sz="0" w:space="0" w:color="auto"/>
        <w:left w:val="none" w:sz="0" w:space="0" w:color="auto"/>
        <w:bottom w:val="none" w:sz="0" w:space="0" w:color="auto"/>
        <w:right w:val="none" w:sz="0" w:space="0" w:color="auto"/>
      </w:divBdr>
      <w:divsChild>
        <w:div w:id="13383822">
          <w:marLeft w:val="0"/>
          <w:marRight w:val="0"/>
          <w:marTop w:val="0"/>
          <w:marBottom w:val="0"/>
          <w:divBdr>
            <w:top w:val="none" w:sz="0" w:space="0" w:color="auto"/>
            <w:left w:val="none" w:sz="0" w:space="0" w:color="auto"/>
            <w:bottom w:val="none" w:sz="0" w:space="0" w:color="auto"/>
            <w:right w:val="none" w:sz="0" w:space="0" w:color="auto"/>
          </w:divBdr>
          <w:divsChild>
            <w:div w:id="568463428">
              <w:marLeft w:val="75"/>
              <w:marRight w:val="75"/>
              <w:marTop w:val="150"/>
              <w:marBottom w:val="150"/>
              <w:divBdr>
                <w:top w:val="none" w:sz="0" w:space="0" w:color="auto"/>
                <w:left w:val="none" w:sz="0" w:space="0" w:color="auto"/>
                <w:bottom w:val="none" w:sz="0" w:space="0" w:color="auto"/>
                <w:right w:val="none" w:sz="0" w:space="0" w:color="auto"/>
              </w:divBdr>
            </w:div>
          </w:divsChild>
        </w:div>
        <w:div w:id="66349390">
          <w:marLeft w:val="0"/>
          <w:marRight w:val="0"/>
          <w:marTop w:val="0"/>
          <w:marBottom w:val="0"/>
          <w:divBdr>
            <w:top w:val="none" w:sz="0" w:space="0" w:color="auto"/>
            <w:left w:val="none" w:sz="0" w:space="0" w:color="auto"/>
            <w:bottom w:val="none" w:sz="0" w:space="0" w:color="auto"/>
            <w:right w:val="none" w:sz="0" w:space="0" w:color="auto"/>
          </w:divBdr>
          <w:divsChild>
            <w:div w:id="1375613842">
              <w:marLeft w:val="75"/>
              <w:marRight w:val="75"/>
              <w:marTop w:val="150"/>
              <w:marBottom w:val="150"/>
              <w:divBdr>
                <w:top w:val="none" w:sz="0" w:space="0" w:color="auto"/>
                <w:left w:val="none" w:sz="0" w:space="0" w:color="auto"/>
                <w:bottom w:val="none" w:sz="0" w:space="0" w:color="auto"/>
                <w:right w:val="none" w:sz="0" w:space="0" w:color="auto"/>
              </w:divBdr>
            </w:div>
          </w:divsChild>
        </w:div>
        <w:div w:id="120851738">
          <w:marLeft w:val="0"/>
          <w:marRight w:val="0"/>
          <w:marTop w:val="0"/>
          <w:marBottom w:val="0"/>
          <w:divBdr>
            <w:top w:val="none" w:sz="0" w:space="0" w:color="auto"/>
            <w:left w:val="none" w:sz="0" w:space="0" w:color="auto"/>
            <w:bottom w:val="none" w:sz="0" w:space="0" w:color="auto"/>
            <w:right w:val="none" w:sz="0" w:space="0" w:color="auto"/>
          </w:divBdr>
          <w:divsChild>
            <w:div w:id="1680083682">
              <w:marLeft w:val="75"/>
              <w:marRight w:val="75"/>
              <w:marTop w:val="150"/>
              <w:marBottom w:val="150"/>
              <w:divBdr>
                <w:top w:val="none" w:sz="0" w:space="0" w:color="auto"/>
                <w:left w:val="none" w:sz="0" w:space="0" w:color="auto"/>
                <w:bottom w:val="none" w:sz="0" w:space="0" w:color="auto"/>
                <w:right w:val="none" w:sz="0" w:space="0" w:color="auto"/>
              </w:divBdr>
            </w:div>
          </w:divsChild>
        </w:div>
        <w:div w:id="130633647">
          <w:marLeft w:val="0"/>
          <w:marRight w:val="0"/>
          <w:marTop w:val="0"/>
          <w:marBottom w:val="0"/>
          <w:divBdr>
            <w:top w:val="none" w:sz="0" w:space="0" w:color="auto"/>
            <w:left w:val="none" w:sz="0" w:space="0" w:color="auto"/>
            <w:bottom w:val="none" w:sz="0" w:space="0" w:color="auto"/>
            <w:right w:val="none" w:sz="0" w:space="0" w:color="auto"/>
          </w:divBdr>
          <w:divsChild>
            <w:div w:id="1001615411">
              <w:marLeft w:val="75"/>
              <w:marRight w:val="75"/>
              <w:marTop w:val="150"/>
              <w:marBottom w:val="150"/>
              <w:divBdr>
                <w:top w:val="none" w:sz="0" w:space="0" w:color="auto"/>
                <w:left w:val="none" w:sz="0" w:space="0" w:color="auto"/>
                <w:bottom w:val="none" w:sz="0" w:space="0" w:color="auto"/>
                <w:right w:val="none" w:sz="0" w:space="0" w:color="auto"/>
              </w:divBdr>
            </w:div>
          </w:divsChild>
        </w:div>
        <w:div w:id="183204738">
          <w:marLeft w:val="0"/>
          <w:marRight w:val="0"/>
          <w:marTop w:val="0"/>
          <w:marBottom w:val="0"/>
          <w:divBdr>
            <w:top w:val="none" w:sz="0" w:space="0" w:color="auto"/>
            <w:left w:val="none" w:sz="0" w:space="0" w:color="auto"/>
            <w:bottom w:val="none" w:sz="0" w:space="0" w:color="auto"/>
            <w:right w:val="none" w:sz="0" w:space="0" w:color="auto"/>
          </w:divBdr>
          <w:divsChild>
            <w:div w:id="1268588009">
              <w:marLeft w:val="75"/>
              <w:marRight w:val="75"/>
              <w:marTop w:val="150"/>
              <w:marBottom w:val="150"/>
              <w:divBdr>
                <w:top w:val="none" w:sz="0" w:space="0" w:color="auto"/>
                <w:left w:val="none" w:sz="0" w:space="0" w:color="auto"/>
                <w:bottom w:val="none" w:sz="0" w:space="0" w:color="auto"/>
                <w:right w:val="none" w:sz="0" w:space="0" w:color="auto"/>
              </w:divBdr>
            </w:div>
          </w:divsChild>
        </w:div>
        <w:div w:id="198054029">
          <w:marLeft w:val="0"/>
          <w:marRight w:val="0"/>
          <w:marTop w:val="0"/>
          <w:marBottom w:val="0"/>
          <w:divBdr>
            <w:top w:val="none" w:sz="0" w:space="0" w:color="auto"/>
            <w:left w:val="none" w:sz="0" w:space="0" w:color="auto"/>
            <w:bottom w:val="none" w:sz="0" w:space="0" w:color="auto"/>
            <w:right w:val="none" w:sz="0" w:space="0" w:color="auto"/>
          </w:divBdr>
          <w:divsChild>
            <w:div w:id="1584223375">
              <w:marLeft w:val="75"/>
              <w:marRight w:val="75"/>
              <w:marTop w:val="150"/>
              <w:marBottom w:val="150"/>
              <w:divBdr>
                <w:top w:val="none" w:sz="0" w:space="0" w:color="auto"/>
                <w:left w:val="none" w:sz="0" w:space="0" w:color="auto"/>
                <w:bottom w:val="none" w:sz="0" w:space="0" w:color="auto"/>
                <w:right w:val="none" w:sz="0" w:space="0" w:color="auto"/>
              </w:divBdr>
            </w:div>
          </w:divsChild>
        </w:div>
        <w:div w:id="240674217">
          <w:marLeft w:val="0"/>
          <w:marRight w:val="0"/>
          <w:marTop w:val="0"/>
          <w:marBottom w:val="0"/>
          <w:divBdr>
            <w:top w:val="none" w:sz="0" w:space="0" w:color="auto"/>
            <w:left w:val="none" w:sz="0" w:space="0" w:color="auto"/>
            <w:bottom w:val="none" w:sz="0" w:space="0" w:color="auto"/>
            <w:right w:val="none" w:sz="0" w:space="0" w:color="auto"/>
          </w:divBdr>
          <w:divsChild>
            <w:div w:id="1894192243">
              <w:marLeft w:val="75"/>
              <w:marRight w:val="75"/>
              <w:marTop w:val="150"/>
              <w:marBottom w:val="150"/>
              <w:divBdr>
                <w:top w:val="none" w:sz="0" w:space="0" w:color="auto"/>
                <w:left w:val="none" w:sz="0" w:space="0" w:color="auto"/>
                <w:bottom w:val="none" w:sz="0" w:space="0" w:color="auto"/>
                <w:right w:val="none" w:sz="0" w:space="0" w:color="auto"/>
              </w:divBdr>
            </w:div>
          </w:divsChild>
        </w:div>
        <w:div w:id="418214075">
          <w:marLeft w:val="0"/>
          <w:marRight w:val="0"/>
          <w:marTop w:val="0"/>
          <w:marBottom w:val="0"/>
          <w:divBdr>
            <w:top w:val="none" w:sz="0" w:space="0" w:color="auto"/>
            <w:left w:val="none" w:sz="0" w:space="0" w:color="auto"/>
            <w:bottom w:val="none" w:sz="0" w:space="0" w:color="auto"/>
            <w:right w:val="none" w:sz="0" w:space="0" w:color="auto"/>
          </w:divBdr>
          <w:divsChild>
            <w:div w:id="300383692">
              <w:marLeft w:val="75"/>
              <w:marRight w:val="75"/>
              <w:marTop w:val="150"/>
              <w:marBottom w:val="150"/>
              <w:divBdr>
                <w:top w:val="none" w:sz="0" w:space="0" w:color="auto"/>
                <w:left w:val="none" w:sz="0" w:space="0" w:color="auto"/>
                <w:bottom w:val="none" w:sz="0" w:space="0" w:color="auto"/>
                <w:right w:val="none" w:sz="0" w:space="0" w:color="auto"/>
              </w:divBdr>
            </w:div>
          </w:divsChild>
        </w:div>
        <w:div w:id="425662019">
          <w:marLeft w:val="0"/>
          <w:marRight w:val="0"/>
          <w:marTop w:val="0"/>
          <w:marBottom w:val="0"/>
          <w:divBdr>
            <w:top w:val="none" w:sz="0" w:space="0" w:color="auto"/>
            <w:left w:val="none" w:sz="0" w:space="0" w:color="auto"/>
            <w:bottom w:val="none" w:sz="0" w:space="0" w:color="auto"/>
            <w:right w:val="none" w:sz="0" w:space="0" w:color="auto"/>
          </w:divBdr>
          <w:divsChild>
            <w:div w:id="1670912986">
              <w:marLeft w:val="75"/>
              <w:marRight w:val="75"/>
              <w:marTop w:val="150"/>
              <w:marBottom w:val="150"/>
              <w:divBdr>
                <w:top w:val="none" w:sz="0" w:space="0" w:color="auto"/>
                <w:left w:val="none" w:sz="0" w:space="0" w:color="auto"/>
                <w:bottom w:val="none" w:sz="0" w:space="0" w:color="auto"/>
                <w:right w:val="none" w:sz="0" w:space="0" w:color="auto"/>
              </w:divBdr>
            </w:div>
          </w:divsChild>
        </w:div>
        <w:div w:id="538662279">
          <w:marLeft w:val="0"/>
          <w:marRight w:val="0"/>
          <w:marTop w:val="0"/>
          <w:marBottom w:val="0"/>
          <w:divBdr>
            <w:top w:val="none" w:sz="0" w:space="0" w:color="auto"/>
            <w:left w:val="none" w:sz="0" w:space="0" w:color="auto"/>
            <w:bottom w:val="none" w:sz="0" w:space="0" w:color="auto"/>
            <w:right w:val="none" w:sz="0" w:space="0" w:color="auto"/>
          </w:divBdr>
          <w:divsChild>
            <w:div w:id="1401556563">
              <w:marLeft w:val="75"/>
              <w:marRight w:val="75"/>
              <w:marTop w:val="150"/>
              <w:marBottom w:val="150"/>
              <w:divBdr>
                <w:top w:val="none" w:sz="0" w:space="0" w:color="auto"/>
                <w:left w:val="none" w:sz="0" w:space="0" w:color="auto"/>
                <w:bottom w:val="none" w:sz="0" w:space="0" w:color="auto"/>
                <w:right w:val="none" w:sz="0" w:space="0" w:color="auto"/>
              </w:divBdr>
            </w:div>
          </w:divsChild>
        </w:div>
        <w:div w:id="560140429">
          <w:marLeft w:val="0"/>
          <w:marRight w:val="0"/>
          <w:marTop w:val="0"/>
          <w:marBottom w:val="0"/>
          <w:divBdr>
            <w:top w:val="none" w:sz="0" w:space="0" w:color="auto"/>
            <w:left w:val="none" w:sz="0" w:space="0" w:color="auto"/>
            <w:bottom w:val="none" w:sz="0" w:space="0" w:color="auto"/>
            <w:right w:val="none" w:sz="0" w:space="0" w:color="auto"/>
          </w:divBdr>
          <w:divsChild>
            <w:div w:id="1322388265">
              <w:marLeft w:val="75"/>
              <w:marRight w:val="75"/>
              <w:marTop w:val="150"/>
              <w:marBottom w:val="150"/>
              <w:divBdr>
                <w:top w:val="none" w:sz="0" w:space="0" w:color="auto"/>
                <w:left w:val="none" w:sz="0" w:space="0" w:color="auto"/>
                <w:bottom w:val="none" w:sz="0" w:space="0" w:color="auto"/>
                <w:right w:val="none" w:sz="0" w:space="0" w:color="auto"/>
              </w:divBdr>
            </w:div>
          </w:divsChild>
        </w:div>
        <w:div w:id="626470637">
          <w:marLeft w:val="0"/>
          <w:marRight w:val="0"/>
          <w:marTop w:val="0"/>
          <w:marBottom w:val="0"/>
          <w:divBdr>
            <w:top w:val="none" w:sz="0" w:space="0" w:color="auto"/>
            <w:left w:val="none" w:sz="0" w:space="0" w:color="auto"/>
            <w:bottom w:val="none" w:sz="0" w:space="0" w:color="auto"/>
            <w:right w:val="none" w:sz="0" w:space="0" w:color="auto"/>
          </w:divBdr>
          <w:divsChild>
            <w:div w:id="1068843907">
              <w:marLeft w:val="75"/>
              <w:marRight w:val="75"/>
              <w:marTop w:val="150"/>
              <w:marBottom w:val="150"/>
              <w:divBdr>
                <w:top w:val="none" w:sz="0" w:space="0" w:color="auto"/>
                <w:left w:val="none" w:sz="0" w:space="0" w:color="auto"/>
                <w:bottom w:val="none" w:sz="0" w:space="0" w:color="auto"/>
                <w:right w:val="none" w:sz="0" w:space="0" w:color="auto"/>
              </w:divBdr>
            </w:div>
          </w:divsChild>
        </w:div>
        <w:div w:id="694966636">
          <w:marLeft w:val="0"/>
          <w:marRight w:val="0"/>
          <w:marTop w:val="0"/>
          <w:marBottom w:val="0"/>
          <w:divBdr>
            <w:top w:val="none" w:sz="0" w:space="0" w:color="auto"/>
            <w:left w:val="none" w:sz="0" w:space="0" w:color="auto"/>
            <w:bottom w:val="none" w:sz="0" w:space="0" w:color="auto"/>
            <w:right w:val="none" w:sz="0" w:space="0" w:color="auto"/>
          </w:divBdr>
          <w:divsChild>
            <w:div w:id="1874802453">
              <w:marLeft w:val="75"/>
              <w:marRight w:val="75"/>
              <w:marTop w:val="150"/>
              <w:marBottom w:val="150"/>
              <w:divBdr>
                <w:top w:val="none" w:sz="0" w:space="0" w:color="auto"/>
                <w:left w:val="none" w:sz="0" w:space="0" w:color="auto"/>
                <w:bottom w:val="none" w:sz="0" w:space="0" w:color="auto"/>
                <w:right w:val="none" w:sz="0" w:space="0" w:color="auto"/>
              </w:divBdr>
            </w:div>
          </w:divsChild>
        </w:div>
        <w:div w:id="704450777">
          <w:marLeft w:val="0"/>
          <w:marRight w:val="0"/>
          <w:marTop w:val="0"/>
          <w:marBottom w:val="0"/>
          <w:divBdr>
            <w:top w:val="none" w:sz="0" w:space="0" w:color="auto"/>
            <w:left w:val="none" w:sz="0" w:space="0" w:color="auto"/>
            <w:bottom w:val="none" w:sz="0" w:space="0" w:color="auto"/>
            <w:right w:val="none" w:sz="0" w:space="0" w:color="auto"/>
          </w:divBdr>
          <w:divsChild>
            <w:div w:id="977489590">
              <w:marLeft w:val="75"/>
              <w:marRight w:val="75"/>
              <w:marTop w:val="150"/>
              <w:marBottom w:val="150"/>
              <w:divBdr>
                <w:top w:val="none" w:sz="0" w:space="0" w:color="auto"/>
                <w:left w:val="none" w:sz="0" w:space="0" w:color="auto"/>
                <w:bottom w:val="none" w:sz="0" w:space="0" w:color="auto"/>
                <w:right w:val="none" w:sz="0" w:space="0" w:color="auto"/>
              </w:divBdr>
            </w:div>
          </w:divsChild>
        </w:div>
        <w:div w:id="807016658">
          <w:marLeft w:val="0"/>
          <w:marRight w:val="0"/>
          <w:marTop w:val="0"/>
          <w:marBottom w:val="0"/>
          <w:divBdr>
            <w:top w:val="none" w:sz="0" w:space="0" w:color="auto"/>
            <w:left w:val="none" w:sz="0" w:space="0" w:color="auto"/>
            <w:bottom w:val="none" w:sz="0" w:space="0" w:color="auto"/>
            <w:right w:val="none" w:sz="0" w:space="0" w:color="auto"/>
          </w:divBdr>
          <w:divsChild>
            <w:div w:id="706299757">
              <w:marLeft w:val="75"/>
              <w:marRight w:val="75"/>
              <w:marTop w:val="150"/>
              <w:marBottom w:val="150"/>
              <w:divBdr>
                <w:top w:val="none" w:sz="0" w:space="0" w:color="auto"/>
                <w:left w:val="none" w:sz="0" w:space="0" w:color="auto"/>
                <w:bottom w:val="none" w:sz="0" w:space="0" w:color="auto"/>
                <w:right w:val="none" w:sz="0" w:space="0" w:color="auto"/>
              </w:divBdr>
            </w:div>
          </w:divsChild>
        </w:div>
        <w:div w:id="833181009">
          <w:marLeft w:val="0"/>
          <w:marRight w:val="0"/>
          <w:marTop w:val="0"/>
          <w:marBottom w:val="0"/>
          <w:divBdr>
            <w:top w:val="none" w:sz="0" w:space="0" w:color="auto"/>
            <w:left w:val="none" w:sz="0" w:space="0" w:color="auto"/>
            <w:bottom w:val="none" w:sz="0" w:space="0" w:color="auto"/>
            <w:right w:val="none" w:sz="0" w:space="0" w:color="auto"/>
          </w:divBdr>
          <w:divsChild>
            <w:div w:id="1961833580">
              <w:marLeft w:val="75"/>
              <w:marRight w:val="75"/>
              <w:marTop w:val="150"/>
              <w:marBottom w:val="150"/>
              <w:divBdr>
                <w:top w:val="none" w:sz="0" w:space="0" w:color="auto"/>
                <w:left w:val="none" w:sz="0" w:space="0" w:color="auto"/>
                <w:bottom w:val="none" w:sz="0" w:space="0" w:color="auto"/>
                <w:right w:val="none" w:sz="0" w:space="0" w:color="auto"/>
              </w:divBdr>
            </w:div>
          </w:divsChild>
        </w:div>
        <w:div w:id="961039725">
          <w:marLeft w:val="0"/>
          <w:marRight w:val="0"/>
          <w:marTop w:val="0"/>
          <w:marBottom w:val="0"/>
          <w:divBdr>
            <w:top w:val="none" w:sz="0" w:space="0" w:color="auto"/>
            <w:left w:val="none" w:sz="0" w:space="0" w:color="auto"/>
            <w:bottom w:val="none" w:sz="0" w:space="0" w:color="auto"/>
            <w:right w:val="none" w:sz="0" w:space="0" w:color="auto"/>
          </w:divBdr>
          <w:divsChild>
            <w:div w:id="1932202123">
              <w:marLeft w:val="75"/>
              <w:marRight w:val="75"/>
              <w:marTop w:val="150"/>
              <w:marBottom w:val="150"/>
              <w:divBdr>
                <w:top w:val="none" w:sz="0" w:space="0" w:color="auto"/>
                <w:left w:val="none" w:sz="0" w:space="0" w:color="auto"/>
                <w:bottom w:val="none" w:sz="0" w:space="0" w:color="auto"/>
                <w:right w:val="none" w:sz="0" w:space="0" w:color="auto"/>
              </w:divBdr>
            </w:div>
          </w:divsChild>
        </w:div>
        <w:div w:id="1012759106">
          <w:marLeft w:val="0"/>
          <w:marRight w:val="0"/>
          <w:marTop w:val="0"/>
          <w:marBottom w:val="0"/>
          <w:divBdr>
            <w:top w:val="none" w:sz="0" w:space="0" w:color="auto"/>
            <w:left w:val="none" w:sz="0" w:space="0" w:color="auto"/>
            <w:bottom w:val="none" w:sz="0" w:space="0" w:color="auto"/>
            <w:right w:val="none" w:sz="0" w:space="0" w:color="auto"/>
          </w:divBdr>
          <w:divsChild>
            <w:div w:id="238636226">
              <w:marLeft w:val="75"/>
              <w:marRight w:val="75"/>
              <w:marTop w:val="150"/>
              <w:marBottom w:val="150"/>
              <w:divBdr>
                <w:top w:val="none" w:sz="0" w:space="0" w:color="auto"/>
                <w:left w:val="none" w:sz="0" w:space="0" w:color="auto"/>
                <w:bottom w:val="none" w:sz="0" w:space="0" w:color="auto"/>
                <w:right w:val="none" w:sz="0" w:space="0" w:color="auto"/>
              </w:divBdr>
            </w:div>
          </w:divsChild>
        </w:div>
        <w:div w:id="1049572134">
          <w:marLeft w:val="0"/>
          <w:marRight w:val="0"/>
          <w:marTop w:val="0"/>
          <w:marBottom w:val="0"/>
          <w:divBdr>
            <w:top w:val="none" w:sz="0" w:space="0" w:color="auto"/>
            <w:left w:val="none" w:sz="0" w:space="0" w:color="auto"/>
            <w:bottom w:val="none" w:sz="0" w:space="0" w:color="auto"/>
            <w:right w:val="none" w:sz="0" w:space="0" w:color="auto"/>
          </w:divBdr>
          <w:divsChild>
            <w:div w:id="646668660">
              <w:marLeft w:val="75"/>
              <w:marRight w:val="75"/>
              <w:marTop w:val="150"/>
              <w:marBottom w:val="150"/>
              <w:divBdr>
                <w:top w:val="none" w:sz="0" w:space="0" w:color="auto"/>
                <w:left w:val="none" w:sz="0" w:space="0" w:color="auto"/>
                <w:bottom w:val="none" w:sz="0" w:space="0" w:color="auto"/>
                <w:right w:val="none" w:sz="0" w:space="0" w:color="auto"/>
              </w:divBdr>
            </w:div>
          </w:divsChild>
        </w:div>
        <w:div w:id="1050500955">
          <w:marLeft w:val="0"/>
          <w:marRight w:val="0"/>
          <w:marTop w:val="0"/>
          <w:marBottom w:val="0"/>
          <w:divBdr>
            <w:top w:val="none" w:sz="0" w:space="0" w:color="auto"/>
            <w:left w:val="none" w:sz="0" w:space="0" w:color="auto"/>
            <w:bottom w:val="none" w:sz="0" w:space="0" w:color="auto"/>
            <w:right w:val="none" w:sz="0" w:space="0" w:color="auto"/>
          </w:divBdr>
          <w:divsChild>
            <w:div w:id="404109461">
              <w:marLeft w:val="75"/>
              <w:marRight w:val="75"/>
              <w:marTop w:val="150"/>
              <w:marBottom w:val="150"/>
              <w:divBdr>
                <w:top w:val="none" w:sz="0" w:space="0" w:color="auto"/>
                <w:left w:val="none" w:sz="0" w:space="0" w:color="auto"/>
                <w:bottom w:val="none" w:sz="0" w:space="0" w:color="auto"/>
                <w:right w:val="none" w:sz="0" w:space="0" w:color="auto"/>
              </w:divBdr>
            </w:div>
          </w:divsChild>
        </w:div>
        <w:div w:id="1059984339">
          <w:marLeft w:val="0"/>
          <w:marRight w:val="0"/>
          <w:marTop w:val="0"/>
          <w:marBottom w:val="0"/>
          <w:divBdr>
            <w:top w:val="none" w:sz="0" w:space="0" w:color="auto"/>
            <w:left w:val="none" w:sz="0" w:space="0" w:color="auto"/>
            <w:bottom w:val="none" w:sz="0" w:space="0" w:color="auto"/>
            <w:right w:val="none" w:sz="0" w:space="0" w:color="auto"/>
          </w:divBdr>
          <w:divsChild>
            <w:div w:id="1968730338">
              <w:marLeft w:val="75"/>
              <w:marRight w:val="75"/>
              <w:marTop w:val="150"/>
              <w:marBottom w:val="150"/>
              <w:divBdr>
                <w:top w:val="none" w:sz="0" w:space="0" w:color="auto"/>
                <w:left w:val="none" w:sz="0" w:space="0" w:color="auto"/>
                <w:bottom w:val="none" w:sz="0" w:space="0" w:color="auto"/>
                <w:right w:val="none" w:sz="0" w:space="0" w:color="auto"/>
              </w:divBdr>
            </w:div>
          </w:divsChild>
        </w:div>
        <w:div w:id="1228342181">
          <w:marLeft w:val="0"/>
          <w:marRight w:val="0"/>
          <w:marTop w:val="0"/>
          <w:marBottom w:val="0"/>
          <w:divBdr>
            <w:top w:val="none" w:sz="0" w:space="0" w:color="auto"/>
            <w:left w:val="none" w:sz="0" w:space="0" w:color="auto"/>
            <w:bottom w:val="none" w:sz="0" w:space="0" w:color="auto"/>
            <w:right w:val="none" w:sz="0" w:space="0" w:color="auto"/>
          </w:divBdr>
          <w:divsChild>
            <w:div w:id="537206051">
              <w:marLeft w:val="75"/>
              <w:marRight w:val="75"/>
              <w:marTop w:val="150"/>
              <w:marBottom w:val="150"/>
              <w:divBdr>
                <w:top w:val="none" w:sz="0" w:space="0" w:color="auto"/>
                <w:left w:val="none" w:sz="0" w:space="0" w:color="auto"/>
                <w:bottom w:val="none" w:sz="0" w:space="0" w:color="auto"/>
                <w:right w:val="none" w:sz="0" w:space="0" w:color="auto"/>
              </w:divBdr>
            </w:div>
          </w:divsChild>
        </w:div>
        <w:div w:id="1231766951">
          <w:marLeft w:val="0"/>
          <w:marRight w:val="0"/>
          <w:marTop w:val="0"/>
          <w:marBottom w:val="0"/>
          <w:divBdr>
            <w:top w:val="none" w:sz="0" w:space="0" w:color="auto"/>
            <w:left w:val="none" w:sz="0" w:space="0" w:color="auto"/>
            <w:bottom w:val="none" w:sz="0" w:space="0" w:color="auto"/>
            <w:right w:val="none" w:sz="0" w:space="0" w:color="auto"/>
          </w:divBdr>
          <w:divsChild>
            <w:div w:id="1499612200">
              <w:marLeft w:val="75"/>
              <w:marRight w:val="75"/>
              <w:marTop w:val="150"/>
              <w:marBottom w:val="150"/>
              <w:divBdr>
                <w:top w:val="none" w:sz="0" w:space="0" w:color="auto"/>
                <w:left w:val="none" w:sz="0" w:space="0" w:color="auto"/>
                <w:bottom w:val="none" w:sz="0" w:space="0" w:color="auto"/>
                <w:right w:val="none" w:sz="0" w:space="0" w:color="auto"/>
              </w:divBdr>
            </w:div>
          </w:divsChild>
        </w:div>
        <w:div w:id="1349717005">
          <w:marLeft w:val="0"/>
          <w:marRight w:val="0"/>
          <w:marTop w:val="0"/>
          <w:marBottom w:val="0"/>
          <w:divBdr>
            <w:top w:val="none" w:sz="0" w:space="0" w:color="auto"/>
            <w:left w:val="none" w:sz="0" w:space="0" w:color="auto"/>
            <w:bottom w:val="none" w:sz="0" w:space="0" w:color="auto"/>
            <w:right w:val="none" w:sz="0" w:space="0" w:color="auto"/>
          </w:divBdr>
          <w:divsChild>
            <w:div w:id="327908660">
              <w:marLeft w:val="75"/>
              <w:marRight w:val="75"/>
              <w:marTop w:val="150"/>
              <w:marBottom w:val="150"/>
              <w:divBdr>
                <w:top w:val="none" w:sz="0" w:space="0" w:color="auto"/>
                <w:left w:val="none" w:sz="0" w:space="0" w:color="auto"/>
                <w:bottom w:val="none" w:sz="0" w:space="0" w:color="auto"/>
                <w:right w:val="none" w:sz="0" w:space="0" w:color="auto"/>
              </w:divBdr>
            </w:div>
          </w:divsChild>
        </w:div>
        <w:div w:id="1411393988">
          <w:marLeft w:val="0"/>
          <w:marRight w:val="0"/>
          <w:marTop w:val="0"/>
          <w:marBottom w:val="0"/>
          <w:divBdr>
            <w:top w:val="none" w:sz="0" w:space="0" w:color="auto"/>
            <w:left w:val="none" w:sz="0" w:space="0" w:color="auto"/>
            <w:bottom w:val="none" w:sz="0" w:space="0" w:color="auto"/>
            <w:right w:val="none" w:sz="0" w:space="0" w:color="auto"/>
          </w:divBdr>
          <w:divsChild>
            <w:div w:id="753669841">
              <w:marLeft w:val="75"/>
              <w:marRight w:val="75"/>
              <w:marTop w:val="150"/>
              <w:marBottom w:val="150"/>
              <w:divBdr>
                <w:top w:val="none" w:sz="0" w:space="0" w:color="auto"/>
                <w:left w:val="none" w:sz="0" w:space="0" w:color="auto"/>
                <w:bottom w:val="none" w:sz="0" w:space="0" w:color="auto"/>
                <w:right w:val="none" w:sz="0" w:space="0" w:color="auto"/>
              </w:divBdr>
            </w:div>
          </w:divsChild>
        </w:div>
        <w:div w:id="1564368930">
          <w:marLeft w:val="0"/>
          <w:marRight w:val="0"/>
          <w:marTop w:val="0"/>
          <w:marBottom w:val="0"/>
          <w:divBdr>
            <w:top w:val="none" w:sz="0" w:space="0" w:color="auto"/>
            <w:left w:val="none" w:sz="0" w:space="0" w:color="auto"/>
            <w:bottom w:val="none" w:sz="0" w:space="0" w:color="auto"/>
            <w:right w:val="none" w:sz="0" w:space="0" w:color="auto"/>
          </w:divBdr>
          <w:divsChild>
            <w:div w:id="1615135923">
              <w:marLeft w:val="75"/>
              <w:marRight w:val="75"/>
              <w:marTop w:val="150"/>
              <w:marBottom w:val="150"/>
              <w:divBdr>
                <w:top w:val="none" w:sz="0" w:space="0" w:color="auto"/>
                <w:left w:val="none" w:sz="0" w:space="0" w:color="auto"/>
                <w:bottom w:val="none" w:sz="0" w:space="0" w:color="auto"/>
                <w:right w:val="none" w:sz="0" w:space="0" w:color="auto"/>
              </w:divBdr>
            </w:div>
          </w:divsChild>
        </w:div>
        <w:div w:id="1623878549">
          <w:marLeft w:val="0"/>
          <w:marRight w:val="0"/>
          <w:marTop w:val="0"/>
          <w:marBottom w:val="0"/>
          <w:divBdr>
            <w:top w:val="none" w:sz="0" w:space="0" w:color="auto"/>
            <w:left w:val="none" w:sz="0" w:space="0" w:color="auto"/>
            <w:bottom w:val="none" w:sz="0" w:space="0" w:color="auto"/>
            <w:right w:val="none" w:sz="0" w:space="0" w:color="auto"/>
          </w:divBdr>
          <w:divsChild>
            <w:div w:id="1010108652">
              <w:marLeft w:val="75"/>
              <w:marRight w:val="75"/>
              <w:marTop w:val="150"/>
              <w:marBottom w:val="150"/>
              <w:divBdr>
                <w:top w:val="none" w:sz="0" w:space="0" w:color="auto"/>
                <w:left w:val="none" w:sz="0" w:space="0" w:color="auto"/>
                <w:bottom w:val="none" w:sz="0" w:space="0" w:color="auto"/>
                <w:right w:val="none" w:sz="0" w:space="0" w:color="auto"/>
              </w:divBdr>
            </w:div>
          </w:divsChild>
        </w:div>
        <w:div w:id="1628244157">
          <w:marLeft w:val="0"/>
          <w:marRight w:val="0"/>
          <w:marTop w:val="0"/>
          <w:marBottom w:val="0"/>
          <w:divBdr>
            <w:top w:val="none" w:sz="0" w:space="0" w:color="auto"/>
            <w:left w:val="none" w:sz="0" w:space="0" w:color="auto"/>
            <w:bottom w:val="none" w:sz="0" w:space="0" w:color="auto"/>
            <w:right w:val="none" w:sz="0" w:space="0" w:color="auto"/>
          </w:divBdr>
          <w:divsChild>
            <w:div w:id="33039702">
              <w:marLeft w:val="75"/>
              <w:marRight w:val="75"/>
              <w:marTop w:val="150"/>
              <w:marBottom w:val="150"/>
              <w:divBdr>
                <w:top w:val="none" w:sz="0" w:space="0" w:color="auto"/>
                <w:left w:val="none" w:sz="0" w:space="0" w:color="auto"/>
                <w:bottom w:val="none" w:sz="0" w:space="0" w:color="auto"/>
                <w:right w:val="none" w:sz="0" w:space="0" w:color="auto"/>
              </w:divBdr>
            </w:div>
          </w:divsChild>
        </w:div>
        <w:div w:id="1636450030">
          <w:marLeft w:val="0"/>
          <w:marRight w:val="0"/>
          <w:marTop w:val="0"/>
          <w:marBottom w:val="0"/>
          <w:divBdr>
            <w:top w:val="none" w:sz="0" w:space="0" w:color="auto"/>
            <w:left w:val="none" w:sz="0" w:space="0" w:color="auto"/>
            <w:bottom w:val="none" w:sz="0" w:space="0" w:color="auto"/>
            <w:right w:val="none" w:sz="0" w:space="0" w:color="auto"/>
          </w:divBdr>
          <w:divsChild>
            <w:div w:id="677999259">
              <w:marLeft w:val="75"/>
              <w:marRight w:val="75"/>
              <w:marTop w:val="150"/>
              <w:marBottom w:val="150"/>
              <w:divBdr>
                <w:top w:val="none" w:sz="0" w:space="0" w:color="auto"/>
                <w:left w:val="none" w:sz="0" w:space="0" w:color="auto"/>
                <w:bottom w:val="none" w:sz="0" w:space="0" w:color="auto"/>
                <w:right w:val="none" w:sz="0" w:space="0" w:color="auto"/>
              </w:divBdr>
            </w:div>
          </w:divsChild>
        </w:div>
        <w:div w:id="1770005086">
          <w:marLeft w:val="0"/>
          <w:marRight w:val="0"/>
          <w:marTop w:val="0"/>
          <w:marBottom w:val="0"/>
          <w:divBdr>
            <w:top w:val="none" w:sz="0" w:space="0" w:color="auto"/>
            <w:left w:val="none" w:sz="0" w:space="0" w:color="auto"/>
            <w:bottom w:val="none" w:sz="0" w:space="0" w:color="auto"/>
            <w:right w:val="none" w:sz="0" w:space="0" w:color="auto"/>
          </w:divBdr>
          <w:divsChild>
            <w:div w:id="1839618924">
              <w:marLeft w:val="75"/>
              <w:marRight w:val="75"/>
              <w:marTop w:val="150"/>
              <w:marBottom w:val="150"/>
              <w:divBdr>
                <w:top w:val="none" w:sz="0" w:space="0" w:color="auto"/>
                <w:left w:val="none" w:sz="0" w:space="0" w:color="auto"/>
                <w:bottom w:val="none" w:sz="0" w:space="0" w:color="auto"/>
                <w:right w:val="none" w:sz="0" w:space="0" w:color="auto"/>
              </w:divBdr>
            </w:div>
          </w:divsChild>
        </w:div>
        <w:div w:id="1795981053">
          <w:marLeft w:val="0"/>
          <w:marRight w:val="0"/>
          <w:marTop w:val="0"/>
          <w:marBottom w:val="0"/>
          <w:divBdr>
            <w:top w:val="none" w:sz="0" w:space="0" w:color="auto"/>
            <w:left w:val="none" w:sz="0" w:space="0" w:color="auto"/>
            <w:bottom w:val="none" w:sz="0" w:space="0" w:color="auto"/>
            <w:right w:val="none" w:sz="0" w:space="0" w:color="auto"/>
          </w:divBdr>
          <w:divsChild>
            <w:div w:id="1591617371">
              <w:marLeft w:val="75"/>
              <w:marRight w:val="75"/>
              <w:marTop w:val="150"/>
              <w:marBottom w:val="150"/>
              <w:divBdr>
                <w:top w:val="none" w:sz="0" w:space="0" w:color="auto"/>
                <w:left w:val="none" w:sz="0" w:space="0" w:color="auto"/>
                <w:bottom w:val="none" w:sz="0" w:space="0" w:color="auto"/>
                <w:right w:val="none" w:sz="0" w:space="0" w:color="auto"/>
              </w:divBdr>
            </w:div>
          </w:divsChild>
        </w:div>
        <w:div w:id="1811287132">
          <w:marLeft w:val="0"/>
          <w:marRight w:val="0"/>
          <w:marTop w:val="0"/>
          <w:marBottom w:val="0"/>
          <w:divBdr>
            <w:top w:val="none" w:sz="0" w:space="0" w:color="auto"/>
            <w:left w:val="none" w:sz="0" w:space="0" w:color="auto"/>
            <w:bottom w:val="none" w:sz="0" w:space="0" w:color="auto"/>
            <w:right w:val="none" w:sz="0" w:space="0" w:color="auto"/>
          </w:divBdr>
          <w:divsChild>
            <w:div w:id="2082173202">
              <w:marLeft w:val="75"/>
              <w:marRight w:val="75"/>
              <w:marTop w:val="150"/>
              <w:marBottom w:val="150"/>
              <w:divBdr>
                <w:top w:val="none" w:sz="0" w:space="0" w:color="auto"/>
                <w:left w:val="none" w:sz="0" w:space="0" w:color="auto"/>
                <w:bottom w:val="none" w:sz="0" w:space="0" w:color="auto"/>
                <w:right w:val="none" w:sz="0" w:space="0" w:color="auto"/>
              </w:divBdr>
            </w:div>
          </w:divsChild>
        </w:div>
        <w:div w:id="1860771514">
          <w:marLeft w:val="0"/>
          <w:marRight w:val="0"/>
          <w:marTop w:val="0"/>
          <w:marBottom w:val="0"/>
          <w:divBdr>
            <w:top w:val="none" w:sz="0" w:space="0" w:color="auto"/>
            <w:left w:val="none" w:sz="0" w:space="0" w:color="auto"/>
            <w:bottom w:val="none" w:sz="0" w:space="0" w:color="auto"/>
            <w:right w:val="none" w:sz="0" w:space="0" w:color="auto"/>
          </w:divBdr>
          <w:divsChild>
            <w:div w:id="87434389">
              <w:marLeft w:val="75"/>
              <w:marRight w:val="75"/>
              <w:marTop w:val="150"/>
              <w:marBottom w:val="150"/>
              <w:divBdr>
                <w:top w:val="none" w:sz="0" w:space="0" w:color="auto"/>
                <w:left w:val="none" w:sz="0" w:space="0" w:color="auto"/>
                <w:bottom w:val="none" w:sz="0" w:space="0" w:color="auto"/>
                <w:right w:val="none" w:sz="0" w:space="0" w:color="auto"/>
              </w:divBdr>
            </w:div>
          </w:divsChild>
        </w:div>
        <w:div w:id="1867907101">
          <w:marLeft w:val="0"/>
          <w:marRight w:val="0"/>
          <w:marTop w:val="0"/>
          <w:marBottom w:val="0"/>
          <w:divBdr>
            <w:top w:val="none" w:sz="0" w:space="0" w:color="auto"/>
            <w:left w:val="none" w:sz="0" w:space="0" w:color="auto"/>
            <w:bottom w:val="none" w:sz="0" w:space="0" w:color="auto"/>
            <w:right w:val="none" w:sz="0" w:space="0" w:color="auto"/>
          </w:divBdr>
          <w:divsChild>
            <w:div w:id="1450081038">
              <w:marLeft w:val="75"/>
              <w:marRight w:val="75"/>
              <w:marTop w:val="150"/>
              <w:marBottom w:val="150"/>
              <w:divBdr>
                <w:top w:val="none" w:sz="0" w:space="0" w:color="auto"/>
                <w:left w:val="none" w:sz="0" w:space="0" w:color="auto"/>
                <w:bottom w:val="none" w:sz="0" w:space="0" w:color="auto"/>
                <w:right w:val="none" w:sz="0" w:space="0" w:color="auto"/>
              </w:divBdr>
            </w:div>
          </w:divsChild>
        </w:div>
        <w:div w:id="1907913969">
          <w:marLeft w:val="0"/>
          <w:marRight w:val="0"/>
          <w:marTop w:val="0"/>
          <w:marBottom w:val="0"/>
          <w:divBdr>
            <w:top w:val="none" w:sz="0" w:space="0" w:color="auto"/>
            <w:left w:val="none" w:sz="0" w:space="0" w:color="auto"/>
            <w:bottom w:val="none" w:sz="0" w:space="0" w:color="auto"/>
            <w:right w:val="none" w:sz="0" w:space="0" w:color="auto"/>
          </w:divBdr>
          <w:divsChild>
            <w:div w:id="2081632349">
              <w:marLeft w:val="75"/>
              <w:marRight w:val="75"/>
              <w:marTop w:val="150"/>
              <w:marBottom w:val="150"/>
              <w:divBdr>
                <w:top w:val="none" w:sz="0" w:space="0" w:color="auto"/>
                <w:left w:val="none" w:sz="0" w:space="0" w:color="auto"/>
                <w:bottom w:val="none" w:sz="0" w:space="0" w:color="auto"/>
                <w:right w:val="none" w:sz="0" w:space="0" w:color="auto"/>
              </w:divBdr>
            </w:div>
          </w:divsChild>
        </w:div>
        <w:div w:id="2005207647">
          <w:marLeft w:val="0"/>
          <w:marRight w:val="0"/>
          <w:marTop w:val="0"/>
          <w:marBottom w:val="0"/>
          <w:divBdr>
            <w:top w:val="none" w:sz="0" w:space="0" w:color="auto"/>
            <w:left w:val="none" w:sz="0" w:space="0" w:color="auto"/>
            <w:bottom w:val="none" w:sz="0" w:space="0" w:color="auto"/>
            <w:right w:val="none" w:sz="0" w:space="0" w:color="auto"/>
          </w:divBdr>
          <w:divsChild>
            <w:div w:id="1977296401">
              <w:marLeft w:val="75"/>
              <w:marRight w:val="75"/>
              <w:marTop w:val="150"/>
              <w:marBottom w:val="150"/>
              <w:divBdr>
                <w:top w:val="none" w:sz="0" w:space="0" w:color="auto"/>
                <w:left w:val="none" w:sz="0" w:space="0" w:color="auto"/>
                <w:bottom w:val="none" w:sz="0" w:space="0" w:color="auto"/>
                <w:right w:val="none" w:sz="0" w:space="0" w:color="auto"/>
              </w:divBdr>
            </w:div>
          </w:divsChild>
        </w:div>
        <w:div w:id="2055763362">
          <w:marLeft w:val="0"/>
          <w:marRight w:val="0"/>
          <w:marTop w:val="0"/>
          <w:marBottom w:val="0"/>
          <w:divBdr>
            <w:top w:val="none" w:sz="0" w:space="0" w:color="auto"/>
            <w:left w:val="none" w:sz="0" w:space="0" w:color="auto"/>
            <w:bottom w:val="none" w:sz="0" w:space="0" w:color="auto"/>
            <w:right w:val="none" w:sz="0" w:space="0" w:color="auto"/>
          </w:divBdr>
          <w:divsChild>
            <w:div w:id="1605844095">
              <w:marLeft w:val="75"/>
              <w:marRight w:val="75"/>
              <w:marTop w:val="150"/>
              <w:marBottom w:val="150"/>
              <w:divBdr>
                <w:top w:val="none" w:sz="0" w:space="0" w:color="auto"/>
                <w:left w:val="none" w:sz="0" w:space="0" w:color="auto"/>
                <w:bottom w:val="none" w:sz="0" w:space="0" w:color="auto"/>
                <w:right w:val="none" w:sz="0" w:space="0" w:color="auto"/>
              </w:divBdr>
            </w:div>
          </w:divsChild>
        </w:div>
        <w:div w:id="2072921589">
          <w:marLeft w:val="0"/>
          <w:marRight w:val="0"/>
          <w:marTop w:val="0"/>
          <w:marBottom w:val="0"/>
          <w:divBdr>
            <w:top w:val="none" w:sz="0" w:space="0" w:color="auto"/>
            <w:left w:val="none" w:sz="0" w:space="0" w:color="auto"/>
            <w:bottom w:val="none" w:sz="0" w:space="0" w:color="auto"/>
            <w:right w:val="none" w:sz="0" w:space="0" w:color="auto"/>
          </w:divBdr>
          <w:divsChild>
            <w:div w:id="2126192488">
              <w:marLeft w:val="75"/>
              <w:marRight w:val="75"/>
              <w:marTop w:val="150"/>
              <w:marBottom w:val="150"/>
              <w:divBdr>
                <w:top w:val="none" w:sz="0" w:space="0" w:color="auto"/>
                <w:left w:val="none" w:sz="0" w:space="0" w:color="auto"/>
                <w:bottom w:val="none" w:sz="0" w:space="0" w:color="auto"/>
                <w:right w:val="none" w:sz="0" w:space="0" w:color="auto"/>
              </w:divBdr>
            </w:div>
          </w:divsChild>
        </w:div>
        <w:div w:id="2091584496">
          <w:marLeft w:val="0"/>
          <w:marRight w:val="0"/>
          <w:marTop w:val="0"/>
          <w:marBottom w:val="0"/>
          <w:divBdr>
            <w:top w:val="none" w:sz="0" w:space="0" w:color="auto"/>
            <w:left w:val="none" w:sz="0" w:space="0" w:color="auto"/>
            <w:bottom w:val="none" w:sz="0" w:space="0" w:color="auto"/>
            <w:right w:val="none" w:sz="0" w:space="0" w:color="auto"/>
          </w:divBdr>
          <w:divsChild>
            <w:div w:id="1422869128">
              <w:marLeft w:val="75"/>
              <w:marRight w:val="75"/>
              <w:marTop w:val="150"/>
              <w:marBottom w:val="150"/>
              <w:divBdr>
                <w:top w:val="none" w:sz="0" w:space="0" w:color="auto"/>
                <w:left w:val="none" w:sz="0" w:space="0" w:color="auto"/>
                <w:bottom w:val="none" w:sz="0" w:space="0" w:color="auto"/>
                <w:right w:val="none" w:sz="0" w:space="0" w:color="auto"/>
              </w:divBdr>
            </w:div>
          </w:divsChild>
        </w:div>
        <w:div w:id="2124688206">
          <w:marLeft w:val="0"/>
          <w:marRight w:val="0"/>
          <w:marTop w:val="0"/>
          <w:marBottom w:val="0"/>
          <w:divBdr>
            <w:top w:val="none" w:sz="0" w:space="0" w:color="auto"/>
            <w:left w:val="none" w:sz="0" w:space="0" w:color="auto"/>
            <w:bottom w:val="none" w:sz="0" w:space="0" w:color="auto"/>
            <w:right w:val="none" w:sz="0" w:space="0" w:color="auto"/>
          </w:divBdr>
          <w:divsChild>
            <w:div w:id="1921982036">
              <w:marLeft w:val="75"/>
              <w:marRight w:val="75"/>
              <w:marTop w:val="150"/>
              <w:marBottom w:val="150"/>
              <w:divBdr>
                <w:top w:val="none" w:sz="0" w:space="0" w:color="auto"/>
                <w:left w:val="none" w:sz="0" w:space="0" w:color="auto"/>
                <w:bottom w:val="none" w:sz="0" w:space="0" w:color="auto"/>
                <w:right w:val="none" w:sz="0" w:space="0" w:color="auto"/>
              </w:divBdr>
            </w:div>
          </w:divsChild>
        </w:div>
      </w:divsChild>
    </w:div>
    <w:div w:id="450126366">
      <w:bodyDiv w:val="1"/>
      <w:marLeft w:val="0"/>
      <w:marRight w:val="0"/>
      <w:marTop w:val="0"/>
      <w:marBottom w:val="0"/>
      <w:divBdr>
        <w:top w:val="none" w:sz="0" w:space="0" w:color="auto"/>
        <w:left w:val="none" w:sz="0" w:space="0" w:color="auto"/>
        <w:bottom w:val="none" w:sz="0" w:space="0" w:color="auto"/>
        <w:right w:val="none" w:sz="0" w:space="0" w:color="auto"/>
      </w:divBdr>
    </w:div>
    <w:div w:id="456949087">
      <w:bodyDiv w:val="1"/>
      <w:marLeft w:val="0"/>
      <w:marRight w:val="0"/>
      <w:marTop w:val="0"/>
      <w:marBottom w:val="0"/>
      <w:divBdr>
        <w:top w:val="none" w:sz="0" w:space="0" w:color="auto"/>
        <w:left w:val="none" w:sz="0" w:space="0" w:color="auto"/>
        <w:bottom w:val="none" w:sz="0" w:space="0" w:color="auto"/>
        <w:right w:val="none" w:sz="0" w:space="0" w:color="auto"/>
      </w:divBdr>
    </w:div>
    <w:div w:id="457798539">
      <w:bodyDiv w:val="1"/>
      <w:marLeft w:val="0"/>
      <w:marRight w:val="0"/>
      <w:marTop w:val="0"/>
      <w:marBottom w:val="0"/>
      <w:divBdr>
        <w:top w:val="none" w:sz="0" w:space="0" w:color="auto"/>
        <w:left w:val="none" w:sz="0" w:space="0" w:color="auto"/>
        <w:bottom w:val="none" w:sz="0" w:space="0" w:color="auto"/>
        <w:right w:val="none" w:sz="0" w:space="0" w:color="auto"/>
      </w:divBdr>
    </w:div>
    <w:div w:id="459568991">
      <w:bodyDiv w:val="1"/>
      <w:marLeft w:val="0"/>
      <w:marRight w:val="0"/>
      <w:marTop w:val="0"/>
      <w:marBottom w:val="0"/>
      <w:divBdr>
        <w:top w:val="none" w:sz="0" w:space="0" w:color="auto"/>
        <w:left w:val="none" w:sz="0" w:space="0" w:color="auto"/>
        <w:bottom w:val="none" w:sz="0" w:space="0" w:color="auto"/>
        <w:right w:val="none" w:sz="0" w:space="0" w:color="auto"/>
      </w:divBdr>
    </w:div>
    <w:div w:id="462115610">
      <w:bodyDiv w:val="1"/>
      <w:marLeft w:val="0"/>
      <w:marRight w:val="0"/>
      <w:marTop w:val="0"/>
      <w:marBottom w:val="0"/>
      <w:divBdr>
        <w:top w:val="none" w:sz="0" w:space="0" w:color="auto"/>
        <w:left w:val="none" w:sz="0" w:space="0" w:color="auto"/>
        <w:bottom w:val="none" w:sz="0" w:space="0" w:color="auto"/>
        <w:right w:val="none" w:sz="0" w:space="0" w:color="auto"/>
      </w:divBdr>
    </w:div>
    <w:div w:id="468282676">
      <w:bodyDiv w:val="1"/>
      <w:marLeft w:val="0"/>
      <w:marRight w:val="0"/>
      <w:marTop w:val="0"/>
      <w:marBottom w:val="0"/>
      <w:divBdr>
        <w:top w:val="none" w:sz="0" w:space="0" w:color="auto"/>
        <w:left w:val="none" w:sz="0" w:space="0" w:color="auto"/>
        <w:bottom w:val="none" w:sz="0" w:space="0" w:color="auto"/>
        <w:right w:val="none" w:sz="0" w:space="0" w:color="auto"/>
      </w:divBdr>
    </w:div>
    <w:div w:id="472067960">
      <w:bodyDiv w:val="1"/>
      <w:marLeft w:val="0"/>
      <w:marRight w:val="0"/>
      <w:marTop w:val="0"/>
      <w:marBottom w:val="0"/>
      <w:divBdr>
        <w:top w:val="none" w:sz="0" w:space="0" w:color="auto"/>
        <w:left w:val="none" w:sz="0" w:space="0" w:color="auto"/>
        <w:bottom w:val="none" w:sz="0" w:space="0" w:color="auto"/>
        <w:right w:val="none" w:sz="0" w:space="0" w:color="auto"/>
      </w:divBdr>
    </w:div>
    <w:div w:id="473567777">
      <w:bodyDiv w:val="1"/>
      <w:marLeft w:val="0"/>
      <w:marRight w:val="0"/>
      <w:marTop w:val="0"/>
      <w:marBottom w:val="0"/>
      <w:divBdr>
        <w:top w:val="none" w:sz="0" w:space="0" w:color="auto"/>
        <w:left w:val="none" w:sz="0" w:space="0" w:color="auto"/>
        <w:bottom w:val="none" w:sz="0" w:space="0" w:color="auto"/>
        <w:right w:val="none" w:sz="0" w:space="0" w:color="auto"/>
      </w:divBdr>
    </w:div>
    <w:div w:id="474375354">
      <w:bodyDiv w:val="1"/>
      <w:marLeft w:val="0"/>
      <w:marRight w:val="0"/>
      <w:marTop w:val="0"/>
      <w:marBottom w:val="0"/>
      <w:divBdr>
        <w:top w:val="none" w:sz="0" w:space="0" w:color="auto"/>
        <w:left w:val="none" w:sz="0" w:space="0" w:color="auto"/>
        <w:bottom w:val="none" w:sz="0" w:space="0" w:color="auto"/>
        <w:right w:val="none" w:sz="0" w:space="0" w:color="auto"/>
      </w:divBdr>
    </w:div>
    <w:div w:id="478613901">
      <w:bodyDiv w:val="1"/>
      <w:marLeft w:val="0"/>
      <w:marRight w:val="0"/>
      <w:marTop w:val="0"/>
      <w:marBottom w:val="0"/>
      <w:divBdr>
        <w:top w:val="none" w:sz="0" w:space="0" w:color="auto"/>
        <w:left w:val="none" w:sz="0" w:space="0" w:color="auto"/>
        <w:bottom w:val="none" w:sz="0" w:space="0" w:color="auto"/>
        <w:right w:val="none" w:sz="0" w:space="0" w:color="auto"/>
      </w:divBdr>
      <w:divsChild>
        <w:div w:id="1163934455">
          <w:marLeft w:val="0"/>
          <w:marRight w:val="0"/>
          <w:marTop w:val="0"/>
          <w:marBottom w:val="0"/>
          <w:divBdr>
            <w:top w:val="none" w:sz="0" w:space="0" w:color="auto"/>
            <w:left w:val="none" w:sz="0" w:space="0" w:color="auto"/>
            <w:bottom w:val="none" w:sz="0" w:space="0" w:color="auto"/>
            <w:right w:val="none" w:sz="0" w:space="0" w:color="auto"/>
          </w:divBdr>
          <w:divsChild>
            <w:div w:id="1361009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9826">
      <w:bodyDiv w:val="1"/>
      <w:marLeft w:val="0"/>
      <w:marRight w:val="0"/>
      <w:marTop w:val="0"/>
      <w:marBottom w:val="0"/>
      <w:divBdr>
        <w:top w:val="none" w:sz="0" w:space="0" w:color="auto"/>
        <w:left w:val="none" w:sz="0" w:space="0" w:color="auto"/>
        <w:bottom w:val="none" w:sz="0" w:space="0" w:color="auto"/>
        <w:right w:val="none" w:sz="0" w:space="0" w:color="auto"/>
      </w:divBdr>
    </w:div>
    <w:div w:id="482501391">
      <w:bodyDiv w:val="1"/>
      <w:marLeft w:val="0"/>
      <w:marRight w:val="0"/>
      <w:marTop w:val="0"/>
      <w:marBottom w:val="0"/>
      <w:divBdr>
        <w:top w:val="none" w:sz="0" w:space="0" w:color="auto"/>
        <w:left w:val="none" w:sz="0" w:space="0" w:color="auto"/>
        <w:bottom w:val="none" w:sz="0" w:space="0" w:color="auto"/>
        <w:right w:val="none" w:sz="0" w:space="0" w:color="auto"/>
      </w:divBdr>
    </w:div>
    <w:div w:id="483661531">
      <w:bodyDiv w:val="1"/>
      <w:marLeft w:val="0"/>
      <w:marRight w:val="0"/>
      <w:marTop w:val="0"/>
      <w:marBottom w:val="0"/>
      <w:divBdr>
        <w:top w:val="none" w:sz="0" w:space="0" w:color="auto"/>
        <w:left w:val="none" w:sz="0" w:space="0" w:color="auto"/>
        <w:bottom w:val="none" w:sz="0" w:space="0" w:color="auto"/>
        <w:right w:val="none" w:sz="0" w:space="0" w:color="auto"/>
      </w:divBdr>
    </w:div>
    <w:div w:id="484707106">
      <w:bodyDiv w:val="1"/>
      <w:marLeft w:val="0"/>
      <w:marRight w:val="0"/>
      <w:marTop w:val="0"/>
      <w:marBottom w:val="0"/>
      <w:divBdr>
        <w:top w:val="none" w:sz="0" w:space="0" w:color="auto"/>
        <w:left w:val="none" w:sz="0" w:space="0" w:color="auto"/>
        <w:bottom w:val="none" w:sz="0" w:space="0" w:color="auto"/>
        <w:right w:val="none" w:sz="0" w:space="0" w:color="auto"/>
      </w:divBdr>
    </w:div>
    <w:div w:id="486216287">
      <w:bodyDiv w:val="1"/>
      <w:marLeft w:val="0"/>
      <w:marRight w:val="0"/>
      <w:marTop w:val="0"/>
      <w:marBottom w:val="0"/>
      <w:divBdr>
        <w:top w:val="none" w:sz="0" w:space="0" w:color="auto"/>
        <w:left w:val="none" w:sz="0" w:space="0" w:color="auto"/>
        <w:bottom w:val="none" w:sz="0" w:space="0" w:color="auto"/>
        <w:right w:val="none" w:sz="0" w:space="0" w:color="auto"/>
      </w:divBdr>
    </w:div>
    <w:div w:id="487401349">
      <w:bodyDiv w:val="1"/>
      <w:marLeft w:val="0"/>
      <w:marRight w:val="0"/>
      <w:marTop w:val="0"/>
      <w:marBottom w:val="0"/>
      <w:divBdr>
        <w:top w:val="none" w:sz="0" w:space="0" w:color="auto"/>
        <w:left w:val="none" w:sz="0" w:space="0" w:color="auto"/>
        <w:bottom w:val="none" w:sz="0" w:space="0" w:color="auto"/>
        <w:right w:val="none" w:sz="0" w:space="0" w:color="auto"/>
      </w:divBdr>
    </w:div>
    <w:div w:id="490685156">
      <w:bodyDiv w:val="1"/>
      <w:marLeft w:val="0"/>
      <w:marRight w:val="0"/>
      <w:marTop w:val="0"/>
      <w:marBottom w:val="0"/>
      <w:divBdr>
        <w:top w:val="none" w:sz="0" w:space="0" w:color="auto"/>
        <w:left w:val="none" w:sz="0" w:space="0" w:color="auto"/>
        <w:bottom w:val="none" w:sz="0" w:space="0" w:color="auto"/>
        <w:right w:val="none" w:sz="0" w:space="0" w:color="auto"/>
      </w:divBdr>
    </w:div>
    <w:div w:id="491222344">
      <w:bodyDiv w:val="1"/>
      <w:marLeft w:val="0"/>
      <w:marRight w:val="0"/>
      <w:marTop w:val="0"/>
      <w:marBottom w:val="0"/>
      <w:divBdr>
        <w:top w:val="none" w:sz="0" w:space="0" w:color="auto"/>
        <w:left w:val="none" w:sz="0" w:space="0" w:color="auto"/>
        <w:bottom w:val="none" w:sz="0" w:space="0" w:color="auto"/>
        <w:right w:val="none" w:sz="0" w:space="0" w:color="auto"/>
      </w:divBdr>
    </w:div>
    <w:div w:id="491222552">
      <w:bodyDiv w:val="1"/>
      <w:marLeft w:val="0"/>
      <w:marRight w:val="0"/>
      <w:marTop w:val="0"/>
      <w:marBottom w:val="0"/>
      <w:divBdr>
        <w:top w:val="none" w:sz="0" w:space="0" w:color="auto"/>
        <w:left w:val="none" w:sz="0" w:space="0" w:color="auto"/>
        <w:bottom w:val="none" w:sz="0" w:space="0" w:color="auto"/>
        <w:right w:val="none" w:sz="0" w:space="0" w:color="auto"/>
      </w:divBdr>
    </w:div>
    <w:div w:id="491877901">
      <w:bodyDiv w:val="1"/>
      <w:marLeft w:val="0"/>
      <w:marRight w:val="0"/>
      <w:marTop w:val="0"/>
      <w:marBottom w:val="0"/>
      <w:divBdr>
        <w:top w:val="none" w:sz="0" w:space="0" w:color="auto"/>
        <w:left w:val="none" w:sz="0" w:space="0" w:color="auto"/>
        <w:bottom w:val="none" w:sz="0" w:space="0" w:color="auto"/>
        <w:right w:val="none" w:sz="0" w:space="0" w:color="auto"/>
      </w:divBdr>
    </w:div>
    <w:div w:id="492991687">
      <w:bodyDiv w:val="1"/>
      <w:marLeft w:val="0"/>
      <w:marRight w:val="0"/>
      <w:marTop w:val="0"/>
      <w:marBottom w:val="0"/>
      <w:divBdr>
        <w:top w:val="none" w:sz="0" w:space="0" w:color="auto"/>
        <w:left w:val="none" w:sz="0" w:space="0" w:color="auto"/>
        <w:bottom w:val="none" w:sz="0" w:space="0" w:color="auto"/>
        <w:right w:val="none" w:sz="0" w:space="0" w:color="auto"/>
      </w:divBdr>
    </w:div>
    <w:div w:id="495266930">
      <w:bodyDiv w:val="1"/>
      <w:marLeft w:val="0"/>
      <w:marRight w:val="0"/>
      <w:marTop w:val="0"/>
      <w:marBottom w:val="0"/>
      <w:divBdr>
        <w:top w:val="none" w:sz="0" w:space="0" w:color="auto"/>
        <w:left w:val="none" w:sz="0" w:space="0" w:color="auto"/>
        <w:bottom w:val="none" w:sz="0" w:space="0" w:color="auto"/>
        <w:right w:val="none" w:sz="0" w:space="0" w:color="auto"/>
      </w:divBdr>
    </w:div>
    <w:div w:id="495921602">
      <w:bodyDiv w:val="1"/>
      <w:marLeft w:val="0"/>
      <w:marRight w:val="0"/>
      <w:marTop w:val="0"/>
      <w:marBottom w:val="0"/>
      <w:divBdr>
        <w:top w:val="none" w:sz="0" w:space="0" w:color="auto"/>
        <w:left w:val="none" w:sz="0" w:space="0" w:color="auto"/>
        <w:bottom w:val="none" w:sz="0" w:space="0" w:color="auto"/>
        <w:right w:val="none" w:sz="0" w:space="0" w:color="auto"/>
      </w:divBdr>
    </w:div>
    <w:div w:id="496575451">
      <w:bodyDiv w:val="1"/>
      <w:marLeft w:val="0"/>
      <w:marRight w:val="0"/>
      <w:marTop w:val="0"/>
      <w:marBottom w:val="0"/>
      <w:divBdr>
        <w:top w:val="none" w:sz="0" w:space="0" w:color="auto"/>
        <w:left w:val="none" w:sz="0" w:space="0" w:color="auto"/>
        <w:bottom w:val="none" w:sz="0" w:space="0" w:color="auto"/>
        <w:right w:val="none" w:sz="0" w:space="0" w:color="auto"/>
      </w:divBdr>
    </w:div>
    <w:div w:id="497383518">
      <w:bodyDiv w:val="1"/>
      <w:marLeft w:val="0"/>
      <w:marRight w:val="0"/>
      <w:marTop w:val="0"/>
      <w:marBottom w:val="0"/>
      <w:divBdr>
        <w:top w:val="none" w:sz="0" w:space="0" w:color="auto"/>
        <w:left w:val="none" w:sz="0" w:space="0" w:color="auto"/>
        <w:bottom w:val="none" w:sz="0" w:space="0" w:color="auto"/>
        <w:right w:val="none" w:sz="0" w:space="0" w:color="auto"/>
      </w:divBdr>
    </w:div>
    <w:div w:id="501166480">
      <w:bodyDiv w:val="1"/>
      <w:marLeft w:val="0"/>
      <w:marRight w:val="0"/>
      <w:marTop w:val="0"/>
      <w:marBottom w:val="0"/>
      <w:divBdr>
        <w:top w:val="none" w:sz="0" w:space="0" w:color="auto"/>
        <w:left w:val="none" w:sz="0" w:space="0" w:color="auto"/>
        <w:bottom w:val="none" w:sz="0" w:space="0" w:color="auto"/>
        <w:right w:val="none" w:sz="0" w:space="0" w:color="auto"/>
      </w:divBdr>
    </w:div>
    <w:div w:id="504826969">
      <w:bodyDiv w:val="1"/>
      <w:marLeft w:val="0"/>
      <w:marRight w:val="0"/>
      <w:marTop w:val="0"/>
      <w:marBottom w:val="0"/>
      <w:divBdr>
        <w:top w:val="none" w:sz="0" w:space="0" w:color="auto"/>
        <w:left w:val="none" w:sz="0" w:space="0" w:color="auto"/>
        <w:bottom w:val="none" w:sz="0" w:space="0" w:color="auto"/>
        <w:right w:val="none" w:sz="0" w:space="0" w:color="auto"/>
      </w:divBdr>
    </w:div>
    <w:div w:id="507404424">
      <w:bodyDiv w:val="1"/>
      <w:marLeft w:val="0"/>
      <w:marRight w:val="0"/>
      <w:marTop w:val="0"/>
      <w:marBottom w:val="0"/>
      <w:divBdr>
        <w:top w:val="none" w:sz="0" w:space="0" w:color="auto"/>
        <w:left w:val="none" w:sz="0" w:space="0" w:color="auto"/>
        <w:bottom w:val="none" w:sz="0" w:space="0" w:color="auto"/>
        <w:right w:val="none" w:sz="0" w:space="0" w:color="auto"/>
      </w:divBdr>
    </w:div>
    <w:div w:id="511071433">
      <w:bodyDiv w:val="1"/>
      <w:marLeft w:val="0"/>
      <w:marRight w:val="0"/>
      <w:marTop w:val="0"/>
      <w:marBottom w:val="0"/>
      <w:divBdr>
        <w:top w:val="none" w:sz="0" w:space="0" w:color="auto"/>
        <w:left w:val="none" w:sz="0" w:space="0" w:color="auto"/>
        <w:bottom w:val="none" w:sz="0" w:space="0" w:color="auto"/>
        <w:right w:val="none" w:sz="0" w:space="0" w:color="auto"/>
      </w:divBdr>
    </w:div>
    <w:div w:id="514002918">
      <w:bodyDiv w:val="1"/>
      <w:marLeft w:val="0"/>
      <w:marRight w:val="0"/>
      <w:marTop w:val="0"/>
      <w:marBottom w:val="0"/>
      <w:divBdr>
        <w:top w:val="none" w:sz="0" w:space="0" w:color="auto"/>
        <w:left w:val="none" w:sz="0" w:space="0" w:color="auto"/>
        <w:bottom w:val="none" w:sz="0" w:space="0" w:color="auto"/>
        <w:right w:val="none" w:sz="0" w:space="0" w:color="auto"/>
      </w:divBdr>
    </w:div>
    <w:div w:id="516389749">
      <w:bodyDiv w:val="1"/>
      <w:marLeft w:val="0"/>
      <w:marRight w:val="0"/>
      <w:marTop w:val="0"/>
      <w:marBottom w:val="0"/>
      <w:divBdr>
        <w:top w:val="none" w:sz="0" w:space="0" w:color="auto"/>
        <w:left w:val="none" w:sz="0" w:space="0" w:color="auto"/>
        <w:bottom w:val="none" w:sz="0" w:space="0" w:color="auto"/>
        <w:right w:val="none" w:sz="0" w:space="0" w:color="auto"/>
      </w:divBdr>
    </w:div>
    <w:div w:id="519441121">
      <w:bodyDiv w:val="1"/>
      <w:marLeft w:val="0"/>
      <w:marRight w:val="0"/>
      <w:marTop w:val="0"/>
      <w:marBottom w:val="0"/>
      <w:divBdr>
        <w:top w:val="none" w:sz="0" w:space="0" w:color="auto"/>
        <w:left w:val="none" w:sz="0" w:space="0" w:color="auto"/>
        <w:bottom w:val="none" w:sz="0" w:space="0" w:color="auto"/>
        <w:right w:val="none" w:sz="0" w:space="0" w:color="auto"/>
      </w:divBdr>
    </w:div>
    <w:div w:id="520121078">
      <w:bodyDiv w:val="1"/>
      <w:marLeft w:val="0"/>
      <w:marRight w:val="0"/>
      <w:marTop w:val="0"/>
      <w:marBottom w:val="0"/>
      <w:divBdr>
        <w:top w:val="none" w:sz="0" w:space="0" w:color="auto"/>
        <w:left w:val="none" w:sz="0" w:space="0" w:color="auto"/>
        <w:bottom w:val="none" w:sz="0" w:space="0" w:color="auto"/>
        <w:right w:val="none" w:sz="0" w:space="0" w:color="auto"/>
      </w:divBdr>
    </w:div>
    <w:div w:id="520897569">
      <w:bodyDiv w:val="1"/>
      <w:marLeft w:val="0"/>
      <w:marRight w:val="0"/>
      <w:marTop w:val="0"/>
      <w:marBottom w:val="0"/>
      <w:divBdr>
        <w:top w:val="none" w:sz="0" w:space="0" w:color="auto"/>
        <w:left w:val="none" w:sz="0" w:space="0" w:color="auto"/>
        <w:bottom w:val="none" w:sz="0" w:space="0" w:color="auto"/>
        <w:right w:val="none" w:sz="0" w:space="0" w:color="auto"/>
      </w:divBdr>
    </w:div>
    <w:div w:id="522986089">
      <w:bodyDiv w:val="1"/>
      <w:marLeft w:val="0"/>
      <w:marRight w:val="0"/>
      <w:marTop w:val="0"/>
      <w:marBottom w:val="0"/>
      <w:divBdr>
        <w:top w:val="none" w:sz="0" w:space="0" w:color="auto"/>
        <w:left w:val="none" w:sz="0" w:space="0" w:color="auto"/>
        <w:bottom w:val="none" w:sz="0" w:space="0" w:color="auto"/>
        <w:right w:val="none" w:sz="0" w:space="0" w:color="auto"/>
      </w:divBdr>
    </w:div>
    <w:div w:id="523598076">
      <w:bodyDiv w:val="1"/>
      <w:marLeft w:val="0"/>
      <w:marRight w:val="0"/>
      <w:marTop w:val="0"/>
      <w:marBottom w:val="0"/>
      <w:divBdr>
        <w:top w:val="none" w:sz="0" w:space="0" w:color="auto"/>
        <w:left w:val="none" w:sz="0" w:space="0" w:color="auto"/>
        <w:bottom w:val="none" w:sz="0" w:space="0" w:color="auto"/>
        <w:right w:val="none" w:sz="0" w:space="0" w:color="auto"/>
      </w:divBdr>
    </w:div>
    <w:div w:id="532500476">
      <w:bodyDiv w:val="1"/>
      <w:marLeft w:val="0"/>
      <w:marRight w:val="0"/>
      <w:marTop w:val="0"/>
      <w:marBottom w:val="0"/>
      <w:divBdr>
        <w:top w:val="none" w:sz="0" w:space="0" w:color="auto"/>
        <w:left w:val="none" w:sz="0" w:space="0" w:color="auto"/>
        <w:bottom w:val="none" w:sz="0" w:space="0" w:color="auto"/>
        <w:right w:val="none" w:sz="0" w:space="0" w:color="auto"/>
      </w:divBdr>
    </w:div>
    <w:div w:id="532771160">
      <w:bodyDiv w:val="1"/>
      <w:marLeft w:val="0"/>
      <w:marRight w:val="0"/>
      <w:marTop w:val="0"/>
      <w:marBottom w:val="0"/>
      <w:divBdr>
        <w:top w:val="none" w:sz="0" w:space="0" w:color="auto"/>
        <w:left w:val="none" w:sz="0" w:space="0" w:color="auto"/>
        <w:bottom w:val="none" w:sz="0" w:space="0" w:color="auto"/>
        <w:right w:val="none" w:sz="0" w:space="0" w:color="auto"/>
      </w:divBdr>
    </w:div>
    <w:div w:id="533076397">
      <w:bodyDiv w:val="1"/>
      <w:marLeft w:val="0"/>
      <w:marRight w:val="0"/>
      <w:marTop w:val="0"/>
      <w:marBottom w:val="0"/>
      <w:divBdr>
        <w:top w:val="none" w:sz="0" w:space="0" w:color="auto"/>
        <w:left w:val="none" w:sz="0" w:space="0" w:color="auto"/>
        <w:bottom w:val="none" w:sz="0" w:space="0" w:color="auto"/>
        <w:right w:val="none" w:sz="0" w:space="0" w:color="auto"/>
      </w:divBdr>
    </w:div>
    <w:div w:id="533158458">
      <w:bodyDiv w:val="1"/>
      <w:marLeft w:val="0"/>
      <w:marRight w:val="0"/>
      <w:marTop w:val="0"/>
      <w:marBottom w:val="0"/>
      <w:divBdr>
        <w:top w:val="none" w:sz="0" w:space="0" w:color="auto"/>
        <w:left w:val="none" w:sz="0" w:space="0" w:color="auto"/>
        <w:bottom w:val="none" w:sz="0" w:space="0" w:color="auto"/>
        <w:right w:val="none" w:sz="0" w:space="0" w:color="auto"/>
      </w:divBdr>
    </w:div>
    <w:div w:id="533275993">
      <w:bodyDiv w:val="1"/>
      <w:marLeft w:val="0"/>
      <w:marRight w:val="0"/>
      <w:marTop w:val="0"/>
      <w:marBottom w:val="0"/>
      <w:divBdr>
        <w:top w:val="none" w:sz="0" w:space="0" w:color="auto"/>
        <w:left w:val="none" w:sz="0" w:space="0" w:color="auto"/>
        <w:bottom w:val="none" w:sz="0" w:space="0" w:color="auto"/>
        <w:right w:val="none" w:sz="0" w:space="0" w:color="auto"/>
      </w:divBdr>
    </w:div>
    <w:div w:id="538594630">
      <w:bodyDiv w:val="1"/>
      <w:marLeft w:val="0"/>
      <w:marRight w:val="0"/>
      <w:marTop w:val="0"/>
      <w:marBottom w:val="0"/>
      <w:divBdr>
        <w:top w:val="none" w:sz="0" w:space="0" w:color="auto"/>
        <w:left w:val="none" w:sz="0" w:space="0" w:color="auto"/>
        <w:bottom w:val="none" w:sz="0" w:space="0" w:color="auto"/>
        <w:right w:val="none" w:sz="0" w:space="0" w:color="auto"/>
      </w:divBdr>
    </w:div>
    <w:div w:id="542639584">
      <w:bodyDiv w:val="1"/>
      <w:marLeft w:val="0"/>
      <w:marRight w:val="0"/>
      <w:marTop w:val="0"/>
      <w:marBottom w:val="0"/>
      <w:divBdr>
        <w:top w:val="none" w:sz="0" w:space="0" w:color="auto"/>
        <w:left w:val="none" w:sz="0" w:space="0" w:color="auto"/>
        <w:bottom w:val="none" w:sz="0" w:space="0" w:color="auto"/>
        <w:right w:val="none" w:sz="0" w:space="0" w:color="auto"/>
      </w:divBdr>
    </w:div>
    <w:div w:id="543752463">
      <w:bodyDiv w:val="1"/>
      <w:marLeft w:val="0"/>
      <w:marRight w:val="0"/>
      <w:marTop w:val="0"/>
      <w:marBottom w:val="0"/>
      <w:divBdr>
        <w:top w:val="none" w:sz="0" w:space="0" w:color="auto"/>
        <w:left w:val="none" w:sz="0" w:space="0" w:color="auto"/>
        <w:bottom w:val="none" w:sz="0" w:space="0" w:color="auto"/>
        <w:right w:val="none" w:sz="0" w:space="0" w:color="auto"/>
      </w:divBdr>
    </w:div>
    <w:div w:id="545071559">
      <w:bodyDiv w:val="1"/>
      <w:marLeft w:val="0"/>
      <w:marRight w:val="0"/>
      <w:marTop w:val="0"/>
      <w:marBottom w:val="0"/>
      <w:divBdr>
        <w:top w:val="none" w:sz="0" w:space="0" w:color="auto"/>
        <w:left w:val="none" w:sz="0" w:space="0" w:color="auto"/>
        <w:bottom w:val="none" w:sz="0" w:space="0" w:color="auto"/>
        <w:right w:val="none" w:sz="0" w:space="0" w:color="auto"/>
      </w:divBdr>
    </w:div>
    <w:div w:id="552303910">
      <w:bodyDiv w:val="1"/>
      <w:marLeft w:val="0"/>
      <w:marRight w:val="0"/>
      <w:marTop w:val="0"/>
      <w:marBottom w:val="0"/>
      <w:divBdr>
        <w:top w:val="none" w:sz="0" w:space="0" w:color="auto"/>
        <w:left w:val="none" w:sz="0" w:space="0" w:color="auto"/>
        <w:bottom w:val="none" w:sz="0" w:space="0" w:color="auto"/>
        <w:right w:val="none" w:sz="0" w:space="0" w:color="auto"/>
      </w:divBdr>
    </w:div>
    <w:div w:id="567420275">
      <w:bodyDiv w:val="1"/>
      <w:marLeft w:val="0"/>
      <w:marRight w:val="0"/>
      <w:marTop w:val="0"/>
      <w:marBottom w:val="0"/>
      <w:divBdr>
        <w:top w:val="none" w:sz="0" w:space="0" w:color="auto"/>
        <w:left w:val="none" w:sz="0" w:space="0" w:color="auto"/>
        <w:bottom w:val="none" w:sz="0" w:space="0" w:color="auto"/>
        <w:right w:val="none" w:sz="0" w:space="0" w:color="auto"/>
      </w:divBdr>
    </w:div>
    <w:div w:id="572786011">
      <w:bodyDiv w:val="1"/>
      <w:marLeft w:val="0"/>
      <w:marRight w:val="0"/>
      <w:marTop w:val="0"/>
      <w:marBottom w:val="0"/>
      <w:divBdr>
        <w:top w:val="none" w:sz="0" w:space="0" w:color="auto"/>
        <w:left w:val="none" w:sz="0" w:space="0" w:color="auto"/>
        <w:bottom w:val="none" w:sz="0" w:space="0" w:color="auto"/>
        <w:right w:val="none" w:sz="0" w:space="0" w:color="auto"/>
      </w:divBdr>
    </w:div>
    <w:div w:id="575164976">
      <w:bodyDiv w:val="1"/>
      <w:marLeft w:val="0"/>
      <w:marRight w:val="0"/>
      <w:marTop w:val="0"/>
      <w:marBottom w:val="0"/>
      <w:divBdr>
        <w:top w:val="none" w:sz="0" w:space="0" w:color="auto"/>
        <w:left w:val="none" w:sz="0" w:space="0" w:color="auto"/>
        <w:bottom w:val="none" w:sz="0" w:space="0" w:color="auto"/>
        <w:right w:val="none" w:sz="0" w:space="0" w:color="auto"/>
      </w:divBdr>
    </w:div>
    <w:div w:id="575628099">
      <w:bodyDiv w:val="1"/>
      <w:marLeft w:val="0"/>
      <w:marRight w:val="0"/>
      <w:marTop w:val="0"/>
      <w:marBottom w:val="0"/>
      <w:divBdr>
        <w:top w:val="none" w:sz="0" w:space="0" w:color="auto"/>
        <w:left w:val="none" w:sz="0" w:space="0" w:color="auto"/>
        <w:bottom w:val="none" w:sz="0" w:space="0" w:color="auto"/>
        <w:right w:val="none" w:sz="0" w:space="0" w:color="auto"/>
      </w:divBdr>
    </w:div>
    <w:div w:id="582182505">
      <w:bodyDiv w:val="1"/>
      <w:marLeft w:val="0"/>
      <w:marRight w:val="0"/>
      <w:marTop w:val="0"/>
      <w:marBottom w:val="0"/>
      <w:divBdr>
        <w:top w:val="none" w:sz="0" w:space="0" w:color="auto"/>
        <w:left w:val="none" w:sz="0" w:space="0" w:color="auto"/>
        <w:bottom w:val="none" w:sz="0" w:space="0" w:color="auto"/>
        <w:right w:val="none" w:sz="0" w:space="0" w:color="auto"/>
      </w:divBdr>
    </w:div>
    <w:div w:id="586890875">
      <w:bodyDiv w:val="1"/>
      <w:marLeft w:val="0"/>
      <w:marRight w:val="0"/>
      <w:marTop w:val="0"/>
      <w:marBottom w:val="0"/>
      <w:divBdr>
        <w:top w:val="none" w:sz="0" w:space="0" w:color="auto"/>
        <w:left w:val="none" w:sz="0" w:space="0" w:color="auto"/>
        <w:bottom w:val="none" w:sz="0" w:space="0" w:color="auto"/>
        <w:right w:val="none" w:sz="0" w:space="0" w:color="auto"/>
      </w:divBdr>
    </w:div>
    <w:div w:id="587470398">
      <w:bodyDiv w:val="1"/>
      <w:marLeft w:val="0"/>
      <w:marRight w:val="0"/>
      <w:marTop w:val="0"/>
      <w:marBottom w:val="0"/>
      <w:divBdr>
        <w:top w:val="none" w:sz="0" w:space="0" w:color="auto"/>
        <w:left w:val="none" w:sz="0" w:space="0" w:color="auto"/>
        <w:bottom w:val="none" w:sz="0" w:space="0" w:color="auto"/>
        <w:right w:val="none" w:sz="0" w:space="0" w:color="auto"/>
      </w:divBdr>
    </w:div>
    <w:div w:id="592468924">
      <w:bodyDiv w:val="1"/>
      <w:marLeft w:val="0"/>
      <w:marRight w:val="0"/>
      <w:marTop w:val="0"/>
      <w:marBottom w:val="0"/>
      <w:divBdr>
        <w:top w:val="none" w:sz="0" w:space="0" w:color="auto"/>
        <w:left w:val="none" w:sz="0" w:space="0" w:color="auto"/>
        <w:bottom w:val="none" w:sz="0" w:space="0" w:color="auto"/>
        <w:right w:val="none" w:sz="0" w:space="0" w:color="auto"/>
      </w:divBdr>
    </w:div>
    <w:div w:id="596327948">
      <w:bodyDiv w:val="1"/>
      <w:marLeft w:val="0"/>
      <w:marRight w:val="0"/>
      <w:marTop w:val="0"/>
      <w:marBottom w:val="0"/>
      <w:divBdr>
        <w:top w:val="none" w:sz="0" w:space="0" w:color="auto"/>
        <w:left w:val="none" w:sz="0" w:space="0" w:color="auto"/>
        <w:bottom w:val="none" w:sz="0" w:space="0" w:color="auto"/>
        <w:right w:val="none" w:sz="0" w:space="0" w:color="auto"/>
      </w:divBdr>
    </w:div>
    <w:div w:id="596712488">
      <w:bodyDiv w:val="1"/>
      <w:marLeft w:val="0"/>
      <w:marRight w:val="0"/>
      <w:marTop w:val="0"/>
      <w:marBottom w:val="0"/>
      <w:divBdr>
        <w:top w:val="none" w:sz="0" w:space="0" w:color="auto"/>
        <w:left w:val="none" w:sz="0" w:space="0" w:color="auto"/>
        <w:bottom w:val="none" w:sz="0" w:space="0" w:color="auto"/>
        <w:right w:val="none" w:sz="0" w:space="0" w:color="auto"/>
      </w:divBdr>
    </w:div>
    <w:div w:id="597375649">
      <w:bodyDiv w:val="1"/>
      <w:marLeft w:val="0"/>
      <w:marRight w:val="0"/>
      <w:marTop w:val="0"/>
      <w:marBottom w:val="0"/>
      <w:divBdr>
        <w:top w:val="none" w:sz="0" w:space="0" w:color="auto"/>
        <w:left w:val="none" w:sz="0" w:space="0" w:color="auto"/>
        <w:bottom w:val="none" w:sz="0" w:space="0" w:color="auto"/>
        <w:right w:val="none" w:sz="0" w:space="0" w:color="auto"/>
      </w:divBdr>
    </w:div>
    <w:div w:id="601232098">
      <w:bodyDiv w:val="1"/>
      <w:marLeft w:val="0"/>
      <w:marRight w:val="0"/>
      <w:marTop w:val="0"/>
      <w:marBottom w:val="0"/>
      <w:divBdr>
        <w:top w:val="none" w:sz="0" w:space="0" w:color="auto"/>
        <w:left w:val="none" w:sz="0" w:space="0" w:color="auto"/>
        <w:bottom w:val="none" w:sz="0" w:space="0" w:color="auto"/>
        <w:right w:val="none" w:sz="0" w:space="0" w:color="auto"/>
      </w:divBdr>
    </w:div>
    <w:div w:id="601842577">
      <w:bodyDiv w:val="1"/>
      <w:marLeft w:val="0"/>
      <w:marRight w:val="0"/>
      <w:marTop w:val="0"/>
      <w:marBottom w:val="0"/>
      <w:divBdr>
        <w:top w:val="none" w:sz="0" w:space="0" w:color="auto"/>
        <w:left w:val="none" w:sz="0" w:space="0" w:color="auto"/>
        <w:bottom w:val="none" w:sz="0" w:space="0" w:color="auto"/>
        <w:right w:val="none" w:sz="0" w:space="0" w:color="auto"/>
      </w:divBdr>
    </w:div>
    <w:div w:id="602299663">
      <w:bodyDiv w:val="1"/>
      <w:marLeft w:val="0"/>
      <w:marRight w:val="0"/>
      <w:marTop w:val="0"/>
      <w:marBottom w:val="0"/>
      <w:divBdr>
        <w:top w:val="none" w:sz="0" w:space="0" w:color="auto"/>
        <w:left w:val="none" w:sz="0" w:space="0" w:color="auto"/>
        <w:bottom w:val="none" w:sz="0" w:space="0" w:color="auto"/>
        <w:right w:val="none" w:sz="0" w:space="0" w:color="auto"/>
      </w:divBdr>
    </w:div>
    <w:div w:id="603851747">
      <w:bodyDiv w:val="1"/>
      <w:marLeft w:val="0"/>
      <w:marRight w:val="0"/>
      <w:marTop w:val="0"/>
      <w:marBottom w:val="0"/>
      <w:divBdr>
        <w:top w:val="none" w:sz="0" w:space="0" w:color="auto"/>
        <w:left w:val="none" w:sz="0" w:space="0" w:color="auto"/>
        <w:bottom w:val="none" w:sz="0" w:space="0" w:color="auto"/>
        <w:right w:val="none" w:sz="0" w:space="0" w:color="auto"/>
      </w:divBdr>
    </w:div>
    <w:div w:id="605387592">
      <w:bodyDiv w:val="1"/>
      <w:marLeft w:val="0"/>
      <w:marRight w:val="0"/>
      <w:marTop w:val="0"/>
      <w:marBottom w:val="0"/>
      <w:divBdr>
        <w:top w:val="none" w:sz="0" w:space="0" w:color="auto"/>
        <w:left w:val="none" w:sz="0" w:space="0" w:color="auto"/>
        <w:bottom w:val="none" w:sz="0" w:space="0" w:color="auto"/>
        <w:right w:val="none" w:sz="0" w:space="0" w:color="auto"/>
      </w:divBdr>
    </w:div>
    <w:div w:id="607351359">
      <w:bodyDiv w:val="1"/>
      <w:marLeft w:val="0"/>
      <w:marRight w:val="0"/>
      <w:marTop w:val="0"/>
      <w:marBottom w:val="0"/>
      <w:divBdr>
        <w:top w:val="none" w:sz="0" w:space="0" w:color="auto"/>
        <w:left w:val="none" w:sz="0" w:space="0" w:color="auto"/>
        <w:bottom w:val="none" w:sz="0" w:space="0" w:color="auto"/>
        <w:right w:val="none" w:sz="0" w:space="0" w:color="auto"/>
      </w:divBdr>
    </w:div>
    <w:div w:id="607856875">
      <w:bodyDiv w:val="1"/>
      <w:marLeft w:val="0"/>
      <w:marRight w:val="0"/>
      <w:marTop w:val="0"/>
      <w:marBottom w:val="0"/>
      <w:divBdr>
        <w:top w:val="none" w:sz="0" w:space="0" w:color="auto"/>
        <w:left w:val="none" w:sz="0" w:space="0" w:color="auto"/>
        <w:bottom w:val="none" w:sz="0" w:space="0" w:color="auto"/>
        <w:right w:val="none" w:sz="0" w:space="0" w:color="auto"/>
      </w:divBdr>
    </w:div>
    <w:div w:id="609976144">
      <w:bodyDiv w:val="1"/>
      <w:marLeft w:val="0"/>
      <w:marRight w:val="0"/>
      <w:marTop w:val="0"/>
      <w:marBottom w:val="0"/>
      <w:divBdr>
        <w:top w:val="none" w:sz="0" w:space="0" w:color="auto"/>
        <w:left w:val="none" w:sz="0" w:space="0" w:color="auto"/>
        <w:bottom w:val="none" w:sz="0" w:space="0" w:color="auto"/>
        <w:right w:val="none" w:sz="0" w:space="0" w:color="auto"/>
      </w:divBdr>
    </w:div>
    <w:div w:id="611518874">
      <w:bodyDiv w:val="1"/>
      <w:marLeft w:val="0"/>
      <w:marRight w:val="0"/>
      <w:marTop w:val="0"/>
      <w:marBottom w:val="0"/>
      <w:divBdr>
        <w:top w:val="none" w:sz="0" w:space="0" w:color="auto"/>
        <w:left w:val="none" w:sz="0" w:space="0" w:color="auto"/>
        <w:bottom w:val="none" w:sz="0" w:space="0" w:color="auto"/>
        <w:right w:val="none" w:sz="0" w:space="0" w:color="auto"/>
      </w:divBdr>
    </w:div>
    <w:div w:id="615142655">
      <w:bodyDiv w:val="1"/>
      <w:marLeft w:val="0"/>
      <w:marRight w:val="0"/>
      <w:marTop w:val="0"/>
      <w:marBottom w:val="0"/>
      <w:divBdr>
        <w:top w:val="none" w:sz="0" w:space="0" w:color="auto"/>
        <w:left w:val="none" w:sz="0" w:space="0" w:color="auto"/>
        <w:bottom w:val="none" w:sz="0" w:space="0" w:color="auto"/>
        <w:right w:val="none" w:sz="0" w:space="0" w:color="auto"/>
      </w:divBdr>
    </w:div>
    <w:div w:id="615408927">
      <w:bodyDiv w:val="1"/>
      <w:marLeft w:val="0"/>
      <w:marRight w:val="0"/>
      <w:marTop w:val="0"/>
      <w:marBottom w:val="0"/>
      <w:divBdr>
        <w:top w:val="none" w:sz="0" w:space="0" w:color="auto"/>
        <w:left w:val="none" w:sz="0" w:space="0" w:color="auto"/>
        <w:bottom w:val="none" w:sz="0" w:space="0" w:color="auto"/>
        <w:right w:val="none" w:sz="0" w:space="0" w:color="auto"/>
      </w:divBdr>
    </w:div>
    <w:div w:id="616260547">
      <w:bodyDiv w:val="1"/>
      <w:marLeft w:val="0"/>
      <w:marRight w:val="0"/>
      <w:marTop w:val="0"/>
      <w:marBottom w:val="0"/>
      <w:divBdr>
        <w:top w:val="none" w:sz="0" w:space="0" w:color="auto"/>
        <w:left w:val="none" w:sz="0" w:space="0" w:color="auto"/>
        <w:bottom w:val="none" w:sz="0" w:space="0" w:color="auto"/>
        <w:right w:val="none" w:sz="0" w:space="0" w:color="auto"/>
      </w:divBdr>
    </w:div>
    <w:div w:id="620453252">
      <w:bodyDiv w:val="1"/>
      <w:marLeft w:val="0"/>
      <w:marRight w:val="0"/>
      <w:marTop w:val="0"/>
      <w:marBottom w:val="0"/>
      <w:divBdr>
        <w:top w:val="none" w:sz="0" w:space="0" w:color="auto"/>
        <w:left w:val="none" w:sz="0" w:space="0" w:color="auto"/>
        <w:bottom w:val="none" w:sz="0" w:space="0" w:color="auto"/>
        <w:right w:val="none" w:sz="0" w:space="0" w:color="auto"/>
      </w:divBdr>
    </w:div>
    <w:div w:id="622884128">
      <w:bodyDiv w:val="1"/>
      <w:marLeft w:val="0"/>
      <w:marRight w:val="0"/>
      <w:marTop w:val="0"/>
      <w:marBottom w:val="0"/>
      <w:divBdr>
        <w:top w:val="none" w:sz="0" w:space="0" w:color="auto"/>
        <w:left w:val="none" w:sz="0" w:space="0" w:color="auto"/>
        <w:bottom w:val="none" w:sz="0" w:space="0" w:color="auto"/>
        <w:right w:val="none" w:sz="0" w:space="0" w:color="auto"/>
      </w:divBdr>
    </w:div>
    <w:div w:id="625742759">
      <w:bodyDiv w:val="1"/>
      <w:marLeft w:val="0"/>
      <w:marRight w:val="0"/>
      <w:marTop w:val="0"/>
      <w:marBottom w:val="0"/>
      <w:divBdr>
        <w:top w:val="none" w:sz="0" w:space="0" w:color="auto"/>
        <w:left w:val="none" w:sz="0" w:space="0" w:color="auto"/>
        <w:bottom w:val="none" w:sz="0" w:space="0" w:color="auto"/>
        <w:right w:val="none" w:sz="0" w:space="0" w:color="auto"/>
      </w:divBdr>
    </w:div>
    <w:div w:id="625745806">
      <w:bodyDiv w:val="1"/>
      <w:marLeft w:val="0"/>
      <w:marRight w:val="0"/>
      <w:marTop w:val="0"/>
      <w:marBottom w:val="0"/>
      <w:divBdr>
        <w:top w:val="none" w:sz="0" w:space="0" w:color="auto"/>
        <w:left w:val="none" w:sz="0" w:space="0" w:color="auto"/>
        <w:bottom w:val="none" w:sz="0" w:space="0" w:color="auto"/>
        <w:right w:val="none" w:sz="0" w:space="0" w:color="auto"/>
      </w:divBdr>
    </w:div>
    <w:div w:id="628635634">
      <w:bodyDiv w:val="1"/>
      <w:marLeft w:val="0"/>
      <w:marRight w:val="0"/>
      <w:marTop w:val="0"/>
      <w:marBottom w:val="0"/>
      <w:divBdr>
        <w:top w:val="none" w:sz="0" w:space="0" w:color="auto"/>
        <w:left w:val="none" w:sz="0" w:space="0" w:color="auto"/>
        <w:bottom w:val="none" w:sz="0" w:space="0" w:color="auto"/>
        <w:right w:val="none" w:sz="0" w:space="0" w:color="auto"/>
      </w:divBdr>
    </w:div>
    <w:div w:id="633340511">
      <w:bodyDiv w:val="1"/>
      <w:marLeft w:val="0"/>
      <w:marRight w:val="0"/>
      <w:marTop w:val="0"/>
      <w:marBottom w:val="0"/>
      <w:divBdr>
        <w:top w:val="none" w:sz="0" w:space="0" w:color="auto"/>
        <w:left w:val="none" w:sz="0" w:space="0" w:color="auto"/>
        <w:bottom w:val="none" w:sz="0" w:space="0" w:color="auto"/>
        <w:right w:val="none" w:sz="0" w:space="0" w:color="auto"/>
      </w:divBdr>
    </w:div>
    <w:div w:id="635717492">
      <w:bodyDiv w:val="1"/>
      <w:marLeft w:val="0"/>
      <w:marRight w:val="0"/>
      <w:marTop w:val="0"/>
      <w:marBottom w:val="0"/>
      <w:divBdr>
        <w:top w:val="none" w:sz="0" w:space="0" w:color="auto"/>
        <w:left w:val="none" w:sz="0" w:space="0" w:color="auto"/>
        <w:bottom w:val="none" w:sz="0" w:space="0" w:color="auto"/>
        <w:right w:val="none" w:sz="0" w:space="0" w:color="auto"/>
      </w:divBdr>
    </w:div>
    <w:div w:id="637954870">
      <w:bodyDiv w:val="1"/>
      <w:marLeft w:val="0"/>
      <w:marRight w:val="0"/>
      <w:marTop w:val="0"/>
      <w:marBottom w:val="0"/>
      <w:divBdr>
        <w:top w:val="none" w:sz="0" w:space="0" w:color="auto"/>
        <w:left w:val="none" w:sz="0" w:space="0" w:color="auto"/>
        <w:bottom w:val="none" w:sz="0" w:space="0" w:color="auto"/>
        <w:right w:val="none" w:sz="0" w:space="0" w:color="auto"/>
      </w:divBdr>
    </w:div>
    <w:div w:id="644821759">
      <w:bodyDiv w:val="1"/>
      <w:marLeft w:val="0"/>
      <w:marRight w:val="0"/>
      <w:marTop w:val="0"/>
      <w:marBottom w:val="0"/>
      <w:divBdr>
        <w:top w:val="none" w:sz="0" w:space="0" w:color="auto"/>
        <w:left w:val="none" w:sz="0" w:space="0" w:color="auto"/>
        <w:bottom w:val="none" w:sz="0" w:space="0" w:color="auto"/>
        <w:right w:val="none" w:sz="0" w:space="0" w:color="auto"/>
      </w:divBdr>
    </w:div>
    <w:div w:id="650793201">
      <w:bodyDiv w:val="1"/>
      <w:marLeft w:val="0"/>
      <w:marRight w:val="0"/>
      <w:marTop w:val="0"/>
      <w:marBottom w:val="0"/>
      <w:divBdr>
        <w:top w:val="none" w:sz="0" w:space="0" w:color="auto"/>
        <w:left w:val="none" w:sz="0" w:space="0" w:color="auto"/>
        <w:bottom w:val="none" w:sz="0" w:space="0" w:color="auto"/>
        <w:right w:val="none" w:sz="0" w:space="0" w:color="auto"/>
      </w:divBdr>
    </w:div>
    <w:div w:id="657805150">
      <w:bodyDiv w:val="1"/>
      <w:marLeft w:val="0"/>
      <w:marRight w:val="0"/>
      <w:marTop w:val="0"/>
      <w:marBottom w:val="0"/>
      <w:divBdr>
        <w:top w:val="none" w:sz="0" w:space="0" w:color="auto"/>
        <w:left w:val="none" w:sz="0" w:space="0" w:color="auto"/>
        <w:bottom w:val="none" w:sz="0" w:space="0" w:color="auto"/>
        <w:right w:val="none" w:sz="0" w:space="0" w:color="auto"/>
      </w:divBdr>
    </w:div>
    <w:div w:id="658264929">
      <w:bodyDiv w:val="1"/>
      <w:marLeft w:val="0"/>
      <w:marRight w:val="0"/>
      <w:marTop w:val="0"/>
      <w:marBottom w:val="0"/>
      <w:divBdr>
        <w:top w:val="none" w:sz="0" w:space="0" w:color="auto"/>
        <w:left w:val="none" w:sz="0" w:space="0" w:color="auto"/>
        <w:bottom w:val="none" w:sz="0" w:space="0" w:color="auto"/>
        <w:right w:val="none" w:sz="0" w:space="0" w:color="auto"/>
      </w:divBdr>
    </w:div>
    <w:div w:id="661466275">
      <w:bodyDiv w:val="1"/>
      <w:marLeft w:val="0"/>
      <w:marRight w:val="0"/>
      <w:marTop w:val="0"/>
      <w:marBottom w:val="0"/>
      <w:divBdr>
        <w:top w:val="none" w:sz="0" w:space="0" w:color="auto"/>
        <w:left w:val="none" w:sz="0" w:space="0" w:color="auto"/>
        <w:bottom w:val="none" w:sz="0" w:space="0" w:color="auto"/>
        <w:right w:val="none" w:sz="0" w:space="0" w:color="auto"/>
      </w:divBdr>
    </w:div>
    <w:div w:id="665017900">
      <w:bodyDiv w:val="1"/>
      <w:marLeft w:val="0"/>
      <w:marRight w:val="0"/>
      <w:marTop w:val="0"/>
      <w:marBottom w:val="0"/>
      <w:divBdr>
        <w:top w:val="none" w:sz="0" w:space="0" w:color="auto"/>
        <w:left w:val="none" w:sz="0" w:space="0" w:color="auto"/>
        <w:bottom w:val="none" w:sz="0" w:space="0" w:color="auto"/>
        <w:right w:val="none" w:sz="0" w:space="0" w:color="auto"/>
      </w:divBdr>
    </w:div>
    <w:div w:id="665592451">
      <w:bodyDiv w:val="1"/>
      <w:marLeft w:val="0"/>
      <w:marRight w:val="0"/>
      <w:marTop w:val="0"/>
      <w:marBottom w:val="0"/>
      <w:divBdr>
        <w:top w:val="none" w:sz="0" w:space="0" w:color="auto"/>
        <w:left w:val="none" w:sz="0" w:space="0" w:color="auto"/>
        <w:bottom w:val="none" w:sz="0" w:space="0" w:color="auto"/>
        <w:right w:val="none" w:sz="0" w:space="0" w:color="auto"/>
      </w:divBdr>
    </w:div>
    <w:div w:id="670447007">
      <w:bodyDiv w:val="1"/>
      <w:marLeft w:val="0"/>
      <w:marRight w:val="0"/>
      <w:marTop w:val="0"/>
      <w:marBottom w:val="0"/>
      <w:divBdr>
        <w:top w:val="none" w:sz="0" w:space="0" w:color="auto"/>
        <w:left w:val="none" w:sz="0" w:space="0" w:color="auto"/>
        <w:bottom w:val="none" w:sz="0" w:space="0" w:color="auto"/>
        <w:right w:val="none" w:sz="0" w:space="0" w:color="auto"/>
      </w:divBdr>
    </w:div>
    <w:div w:id="670841096">
      <w:bodyDiv w:val="1"/>
      <w:marLeft w:val="0"/>
      <w:marRight w:val="0"/>
      <w:marTop w:val="0"/>
      <w:marBottom w:val="0"/>
      <w:divBdr>
        <w:top w:val="none" w:sz="0" w:space="0" w:color="auto"/>
        <w:left w:val="none" w:sz="0" w:space="0" w:color="auto"/>
        <w:bottom w:val="none" w:sz="0" w:space="0" w:color="auto"/>
        <w:right w:val="none" w:sz="0" w:space="0" w:color="auto"/>
      </w:divBdr>
    </w:div>
    <w:div w:id="673147944">
      <w:bodyDiv w:val="1"/>
      <w:marLeft w:val="0"/>
      <w:marRight w:val="0"/>
      <w:marTop w:val="0"/>
      <w:marBottom w:val="0"/>
      <w:divBdr>
        <w:top w:val="none" w:sz="0" w:space="0" w:color="auto"/>
        <w:left w:val="none" w:sz="0" w:space="0" w:color="auto"/>
        <w:bottom w:val="none" w:sz="0" w:space="0" w:color="auto"/>
        <w:right w:val="none" w:sz="0" w:space="0" w:color="auto"/>
      </w:divBdr>
    </w:div>
    <w:div w:id="678389672">
      <w:bodyDiv w:val="1"/>
      <w:marLeft w:val="0"/>
      <w:marRight w:val="0"/>
      <w:marTop w:val="0"/>
      <w:marBottom w:val="0"/>
      <w:divBdr>
        <w:top w:val="none" w:sz="0" w:space="0" w:color="auto"/>
        <w:left w:val="none" w:sz="0" w:space="0" w:color="auto"/>
        <w:bottom w:val="none" w:sz="0" w:space="0" w:color="auto"/>
        <w:right w:val="none" w:sz="0" w:space="0" w:color="auto"/>
      </w:divBdr>
    </w:div>
    <w:div w:id="680670363">
      <w:bodyDiv w:val="1"/>
      <w:marLeft w:val="0"/>
      <w:marRight w:val="0"/>
      <w:marTop w:val="0"/>
      <w:marBottom w:val="0"/>
      <w:divBdr>
        <w:top w:val="none" w:sz="0" w:space="0" w:color="auto"/>
        <w:left w:val="none" w:sz="0" w:space="0" w:color="auto"/>
        <w:bottom w:val="none" w:sz="0" w:space="0" w:color="auto"/>
        <w:right w:val="none" w:sz="0" w:space="0" w:color="auto"/>
      </w:divBdr>
      <w:divsChild>
        <w:div w:id="829515424">
          <w:marLeft w:val="0"/>
          <w:marRight w:val="0"/>
          <w:marTop w:val="0"/>
          <w:marBottom w:val="0"/>
          <w:divBdr>
            <w:top w:val="none" w:sz="0" w:space="0" w:color="auto"/>
            <w:left w:val="none" w:sz="0" w:space="0" w:color="auto"/>
            <w:bottom w:val="none" w:sz="0" w:space="0" w:color="auto"/>
            <w:right w:val="none" w:sz="0" w:space="0" w:color="auto"/>
          </w:divBdr>
          <w:divsChild>
            <w:div w:id="1714115461">
              <w:marLeft w:val="0"/>
              <w:marRight w:val="0"/>
              <w:marTop w:val="0"/>
              <w:marBottom w:val="0"/>
              <w:divBdr>
                <w:top w:val="none" w:sz="0" w:space="0" w:color="auto"/>
                <w:left w:val="none" w:sz="0" w:space="0" w:color="auto"/>
                <w:bottom w:val="none" w:sz="0" w:space="0" w:color="auto"/>
                <w:right w:val="none" w:sz="0" w:space="0" w:color="auto"/>
              </w:divBdr>
            </w:div>
          </w:divsChild>
        </w:div>
        <w:div w:id="882909005">
          <w:marLeft w:val="0"/>
          <w:marRight w:val="0"/>
          <w:marTop w:val="0"/>
          <w:marBottom w:val="0"/>
          <w:divBdr>
            <w:top w:val="none" w:sz="0" w:space="0" w:color="auto"/>
            <w:left w:val="none" w:sz="0" w:space="0" w:color="auto"/>
            <w:bottom w:val="none" w:sz="0" w:space="0" w:color="auto"/>
            <w:right w:val="none" w:sz="0" w:space="0" w:color="auto"/>
          </w:divBdr>
          <w:divsChild>
            <w:div w:id="761149772">
              <w:marLeft w:val="0"/>
              <w:marRight w:val="0"/>
              <w:marTop w:val="0"/>
              <w:marBottom w:val="0"/>
              <w:divBdr>
                <w:top w:val="none" w:sz="0" w:space="0" w:color="auto"/>
                <w:left w:val="none" w:sz="0" w:space="0" w:color="auto"/>
                <w:bottom w:val="none" w:sz="0" w:space="0" w:color="auto"/>
                <w:right w:val="none" w:sz="0" w:space="0" w:color="auto"/>
              </w:divBdr>
            </w:div>
          </w:divsChild>
        </w:div>
        <w:div w:id="1122306874">
          <w:marLeft w:val="0"/>
          <w:marRight w:val="0"/>
          <w:marTop w:val="0"/>
          <w:marBottom w:val="0"/>
          <w:divBdr>
            <w:top w:val="none" w:sz="0" w:space="0" w:color="auto"/>
            <w:left w:val="none" w:sz="0" w:space="0" w:color="auto"/>
            <w:bottom w:val="none" w:sz="0" w:space="0" w:color="auto"/>
            <w:right w:val="none" w:sz="0" w:space="0" w:color="auto"/>
          </w:divBdr>
          <w:divsChild>
            <w:div w:id="13249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293476">
      <w:bodyDiv w:val="1"/>
      <w:marLeft w:val="0"/>
      <w:marRight w:val="0"/>
      <w:marTop w:val="0"/>
      <w:marBottom w:val="0"/>
      <w:divBdr>
        <w:top w:val="none" w:sz="0" w:space="0" w:color="auto"/>
        <w:left w:val="none" w:sz="0" w:space="0" w:color="auto"/>
        <w:bottom w:val="none" w:sz="0" w:space="0" w:color="auto"/>
        <w:right w:val="none" w:sz="0" w:space="0" w:color="auto"/>
      </w:divBdr>
    </w:div>
    <w:div w:id="687372097">
      <w:bodyDiv w:val="1"/>
      <w:marLeft w:val="0"/>
      <w:marRight w:val="0"/>
      <w:marTop w:val="0"/>
      <w:marBottom w:val="0"/>
      <w:divBdr>
        <w:top w:val="none" w:sz="0" w:space="0" w:color="auto"/>
        <w:left w:val="none" w:sz="0" w:space="0" w:color="auto"/>
        <w:bottom w:val="none" w:sz="0" w:space="0" w:color="auto"/>
        <w:right w:val="none" w:sz="0" w:space="0" w:color="auto"/>
      </w:divBdr>
    </w:div>
    <w:div w:id="687485243">
      <w:bodyDiv w:val="1"/>
      <w:marLeft w:val="0"/>
      <w:marRight w:val="0"/>
      <w:marTop w:val="0"/>
      <w:marBottom w:val="0"/>
      <w:divBdr>
        <w:top w:val="none" w:sz="0" w:space="0" w:color="auto"/>
        <w:left w:val="none" w:sz="0" w:space="0" w:color="auto"/>
        <w:bottom w:val="none" w:sz="0" w:space="0" w:color="auto"/>
        <w:right w:val="none" w:sz="0" w:space="0" w:color="auto"/>
      </w:divBdr>
    </w:div>
    <w:div w:id="691422698">
      <w:bodyDiv w:val="1"/>
      <w:marLeft w:val="0"/>
      <w:marRight w:val="0"/>
      <w:marTop w:val="0"/>
      <w:marBottom w:val="0"/>
      <w:divBdr>
        <w:top w:val="none" w:sz="0" w:space="0" w:color="auto"/>
        <w:left w:val="none" w:sz="0" w:space="0" w:color="auto"/>
        <w:bottom w:val="none" w:sz="0" w:space="0" w:color="auto"/>
        <w:right w:val="none" w:sz="0" w:space="0" w:color="auto"/>
      </w:divBdr>
    </w:div>
    <w:div w:id="691566526">
      <w:bodyDiv w:val="1"/>
      <w:marLeft w:val="0"/>
      <w:marRight w:val="0"/>
      <w:marTop w:val="0"/>
      <w:marBottom w:val="0"/>
      <w:divBdr>
        <w:top w:val="none" w:sz="0" w:space="0" w:color="auto"/>
        <w:left w:val="none" w:sz="0" w:space="0" w:color="auto"/>
        <w:bottom w:val="none" w:sz="0" w:space="0" w:color="auto"/>
        <w:right w:val="none" w:sz="0" w:space="0" w:color="auto"/>
      </w:divBdr>
    </w:div>
    <w:div w:id="691807754">
      <w:bodyDiv w:val="1"/>
      <w:marLeft w:val="0"/>
      <w:marRight w:val="0"/>
      <w:marTop w:val="0"/>
      <w:marBottom w:val="0"/>
      <w:divBdr>
        <w:top w:val="none" w:sz="0" w:space="0" w:color="auto"/>
        <w:left w:val="none" w:sz="0" w:space="0" w:color="auto"/>
        <w:bottom w:val="none" w:sz="0" w:space="0" w:color="auto"/>
        <w:right w:val="none" w:sz="0" w:space="0" w:color="auto"/>
      </w:divBdr>
    </w:div>
    <w:div w:id="692462948">
      <w:bodyDiv w:val="1"/>
      <w:marLeft w:val="0"/>
      <w:marRight w:val="0"/>
      <w:marTop w:val="0"/>
      <w:marBottom w:val="0"/>
      <w:divBdr>
        <w:top w:val="none" w:sz="0" w:space="0" w:color="auto"/>
        <w:left w:val="none" w:sz="0" w:space="0" w:color="auto"/>
        <w:bottom w:val="none" w:sz="0" w:space="0" w:color="auto"/>
        <w:right w:val="none" w:sz="0" w:space="0" w:color="auto"/>
      </w:divBdr>
    </w:div>
    <w:div w:id="692654678">
      <w:bodyDiv w:val="1"/>
      <w:marLeft w:val="0"/>
      <w:marRight w:val="0"/>
      <w:marTop w:val="0"/>
      <w:marBottom w:val="0"/>
      <w:divBdr>
        <w:top w:val="none" w:sz="0" w:space="0" w:color="auto"/>
        <w:left w:val="none" w:sz="0" w:space="0" w:color="auto"/>
        <w:bottom w:val="none" w:sz="0" w:space="0" w:color="auto"/>
        <w:right w:val="none" w:sz="0" w:space="0" w:color="auto"/>
      </w:divBdr>
    </w:div>
    <w:div w:id="694693319">
      <w:bodyDiv w:val="1"/>
      <w:marLeft w:val="0"/>
      <w:marRight w:val="0"/>
      <w:marTop w:val="0"/>
      <w:marBottom w:val="0"/>
      <w:divBdr>
        <w:top w:val="none" w:sz="0" w:space="0" w:color="auto"/>
        <w:left w:val="none" w:sz="0" w:space="0" w:color="auto"/>
        <w:bottom w:val="none" w:sz="0" w:space="0" w:color="auto"/>
        <w:right w:val="none" w:sz="0" w:space="0" w:color="auto"/>
      </w:divBdr>
    </w:div>
    <w:div w:id="695034931">
      <w:bodyDiv w:val="1"/>
      <w:marLeft w:val="0"/>
      <w:marRight w:val="0"/>
      <w:marTop w:val="0"/>
      <w:marBottom w:val="0"/>
      <w:divBdr>
        <w:top w:val="none" w:sz="0" w:space="0" w:color="auto"/>
        <w:left w:val="none" w:sz="0" w:space="0" w:color="auto"/>
        <w:bottom w:val="none" w:sz="0" w:space="0" w:color="auto"/>
        <w:right w:val="none" w:sz="0" w:space="0" w:color="auto"/>
      </w:divBdr>
    </w:div>
    <w:div w:id="695352460">
      <w:bodyDiv w:val="1"/>
      <w:marLeft w:val="0"/>
      <w:marRight w:val="0"/>
      <w:marTop w:val="0"/>
      <w:marBottom w:val="0"/>
      <w:divBdr>
        <w:top w:val="none" w:sz="0" w:space="0" w:color="auto"/>
        <w:left w:val="none" w:sz="0" w:space="0" w:color="auto"/>
        <w:bottom w:val="none" w:sz="0" w:space="0" w:color="auto"/>
        <w:right w:val="none" w:sz="0" w:space="0" w:color="auto"/>
      </w:divBdr>
    </w:div>
    <w:div w:id="700858161">
      <w:bodyDiv w:val="1"/>
      <w:marLeft w:val="0"/>
      <w:marRight w:val="0"/>
      <w:marTop w:val="0"/>
      <w:marBottom w:val="0"/>
      <w:divBdr>
        <w:top w:val="none" w:sz="0" w:space="0" w:color="auto"/>
        <w:left w:val="none" w:sz="0" w:space="0" w:color="auto"/>
        <w:bottom w:val="none" w:sz="0" w:space="0" w:color="auto"/>
        <w:right w:val="none" w:sz="0" w:space="0" w:color="auto"/>
      </w:divBdr>
    </w:div>
    <w:div w:id="709115127">
      <w:bodyDiv w:val="1"/>
      <w:marLeft w:val="0"/>
      <w:marRight w:val="0"/>
      <w:marTop w:val="0"/>
      <w:marBottom w:val="0"/>
      <w:divBdr>
        <w:top w:val="none" w:sz="0" w:space="0" w:color="auto"/>
        <w:left w:val="none" w:sz="0" w:space="0" w:color="auto"/>
        <w:bottom w:val="none" w:sz="0" w:space="0" w:color="auto"/>
        <w:right w:val="none" w:sz="0" w:space="0" w:color="auto"/>
      </w:divBdr>
    </w:div>
    <w:div w:id="709573553">
      <w:bodyDiv w:val="1"/>
      <w:marLeft w:val="0"/>
      <w:marRight w:val="0"/>
      <w:marTop w:val="0"/>
      <w:marBottom w:val="0"/>
      <w:divBdr>
        <w:top w:val="none" w:sz="0" w:space="0" w:color="auto"/>
        <w:left w:val="none" w:sz="0" w:space="0" w:color="auto"/>
        <w:bottom w:val="none" w:sz="0" w:space="0" w:color="auto"/>
        <w:right w:val="none" w:sz="0" w:space="0" w:color="auto"/>
      </w:divBdr>
    </w:div>
    <w:div w:id="714736608">
      <w:bodyDiv w:val="1"/>
      <w:marLeft w:val="0"/>
      <w:marRight w:val="0"/>
      <w:marTop w:val="0"/>
      <w:marBottom w:val="0"/>
      <w:divBdr>
        <w:top w:val="none" w:sz="0" w:space="0" w:color="auto"/>
        <w:left w:val="none" w:sz="0" w:space="0" w:color="auto"/>
        <w:bottom w:val="none" w:sz="0" w:space="0" w:color="auto"/>
        <w:right w:val="none" w:sz="0" w:space="0" w:color="auto"/>
      </w:divBdr>
    </w:div>
    <w:div w:id="718282297">
      <w:bodyDiv w:val="1"/>
      <w:marLeft w:val="0"/>
      <w:marRight w:val="0"/>
      <w:marTop w:val="0"/>
      <w:marBottom w:val="0"/>
      <w:divBdr>
        <w:top w:val="none" w:sz="0" w:space="0" w:color="auto"/>
        <w:left w:val="none" w:sz="0" w:space="0" w:color="auto"/>
        <w:bottom w:val="none" w:sz="0" w:space="0" w:color="auto"/>
        <w:right w:val="none" w:sz="0" w:space="0" w:color="auto"/>
      </w:divBdr>
    </w:div>
    <w:div w:id="718893698">
      <w:bodyDiv w:val="1"/>
      <w:marLeft w:val="0"/>
      <w:marRight w:val="0"/>
      <w:marTop w:val="0"/>
      <w:marBottom w:val="0"/>
      <w:divBdr>
        <w:top w:val="none" w:sz="0" w:space="0" w:color="auto"/>
        <w:left w:val="none" w:sz="0" w:space="0" w:color="auto"/>
        <w:bottom w:val="none" w:sz="0" w:space="0" w:color="auto"/>
        <w:right w:val="none" w:sz="0" w:space="0" w:color="auto"/>
      </w:divBdr>
    </w:div>
    <w:div w:id="722562432">
      <w:bodyDiv w:val="1"/>
      <w:marLeft w:val="0"/>
      <w:marRight w:val="0"/>
      <w:marTop w:val="0"/>
      <w:marBottom w:val="0"/>
      <w:divBdr>
        <w:top w:val="none" w:sz="0" w:space="0" w:color="auto"/>
        <w:left w:val="none" w:sz="0" w:space="0" w:color="auto"/>
        <w:bottom w:val="none" w:sz="0" w:space="0" w:color="auto"/>
        <w:right w:val="none" w:sz="0" w:space="0" w:color="auto"/>
      </w:divBdr>
    </w:div>
    <w:div w:id="725764656">
      <w:bodyDiv w:val="1"/>
      <w:marLeft w:val="0"/>
      <w:marRight w:val="0"/>
      <w:marTop w:val="0"/>
      <w:marBottom w:val="0"/>
      <w:divBdr>
        <w:top w:val="none" w:sz="0" w:space="0" w:color="auto"/>
        <w:left w:val="none" w:sz="0" w:space="0" w:color="auto"/>
        <w:bottom w:val="none" w:sz="0" w:space="0" w:color="auto"/>
        <w:right w:val="none" w:sz="0" w:space="0" w:color="auto"/>
      </w:divBdr>
    </w:div>
    <w:div w:id="725877949">
      <w:bodyDiv w:val="1"/>
      <w:marLeft w:val="0"/>
      <w:marRight w:val="0"/>
      <w:marTop w:val="0"/>
      <w:marBottom w:val="0"/>
      <w:divBdr>
        <w:top w:val="none" w:sz="0" w:space="0" w:color="auto"/>
        <w:left w:val="none" w:sz="0" w:space="0" w:color="auto"/>
        <w:bottom w:val="none" w:sz="0" w:space="0" w:color="auto"/>
        <w:right w:val="none" w:sz="0" w:space="0" w:color="auto"/>
      </w:divBdr>
    </w:div>
    <w:div w:id="729495644">
      <w:bodyDiv w:val="1"/>
      <w:marLeft w:val="0"/>
      <w:marRight w:val="0"/>
      <w:marTop w:val="0"/>
      <w:marBottom w:val="0"/>
      <w:divBdr>
        <w:top w:val="none" w:sz="0" w:space="0" w:color="auto"/>
        <w:left w:val="none" w:sz="0" w:space="0" w:color="auto"/>
        <w:bottom w:val="none" w:sz="0" w:space="0" w:color="auto"/>
        <w:right w:val="none" w:sz="0" w:space="0" w:color="auto"/>
      </w:divBdr>
    </w:div>
    <w:div w:id="737289851">
      <w:bodyDiv w:val="1"/>
      <w:marLeft w:val="0"/>
      <w:marRight w:val="0"/>
      <w:marTop w:val="0"/>
      <w:marBottom w:val="0"/>
      <w:divBdr>
        <w:top w:val="none" w:sz="0" w:space="0" w:color="auto"/>
        <w:left w:val="none" w:sz="0" w:space="0" w:color="auto"/>
        <w:bottom w:val="none" w:sz="0" w:space="0" w:color="auto"/>
        <w:right w:val="none" w:sz="0" w:space="0" w:color="auto"/>
      </w:divBdr>
    </w:div>
    <w:div w:id="738482596">
      <w:bodyDiv w:val="1"/>
      <w:marLeft w:val="0"/>
      <w:marRight w:val="0"/>
      <w:marTop w:val="0"/>
      <w:marBottom w:val="0"/>
      <w:divBdr>
        <w:top w:val="none" w:sz="0" w:space="0" w:color="auto"/>
        <w:left w:val="none" w:sz="0" w:space="0" w:color="auto"/>
        <w:bottom w:val="none" w:sz="0" w:space="0" w:color="auto"/>
        <w:right w:val="none" w:sz="0" w:space="0" w:color="auto"/>
      </w:divBdr>
    </w:div>
    <w:div w:id="741946844">
      <w:bodyDiv w:val="1"/>
      <w:marLeft w:val="0"/>
      <w:marRight w:val="0"/>
      <w:marTop w:val="0"/>
      <w:marBottom w:val="0"/>
      <w:divBdr>
        <w:top w:val="none" w:sz="0" w:space="0" w:color="auto"/>
        <w:left w:val="none" w:sz="0" w:space="0" w:color="auto"/>
        <w:bottom w:val="none" w:sz="0" w:space="0" w:color="auto"/>
        <w:right w:val="none" w:sz="0" w:space="0" w:color="auto"/>
      </w:divBdr>
    </w:div>
    <w:div w:id="766390798">
      <w:bodyDiv w:val="1"/>
      <w:marLeft w:val="0"/>
      <w:marRight w:val="0"/>
      <w:marTop w:val="0"/>
      <w:marBottom w:val="0"/>
      <w:divBdr>
        <w:top w:val="none" w:sz="0" w:space="0" w:color="auto"/>
        <w:left w:val="none" w:sz="0" w:space="0" w:color="auto"/>
        <w:bottom w:val="none" w:sz="0" w:space="0" w:color="auto"/>
        <w:right w:val="none" w:sz="0" w:space="0" w:color="auto"/>
      </w:divBdr>
    </w:div>
    <w:div w:id="771163941">
      <w:bodyDiv w:val="1"/>
      <w:marLeft w:val="0"/>
      <w:marRight w:val="0"/>
      <w:marTop w:val="0"/>
      <w:marBottom w:val="0"/>
      <w:divBdr>
        <w:top w:val="none" w:sz="0" w:space="0" w:color="auto"/>
        <w:left w:val="none" w:sz="0" w:space="0" w:color="auto"/>
        <w:bottom w:val="none" w:sz="0" w:space="0" w:color="auto"/>
        <w:right w:val="none" w:sz="0" w:space="0" w:color="auto"/>
      </w:divBdr>
    </w:div>
    <w:div w:id="771172070">
      <w:bodyDiv w:val="1"/>
      <w:marLeft w:val="0"/>
      <w:marRight w:val="0"/>
      <w:marTop w:val="0"/>
      <w:marBottom w:val="0"/>
      <w:divBdr>
        <w:top w:val="none" w:sz="0" w:space="0" w:color="auto"/>
        <w:left w:val="none" w:sz="0" w:space="0" w:color="auto"/>
        <w:bottom w:val="none" w:sz="0" w:space="0" w:color="auto"/>
        <w:right w:val="none" w:sz="0" w:space="0" w:color="auto"/>
      </w:divBdr>
    </w:div>
    <w:div w:id="772433632">
      <w:bodyDiv w:val="1"/>
      <w:marLeft w:val="0"/>
      <w:marRight w:val="0"/>
      <w:marTop w:val="0"/>
      <w:marBottom w:val="0"/>
      <w:divBdr>
        <w:top w:val="none" w:sz="0" w:space="0" w:color="auto"/>
        <w:left w:val="none" w:sz="0" w:space="0" w:color="auto"/>
        <w:bottom w:val="none" w:sz="0" w:space="0" w:color="auto"/>
        <w:right w:val="none" w:sz="0" w:space="0" w:color="auto"/>
      </w:divBdr>
    </w:div>
    <w:div w:id="772631154">
      <w:bodyDiv w:val="1"/>
      <w:marLeft w:val="0"/>
      <w:marRight w:val="0"/>
      <w:marTop w:val="0"/>
      <w:marBottom w:val="0"/>
      <w:divBdr>
        <w:top w:val="none" w:sz="0" w:space="0" w:color="auto"/>
        <w:left w:val="none" w:sz="0" w:space="0" w:color="auto"/>
        <w:bottom w:val="none" w:sz="0" w:space="0" w:color="auto"/>
        <w:right w:val="none" w:sz="0" w:space="0" w:color="auto"/>
      </w:divBdr>
    </w:div>
    <w:div w:id="774442787">
      <w:bodyDiv w:val="1"/>
      <w:marLeft w:val="0"/>
      <w:marRight w:val="0"/>
      <w:marTop w:val="0"/>
      <w:marBottom w:val="0"/>
      <w:divBdr>
        <w:top w:val="none" w:sz="0" w:space="0" w:color="auto"/>
        <w:left w:val="none" w:sz="0" w:space="0" w:color="auto"/>
        <w:bottom w:val="none" w:sz="0" w:space="0" w:color="auto"/>
        <w:right w:val="none" w:sz="0" w:space="0" w:color="auto"/>
      </w:divBdr>
    </w:div>
    <w:div w:id="777220433">
      <w:bodyDiv w:val="1"/>
      <w:marLeft w:val="0"/>
      <w:marRight w:val="0"/>
      <w:marTop w:val="0"/>
      <w:marBottom w:val="0"/>
      <w:divBdr>
        <w:top w:val="none" w:sz="0" w:space="0" w:color="auto"/>
        <w:left w:val="none" w:sz="0" w:space="0" w:color="auto"/>
        <w:bottom w:val="none" w:sz="0" w:space="0" w:color="auto"/>
        <w:right w:val="none" w:sz="0" w:space="0" w:color="auto"/>
      </w:divBdr>
    </w:div>
    <w:div w:id="780144843">
      <w:bodyDiv w:val="1"/>
      <w:marLeft w:val="0"/>
      <w:marRight w:val="0"/>
      <w:marTop w:val="0"/>
      <w:marBottom w:val="0"/>
      <w:divBdr>
        <w:top w:val="none" w:sz="0" w:space="0" w:color="auto"/>
        <w:left w:val="none" w:sz="0" w:space="0" w:color="auto"/>
        <w:bottom w:val="none" w:sz="0" w:space="0" w:color="auto"/>
        <w:right w:val="none" w:sz="0" w:space="0" w:color="auto"/>
      </w:divBdr>
    </w:div>
    <w:div w:id="780224249">
      <w:bodyDiv w:val="1"/>
      <w:marLeft w:val="0"/>
      <w:marRight w:val="0"/>
      <w:marTop w:val="0"/>
      <w:marBottom w:val="0"/>
      <w:divBdr>
        <w:top w:val="none" w:sz="0" w:space="0" w:color="auto"/>
        <w:left w:val="none" w:sz="0" w:space="0" w:color="auto"/>
        <w:bottom w:val="none" w:sz="0" w:space="0" w:color="auto"/>
        <w:right w:val="none" w:sz="0" w:space="0" w:color="auto"/>
      </w:divBdr>
    </w:div>
    <w:div w:id="780489356">
      <w:bodyDiv w:val="1"/>
      <w:marLeft w:val="0"/>
      <w:marRight w:val="0"/>
      <w:marTop w:val="0"/>
      <w:marBottom w:val="0"/>
      <w:divBdr>
        <w:top w:val="none" w:sz="0" w:space="0" w:color="auto"/>
        <w:left w:val="none" w:sz="0" w:space="0" w:color="auto"/>
        <w:bottom w:val="none" w:sz="0" w:space="0" w:color="auto"/>
        <w:right w:val="none" w:sz="0" w:space="0" w:color="auto"/>
      </w:divBdr>
    </w:div>
    <w:div w:id="782966540">
      <w:bodyDiv w:val="1"/>
      <w:marLeft w:val="0"/>
      <w:marRight w:val="0"/>
      <w:marTop w:val="0"/>
      <w:marBottom w:val="0"/>
      <w:divBdr>
        <w:top w:val="none" w:sz="0" w:space="0" w:color="auto"/>
        <w:left w:val="none" w:sz="0" w:space="0" w:color="auto"/>
        <w:bottom w:val="none" w:sz="0" w:space="0" w:color="auto"/>
        <w:right w:val="none" w:sz="0" w:space="0" w:color="auto"/>
      </w:divBdr>
    </w:div>
    <w:div w:id="786194816">
      <w:bodyDiv w:val="1"/>
      <w:marLeft w:val="0"/>
      <w:marRight w:val="0"/>
      <w:marTop w:val="0"/>
      <w:marBottom w:val="0"/>
      <w:divBdr>
        <w:top w:val="none" w:sz="0" w:space="0" w:color="auto"/>
        <w:left w:val="none" w:sz="0" w:space="0" w:color="auto"/>
        <w:bottom w:val="none" w:sz="0" w:space="0" w:color="auto"/>
        <w:right w:val="none" w:sz="0" w:space="0" w:color="auto"/>
      </w:divBdr>
    </w:div>
    <w:div w:id="798644669">
      <w:bodyDiv w:val="1"/>
      <w:marLeft w:val="0"/>
      <w:marRight w:val="0"/>
      <w:marTop w:val="0"/>
      <w:marBottom w:val="0"/>
      <w:divBdr>
        <w:top w:val="none" w:sz="0" w:space="0" w:color="auto"/>
        <w:left w:val="none" w:sz="0" w:space="0" w:color="auto"/>
        <w:bottom w:val="none" w:sz="0" w:space="0" w:color="auto"/>
        <w:right w:val="none" w:sz="0" w:space="0" w:color="auto"/>
      </w:divBdr>
    </w:div>
    <w:div w:id="799955864">
      <w:bodyDiv w:val="1"/>
      <w:marLeft w:val="0"/>
      <w:marRight w:val="0"/>
      <w:marTop w:val="0"/>
      <w:marBottom w:val="0"/>
      <w:divBdr>
        <w:top w:val="none" w:sz="0" w:space="0" w:color="auto"/>
        <w:left w:val="none" w:sz="0" w:space="0" w:color="auto"/>
        <w:bottom w:val="none" w:sz="0" w:space="0" w:color="auto"/>
        <w:right w:val="none" w:sz="0" w:space="0" w:color="auto"/>
      </w:divBdr>
    </w:div>
    <w:div w:id="802776224">
      <w:bodyDiv w:val="1"/>
      <w:marLeft w:val="0"/>
      <w:marRight w:val="0"/>
      <w:marTop w:val="0"/>
      <w:marBottom w:val="0"/>
      <w:divBdr>
        <w:top w:val="none" w:sz="0" w:space="0" w:color="auto"/>
        <w:left w:val="none" w:sz="0" w:space="0" w:color="auto"/>
        <w:bottom w:val="none" w:sz="0" w:space="0" w:color="auto"/>
        <w:right w:val="none" w:sz="0" w:space="0" w:color="auto"/>
      </w:divBdr>
    </w:div>
    <w:div w:id="805515796">
      <w:bodyDiv w:val="1"/>
      <w:marLeft w:val="0"/>
      <w:marRight w:val="0"/>
      <w:marTop w:val="0"/>
      <w:marBottom w:val="0"/>
      <w:divBdr>
        <w:top w:val="none" w:sz="0" w:space="0" w:color="auto"/>
        <w:left w:val="none" w:sz="0" w:space="0" w:color="auto"/>
        <w:bottom w:val="none" w:sz="0" w:space="0" w:color="auto"/>
        <w:right w:val="none" w:sz="0" w:space="0" w:color="auto"/>
      </w:divBdr>
    </w:div>
    <w:div w:id="806439041">
      <w:bodyDiv w:val="1"/>
      <w:marLeft w:val="0"/>
      <w:marRight w:val="0"/>
      <w:marTop w:val="0"/>
      <w:marBottom w:val="0"/>
      <w:divBdr>
        <w:top w:val="none" w:sz="0" w:space="0" w:color="auto"/>
        <w:left w:val="none" w:sz="0" w:space="0" w:color="auto"/>
        <w:bottom w:val="none" w:sz="0" w:space="0" w:color="auto"/>
        <w:right w:val="none" w:sz="0" w:space="0" w:color="auto"/>
      </w:divBdr>
    </w:div>
    <w:div w:id="809708226">
      <w:bodyDiv w:val="1"/>
      <w:marLeft w:val="0"/>
      <w:marRight w:val="0"/>
      <w:marTop w:val="0"/>
      <w:marBottom w:val="0"/>
      <w:divBdr>
        <w:top w:val="none" w:sz="0" w:space="0" w:color="auto"/>
        <w:left w:val="none" w:sz="0" w:space="0" w:color="auto"/>
        <w:bottom w:val="none" w:sz="0" w:space="0" w:color="auto"/>
        <w:right w:val="none" w:sz="0" w:space="0" w:color="auto"/>
      </w:divBdr>
    </w:div>
    <w:div w:id="809907154">
      <w:bodyDiv w:val="1"/>
      <w:marLeft w:val="0"/>
      <w:marRight w:val="0"/>
      <w:marTop w:val="0"/>
      <w:marBottom w:val="0"/>
      <w:divBdr>
        <w:top w:val="none" w:sz="0" w:space="0" w:color="auto"/>
        <w:left w:val="none" w:sz="0" w:space="0" w:color="auto"/>
        <w:bottom w:val="none" w:sz="0" w:space="0" w:color="auto"/>
        <w:right w:val="none" w:sz="0" w:space="0" w:color="auto"/>
      </w:divBdr>
    </w:div>
    <w:div w:id="810097335">
      <w:bodyDiv w:val="1"/>
      <w:marLeft w:val="0"/>
      <w:marRight w:val="0"/>
      <w:marTop w:val="0"/>
      <w:marBottom w:val="0"/>
      <w:divBdr>
        <w:top w:val="none" w:sz="0" w:space="0" w:color="auto"/>
        <w:left w:val="none" w:sz="0" w:space="0" w:color="auto"/>
        <w:bottom w:val="none" w:sz="0" w:space="0" w:color="auto"/>
        <w:right w:val="none" w:sz="0" w:space="0" w:color="auto"/>
      </w:divBdr>
    </w:div>
    <w:div w:id="812218190">
      <w:bodyDiv w:val="1"/>
      <w:marLeft w:val="0"/>
      <w:marRight w:val="0"/>
      <w:marTop w:val="0"/>
      <w:marBottom w:val="0"/>
      <w:divBdr>
        <w:top w:val="none" w:sz="0" w:space="0" w:color="auto"/>
        <w:left w:val="none" w:sz="0" w:space="0" w:color="auto"/>
        <w:bottom w:val="none" w:sz="0" w:space="0" w:color="auto"/>
        <w:right w:val="none" w:sz="0" w:space="0" w:color="auto"/>
      </w:divBdr>
    </w:div>
    <w:div w:id="814300661">
      <w:bodyDiv w:val="1"/>
      <w:marLeft w:val="0"/>
      <w:marRight w:val="0"/>
      <w:marTop w:val="0"/>
      <w:marBottom w:val="0"/>
      <w:divBdr>
        <w:top w:val="none" w:sz="0" w:space="0" w:color="auto"/>
        <w:left w:val="none" w:sz="0" w:space="0" w:color="auto"/>
        <w:bottom w:val="none" w:sz="0" w:space="0" w:color="auto"/>
        <w:right w:val="none" w:sz="0" w:space="0" w:color="auto"/>
      </w:divBdr>
    </w:div>
    <w:div w:id="817962175">
      <w:bodyDiv w:val="1"/>
      <w:marLeft w:val="0"/>
      <w:marRight w:val="0"/>
      <w:marTop w:val="0"/>
      <w:marBottom w:val="0"/>
      <w:divBdr>
        <w:top w:val="none" w:sz="0" w:space="0" w:color="auto"/>
        <w:left w:val="none" w:sz="0" w:space="0" w:color="auto"/>
        <w:bottom w:val="none" w:sz="0" w:space="0" w:color="auto"/>
        <w:right w:val="none" w:sz="0" w:space="0" w:color="auto"/>
      </w:divBdr>
    </w:div>
    <w:div w:id="818616712">
      <w:bodyDiv w:val="1"/>
      <w:marLeft w:val="0"/>
      <w:marRight w:val="0"/>
      <w:marTop w:val="0"/>
      <w:marBottom w:val="0"/>
      <w:divBdr>
        <w:top w:val="none" w:sz="0" w:space="0" w:color="auto"/>
        <w:left w:val="none" w:sz="0" w:space="0" w:color="auto"/>
        <w:bottom w:val="none" w:sz="0" w:space="0" w:color="auto"/>
        <w:right w:val="none" w:sz="0" w:space="0" w:color="auto"/>
      </w:divBdr>
    </w:div>
    <w:div w:id="821040598">
      <w:bodyDiv w:val="1"/>
      <w:marLeft w:val="0"/>
      <w:marRight w:val="0"/>
      <w:marTop w:val="0"/>
      <w:marBottom w:val="0"/>
      <w:divBdr>
        <w:top w:val="none" w:sz="0" w:space="0" w:color="auto"/>
        <w:left w:val="none" w:sz="0" w:space="0" w:color="auto"/>
        <w:bottom w:val="none" w:sz="0" w:space="0" w:color="auto"/>
        <w:right w:val="none" w:sz="0" w:space="0" w:color="auto"/>
      </w:divBdr>
    </w:div>
    <w:div w:id="825126870">
      <w:bodyDiv w:val="1"/>
      <w:marLeft w:val="0"/>
      <w:marRight w:val="0"/>
      <w:marTop w:val="0"/>
      <w:marBottom w:val="0"/>
      <w:divBdr>
        <w:top w:val="none" w:sz="0" w:space="0" w:color="auto"/>
        <w:left w:val="none" w:sz="0" w:space="0" w:color="auto"/>
        <w:bottom w:val="none" w:sz="0" w:space="0" w:color="auto"/>
        <w:right w:val="none" w:sz="0" w:space="0" w:color="auto"/>
      </w:divBdr>
    </w:div>
    <w:div w:id="826629807">
      <w:bodyDiv w:val="1"/>
      <w:marLeft w:val="0"/>
      <w:marRight w:val="0"/>
      <w:marTop w:val="0"/>
      <w:marBottom w:val="0"/>
      <w:divBdr>
        <w:top w:val="none" w:sz="0" w:space="0" w:color="auto"/>
        <w:left w:val="none" w:sz="0" w:space="0" w:color="auto"/>
        <w:bottom w:val="none" w:sz="0" w:space="0" w:color="auto"/>
        <w:right w:val="none" w:sz="0" w:space="0" w:color="auto"/>
      </w:divBdr>
    </w:div>
    <w:div w:id="828599810">
      <w:bodyDiv w:val="1"/>
      <w:marLeft w:val="0"/>
      <w:marRight w:val="0"/>
      <w:marTop w:val="0"/>
      <w:marBottom w:val="0"/>
      <w:divBdr>
        <w:top w:val="none" w:sz="0" w:space="0" w:color="auto"/>
        <w:left w:val="none" w:sz="0" w:space="0" w:color="auto"/>
        <w:bottom w:val="none" w:sz="0" w:space="0" w:color="auto"/>
        <w:right w:val="none" w:sz="0" w:space="0" w:color="auto"/>
      </w:divBdr>
    </w:div>
    <w:div w:id="833499222">
      <w:bodyDiv w:val="1"/>
      <w:marLeft w:val="0"/>
      <w:marRight w:val="0"/>
      <w:marTop w:val="0"/>
      <w:marBottom w:val="0"/>
      <w:divBdr>
        <w:top w:val="none" w:sz="0" w:space="0" w:color="auto"/>
        <w:left w:val="none" w:sz="0" w:space="0" w:color="auto"/>
        <w:bottom w:val="none" w:sz="0" w:space="0" w:color="auto"/>
        <w:right w:val="none" w:sz="0" w:space="0" w:color="auto"/>
      </w:divBdr>
    </w:div>
    <w:div w:id="838538858">
      <w:bodyDiv w:val="1"/>
      <w:marLeft w:val="0"/>
      <w:marRight w:val="0"/>
      <w:marTop w:val="0"/>
      <w:marBottom w:val="0"/>
      <w:divBdr>
        <w:top w:val="none" w:sz="0" w:space="0" w:color="auto"/>
        <w:left w:val="none" w:sz="0" w:space="0" w:color="auto"/>
        <w:bottom w:val="none" w:sz="0" w:space="0" w:color="auto"/>
        <w:right w:val="none" w:sz="0" w:space="0" w:color="auto"/>
      </w:divBdr>
    </w:div>
    <w:div w:id="840202334">
      <w:bodyDiv w:val="1"/>
      <w:marLeft w:val="0"/>
      <w:marRight w:val="0"/>
      <w:marTop w:val="0"/>
      <w:marBottom w:val="0"/>
      <w:divBdr>
        <w:top w:val="none" w:sz="0" w:space="0" w:color="auto"/>
        <w:left w:val="none" w:sz="0" w:space="0" w:color="auto"/>
        <w:bottom w:val="none" w:sz="0" w:space="0" w:color="auto"/>
        <w:right w:val="none" w:sz="0" w:space="0" w:color="auto"/>
      </w:divBdr>
    </w:div>
    <w:div w:id="844634903">
      <w:bodyDiv w:val="1"/>
      <w:marLeft w:val="0"/>
      <w:marRight w:val="0"/>
      <w:marTop w:val="0"/>
      <w:marBottom w:val="0"/>
      <w:divBdr>
        <w:top w:val="none" w:sz="0" w:space="0" w:color="auto"/>
        <w:left w:val="none" w:sz="0" w:space="0" w:color="auto"/>
        <w:bottom w:val="none" w:sz="0" w:space="0" w:color="auto"/>
        <w:right w:val="none" w:sz="0" w:space="0" w:color="auto"/>
      </w:divBdr>
    </w:div>
    <w:div w:id="849102103">
      <w:bodyDiv w:val="1"/>
      <w:marLeft w:val="0"/>
      <w:marRight w:val="0"/>
      <w:marTop w:val="0"/>
      <w:marBottom w:val="0"/>
      <w:divBdr>
        <w:top w:val="none" w:sz="0" w:space="0" w:color="auto"/>
        <w:left w:val="none" w:sz="0" w:space="0" w:color="auto"/>
        <w:bottom w:val="none" w:sz="0" w:space="0" w:color="auto"/>
        <w:right w:val="none" w:sz="0" w:space="0" w:color="auto"/>
      </w:divBdr>
    </w:div>
    <w:div w:id="853223096">
      <w:bodyDiv w:val="1"/>
      <w:marLeft w:val="0"/>
      <w:marRight w:val="0"/>
      <w:marTop w:val="0"/>
      <w:marBottom w:val="0"/>
      <w:divBdr>
        <w:top w:val="none" w:sz="0" w:space="0" w:color="auto"/>
        <w:left w:val="none" w:sz="0" w:space="0" w:color="auto"/>
        <w:bottom w:val="none" w:sz="0" w:space="0" w:color="auto"/>
        <w:right w:val="none" w:sz="0" w:space="0" w:color="auto"/>
      </w:divBdr>
    </w:div>
    <w:div w:id="862209160">
      <w:bodyDiv w:val="1"/>
      <w:marLeft w:val="0"/>
      <w:marRight w:val="0"/>
      <w:marTop w:val="0"/>
      <w:marBottom w:val="0"/>
      <w:divBdr>
        <w:top w:val="none" w:sz="0" w:space="0" w:color="auto"/>
        <w:left w:val="none" w:sz="0" w:space="0" w:color="auto"/>
        <w:bottom w:val="none" w:sz="0" w:space="0" w:color="auto"/>
        <w:right w:val="none" w:sz="0" w:space="0" w:color="auto"/>
      </w:divBdr>
    </w:div>
    <w:div w:id="864563122">
      <w:bodyDiv w:val="1"/>
      <w:marLeft w:val="0"/>
      <w:marRight w:val="0"/>
      <w:marTop w:val="0"/>
      <w:marBottom w:val="0"/>
      <w:divBdr>
        <w:top w:val="none" w:sz="0" w:space="0" w:color="auto"/>
        <w:left w:val="none" w:sz="0" w:space="0" w:color="auto"/>
        <w:bottom w:val="none" w:sz="0" w:space="0" w:color="auto"/>
        <w:right w:val="none" w:sz="0" w:space="0" w:color="auto"/>
      </w:divBdr>
    </w:div>
    <w:div w:id="867723747">
      <w:bodyDiv w:val="1"/>
      <w:marLeft w:val="0"/>
      <w:marRight w:val="0"/>
      <w:marTop w:val="0"/>
      <w:marBottom w:val="0"/>
      <w:divBdr>
        <w:top w:val="none" w:sz="0" w:space="0" w:color="auto"/>
        <w:left w:val="none" w:sz="0" w:space="0" w:color="auto"/>
        <w:bottom w:val="none" w:sz="0" w:space="0" w:color="auto"/>
        <w:right w:val="none" w:sz="0" w:space="0" w:color="auto"/>
      </w:divBdr>
    </w:div>
    <w:div w:id="870068153">
      <w:bodyDiv w:val="1"/>
      <w:marLeft w:val="0"/>
      <w:marRight w:val="0"/>
      <w:marTop w:val="0"/>
      <w:marBottom w:val="0"/>
      <w:divBdr>
        <w:top w:val="none" w:sz="0" w:space="0" w:color="auto"/>
        <w:left w:val="none" w:sz="0" w:space="0" w:color="auto"/>
        <w:bottom w:val="none" w:sz="0" w:space="0" w:color="auto"/>
        <w:right w:val="none" w:sz="0" w:space="0" w:color="auto"/>
      </w:divBdr>
    </w:div>
    <w:div w:id="870338007">
      <w:bodyDiv w:val="1"/>
      <w:marLeft w:val="0"/>
      <w:marRight w:val="0"/>
      <w:marTop w:val="0"/>
      <w:marBottom w:val="0"/>
      <w:divBdr>
        <w:top w:val="none" w:sz="0" w:space="0" w:color="auto"/>
        <w:left w:val="none" w:sz="0" w:space="0" w:color="auto"/>
        <w:bottom w:val="none" w:sz="0" w:space="0" w:color="auto"/>
        <w:right w:val="none" w:sz="0" w:space="0" w:color="auto"/>
      </w:divBdr>
    </w:div>
    <w:div w:id="870411955">
      <w:bodyDiv w:val="1"/>
      <w:marLeft w:val="0"/>
      <w:marRight w:val="0"/>
      <w:marTop w:val="0"/>
      <w:marBottom w:val="0"/>
      <w:divBdr>
        <w:top w:val="none" w:sz="0" w:space="0" w:color="auto"/>
        <w:left w:val="none" w:sz="0" w:space="0" w:color="auto"/>
        <w:bottom w:val="none" w:sz="0" w:space="0" w:color="auto"/>
        <w:right w:val="none" w:sz="0" w:space="0" w:color="auto"/>
      </w:divBdr>
    </w:div>
    <w:div w:id="870652283">
      <w:bodyDiv w:val="1"/>
      <w:marLeft w:val="0"/>
      <w:marRight w:val="0"/>
      <w:marTop w:val="0"/>
      <w:marBottom w:val="0"/>
      <w:divBdr>
        <w:top w:val="none" w:sz="0" w:space="0" w:color="auto"/>
        <w:left w:val="none" w:sz="0" w:space="0" w:color="auto"/>
        <w:bottom w:val="none" w:sz="0" w:space="0" w:color="auto"/>
        <w:right w:val="none" w:sz="0" w:space="0" w:color="auto"/>
      </w:divBdr>
    </w:div>
    <w:div w:id="870653712">
      <w:bodyDiv w:val="1"/>
      <w:marLeft w:val="0"/>
      <w:marRight w:val="0"/>
      <w:marTop w:val="0"/>
      <w:marBottom w:val="0"/>
      <w:divBdr>
        <w:top w:val="none" w:sz="0" w:space="0" w:color="auto"/>
        <w:left w:val="none" w:sz="0" w:space="0" w:color="auto"/>
        <w:bottom w:val="none" w:sz="0" w:space="0" w:color="auto"/>
        <w:right w:val="none" w:sz="0" w:space="0" w:color="auto"/>
      </w:divBdr>
    </w:div>
    <w:div w:id="871725370">
      <w:bodyDiv w:val="1"/>
      <w:marLeft w:val="0"/>
      <w:marRight w:val="0"/>
      <w:marTop w:val="0"/>
      <w:marBottom w:val="0"/>
      <w:divBdr>
        <w:top w:val="none" w:sz="0" w:space="0" w:color="auto"/>
        <w:left w:val="none" w:sz="0" w:space="0" w:color="auto"/>
        <w:bottom w:val="none" w:sz="0" w:space="0" w:color="auto"/>
        <w:right w:val="none" w:sz="0" w:space="0" w:color="auto"/>
      </w:divBdr>
    </w:div>
    <w:div w:id="873537032">
      <w:bodyDiv w:val="1"/>
      <w:marLeft w:val="0"/>
      <w:marRight w:val="0"/>
      <w:marTop w:val="0"/>
      <w:marBottom w:val="0"/>
      <w:divBdr>
        <w:top w:val="none" w:sz="0" w:space="0" w:color="auto"/>
        <w:left w:val="none" w:sz="0" w:space="0" w:color="auto"/>
        <w:bottom w:val="none" w:sz="0" w:space="0" w:color="auto"/>
        <w:right w:val="none" w:sz="0" w:space="0" w:color="auto"/>
      </w:divBdr>
    </w:div>
    <w:div w:id="875040797">
      <w:bodyDiv w:val="1"/>
      <w:marLeft w:val="0"/>
      <w:marRight w:val="0"/>
      <w:marTop w:val="0"/>
      <w:marBottom w:val="0"/>
      <w:divBdr>
        <w:top w:val="none" w:sz="0" w:space="0" w:color="auto"/>
        <w:left w:val="none" w:sz="0" w:space="0" w:color="auto"/>
        <w:bottom w:val="none" w:sz="0" w:space="0" w:color="auto"/>
        <w:right w:val="none" w:sz="0" w:space="0" w:color="auto"/>
      </w:divBdr>
    </w:div>
    <w:div w:id="879786331">
      <w:bodyDiv w:val="1"/>
      <w:marLeft w:val="0"/>
      <w:marRight w:val="0"/>
      <w:marTop w:val="0"/>
      <w:marBottom w:val="0"/>
      <w:divBdr>
        <w:top w:val="none" w:sz="0" w:space="0" w:color="auto"/>
        <w:left w:val="none" w:sz="0" w:space="0" w:color="auto"/>
        <w:bottom w:val="none" w:sz="0" w:space="0" w:color="auto"/>
        <w:right w:val="none" w:sz="0" w:space="0" w:color="auto"/>
      </w:divBdr>
    </w:div>
    <w:div w:id="880822892">
      <w:bodyDiv w:val="1"/>
      <w:marLeft w:val="0"/>
      <w:marRight w:val="0"/>
      <w:marTop w:val="0"/>
      <w:marBottom w:val="0"/>
      <w:divBdr>
        <w:top w:val="none" w:sz="0" w:space="0" w:color="auto"/>
        <w:left w:val="none" w:sz="0" w:space="0" w:color="auto"/>
        <w:bottom w:val="none" w:sz="0" w:space="0" w:color="auto"/>
        <w:right w:val="none" w:sz="0" w:space="0" w:color="auto"/>
      </w:divBdr>
    </w:div>
    <w:div w:id="882444299">
      <w:bodyDiv w:val="1"/>
      <w:marLeft w:val="0"/>
      <w:marRight w:val="0"/>
      <w:marTop w:val="0"/>
      <w:marBottom w:val="0"/>
      <w:divBdr>
        <w:top w:val="none" w:sz="0" w:space="0" w:color="auto"/>
        <w:left w:val="none" w:sz="0" w:space="0" w:color="auto"/>
        <w:bottom w:val="none" w:sz="0" w:space="0" w:color="auto"/>
        <w:right w:val="none" w:sz="0" w:space="0" w:color="auto"/>
      </w:divBdr>
    </w:div>
    <w:div w:id="884489109">
      <w:bodyDiv w:val="1"/>
      <w:marLeft w:val="0"/>
      <w:marRight w:val="0"/>
      <w:marTop w:val="0"/>
      <w:marBottom w:val="0"/>
      <w:divBdr>
        <w:top w:val="none" w:sz="0" w:space="0" w:color="auto"/>
        <w:left w:val="none" w:sz="0" w:space="0" w:color="auto"/>
        <w:bottom w:val="none" w:sz="0" w:space="0" w:color="auto"/>
        <w:right w:val="none" w:sz="0" w:space="0" w:color="auto"/>
      </w:divBdr>
    </w:div>
    <w:div w:id="885874229">
      <w:bodyDiv w:val="1"/>
      <w:marLeft w:val="0"/>
      <w:marRight w:val="0"/>
      <w:marTop w:val="0"/>
      <w:marBottom w:val="0"/>
      <w:divBdr>
        <w:top w:val="none" w:sz="0" w:space="0" w:color="auto"/>
        <w:left w:val="none" w:sz="0" w:space="0" w:color="auto"/>
        <w:bottom w:val="none" w:sz="0" w:space="0" w:color="auto"/>
        <w:right w:val="none" w:sz="0" w:space="0" w:color="auto"/>
      </w:divBdr>
    </w:div>
    <w:div w:id="886261121">
      <w:bodyDiv w:val="1"/>
      <w:marLeft w:val="0"/>
      <w:marRight w:val="0"/>
      <w:marTop w:val="0"/>
      <w:marBottom w:val="0"/>
      <w:divBdr>
        <w:top w:val="none" w:sz="0" w:space="0" w:color="auto"/>
        <w:left w:val="none" w:sz="0" w:space="0" w:color="auto"/>
        <w:bottom w:val="none" w:sz="0" w:space="0" w:color="auto"/>
        <w:right w:val="none" w:sz="0" w:space="0" w:color="auto"/>
      </w:divBdr>
    </w:div>
    <w:div w:id="887113148">
      <w:bodyDiv w:val="1"/>
      <w:marLeft w:val="0"/>
      <w:marRight w:val="0"/>
      <w:marTop w:val="0"/>
      <w:marBottom w:val="0"/>
      <w:divBdr>
        <w:top w:val="none" w:sz="0" w:space="0" w:color="auto"/>
        <w:left w:val="none" w:sz="0" w:space="0" w:color="auto"/>
        <w:bottom w:val="none" w:sz="0" w:space="0" w:color="auto"/>
        <w:right w:val="none" w:sz="0" w:space="0" w:color="auto"/>
      </w:divBdr>
    </w:div>
    <w:div w:id="889347463">
      <w:bodyDiv w:val="1"/>
      <w:marLeft w:val="0"/>
      <w:marRight w:val="0"/>
      <w:marTop w:val="0"/>
      <w:marBottom w:val="0"/>
      <w:divBdr>
        <w:top w:val="none" w:sz="0" w:space="0" w:color="auto"/>
        <w:left w:val="none" w:sz="0" w:space="0" w:color="auto"/>
        <w:bottom w:val="none" w:sz="0" w:space="0" w:color="auto"/>
        <w:right w:val="none" w:sz="0" w:space="0" w:color="auto"/>
      </w:divBdr>
    </w:div>
    <w:div w:id="895244807">
      <w:bodyDiv w:val="1"/>
      <w:marLeft w:val="0"/>
      <w:marRight w:val="0"/>
      <w:marTop w:val="0"/>
      <w:marBottom w:val="0"/>
      <w:divBdr>
        <w:top w:val="none" w:sz="0" w:space="0" w:color="auto"/>
        <w:left w:val="none" w:sz="0" w:space="0" w:color="auto"/>
        <w:bottom w:val="none" w:sz="0" w:space="0" w:color="auto"/>
        <w:right w:val="none" w:sz="0" w:space="0" w:color="auto"/>
      </w:divBdr>
    </w:div>
    <w:div w:id="896474303">
      <w:bodyDiv w:val="1"/>
      <w:marLeft w:val="0"/>
      <w:marRight w:val="0"/>
      <w:marTop w:val="0"/>
      <w:marBottom w:val="0"/>
      <w:divBdr>
        <w:top w:val="none" w:sz="0" w:space="0" w:color="auto"/>
        <w:left w:val="none" w:sz="0" w:space="0" w:color="auto"/>
        <w:bottom w:val="none" w:sz="0" w:space="0" w:color="auto"/>
        <w:right w:val="none" w:sz="0" w:space="0" w:color="auto"/>
      </w:divBdr>
    </w:div>
    <w:div w:id="901910121">
      <w:bodyDiv w:val="1"/>
      <w:marLeft w:val="0"/>
      <w:marRight w:val="0"/>
      <w:marTop w:val="0"/>
      <w:marBottom w:val="0"/>
      <w:divBdr>
        <w:top w:val="none" w:sz="0" w:space="0" w:color="auto"/>
        <w:left w:val="none" w:sz="0" w:space="0" w:color="auto"/>
        <w:bottom w:val="none" w:sz="0" w:space="0" w:color="auto"/>
        <w:right w:val="none" w:sz="0" w:space="0" w:color="auto"/>
      </w:divBdr>
    </w:div>
    <w:div w:id="905263977">
      <w:bodyDiv w:val="1"/>
      <w:marLeft w:val="0"/>
      <w:marRight w:val="0"/>
      <w:marTop w:val="0"/>
      <w:marBottom w:val="0"/>
      <w:divBdr>
        <w:top w:val="none" w:sz="0" w:space="0" w:color="auto"/>
        <w:left w:val="none" w:sz="0" w:space="0" w:color="auto"/>
        <w:bottom w:val="none" w:sz="0" w:space="0" w:color="auto"/>
        <w:right w:val="none" w:sz="0" w:space="0" w:color="auto"/>
      </w:divBdr>
    </w:div>
    <w:div w:id="907573478">
      <w:bodyDiv w:val="1"/>
      <w:marLeft w:val="0"/>
      <w:marRight w:val="0"/>
      <w:marTop w:val="0"/>
      <w:marBottom w:val="0"/>
      <w:divBdr>
        <w:top w:val="none" w:sz="0" w:space="0" w:color="auto"/>
        <w:left w:val="none" w:sz="0" w:space="0" w:color="auto"/>
        <w:bottom w:val="none" w:sz="0" w:space="0" w:color="auto"/>
        <w:right w:val="none" w:sz="0" w:space="0" w:color="auto"/>
      </w:divBdr>
    </w:div>
    <w:div w:id="912742492">
      <w:bodyDiv w:val="1"/>
      <w:marLeft w:val="0"/>
      <w:marRight w:val="0"/>
      <w:marTop w:val="0"/>
      <w:marBottom w:val="0"/>
      <w:divBdr>
        <w:top w:val="none" w:sz="0" w:space="0" w:color="auto"/>
        <w:left w:val="none" w:sz="0" w:space="0" w:color="auto"/>
        <w:bottom w:val="none" w:sz="0" w:space="0" w:color="auto"/>
        <w:right w:val="none" w:sz="0" w:space="0" w:color="auto"/>
      </w:divBdr>
    </w:div>
    <w:div w:id="915288865">
      <w:bodyDiv w:val="1"/>
      <w:marLeft w:val="0"/>
      <w:marRight w:val="0"/>
      <w:marTop w:val="0"/>
      <w:marBottom w:val="0"/>
      <w:divBdr>
        <w:top w:val="none" w:sz="0" w:space="0" w:color="auto"/>
        <w:left w:val="none" w:sz="0" w:space="0" w:color="auto"/>
        <w:bottom w:val="none" w:sz="0" w:space="0" w:color="auto"/>
        <w:right w:val="none" w:sz="0" w:space="0" w:color="auto"/>
      </w:divBdr>
    </w:div>
    <w:div w:id="916094869">
      <w:bodyDiv w:val="1"/>
      <w:marLeft w:val="0"/>
      <w:marRight w:val="0"/>
      <w:marTop w:val="0"/>
      <w:marBottom w:val="0"/>
      <w:divBdr>
        <w:top w:val="none" w:sz="0" w:space="0" w:color="auto"/>
        <w:left w:val="none" w:sz="0" w:space="0" w:color="auto"/>
        <w:bottom w:val="none" w:sz="0" w:space="0" w:color="auto"/>
        <w:right w:val="none" w:sz="0" w:space="0" w:color="auto"/>
      </w:divBdr>
    </w:div>
    <w:div w:id="917011715">
      <w:bodyDiv w:val="1"/>
      <w:marLeft w:val="0"/>
      <w:marRight w:val="0"/>
      <w:marTop w:val="0"/>
      <w:marBottom w:val="0"/>
      <w:divBdr>
        <w:top w:val="none" w:sz="0" w:space="0" w:color="auto"/>
        <w:left w:val="none" w:sz="0" w:space="0" w:color="auto"/>
        <w:bottom w:val="none" w:sz="0" w:space="0" w:color="auto"/>
        <w:right w:val="none" w:sz="0" w:space="0" w:color="auto"/>
      </w:divBdr>
    </w:div>
    <w:div w:id="921448750">
      <w:bodyDiv w:val="1"/>
      <w:marLeft w:val="0"/>
      <w:marRight w:val="0"/>
      <w:marTop w:val="0"/>
      <w:marBottom w:val="0"/>
      <w:divBdr>
        <w:top w:val="none" w:sz="0" w:space="0" w:color="auto"/>
        <w:left w:val="none" w:sz="0" w:space="0" w:color="auto"/>
        <w:bottom w:val="none" w:sz="0" w:space="0" w:color="auto"/>
        <w:right w:val="none" w:sz="0" w:space="0" w:color="auto"/>
      </w:divBdr>
    </w:div>
    <w:div w:id="921529697">
      <w:bodyDiv w:val="1"/>
      <w:marLeft w:val="0"/>
      <w:marRight w:val="0"/>
      <w:marTop w:val="0"/>
      <w:marBottom w:val="0"/>
      <w:divBdr>
        <w:top w:val="none" w:sz="0" w:space="0" w:color="auto"/>
        <w:left w:val="none" w:sz="0" w:space="0" w:color="auto"/>
        <w:bottom w:val="none" w:sz="0" w:space="0" w:color="auto"/>
        <w:right w:val="none" w:sz="0" w:space="0" w:color="auto"/>
      </w:divBdr>
    </w:div>
    <w:div w:id="921719288">
      <w:bodyDiv w:val="1"/>
      <w:marLeft w:val="0"/>
      <w:marRight w:val="0"/>
      <w:marTop w:val="0"/>
      <w:marBottom w:val="0"/>
      <w:divBdr>
        <w:top w:val="none" w:sz="0" w:space="0" w:color="auto"/>
        <w:left w:val="none" w:sz="0" w:space="0" w:color="auto"/>
        <w:bottom w:val="none" w:sz="0" w:space="0" w:color="auto"/>
        <w:right w:val="none" w:sz="0" w:space="0" w:color="auto"/>
      </w:divBdr>
    </w:div>
    <w:div w:id="921838793">
      <w:bodyDiv w:val="1"/>
      <w:marLeft w:val="0"/>
      <w:marRight w:val="0"/>
      <w:marTop w:val="0"/>
      <w:marBottom w:val="0"/>
      <w:divBdr>
        <w:top w:val="none" w:sz="0" w:space="0" w:color="auto"/>
        <w:left w:val="none" w:sz="0" w:space="0" w:color="auto"/>
        <w:bottom w:val="none" w:sz="0" w:space="0" w:color="auto"/>
        <w:right w:val="none" w:sz="0" w:space="0" w:color="auto"/>
      </w:divBdr>
    </w:div>
    <w:div w:id="928200736">
      <w:bodyDiv w:val="1"/>
      <w:marLeft w:val="0"/>
      <w:marRight w:val="0"/>
      <w:marTop w:val="0"/>
      <w:marBottom w:val="0"/>
      <w:divBdr>
        <w:top w:val="none" w:sz="0" w:space="0" w:color="auto"/>
        <w:left w:val="none" w:sz="0" w:space="0" w:color="auto"/>
        <w:bottom w:val="none" w:sz="0" w:space="0" w:color="auto"/>
        <w:right w:val="none" w:sz="0" w:space="0" w:color="auto"/>
      </w:divBdr>
    </w:div>
    <w:div w:id="932976788">
      <w:bodyDiv w:val="1"/>
      <w:marLeft w:val="0"/>
      <w:marRight w:val="0"/>
      <w:marTop w:val="0"/>
      <w:marBottom w:val="0"/>
      <w:divBdr>
        <w:top w:val="none" w:sz="0" w:space="0" w:color="auto"/>
        <w:left w:val="none" w:sz="0" w:space="0" w:color="auto"/>
        <w:bottom w:val="none" w:sz="0" w:space="0" w:color="auto"/>
        <w:right w:val="none" w:sz="0" w:space="0" w:color="auto"/>
      </w:divBdr>
    </w:div>
    <w:div w:id="937953956">
      <w:bodyDiv w:val="1"/>
      <w:marLeft w:val="0"/>
      <w:marRight w:val="0"/>
      <w:marTop w:val="0"/>
      <w:marBottom w:val="0"/>
      <w:divBdr>
        <w:top w:val="none" w:sz="0" w:space="0" w:color="auto"/>
        <w:left w:val="none" w:sz="0" w:space="0" w:color="auto"/>
        <w:bottom w:val="none" w:sz="0" w:space="0" w:color="auto"/>
        <w:right w:val="none" w:sz="0" w:space="0" w:color="auto"/>
      </w:divBdr>
    </w:div>
    <w:div w:id="938411206">
      <w:bodyDiv w:val="1"/>
      <w:marLeft w:val="0"/>
      <w:marRight w:val="0"/>
      <w:marTop w:val="0"/>
      <w:marBottom w:val="0"/>
      <w:divBdr>
        <w:top w:val="none" w:sz="0" w:space="0" w:color="auto"/>
        <w:left w:val="none" w:sz="0" w:space="0" w:color="auto"/>
        <w:bottom w:val="none" w:sz="0" w:space="0" w:color="auto"/>
        <w:right w:val="none" w:sz="0" w:space="0" w:color="auto"/>
      </w:divBdr>
    </w:div>
    <w:div w:id="939485734">
      <w:bodyDiv w:val="1"/>
      <w:marLeft w:val="0"/>
      <w:marRight w:val="0"/>
      <w:marTop w:val="0"/>
      <w:marBottom w:val="0"/>
      <w:divBdr>
        <w:top w:val="none" w:sz="0" w:space="0" w:color="auto"/>
        <w:left w:val="none" w:sz="0" w:space="0" w:color="auto"/>
        <w:bottom w:val="none" w:sz="0" w:space="0" w:color="auto"/>
        <w:right w:val="none" w:sz="0" w:space="0" w:color="auto"/>
      </w:divBdr>
    </w:div>
    <w:div w:id="943808220">
      <w:bodyDiv w:val="1"/>
      <w:marLeft w:val="0"/>
      <w:marRight w:val="0"/>
      <w:marTop w:val="0"/>
      <w:marBottom w:val="0"/>
      <w:divBdr>
        <w:top w:val="none" w:sz="0" w:space="0" w:color="auto"/>
        <w:left w:val="none" w:sz="0" w:space="0" w:color="auto"/>
        <w:bottom w:val="none" w:sz="0" w:space="0" w:color="auto"/>
        <w:right w:val="none" w:sz="0" w:space="0" w:color="auto"/>
      </w:divBdr>
    </w:div>
    <w:div w:id="945575144">
      <w:bodyDiv w:val="1"/>
      <w:marLeft w:val="0"/>
      <w:marRight w:val="0"/>
      <w:marTop w:val="0"/>
      <w:marBottom w:val="0"/>
      <w:divBdr>
        <w:top w:val="none" w:sz="0" w:space="0" w:color="auto"/>
        <w:left w:val="none" w:sz="0" w:space="0" w:color="auto"/>
        <w:bottom w:val="none" w:sz="0" w:space="0" w:color="auto"/>
        <w:right w:val="none" w:sz="0" w:space="0" w:color="auto"/>
      </w:divBdr>
    </w:div>
    <w:div w:id="946693522">
      <w:bodyDiv w:val="1"/>
      <w:marLeft w:val="0"/>
      <w:marRight w:val="0"/>
      <w:marTop w:val="0"/>
      <w:marBottom w:val="0"/>
      <w:divBdr>
        <w:top w:val="none" w:sz="0" w:space="0" w:color="auto"/>
        <w:left w:val="none" w:sz="0" w:space="0" w:color="auto"/>
        <w:bottom w:val="none" w:sz="0" w:space="0" w:color="auto"/>
        <w:right w:val="none" w:sz="0" w:space="0" w:color="auto"/>
      </w:divBdr>
    </w:div>
    <w:div w:id="947661075">
      <w:bodyDiv w:val="1"/>
      <w:marLeft w:val="0"/>
      <w:marRight w:val="0"/>
      <w:marTop w:val="0"/>
      <w:marBottom w:val="0"/>
      <w:divBdr>
        <w:top w:val="none" w:sz="0" w:space="0" w:color="auto"/>
        <w:left w:val="none" w:sz="0" w:space="0" w:color="auto"/>
        <w:bottom w:val="none" w:sz="0" w:space="0" w:color="auto"/>
        <w:right w:val="none" w:sz="0" w:space="0" w:color="auto"/>
      </w:divBdr>
    </w:div>
    <w:div w:id="955722788">
      <w:bodyDiv w:val="1"/>
      <w:marLeft w:val="0"/>
      <w:marRight w:val="0"/>
      <w:marTop w:val="0"/>
      <w:marBottom w:val="0"/>
      <w:divBdr>
        <w:top w:val="none" w:sz="0" w:space="0" w:color="auto"/>
        <w:left w:val="none" w:sz="0" w:space="0" w:color="auto"/>
        <w:bottom w:val="none" w:sz="0" w:space="0" w:color="auto"/>
        <w:right w:val="none" w:sz="0" w:space="0" w:color="auto"/>
      </w:divBdr>
    </w:div>
    <w:div w:id="958293082">
      <w:bodyDiv w:val="1"/>
      <w:marLeft w:val="0"/>
      <w:marRight w:val="0"/>
      <w:marTop w:val="0"/>
      <w:marBottom w:val="0"/>
      <w:divBdr>
        <w:top w:val="none" w:sz="0" w:space="0" w:color="auto"/>
        <w:left w:val="none" w:sz="0" w:space="0" w:color="auto"/>
        <w:bottom w:val="none" w:sz="0" w:space="0" w:color="auto"/>
        <w:right w:val="none" w:sz="0" w:space="0" w:color="auto"/>
      </w:divBdr>
    </w:div>
    <w:div w:id="960958521">
      <w:bodyDiv w:val="1"/>
      <w:marLeft w:val="0"/>
      <w:marRight w:val="0"/>
      <w:marTop w:val="0"/>
      <w:marBottom w:val="0"/>
      <w:divBdr>
        <w:top w:val="none" w:sz="0" w:space="0" w:color="auto"/>
        <w:left w:val="none" w:sz="0" w:space="0" w:color="auto"/>
        <w:bottom w:val="none" w:sz="0" w:space="0" w:color="auto"/>
        <w:right w:val="none" w:sz="0" w:space="0" w:color="auto"/>
      </w:divBdr>
    </w:div>
    <w:div w:id="961228279">
      <w:bodyDiv w:val="1"/>
      <w:marLeft w:val="0"/>
      <w:marRight w:val="0"/>
      <w:marTop w:val="0"/>
      <w:marBottom w:val="0"/>
      <w:divBdr>
        <w:top w:val="none" w:sz="0" w:space="0" w:color="auto"/>
        <w:left w:val="none" w:sz="0" w:space="0" w:color="auto"/>
        <w:bottom w:val="none" w:sz="0" w:space="0" w:color="auto"/>
        <w:right w:val="none" w:sz="0" w:space="0" w:color="auto"/>
      </w:divBdr>
    </w:div>
    <w:div w:id="967860875">
      <w:bodyDiv w:val="1"/>
      <w:marLeft w:val="0"/>
      <w:marRight w:val="0"/>
      <w:marTop w:val="0"/>
      <w:marBottom w:val="0"/>
      <w:divBdr>
        <w:top w:val="none" w:sz="0" w:space="0" w:color="auto"/>
        <w:left w:val="none" w:sz="0" w:space="0" w:color="auto"/>
        <w:bottom w:val="none" w:sz="0" w:space="0" w:color="auto"/>
        <w:right w:val="none" w:sz="0" w:space="0" w:color="auto"/>
      </w:divBdr>
    </w:div>
    <w:div w:id="971790448">
      <w:bodyDiv w:val="1"/>
      <w:marLeft w:val="0"/>
      <w:marRight w:val="0"/>
      <w:marTop w:val="0"/>
      <w:marBottom w:val="0"/>
      <w:divBdr>
        <w:top w:val="none" w:sz="0" w:space="0" w:color="auto"/>
        <w:left w:val="none" w:sz="0" w:space="0" w:color="auto"/>
        <w:bottom w:val="none" w:sz="0" w:space="0" w:color="auto"/>
        <w:right w:val="none" w:sz="0" w:space="0" w:color="auto"/>
      </w:divBdr>
    </w:div>
    <w:div w:id="976103854">
      <w:bodyDiv w:val="1"/>
      <w:marLeft w:val="0"/>
      <w:marRight w:val="0"/>
      <w:marTop w:val="0"/>
      <w:marBottom w:val="0"/>
      <w:divBdr>
        <w:top w:val="none" w:sz="0" w:space="0" w:color="auto"/>
        <w:left w:val="none" w:sz="0" w:space="0" w:color="auto"/>
        <w:bottom w:val="none" w:sz="0" w:space="0" w:color="auto"/>
        <w:right w:val="none" w:sz="0" w:space="0" w:color="auto"/>
      </w:divBdr>
    </w:div>
    <w:div w:id="978070887">
      <w:bodyDiv w:val="1"/>
      <w:marLeft w:val="0"/>
      <w:marRight w:val="0"/>
      <w:marTop w:val="0"/>
      <w:marBottom w:val="0"/>
      <w:divBdr>
        <w:top w:val="none" w:sz="0" w:space="0" w:color="auto"/>
        <w:left w:val="none" w:sz="0" w:space="0" w:color="auto"/>
        <w:bottom w:val="none" w:sz="0" w:space="0" w:color="auto"/>
        <w:right w:val="none" w:sz="0" w:space="0" w:color="auto"/>
      </w:divBdr>
    </w:div>
    <w:div w:id="987898225">
      <w:bodyDiv w:val="1"/>
      <w:marLeft w:val="0"/>
      <w:marRight w:val="0"/>
      <w:marTop w:val="0"/>
      <w:marBottom w:val="0"/>
      <w:divBdr>
        <w:top w:val="none" w:sz="0" w:space="0" w:color="auto"/>
        <w:left w:val="none" w:sz="0" w:space="0" w:color="auto"/>
        <w:bottom w:val="none" w:sz="0" w:space="0" w:color="auto"/>
        <w:right w:val="none" w:sz="0" w:space="0" w:color="auto"/>
      </w:divBdr>
    </w:div>
    <w:div w:id="988095236">
      <w:bodyDiv w:val="1"/>
      <w:marLeft w:val="0"/>
      <w:marRight w:val="0"/>
      <w:marTop w:val="0"/>
      <w:marBottom w:val="0"/>
      <w:divBdr>
        <w:top w:val="none" w:sz="0" w:space="0" w:color="auto"/>
        <w:left w:val="none" w:sz="0" w:space="0" w:color="auto"/>
        <w:bottom w:val="none" w:sz="0" w:space="0" w:color="auto"/>
        <w:right w:val="none" w:sz="0" w:space="0" w:color="auto"/>
      </w:divBdr>
    </w:div>
    <w:div w:id="989141362">
      <w:bodyDiv w:val="1"/>
      <w:marLeft w:val="0"/>
      <w:marRight w:val="0"/>
      <w:marTop w:val="0"/>
      <w:marBottom w:val="0"/>
      <w:divBdr>
        <w:top w:val="none" w:sz="0" w:space="0" w:color="auto"/>
        <w:left w:val="none" w:sz="0" w:space="0" w:color="auto"/>
        <w:bottom w:val="none" w:sz="0" w:space="0" w:color="auto"/>
        <w:right w:val="none" w:sz="0" w:space="0" w:color="auto"/>
      </w:divBdr>
    </w:div>
    <w:div w:id="990792392">
      <w:bodyDiv w:val="1"/>
      <w:marLeft w:val="0"/>
      <w:marRight w:val="0"/>
      <w:marTop w:val="0"/>
      <w:marBottom w:val="0"/>
      <w:divBdr>
        <w:top w:val="none" w:sz="0" w:space="0" w:color="auto"/>
        <w:left w:val="none" w:sz="0" w:space="0" w:color="auto"/>
        <w:bottom w:val="none" w:sz="0" w:space="0" w:color="auto"/>
        <w:right w:val="none" w:sz="0" w:space="0" w:color="auto"/>
      </w:divBdr>
    </w:div>
    <w:div w:id="995957862">
      <w:bodyDiv w:val="1"/>
      <w:marLeft w:val="0"/>
      <w:marRight w:val="0"/>
      <w:marTop w:val="0"/>
      <w:marBottom w:val="0"/>
      <w:divBdr>
        <w:top w:val="none" w:sz="0" w:space="0" w:color="auto"/>
        <w:left w:val="none" w:sz="0" w:space="0" w:color="auto"/>
        <w:bottom w:val="none" w:sz="0" w:space="0" w:color="auto"/>
        <w:right w:val="none" w:sz="0" w:space="0" w:color="auto"/>
      </w:divBdr>
    </w:div>
    <w:div w:id="996806326">
      <w:bodyDiv w:val="1"/>
      <w:marLeft w:val="0"/>
      <w:marRight w:val="0"/>
      <w:marTop w:val="0"/>
      <w:marBottom w:val="0"/>
      <w:divBdr>
        <w:top w:val="none" w:sz="0" w:space="0" w:color="auto"/>
        <w:left w:val="none" w:sz="0" w:space="0" w:color="auto"/>
        <w:bottom w:val="none" w:sz="0" w:space="0" w:color="auto"/>
        <w:right w:val="none" w:sz="0" w:space="0" w:color="auto"/>
      </w:divBdr>
    </w:div>
    <w:div w:id="1004551650">
      <w:bodyDiv w:val="1"/>
      <w:marLeft w:val="0"/>
      <w:marRight w:val="0"/>
      <w:marTop w:val="0"/>
      <w:marBottom w:val="0"/>
      <w:divBdr>
        <w:top w:val="none" w:sz="0" w:space="0" w:color="auto"/>
        <w:left w:val="none" w:sz="0" w:space="0" w:color="auto"/>
        <w:bottom w:val="none" w:sz="0" w:space="0" w:color="auto"/>
        <w:right w:val="none" w:sz="0" w:space="0" w:color="auto"/>
      </w:divBdr>
    </w:div>
    <w:div w:id="1005668343">
      <w:bodyDiv w:val="1"/>
      <w:marLeft w:val="0"/>
      <w:marRight w:val="0"/>
      <w:marTop w:val="0"/>
      <w:marBottom w:val="0"/>
      <w:divBdr>
        <w:top w:val="none" w:sz="0" w:space="0" w:color="auto"/>
        <w:left w:val="none" w:sz="0" w:space="0" w:color="auto"/>
        <w:bottom w:val="none" w:sz="0" w:space="0" w:color="auto"/>
        <w:right w:val="none" w:sz="0" w:space="0" w:color="auto"/>
      </w:divBdr>
    </w:div>
    <w:div w:id="1010639615">
      <w:bodyDiv w:val="1"/>
      <w:marLeft w:val="0"/>
      <w:marRight w:val="0"/>
      <w:marTop w:val="0"/>
      <w:marBottom w:val="0"/>
      <w:divBdr>
        <w:top w:val="none" w:sz="0" w:space="0" w:color="auto"/>
        <w:left w:val="none" w:sz="0" w:space="0" w:color="auto"/>
        <w:bottom w:val="none" w:sz="0" w:space="0" w:color="auto"/>
        <w:right w:val="none" w:sz="0" w:space="0" w:color="auto"/>
      </w:divBdr>
    </w:div>
    <w:div w:id="1012608950">
      <w:bodyDiv w:val="1"/>
      <w:marLeft w:val="0"/>
      <w:marRight w:val="0"/>
      <w:marTop w:val="0"/>
      <w:marBottom w:val="0"/>
      <w:divBdr>
        <w:top w:val="none" w:sz="0" w:space="0" w:color="auto"/>
        <w:left w:val="none" w:sz="0" w:space="0" w:color="auto"/>
        <w:bottom w:val="none" w:sz="0" w:space="0" w:color="auto"/>
        <w:right w:val="none" w:sz="0" w:space="0" w:color="auto"/>
      </w:divBdr>
    </w:div>
    <w:div w:id="1012687209">
      <w:bodyDiv w:val="1"/>
      <w:marLeft w:val="0"/>
      <w:marRight w:val="0"/>
      <w:marTop w:val="0"/>
      <w:marBottom w:val="0"/>
      <w:divBdr>
        <w:top w:val="none" w:sz="0" w:space="0" w:color="auto"/>
        <w:left w:val="none" w:sz="0" w:space="0" w:color="auto"/>
        <w:bottom w:val="none" w:sz="0" w:space="0" w:color="auto"/>
        <w:right w:val="none" w:sz="0" w:space="0" w:color="auto"/>
      </w:divBdr>
    </w:div>
    <w:div w:id="1017316580">
      <w:bodyDiv w:val="1"/>
      <w:marLeft w:val="0"/>
      <w:marRight w:val="0"/>
      <w:marTop w:val="0"/>
      <w:marBottom w:val="0"/>
      <w:divBdr>
        <w:top w:val="none" w:sz="0" w:space="0" w:color="auto"/>
        <w:left w:val="none" w:sz="0" w:space="0" w:color="auto"/>
        <w:bottom w:val="none" w:sz="0" w:space="0" w:color="auto"/>
        <w:right w:val="none" w:sz="0" w:space="0" w:color="auto"/>
      </w:divBdr>
    </w:div>
    <w:div w:id="1026714928">
      <w:bodyDiv w:val="1"/>
      <w:marLeft w:val="0"/>
      <w:marRight w:val="0"/>
      <w:marTop w:val="0"/>
      <w:marBottom w:val="0"/>
      <w:divBdr>
        <w:top w:val="none" w:sz="0" w:space="0" w:color="auto"/>
        <w:left w:val="none" w:sz="0" w:space="0" w:color="auto"/>
        <w:bottom w:val="none" w:sz="0" w:space="0" w:color="auto"/>
        <w:right w:val="none" w:sz="0" w:space="0" w:color="auto"/>
      </w:divBdr>
    </w:div>
    <w:div w:id="1029531256">
      <w:bodyDiv w:val="1"/>
      <w:marLeft w:val="0"/>
      <w:marRight w:val="0"/>
      <w:marTop w:val="0"/>
      <w:marBottom w:val="0"/>
      <w:divBdr>
        <w:top w:val="none" w:sz="0" w:space="0" w:color="auto"/>
        <w:left w:val="none" w:sz="0" w:space="0" w:color="auto"/>
        <w:bottom w:val="none" w:sz="0" w:space="0" w:color="auto"/>
        <w:right w:val="none" w:sz="0" w:space="0" w:color="auto"/>
      </w:divBdr>
    </w:div>
    <w:div w:id="1032416814">
      <w:bodyDiv w:val="1"/>
      <w:marLeft w:val="0"/>
      <w:marRight w:val="0"/>
      <w:marTop w:val="0"/>
      <w:marBottom w:val="0"/>
      <w:divBdr>
        <w:top w:val="none" w:sz="0" w:space="0" w:color="auto"/>
        <w:left w:val="none" w:sz="0" w:space="0" w:color="auto"/>
        <w:bottom w:val="none" w:sz="0" w:space="0" w:color="auto"/>
        <w:right w:val="none" w:sz="0" w:space="0" w:color="auto"/>
      </w:divBdr>
    </w:div>
    <w:div w:id="1035883075">
      <w:bodyDiv w:val="1"/>
      <w:marLeft w:val="0"/>
      <w:marRight w:val="0"/>
      <w:marTop w:val="0"/>
      <w:marBottom w:val="0"/>
      <w:divBdr>
        <w:top w:val="none" w:sz="0" w:space="0" w:color="auto"/>
        <w:left w:val="none" w:sz="0" w:space="0" w:color="auto"/>
        <w:bottom w:val="none" w:sz="0" w:space="0" w:color="auto"/>
        <w:right w:val="none" w:sz="0" w:space="0" w:color="auto"/>
      </w:divBdr>
    </w:div>
    <w:div w:id="1039208224">
      <w:bodyDiv w:val="1"/>
      <w:marLeft w:val="0"/>
      <w:marRight w:val="0"/>
      <w:marTop w:val="0"/>
      <w:marBottom w:val="0"/>
      <w:divBdr>
        <w:top w:val="none" w:sz="0" w:space="0" w:color="auto"/>
        <w:left w:val="none" w:sz="0" w:space="0" w:color="auto"/>
        <w:bottom w:val="none" w:sz="0" w:space="0" w:color="auto"/>
        <w:right w:val="none" w:sz="0" w:space="0" w:color="auto"/>
      </w:divBdr>
    </w:div>
    <w:div w:id="1040201075">
      <w:bodyDiv w:val="1"/>
      <w:marLeft w:val="0"/>
      <w:marRight w:val="0"/>
      <w:marTop w:val="0"/>
      <w:marBottom w:val="0"/>
      <w:divBdr>
        <w:top w:val="none" w:sz="0" w:space="0" w:color="auto"/>
        <w:left w:val="none" w:sz="0" w:space="0" w:color="auto"/>
        <w:bottom w:val="none" w:sz="0" w:space="0" w:color="auto"/>
        <w:right w:val="none" w:sz="0" w:space="0" w:color="auto"/>
      </w:divBdr>
    </w:div>
    <w:div w:id="1040519252">
      <w:bodyDiv w:val="1"/>
      <w:marLeft w:val="0"/>
      <w:marRight w:val="0"/>
      <w:marTop w:val="0"/>
      <w:marBottom w:val="0"/>
      <w:divBdr>
        <w:top w:val="none" w:sz="0" w:space="0" w:color="auto"/>
        <w:left w:val="none" w:sz="0" w:space="0" w:color="auto"/>
        <w:bottom w:val="none" w:sz="0" w:space="0" w:color="auto"/>
        <w:right w:val="none" w:sz="0" w:space="0" w:color="auto"/>
      </w:divBdr>
    </w:div>
    <w:div w:id="1042482923">
      <w:bodyDiv w:val="1"/>
      <w:marLeft w:val="0"/>
      <w:marRight w:val="0"/>
      <w:marTop w:val="0"/>
      <w:marBottom w:val="0"/>
      <w:divBdr>
        <w:top w:val="none" w:sz="0" w:space="0" w:color="auto"/>
        <w:left w:val="none" w:sz="0" w:space="0" w:color="auto"/>
        <w:bottom w:val="none" w:sz="0" w:space="0" w:color="auto"/>
        <w:right w:val="none" w:sz="0" w:space="0" w:color="auto"/>
      </w:divBdr>
    </w:div>
    <w:div w:id="1044212262">
      <w:bodyDiv w:val="1"/>
      <w:marLeft w:val="0"/>
      <w:marRight w:val="0"/>
      <w:marTop w:val="0"/>
      <w:marBottom w:val="0"/>
      <w:divBdr>
        <w:top w:val="none" w:sz="0" w:space="0" w:color="auto"/>
        <w:left w:val="none" w:sz="0" w:space="0" w:color="auto"/>
        <w:bottom w:val="none" w:sz="0" w:space="0" w:color="auto"/>
        <w:right w:val="none" w:sz="0" w:space="0" w:color="auto"/>
      </w:divBdr>
    </w:div>
    <w:div w:id="1044257301">
      <w:bodyDiv w:val="1"/>
      <w:marLeft w:val="0"/>
      <w:marRight w:val="0"/>
      <w:marTop w:val="0"/>
      <w:marBottom w:val="0"/>
      <w:divBdr>
        <w:top w:val="none" w:sz="0" w:space="0" w:color="auto"/>
        <w:left w:val="none" w:sz="0" w:space="0" w:color="auto"/>
        <w:bottom w:val="none" w:sz="0" w:space="0" w:color="auto"/>
        <w:right w:val="none" w:sz="0" w:space="0" w:color="auto"/>
      </w:divBdr>
    </w:div>
    <w:div w:id="1045181503">
      <w:bodyDiv w:val="1"/>
      <w:marLeft w:val="0"/>
      <w:marRight w:val="0"/>
      <w:marTop w:val="0"/>
      <w:marBottom w:val="0"/>
      <w:divBdr>
        <w:top w:val="none" w:sz="0" w:space="0" w:color="auto"/>
        <w:left w:val="none" w:sz="0" w:space="0" w:color="auto"/>
        <w:bottom w:val="none" w:sz="0" w:space="0" w:color="auto"/>
        <w:right w:val="none" w:sz="0" w:space="0" w:color="auto"/>
      </w:divBdr>
    </w:div>
    <w:div w:id="1046951316">
      <w:bodyDiv w:val="1"/>
      <w:marLeft w:val="0"/>
      <w:marRight w:val="0"/>
      <w:marTop w:val="0"/>
      <w:marBottom w:val="0"/>
      <w:divBdr>
        <w:top w:val="none" w:sz="0" w:space="0" w:color="auto"/>
        <w:left w:val="none" w:sz="0" w:space="0" w:color="auto"/>
        <w:bottom w:val="none" w:sz="0" w:space="0" w:color="auto"/>
        <w:right w:val="none" w:sz="0" w:space="0" w:color="auto"/>
      </w:divBdr>
    </w:div>
    <w:div w:id="1047411852">
      <w:bodyDiv w:val="1"/>
      <w:marLeft w:val="0"/>
      <w:marRight w:val="0"/>
      <w:marTop w:val="0"/>
      <w:marBottom w:val="0"/>
      <w:divBdr>
        <w:top w:val="none" w:sz="0" w:space="0" w:color="auto"/>
        <w:left w:val="none" w:sz="0" w:space="0" w:color="auto"/>
        <w:bottom w:val="none" w:sz="0" w:space="0" w:color="auto"/>
        <w:right w:val="none" w:sz="0" w:space="0" w:color="auto"/>
      </w:divBdr>
    </w:div>
    <w:div w:id="1049769709">
      <w:bodyDiv w:val="1"/>
      <w:marLeft w:val="0"/>
      <w:marRight w:val="0"/>
      <w:marTop w:val="0"/>
      <w:marBottom w:val="0"/>
      <w:divBdr>
        <w:top w:val="none" w:sz="0" w:space="0" w:color="auto"/>
        <w:left w:val="none" w:sz="0" w:space="0" w:color="auto"/>
        <w:bottom w:val="none" w:sz="0" w:space="0" w:color="auto"/>
        <w:right w:val="none" w:sz="0" w:space="0" w:color="auto"/>
      </w:divBdr>
    </w:div>
    <w:div w:id="1050151120">
      <w:bodyDiv w:val="1"/>
      <w:marLeft w:val="0"/>
      <w:marRight w:val="0"/>
      <w:marTop w:val="0"/>
      <w:marBottom w:val="0"/>
      <w:divBdr>
        <w:top w:val="none" w:sz="0" w:space="0" w:color="auto"/>
        <w:left w:val="none" w:sz="0" w:space="0" w:color="auto"/>
        <w:bottom w:val="none" w:sz="0" w:space="0" w:color="auto"/>
        <w:right w:val="none" w:sz="0" w:space="0" w:color="auto"/>
      </w:divBdr>
    </w:div>
    <w:div w:id="1064984670">
      <w:bodyDiv w:val="1"/>
      <w:marLeft w:val="0"/>
      <w:marRight w:val="0"/>
      <w:marTop w:val="0"/>
      <w:marBottom w:val="0"/>
      <w:divBdr>
        <w:top w:val="none" w:sz="0" w:space="0" w:color="auto"/>
        <w:left w:val="none" w:sz="0" w:space="0" w:color="auto"/>
        <w:bottom w:val="none" w:sz="0" w:space="0" w:color="auto"/>
        <w:right w:val="none" w:sz="0" w:space="0" w:color="auto"/>
      </w:divBdr>
    </w:div>
    <w:div w:id="1071077962">
      <w:bodyDiv w:val="1"/>
      <w:marLeft w:val="0"/>
      <w:marRight w:val="0"/>
      <w:marTop w:val="0"/>
      <w:marBottom w:val="0"/>
      <w:divBdr>
        <w:top w:val="none" w:sz="0" w:space="0" w:color="auto"/>
        <w:left w:val="none" w:sz="0" w:space="0" w:color="auto"/>
        <w:bottom w:val="none" w:sz="0" w:space="0" w:color="auto"/>
        <w:right w:val="none" w:sz="0" w:space="0" w:color="auto"/>
      </w:divBdr>
    </w:div>
    <w:div w:id="1073160661">
      <w:bodyDiv w:val="1"/>
      <w:marLeft w:val="0"/>
      <w:marRight w:val="0"/>
      <w:marTop w:val="0"/>
      <w:marBottom w:val="0"/>
      <w:divBdr>
        <w:top w:val="none" w:sz="0" w:space="0" w:color="auto"/>
        <w:left w:val="none" w:sz="0" w:space="0" w:color="auto"/>
        <w:bottom w:val="none" w:sz="0" w:space="0" w:color="auto"/>
        <w:right w:val="none" w:sz="0" w:space="0" w:color="auto"/>
      </w:divBdr>
    </w:div>
    <w:div w:id="1073508417">
      <w:bodyDiv w:val="1"/>
      <w:marLeft w:val="0"/>
      <w:marRight w:val="0"/>
      <w:marTop w:val="0"/>
      <w:marBottom w:val="0"/>
      <w:divBdr>
        <w:top w:val="none" w:sz="0" w:space="0" w:color="auto"/>
        <w:left w:val="none" w:sz="0" w:space="0" w:color="auto"/>
        <w:bottom w:val="none" w:sz="0" w:space="0" w:color="auto"/>
        <w:right w:val="none" w:sz="0" w:space="0" w:color="auto"/>
      </w:divBdr>
    </w:div>
    <w:div w:id="1075125134">
      <w:bodyDiv w:val="1"/>
      <w:marLeft w:val="0"/>
      <w:marRight w:val="0"/>
      <w:marTop w:val="0"/>
      <w:marBottom w:val="0"/>
      <w:divBdr>
        <w:top w:val="none" w:sz="0" w:space="0" w:color="auto"/>
        <w:left w:val="none" w:sz="0" w:space="0" w:color="auto"/>
        <w:bottom w:val="none" w:sz="0" w:space="0" w:color="auto"/>
        <w:right w:val="none" w:sz="0" w:space="0" w:color="auto"/>
      </w:divBdr>
    </w:div>
    <w:div w:id="1075856295">
      <w:bodyDiv w:val="1"/>
      <w:marLeft w:val="0"/>
      <w:marRight w:val="0"/>
      <w:marTop w:val="0"/>
      <w:marBottom w:val="0"/>
      <w:divBdr>
        <w:top w:val="none" w:sz="0" w:space="0" w:color="auto"/>
        <w:left w:val="none" w:sz="0" w:space="0" w:color="auto"/>
        <w:bottom w:val="none" w:sz="0" w:space="0" w:color="auto"/>
        <w:right w:val="none" w:sz="0" w:space="0" w:color="auto"/>
      </w:divBdr>
    </w:div>
    <w:div w:id="1077900494">
      <w:bodyDiv w:val="1"/>
      <w:marLeft w:val="0"/>
      <w:marRight w:val="0"/>
      <w:marTop w:val="0"/>
      <w:marBottom w:val="0"/>
      <w:divBdr>
        <w:top w:val="none" w:sz="0" w:space="0" w:color="auto"/>
        <w:left w:val="none" w:sz="0" w:space="0" w:color="auto"/>
        <w:bottom w:val="none" w:sz="0" w:space="0" w:color="auto"/>
        <w:right w:val="none" w:sz="0" w:space="0" w:color="auto"/>
      </w:divBdr>
    </w:div>
    <w:div w:id="1079717674">
      <w:bodyDiv w:val="1"/>
      <w:marLeft w:val="0"/>
      <w:marRight w:val="0"/>
      <w:marTop w:val="0"/>
      <w:marBottom w:val="0"/>
      <w:divBdr>
        <w:top w:val="none" w:sz="0" w:space="0" w:color="auto"/>
        <w:left w:val="none" w:sz="0" w:space="0" w:color="auto"/>
        <w:bottom w:val="none" w:sz="0" w:space="0" w:color="auto"/>
        <w:right w:val="none" w:sz="0" w:space="0" w:color="auto"/>
      </w:divBdr>
    </w:div>
    <w:div w:id="1079985013">
      <w:bodyDiv w:val="1"/>
      <w:marLeft w:val="0"/>
      <w:marRight w:val="0"/>
      <w:marTop w:val="0"/>
      <w:marBottom w:val="0"/>
      <w:divBdr>
        <w:top w:val="none" w:sz="0" w:space="0" w:color="auto"/>
        <w:left w:val="none" w:sz="0" w:space="0" w:color="auto"/>
        <w:bottom w:val="none" w:sz="0" w:space="0" w:color="auto"/>
        <w:right w:val="none" w:sz="0" w:space="0" w:color="auto"/>
      </w:divBdr>
    </w:div>
    <w:div w:id="1082607259">
      <w:bodyDiv w:val="1"/>
      <w:marLeft w:val="0"/>
      <w:marRight w:val="0"/>
      <w:marTop w:val="0"/>
      <w:marBottom w:val="0"/>
      <w:divBdr>
        <w:top w:val="none" w:sz="0" w:space="0" w:color="auto"/>
        <w:left w:val="none" w:sz="0" w:space="0" w:color="auto"/>
        <w:bottom w:val="none" w:sz="0" w:space="0" w:color="auto"/>
        <w:right w:val="none" w:sz="0" w:space="0" w:color="auto"/>
      </w:divBdr>
    </w:div>
    <w:div w:id="1082874925">
      <w:bodyDiv w:val="1"/>
      <w:marLeft w:val="0"/>
      <w:marRight w:val="0"/>
      <w:marTop w:val="0"/>
      <w:marBottom w:val="0"/>
      <w:divBdr>
        <w:top w:val="none" w:sz="0" w:space="0" w:color="auto"/>
        <w:left w:val="none" w:sz="0" w:space="0" w:color="auto"/>
        <w:bottom w:val="none" w:sz="0" w:space="0" w:color="auto"/>
        <w:right w:val="none" w:sz="0" w:space="0" w:color="auto"/>
      </w:divBdr>
    </w:div>
    <w:div w:id="1088771002">
      <w:bodyDiv w:val="1"/>
      <w:marLeft w:val="0"/>
      <w:marRight w:val="0"/>
      <w:marTop w:val="0"/>
      <w:marBottom w:val="0"/>
      <w:divBdr>
        <w:top w:val="none" w:sz="0" w:space="0" w:color="auto"/>
        <w:left w:val="none" w:sz="0" w:space="0" w:color="auto"/>
        <w:bottom w:val="none" w:sz="0" w:space="0" w:color="auto"/>
        <w:right w:val="none" w:sz="0" w:space="0" w:color="auto"/>
      </w:divBdr>
    </w:div>
    <w:div w:id="1090853811">
      <w:bodyDiv w:val="1"/>
      <w:marLeft w:val="0"/>
      <w:marRight w:val="0"/>
      <w:marTop w:val="0"/>
      <w:marBottom w:val="0"/>
      <w:divBdr>
        <w:top w:val="none" w:sz="0" w:space="0" w:color="auto"/>
        <w:left w:val="none" w:sz="0" w:space="0" w:color="auto"/>
        <w:bottom w:val="none" w:sz="0" w:space="0" w:color="auto"/>
        <w:right w:val="none" w:sz="0" w:space="0" w:color="auto"/>
      </w:divBdr>
    </w:div>
    <w:div w:id="1091044735">
      <w:bodyDiv w:val="1"/>
      <w:marLeft w:val="0"/>
      <w:marRight w:val="0"/>
      <w:marTop w:val="0"/>
      <w:marBottom w:val="0"/>
      <w:divBdr>
        <w:top w:val="none" w:sz="0" w:space="0" w:color="auto"/>
        <w:left w:val="none" w:sz="0" w:space="0" w:color="auto"/>
        <w:bottom w:val="none" w:sz="0" w:space="0" w:color="auto"/>
        <w:right w:val="none" w:sz="0" w:space="0" w:color="auto"/>
      </w:divBdr>
    </w:div>
    <w:div w:id="1093554853">
      <w:bodyDiv w:val="1"/>
      <w:marLeft w:val="0"/>
      <w:marRight w:val="0"/>
      <w:marTop w:val="0"/>
      <w:marBottom w:val="0"/>
      <w:divBdr>
        <w:top w:val="none" w:sz="0" w:space="0" w:color="auto"/>
        <w:left w:val="none" w:sz="0" w:space="0" w:color="auto"/>
        <w:bottom w:val="none" w:sz="0" w:space="0" w:color="auto"/>
        <w:right w:val="none" w:sz="0" w:space="0" w:color="auto"/>
      </w:divBdr>
    </w:div>
    <w:div w:id="1098788285">
      <w:bodyDiv w:val="1"/>
      <w:marLeft w:val="0"/>
      <w:marRight w:val="0"/>
      <w:marTop w:val="0"/>
      <w:marBottom w:val="0"/>
      <w:divBdr>
        <w:top w:val="none" w:sz="0" w:space="0" w:color="auto"/>
        <w:left w:val="none" w:sz="0" w:space="0" w:color="auto"/>
        <w:bottom w:val="none" w:sz="0" w:space="0" w:color="auto"/>
        <w:right w:val="none" w:sz="0" w:space="0" w:color="auto"/>
      </w:divBdr>
    </w:div>
    <w:div w:id="1098983805">
      <w:bodyDiv w:val="1"/>
      <w:marLeft w:val="0"/>
      <w:marRight w:val="0"/>
      <w:marTop w:val="0"/>
      <w:marBottom w:val="0"/>
      <w:divBdr>
        <w:top w:val="none" w:sz="0" w:space="0" w:color="auto"/>
        <w:left w:val="none" w:sz="0" w:space="0" w:color="auto"/>
        <w:bottom w:val="none" w:sz="0" w:space="0" w:color="auto"/>
        <w:right w:val="none" w:sz="0" w:space="0" w:color="auto"/>
      </w:divBdr>
    </w:div>
    <w:div w:id="1102341470">
      <w:bodyDiv w:val="1"/>
      <w:marLeft w:val="0"/>
      <w:marRight w:val="0"/>
      <w:marTop w:val="0"/>
      <w:marBottom w:val="0"/>
      <w:divBdr>
        <w:top w:val="none" w:sz="0" w:space="0" w:color="auto"/>
        <w:left w:val="none" w:sz="0" w:space="0" w:color="auto"/>
        <w:bottom w:val="none" w:sz="0" w:space="0" w:color="auto"/>
        <w:right w:val="none" w:sz="0" w:space="0" w:color="auto"/>
      </w:divBdr>
    </w:div>
    <w:div w:id="1103957665">
      <w:bodyDiv w:val="1"/>
      <w:marLeft w:val="0"/>
      <w:marRight w:val="0"/>
      <w:marTop w:val="0"/>
      <w:marBottom w:val="0"/>
      <w:divBdr>
        <w:top w:val="none" w:sz="0" w:space="0" w:color="auto"/>
        <w:left w:val="none" w:sz="0" w:space="0" w:color="auto"/>
        <w:bottom w:val="none" w:sz="0" w:space="0" w:color="auto"/>
        <w:right w:val="none" w:sz="0" w:space="0" w:color="auto"/>
      </w:divBdr>
    </w:div>
    <w:div w:id="1105806950">
      <w:bodyDiv w:val="1"/>
      <w:marLeft w:val="0"/>
      <w:marRight w:val="0"/>
      <w:marTop w:val="0"/>
      <w:marBottom w:val="0"/>
      <w:divBdr>
        <w:top w:val="none" w:sz="0" w:space="0" w:color="auto"/>
        <w:left w:val="none" w:sz="0" w:space="0" w:color="auto"/>
        <w:bottom w:val="none" w:sz="0" w:space="0" w:color="auto"/>
        <w:right w:val="none" w:sz="0" w:space="0" w:color="auto"/>
      </w:divBdr>
    </w:div>
    <w:div w:id="1120295491">
      <w:bodyDiv w:val="1"/>
      <w:marLeft w:val="0"/>
      <w:marRight w:val="0"/>
      <w:marTop w:val="0"/>
      <w:marBottom w:val="0"/>
      <w:divBdr>
        <w:top w:val="none" w:sz="0" w:space="0" w:color="auto"/>
        <w:left w:val="none" w:sz="0" w:space="0" w:color="auto"/>
        <w:bottom w:val="none" w:sz="0" w:space="0" w:color="auto"/>
        <w:right w:val="none" w:sz="0" w:space="0" w:color="auto"/>
      </w:divBdr>
    </w:div>
    <w:div w:id="1121608233">
      <w:bodyDiv w:val="1"/>
      <w:marLeft w:val="0"/>
      <w:marRight w:val="0"/>
      <w:marTop w:val="0"/>
      <w:marBottom w:val="0"/>
      <w:divBdr>
        <w:top w:val="none" w:sz="0" w:space="0" w:color="auto"/>
        <w:left w:val="none" w:sz="0" w:space="0" w:color="auto"/>
        <w:bottom w:val="none" w:sz="0" w:space="0" w:color="auto"/>
        <w:right w:val="none" w:sz="0" w:space="0" w:color="auto"/>
      </w:divBdr>
    </w:div>
    <w:div w:id="1123766738">
      <w:bodyDiv w:val="1"/>
      <w:marLeft w:val="0"/>
      <w:marRight w:val="0"/>
      <w:marTop w:val="0"/>
      <w:marBottom w:val="0"/>
      <w:divBdr>
        <w:top w:val="none" w:sz="0" w:space="0" w:color="auto"/>
        <w:left w:val="none" w:sz="0" w:space="0" w:color="auto"/>
        <w:bottom w:val="none" w:sz="0" w:space="0" w:color="auto"/>
        <w:right w:val="none" w:sz="0" w:space="0" w:color="auto"/>
      </w:divBdr>
    </w:div>
    <w:div w:id="1125931315">
      <w:bodyDiv w:val="1"/>
      <w:marLeft w:val="0"/>
      <w:marRight w:val="0"/>
      <w:marTop w:val="0"/>
      <w:marBottom w:val="0"/>
      <w:divBdr>
        <w:top w:val="none" w:sz="0" w:space="0" w:color="auto"/>
        <w:left w:val="none" w:sz="0" w:space="0" w:color="auto"/>
        <w:bottom w:val="none" w:sz="0" w:space="0" w:color="auto"/>
        <w:right w:val="none" w:sz="0" w:space="0" w:color="auto"/>
      </w:divBdr>
    </w:div>
    <w:div w:id="1129132799">
      <w:bodyDiv w:val="1"/>
      <w:marLeft w:val="0"/>
      <w:marRight w:val="0"/>
      <w:marTop w:val="0"/>
      <w:marBottom w:val="0"/>
      <w:divBdr>
        <w:top w:val="none" w:sz="0" w:space="0" w:color="auto"/>
        <w:left w:val="none" w:sz="0" w:space="0" w:color="auto"/>
        <w:bottom w:val="none" w:sz="0" w:space="0" w:color="auto"/>
        <w:right w:val="none" w:sz="0" w:space="0" w:color="auto"/>
      </w:divBdr>
    </w:div>
    <w:div w:id="1131438402">
      <w:bodyDiv w:val="1"/>
      <w:marLeft w:val="0"/>
      <w:marRight w:val="0"/>
      <w:marTop w:val="0"/>
      <w:marBottom w:val="0"/>
      <w:divBdr>
        <w:top w:val="none" w:sz="0" w:space="0" w:color="auto"/>
        <w:left w:val="none" w:sz="0" w:space="0" w:color="auto"/>
        <w:bottom w:val="none" w:sz="0" w:space="0" w:color="auto"/>
        <w:right w:val="none" w:sz="0" w:space="0" w:color="auto"/>
      </w:divBdr>
    </w:div>
    <w:div w:id="1132166303">
      <w:bodyDiv w:val="1"/>
      <w:marLeft w:val="0"/>
      <w:marRight w:val="0"/>
      <w:marTop w:val="0"/>
      <w:marBottom w:val="0"/>
      <w:divBdr>
        <w:top w:val="none" w:sz="0" w:space="0" w:color="auto"/>
        <w:left w:val="none" w:sz="0" w:space="0" w:color="auto"/>
        <w:bottom w:val="none" w:sz="0" w:space="0" w:color="auto"/>
        <w:right w:val="none" w:sz="0" w:space="0" w:color="auto"/>
      </w:divBdr>
    </w:div>
    <w:div w:id="1134105605">
      <w:bodyDiv w:val="1"/>
      <w:marLeft w:val="0"/>
      <w:marRight w:val="0"/>
      <w:marTop w:val="0"/>
      <w:marBottom w:val="0"/>
      <w:divBdr>
        <w:top w:val="none" w:sz="0" w:space="0" w:color="auto"/>
        <w:left w:val="none" w:sz="0" w:space="0" w:color="auto"/>
        <w:bottom w:val="none" w:sz="0" w:space="0" w:color="auto"/>
        <w:right w:val="none" w:sz="0" w:space="0" w:color="auto"/>
      </w:divBdr>
    </w:div>
    <w:div w:id="1134785801">
      <w:bodyDiv w:val="1"/>
      <w:marLeft w:val="0"/>
      <w:marRight w:val="0"/>
      <w:marTop w:val="0"/>
      <w:marBottom w:val="0"/>
      <w:divBdr>
        <w:top w:val="none" w:sz="0" w:space="0" w:color="auto"/>
        <w:left w:val="none" w:sz="0" w:space="0" w:color="auto"/>
        <w:bottom w:val="none" w:sz="0" w:space="0" w:color="auto"/>
        <w:right w:val="none" w:sz="0" w:space="0" w:color="auto"/>
      </w:divBdr>
    </w:div>
    <w:div w:id="1141732370">
      <w:bodyDiv w:val="1"/>
      <w:marLeft w:val="0"/>
      <w:marRight w:val="0"/>
      <w:marTop w:val="0"/>
      <w:marBottom w:val="0"/>
      <w:divBdr>
        <w:top w:val="none" w:sz="0" w:space="0" w:color="auto"/>
        <w:left w:val="none" w:sz="0" w:space="0" w:color="auto"/>
        <w:bottom w:val="none" w:sz="0" w:space="0" w:color="auto"/>
        <w:right w:val="none" w:sz="0" w:space="0" w:color="auto"/>
      </w:divBdr>
    </w:div>
    <w:div w:id="1143431210">
      <w:bodyDiv w:val="1"/>
      <w:marLeft w:val="0"/>
      <w:marRight w:val="0"/>
      <w:marTop w:val="0"/>
      <w:marBottom w:val="0"/>
      <w:divBdr>
        <w:top w:val="none" w:sz="0" w:space="0" w:color="auto"/>
        <w:left w:val="none" w:sz="0" w:space="0" w:color="auto"/>
        <w:bottom w:val="none" w:sz="0" w:space="0" w:color="auto"/>
        <w:right w:val="none" w:sz="0" w:space="0" w:color="auto"/>
      </w:divBdr>
    </w:div>
    <w:div w:id="1148283041">
      <w:bodyDiv w:val="1"/>
      <w:marLeft w:val="0"/>
      <w:marRight w:val="0"/>
      <w:marTop w:val="0"/>
      <w:marBottom w:val="0"/>
      <w:divBdr>
        <w:top w:val="none" w:sz="0" w:space="0" w:color="auto"/>
        <w:left w:val="none" w:sz="0" w:space="0" w:color="auto"/>
        <w:bottom w:val="none" w:sz="0" w:space="0" w:color="auto"/>
        <w:right w:val="none" w:sz="0" w:space="0" w:color="auto"/>
      </w:divBdr>
    </w:div>
    <w:div w:id="1151681395">
      <w:bodyDiv w:val="1"/>
      <w:marLeft w:val="0"/>
      <w:marRight w:val="0"/>
      <w:marTop w:val="0"/>
      <w:marBottom w:val="0"/>
      <w:divBdr>
        <w:top w:val="none" w:sz="0" w:space="0" w:color="auto"/>
        <w:left w:val="none" w:sz="0" w:space="0" w:color="auto"/>
        <w:bottom w:val="none" w:sz="0" w:space="0" w:color="auto"/>
        <w:right w:val="none" w:sz="0" w:space="0" w:color="auto"/>
      </w:divBdr>
    </w:div>
    <w:div w:id="1153912562">
      <w:bodyDiv w:val="1"/>
      <w:marLeft w:val="0"/>
      <w:marRight w:val="0"/>
      <w:marTop w:val="0"/>
      <w:marBottom w:val="0"/>
      <w:divBdr>
        <w:top w:val="none" w:sz="0" w:space="0" w:color="auto"/>
        <w:left w:val="none" w:sz="0" w:space="0" w:color="auto"/>
        <w:bottom w:val="none" w:sz="0" w:space="0" w:color="auto"/>
        <w:right w:val="none" w:sz="0" w:space="0" w:color="auto"/>
      </w:divBdr>
    </w:div>
    <w:div w:id="1154029963">
      <w:bodyDiv w:val="1"/>
      <w:marLeft w:val="0"/>
      <w:marRight w:val="0"/>
      <w:marTop w:val="0"/>
      <w:marBottom w:val="0"/>
      <w:divBdr>
        <w:top w:val="none" w:sz="0" w:space="0" w:color="auto"/>
        <w:left w:val="none" w:sz="0" w:space="0" w:color="auto"/>
        <w:bottom w:val="none" w:sz="0" w:space="0" w:color="auto"/>
        <w:right w:val="none" w:sz="0" w:space="0" w:color="auto"/>
      </w:divBdr>
    </w:div>
    <w:div w:id="1157771278">
      <w:bodyDiv w:val="1"/>
      <w:marLeft w:val="0"/>
      <w:marRight w:val="0"/>
      <w:marTop w:val="0"/>
      <w:marBottom w:val="0"/>
      <w:divBdr>
        <w:top w:val="none" w:sz="0" w:space="0" w:color="auto"/>
        <w:left w:val="none" w:sz="0" w:space="0" w:color="auto"/>
        <w:bottom w:val="none" w:sz="0" w:space="0" w:color="auto"/>
        <w:right w:val="none" w:sz="0" w:space="0" w:color="auto"/>
      </w:divBdr>
    </w:div>
    <w:div w:id="1163277515">
      <w:bodyDiv w:val="1"/>
      <w:marLeft w:val="0"/>
      <w:marRight w:val="0"/>
      <w:marTop w:val="0"/>
      <w:marBottom w:val="0"/>
      <w:divBdr>
        <w:top w:val="none" w:sz="0" w:space="0" w:color="auto"/>
        <w:left w:val="none" w:sz="0" w:space="0" w:color="auto"/>
        <w:bottom w:val="none" w:sz="0" w:space="0" w:color="auto"/>
        <w:right w:val="none" w:sz="0" w:space="0" w:color="auto"/>
      </w:divBdr>
    </w:div>
    <w:div w:id="1163471681">
      <w:bodyDiv w:val="1"/>
      <w:marLeft w:val="0"/>
      <w:marRight w:val="0"/>
      <w:marTop w:val="0"/>
      <w:marBottom w:val="0"/>
      <w:divBdr>
        <w:top w:val="none" w:sz="0" w:space="0" w:color="auto"/>
        <w:left w:val="none" w:sz="0" w:space="0" w:color="auto"/>
        <w:bottom w:val="none" w:sz="0" w:space="0" w:color="auto"/>
        <w:right w:val="none" w:sz="0" w:space="0" w:color="auto"/>
      </w:divBdr>
    </w:div>
    <w:div w:id="1168207989">
      <w:bodyDiv w:val="1"/>
      <w:marLeft w:val="0"/>
      <w:marRight w:val="0"/>
      <w:marTop w:val="0"/>
      <w:marBottom w:val="0"/>
      <w:divBdr>
        <w:top w:val="none" w:sz="0" w:space="0" w:color="auto"/>
        <w:left w:val="none" w:sz="0" w:space="0" w:color="auto"/>
        <w:bottom w:val="none" w:sz="0" w:space="0" w:color="auto"/>
        <w:right w:val="none" w:sz="0" w:space="0" w:color="auto"/>
      </w:divBdr>
    </w:div>
    <w:div w:id="1169835359">
      <w:bodyDiv w:val="1"/>
      <w:marLeft w:val="0"/>
      <w:marRight w:val="0"/>
      <w:marTop w:val="0"/>
      <w:marBottom w:val="0"/>
      <w:divBdr>
        <w:top w:val="none" w:sz="0" w:space="0" w:color="auto"/>
        <w:left w:val="none" w:sz="0" w:space="0" w:color="auto"/>
        <w:bottom w:val="none" w:sz="0" w:space="0" w:color="auto"/>
        <w:right w:val="none" w:sz="0" w:space="0" w:color="auto"/>
      </w:divBdr>
    </w:div>
    <w:div w:id="1171794540">
      <w:bodyDiv w:val="1"/>
      <w:marLeft w:val="0"/>
      <w:marRight w:val="0"/>
      <w:marTop w:val="0"/>
      <w:marBottom w:val="0"/>
      <w:divBdr>
        <w:top w:val="none" w:sz="0" w:space="0" w:color="auto"/>
        <w:left w:val="none" w:sz="0" w:space="0" w:color="auto"/>
        <w:bottom w:val="none" w:sz="0" w:space="0" w:color="auto"/>
        <w:right w:val="none" w:sz="0" w:space="0" w:color="auto"/>
      </w:divBdr>
    </w:div>
    <w:div w:id="1172261176">
      <w:bodyDiv w:val="1"/>
      <w:marLeft w:val="0"/>
      <w:marRight w:val="0"/>
      <w:marTop w:val="0"/>
      <w:marBottom w:val="0"/>
      <w:divBdr>
        <w:top w:val="none" w:sz="0" w:space="0" w:color="auto"/>
        <w:left w:val="none" w:sz="0" w:space="0" w:color="auto"/>
        <w:bottom w:val="none" w:sz="0" w:space="0" w:color="auto"/>
        <w:right w:val="none" w:sz="0" w:space="0" w:color="auto"/>
      </w:divBdr>
    </w:div>
    <w:div w:id="1172794218">
      <w:bodyDiv w:val="1"/>
      <w:marLeft w:val="0"/>
      <w:marRight w:val="0"/>
      <w:marTop w:val="0"/>
      <w:marBottom w:val="0"/>
      <w:divBdr>
        <w:top w:val="none" w:sz="0" w:space="0" w:color="auto"/>
        <w:left w:val="none" w:sz="0" w:space="0" w:color="auto"/>
        <w:bottom w:val="none" w:sz="0" w:space="0" w:color="auto"/>
        <w:right w:val="none" w:sz="0" w:space="0" w:color="auto"/>
      </w:divBdr>
    </w:div>
    <w:div w:id="1177691140">
      <w:bodyDiv w:val="1"/>
      <w:marLeft w:val="0"/>
      <w:marRight w:val="0"/>
      <w:marTop w:val="0"/>
      <w:marBottom w:val="0"/>
      <w:divBdr>
        <w:top w:val="none" w:sz="0" w:space="0" w:color="auto"/>
        <w:left w:val="none" w:sz="0" w:space="0" w:color="auto"/>
        <w:bottom w:val="none" w:sz="0" w:space="0" w:color="auto"/>
        <w:right w:val="none" w:sz="0" w:space="0" w:color="auto"/>
      </w:divBdr>
    </w:div>
    <w:div w:id="1177842603">
      <w:bodyDiv w:val="1"/>
      <w:marLeft w:val="0"/>
      <w:marRight w:val="0"/>
      <w:marTop w:val="0"/>
      <w:marBottom w:val="0"/>
      <w:divBdr>
        <w:top w:val="none" w:sz="0" w:space="0" w:color="auto"/>
        <w:left w:val="none" w:sz="0" w:space="0" w:color="auto"/>
        <w:bottom w:val="none" w:sz="0" w:space="0" w:color="auto"/>
        <w:right w:val="none" w:sz="0" w:space="0" w:color="auto"/>
      </w:divBdr>
    </w:div>
    <w:div w:id="1179271233">
      <w:bodyDiv w:val="1"/>
      <w:marLeft w:val="0"/>
      <w:marRight w:val="0"/>
      <w:marTop w:val="0"/>
      <w:marBottom w:val="0"/>
      <w:divBdr>
        <w:top w:val="none" w:sz="0" w:space="0" w:color="auto"/>
        <w:left w:val="none" w:sz="0" w:space="0" w:color="auto"/>
        <w:bottom w:val="none" w:sz="0" w:space="0" w:color="auto"/>
        <w:right w:val="none" w:sz="0" w:space="0" w:color="auto"/>
      </w:divBdr>
    </w:div>
    <w:div w:id="1185166284">
      <w:bodyDiv w:val="1"/>
      <w:marLeft w:val="0"/>
      <w:marRight w:val="0"/>
      <w:marTop w:val="0"/>
      <w:marBottom w:val="0"/>
      <w:divBdr>
        <w:top w:val="none" w:sz="0" w:space="0" w:color="auto"/>
        <w:left w:val="none" w:sz="0" w:space="0" w:color="auto"/>
        <w:bottom w:val="none" w:sz="0" w:space="0" w:color="auto"/>
        <w:right w:val="none" w:sz="0" w:space="0" w:color="auto"/>
      </w:divBdr>
    </w:div>
    <w:div w:id="1193691993">
      <w:bodyDiv w:val="1"/>
      <w:marLeft w:val="0"/>
      <w:marRight w:val="0"/>
      <w:marTop w:val="0"/>
      <w:marBottom w:val="0"/>
      <w:divBdr>
        <w:top w:val="none" w:sz="0" w:space="0" w:color="auto"/>
        <w:left w:val="none" w:sz="0" w:space="0" w:color="auto"/>
        <w:bottom w:val="none" w:sz="0" w:space="0" w:color="auto"/>
        <w:right w:val="none" w:sz="0" w:space="0" w:color="auto"/>
      </w:divBdr>
    </w:div>
    <w:div w:id="1194615149">
      <w:bodyDiv w:val="1"/>
      <w:marLeft w:val="0"/>
      <w:marRight w:val="0"/>
      <w:marTop w:val="0"/>
      <w:marBottom w:val="0"/>
      <w:divBdr>
        <w:top w:val="none" w:sz="0" w:space="0" w:color="auto"/>
        <w:left w:val="none" w:sz="0" w:space="0" w:color="auto"/>
        <w:bottom w:val="none" w:sz="0" w:space="0" w:color="auto"/>
        <w:right w:val="none" w:sz="0" w:space="0" w:color="auto"/>
      </w:divBdr>
    </w:div>
    <w:div w:id="1200507720">
      <w:bodyDiv w:val="1"/>
      <w:marLeft w:val="0"/>
      <w:marRight w:val="0"/>
      <w:marTop w:val="0"/>
      <w:marBottom w:val="0"/>
      <w:divBdr>
        <w:top w:val="none" w:sz="0" w:space="0" w:color="auto"/>
        <w:left w:val="none" w:sz="0" w:space="0" w:color="auto"/>
        <w:bottom w:val="none" w:sz="0" w:space="0" w:color="auto"/>
        <w:right w:val="none" w:sz="0" w:space="0" w:color="auto"/>
      </w:divBdr>
    </w:div>
    <w:div w:id="1203522729">
      <w:bodyDiv w:val="1"/>
      <w:marLeft w:val="0"/>
      <w:marRight w:val="0"/>
      <w:marTop w:val="0"/>
      <w:marBottom w:val="0"/>
      <w:divBdr>
        <w:top w:val="none" w:sz="0" w:space="0" w:color="auto"/>
        <w:left w:val="none" w:sz="0" w:space="0" w:color="auto"/>
        <w:bottom w:val="none" w:sz="0" w:space="0" w:color="auto"/>
        <w:right w:val="none" w:sz="0" w:space="0" w:color="auto"/>
      </w:divBdr>
    </w:div>
    <w:div w:id="1204172199">
      <w:bodyDiv w:val="1"/>
      <w:marLeft w:val="0"/>
      <w:marRight w:val="0"/>
      <w:marTop w:val="0"/>
      <w:marBottom w:val="0"/>
      <w:divBdr>
        <w:top w:val="none" w:sz="0" w:space="0" w:color="auto"/>
        <w:left w:val="none" w:sz="0" w:space="0" w:color="auto"/>
        <w:bottom w:val="none" w:sz="0" w:space="0" w:color="auto"/>
        <w:right w:val="none" w:sz="0" w:space="0" w:color="auto"/>
      </w:divBdr>
    </w:div>
    <w:div w:id="1208882665">
      <w:bodyDiv w:val="1"/>
      <w:marLeft w:val="0"/>
      <w:marRight w:val="0"/>
      <w:marTop w:val="0"/>
      <w:marBottom w:val="0"/>
      <w:divBdr>
        <w:top w:val="none" w:sz="0" w:space="0" w:color="auto"/>
        <w:left w:val="none" w:sz="0" w:space="0" w:color="auto"/>
        <w:bottom w:val="none" w:sz="0" w:space="0" w:color="auto"/>
        <w:right w:val="none" w:sz="0" w:space="0" w:color="auto"/>
      </w:divBdr>
    </w:div>
    <w:div w:id="1212574252">
      <w:bodyDiv w:val="1"/>
      <w:marLeft w:val="0"/>
      <w:marRight w:val="0"/>
      <w:marTop w:val="0"/>
      <w:marBottom w:val="0"/>
      <w:divBdr>
        <w:top w:val="none" w:sz="0" w:space="0" w:color="auto"/>
        <w:left w:val="none" w:sz="0" w:space="0" w:color="auto"/>
        <w:bottom w:val="none" w:sz="0" w:space="0" w:color="auto"/>
        <w:right w:val="none" w:sz="0" w:space="0" w:color="auto"/>
      </w:divBdr>
    </w:div>
    <w:div w:id="1214149854">
      <w:bodyDiv w:val="1"/>
      <w:marLeft w:val="0"/>
      <w:marRight w:val="0"/>
      <w:marTop w:val="0"/>
      <w:marBottom w:val="0"/>
      <w:divBdr>
        <w:top w:val="none" w:sz="0" w:space="0" w:color="auto"/>
        <w:left w:val="none" w:sz="0" w:space="0" w:color="auto"/>
        <w:bottom w:val="none" w:sz="0" w:space="0" w:color="auto"/>
        <w:right w:val="none" w:sz="0" w:space="0" w:color="auto"/>
      </w:divBdr>
    </w:div>
    <w:div w:id="1214197069">
      <w:bodyDiv w:val="1"/>
      <w:marLeft w:val="0"/>
      <w:marRight w:val="0"/>
      <w:marTop w:val="0"/>
      <w:marBottom w:val="0"/>
      <w:divBdr>
        <w:top w:val="none" w:sz="0" w:space="0" w:color="auto"/>
        <w:left w:val="none" w:sz="0" w:space="0" w:color="auto"/>
        <w:bottom w:val="none" w:sz="0" w:space="0" w:color="auto"/>
        <w:right w:val="none" w:sz="0" w:space="0" w:color="auto"/>
      </w:divBdr>
    </w:div>
    <w:div w:id="1216241667">
      <w:bodyDiv w:val="1"/>
      <w:marLeft w:val="0"/>
      <w:marRight w:val="0"/>
      <w:marTop w:val="0"/>
      <w:marBottom w:val="0"/>
      <w:divBdr>
        <w:top w:val="none" w:sz="0" w:space="0" w:color="auto"/>
        <w:left w:val="none" w:sz="0" w:space="0" w:color="auto"/>
        <w:bottom w:val="none" w:sz="0" w:space="0" w:color="auto"/>
        <w:right w:val="none" w:sz="0" w:space="0" w:color="auto"/>
      </w:divBdr>
    </w:div>
    <w:div w:id="1217473068">
      <w:bodyDiv w:val="1"/>
      <w:marLeft w:val="0"/>
      <w:marRight w:val="0"/>
      <w:marTop w:val="0"/>
      <w:marBottom w:val="0"/>
      <w:divBdr>
        <w:top w:val="none" w:sz="0" w:space="0" w:color="auto"/>
        <w:left w:val="none" w:sz="0" w:space="0" w:color="auto"/>
        <w:bottom w:val="none" w:sz="0" w:space="0" w:color="auto"/>
        <w:right w:val="none" w:sz="0" w:space="0" w:color="auto"/>
      </w:divBdr>
    </w:div>
    <w:div w:id="1217622807">
      <w:bodyDiv w:val="1"/>
      <w:marLeft w:val="0"/>
      <w:marRight w:val="0"/>
      <w:marTop w:val="0"/>
      <w:marBottom w:val="0"/>
      <w:divBdr>
        <w:top w:val="none" w:sz="0" w:space="0" w:color="auto"/>
        <w:left w:val="none" w:sz="0" w:space="0" w:color="auto"/>
        <w:bottom w:val="none" w:sz="0" w:space="0" w:color="auto"/>
        <w:right w:val="none" w:sz="0" w:space="0" w:color="auto"/>
      </w:divBdr>
    </w:div>
    <w:div w:id="1218207614">
      <w:bodyDiv w:val="1"/>
      <w:marLeft w:val="0"/>
      <w:marRight w:val="0"/>
      <w:marTop w:val="0"/>
      <w:marBottom w:val="0"/>
      <w:divBdr>
        <w:top w:val="none" w:sz="0" w:space="0" w:color="auto"/>
        <w:left w:val="none" w:sz="0" w:space="0" w:color="auto"/>
        <w:bottom w:val="none" w:sz="0" w:space="0" w:color="auto"/>
        <w:right w:val="none" w:sz="0" w:space="0" w:color="auto"/>
      </w:divBdr>
    </w:div>
    <w:div w:id="1222524185">
      <w:bodyDiv w:val="1"/>
      <w:marLeft w:val="0"/>
      <w:marRight w:val="0"/>
      <w:marTop w:val="0"/>
      <w:marBottom w:val="0"/>
      <w:divBdr>
        <w:top w:val="none" w:sz="0" w:space="0" w:color="auto"/>
        <w:left w:val="none" w:sz="0" w:space="0" w:color="auto"/>
        <w:bottom w:val="none" w:sz="0" w:space="0" w:color="auto"/>
        <w:right w:val="none" w:sz="0" w:space="0" w:color="auto"/>
      </w:divBdr>
    </w:div>
    <w:div w:id="1227768076">
      <w:bodyDiv w:val="1"/>
      <w:marLeft w:val="0"/>
      <w:marRight w:val="0"/>
      <w:marTop w:val="0"/>
      <w:marBottom w:val="0"/>
      <w:divBdr>
        <w:top w:val="none" w:sz="0" w:space="0" w:color="auto"/>
        <w:left w:val="none" w:sz="0" w:space="0" w:color="auto"/>
        <w:bottom w:val="none" w:sz="0" w:space="0" w:color="auto"/>
        <w:right w:val="none" w:sz="0" w:space="0" w:color="auto"/>
      </w:divBdr>
    </w:div>
    <w:div w:id="1230769574">
      <w:bodyDiv w:val="1"/>
      <w:marLeft w:val="0"/>
      <w:marRight w:val="0"/>
      <w:marTop w:val="0"/>
      <w:marBottom w:val="0"/>
      <w:divBdr>
        <w:top w:val="none" w:sz="0" w:space="0" w:color="auto"/>
        <w:left w:val="none" w:sz="0" w:space="0" w:color="auto"/>
        <w:bottom w:val="none" w:sz="0" w:space="0" w:color="auto"/>
        <w:right w:val="none" w:sz="0" w:space="0" w:color="auto"/>
      </w:divBdr>
    </w:div>
    <w:div w:id="1232541371">
      <w:bodyDiv w:val="1"/>
      <w:marLeft w:val="0"/>
      <w:marRight w:val="0"/>
      <w:marTop w:val="0"/>
      <w:marBottom w:val="0"/>
      <w:divBdr>
        <w:top w:val="none" w:sz="0" w:space="0" w:color="auto"/>
        <w:left w:val="none" w:sz="0" w:space="0" w:color="auto"/>
        <w:bottom w:val="none" w:sz="0" w:space="0" w:color="auto"/>
        <w:right w:val="none" w:sz="0" w:space="0" w:color="auto"/>
      </w:divBdr>
    </w:div>
    <w:div w:id="1232929455">
      <w:bodyDiv w:val="1"/>
      <w:marLeft w:val="0"/>
      <w:marRight w:val="0"/>
      <w:marTop w:val="0"/>
      <w:marBottom w:val="0"/>
      <w:divBdr>
        <w:top w:val="none" w:sz="0" w:space="0" w:color="auto"/>
        <w:left w:val="none" w:sz="0" w:space="0" w:color="auto"/>
        <w:bottom w:val="none" w:sz="0" w:space="0" w:color="auto"/>
        <w:right w:val="none" w:sz="0" w:space="0" w:color="auto"/>
      </w:divBdr>
    </w:div>
    <w:div w:id="1234855909">
      <w:bodyDiv w:val="1"/>
      <w:marLeft w:val="0"/>
      <w:marRight w:val="0"/>
      <w:marTop w:val="0"/>
      <w:marBottom w:val="0"/>
      <w:divBdr>
        <w:top w:val="none" w:sz="0" w:space="0" w:color="auto"/>
        <w:left w:val="none" w:sz="0" w:space="0" w:color="auto"/>
        <w:bottom w:val="none" w:sz="0" w:space="0" w:color="auto"/>
        <w:right w:val="none" w:sz="0" w:space="0" w:color="auto"/>
      </w:divBdr>
    </w:div>
    <w:div w:id="1236012463">
      <w:bodyDiv w:val="1"/>
      <w:marLeft w:val="0"/>
      <w:marRight w:val="0"/>
      <w:marTop w:val="0"/>
      <w:marBottom w:val="0"/>
      <w:divBdr>
        <w:top w:val="none" w:sz="0" w:space="0" w:color="auto"/>
        <w:left w:val="none" w:sz="0" w:space="0" w:color="auto"/>
        <w:bottom w:val="none" w:sz="0" w:space="0" w:color="auto"/>
        <w:right w:val="none" w:sz="0" w:space="0" w:color="auto"/>
      </w:divBdr>
    </w:div>
    <w:div w:id="1242763086">
      <w:bodyDiv w:val="1"/>
      <w:marLeft w:val="0"/>
      <w:marRight w:val="0"/>
      <w:marTop w:val="0"/>
      <w:marBottom w:val="0"/>
      <w:divBdr>
        <w:top w:val="none" w:sz="0" w:space="0" w:color="auto"/>
        <w:left w:val="none" w:sz="0" w:space="0" w:color="auto"/>
        <w:bottom w:val="none" w:sz="0" w:space="0" w:color="auto"/>
        <w:right w:val="none" w:sz="0" w:space="0" w:color="auto"/>
      </w:divBdr>
    </w:div>
    <w:div w:id="1242763122">
      <w:bodyDiv w:val="1"/>
      <w:marLeft w:val="0"/>
      <w:marRight w:val="0"/>
      <w:marTop w:val="0"/>
      <w:marBottom w:val="0"/>
      <w:divBdr>
        <w:top w:val="none" w:sz="0" w:space="0" w:color="auto"/>
        <w:left w:val="none" w:sz="0" w:space="0" w:color="auto"/>
        <w:bottom w:val="none" w:sz="0" w:space="0" w:color="auto"/>
        <w:right w:val="none" w:sz="0" w:space="0" w:color="auto"/>
      </w:divBdr>
    </w:div>
    <w:div w:id="1242983112">
      <w:bodyDiv w:val="1"/>
      <w:marLeft w:val="0"/>
      <w:marRight w:val="0"/>
      <w:marTop w:val="0"/>
      <w:marBottom w:val="0"/>
      <w:divBdr>
        <w:top w:val="none" w:sz="0" w:space="0" w:color="auto"/>
        <w:left w:val="none" w:sz="0" w:space="0" w:color="auto"/>
        <w:bottom w:val="none" w:sz="0" w:space="0" w:color="auto"/>
        <w:right w:val="none" w:sz="0" w:space="0" w:color="auto"/>
      </w:divBdr>
    </w:div>
    <w:div w:id="1243876888">
      <w:bodyDiv w:val="1"/>
      <w:marLeft w:val="0"/>
      <w:marRight w:val="0"/>
      <w:marTop w:val="0"/>
      <w:marBottom w:val="0"/>
      <w:divBdr>
        <w:top w:val="none" w:sz="0" w:space="0" w:color="auto"/>
        <w:left w:val="none" w:sz="0" w:space="0" w:color="auto"/>
        <w:bottom w:val="none" w:sz="0" w:space="0" w:color="auto"/>
        <w:right w:val="none" w:sz="0" w:space="0" w:color="auto"/>
      </w:divBdr>
    </w:div>
    <w:div w:id="1246769258">
      <w:bodyDiv w:val="1"/>
      <w:marLeft w:val="0"/>
      <w:marRight w:val="0"/>
      <w:marTop w:val="0"/>
      <w:marBottom w:val="0"/>
      <w:divBdr>
        <w:top w:val="none" w:sz="0" w:space="0" w:color="auto"/>
        <w:left w:val="none" w:sz="0" w:space="0" w:color="auto"/>
        <w:bottom w:val="none" w:sz="0" w:space="0" w:color="auto"/>
        <w:right w:val="none" w:sz="0" w:space="0" w:color="auto"/>
      </w:divBdr>
    </w:div>
    <w:div w:id="1247959355">
      <w:bodyDiv w:val="1"/>
      <w:marLeft w:val="0"/>
      <w:marRight w:val="0"/>
      <w:marTop w:val="0"/>
      <w:marBottom w:val="0"/>
      <w:divBdr>
        <w:top w:val="none" w:sz="0" w:space="0" w:color="auto"/>
        <w:left w:val="none" w:sz="0" w:space="0" w:color="auto"/>
        <w:bottom w:val="none" w:sz="0" w:space="0" w:color="auto"/>
        <w:right w:val="none" w:sz="0" w:space="0" w:color="auto"/>
      </w:divBdr>
    </w:div>
    <w:div w:id="1249387212">
      <w:bodyDiv w:val="1"/>
      <w:marLeft w:val="0"/>
      <w:marRight w:val="0"/>
      <w:marTop w:val="0"/>
      <w:marBottom w:val="0"/>
      <w:divBdr>
        <w:top w:val="none" w:sz="0" w:space="0" w:color="auto"/>
        <w:left w:val="none" w:sz="0" w:space="0" w:color="auto"/>
        <w:bottom w:val="none" w:sz="0" w:space="0" w:color="auto"/>
        <w:right w:val="none" w:sz="0" w:space="0" w:color="auto"/>
      </w:divBdr>
    </w:div>
    <w:div w:id="1257591211">
      <w:bodyDiv w:val="1"/>
      <w:marLeft w:val="0"/>
      <w:marRight w:val="0"/>
      <w:marTop w:val="0"/>
      <w:marBottom w:val="0"/>
      <w:divBdr>
        <w:top w:val="none" w:sz="0" w:space="0" w:color="auto"/>
        <w:left w:val="none" w:sz="0" w:space="0" w:color="auto"/>
        <w:bottom w:val="none" w:sz="0" w:space="0" w:color="auto"/>
        <w:right w:val="none" w:sz="0" w:space="0" w:color="auto"/>
      </w:divBdr>
    </w:div>
    <w:div w:id="1260681608">
      <w:bodyDiv w:val="1"/>
      <w:marLeft w:val="0"/>
      <w:marRight w:val="0"/>
      <w:marTop w:val="0"/>
      <w:marBottom w:val="0"/>
      <w:divBdr>
        <w:top w:val="none" w:sz="0" w:space="0" w:color="auto"/>
        <w:left w:val="none" w:sz="0" w:space="0" w:color="auto"/>
        <w:bottom w:val="none" w:sz="0" w:space="0" w:color="auto"/>
        <w:right w:val="none" w:sz="0" w:space="0" w:color="auto"/>
      </w:divBdr>
      <w:divsChild>
        <w:div w:id="1185708875">
          <w:marLeft w:val="0"/>
          <w:marRight w:val="0"/>
          <w:marTop w:val="0"/>
          <w:marBottom w:val="0"/>
          <w:divBdr>
            <w:top w:val="none" w:sz="0" w:space="0" w:color="auto"/>
            <w:left w:val="none" w:sz="0" w:space="0" w:color="auto"/>
            <w:bottom w:val="none" w:sz="0" w:space="0" w:color="auto"/>
            <w:right w:val="none" w:sz="0" w:space="0" w:color="auto"/>
          </w:divBdr>
          <w:divsChild>
            <w:div w:id="1884900366">
              <w:marLeft w:val="0"/>
              <w:marRight w:val="0"/>
              <w:marTop w:val="0"/>
              <w:marBottom w:val="0"/>
              <w:divBdr>
                <w:top w:val="none" w:sz="0" w:space="0" w:color="auto"/>
                <w:left w:val="none" w:sz="0" w:space="0" w:color="auto"/>
                <w:bottom w:val="none" w:sz="0" w:space="0" w:color="auto"/>
                <w:right w:val="none" w:sz="0" w:space="0" w:color="auto"/>
              </w:divBdr>
            </w:div>
          </w:divsChild>
        </w:div>
        <w:div w:id="1377242779">
          <w:marLeft w:val="0"/>
          <w:marRight w:val="0"/>
          <w:marTop w:val="0"/>
          <w:marBottom w:val="0"/>
          <w:divBdr>
            <w:top w:val="none" w:sz="0" w:space="0" w:color="auto"/>
            <w:left w:val="none" w:sz="0" w:space="0" w:color="auto"/>
            <w:bottom w:val="none" w:sz="0" w:space="0" w:color="auto"/>
            <w:right w:val="none" w:sz="0" w:space="0" w:color="auto"/>
          </w:divBdr>
          <w:divsChild>
            <w:div w:id="176051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731417">
      <w:bodyDiv w:val="1"/>
      <w:marLeft w:val="0"/>
      <w:marRight w:val="0"/>
      <w:marTop w:val="0"/>
      <w:marBottom w:val="0"/>
      <w:divBdr>
        <w:top w:val="none" w:sz="0" w:space="0" w:color="auto"/>
        <w:left w:val="none" w:sz="0" w:space="0" w:color="auto"/>
        <w:bottom w:val="none" w:sz="0" w:space="0" w:color="auto"/>
        <w:right w:val="none" w:sz="0" w:space="0" w:color="auto"/>
      </w:divBdr>
    </w:div>
    <w:div w:id="1265923735">
      <w:bodyDiv w:val="1"/>
      <w:marLeft w:val="0"/>
      <w:marRight w:val="0"/>
      <w:marTop w:val="0"/>
      <w:marBottom w:val="0"/>
      <w:divBdr>
        <w:top w:val="none" w:sz="0" w:space="0" w:color="auto"/>
        <w:left w:val="none" w:sz="0" w:space="0" w:color="auto"/>
        <w:bottom w:val="none" w:sz="0" w:space="0" w:color="auto"/>
        <w:right w:val="none" w:sz="0" w:space="0" w:color="auto"/>
      </w:divBdr>
    </w:div>
    <w:div w:id="1269629255">
      <w:bodyDiv w:val="1"/>
      <w:marLeft w:val="0"/>
      <w:marRight w:val="0"/>
      <w:marTop w:val="0"/>
      <w:marBottom w:val="0"/>
      <w:divBdr>
        <w:top w:val="none" w:sz="0" w:space="0" w:color="auto"/>
        <w:left w:val="none" w:sz="0" w:space="0" w:color="auto"/>
        <w:bottom w:val="none" w:sz="0" w:space="0" w:color="auto"/>
        <w:right w:val="none" w:sz="0" w:space="0" w:color="auto"/>
      </w:divBdr>
    </w:div>
    <w:div w:id="1273896282">
      <w:bodyDiv w:val="1"/>
      <w:marLeft w:val="0"/>
      <w:marRight w:val="0"/>
      <w:marTop w:val="0"/>
      <w:marBottom w:val="0"/>
      <w:divBdr>
        <w:top w:val="none" w:sz="0" w:space="0" w:color="auto"/>
        <w:left w:val="none" w:sz="0" w:space="0" w:color="auto"/>
        <w:bottom w:val="none" w:sz="0" w:space="0" w:color="auto"/>
        <w:right w:val="none" w:sz="0" w:space="0" w:color="auto"/>
      </w:divBdr>
    </w:div>
    <w:div w:id="1275018669">
      <w:bodyDiv w:val="1"/>
      <w:marLeft w:val="0"/>
      <w:marRight w:val="0"/>
      <w:marTop w:val="0"/>
      <w:marBottom w:val="0"/>
      <w:divBdr>
        <w:top w:val="none" w:sz="0" w:space="0" w:color="auto"/>
        <w:left w:val="none" w:sz="0" w:space="0" w:color="auto"/>
        <w:bottom w:val="none" w:sz="0" w:space="0" w:color="auto"/>
        <w:right w:val="none" w:sz="0" w:space="0" w:color="auto"/>
      </w:divBdr>
    </w:div>
    <w:div w:id="1275089596">
      <w:bodyDiv w:val="1"/>
      <w:marLeft w:val="0"/>
      <w:marRight w:val="0"/>
      <w:marTop w:val="0"/>
      <w:marBottom w:val="0"/>
      <w:divBdr>
        <w:top w:val="none" w:sz="0" w:space="0" w:color="auto"/>
        <w:left w:val="none" w:sz="0" w:space="0" w:color="auto"/>
        <w:bottom w:val="none" w:sz="0" w:space="0" w:color="auto"/>
        <w:right w:val="none" w:sz="0" w:space="0" w:color="auto"/>
      </w:divBdr>
    </w:div>
    <w:div w:id="1275408052">
      <w:bodyDiv w:val="1"/>
      <w:marLeft w:val="0"/>
      <w:marRight w:val="0"/>
      <w:marTop w:val="0"/>
      <w:marBottom w:val="0"/>
      <w:divBdr>
        <w:top w:val="none" w:sz="0" w:space="0" w:color="auto"/>
        <w:left w:val="none" w:sz="0" w:space="0" w:color="auto"/>
        <w:bottom w:val="none" w:sz="0" w:space="0" w:color="auto"/>
        <w:right w:val="none" w:sz="0" w:space="0" w:color="auto"/>
      </w:divBdr>
    </w:div>
    <w:div w:id="1280063560">
      <w:bodyDiv w:val="1"/>
      <w:marLeft w:val="0"/>
      <w:marRight w:val="0"/>
      <w:marTop w:val="0"/>
      <w:marBottom w:val="0"/>
      <w:divBdr>
        <w:top w:val="none" w:sz="0" w:space="0" w:color="auto"/>
        <w:left w:val="none" w:sz="0" w:space="0" w:color="auto"/>
        <w:bottom w:val="none" w:sz="0" w:space="0" w:color="auto"/>
        <w:right w:val="none" w:sz="0" w:space="0" w:color="auto"/>
      </w:divBdr>
    </w:div>
    <w:div w:id="1283346120">
      <w:bodyDiv w:val="1"/>
      <w:marLeft w:val="0"/>
      <w:marRight w:val="0"/>
      <w:marTop w:val="0"/>
      <w:marBottom w:val="0"/>
      <w:divBdr>
        <w:top w:val="none" w:sz="0" w:space="0" w:color="auto"/>
        <w:left w:val="none" w:sz="0" w:space="0" w:color="auto"/>
        <w:bottom w:val="none" w:sz="0" w:space="0" w:color="auto"/>
        <w:right w:val="none" w:sz="0" w:space="0" w:color="auto"/>
      </w:divBdr>
    </w:div>
    <w:div w:id="1284800191">
      <w:bodyDiv w:val="1"/>
      <w:marLeft w:val="0"/>
      <w:marRight w:val="0"/>
      <w:marTop w:val="0"/>
      <w:marBottom w:val="0"/>
      <w:divBdr>
        <w:top w:val="none" w:sz="0" w:space="0" w:color="auto"/>
        <w:left w:val="none" w:sz="0" w:space="0" w:color="auto"/>
        <w:bottom w:val="none" w:sz="0" w:space="0" w:color="auto"/>
        <w:right w:val="none" w:sz="0" w:space="0" w:color="auto"/>
      </w:divBdr>
    </w:div>
    <w:div w:id="1286889738">
      <w:bodyDiv w:val="1"/>
      <w:marLeft w:val="0"/>
      <w:marRight w:val="0"/>
      <w:marTop w:val="0"/>
      <w:marBottom w:val="0"/>
      <w:divBdr>
        <w:top w:val="none" w:sz="0" w:space="0" w:color="auto"/>
        <w:left w:val="none" w:sz="0" w:space="0" w:color="auto"/>
        <w:bottom w:val="none" w:sz="0" w:space="0" w:color="auto"/>
        <w:right w:val="none" w:sz="0" w:space="0" w:color="auto"/>
      </w:divBdr>
    </w:div>
    <w:div w:id="1290936412">
      <w:bodyDiv w:val="1"/>
      <w:marLeft w:val="0"/>
      <w:marRight w:val="0"/>
      <w:marTop w:val="0"/>
      <w:marBottom w:val="0"/>
      <w:divBdr>
        <w:top w:val="none" w:sz="0" w:space="0" w:color="auto"/>
        <w:left w:val="none" w:sz="0" w:space="0" w:color="auto"/>
        <w:bottom w:val="none" w:sz="0" w:space="0" w:color="auto"/>
        <w:right w:val="none" w:sz="0" w:space="0" w:color="auto"/>
      </w:divBdr>
    </w:div>
    <w:div w:id="1291130380">
      <w:bodyDiv w:val="1"/>
      <w:marLeft w:val="0"/>
      <w:marRight w:val="0"/>
      <w:marTop w:val="0"/>
      <w:marBottom w:val="0"/>
      <w:divBdr>
        <w:top w:val="none" w:sz="0" w:space="0" w:color="auto"/>
        <w:left w:val="none" w:sz="0" w:space="0" w:color="auto"/>
        <w:bottom w:val="none" w:sz="0" w:space="0" w:color="auto"/>
        <w:right w:val="none" w:sz="0" w:space="0" w:color="auto"/>
      </w:divBdr>
    </w:div>
    <w:div w:id="1291329126">
      <w:bodyDiv w:val="1"/>
      <w:marLeft w:val="0"/>
      <w:marRight w:val="0"/>
      <w:marTop w:val="0"/>
      <w:marBottom w:val="0"/>
      <w:divBdr>
        <w:top w:val="none" w:sz="0" w:space="0" w:color="auto"/>
        <w:left w:val="none" w:sz="0" w:space="0" w:color="auto"/>
        <w:bottom w:val="none" w:sz="0" w:space="0" w:color="auto"/>
        <w:right w:val="none" w:sz="0" w:space="0" w:color="auto"/>
      </w:divBdr>
    </w:div>
    <w:div w:id="1295521498">
      <w:bodyDiv w:val="1"/>
      <w:marLeft w:val="0"/>
      <w:marRight w:val="0"/>
      <w:marTop w:val="0"/>
      <w:marBottom w:val="0"/>
      <w:divBdr>
        <w:top w:val="none" w:sz="0" w:space="0" w:color="auto"/>
        <w:left w:val="none" w:sz="0" w:space="0" w:color="auto"/>
        <w:bottom w:val="none" w:sz="0" w:space="0" w:color="auto"/>
        <w:right w:val="none" w:sz="0" w:space="0" w:color="auto"/>
      </w:divBdr>
    </w:div>
    <w:div w:id="1295940999">
      <w:bodyDiv w:val="1"/>
      <w:marLeft w:val="0"/>
      <w:marRight w:val="0"/>
      <w:marTop w:val="0"/>
      <w:marBottom w:val="0"/>
      <w:divBdr>
        <w:top w:val="none" w:sz="0" w:space="0" w:color="auto"/>
        <w:left w:val="none" w:sz="0" w:space="0" w:color="auto"/>
        <w:bottom w:val="none" w:sz="0" w:space="0" w:color="auto"/>
        <w:right w:val="none" w:sz="0" w:space="0" w:color="auto"/>
      </w:divBdr>
    </w:div>
    <w:div w:id="1296570950">
      <w:bodyDiv w:val="1"/>
      <w:marLeft w:val="0"/>
      <w:marRight w:val="0"/>
      <w:marTop w:val="0"/>
      <w:marBottom w:val="0"/>
      <w:divBdr>
        <w:top w:val="none" w:sz="0" w:space="0" w:color="auto"/>
        <w:left w:val="none" w:sz="0" w:space="0" w:color="auto"/>
        <w:bottom w:val="none" w:sz="0" w:space="0" w:color="auto"/>
        <w:right w:val="none" w:sz="0" w:space="0" w:color="auto"/>
      </w:divBdr>
    </w:div>
    <w:div w:id="1296594338">
      <w:bodyDiv w:val="1"/>
      <w:marLeft w:val="0"/>
      <w:marRight w:val="0"/>
      <w:marTop w:val="0"/>
      <w:marBottom w:val="0"/>
      <w:divBdr>
        <w:top w:val="none" w:sz="0" w:space="0" w:color="auto"/>
        <w:left w:val="none" w:sz="0" w:space="0" w:color="auto"/>
        <w:bottom w:val="none" w:sz="0" w:space="0" w:color="auto"/>
        <w:right w:val="none" w:sz="0" w:space="0" w:color="auto"/>
      </w:divBdr>
    </w:div>
    <w:div w:id="1314487115">
      <w:bodyDiv w:val="1"/>
      <w:marLeft w:val="0"/>
      <w:marRight w:val="0"/>
      <w:marTop w:val="0"/>
      <w:marBottom w:val="0"/>
      <w:divBdr>
        <w:top w:val="none" w:sz="0" w:space="0" w:color="auto"/>
        <w:left w:val="none" w:sz="0" w:space="0" w:color="auto"/>
        <w:bottom w:val="none" w:sz="0" w:space="0" w:color="auto"/>
        <w:right w:val="none" w:sz="0" w:space="0" w:color="auto"/>
      </w:divBdr>
    </w:div>
    <w:div w:id="1315648373">
      <w:bodyDiv w:val="1"/>
      <w:marLeft w:val="0"/>
      <w:marRight w:val="0"/>
      <w:marTop w:val="0"/>
      <w:marBottom w:val="0"/>
      <w:divBdr>
        <w:top w:val="none" w:sz="0" w:space="0" w:color="auto"/>
        <w:left w:val="none" w:sz="0" w:space="0" w:color="auto"/>
        <w:bottom w:val="none" w:sz="0" w:space="0" w:color="auto"/>
        <w:right w:val="none" w:sz="0" w:space="0" w:color="auto"/>
      </w:divBdr>
    </w:div>
    <w:div w:id="1315722816">
      <w:bodyDiv w:val="1"/>
      <w:marLeft w:val="0"/>
      <w:marRight w:val="0"/>
      <w:marTop w:val="0"/>
      <w:marBottom w:val="0"/>
      <w:divBdr>
        <w:top w:val="none" w:sz="0" w:space="0" w:color="auto"/>
        <w:left w:val="none" w:sz="0" w:space="0" w:color="auto"/>
        <w:bottom w:val="none" w:sz="0" w:space="0" w:color="auto"/>
        <w:right w:val="none" w:sz="0" w:space="0" w:color="auto"/>
      </w:divBdr>
    </w:div>
    <w:div w:id="1316642536">
      <w:bodyDiv w:val="1"/>
      <w:marLeft w:val="0"/>
      <w:marRight w:val="0"/>
      <w:marTop w:val="0"/>
      <w:marBottom w:val="0"/>
      <w:divBdr>
        <w:top w:val="none" w:sz="0" w:space="0" w:color="auto"/>
        <w:left w:val="none" w:sz="0" w:space="0" w:color="auto"/>
        <w:bottom w:val="none" w:sz="0" w:space="0" w:color="auto"/>
        <w:right w:val="none" w:sz="0" w:space="0" w:color="auto"/>
      </w:divBdr>
    </w:div>
    <w:div w:id="1319848240">
      <w:bodyDiv w:val="1"/>
      <w:marLeft w:val="0"/>
      <w:marRight w:val="0"/>
      <w:marTop w:val="0"/>
      <w:marBottom w:val="0"/>
      <w:divBdr>
        <w:top w:val="none" w:sz="0" w:space="0" w:color="auto"/>
        <w:left w:val="none" w:sz="0" w:space="0" w:color="auto"/>
        <w:bottom w:val="none" w:sz="0" w:space="0" w:color="auto"/>
        <w:right w:val="none" w:sz="0" w:space="0" w:color="auto"/>
      </w:divBdr>
    </w:div>
    <w:div w:id="1321271737">
      <w:bodyDiv w:val="1"/>
      <w:marLeft w:val="0"/>
      <w:marRight w:val="0"/>
      <w:marTop w:val="0"/>
      <w:marBottom w:val="0"/>
      <w:divBdr>
        <w:top w:val="none" w:sz="0" w:space="0" w:color="auto"/>
        <w:left w:val="none" w:sz="0" w:space="0" w:color="auto"/>
        <w:bottom w:val="none" w:sz="0" w:space="0" w:color="auto"/>
        <w:right w:val="none" w:sz="0" w:space="0" w:color="auto"/>
      </w:divBdr>
    </w:div>
    <w:div w:id="1322541897">
      <w:bodyDiv w:val="1"/>
      <w:marLeft w:val="0"/>
      <w:marRight w:val="0"/>
      <w:marTop w:val="0"/>
      <w:marBottom w:val="0"/>
      <w:divBdr>
        <w:top w:val="none" w:sz="0" w:space="0" w:color="auto"/>
        <w:left w:val="none" w:sz="0" w:space="0" w:color="auto"/>
        <w:bottom w:val="none" w:sz="0" w:space="0" w:color="auto"/>
        <w:right w:val="none" w:sz="0" w:space="0" w:color="auto"/>
      </w:divBdr>
    </w:div>
    <w:div w:id="1334067132">
      <w:bodyDiv w:val="1"/>
      <w:marLeft w:val="0"/>
      <w:marRight w:val="0"/>
      <w:marTop w:val="0"/>
      <w:marBottom w:val="0"/>
      <w:divBdr>
        <w:top w:val="none" w:sz="0" w:space="0" w:color="auto"/>
        <w:left w:val="none" w:sz="0" w:space="0" w:color="auto"/>
        <w:bottom w:val="none" w:sz="0" w:space="0" w:color="auto"/>
        <w:right w:val="none" w:sz="0" w:space="0" w:color="auto"/>
      </w:divBdr>
    </w:div>
    <w:div w:id="1336418435">
      <w:bodyDiv w:val="1"/>
      <w:marLeft w:val="0"/>
      <w:marRight w:val="0"/>
      <w:marTop w:val="0"/>
      <w:marBottom w:val="0"/>
      <w:divBdr>
        <w:top w:val="none" w:sz="0" w:space="0" w:color="auto"/>
        <w:left w:val="none" w:sz="0" w:space="0" w:color="auto"/>
        <w:bottom w:val="none" w:sz="0" w:space="0" w:color="auto"/>
        <w:right w:val="none" w:sz="0" w:space="0" w:color="auto"/>
      </w:divBdr>
    </w:div>
    <w:div w:id="1337610407">
      <w:bodyDiv w:val="1"/>
      <w:marLeft w:val="0"/>
      <w:marRight w:val="0"/>
      <w:marTop w:val="0"/>
      <w:marBottom w:val="0"/>
      <w:divBdr>
        <w:top w:val="none" w:sz="0" w:space="0" w:color="auto"/>
        <w:left w:val="none" w:sz="0" w:space="0" w:color="auto"/>
        <w:bottom w:val="none" w:sz="0" w:space="0" w:color="auto"/>
        <w:right w:val="none" w:sz="0" w:space="0" w:color="auto"/>
      </w:divBdr>
    </w:div>
    <w:div w:id="1340354580">
      <w:bodyDiv w:val="1"/>
      <w:marLeft w:val="0"/>
      <w:marRight w:val="0"/>
      <w:marTop w:val="0"/>
      <w:marBottom w:val="0"/>
      <w:divBdr>
        <w:top w:val="none" w:sz="0" w:space="0" w:color="auto"/>
        <w:left w:val="none" w:sz="0" w:space="0" w:color="auto"/>
        <w:bottom w:val="none" w:sz="0" w:space="0" w:color="auto"/>
        <w:right w:val="none" w:sz="0" w:space="0" w:color="auto"/>
      </w:divBdr>
    </w:div>
    <w:div w:id="1340546866">
      <w:bodyDiv w:val="1"/>
      <w:marLeft w:val="0"/>
      <w:marRight w:val="0"/>
      <w:marTop w:val="0"/>
      <w:marBottom w:val="0"/>
      <w:divBdr>
        <w:top w:val="none" w:sz="0" w:space="0" w:color="auto"/>
        <w:left w:val="none" w:sz="0" w:space="0" w:color="auto"/>
        <w:bottom w:val="none" w:sz="0" w:space="0" w:color="auto"/>
        <w:right w:val="none" w:sz="0" w:space="0" w:color="auto"/>
      </w:divBdr>
    </w:div>
    <w:div w:id="1344549811">
      <w:bodyDiv w:val="1"/>
      <w:marLeft w:val="0"/>
      <w:marRight w:val="0"/>
      <w:marTop w:val="0"/>
      <w:marBottom w:val="0"/>
      <w:divBdr>
        <w:top w:val="none" w:sz="0" w:space="0" w:color="auto"/>
        <w:left w:val="none" w:sz="0" w:space="0" w:color="auto"/>
        <w:bottom w:val="none" w:sz="0" w:space="0" w:color="auto"/>
        <w:right w:val="none" w:sz="0" w:space="0" w:color="auto"/>
      </w:divBdr>
    </w:div>
    <w:div w:id="1355958457">
      <w:bodyDiv w:val="1"/>
      <w:marLeft w:val="0"/>
      <w:marRight w:val="0"/>
      <w:marTop w:val="0"/>
      <w:marBottom w:val="0"/>
      <w:divBdr>
        <w:top w:val="none" w:sz="0" w:space="0" w:color="auto"/>
        <w:left w:val="none" w:sz="0" w:space="0" w:color="auto"/>
        <w:bottom w:val="none" w:sz="0" w:space="0" w:color="auto"/>
        <w:right w:val="none" w:sz="0" w:space="0" w:color="auto"/>
      </w:divBdr>
    </w:div>
    <w:div w:id="1360162214">
      <w:bodyDiv w:val="1"/>
      <w:marLeft w:val="0"/>
      <w:marRight w:val="0"/>
      <w:marTop w:val="0"/>
      <w:marBottom w:val="0"/>
      <w:divBdr>
        <w:top w:val="none" w:sz="0" w:space="0" w:color="auto"/>
        <w:left w:val="none" w:sz="0" w:space="0" w:color="auto"/>
        <w:bottom w:val="none" w:sz="0" w:space="0" w:color="auto"/>
        <w:right w:val="none" w:sz="0" w:space="0" w:color="auto"/>
      </w:divBdr>
    </w:div>
    <w:div w:id="1368407320">
      <w:bodyDiv w:val="1"/>
      <w:marLeft w:val="0"/>
      <w:marRight w:val="0"/>
      <w:marTop w:val="0"/>
      <w:marBottom w:val="0"/>
      <w:divBdr>
        <w:top w:val="none" w:sz="0" w:space="0" w:color="auto"/>
        <w:left w:val="none" w:sz="0" w:space="0" w:color="auto"/>
        <w:bottom w:val="none" w:sz="0" w:space="0" w:color="auto"/>
        <w:right w:val="none" w:sz="0" w:space="0" w:color="auto"/>
      </w:divBdr>
    </w:div>
    <w:div w:id="1369178713">
      <w:bodyDiv w:val="1"/>
      <w:marLeft w:val="0"/>
      <w:marRight w:val="0"/>
      <w:marTop w:val="0"/>
      <w:marBottom w:val="0"/>
      <w:divBdr>
        <w:top w:val="none" w:sz="0" w:space="0" w:color="auto"/>
        <w:left w:val="none" w:sz="0" w:space="0" w:color="auto"/>
        <w:bottom w:val="none" w:sz="0" w:space="0" w:color="auto"/>
        <w:right w:val="none" w:sz="0" w:space="0" w:color="auto"/>
      </w:divBdr>
    </w:div>
    <w:div w:id="1370304957">
      <w:bodyDiv w:val="1"/>
      <w:marLeft w:val="0"/>
      <w:marRight w:val="0"/>
      <w:marTop w:val="0"/>
      <w:marBottom w:val="0"/>
      <w:divBdr>
        <w:top w:val="none" w:sz="0" w:space="0" w:color="auto"/>
        <w:left w:val="none" w:sz="0" w:space="0" w:color="auto"/>
        <w:bottom w:val="none" w:sz="0" w:space="0" w:color="auto"/>
        <w:right w:val="none" w:sz="0" w:space="0" w:color="auto"/>
      </w:divBdr>
    </w:div>
    <w:div w:id="1372220070">
      <w:bodyDiv w:val="1"/>
      <w:marLeft w:val="0"/>
      <w:marRight w:val="0"/>
      <w:marTop w:val="0"/>
      <w:marBottom w:val="0"/>
      <w:divBdr>
        <w:top w:val="none" w:sz="0" w:space="0" w:color="auto"/>
        <w:left w:val="none" w:sz="0" w:space="0" w:color="auto"/>
        <w:bottom w:val="none" w:sz="0" w:space="0" w:color="auto"/>
        <w:right w:val="none" w:sz="0" w:space="0" w:color="auto"/>
      </w:divBdr>
    </w:div>
    <w:div w:id="1374043632">
      <w:bodyDiv w:val="1"/>
      <w:marLeft w:val="0"/>
      <w:marRight w:val="0"/>
      <w:marTop w:val="0"/>
      <w:marBottom w:val="0"/>
      <w:divBdr>
        <w:top w:val="none" w:sz="0" w:space="0" w:color="auto"/>
        <w:left w:val="none" w:sz="0" w:space="0" w:color="auto"/>
        <w:bottom w:val="none" w:sz="0" w:space="0" w:color="auto"/>
        <w:right w:val="none" w:sz="0" w:space="0" w:color="auto"/>
      </w:divBdr>
    </w:div>
    <w:div w:id="1377969717">
      <w:bodyDiv w:val="1"/>
      <w:marLeft w:val="0"/>
      <w:marRight w:val="0"/>
      <w:marTop w:val="0"/>
      <w:marBottom w:val="0"/>
      <w:divBdr>
        <w:top w:val="none" w:sz="0" w:space="0" w:color="auto"/>
        <w:left w:val="none" w:sz="0" w:space="0" w:color="auto"/>
        <w:bottom w:val="none" w:sz="0" w:space="0" w:color="auto"/>
        <w:right w:val="none" w:sz="0" w:space="0" w:color="auto"/>
      </w:divBdr>
    </w:div>
    <w:div w:id="1378309786">
      <w:bodyDiv w:val="1"/>
      <w:marLeft w:val="0"/>
      <w:marRight w:val="0"/>
      <w:marTop w:val="0"/>
      <w:marBottom w:val="0"/>
      <w:divBdr>
        <w:top w:val="none" w:sz="0" w:space="0" w:color="auto"/>
        <w:left w:val="none" w:sz="0" w:space="0" w:color="auto"/>
        <w:bottom w:val="none" w:sz="0" w:space="0" w:color="auto"/>
        <w:right w:val="none" w:sz="0" w:space="0" w:color="auto"/>
      </w:divBdr>
    </w:div>
    <w:div w:id="1378974387">
      <w:bodyDiv w:val="1"/>
      <w:marLeft w:val="0"/>
      <w:marRight w:val="0"/>
      <w:marTop w:val="0"/>
      <w:marBottom w:val="0"/>
      <w:divBdr>
        <w:top w:val="none" w:sz="0" w:space="0" w:color="auto"/>
        <w:left w:val="none" w:sz="0" w:space="0" w:color="auto"/>
        <w:bottom w:val="none" w:sz="0" w:space="0" w:color="auto"/>
        <w:right w:val="none" w:sz="0" w:space="0" w:color="auto"/>
      </w:divBdr>
    </w:div>
    <w:div w:id="1381055658">
      <w:bodyDiv w:val="1"/>
      <w:marLeft w:val="0"/>
      <w:marRight w:val="0"/>
      <w:marTop w:val="0"/>
      <w:marBottom w:val="0"/>
      <w:divBdr>
        <w:top w:val="none" w:sz="0" w:space="0" w:color="auto"/>
        <w:left w:val="none" w:sz="0" w:space="0" w:color="auto"/>
        <w:bottom w:val="none" w:sz="0" w:space="0" w:color="auto"/>
        <w:right w:val="none" w:sz="0" w:space="0" w:color="auto"/>
      </w:divBdr>
    </w:div>
    <w:div w:id="1381633255">
      <w:bodyDiv w:val="1"/>
      <w:marLeft w:val="0"/>
      <w:marRight w:val="0"/>
      <w:marTop w:val="0"/>
      <w:marBottom w:val="0"/>
      <w:divBdr>
        <w:top w:val="none" w:sz="0" w:space="0" w:color="auto"/>
        <w:left w:val="none" w:sz="0" w:space="0" w:color="auto"/>
        <w:bottom w:val="none" w:sz="0" w:space="0" w:color="auto"/>
        <w:right w:val="none" w:sz="0" w:space="0" w:color="auto"/>
      </w:divBdr>
    </w:div>
    <w:div w:id="1383363299">
      <w:bodyDiv w:val="1"/>
      <w:marLeft w:val="0"/>
      <w:marRight w:val="0"/>
      <w:marTop w:val="0"/>
      <w:marBottom w:val="0"/>
      <w:divBdr>
        <w:top w:val="none" w:sz="0" w:space="0" w:color="auto"/>
        <w:left w:val="none" w:sz="0" w:space="0" w:color="auto"/>
        <w:bottom w:val="none" w:sz="0" w:space="0" w:color="auto"/>
        <w:right w:val="none" w:sz="0" w:space="0" w:color="auto"/>
      </w:divBdr>
    </w:div>
    <w:div w:id="1384602945">
      <w:bodyDiv w:val="1"/>
      <w:marLeft w:val="0"/>
      <w:marRight w:val="0"/>
      <w:marTop w:val="0"/>
      <w:marBottom w:val="0"/>
      <w:divBdr>
        <w:top w:val="none" w:sz="0" w:space="0" w:color="auto"/>
        <w:left w:val="none" w:sz="0" w:space="0" w:color="auto"/>
        <w:bottom w:val="none" w:sz="0" w:space="0" w:color="auto"/>
        <w:right w:val="none" w:sz="0" w:space="0" w:color="auto"/>
      </w:divBdr>
    </w:div>
    <w:div w:id="1387413009">
      <w:bodyDiv w:val="1"/>
      <w:marLeft w:val="0"/>
      <w:marRight w:val="0"/>
      <w:marTop w:val="0"/>
      <w:marBottom w:val="0"/>
      <w:divBdr>
        <w:top w:val="none" w:sz="0" w:space="0" w:color="auto"/>
        <w:left w:val="none" w:sz="0" w:space="0" w:color="auto"/>
        <w:bottom w:val="none" w:sz="0" w:space="0" w:color="auto"/>
        <w:right w:val="none" w:sz="0" w:space="0" w:color="auto"/>
      </w:divBdr>
    </w:div>
    <w:div w:id="1389189831">
      <w:bodyDiv w:val="1"/>
      <w:marLeft w:val="0"/>
      <w:marRight w:val="0"/>
      <w:marTop w:val="0"/>
      <w:marBottom w:val="0"/>
      <w:divBdr>
        <w:top w:val="none" w:sz="0" w:space="0" w:color="auto"/>
        <w:left w:val="none" w:sz="0" w:space="0" w:color="auto"/>
        <w:bottom w:val="none" w:sz="0" w:space="0" w:color="auto"/>
        <w:right w:val="none" w:sz="0" w:space="0" w:color="auto"/>
      </w:divBdr>
    </w:div>
    <w:div w:id="1389256827">
      <w:bodyDiv w:val="1"/>
      <w:marLeft w:val="0"/>
      <w:marRight w:val="0"/>
      <w:marTop w:val="0"/>
      <w:marBottom w:val="0"/>
      <w:divBdr>
        <w:top w:val="none" w:sz="0" w:space="0" w:color="auto"/>
        <w:left w:val="none" w:sz="0" w:space="0" w:color="auto"/>
        <w:bottom w:val="none" w:sz="0" w:space="0" w:color="auto"/>
        <w:right w:val="none" w:sz="0" w:space="0" w:color="auto"/>
      </w:divBdr>
    </w:div>
    <w:div w:id="1393388275">
      <w:bodyDiv w:val="1"/>
      <w:marLeft w:val="0"/>
      <w:marRight w:val="0"/>
      <w:marTop w:val="0"/>
      <w:marBottom w:val="0"/>
      <w:divBdr>
        <w:top w:val="none" w:sz="0" w:space="0" w:color="auto"/>
        <w:left w:val="none" w:sz="0" w:space="0" w:color="auto"/>
        <w:bottom w:val="none" w:sz="0" w:space="0" w:color="auto"/>
        <w:right w:val="none" w:sz="0" w:space="0" w:color="auto"/>
      </w:divBdr>
    </w:div>
    <w:div w:id="1395347105">
      <w:bodyDiv w:val="1"/>
      <w:marLeft w:val="0"/>
      <w:marRight w:val="0"/>
      <w:marTop w:val="0"/>
      <w:marBottom w:val="0"/>
      <w:divBdr>
        <w:top w:val="none" w:sz="0" w:space="0" w:color="auto"/>
        <w:left w:val="none" w:sz="0" w:space="0" w:color="auto"/>
        <w:bottom w:val="none" w:sz="0" w:space="0" w:color="auto"/>
        <w:right w:val="none" w:sz="0" w:space="0" w:color="auto"/>
      </w:divBdr>
    </w:div>
    <w:div w:id="1409812625">
      <w:bodyDiv w:val="1"/>
      <w:marLeft w:val="0"/>
      <w:marRight w:val="0"/>
      <w:marTop w:val="0"/>
      <w:marBottom w:val="0"/>
      <w:divBdr>
        <w:top w:val="none" w:sz="0" w:space="0" w:color="auto"/>
        <w:left w:val="none" w:sz="0" w:space="0" w:color="auto"/>
        <w:bottom w:val="none" w:sz="0" w:space="0" w:color="auto"/>
        <w:right w:val="none" w:sz="0" w:space="0" w:color="auto"/>
      </w:divBdr>
    </w:div>
    <w:div w:id="1412702310">
      <w:bodyDiv w:val="1"/>
      <w:marLeft w:val="0"/>
      <w:marRight w:val="0"/>
      <w:marTop w:val="0"/>
      <w:marBottom w:val="0"/>
      <w:divBdr>
        <w:top w:val="none" w:sz="0" w:space="0" w:color="auto"/>
        <w:left w:val="none" w:sz="0" w:space="0" w:color="auto"/>
        <w:bottom w:val="none" w:sz="0" w:space="0" w:color="auto"/>
        <w:right w:val="none" w:sz="0" w:space="0" w:color="auto"/>
      </w:divBdr>
    </w:div>
    <w:div w:id="1413162928">
      <w:bodyDiv w:val="1"/>
      <w:marLeft w:val="0"/>
      <w:marRight w:val="0"/>
      <w:marTop w:val="0"/>
      <w:marBottom w:val="0"/>
      <w:divBdr>
        <w:top w:val="none" w:sz="0" w:space="0" w:color="auto"/>
        <w:left w:val="none" w:sz="0" w:space="0" w:color="auto"/>
        <w:bottom w:val="none" w:sz="0" w:space="0" w:color="auto"/>
        <w:right w:val="none" w:sz="0" w:space="0" w:color="auto"/>
      </w:divBdr>
    </w:div>
    <w:div w:id="1423406260">
      <w:bodyDiv w:val="1"/>
      <w:marLeft w:val="0"/>
      <w:marRight w:val="0"/>
      <w:marTop w:val="0"/>
      <w:marBottom w:val="0"/>
      <w:divBdr>
        <w:top w:val="none" w:sz="0" w:space="0" w:color="auto"/>
        <w:left w:val="none" w:sz="0" w:space="0" w:color="auto"/>
        <w:bottom w:val="none" w:sz="0" w:space="0" w:color="auto"/>
        <w:right w:val="none" w:sz="0" w:space="0" w:color="auto"/>
      </w:divBdr>
    </w:div>
    <w:div w:id="1427650633">
      <w:bodyDiv w:val="1"/>
      <w:marLeft w:val="0"/>
      <w:marRight w:val="0"/>
      <w:marTop w:val="0"/>
      <w:marBottom w:val="0"/>
      <w:divBdr>
        <w:top w:val="none" w:sz="0" w:space="0" w:color="auto"/>
        <w:left w:val="none" w:sz="0" w:space="0" w:color="auto"/>
        <w:bottom w:val="none" w:sz="0" w:space="0" w:color="auto"/>
        <w:right w:val="none" w:sz="0" w:space="0" w:color="auto"/>
      </w:divBdr>
    </w:div>
    <w:div w:id="1427848756">
      <w:bodyDiv w:val="1"/>
      <w:marLeft w:val="0"/>
      <w:marRight w:val="0"/>
      <w:marTop w:val="0"/>
      <w:marBottom w:val="0"/>
      <w:divBdr>
        <w:top w:val="none" w:sz="0" w:space="0" w:color="auto"/>
        <w:left w:val="none" w:sz="0" w:space="0" w:color="auto"/>
        <w:bottom w:val="none" w:sz="0" w:space="0" w:color="auto"/>
        <w:right w:val="none" w:sz="0" w:space="0" w:color="auto"/>
      </w:divBdr>
    </w:div>
    <w:div w:id="1430736232">
      <w:bodyDiv w:val="1"/>
      <w:marLeft w:val="0"/>
      <w:marRight w:val="0"/>
      <w:marTop w:val="0"/>
      <w:marBottom w:val="0"/>
      <w:divBdr>
        <w:top w:val="none" w:sz="0" w:space="0" w:color="auto"/>
        <w:left w:val="none" w:sz="0" w:space="0" w:color="auto"/>
        <w:bottom w:val="none" w:sz="0" w:space="0" w:color="auto"/>
        <w:right w:val="none" w:sz="0" w:space="0" w:color="auto"/>
      </w:divBdr>
    </w:div>
    <w:div w:id="1435634327">
      <w:bodyDiv w:val="1"/>
      <w:marLeft w:val="0"/>
      <w:marRight w:val="0"/>
      <w:marTop w:val="0"/>
      <w:marBottom w:val="0"/>
      <w:divBdr>
        <w:top w:val="none" w:sz="0" w:space="0" w:color="auto"/>
        <w:left w:val="none" w:sz="0" w:space="0" w:color="auto"/>
        <w:bottom w:val="none" w:sz="0" w:space="0" w:color="auto"/>
        <w:right w:val="none" w:sz="0" w:space="0" w:color="auto"/>
      </w:divBdr>
    </w:div>
    <w:div w:id="1437601110">
      <w:bodyDiv w:val="1"/>
      <w:marLeft w:val="0"/>
      <w:marRight w:val="0"/>
      <w:marTop w:val="0"/>
      <w:marBottom w:val="0"/>
      <w:divBdr>
        <w:top w:val="none" w:sz="0" w:space="0" w:color="auto"/>
        <w:left w:val="none" w:sz="0" w:space="0" w:color="auto"/>
        <w:bottom w:val="none" w:sz="0" w:space="0" w:color="auto"/>
        <w:right w:val="none" w:sz="0" w:space="0" w:color="auto"/>
      </w:divBdr>
    </w:div>
    <w:div w:id="1440644170">
      <w:bodyDiv w:val="1"/>
      <w:marLeft w:val="0"/>
      <w:marRight w:val="0"/>
      <w:marTop w:val="0"/>
      <w:marBottom w:val="0"/>
      <w:divBdr>
        <w:top w:val="none" w:sz="0" w:space="0" w:color="auto"/>
        <w:left w:val="none" w:sz="0" w:space="0" w:color="auto"/>
        <w:bottom w:val="none" w:sz="0" w:space="0" w:color="auto"/>
        <w:right w:val="none" w:sz="0" w:space="0" w:color="auto"/>
      </w:divBdr>
    </w:div>
    <w:div w:id="1441148302">
      <w:bodyDiv w:val="1"/>
      <w:marLeft w:val="0"/>
      <w:marRight w:val="0"/>
      <w:marTop w:val="0"/>
      <w:marBottom w:val="0"/>
      <w:divBdr>
        <w:top w:val="none" w:sz="0" w:space="0" w:color="auto"/>
        <w:left w:val="none" w:sz="0" w:space="0" w:color="auto"/>
        <w:bottom w:val="none" w:sz="0" w:space="0" w:color="auto"/>
        <w:right w:val="none" w:sz="0" w:space="0" w:color="auto"/>
      </w:divBdr>
    </w:div>
    <w:div w:id="1443498996">
      <w:bodyDiv w:val="1"/>
      <w:marLeft w:val="0"/>
      <w:marRight w:val="0"/>
      <w:marTop w:val="0"/>
      <w:marBottom w:val="0"/>
      <w:divBdr>
        <w:top w:val="none" w:sz="0" w:space="0" w:color="auto"/>
        <w:left w:val="none" w:sz="0" w:space="0" w:color="auto"/>
        <w:bottom w:val="none" w:sz="0" w:space="0" w:color="auto"/>
        <w:right w:val="none" w:sz="0" w:space="0" w:color="auto"/>
      </w:divBdr>
    </w:div>
    <w:div w:id="1444232836">
      <w:bodyDiv w:val="1"/>
      <w:marLeft w:val="0"/>
      <w:marRight w:val="0"/>
      <w:marTop w:val="0"/>
      <w:marBottom w:val="0"/>
      <w:divBdr>
        <w:top w:val="none" w:sz="0" w:space="0" w:color="auto"/>
        <w:left w:val="none" w:sz="0" w:space="0" w:color="auto"/>
        <w:bottom w:val="none" w:sz="0" w:space="0" w:color="auto"/>
        <w:right w:val="none" w:sz="0" w:space="0" w:color="auto"/>
      </w:divBdr>
    </w:div>
    <w:div w:id="1445877958">
      <w:bodyDiv w:val="1"/>
      <w:marLeft w:val="0"/>
      <w:marRight w:val="0"/>
      <w:marTop w:val="0"/>
      <w:marBottom w:val="0"/>
      <w:divBdr>
        <w:top w:val="none" w:sz="0" w:space="0" w:color="auto"/>
        <w:left w:val="none" w:sz="0" w:space="0" w:color="auto"/>
        <w:bottom w:val="none" w:sz="0" w:space="0" w:color="auto"/>
        <w:right w:val="none" w:sz="0" w:space="0" w:color="auto"/>
      </w:divBdr>
    </w:div>
    <w:div w:id="1448309339">
      <w:bodyDiv w:val="1"/>
      <w:marLeft w:val="0"/>
      <w:marRight w:val="0"/>
      <w:marTop w:val="0"/>
      <w:marBottom w:val="0"/>
      <w:divBdr>
        <w:top w:val="none" w:sz="0" w:space="0" w:color="auto"/>
        <w:left w:val="none" w:sz="0" w:space="0" w:color="auto"/>
        <w:bottom w:val="none" w:sz="0" w:space="0" w:color="auto"/>
        <w:right w:val="none" w:sz="0" w:space="0" w:color="auto"/>
      </w:divBdr>
    </w:div>
    <w:div w:id="1448348702">
      <w:bodyDiv w:val="1"/>
      <w:marLeft w:val="0"/>
      <w:marRight w:val="0"/>
      <w:marTop w:val="0"/>
      <w:marBottom w:val="0"/>
      <w:divBdr>
        <w:top w:val="none" w:sz="0" w:space="0" w:color="auto"/>
        <w:left w:val="none" w:sz="0" w:space="0" w:color="auto"/>
        <w:bottom w:val="none" w:sz="0" w:space="0" w:color="auto"/>
        <w:right w:val="none" w:sz="0" w:space="0" w:color="auto"/>
      </w:divBdr>
    </w:div>
    <w:div w:id="1452825779">
      <w:bodyDiv w:val="1"/>
      <w:marLeft w:val="0"/>
      <w:marRight w:val="0"/>
      <w:marTop w:val="0"/>
      <w:marBottom w:val="0"/>
      <w:divBdr>
        <w:top w:val="none" w:sz="0" w:space="0" w:color="auto"/>
        <w:left w:val="none" w:sz="0" w:space="0" w:color="auto"/>
        <w:bottom w:val="none" w:sz="0" w:space="0" w:color="auto"/>
        <w:right w:val="none" w:sz="0" w:space="0" w:color="auto"/>
      </w:divBdr>
    </w:div>
    <w:div w:id="1454058161">
      <w:bodyDiv w:val="1"/>
      <w:marLeft w:val="0"/>
      <w:marRight w:val="0"/>
      <w:marTop w:val="0"/>
      <w:marBottom w:val="0"/>
      <w:divBdr>
        <w:top w:val="none" w:sz="0" w:space="0" w:color="auto"/>
        <w:left w:val="none" w:sz="0" w:space="0" w:color="auto"/>
        <w:bottom w:val="none" w:sz="0" w:space="0" w:color="auto"/>
        <w:right w:val="none" w:sz="0" w:space="0" w:color="auto"/>
      </w:divBdr>
    </w:div>
    <w:div w:id="1455948026">
      <w:bodyDiv w:val="1"/>
      <w:marLeft w:val="0"/>
      <w:marRight w:val="0"/>
      <w:marTop w:val="0"/>
      <w:marBottom w:val="0"/>
      <w:divBdr>
        <w:top w:val="none" w:sz="0" w:space="0" w:color="auto"/>
        <w:left w:val="none" w:sz="0" w:space="0" w:color="auto"/>
        <w:bottom w:val="none" w:sz="0" w:space="0" w:color="auto"/>
        <w:right w:val="none" w:sz="0" w:space="0" w:color="auto"/>
      </w:divBdr>
    </w:div>
    <w:div w:id="1458180240">
      <w:bodyDiv w:val="1"/>
      <w:marLeft w:val="0"/>
      <w:marRight w:val="0"/>
      <w:marTop w:val="0"/>
      <w:marBottom w:val="0"/>
      <w:divBdr>
        <w:top w:val="none" w:sz="0" w:space="0" w:color="auto"/>
        <w:left w:val="none" w:sz="0" w:space="0" w:color="auto"/>
        <w:bottom w:val="none" w:sz="0" w:space="0" w:color="auto"/>
        <w:right w:val="none" w:sz="0" w:space="0" w:color="auto"/>
      </w:divBdr>
    </w:div>
    <w:div w:id="1458455058">
      <w:bodyDiv w:val="1"/>
      <w:marLeft w:val="0"/>
      <w:marRight w:val="0"/>
      <w:marTop w:val="0"/>
      <w:marBottom w:val="0"/>
      <w:divBdr>
        <w:top w:val="none" w:sz="0" w:space="0" w:color="auto"/>
        <w:left w:val="none" w:sz="0" w:space="0" w:color="auto"/>
        <w:bottom w:val="none" w:sz="0" w:space="0" w:color="auto"/>
        <w:right w:val="none" w:sz="0" w:space="0" w:color="auto"/>
      </w:divBdr>
    </w:div>
    <w:div w:id="1460029882">
      <w:bodyDiv w:val="1"/>
      <w:marLeft w:val="0"/>
      <w:marRight w:val="0"/>
      <w:marTop w:val="0"/>
      <w:marBottom w:val="0"/>
      <w:divBdr>
        <w:top w:val="none" w:sz="0" w:space="0" w:color="auto"/>
        <w:left w:val="none" w:sz="0" w:space="0" w:color="auto"/>
        <w:bottom w:val="none" w:sz="0" w:space="0" w:color="auto"/>
        <w:right w:val="none" w:sz="0" w:space="0" w:color="auto"/>
      </w:divBdr>
    </w:div>
    <w:div w:id="1464546114">
      <w:bodyDiv w:val="1"/>
      <w:marLeft w:val="0"/>
      <w:marRight w:val="0"/>
      <w:marTop w:val="0"/>
      <w:marBottom w:val="0"/>
      <w:divBdr>
        <w:top w:val="none" w:sz="0" w:space="0" w:color="auto"/>
        <w:left w:val="none" w:sz="0" w:space="0" w:color="auto"/>
        <w:bottom w:val="none" w:sz="0" w:space="0" w:color="auto"/>
        <w:right w:val="none" w:sz="0" w:space="0" w:color="auto"/>
      </w:divBdr>
    </w:div>
    <w:div w:id="1465271667">
      <w:bodyDiv w:val="1"/>
      <w:marLeft w:val="0"/>
      <w:marRight w:val="0"/>
      <w:marTop w:val="0"/>
      <w:marBottom w:val="0"/>
      <w:divBdr>
        <w:top w:val="none" w:sz="0" w:space="0" w:color="auto"/>
        <w:left w:val="none" w:sz="0" w:space="0" w:color="auto"/>
        <w:bottom w:val="none" w:sz="0" w:space="0" w:color="auto"/>
        <w:right w:val="none" w:sz="0" w:space="0" w:color="auto"/>
      </w:divBdr>
    </w:div>
    <w:div w:id="1467091041">
      <w:bodyDiv w:val="1"/>
      <w:marLeft w:val="0"/>
      <w:marRight w:val="0"/>
      <w:marTop w:val="0"/>
      <w:marBottom w:val="0"/>
      <w:divBdr>
        <w:top w:val="none" w:sz="0" w:space="0" w:color="auto"/>
        <w:left w:val="none" w:sz="0" w:space="0" w:color="auto"/>
        <w:bottom w:val="none" w:sz="0" w:space="0" w:color="auto"/>
        <w:right w:val="none" w:sz="0" w:space="0" w:color="auto"/>
      </w:divBdr>
    </w:div>
    <w:div w:id="1469738072">
      <w:bodyDiv w:val="1"/>
      <w:marLeft w:val="0"/>
      <w:marRight w:val="0"/>
      <w:marTop w:val="0"/>
      <w:marBottom w:val="0"/>
      <w:divBdr>
        <w:top w:val="none" w:sz="0" w:space="0" w:color="auto"/>
        <w:left w:val="none" w:sz="0" w:space="0" w:color="auto"/>
        <w:bottom w:val="none" w:sz="0" w:space="0" w:color="auto"/>
        <w:right w:val="none" w:sz="0" w:space="0" w:color="auto"/>
      </w:divBdr>
    </w:div>
    <w:div w:id="1473524642">
      <w:bodyDiv w:val="1"/>
      <w:marLeft w:val="0"/>
      <w:marRight w:val="0"/>
      <w:marTop w:val="0"/>
      <w:marBottom w:val="0"/>
      <w:divBdr>
        <w:top w:val="none" w:sz="0" w:space="0" w:color="auto"/>
        <w:left w:val="none" w:sz="0" w:space="0" w:color="auto"/>
        <w:bottom w:val="none" w:sz="0" w:space="0" w:color="auto"/>
        <w:right w:val="none" w:sz="0" w:space="0" w:color="auto"/>
      </w:divBdr>
    </w:div>
    <w:div w:id="1475489912">
      <w:bodyDiv w:val="1"/>
      <w:marLeft w:val="0"/>
      <w:marRight w:val="0"/>
      <w:marTop w:val="0"/>
      <w:marBottom w:val="0"/>
      <w:divBdr>
        <w:top w:val="none" w:sz="0" w:space="0" w:color="auto"/>
        <w:left w:val="none" w:sz="0" w:space="0" w:color="auto"/>
        <w:bottom w:val="none" w:sz="0" w:space="0" w:color="auto"/>
        <w:right w:val="none" w:sz="0" w:space="0" w:color="auto"/>
      </w:divBdr>
    </w:div>
    <w:div w:id="1477338268">
      <w:bodyDiv w:val="1"/>
      <w:marLeft w:val="0"/>
      <w:marRight w:val="0"/>
      <w:marTop w:val="0"/>
      <w:marBottom w:val="0"/>
      <w:divBdr>
        <w:top w:val="none" w:sz="0" w:space="0" w:color="auto"/>
        <w:left w:val="none" w:sz="0" w:space="0" w:color="auto"/>
        <w:bottom w:val="none" w:sz="0" w:space="0" w:color="auto"/>
        <w:right w:val="none" w:sz="0" w:space="0" w:color="auto"/>
      </w:divBdr>
    </w:div>
    <w:div w:id="1478256420">
      <w:bodyDiv w:val="1"/>
      <w:marLeft w:val="0"/>
      <w:marRight w:val="0"/>
      <w:marTop w:val="0"/>
      <w:marBottom w:val="0"/>
      <w:divBdr>
        <w:top w:val="none" w:sz="0" w:space="0" w:color="auto"/>
        <w:left w:val="none" w:sz="0" w:space="0" w:color="auto"/>
        <w:bottom w:val="none" w:sz="0" w:space="0" w:color="auto"/>
        <w:right w:val="none" w:sz="0" w:space="0" w:color="auto"/>
      </w:divBdr>
    </w:div>
    <w:div w:id="1482228768">
      <w:bodyDiv w:val="1"/>
      <w:marLeft w:val="0"/>
      <w:marRight w:val="0"/>
      <w:marTop w:val="0"/>
      <w:marBottom w:val="0"/>
      <w:divBdr>
        <w:top w:val="none" w:sz="0" w:space="0" w:color="auto"/>
        <w:left w:val="none" w:sz="0" w:space="0" w:color="auto"/>
        <w:bottom w:val="none" w:sz="0" w:space="0" w:color="auto"/>
        <w:right w:val="none" w:sz="0" w:space="0" w:color="auto"/>
      </w:divBdr>
    </w:div>
    <w:div w:id="1483892118">
      <w:bodyDiv w:val="1"/>
      <w:marLeft w:val="0"/>
      <w:marRight w:val="0"/>
      <w:marTop w:val="0"/>
      <w:marBottom w:val="0"/>
      <w:divBdr>
        <w:top w:val="none" w:sz="0" w:space="0" w:color="auto"/>
        <w:left w:val="none" w:sz="0" w:space="0" w:color="auto"/>
        <w:bottom w:val="none" w:sz="0" w:space="0" w:color="auto"/>
        <w:right w:val="none" w:sz="0" w:space="0" w:color="auto"/>
      </w:divBdr>
    </w:div>
    <w:div w:id="1486582862">
      <w:bodyDiv w:val="1"/>
      <w:marLeft w:val="0"/>
      <w:marRight w:val="0"/>
      <w:marTop w:val="0"/>
      <w:marBottom w:val="0"/>
      <w:divBdr>
        <w:top w:val="none" w:sz="0" w:space="0" w:color="auto"/>
        <w:left w:val="none" w:sz="0" w:space="0" w:color="auto"/>
        <w:bottom w:val="none" w:sz="0" w:space="0" w:color="auto"/>
        <w:right w:val="none" w:sz="0" w:space="0" w:color="auto"/>
      </w:divBdr>
    </w:div>
    <w:div w:id="1486820601">
      <w:bodyDiv w:val="1"/>
      <w:marLeft w:val="0"/>
      <w:marRight w:val="0"/>
      <w:marTop w:val="0"/>
      <w:marBottom w:val="0"/>
      <w:divBdr>
        <w:top w:val="none" w:sz="0" w:space="0" w:color="auto"/>
        <w:left w:val="none" w:sz="0" w:space="0" w:color="auto"/>
        <w:bottom w:val="none" w:sz="0" w:space="0" w:color="auto"/>
        <w:right w:val="none" w:sz="0" w:space="0" w:color="auto"/>
      </w:divBdr>
    </w:div>
    <w:div w:id="1487211524">
      <w:bodyDiv w:val="1"/>
      <w:marLeft w:val="0"/>
      <w:marRight w:val="0"/>
      <w:marTop w:val="0"/>
      <w:marBottom w:val="0"/>
      <w:divBdr>
        <w:top w:val="none" w:sz="0" w:space="0" w:color="auto"/>
        <w:left w:val="none" w:sz="0" w:space="0" w:color="auto"/>
        <w:bottom w:val="none" w:sz="0" w:space="0" w:color="auto"/>
        <w:right w:val="none" w:sz="0" w:space="0" w:color="auto"/>
      </w:divBdr>
    </w:div>
    <w:div w:id="1489326368">
      <w:bodyDiv w:val="1"/>
      <w:marLeft w:val="0"/>
      <w:marRight w:val="0"/>
      <w:marTop w:val="0"/>
      <w:marBottom w:val="0"/>
      <w:divBdr>
        <w:top w:val="none" w:sz="0" w:space="0" w:color="auto"/>
        <w:left w:val="none" w:sz="0" w:space="0" w:color="auto"/>
        <w:bottom w:val="none" w:sz="0" w:space="0" w:color="auto"/>
        <w:right w:val="none" w:sz="0" w:space="0" w:color="auto"/>
      </w:divBdr>
    </w:div>
    <w:div w:id="1494567376">
      <w:bodyDiv w:val="1"/>
      <w:marLeft w:val="0"/>
      <w:marRight w:val="0"/>
      <w:marTop w:val="0"/>
      <w:marBottom w:val="0"/>
      <w:divBdr>
        <w:top w:val="none" w:sz="0" w:space="0" w:color="auto"/>
        <w:left w:val="none" w:sz="0" w:space="0" w:color="auto"/>
        <w:bottom w:val="none" w:sz="0" w:space="0" w:color="auto"/>
        <w:right w:val="none" w:sz="0" w:space="0" w:color="auto"/>
      </w:divBdr>
    </w:div>
    <w:div w:id="1495030233">
      <w:bodyDiv w:val="1"/>
      <w:marLeft w:val="0"/>
      <w:marRight w:val="0"/>
      <w:marTop w:val="0"/>
      <w:marBottom w:val="0"/>
      <w:divBdr>
        <w:top w:val="none" w:sz="0" w:space="0" w:color="auto"/>
        <w:left w:val="none" w:sz="0" w:space="0" w:color="auto"/>
        <w:bottom w:val="none" w:sz="0" w:space="0" w:color="auto"/>
        <w:right w:val="none" w:sz="0" w:space="0" w:color="auto"/>
      </w:divBdr>
    </w:div>
    <w:div w:id="1501581419">
      <w:bodyDiv w:val="1"/>
      <w:marLeft w:val="0"/>
      <w:marRight w:val="0"/>
      <w:marTop w:val="0"/>
      <w:marBottom w:val="0"/>
      <w:divBdr>
        <w:top w:val="none" w:sz="0" w:space="0" w:color="auto"/>
        <w:left w:val="none" w:sz="0" w:space="0" w:color="auto"/>
        <w:bottom w:val="none" w:sz="0" w:space="0" w:color="auto"/>
        <w:right w:val="none" w:sz="0" w:space="0" w:color="auto"/>
      </w:divBdr>
    </w:div>
    <w:div w:id="1501773215">
      <w:bodyDiv w:val="1"/>
      <w:marLeft w:val="0"/>
      <w:marRight w:val="0"/>
      <w:marTop w:val="0"/>
      <w:marBottom w:val="0"/>
      <w:divBdr>
        <w:top w:val="none" w:sz="0" w:space="0" w:color="auto"/>
        <w:left w:val="none" w:sz="0" w:space="0" w:color="auto"/>
        <w:bottom w:val="none" w:sz="0" w:space="0" w:color="auto"/>
        <w:right w:val="none" w:sz="0" w:space="0" w:color="auto"/>
      </w:divBdr>
    </w:div>
    <w:div w:id="1511679416">
      <w:bodyDiv w:val="1"/>
      <w:marLeft w:val="0"/>
      <w:marRight w:val="0"/>
      <w:marTop w:val="0"/>
      <w:marBottom w:val="0"/>
      <w:divBdr>
        <w:top w:val="none" w:sz="0" w:space="0" w:color="auto"/>
        <w:left w:val="none" w:sz="0" w:space="0" w:color="auto"/>
        <w:bottom w:val="none" w:sz="0" w:space="0" w:color="auto"/>
        <w:right w:val="none" w:sz="0" w:space="0" w:color="auto"/>
      </w:divBdr>
    </w:div>
    <w:div w:id="1515879891">
      <w:bodyDiv w:val="1"/>
      <w:marLeft w:val="0"/>
      <w:marRight w:val="0"/>
      <w:marTop w:val="0"/>
      <w:marBottom w:val="0"/>
      <w:divBdr>
        <w:top w:val="none" w:sz="0" w:space="0" w:color="auto"/>
        <w:left w:val="none" w:sz="0" w:space="0" w:color="auto"/>
        <w:bottom w:val="none" w:sz="0" w:space="0" w:color="auto"/>
        <w:right w:val="none" w:sz="0" w:space="0" w:color="auto"/>
      </w:divBdr>
    </w:div>
    <w:div w:id="1521703783">
      <w:bodyDiv w:val="1"/>
      <w:marLeft w:val="0"/>
      <w:marRight w:val="0"/>
      <w:marTop w:val="0"/>
      <w:marBottom w:val="0"/>
      <w:divBdr>
        <w:top w:val="none" w:sz="0" w:space="0" w:color="auto"/>
        <w:left w:val="none" w:sz="0" w:space="0" w:color="auto"/>
        <w:bottom w:val="none" w:sz="0" w:space="0" w:color="auto"/>
        <w:right w:val="none" w:sz="0" w:space="0" w:color="auto"/>
      </w:divBdr>
    </w:div>
    <w:div w:id="1525552285">
      <w:bodyDiv w:val="1"/>
      <w:marLeft w:val="0"/>
      <w:marRight w:val="0"/>
      <w:marTop w:val="0"/>
      <w:marBottom w:val="0"/>
      <w:divBdr>
        <w:top w:val="none" w:sz="0" w:space="0" w:color="auto"/>
        <w:left w:val="none" w:sz="0" w:space="0" w:color="auto"/>
        <w:bottom w:val="none" w:sz="0" w:space="0" w:color="auto"/>
        <w:right w:val="none" w:sz="0" w:space="0" w:color="auto"/>
      </w:divBdr>
    </w:div>
    <w:div w:id="1529224371">
      <w:bodyDiv w:val="1"/>
      <w:marLeft w:val="0"/>
      <w:marRight w:val="0"/>
      <w:marTop w:val="0"/>
      <w:marBottom w:val="0"/>
      <w:divBdr>
        <w:top w:val="none" w:sz="0" w:space="0" w:color="auto"/>
        <w:left w:val="none" w:sz="0" w:space="0" w:color="auto"/>
        <w:bottom w:val="none" w:sz="0" w:space="0" w:color="auto"/>
        <w:right w:val="none" w:sz="0" w:space="0" w:color="auto"/>
      </w:divBdr>
    </w:div>
    <w:div w:id="1534921116">
      <w:bodyDiv w:val="1"/>
      <w:marLeft w:val="0"/>
      <w:marRight w:val="0"/>
      <w:marTop w:val="0"/>
      <w:marBottom w:val="0"/>
      <w:divBdr>
        <w:top w:val="none" w:sz="0" w:space="0" w:color="auto"/>
        <w:left w:val="none" w:sz="0" w:space="0" w:color="auto"/>
        <w:bottom w:val="none" w:sz="0" w:space="0" w:color="auto"/>
        <w:right w:val="none" w:sz="0" w:space="0" w:color="auto"/>
      </w:divBdr>
    </w:div>
    <w:div w:id="1539079383">
      <w:bodyDiv w:val="1"/>
      <w:marLeft w:val="0"/>
      <w:marRight w:val="0"/>
      <w:marTop w:val="0"/>
      <w:marBottom w:val="0"/>
      <w:divBdr>
        <w:top w:val="none" w:sz="0" w:space="0" w:color="auto"/>
        <w:left w:val="none" w:sz="0" w:space="0" w:color="auto"/>
        <w:bottom w:val="none" w:sz="0" w:space="0" w:color="auto"/>
        <w:right w:val="none" w:sz="0" w:space="0" w:color="auto"/>
      </w:divBdr>
    </w:div>
    <w:div w:id="1543438355">
      <w:bodyDiv w:val="1"/>
      <w:marLeft w:val="0"/>
      <w:marRight w:val="0"/>
      <w:marTop w:val="0"/>
      <w:marBottom w:val="0"/>
      <w:divBdr>
        <w:top w:val="none" w:sz="0" w:space="0" w:color="auto"/>
        <w:left w:val="none" w:sz="0" w:space="0" w:color="auto"/>
        <w:bottom w:val="none" w:sz="0" w:space="0" w:color="auto"/>
        <w:right w:val="none" w:sz="0" w:space="0" w:color="auto"/>
      </w:divBdr>
    </w:div>
    <w:div w:id="1544976764">
      <w:bodyDiv w:val="1"/>
      <w:marLeft w:val="0"/>
      <w:marRight w:val="0"/>
      <w:marTop w:val="0"/>
      <w:marBottom w:val="0"/>
      <w:divBdr>
        <w:top w:val="none" w:sz="0" w:space="0" w:color="auto"/>
        <w:left w:val="none" w:sz="0" w:space="0" w:color="auto"/>
        <w:bottom w:val="none" w:sz="0" w:space="0" w:color="auto"/>
        <w:right w:val="none" w:sz="0" w:space="0" w:color="auto"/>
      </w:divBdr>
    </w:div>
    <w:div w:id="1547988093">
      <w:bodyDiv w:val="1"/>
      <w:marLeft w:val="0"/>
      <w:marRight w:val="0"/>
      <w:marTop w:val="0"/>
      <w:marBottom w:val="0"/>
      <w:divBdr>
        <w:top w:val="none" w:sz="0" w:space="0" w:color="auto"/>
        <w:left w:val="none" w:sz="0" w:space="0" w:color="auto"/>
        <w:bottom w:val="none" w:sz="0" w:space="0" w:color="auto"/>
        <w:right w:val="none" w:sz="0" w:space="0" w:color="auto"/>
      </w:divBdr>
    </w:div>
    <w:div w:id="1551067783">
      <w:bodyDiv w:val="1"/>
      <w:marLeft w:val="0"/>
      <w:marRight w:val="0"/>
      <w:marTop w:val="0"/>
      <w:marBottom w:val="0"/>
      <w:divBdr>
        <w:top w:val="none" w:sz="0" w:space="0" w:color="auto"/>
        <w:left w:val="none" w:sz="0" w:space="0" w:color="auto"/>
        <w:bottom w:val="none" w:sz="0" w:space="0" w:color="auto"/>
        <w:right w:val="none" w:sz="0" w:space="0" w:color="auto"/>
      </w:divBdr>
    </w:div>
    <w:div w:id="1551765892">
      <w:bodyDiv w:val="1"/>
      <w:marLeft w:val="0"/>
      <w:marRight w:val="0"/>
      <w:marTop w:val="0"/>
      <w:marBottom w:val="0"/>
      <w:divBdr>
        <w:top w:val="none" w:sz="0" w:space="0" w:color="auto"/>
        <w:left w:val="none" w:sz="0" w:space="0" w:color="auto"/>
        <w:bottom w:val="none" w:sz="0" w:space="0" w:color="auto"/>
        <w:right w:val="none" w:sz="0" w:space="0" w:color="auto"/>
      </w:divBdr>
    </w:div>
    <w:div w:id="1551772283">
      <w:bodyDiv w:val="1"/>
      <w:marLeft w:val="0"/>
      <w:marRight w:val="0"/>
      <w:marTop w:val="0"/>
      <w:marBottom w:val="0"/>
      <w:divBdr>
        <w:top w:val="none" w:sz="0" w:space="0" w:color="auto"/>
        <w:left w:val="none" w:sz="0" w:space="0" w:color="auto"/>
        <w:bottom w:val="none" w:sz="0" w:space="0" w:color="auto"/>
        <w:right w:val="none" w:sz="0" w:space="0" w:color="auto"/>
      </w:divBdr>
    </w:div>
    <w:div w:id="1556769816">
      <w:bodyDiv w:val="1"/>
      <w:marLeft w:val="0"/>
      <w:marRight w:val="0"/>
      <w:marTop w:val="0"/>
      <w:marBottom w:val="0"/>
      <w:divBdr>
        <w:top w:val="none" w:sz="0" w:space="0" w:color="auto"/>
        <w:left w:val="none" w:sz="0" w:space="0" w:color="auto"/>
        <w:bottom w:val="none" w:sz="0" w:space="0" w:color="auto"/>
        <w:right w:val="none" w:sz="0" w:space="0" w:color="auto"/>
      </w:divBdr>
    </w:div>
    <w:div w:id="1564828371">
      <w:bodyDiv w:val="1"/>
      <w:marLeft w:val="0"/>
      <w:marRight w:val="0"/>
      <w:marTop w:val="0"/>
      <w:marBottom w:val="0"/>
      <w:divBdr>
        <w:top w:val="none" w:sz="0" w:space="0" w:color="auto"/>
        <w:left w:val="none" w:sz="0" w:space="0" w:color="auto"/>
        <w:bottom w:val="none" w:sz="0" w:space="0" w:color="auto"/>
        <w:right w:val="none" w:sz="0" w:space="0" w:color="auto"/>
      </w:divBdr>
    </w:div>
    <w:div w:id="1565601706">
      <w:bodyDiv w:val="1"/>
      <w:marLeft w:val="0"/>
      <w:marRight w:val="0"/>
      <w:marTop w:val="0"/>
      <w:marBottom w:val="0"/>
      <w:divBdr>
        <w:top w:val="none" w:sz="0" w:space="0" w:color="auto"/>
        <w:left w:val="none" w:sz="0" w:space="0" w:color="auto"/>
        <w:bottom w:val="none" w:sz="0" w:space="0" w:color="auto"/>
        <w:right w:val="none" w:sz="0" w:space="0" w:color="auto"/>
      </w:divBdr>
    </w:div>
    <w:div w:id="1567646074">
      <w:bodyDiv w:val="1"/>
      <w:marLeft w:val="0"/>
      <w:marRight w:val="0"/>
      <w:marTop w:val="0"/>
      <w:marBottom w:val="0"/>
      <w:divBdr>
        <w:top w:val="none" w:sz="0" w:space="0" w:color="auto"/>
        <w:left w:val="none" w:sz="0" w:space="0" w:color="auto"/>
        <w:bottom w:val="none" w:sz="0" w:space="0" w:color="auto"/>
        <w:right w:val="none" w:sz="0" w:space="0" w:color="auto"/>
      </w:divBdr>
    </w:div>
    <w:div w:id="1567688126">
      <w:bodyDiv w:val="1"/>
      <w:marLeft w:val="0"/>
      <w:marRight w:val="0"/>
      <w:marTop w:val="0"/>
      <w:marBottom w:val="0"/>
      <w:divBdr>
        <w:top w:val="none" w:sz="0" w:space="0" w:color="auto"/>
        <w:left w:val="none" w:sz="0" w:space="0" w:color="auto"/>
        <w:bottom w:val="none" w:sz="0" w:space="0" w:color="auto"/>
        <w:right w:val="none" w:sz="0" w:space="0" w:color="auto"/>
      </w:divBdr>
    </w:div>
    <w:div w:id="1568999242">
      <w:bodyDiv w:val="1"/>
      <w:marLeft w:val="0"/>
      <w:marRight w:val="0"/>
      <w:marTop w:val="0"/>
      <w:marBottom w:val="0"/>
      <w:divBdr>
        <w:top w:val="none" w:sz="0" w:space="0" w:color="auto"/>
        <w:left w:val="none" w:sz="0" w:space="0" w:color="auto"/>
        <w:bottom w:val="none" w:sz="0" w:space="0" w:color="auto"/>
        <w:right w:val="none" w:sz="0" w:space="0" w:color="auto"/>
      </w:divBdr>
    </w:div>
    <w:div w:id="1572080157">
      <w:bodyDiv w:val="1"/>
      <w:marLeft w:val="0"/>
      <w:marRight w:val="0"/>
      <w:marTop w:val="0"/>
      <w:marBottom w:val="0"/>
      <w:divBdr>
        <w:top w:val="none" w:sz="0" w:space="0" w:color="auto"/>
        <w:left w:val="none" w:sz="0" w:space="0" w:color="auto"/>
        <w:bottom w:val="none" w:sz="0" w:space="0" w:color="auto"/>
        <w:right w:val="none" w:sz="0" w:space="0" w:color="auto"/>
      </w:divBdr>
    </w:div>
    <w:div w:id="1573395876">
      <w:bodyDiv w:val="1"/>
      <w:marLeft w:val="0"/>
      <w:marRight w:val="0"/>
      <w:marTop w:val="0"/>
      <w:marBottom w:val="0"/>
      <w:divBdr>
        <w:top w:val="none" w:sz="0" w:space="0" w:color="auto"/>
        <w:left w:val="none" w:sz="0" w:space="0" w:color="auto"/>
        <w:bottom w:val="none" w:sz="0" w:space="0" w:color="auto"/>
        <w:right w:val="none" w:sz="0" w:space="0" w:color="auto"/>
      </w:divBdr>
    </w:div>
    <w:div w:id="1574197934">
      <w:bodyDiv w:val="1"/>
      <w:marLeft w:val="0"/>
      <w:marRight w:val="0"/>
      <w:marTop w:val="0"/>
      <w:marBottom w:val="0"/>
      <w:divBdr>
        <w:top w:val="none" w:sz="0" w:space="0" w:color="auto"/>
        <w:left w:val="none" w:sz="0" w:space="0" w:color="auto"/>
        <w:bottom w:val="none" w:sz="0" w:space="0" w:color="auto"/>
        <w:right w:val="none" w:sz="0" w:space="0" w:color="auto"/>
      </w:divBdr>
    </w:div>
    <w:div w:id="1574311574">
      <w:bodyDiv w:val="1"/>
      <w:marLeft w:val="0"/>
      <w:marRight w:val="0"/>
      <w:marTop w:val="0"/>
      <w:marBottom w:val="0"/>
      <w:divBdr>
        <w:top w:val="none" w:sz="0" w:space="0" w:color="auto"/>
        <w:left w:val="none" w:sz="0" w:space="0" w:color="auto"/>
        <w:bottom w:val="none" w:sz="0" w:space="0" w:color="auto"/>
        <w:right w:val="none" w:sz="0" w:space="0" w:color="auto"/>
      </w:divBdr>
    </w:div>
    <w:div w:id="1574731320">
      <w:bodyDiv w:val="1"/>
      <w:marLeft w:val="0"/>
      <w:marRight w:val="0"/>
      <w:marTop w:val="0"/>
      <w:marBottom w:val="0"/>
      <w:divBdr>
        <w:top w:val="none" w:sz="0" w:space="0" w:color="auto"/>
        <w:left w:val="none" w:sz="0" w:space="0" w:color="auto"/>
        <w:bottom w:val="none" w:sz="0" w:space="0" w:color="auto"/>
        <w:right w:val="none" w:sz="0" w:space="0" w:color="auto"/>
      </w:divBdr>
    </w:div>
    <w:div w:id="1575318220">
      <w:bodyDiv w:val="1"/>
      <w:marLeft w:val="0"/>
      <w:marRight w:val="0"/>
      <w:marTop w:val="0"/>
      <w:marBottom w:val="0"/>
      <w:divBdr>
        <w:top w:val="none" w:sz="0" w:space="0" w:color="auto"/>
        <w:left w:val="none" w:sz="0" w:space="0" w:color="auto"/>
        <w:bottom w:val="none" w:sz="0" w:space="0" w:color="auto"/>
        <w:right w:val="none" w:sz="0" w:space="0" w:color="auto"/>
      </w:divBdr>
    </w:div>
    <w:div w:id="1577285291">
      <w:bodyDiv w:val="1"/>
      <w:marLeft w:val="0"/>
      <w:marRight w:val="0"/>
      <w:marTop w:val="0"/>
      <w:marBottom w:val="0"/>
      <w:divBdr>
        <w:top w:val="none" w:sz="0" w:space="0" w:color="auto"/>
        <w:left w:val="none" w:sz="0" w:space="0" w:color="auto"/>
        <w:bottom w:val="none" w:sz="0" w:space="0" w:color="auto"/>
        <w:right w:val="none" w:sz="0" w:space="0" w:color="auto"/>
      </w:divBdr>
    </w:div>
    <w:div w:id="1581911524">
      <w:bodyDiv w:val="1"/>
      <w:marLeft w:val="0"/>
      <w:marRight w:val="0"/>
      <w:marTop w:val="0"/>
      <w:marBottom w:val="0"/>
      <w:divBdr>
        <w:top w:val="none" w:sz="0" w:space="0" w:color="auto"/>
        <w:left w:val="none" w:sz="0" w:space="0" w:color="auto"/>
        <w:bottom w:val="none" w:sz="0" w:space="0" w:color="auto"/>
        <w:right w:val="none" w:sz="0" w:space="0" w:color="auto"/>
      </w:divBdr>
    </w:div>
    <w:div w:id="1585870449">
      <w:bodyDiv w:val="1"/>
      <w:marLeft w:val="0"/>
      <w:marRight w:val="0"/>
      <w:marTop w:val="0"/>
      <w:marBottom w:val="0"/>
      <w:divBdr>
        <w:top w:val="none" w:sz="0" w:space="0" w:color="auto"/>
        <w:left w:val="none" w:sz="0" w:space="0" w:color="auto"/>
        <w:bottom w:val="none" w:sz="0" w:space="0" w:color="auto"/>
        <w:right w:val="none" w:sz="0" w:space="0" w:color="auto"/>
      </w:divBdr>
    </w:div>
    <w:div w:id="1586648147">
      <w:bodyDiv w:val="1"/>
      <w:marLeft w:val="0"/>
      <w:marRight w:val="0"/>
      <w:marTop w:val="0"/>
      <w:marBottom w:val="0"/>
      <w:divBdr>
        <w:top w:val="none" w:sz="0" w:space="0" w:color="auto"/>
        <w:left w:val="none" w:sz="0" w:space="0" w:color="auto"/>
        <w:bottom w:val="none" w:sz="0" w:space="0" w:color="auto"/>
        <w:right w:val="none" w:sz="0" w:space="0" w:color="auto"/>
      </w:divBdr>
    </w:div>
    <w:div w:id="1589147417">
      <w:bodyDiv w:val="1"/>
      <w:marLeft w:val="0"/>
      <w:marRight w:val="0"/>
      <w:marTop w:val="0"/>
      <w:marBottom w:val="0"/>
      <w:divBdr>
        <w:top w:val="none" w:sz="0" w:space="0" w:color="auto"/>
        <w:left w:val="none" w:sz="0" w:space="0" w:color="auto"/>
        <w:bottom w:val="none" w:sz="0" w:space="0" w:color="auto"/>
        <w:right w:val="none" w:sz="0" w:space="0" w:color="auto"/>
      </w:divBdr>
    </w:div>
    <w:div w:id="1590692474">
      <w:bodyDiv w:val="1"/>
      <w:marLeft w:val="0"/>
      <w:marRight w:val="0"/>
      <w:marTop w:val="0"/>
      <w:marBottom w:val="0"/>
      <w:divBdr>
        <w:top w:val="none" w:sz="0" w:space="0" w:color="auto"/>
        <w:left w:val="none" w:sz="0" w:space="0" w:color="auto"/>
        <w:bottom w:val="none" w:sz="0" w:space="0" w:color="auto"/>
        <w:right w:val="none" w:sz="0" w:space="0" w:color="auto"/>
      </w:divBdr>
    </w:div>
    <w:div w:id="1592005475">
      <w:bodyDiv w:val="1"/>
      <w:marLeft w:val="0"/>
      <w:marRight w:val="0"/>
      <w:marTop w:val="0"/>
      <w:marBottom w:val="0"/>
      <w:divBdr>
        <w:top w:val="none" w:sz="0" w:space="0" w:color="auto"/>
        <w:left w:val="none" w:sz="0" w:space="0" w:color="auto"/>
        <w:bottom w:val="none" w:sz="0" w:space="0" w:color="auto"/>
        <w:right w:val="none" w:sz="0" w:space="0" w:color="auto"/>
      </w:divBdr>
    </w:div>
    <w:div w:id="1592661975">
      <w:bodyDiv w:val="1"/>
      <w:marLeft w:val="0"/>
      <w:marRight w:val="0"/>
      <w:marTop w:val="0"/>
      <w:marBottom w:val="0"/>
      <w:divBdr>
        <w:top w:val="none" w:sz="0" w:space="0" w:color="auto"/>
        <w:left w:val="none" w:sz="0" w:space="0" w:color="auto"/>
        <w:bottom w:val="none" w:sz="0" w:space="0" w:color="auto"/>
        <w:right w:val="none" w:sz="0" w:space="0" w:color="auto"/>
      </w:divBdr>
    </w:div>
    <w:div w:id="1593930804">
      <w:bodyDiv w:val="1"/>
      <w:marLeft w:val="0"/>
      <w:marRight w:val="0"/>
      <w:marTop w:val="0"/>
      <w:marBottom w:val="0"/>
      <w:divBdr>
        <w:top w:val="none" w:sz="0" w:space="0" w:color="auto"/>
        <w:left w:val="none" w:sz="0" w:space="0" w:color="auto"/>
        <w:bottom w:val="none" w:sz="0" w:space="0" w:color="auto"/>
        <w:right w:val="none" w:sz="0" w:space="0" w:color="auto"/>
      </w:divBdr>
    </w:div>
    <w:div w:id="1601068175">
      <w:bodyDiv w:val="1"/>
      <w:marLeft w:val="0"/>
      <w:marRight w:val="0"/>
      <w:marTop w:val="0"/>
      <w:marBottom w:val="0"/>
      <w:divBdr>
        <w:top w:val="none" w:sz="0" w:space="0" w:color="auto"/>
        <w:left w:val="none" w:sz="0" w:space="0" w:color="auto"/>
        <w:bottom w:val="none" w:sz="0" w:space="0" w:color="auto"/>
        <w:right w:val="none" w:sz="0" w:space="0" w:color="auto"/>
      </w:divBdr>
    </w:div>
    <w:div w:id="1601258263">
      <w:bodyDiv w:val="1"/>
      <w:marLeft w:val="0"/>
      <w:marRight w:val="0"/>
      <w:marTop w:val="0"/>
      <w:marBottom w:val="0"/>
      <w:divBdr>
        <w:top w:val="none" w:sz="0" w:space="0" w:color="auto"/>
        <w:left w:val="none" w:sz="0" w:space="0" w:color="auto"/>
        <w:bottom w:val="none" w:sz="0" w:space="0" w:color="auto"/>
        <w:right w:val="none" w:sz="0" w:space="0" w:color="auto"/>
      </w:divBdr>
    </w:div>
    <w:div w:id="1601402753">
      <w:bodyDiv w:val="1"/>
      <w:marLeft w:val="0"/>
      <w:marRight w:val="0"/>
      <w:marTop w:val="0"/>
      <w:marBottom w:val="0"/>
      <w:divBdr>
        <w:top w:val="none" w:sz="0" w:space="0" w:color="auto"/>
        <w:left w:val="none" w:sz="0" w:space="0" w:color="auto"/>
        <w:bottom w:val="none" w:sz="0" w:space="0" w:color="auto"/>
        <w:right w:val="none" w:sz="0" w:space="0" w:color="auto"/>
      </w:divBdr>
    </w:div>
    <w:div w:id="1602226225">
      <w:bodyDiv w:val="1"/>
      <w:marLeft w:val="0"/>
      <w:marRight w:val="0"/>
      <w:marTop w:val="0"/>
      <w:marBottom w:val="0"/>
      <w:divBdr>
        <w:top w:val="none" w:sz="0" w:space="0" w:color="auto"/>
        <w:left w:val="none" w:sz="0" w:space="0" w:color="auto"/>
        <w:bottom w:val="none" w:sz="0" w:space="0" w:color="auto"/>
        <w:right w:val="none" w:sz="0" w:space="0" w:color="auto"/>
      </w:divBdr>
    </w:div>
    <w:div w:id="1603025458">
      <w:bodyDiv w:val="1"/>
      <w:marLeft w:val="0"/>
      <w:marRight w:val="0"/>
      <w:marTop w:val="0"/>
      <w:marBottom w:val="0"/>
      <w:divBdr>
        <w:top w:val="none" w:sz="0" w:space="0" w:color="auto"/>
        <w:left w:val="none" w:sz="0" w:space="0" w:color="auto"/>
        <w:bottom w:val="none" w:sz="0" w:space="0" w:color="auto"/>
        <w:right w:val="none" w:sz="0" w:space="0" w:color="auto"/>
      </w:divBdr>
    </w:div>
    <w:div w:id="1606230239">
      <w:bodyDiv w:val="1"/>
      <w:marLeft w:val="0"/>
      <w:marRight w:val="0"/>
      <w:marTop w:val="0"/>
      <w:marBottom w:val="0"/>
      <w:divBdr>
        <w:top w:val="none" w:sz="0" w:space="0" w:color="auto"/>
        <w:left w:val="none" w:sz="0" w:space="0" w:color="auto"/>
        <w:bottom w:val="none" w:sz="0" w:space="0" w:color="auto"/>
        <w:right w:val="none" w:sz="0" w:space="0" w:color="auto"/>
      </w:divBdr>
    </w:div>
    <w:div w:id="1609853060">
      <w:bodyDiv w:val="1"/>
      <w:marLeft w:val="0"/>
      <w:marRight w:val="0"/>
      <w:marTop w:val="0"/>
      <w:marBottom w:val="0"/>
      <w:divBdr>
        <w:top w:val="none" w:sz="0" w:space="0" w:color="auto"/>
        <w:left w:val="none" w:sz="0" w:space="0" w:color="auto"/>
        <w:bottom w:val="none" w:sz="0" w:space="0" w:color="auto"/>
        <w:right w:val="none" w:sz="0" w:space="0" w:color="auto"/>
      </w:divBdr>
    </w:div>
    <w:div w:id="1612587087">
      <w:bodyDiv w:val="1"/>
      <w:marLeft w:val="0"/>
      <w:marRight w:val="0"/>
      <w:marTop w:val="0"/>
      <w:marBottom w:val="0"/>
      <w:divBdr>
        <w:top w:val="none" w:sz="0" w:space="0" w:color="auto"/>
        <w:left w:val="none" w:sz="0" w:space="0" w:color="auto"/>
        <w:bottom w:val="none" w:sz="0" w:space="0" w:color="auto"/>
        <w:right w:val="none" w:sz="0" w:space="0" w:color="auto"/>
      </w:divBdr>
    </w:div>
    <w:div w:id="1615138121">
      <w:bodyDiv w:val="1"/>
      <w:marLeft w:val="0"/>
      <w:marRight w:val="0"/>
      <w:marTop w:val="0"/>
      <w:marBottom w:val="0"/>
      <w:divBdr>
        <w:top w:val="none" w:sz="0" w:space="0" w:color="auto"/>
        <w:left w:val="none" w:sz="0" w:space="0" w:color="auto"/>
        <w:bottom w:val="none" w:sz="0" w:space="0" w:color="auto"/>
        <w:right w:val="none" w:sz="0" w:space="0" w:color="auto"/>
      </w:divBdr>
    </w:div>
    <w:div w:id="1619409524">
      <w:bodyDiv w:val="1"/>
      <w:marLeft w:val="0"/>
      <w:marRight w:val="0"/>
      <w:marTop w:val="0"/>
      <w:marBottom w:val="0"/>
      <w:divBdr>
        <w:top w:val="none" w:sz="0" w:space="0" w:color="auto"/>
        <w:left w:val="none" w:sz="0" w:space="0" w:color="auto"/>
        <w:bottom w:val="none" w:sz="0" w:space="0" w:color="auto"/>
        <w:right w:val="none" w:sz="0" w:space="0" w:color="auto"/>
      </w:divBdr>
    </w:div>
    <w:div w:id="1619683483">
      <w:bodyDiv w:val="1"/>
      <w:marLeft w:val="0"/>
      <w:marRight w:val="0"/>
      <w:marTop w:val="0"/>
      <w:marBottom w:val="0"/>
      <w:divBdr>
        <w:top w:val="none" w:sz="0" w:space="0" w:color="auto"/>
        <w:left w:val="none" w:sz="0" w:space="0" w:color="auto"/>
        <w:bottom w:val="none" w:sz="0" w:space="0" w:color="auto"/>
        <w:right w:val="none" w:sz="0" w:space="0" w:color="auto"/>
      </w:divBdr>
    </w:div>
    <w:div w:id="1623924091">
      <w:bodyDiv w:val="1"/>
      <w:marLeft w:val="0"/>
      <w:marRight w:val="0"/>
      <w:marTop w:val="0"/>
      <w:marBottom w:val="0"/>
      <w:divBdr>
        <w:top w:val="none" w:sz="0" w:space="0" w:color="auto"/>
        <w:left w:val="none" w:sz="0" w:space="0" w:color="auto"/>
        <w:bottom w:val="none" w:sz="0" w:space="0" w:color="auto"/>
        <w:right w:val="none" w:sz="0" w:space="0" w:color="auto"/>
      </w:divBdr>
    </w:div>
    <w:div w:id="1624310788">
      <w:bodyDiv w:val="1"/>
      <w:marLeft w:val="0"/>
      <w:marRight w:val="0"/>
      <w:marTop w:val="0"/>
      <w:marBottom w:val="0"/>
      <w:divBdr>
        <w:top w:val="none" w:sz="0" w:space="0" w:color="auto"/>
        <w:left w:val="none" w:sz="0" w:space="0" w:color="auto"/>
        <w:bottom w:val="none" w:sz="0" w:space="0" w:color="auto"/>
        <w:right w:val="none" w:sz="0" w:space="0" w:color="auto"/>
      </w:divBdr>
    </w:div>
    <w:div w:id="1627857652">
      <w:bodyDiv w:val="1"/>
      <w:marLeft w:val="0"/>
      <w:marRight w:val="0"/>
      <w:marTop w:val="0"/>
      <w:marBottom w:val="0"/>
      <w:divBdr>
        <w:top w:val="none" w:sz="0" w:space="0" w:color="auto"/>
        <w:left w:val="none" w:sz="0" w:space="0" w:color="auto"/>
        <w:bottom w:val="none" w:sz="0" w:space="0" w:color="auto"/>
        <w:right w:val="none" w:sz="0" w:space="0" w:color="auto"/>
      </w:divBdr>
    </w:div>
    <w:div w:id="1629513095">
      <w:bodyDiv w:val="1"/>
      <w:marLeft w:val="0"/>
      <w:marRight w:val="0"/>
      <w:marTop w:val="0"/>
      <w:marBottom w:val="0"/>
      <w:divBdr>
        <w:top w:val="none" w:sz="0" w:space="0" w:color="auto"/>
        <w:left w:val="none" w:sz="0" w:space="0" w:color="auto"/>
        <w:bottom w:val="none" w:sz="0" w:space="0" w:color="auto"/>
        <w:right w:val="none" w:sz="0" w:space="0" w:color="auto"/>
      </w:divBdr>
    </w:div>
    <w:div w:id="1632662793">
      <w:bodyDiv w:val="1"/>
      <w:marLeft w:val="0"/>
      <w:marRight w:val="0"/>
      <w:marTop w:val="0"/>
      <w:marBottom w:val="0"/>
      <w:divBdr>
        <w:top w:val="none" w:sz="0" w:space="0" w:color="auto"/>
        <w:left w:val="none" w:sz="0" w:space="0" w:color="auto"/>
        <w:bottom w:val="none" w:sz="0" w:space="0" w:color="auto"/>
        <w:right w:val="none" w:sz="0" w:space="0" w:color="auto"/>
      </w:divBdr>
    </w:div>
    <w:div w:id="1633364998">
      <w:bodyDiv w:val="1"/>
      <w:marLeft w:val="0"/>
      <w:marRight w:val="0"/>
      <w:marTop w:val="0"/>
      <w:marBottom w:val="0"/>
      <w:divBdr>
        <w:top w:val="none" w:sz="0" w:space="0" w:color="auto"/>
        <w:left w:val="none" w:sz="0" w:space="0" w:color="auto"/>
        <w:bottom w:val="none" w:sz="0" w:space="0" w:color="auto"/>
        <w:right w:val="none" w:sz="0" w:space="0" w:color="auto"/>
      </w:divBdr>
    </w:div>
    <w:div w:id="1638028170">
      <w:bodyDiv w:val="1"/>
      <w:marLeft w:val="0"/>
      <w:marRight w:val="0"/>
      <w:marTop w:val="0"/>
      <w:marBottom w:val="0"/>
      <w:divBdr>
        <w:top w:val="none" w:sz="0" w:space="0" w:color="auto"/>
        <w:left w:val="none" w:sz="0" w:space="0" w:color="auto"/>
        <w:bottom w:val="none" w:sz="0" w:space="0" w:color="auto"/>
        <w:right w:val="none" w:sz="0" w:space="0" w:color="auto"/>
      </w:divBdr>
    </w:div>
    <w:div w:id="1638995012">
      <w:bodyDiv w:val="1"/>
      <w:marLeft w:val="0"/>
      <w:marRight w:val="0"/>
      <w:marTop w:val="0"/>
      <w:marBottom w:val="0"/>
      <w:divBdr>
        <w:top w:val="none" w:sz="0" w:space="0" w:color="auto"/>
        <w:left w:val="none" w:sz="0" w:space="0" w:color="auto"/>
        <w:bottom w:val="none" w:sz="0" w:space="0" w:color="auto"/>
        <w:right w:val="none" w:sz="0" w:space="0" w:color="auto"/>
      </w:divBdr>
    </w:div>
    <w:div w:id="1639721684">
      <w:bodyDiv w:val="1"/>
      <w:marLeft w:val="0"/>
      <w:marRight w:val="0"/>
      <w:marTop w:val="0"/>
      <w:marBottom w:val="0"/>
      <w:divBdr>
        <w:top w:val="none" w:sz="0" w:space="0" w:color="auto"/>
        <w:left w:val="none" w:sz="0" w:space="0" w:color="auto"/>
        <w:bottom w:val="none" w:sz="0" w:space="0" w:color="auto"/>
        <w:right w:val="none" w:sz="0" w:space="0" w:color="auto"/>
      </w:divBdr>
    </w:div>
    <w:div w:id="1640648451">
      <w:bodyDiv w:val="1"/>
      <w:marLeft w:val="0"/>
      <w:marRight w:val="0"/>
      <w:marTop w:val="0"/>
      <w:marBottom w:val="0"/>
      <w:divBdr>
        <w:top w:val="none" w:sz="0" w:space="0" w:color="auto"/>
        <w:left w:val="none" w:sz="0" w:space="0" w:color="auto"/>
        <w:bottom w:val="none" w:sz="0" w:space="0" w:color="auto"/>
        <w:right w:val="none" w:sz="0" w:space="0" w:color="auto"/>
      </w:divBdr>
    </w:div>
    <w:div w:id="1640693862">
      <w:bodyDiv w:val="1"/>
      <w:marLeft w:val="0"/>
      <w:marRight w:val="0"/>
      <w:marTop w:val="0"/>
      <w:marBottom w:val="0"/>
      <w:divBdr>
        <w:top w:val="none" w:sz="0" w:space="0" w:color="auto"/>
        <w:left w:val="none" w:sz="0" w:space="0" w:color="auto"/>
        <w:bottom w:val="none" w:sz="0" w:space="0" w:color="auto"/>
        <w:right w:val="none" w:sz="0" w:space="0" w:color="auto"/>
      </w:divBdr>
    </w:div>
    <w:div w:id="1642071813">
      <w:bodyDiv w:val="1"/>
      <w:marLeft w:val="0"/>
      <w:marRight w:val="0"/>
      <w:marTop w:val="0"/>
      <w:marBottom w:val="0"/>
      <w:divBdr>
        <w:top w:val="none" w:sz="0" w:space="0" w:color="auto"/>
        <w:left w:val="none" w:sz="0" w:space="0" w:color="auto"/>
        <w:bottom w:val="none" w:sz="0" w:space="0" w:color="auto"/>
        <w:right w:val="none" w:sz="0" w:space="0" w:color="auto"/>
      </w:divBdr>
    </w:div>
    <w:div w:id="1642073354">
      <w:bodyDiv w:val="1"/>
      <w:marLeft w:val="0"/>
      <w:marRight w:val="0"/>
      <w:marTop w:val="0"/>
      <w:marBottom w:val="0"/>
      <w:divBdr>
        <w:top w:val="none" w:sz="0" w:space="0" w:color="auto"/>
        <w:left w:val="none" w:sz="0" w:space="0" w:color="auto"/>
        <w:bottom w:val="none" w:sz="0" w:space="0" w:color="auto"/>
        <w:right w:val="none" w:sz="0" w:space="0" w:color="auto"/>
      </w:divBdr>
    </w:div>
    <w:div w:id="1648589620">
      <w:bodyDiv w:val="1"/>
      <w:marLeft w:val="0"/>
      <w:marRight w:val="0"/>
      <w:marTop w:val="0"/>
      <w:marBottom w:val="0"/>
      <w:divBdr>
        <w:top w:val="none" w:sz="0" w:space="0" w:color="auto"/>
        <w:left w:val="none" w:sz="0" w:space="0" w:color="auto"/>
        <w:bottom w:val="none" w:sz="0" w:space="0" w:color="auto"/>
        <w:right w:val="none" w:sz="0" w:space="0" w:color="auto"/>
      </w:divBdr>
    </w:div>
    <w:div w:id="1648968728">
      <w:bodyDiv w:val="1"/>
      <w:marLeft w:val="0"/>
      <w:marRight w:val="0"/>
      <w:marTop w:val="0"/>
      <w:marBottom w:val="0"/>
      <w:divBdr>
        <w:top w:val="none" w:sz="0" w:space="0" w:color="auto"/>
        <w:left w:val="none" w:sz="0" w:space="0" w:color="auto"/>
        <w:bottom w:val="none" w:sz="0" w:space="0" w:color="auto"/>
        <w:right w:val="none" w:sz="0" w:space="0" w:color="auto"/>
      </w:divBdr>
    </w:div>
    <w:div w:id="1654142739">
      <w:bodyDiv w:val="1"/>
      <w:marLeft w:val="0"/>
      <w:marRight w:val="0"/>
      <w:marTop w:val="0"/>
      <w:marBottom w:val="0"/>
      <w:divBdr>
        <w:top w:val="none" w:sz="0" w:space="0" w:color="auto"/>
        <w:left w:val="none" w:sz="0" w:space="0" w:color="auto"/>
        <w:bottom w:val="none" w:sz="0" w:space="0" w:color="auto"/>
        <w:right w:val="none" w:sz="0" w:space="0" w:color="auto"/>
      </w:divBdr>
    </w:div>
    <w:div w:id="1656564390">
      <w:bodyDiv w:val="1"/>
      <w:marLeft w:val="0"/>
      <w:marRight w:val="0"/>
      <w:marTop w:val="0"/>
      <w:marBottom w:val="0"/>
      <w:divBdr>
        <w:top w:val="none" w:sz="0" w:space="0" w:color="auto"/>
        <w:left w:val="none" w:sz="0" w:space="0" w:color="auto"/>
        <w:bottom w:val="none" w:sz="0" w:space="0" w:color="auto"/>
        <w:right w:val="none" w:sz="0" w:space="0" w:color="auto"/>
      </w:divBdr>
    </w:div>
    <w:div w:id="1659532750">
      <w:bodyDiv w:val="1"/>
      <w:marLeft w:val="0"/>
      <w:marRight w:val="0"/>
      <w:marTop w:val="0"/>
      <w:marBottom w:val="0"/>
      <w:divBdr>
        <w:top w:val="none" w:sz="0" w:space="0" w:color="auto"/>
        <w:left w:val="none" w:sz="0" w:space="0" w:color="auto"/>
        <w:bottom w:val="none" w:sz="0" w:space="0" w:color="auto"/>
        <w:right w:val="none" w:sz="0" w:space="0" w:color="auto"/>
      </w:divBdr>
    </w:div>
    <w:div w:id="1660767454">
      <w:bodyDiv w:val="1"/>
      <w:marLeft w:val="0"/>
      <w:marRight w:val="0"/>
      <w:marTop w:val="0"/>
      <w:marBottom w:val="0"/>
      <w:divBdr>
        <w:top w:val="none" w:sz="0" w:space="0" w:color="auto"/>
        <w:left w:val="none" w:sz="0" w:space="0" w:color="auto"/>
        <w:bottom w:val="none" w:sz="0" w:space="0" w:color="auto"/>
        <w:right w:val="none" w:sz="0" w:space="0" w:color="auto"/>
      </w:divBdr>
    </w:div>
    <w:div w:id="1664315732">
      <w:bodyDiv w:val="1"/>
      <w:marLeft w:val="0"/>
      <w:marRight w:val="0"/>
      <w:marTop w:val="0"/>
      <w:marBottom w:val="0"/>
      <w:divBdr>
        <w:top w:val="none" w:sz="0" w:space="0" w:color="auto"/>
        <w:left w:val="none" w:sz="0" w:space="0" w:color="auto"/>
        <w:bottom w:val="none" w:sz="0" w:space="0" w:color="auto"/>
        <w:right w:val="none" w:sz="0" w:space="0" w:color="auto"/>
      </w:divBdr>
    </w:div>
    <w:div w:id="1666663792">
      <w:bodyDiv w:val="1"/>
      <w:marLeft w:val="0"/>
      <w:marRight w:val="0"/>
      <w:marTop w:val="0"/>
      <w:marBottom w:val="0"/>
      <w:divBdr>
        <w:top w:val="none" w:sz="0" w:space="0" w:color="auto"/>
        <w:left w:val="none" w:sz="0" w:space="0" w:color="auto"/>
        <w:bottom w:val="none" w:sz="0" w:space="0" w:color="auto"/>
        <w:right w:val="none" w:sz="0" w:space="0" w:color="auto"/>
      </w:divBdr>
    </w:div>
    <w:div w:id="1667978752">
      <w:bodyDiv w:val="1"/>
      <w:marLeft w:val="0"/>
      <w:marRight w:val="0"/>
      <w:marTop w:val="0"/>
      <w:marBottom w:val="0"/>
      <w:divBdr>
        <w:top w:val="none" w:sz="0" w:space="0" w:color="auto"/>
        <w:left w:val="none" w:sz="0" w:space="0" w:color="auto"/>
        <w:bottom w:val="none" w:sz="0" w:space="0" w:color="auto"/>
        <w:right w:val="none" w:sz="0" w:space="0" w:color="auto"/>
      </w:divBdr>
    </w:div>
    <w:div w:id="1670863988">
      <w:bodyDiv w:val="1"/>
      <w:marLeft w:val="0"/>
      <w:marRight w:val="0"/>
      <w:marTop w:val="0"/>
      <w:marBottom w:val="0"/>
      <w:divBdr>
        <w:top w:val="none" w:sz="0" w:space="0" w:color="auto"/>
        <w:left w:val="none" w:sz="0" w:space="0" w:color="auto"/>
        <w:bottom w:val="none" w:sz="0" w:space="0" w:color="auto"/>
        <w:right w:val="none" w:sz="0" w:space="0" w:color="auto"/>
      </w:divBdr>
    </w:div>
    <w:div w:id="1673289596">
      <w:bodyDiv w:val="1"/>
      <w:marLeft w:val="0"/>
      <w:marRight w:val="0"/>
      <w:marTop w:val="0"/>
      <w:marBottom w:val="0"/>
      <w:divBdr>
        <w:top w:val="none" w:sz="0" w:space="0" w:color="auto"/>
        <w:left w:val="none" w:sz="0" w:space="0" w:color="auto"/>
        <w:bottom w:val="none" w:sz="0" w:space="0" w:color="auto"/>
        <w:right w:val="none" w:sz="0" w:space="0" w:color="auto"/>
      </w:divBdr>
    </w:div>
    <w:div w:id="1673491618">
      <w:bodyDiv w:val="1"/>
      <w:marLeft w:val="0"/>
      <w:marRight w:val="0"/>
      <w:marTop w:val="0"/>
      <w:marBottom w:val="0"/>
      <w:divBdr>
        <w:top w:val="none" w:sz="0" w:space="0" w:color="auto"/>
        <w:left w:val="none" w:sz="0" w:space="0" w:color="auto"/>
        <w:bottom w:val="none" w:sz="0" w:space="0" w:color="auto"/>
        <w:right w:val="none" w:sz="0" w:space="0" w:color="auto"/>
      </w:divBdr>
    </w:div>
    <w:div w:id="1677197428">
      <w:bodyDiv w:val="1"/>
      <w:marLeft w:val="0"/>
      <w:marRight w:val="0"/>
      <w:marTop w:val="0"/>
      <w:marBottom w:val="0"/>
      <w:divBdr>
        <w:top w:val="none" w:sz="0" w:space="0" w:color="auto"/>
        <w:left w:val="none" w:sz="0" w:space="0" w:color="auto"/>
        <w:bottom w:val="none" w:sz="0" w:space="0" w:color="auto"/>
        <w:right w:val="none" w:sz="0" w:space="0" w:color="auto"/>
      </w:divBdr>
    </w:div>
    <w:div w:id="1681589659">
      <w:bodyDiv w:val="1"/>
      <w:marLeft w:val="0"/>
      <w:marRight w:val="0"/>
      <w:marTop w:val="0"/>
      <w:marBottom w:val="0"/>
      <w:divBdr>
        <w:top w:val="none" w:sz="0" w:space="0" w:color="auto"/>
        <w:left w:val="none" w:sz="0" w:space="0" w:color="auto"/>
        <w:bottom w:val="none" w:sz="0" w:space="0" w:color="auto"/>
        <w:right w:val="none" w:sz="0" w:space="0" w:color="auto"/>
      </w:divBdr>
    </w:div>
    <w:div w:id="1683505892">
      <w:bodyDiv w:val="1"/>
      <w:marLeft w:val="0"/>
      <w:marRight w:val="0"/>
      <w:marTop w:val="0"/>
      <w:marBottom w:val="0"/>
      <w:divBdr>
        <w:top w:val="none" w:sz="0" w:space="0" w:color="auto"/>
        <w:left w:val="none" w:sz="0" w:space="0" w:color="auto"/>
        <w:bottom w:val="none" w:sz="0" w:space="0" w:color="auto"/>
        <w:right w:val="none" w:sz="0" w:space="0" w:color="auto"/>
      </w:divBdr>
    </w:div>
    <w:div w:id="1696807390">
      <w:bodyDiv w:val="1"/>
      <w:marLeft w:val="0"/>
      <w:marRight w:val="0"/>
      <w:marTop w:val="0"/>
      <w:marBottom w:val="0"/>
      <w:divBdr>
        <w:top w:val="none" w:sz="0" w:space="0" w:color="auto"/>
        <w:left w:val="none" w:sz="0" w:space="0" w:color="auto"/>
        <w:bottom w:val="none" w:sz="0" w:space="0" w:color="auto"/>
        <w:right w:val="none" w:sz="0" w:space="0" w:color="auto"/>
      </w:divBdr>
    </w:div>
    <w:div w:id="1701778513">
      <w:bodyDiv w:val="1"/>
      <w:marLeft w:val="0"/>
      <w:marRight w:val="0"/>
      <w:marTop w:val="0"/>
      <w:marBottom w:val="0"/>
      <w:divBdr>
        <w:top w:val="none" w:sz="0" w:space="0" w:color="auto"/>
        <w:left w:val="none" w:sz="0" w:space="0" w:color="auto"/>
        <w:bottom w:val="none" w:sz="0" w:space="0" w:color="auto"/>
        <w:right w:val="none" w:sz="0" w:space="0" w:color="auto"/>
      </w:divBdr>
    </w:div>
    <w:div w:id="1704135681">
      <w:bodyDiv w:val="1"/>
      <w:marLeft w:val="0"/>
      <w:marRight w:val="0"/>
      <w:marTop w:val="0"/>
      <w:marBottom w:val="0"/>
      <w:divBdr>
        <w:top w:val="none" w:sz="0" w:space="0" w:color="auto"/>
        <w:left w:val="none" w:sz="0" w:space="0" w:color="auto"/>
        <w:bottom w:val="none" w:sz="0" w:space="0" w:color="auto"/>
        <w:right w:val="none" w:sz="0" w:space="0" w:color="auto"/>
      </w:divBdr>
    </w:div>
    <w:div w:id="1704675067">
      <w:bodyDiv w:val="1"/>
      <w:marLeft w:val="0"/>
      <w:marRight w:val="0"/>
      <w:marTop w:val="0"/>
      <w:marBottom w:val="0"/>
      <w:divBdr>
        <w:top w:val="none" w:sz="0" w:space="0" w:color="auto"/>
        <w:left w:val="none" w:sz="0" w:space="0" w:color="auto"/>
        <w:bottom w:val="none" w:sz="0" w:space="0" w:color="auto"/>
        <w:right w:val="none" w:sz="0" w:space="0" w:color="auto"/>
      </w:divBdr>
    </w:div>
    <w:div w:id="1705714519">
      <w:bodyDiv w:val="1"/>
      <w:marLeft w:val="0"/>
      <w:marRight w:val="0"/>
      <w:marTop w:val="0"/>
      <w:marBottom w:val="0"/>
      <w:divBdr>
        <w:top w:val="none" w:sz="0" w:space="0" w:color="auto"/>
        <w:left w:val="none" w:sz="0" w:space="0" w:color="auto"/>
        <w:bottom w:val="none" w:sz="0" w:space="0" w:color="auto"/>
        <w:right w:val="none" w:sz="0" w:space="0" w:color="auto"/>
      </w:divBdr>
    </w:div>
    <w:div w:id="1707870647">
      <w:bodyDiv w:val="1"/>
      <w:marLeft w:val="0"/>
      <w:marRight w:val="0"/>
      <w:marTop w:val="0"/>
      <w:marBottom w:val="0"/>
      <w:divBdr>
        <w:top w:val="none" w:sz="0" w:space="0" w:color="auto"/>
        <w:left w:val="none" w:sz="0" w:space="0" w:color="auto"/>
        <w:bottom w:val="none" w:sz="0" w:space="0" w:color="auto"/>
        <w:right w:val="none" w:sz="0" w:space="0" w:color="auto"/>
      </w:divBdr>
    </w:div>
    <w:div w:id="1713337183">
      <w:bodyDiv w:val="1"/>
      <w:marLeft w:val="0"/>
      <w:marRight w:val="0"/>
      <w:marTop w:val="0"/>
      <w:marBottom w:val="0"/>
      <w:divBdr>
        <w:top w:val="none" w:sz="0" w:space="0" w:color="auto"/>
        <w:left w:val="none" w:sz="0" w:space="0" w:color="auto"/>
        <w:bottom w:val="none" w:sz="0" w:space="0" w:color="auto"/>
        <w:right w:val="none" w:sz="0" w:space="0" w:color="auto"/>
      </w:divBdr>
    </w:div>
    <w:div w:id="1713841131">
      <w:bodyDiv w:val="1"/>
      <w:marLeft w:val="0"/>
      <w:marRight w:val="0"/>
      <w:marTop w:val="0"/>
      <w:marBottom w:val="0"/>
      <w:divBdr>
        <w:top w:val="none" w:sz="0" w:space="0" w:color="auto"/>
        <w:left w:val="none" w:sz="0" w:space="0" w:color="auto"/>
        <w:bottom w:val="none" w:sz="0" w:space="0" w:color="auto"/>
        <w:right w:val="none" w:sz="0" w:space="0" w:color="auto"/>
      </w:divBdr>
    </w:div>
    <w:div w:id="1725790129">
      <w:bodyDiv w:val="1"/>
      <w:marLeft w:val="0"/>
      <w:marRight w:val="0"/>
      <w:marTop w:val="0"/>
      <w:marBottom w:val="0"/>
      <w:divBdr>
        <w:top w:val="none" w:sz="0" w:space="0" w:color="auto"/>
        <w:left w:val="none" w:sz="0" w:space="0" w:color="auto"/>
        <w:bottom w:val="none" w:sz="0" w:space="0" w:color="auto"/>
        <w:right w:val="none" w:sz="0" w:space="0" w:color="auto"/>
      </w:divBdr>
    </w:div>
    <w:div w:id="1726492583">
      <w:bodyDiv w:val="1"/>
      <w:marLeft w:val="0"/>
      <w:marRight w:val="0"/>
      <w:marTop w:val="0"/>
      <w:marBottom w:val="0"/>
      <w:divBdr>
        <w:top w:val="none" w:sz="0" w:space="0" w:color="auto"/>
        <w:left w:val="none" w:sz="0" w:space="0" w:color="auto"/>
        <w:bottom w:val="none" w:sz="0" w:space="0" w:color="auto"/>
        <w:right w:val="none" w:sz="0" w:space="0" w:color="auto"/>
      </w:divBdr>
    </w:div>
    <w:div w:id="1728725883">
      <w:bodyDiv w:val="1"/>
      <w:marLeft w:val="0"/>
      <w:marRight w:val="0"/>
      <w:marTop w:val="0"/>
      <w:marBottom w:val="0"/>
      <w:divBdr>
        <w:top w:val="none" w:sz="0" w:space="0" w:color="auto"/>
        <w:left w:val="none" w:sz="0" w:space="0" w:color="auto"/>
        <w:bottom w:val="none" w:sz="0" w:space="0" w:color="auto"/>
        <w:right w:val="none" w:sz="0" w:space="0" w:color="auto"/>
      </w:divBdr>
    </w:div>
    <w:div w:id="1733190875">
      <w:bodyDiv w:val="1"/>
      <w:marLeft w:val="0"/>
      <w:marRight w:val="0"/>
      <w:marTop w:val="0"/>
      <w:marBottom w:val="0"/>
      <w:divBdr>
        <w:top w:val="none" w:sz="0" w:space="0" w:color="auto"/>
        <w:left w:val="none" w:sz="0" w:space="0" w:color="auto"/>
        <w:bottom w:val="none" w:sz="0" w:space="0" w:color="auto"/>
        <w:right w:val="none" w:sz="0" w:space="0" w:color="auto"/>
      </w:divBdr>
    </w:div>
    <w:div w:id="1733430421">
      <w:bodyDiv w:val="1"/>
      <w:marLeft w:val="0"/>
      <w:marRight w:val="0"/>
      <w:marTop w:val="0"/>
      <w:marBottom w:val="0"/>
      <w:divBdr>
        <w:top w:val="none" w:sz="0" w:space="0" w:color="auto"/>
        <w:left w:val="none" w:sz="0" w:space="0" w:color="auto"/>
        <w:bottom w:val="none" w:sz="0" w:space="0" w:color="auto"/>
        <w:right w:val="none" w:sz="0" w:space="0" w:color="auto"/>
      </w:divBdr>
    </w:div>
    <w:div w:id="1740665743">
      <w:bodyDiv w:val="1"/>
      <w:marLeft w:val="0"/>
      <w:marRight w:val="0"/>
      <w:marTop w:val="0"/>
      <w:marBottom w:val="0"/>
      <w:divBdr>
        <w:top w:val="none" w:sz="0" w:space="0" w:color="auto"/>
        <w:left w:val="none" w:sz="0" w:space="0" w:color="auto"/>
        <w:bottom w:val="none" w:sz="0" w:space="0" w:color="auto"/>
        <w:right w:val="none" w:sz="0" w:space="0" w:color="auto"/>
      </w:divBdr>
    </w:div>
    <w:div w:id="1742556531">
      <w:bodyDiv w:val="1"/>
      <w:marLeft w:val="0"/>
      <w:marRight w:val="0"/>
      <w:marTop w:val="0"/>
      <w:marBottom w:val="0"/>
      <w:divBdr>
        <w:top w:val="none" w:sz="0" w:space="0" w:color="auto"/>
        <w:left w:val="none" w:sz="0" w:space="0" w:color="auto"/>
        <w:bottom w:val="none" w:sz="0" w:space="0" w:color="auto"/>
        <w:right w:val="none" w:sz="0" w:space="0" w:color="auto"/>
      </w:divBdr>
    </w:div>
    <w:div w:id="1744837897">
      <w:bodyDiv w:val="1"/>
      <w:marLeft w:val="0"/>
      <w:marRight w:val="0"/>
      <w:marTop w:val="0"/>
      <w:marBottom w:val="0"/>
      <w:divBdr>
        <w:top w:val="none" w:sz="0" w:space="0" w:color="auto"/>
        <w:left w:val="none" w:sz="0" w:space="0" w:color="auto"/>
        <w:bottom w:val="none" w:sz="0" w:space="0" w:color="auto"/>
        <w:right w:val="none" w:sz="0" w:space="0" w:color="auto"/>
      </w:divBdr>
    </w:div>
    <w:div w:id="1747409810">
      <w:bodyDiv w:val="1"/>
      <w:marLeft w:val="0"/>
      <w:marRight w:val="0"/>
      <w:marTop w:val="0"/>
      <w:marBottom w:val="0"/>
      <w:divBdr>
        <w:top w:val="none" w:sz="0" w:space="0" w:color="auto"/>
        <w:left w:val="none" w:sz="0" w:space="0" w:color="auto"/>
        <w:bottom w:val="none" w:sz="0" w:space="0" w:color="auto"/>
        <w:right w:val="none" w:sz="0" w:space="0" w:color="auto"/>
      </w:divBdr>
    </w:div>
    <w:div w:id="1750271387">
      <w:bodyDiv w:val="1"/>
      <w:marLeft w:val="0"/>
      <w:marRight w:val="0"/>
      <w:marTop w:val="0"/>
      <w:marBottom w:val="0"/>
      <w:divBdr>
        <w:top w:val="none" w:sz="0" w:space="0" w:color="auto"/>
        <w:left w:val="none" w:sz="0" w:space="0" w:color="auto"/>
        <w:bottom w:val="none" w:sz="0" w:space="0" w:color="auto"/>
        <w:right w:val="none" w:sz="0" w:space="0" w:color="auto"/>
      </w:divBdr>
    </w:div>
    <w:div w:id="1750345944">
      <w:bodyDiv w:val="1"/>
      <w:marLeft w:val="0"/>
      <w:marRight w:val="0"/>
      <w:marTop w:val="0"/>
      <w:marBottom w:val="0"/>
      <w:divBdr>
        <w:top w:val="none" w:sz="0" w:space="0" w:color="auto"/>
        <w:left w:val="none" w:sz="0" w:space="0" w:color="auto"/>
        <w:bottom w:val="none" w:sz="0" w:space="0" w:color="auto"/>
        <w:right w:val="none" w:sz="0" w:space="0" w:color="auto"/>
      </w:divBdr>
    </w:div>
    <w:div w:id="1751150100">
      <w:bodyDiv w:val="1"/>
      <w:marLeft w:val="0"/>
      <w:marRight w:val="0"/>
      <w:marTop w:val="0"/>
      <w:marBottom w:val="0"/>
      <w:divBdr>
        <w:top w:val="none" w:sz="0" w:space="0" w:color="auto"/>
        <w:left w:val="none" w:sz="0" w:space="0" w:color="auto"/>
        <w:bottom w:val="none" w:sz="0" w:space="0" w:color="auto"/>
        <w:right w:val="none" w:sz="0" w:space="0" w:color="auto"/>
      </w:divBdr>
    </w:div>
    <w:div w:id="1753693721">
      <w:bodyDiv w:val="1"/>
      <w:marLeft w:val="0"/>
      <w:marRight w:val="0"/>
      <w:marTop w:val="0"/>
      <w:marBottom w:val="0"/>
      <w:divBdr>
        <w:top w:val="none" w:sz="0" w:space="0" w:color="auto"/>
        <w:left w:val="none" w:sz="0" w:space="0" w:color="auto"/>
        <w:bottom w:val="none" w:sz="0" w:space="0" w:color="auto"/>
        <w:right w:val="none" w:sz="0" w:space="0" w:color="auto"/>
      </w:divBdr>
    </w:div>
    <w:div w:id="1757820120">
      <w:bodyDiv w:val="1"/>
      <w:marLeft w:val="0"/>
      <w:marRight w:val="0"/>
      <w:marTop w:val="0"/>
      <w:marBottom w:val="0"/>
      <w:divBdr>
        <w:top w:val="none" w:sz="0" w:space="0" w:color="auto"/>
        <w:left w:val="none" w:sz="0" w:space="0" w:color="auto"/>
        <w:bottom w:val="none" w:sz="0" w:space="0" w:color="auto"/>
        <w:right w:val="none" w:sz="0" w:space="0" w:color="auto"/>
      </w:divBdr>
    </w:div>
    <w:div w:id="1758480737">
      <w:bodyDiv w:val="1"/>
      <w:marLeft w:val="0"/>
      <w:marRight w:val="0"/>
      <w:marTop w:val="0"/>
      <w:marBottom w:val="0"/>
      <w:divBdr>
        <w:top w:val="none" w:sz="0" w:space="0" w:color="auto"/>
        <w:left w:val="none" w:sz="0" w:space="0" w:color="auto"/>
        <w:bottom w:val="none" w:sz="0" w:space="0" w:color="auto"/>
        <w:right w:val="none" w:sz="0" w:space="0" w:color="auto"/>
      </w:divBdr>
    </w:div>
    <w:div w:id="1758943860">
      <w:bodyDiv w:val="1"/>
      <w:marLeft w:val="0"/>
      <w:marRight w:val="0"/>
      <w:marTop w:val="0"/>
      <w:marBottom w:val="0"/>
      <w:divBdr>
        <w:top w:val="none" w:sz="0" w:space="0" w:color="auto"/>
        <w:left w:val="none" w:sz="0" w:space="0" w:color="auto"/>
        <w:bottom w:val="none" w:sz="0" w:space="0" w:color="auto"/>
        <w:right w:val="none" w:sz="0" w:space="0" w:color="auto"/>
      </w:divBdr>
    </w:div>
    <w:div w:id="1759207531">
      <w:bodyDiv w:val="1"/>
      <w:marLeft w:val="0"/>
      <w:marRight w:val="0"/>
      <w:marTop w:val="0"/>
      <w:marBottom w:val="0"/>
      <w:divBdr>
        <w:top w:val="none" w:sz="0" w:space="0" w:color="auto"/>
        <w:left w:val="none" w:sz="0" w:space="0" w:color="auto"/>
        <w:bottom w:val="none" w:sz="0" w:space="0" w:color="auto"/>
        <w:right w:val="none" w:sz="0" w:space="0" w:color="auto"/>
      </w:divBdr>
    </w:div>
    <w:div w:id="1762532186">
      <w:bodyDiv w:val="1"/>
      <w:marLeft w:val="0"/>
      <w:marRight w:val="0"/>
      <w:marTop w:val="0"/>
      <w:marBottom w:val="0"/>
      <w:divBdr>
        <w:top w:val="none" w:sz="0" w:space="0" w:color="auto"/>
        <w:left w:val="none" w:sz="0" w:space="0" w:color="auto"/>
        <w:bottom w:val="none" w:sz="0" w:space="0" w:color="auto"/>
        <w:right w:val="none" w:sz="0" w:space="0" w:color="auto"/>
      </w:divBdr>
    </w:div>
    <w:div w:id="1769081675">
      <w:bodyDiv w:val="1"/>
      <w:marLeft w:val="0"/>
      <w:marRight w:val="0"/>
      <w:marTop w:val="0"/>
      <w:marBottom w:val="0"/>
      <w:divBdr>
        <w:top w:val="none" w:sz="0" w:space="0" w:color="auto"/>
        <w:left w:val="none" w:sz="0" w:space="0" w:color="auto"/>
        <w:bottom w:val="none" w:sz="0" w:space="0" w:color="auto"/>
        <w:right w:val="none" w:sz="0" w:space="0" w:color="auto"/>
      </w:divBdr>
    </w:div>
    <w:div w:id="1770004983">
      <w:bodyDiv w:val="1"/>
      <w:marLeft w:val="0"/>
      <w:marRight w:val="0"/>
      <w:marTop w:val="0"/>
      <w:marBottom w:val="0"/>
      <w:divBdr>
        <w:top w:val="none" w:sz="0" w:space="0" w:color="auto"/>
        <w:left w:val="none" w:sz="0" w:space="0" w:color="auto"/>
        <w:bottom w:val="none" w:sz="0" w:space="0" w:color="auto"/>
        <w:right w:val="none" w:sz="0" w:space="0" w:color="auto"/>
      </w:divBdr>
    </w:div>
    <w:div w:id="1773671035">
      <w:bodyDiv w:val="1"/>
      <w:marLeft w:val="0"/>
      <w:marRight w:val="0"/>
      <w:marTop w:val="0"/>
      <w:marBottom w:val="0"/>
      <w:divBdr>
        <w:top w:val="none" w:sz="0" w:space="0" w:color="auto"/>
        <w:left w:val="none" w:sz="0" w:space="0" w:color="auto"/>
        <w:bottom w:val="none" w:sz="0" w:space="0" w:color="auto"/>
        <w:right w:val="none" w:sz="0" w:space="0" w:color="auto"/>
      </w:divBdr>
    </w:div>
    <w:div w:id="1773697129">
      <w:bodyDiv w:val="1"/>
      <w:marLeft w:val="0"/>
      <w:marRight w:val="0"/>
      <w:marTop w:val="0"/>
      <w:marBottom w:val="0"/>
      <w:divBdr>
        <w:top w:val="none" w:sz="0" w:space="0" w:color="auto"/>
        <w:left w:val="none" w:sz="0" w:space="0" w:color="auto"/>
        <w:bottom w:val="none" w:sz="0" w:space="0" w:color="auto"/>
        <w:right w:val="none" w:sz="0" w:space="0" w:color="auto"/>
      </w:divBdr>
    </w:div>
    <w:div w:id="1775319456">
      <w:bodyDiv w:val="1"/>
      <w:marLeft w:val="0"/>
      <w:marRight w:val="0"/>
      <w:marTop w:val="0"/>
      <w:marBottom w:val="0"/>
      <w:divBdr>
        <w:top w:val="none" w:sz="0" w:space="0" w:color="auto"/>
        <w:left w:val="none" w:sz="0" w:space="0" w:color="auto"/>
        <w:bottom w:val="none" w:sz="0" w:space="0" w:color="auto"/>
        <w:right w:val="none" w:sz="0" w:space="0" w:color="auto"/>
      </w:divBdr>
    </w:div>
    <w:div w:id="1777671897">
      <w:bodyDiv w:val="1"/>
      <w:marLeft w:val="0"/>
      <w:marRight w:val="0"/>
      <w:marTop w:val="0"/>
      <w:marBottom w:val="0"/>
      <w:divBdr>
        <w:top w:val="none" w:sz="0" w:space="0" w:color="auto"/>
        <w:left w:val="none" w:sz="0" w:space="0" w:color="auto"/>
        <w:bottom w:val="none" w:sz="0" w:space="0" w:color="auto"/>
        <w:right w:val="none" w:sz="0" w:space="0" w:color="auto"/>
      </w:divBdr>
    </w:div>
    <w:div w:id="1782262198">
      <w:bodyDiv w:val="1"/>
      <w:marLeft w:val="0"/>
      <w:marRight w:val="0"/>
      <w:marTop w:val="0"/>
      <w:marBottom w:val="0"/>
      <w:divBdr>
        <w:top w:val="none" w:sz="0" w:space="0" w:color="auto"/>
        <w:left w:val="none" w:sz="0" w:space="0" w:color="auto"/>
        <w:bottom w:val="none" w:sz="0" w:space="0" w:color="auto"/>
        <w:right w:val="none" w:sz="0" w:space="0" w:color="auto"/>
      </w:divBdr>
    </w:div>
    <w:div w:id="1784425652">
      <w:bodyDiv w:val="1"/>
      <w:marLeft w:val="0"/>
      <w:marRight w:val="0"/>
      <w:marTop w:val="0"/>
      <w:marBottom w:val="0"/>
      <w:divBdr>
        <w:top w:val="none" w:sz="0" w:space="0" w:color="auto"/>
        <w:left w:val="none" w:sz="0" w:space="0" w:color="auto"/>
        <w:bottom w:val="none" w:sz="0" w:space="0" w:color="auto"/>
        <w:right w:val="none" w:sz="0" w:space="0" w:color="auto"/>
      </w:divBdr>
    </w:div>
    <w:div w:id="1789155250">
      <w:bodyDiv w:val="1"/>
      <w:marLeft w:val="0"/>
      <w:marRight w:val="0"/>
      <w:marTop w:val="0"/>
      <w:marBottom w:val="0"/>
      <w:divBdr>
        <w:top w:val="none" w:sz="0" w:space="0" w:color="auto"/>
        <w:left w:val="none" w:sz="0" w:space="0" w:color="auto"/>
        <w:bottom w:val="none" w:sz="0" w:space="0" w:color="auto"/>
        <w:right w:val="none" w:sz="0" w:space="0" w:color="auto"/>
      </w:divBdr>
    </w:div>
    <w:div w:id="1793859361">
      <w:bodyDiv w:val="1"/>
      <w:marLeft w:val="0"/>
      <w:marRight w:val="0"/>
      <w:marTop w:val="0"/>
      <w:marBottom w:val="0"/>
      <w:divBdr>
        <w:top w:val="none" w:sz="0" w:space="0" w:color="auto"/>
        <w:left w:val="none" w:sz="0" w:space="0" w:color="auto"/>
        <w:bottom w:val="none" w:sz="0" w:space="0" w:color="auto"/>
        <w:right w:val="none" w:sz="0" w:space="0" w:color="auto"/>
      </w:divBdr>
    </w:div>
    <w:div w:id="1794203733">
      <w:bodyDiv w:val="1"/>
      <w:marLeft w:val="0"/>
      <w:marRight w:val="0"/>
      <w:marTop w:val="0"/>
      <w:marBottom w:val="0"/>
      <w:divBdr>
        <w:top w:val="none" w:sz="0" w:space="0" w:color="auto"/>
        <w:left w:val="none" w:sz="0" w:space="0" w:color="auto"/>
        <w:bottom w:val="none" w:sz="0" w:space="0" w:color="auto"/>
        <w:right w:val="none" w:sz="0" w:space="0" w:color="auto"/>
      </w:divBdr>
    </w:div>
    <w:div w:id="1795170357">
      <w:bodyDiv w:val="1"/>
      <w:marLeft w:val="0"/>
      <w:marRight w:val="0"/>
      <w:marTop w:val="0"/>
      <w:marBottom w:val="0"/>
      <w:divBdr>
        <w:top w:val="none" w:sz="0" w:space="0" w:color="auto"/>
        <w:left w:val="none" w:sz="0" w:space="0" w:color="auto"/>
        <w:bottom w:val="none" w:sz="0" w:space="0" w:color="auto"/>
        <w:right w:val="none" w:sz="0" w:space="0" w:color="auto"/>
      </w:divBdr>
    </w:div>
    <w:div w:id="1801806467">
      <w:bodyDiv w:val="1"/>
      <w:marLeft w:val="0"/>
      <w:marRight w:val="0"/>
      <w:marTop w:val="0"/>
      <w:marBottom w:val="0"/>
      <w:divBdr>
        <w:top w:val="none" w:sz="0" w:space="0" w:color="auto"/>
        <w:left w:val="none" w:sz="0" w:space="0" w:color="auto"/>
        <w:bottom w:val="none" w:sz="0" w:space="0" w:color="auto"/>
        <w:right w:val="none" w:sz="0" w:space="0" w:color="auto"/>
      </w:divBdr>
    </w:div>
    <w:div w:id="1801922995">
      <w:bodyDiv w:val="1"/>
      <w:marLeft w:val="0"/>
      <w:marRight w:val="0"/>
      <w:marTop w:val="0"/>
      <w:marBottom w:val="0"/>
      <w:divBdr>
        <w:top w:val="none" w:sz="0" w:space="0" w:color="auto"/>
        <w:left w:val="none" w:sz="0" w:space="0" w:color="auto"/>
        <w:bottom w:val="none" w:sz="0" w:space="0" w:color="auto"/>
        <w:right w:val="none" w:sz="0" w:space="0" w:color="auto"/>
      </w:divBdr>
    </w:div>
    <w:div w:id="1802262438">
      <w:bodyDiv w:val="1"/>
      <w:marLeft w:val="0"/>
      <w:marRight w:val="0"/>
      <w:marTop w:val="0"/>
      <w:marBottom w:val="0"/>
      <w:divBdr>
        <w:top w:val="none" w:sz="0" w:space="0" w:color="auto"/>
        <w:left w:val="none" w:sz="0" w:space="0" w:color="auto"/>
        <w:bottom w:val="none" w:sz="0" w:space="0" w:color="auto"/>
        <w:right w:val="none" w:sz="0" w:space="0" w:color="auto"/>
      </w:divBdr>
    </w:div>
    <w:div w:id="1802766132">
      <w:bodyDiv w:val="1"/>
      <w:marLeft w:val="0"/>
      <w:marRight w:val="0"/>
      <w:marTop w:val="0"/>
      <w:marBottom w:val="0"/>
      <w:divBdr>
        <w:top w:val="none" w:sz="0" w:space="0" w:color="auto"/>
        <w:left w:val="none" w:sz="0" w:space="0" w:color="auto"/>
        <w:bottom w:val="none" w:sz="0" w:space="0" w:color="auto"/>
        <w:right w:val="none" w:sz="0" w:space="0" w:color="auto"/>
      </w:divBdr>
    </w:div>
    <w:div w:id="1805658111">
      <w:bodyDiv w:val="1"/>
      <w:marLeft w:val="0"/>
      <w:marRight w:val="0"/>
      <w:marTop w:val="0"/>
      <w:marBottom w:val="0"/>
      <w:divBdr>
        <w:top w:val="none" w:sz="0" w:space="0" w:color="auto"/>
        <w:left w:val="none" w:sz="0" w:space="0" w:color="auto"/>
        <w:bottom w:val="none" w:sz="0" w:space="0" w:color="auto"/>
        <w:right w:val="none" w:sz="0" w:space="0" w:color="auto"/>
      </w:divBdr>
    </w:div>
    <w:div w:id="1806971670">
      <w:bodyDiv w:val="1"/>
      <w:marLeft w:val="0"/>
      <w:marRight w:val="0"/>
      <w:marTop w:val="0"/>
      <w:marBottom w:val="0"/>
      <w:divBdr>
        <w:top w:val="none" w:sz="0" w:space="0" w:color="auto"/>
        <w:left w:val="none" w:sz="0" w:space="0" w:color="auto"/>
        <w:bottom w:val="none" w:sz="0" w:space="0" w:color="auto"/>
        <w:right w:val="none" w:sz="0" w:space="0" w:color="auto"/>
      </w:divBdr>
    </w:div>
    <w:div w:id="1807621229">
      <w:bodyDiv w:val="1"/>
      <w:marLeft w:val="0"/>
      <w:marRight w:val="0"/>
      <w:marTop w:val="0"/>
      <w:marBottom w:val="0"/>
      <w:divBdr>
        <w:top w:val="none" w:sz="0" w:space="0" w:color="auto"/>
        <w:left w:val="none" w:sz="0" w:space="0" w:color="auto"/>
        <w:bottom w:val="none" w:sz="0" w:space="0" w:color="auto"/>
        <w:right w:val="none" w:sz="0" w:space="0" w:color="auto"/>
      </w:divBdr>
    </w:div>
    <w:div w:id="1807816328">
      <w:bodyDiv w:val="1"/>
      <w:marLeft w:val="0"/>
      <w:marRight w:val="0"/>
      <w:marTop w:val="0"/>
      <w:marBottom w:val="0"/>
      <w:divBdr>
        <w:top w:val="none" w:sz="0" w:space="0" w:color="auto"/>
        <w:left w:val="none" w:sz="0" w:space="0" w:color="auto"/>
        <w:bottom w:val="none" w:sz="0" w:space="0" w:color="auto"/>
        <w:right w:val="none" w:sz="0" w:space="0" w:color="auto"/>
      </w:divBdr>
    </w:div>
    <w:div w:id="1809319398">
      <w:bodyDiv w:val="1"/>
      <w:marLeft w:val="0"/>
      <w:marRight w:val="0"/>
      <w:marTop w:val="0"/>
      <w:marBottom w:val="0"/>
      <w:divBdr>
        <w:top w:val="none" w:sz="0" w:space="0" w:color="auto"/>
        <w:left w:val="none" w:sz="0" w:space="0" w:color="auto"/>
        <w:bottom w:val="none" w:sz="0" w:space="0" w:color="auto"/>
        <w:right w:val="none" w:sz="0" w:space="0" w:color="auto"/>
      </w:divBdr>
    </w:div>
    <w:div w:id="1809392470">
      <w:bodyDiv w:val="1"/>
      <w:marLeft w:val="0"/>
      <w:marRight w:val="0"/>
      <w:marTop w:val="0"/>
      <w:marBottom w:val="0"/>
      <w:divBdr>
        <w:top w:val="none" w:sz="0" w:space="0" w:color="auto"/>
        <w:left w:val="none" w:sz="0" w:space="0" w:color="auto"/>
        <w:bottom w:val="none" w:sz="0" w:space="0" w:color="auto"/>
        <w:right w:val="none" w:sz="0" w:space="0" w:color="auto"/>
      </w:divBdr>
    </w:div>
    <w:div w:id="1809545204">
      <w:bodyDiv w:val="1"/>
      <w:marLeft w:val="0"/>
      <w:marRight w:val="0"/>
      <w:marTop w:val="0"/>
      <w:marBottom w:val="0"/>
      <w:divBdr>
        <w:top w:val="none" w:sz="0" w:space="0" w:color="auto"/>
        <w:left w:val="none" w:sz="0" w:space="0" w:color="auto"/>
        <w:bottom w:val="none" w:sz="0" w:space="0" w:color="auto"/>
        <w:right w:val="none" w:sz="0" w:space="0" w:color="auto"/>
      </w:divBdr>
    </w:div>
    <w:div w:id="1812939729">
      <w:bodyDiv w:val="1"/>
      <w:marLeft w:val="0"/>
      <w:marRight w:val="0"/>
      <w:marTop w:val="0"/>
      <w:marBottom w:val="0"/>
      <w:divBdr>
        <w:top w:val="none" w:sz="0" w:space="0" w:color="auto"/>
        <w:left w:val="none" w:sz="0" w:space="0" w:color="auto"/>
        <w:bottom w:val="none" w:sz="0" w:space="0" w:color="auto"/>
        <w:right w:val="none" w:sz="0" w:space="0" w:color="auto"/>
      </w:divBdr>
    </w:div>
    <w:div w:id="1816265161">
      <w:bodyDiv w:val="1"/>
      <w:marLeft w:val="0"/>
      <w:marRight w:val="0"/>
      <w:marTop w:val="0"/>
      <w:marBottom w:val="0"/>
      <w:divBdr>
        <w:top w:val="none" w:sz="0" w:space="0" w:color="auto"/>
        <w:left w:val="none" w:sz="0" w:space="0" w:color="auto"/>
        <w:bottom w:val="none" w:sz="0" w:space="0" w:color="auto"/>
        <w:right w:val="none" w:sz="0" w:space="0" w:color="auto"/>
      </w:divBdr>
    </w:div>
    <w:div w:id="1817406876">
      <w:bodyDiv w:val="1"/>
      <w:marLeft w:val="0"/>
      <w:marRight w:val="0"/>
      <w:marTop w:val="0"/>
      <w:marBottom w:val="0"/>
      <w:divBdr>
        <w:top w:val="none" w:sz="0" w:space="0" w:color="auto"/>
        <w:left w:val="none" w:sz="0" w:space="0" w:color="auto"/>
        <w:bottom w:val="none" w:sz="0" w:space="0" w:color="auto"/>
        <w:right w:val="none" w:sz="0" w:space="0" w:color="auto"/>
      </w:divBdr>
    </w:div>
    <w:div w:id="1818837211">
      <w:bodyDiv w:val="1"/>
      <w:marLeft w:val="0"/>
      <w:marRight w:val="0"/>
      <w:marTop w:val="0"/>
      <w:marBottom w:val="0"/>
      <w:divBdr>
        <w:top w:val="none" w:sz="0" w:space="0" w:color="auto"/>
        <w:left w:val="none" w:sz="0" w:space="0" w:color="auto"/>
        <w:bottom w:val="none" w:sz="0" w:space="0" w:color="auto"/>
        <w:right w:val="none" w:sz="0" w:space="0" w:color="auto"/>
      </w:divBdr>
    </w:div>
    <w:div w:id="1821461437">
      <w:bodyDiv w:val="1"/>
      <w:marLeft w:val="0"/>
      <w:marRight w:val="0"/>
      <w:marTop w:val="0"/>
      <w:marBottom w:val="0"/>
      <w:divBdr>
        <w:top w:val="none" w:sz="0" w:space="0" w:color="auto"/>
        <w:left w:val="none" w:sz="0" w:space="0" w:color="auto"/>
        <w:bottom w:val="none" w:sz="0" w:space="0" w:color="auto"/>
        <w:right w:val="none" w:sz="0" w:space="0" w:color="auto"/>
      </w:divBdr>
    </w:div>
    <w:div w:id="1821923880">
      <w:bodyDiv w:val="1"/>
      <w:marLeft w:val="0"/>
      <w:marRight w:val="0"/>
      <w:marTop w:val="0"/>
      <w:marBottom w:val="0"/>
      <w:divBdr>
        <w:top w:val="none" w:sz="0" w:space="0" w:color="auto"/>
        <w:left w:val="none" w:sz="0" w:space="0" w:color="auto"/>
        <w:bottom w:val="none" w:sz="0" w:space="0" w:color="auto"/>
        <w:right w:val="none" w:sz="0" w:space="0" w:color="auto"/>
      </w:divBdr>
    </w:div>
    <w:div w:id="1823277611">
      <w:bodyDiv w:val="1"/>
      <w:marLeft w:val="0"/>
      <w:marRight w:val="0"/>
      <w:marTop w:val="0"/>
      <w:marBottom w:val="0"/>
      <w:divBdr>
        <w:top w:val="none" w:sz="0" w:space="0" w:color="auto"/>
        <w:left w:val="none" w:sz="0" w:space="0" w:color="auto"/>
        <w:bottom w:val="none" w:sz="0" w:space="0" w:color="auto"/>
        <w:right w:val="none" w:sz="0" w:space="0" w:color="auto"/>
      </w:divBdr>
    </w:div>
    <w:div w:id="1827866215">
      <w:bodyDiv w:val="1"/>
      <w:marLeft w:val="0"/>
      <w:marRight w:val="0"/>
      <w:marTop w:val="0"/>
      <w:marBottom w:val="0"/>
      <w:divBdr>
        <w:top w:val="none" w:sz="0" w:space="0" w:color="auto"/>
        <w:left w:val="none" w:sz="0" w:space="0" w:color="auto"/>
        <w:bottom w:val="none" w:sz="0" w:space="0" w:color="auto"/>
        <w:right w:val="none" w:sz="0" w:space="0" w:color="auto"/>
      </w:divBdr>
    </w:div>
    <w:div w:id="1833789382">
      <w:bodyDiv w:val="1"/>
      <w:marLeft w:val="0"/>
      <w:marRight w:val="0"/>
      <w:marTop w:val="0"/>
      <w:marBottom w:val="0"/>
      <w:divBdr>
        <w:top w:val="none" w:sz="0" w:space="0" w:color="auto"/>
        <w:left w:val="none" w:sz="0" w:space="0" w:color="auto"/>
        <w:bottom w:val="none" w:sz="0" w:space="0" w:color="auto"/>
        <w:right w:val="none" w:sz="0" w:space="0" w:color="auto"/>
      </w:divBdr>
    </w:div>
    <w:div w:id="1835877885">
      <w:bodyDiv w:val="1"/>
      <w:marLeft w:val="0"/>
      <w:marRight w:val="0"/>
      <w:marTop w:val="0"/>
      <w:marBottom w:val="0"/>
      <w:divBdr>
        <w:top w:val="none" w:sz="0" w:space="0" w:color="auto"/>
        <w:left w:val="none" w:sz="0" w:space="0" w:color="auto"/>
        <w:bottom w:val="none" w:sz="0" w:space="0" w:color="auto"/>
        <w:right w:val="none" w:sz="0" w:space="0" w:color="auto"/>
      </w:divBdr>
    </w:div>
    <w:div w:id="1838961282">
      <w:bodyDiv w:val="1"/>
      <w:marLeft w:val="0"/>
      <w:marRight w:val="0"/>
      <w:marTop w:val="0"/>
      <w:marBottom w:val="0"/>
      <w:divBdr>
        <w:top w:val="none" w:sz="0" w:space="0" w:color="auto"/>
        <w:left w:val="none" w:sz="0" w:space="0" w:color="auto"/>
        <w:bottom w:val="none" w:sz="0" w:space="0" w:color="auto"/>
        <w:right w:val="none" w:sz="0" w:space="0" w:color="auto"/>
      </w:divBdr>
    </w:div>
    <w:div w:id="1839687180">
      <w:bodyDiv w:val="1"/>
      <w:marLeft w:val="0"/>
      <w:marRight w:val="0"/>
      <w:marTop w:val="0"/>
      <w:marBottom w:val="0"/>
      <w:divBdr>
        <w:top w:val="none" w:sz="0" w:space="0" w:color="auto"/>
        <w:left w:val="none" w:sz="0" w:space="0" w:color="auto"/>
        <w:bottom w:val="none" w:sz="0" w:space="0" w:color="auto"/>
        <w:right w:val="none" w:sz="0" w:space="0" w:color="auto"/>
      </w:divBdr>
    </w:div>
    <w:div w:id="1843617695">
      <w:bodyDiv w:val="1"/>
      <w:marLeft w:val="0"/>
      <w:marRight w:val="0"/>
      <w:marTop w:val="0"/>
      <w:marBottom w:val="0"/>
      <w:divBdr>
        <w:top w:val="none" w:sz="0" w:space="0" w:color="auto"/>
        <w:left w:val="none" w:sz="0" w:space="0" w:color="auto"/>
        <w:bottom w:val="none" w:sz="0" w:space="0" w:color="auto"/>
        <w:right w:val="none" w:sz="0" w:space="0" w:color="auto"/>
      </w:divBdr>
    </w:div>
    <w:div w:id="1844323705">
      <w:bodyDiv w:val="1"/>
      <w:marLeft w:val="0"/>
      <w:marRight w:val="0"/>
      <w:marTop w:val="0"/>
      <w:marBottom w:val="0"/>
      <w:divBdr>
        <w:top w:val="none" w:sz="0" w:space="0" w:color="auto"/>
        <w:left w:val="none" w:sz="0" w:space="0" w:color="auto"/>
        <w:bottom w:val="none" w:sz="0" w:space="0" w:color="auto"/>
        <w:right w:val="none" w:sz="0" w:space="0" w:color="auto"/>
      </w:divBdr>
    </w:div>
    <w:div w:id="1850682986">
      <w:bodyDiv w:val="1"/>
      <w:marLeft w:val="0"/>
      <w:marRight w:val="0"/>
      <w:marTop w:val="0"/>
      <w:marBottom w:val="0"/>
      <w:divBdr>
        <w:top w:val="none" w:sz="0" w:space="0" w:color="auto"/>
        <w:left w:val="none" w:sz="0" w:space="0" w:color="auto"/>
        <w:bottom w:val="none" w:sz="0" w:space="0" w:color="auto"/>
        <w:right w:val="none" w:sz="0" w:space="0" w:color="auto"/>
      </w:divBdr>
    </w:div>
    <w:div w:id="1853030745">
      <w:bodyDiv w:val="1"/>
      <w:marLeft w:val="0"/>
      <w:marRight w:val="0"/>
      <w:marTop w:val="0"/>
      <w:marBottom w:val="0"/>
      <w:divBdr>
        <w:top w:val="none" w:sz="0" w:space="0" w:color="auto"/>
        <w:left w:val="none" w:sz="0" w:space="0" w:color="auto"/>
        <w:bottom w:val="none" w:sz="0" w:space="0" w:color="auto"/>
        <w:right w:val="none" w:sz="0" w:space="0" w:color="auto"/>
      </w:divBdr>
    </w:div>
    <w:div w:id="1854106905">
      <w:bodyDiv w:val="1"/>
      <w:marLeft w:val="0"/>
      <w:marRight w:val="0"/>
      <w:marTop w:val="0"/>
      <w:marBottom w:val="0"/>
      <w:divBdr>
        <w:top w:val="none" w:sz="0" w:space="0" w:color="auto"/>
        <w:left w:val="none" w:sz="0" w:space="0" w:color="auto"/>
        <w:bottom w:val="none" w:sz="0" w:space="0" w:color="auto"/>
        <w:right w:val="none" w:sz="0" w:space="0" w:color="auto"/>
      </w:divBdr>
    </w:div>
    <w:div w:id="1860924405">
      <w:bodyDiv w:val="1"/>
      <w:marLeft w:val="0"/>
      <w:marRight w:val="0"/>
      <w:marTop w:val="0"/>
      <w:marBottom w:val="0"/>
      <w:divBdr>
        <w:top w:val="none" w:sz="0" w:space="0" w:color="auto"/>
        <w:left w:val="none" w:sz="0" w:space="0" w:color="auto"/>
        <w:bottom w:val="none" w:sz="0" w:space="0" w:color="auto"/>
        <w:right w:val="none" w:sz="0" w:space="0" w:color="auto"/>
      </w:divBdr>
    </w:div>
    <w:div w:id="1878739027">
      <w:bodyDiv w:val="1"/>
      <w:marLeft w:val="0"/>
      <w:marRight w:val="0"/>
      <w:marTop w:val="0"/>
      <w:marBottom w:val="0"/>
      <w:divBdr>
        <w:top w:val="none" w:sz="0" w:space="0" w:color="auto"/>
        <w:left w:val="none" w:sz="0" w:space="0" w:color="auto"/>
        <w:bottom w:val="none" w:sz="0" w:space="0" w:color="auto"/>
        <w:right w:val="none" w:sz="0" w:space="0" w:color="auto"/>
      </w:divBdr>
    </w:div>
    <w:div w:id="1879006636">
      <w:bodyDiv w:val="1"/>
      <w:marLeft w:val="0"/>
      <w:marRight w:val="0"/>
      <w:marTop w:val="0"/>
      <w:marBottom w:val="0"/>
      <w:divBdr>
        <w:top w:val="none" w:sz="0" w:space="0" w:color="auto"/>
        <w:left w:val="none" w:sz="0" w:space="0" w:color="auto"/>
        <w:bottom w:val="none" w:sz="0" w:space="0" w:color="auto"/>
        <w:right w:val="none" w:sz="0" w:space="0" w:color="auto"/>
      </w:divBdr>
    </w:div>
    <w:div w:id="1881093116">
      <w:bodyDiv w:val="1"/>
      <w:marLeft w:val="0"/>
      <w:marRight w:val="0"/>
      <w:marTop w:val="0"/>
      <w:marBottom w:val="0"/>
      <w:divBdr>
        <w:top w:val="none" w:sz="0" w:space="0" w:color="auto"/>
        <w:left w:val="none" w:sz="0" w:space="0" w:color="auto"/>
        <w:bottom w:val="none" w:sz="0" w:space="0" w:color="auto"/>
        <w:right w:val="none" w:sz="0" w:space="0" w:color="auto"/>
      </w:divBdr>
    </w:div>
    <w:div w:id="1883903325">
      <w:bodyDiv w:val="1"/>
      <w:marLeft w:val="0"/>
      <w:marRight w:val="0"/>
      <w:marTop w:val="0"/>
      <w:marBottom w:val="0"/>
      <w:divBdr>
        <w:top w:val="none" w:sz="0" w:space="0" w:color="auto"/>
        <w:left w:val="none" w:sz="0" w:space="0" w:color="auto"/>
        <w:bottom w:val="none" w:sz="0" w:space="0" w:color="auto"/>
        <w:right w:val="none" w:sz="0" w:space="0" w:color="auto"/>
      </w:divBdr>
    </w:div>
    <w:div w:id="1885679896">
      <w:bodyDiv w:val="1"/>
      <w:marLeft w:val="0"/>
      <w:marRight w:val="0"/>
      <w:marTop w:val="0"/>
      <w:marBottom w:val="0"/>
      <w:divBdr>
        <w:top w:val="none" w:sz="0" w:space="0" w:color="auto"/>
        <w:left w:val="none" w:sz="0" w:space="0" w:color="auto"/>
        <w:bottom w:val="none" w:sz="0" w:space="0" w:color="auto"/>
        <w:right w:val="none" w:sz="0" w:space="0" w:color="auto"/>
      </w:divBdr>
    </w:div>
    <w:div w:id="1886789685">
      <w:bodyDiv w:val="1"/>
      <w:marLeft w:val="0"/>
      <w:marRight w:val="0"/>
      <w:marTop w:val="0"/>
      <w:marBottom w:val="0"/>
      <w:divBdr>
        <w:top w:val="none" w:sz="0" w:space="0" w:color="auto"/>
        <w:left w:val="none" w:sz="0" w:space="0" w:color="auto"/>
        <w:bottom w:val="none" w:sz="0" w:space="0" w:color="auto"/>
        <w:right w:val="none" w:sz="0" w:space="0" w:color="auto"/>
      </w:divBdr>
    </w:div>
    <w:div w:id="1889486664">
      <w:bodyDiv w:val="1"/>
      <w:marLeft w:val="0"/>
      <w:marRight w:val="0"/>
      <w:marTop w:val="0"/>
      <w:marBottom w:val="0"/>
      <w:divBdr>
        <w:top w:val="none" w:sz="0" w:space="0" w:color="auto"/>
        <w:left w:val="none" w:sz="0" w:space="0" w:color="auto"/>
        <w:bottom w:val="none" w:sz="0" w:space="0" w:color="auto"/>
        <w:right w:val="none" w:sz="0" w:space="0" w:color="auto"/>
      </w:divBdr>
    </w:div>
    <w:div w:id="1892496892">
      <w:bodyDiv w:val="1"/>
      <w:marLeft w:val="0"/>
      <w:marRight w:val="0"/>
      <w:marTop w:val="0"/>
      <w:marBottom w:val="0"/>
      <w:divBdr>
        <w:top w:val="none" w:sz="0" w:space="0" w:color="auto"/>
        <w:left w:val="none" w:sz="0" w:space="0" w:color="auto"/>
        <w:bottom w:val="none" w:sz="0" w:space="0" w:color="auto"/>
        <w:right w:val="none" w:sz="0" w:space="0" w:color="auto"/>
      </w:divBdr>
    </w:div>
    <w:div w:id="1894148547">
      <w:bodyDiv w:val="1"/>
      <w:marLeft w:val="0"/>
      <w:marRight w:val="0"/>
      <w:marTop w:val="0"/>
      <w:marBottom w:val="0"/>
      <w:divBdr>
        <w:top w:val="none" w:sz="0" w:space="0" w:color="auto"/>
        <w:left w:val="none" w:sz="0" w:space="0" w:color="auto"/>
        <w:bottom w:val="none" w:sz="0" w:space="0" w:color="auto"/>
        <w:right w:val="none" w:sz="0" w:space="0" w:color="auto"/>
      </w:divBdr>
    </w:div>
    <w:div w:id="1894387908">
      <w:bodyDiv w:val="1"/>
      <w:marLeft w:val="0"/>
      <w:marRight w:val="0"/>
      <w:marTop w:val="0"/>
      <w:marBottom w:val="0"/>
      <w:divBdr>
        <w:top w:val="none" w:sz="0" w:space="0" w:color="auto"/>
        <w:left w:val="none" w:sz="0" w:space="0" w:color="auto"/>
        <w:bottom w:val="none" w:sz="0" w:space="0" w:color="auto"/>
        <w:right w:val="none" w:sz="0" w:space="0" w:color="auto"/>
      </w:divBdr>
    </w:div>
    <w:div w:id="1895694892">
      <w:bodyDiv w:val="1"/>
      <w:marLeft w:val="0"/>
      <w:marRight w:val="0"/>
      <w:marTop w:val="0"/>
      <w:marBottom w:val="0"/>
      <w:divBdr>
        <w:top w:val="none" w:sz="0" w:space="0" w:color="auto"/>
        <w:left w:val="none" w:sz="0" w:space="0" w:color="auto"/>
        <w:bottom w:val="none" w:sz="0" w:space="0" w:color="auto"/>
        <w:right w:val="none" w:sz="0" w:space="0" w:color="auto"/>
      </w:divBdr>
    </w:div>
    <w:div w:id="1904758022">
      <w:bodyDiv w:val="1"/>
      <w:marLeft w:val="0"/>
      <w:marRight w:val="0"/>
      <w:marTop w:val="0"/>
      <w:marBottom w:val="0"/>
      <w:divBdr>
        <w:top w:val="none" w:sz="0" w:space="0" w:color="auto"/>
        <w:left w:val="none" w:sz="0" w:space="0" w:color="auto"/>
        <w:bottom w:val="none" w:sz="0" w:space="0" w:color="auto"/>
        <w:right w:val="none" w:sz="0" w:space="0" w:color="auto"/>
      </w:divBdr>
    </w:div>
    <w:div w:id="1907833390">
      <w:bodyDiv w:val="1"/>
      <w:marLeft w:val="0"/>
      <w:marRight w:val="0"/>
      <w:marTop w:val="0"/>
      <w:marBottom w:val="0"/>
      <w:divBdr>
        <w:top w:val="none" w:sz="0" w:space="0" w:color="auto"/>
        <w:left w:val="none" w:sz="0" w:space="0" w:color="auto"/>
        <w:bottom w:val="none" w:sz="0" w:space="0" w:color="auto"/>
        <w:right w:val="none" w:sz="0" w:space="0" w:color="auto"/>
      </w:divBdr>
    </w:div>
    <w:div w:id="1912108264">
      <w:bodyDiv w:val="1"/>
      <w:marLeft w:val="0"/>
      <w:marRight w:val="0"/>
      <w:marTop w:val="0"/>
      <w:marBottom w:val="0"/>
      <w:divBdr>
        <w:top w:val="none" w:sz="0" w:space="0" w:color="auto"/>
        <w:left w:val="none" w:sz="0" w:space="0" w:color="auto"/>
        <w:bottom w:val="none" w:sz="0" w:space="0" w:color="auto"/>
        <w:right w:val="none" w:sz="0" w:space="0" w:color="auto"/>
      </w:divBdr>
    </w:div>
    <w:div w:id="1920556442">
      <w:bodyDiv w:val="1"/>
      <w:marLeft w:val="0"/>
      <w:marRight w:val="0"/>
      <w:marTop w:val="0"/>
      <w:marBottom w:val="0"/>
      <w:divBdr>
        <w:top w:val="none" w:sz="0" w:space="0" w:color="auto"/>
        <w:left w:val="none" w:sz="0" w:space="0" w:color="auto"/>
        <w:bottom w:val="none" w:sz="0" w:space="0" w:color="auto"/>
        <w:right w:val="none" w:sz="0" w:space="0" w:color="auto"/>
      </w:divBdr>
    </w:div>
    <w:div w:id="1923832553">
      <w:bodyDiv w:val="1"/>
      <w:marLeft w:val="0"/>
      <w:marRight w:val="0"/>
      <w:marTop w:val="0"/>
      <w:marBottom w:val="0"/>
      <w:divBdr>
        <w:top w:val="none" w:sz="0" w:space="0" w:color="auto"/>
        <w:left w:val="none" w:sz="0" w:space="0" w:color="auto"/>
        <w:bottom w:val="none" w:sz="0" w:space="0" w:color="auto"/>
        <w:right w:val="none" w:sz="0" w:space="0" w:color="auto"/>
      </w:divBdr>
    </w:div>
    <w:div w:id="1928226378">
      <w:bodyDiv w:val="1"/>
      <w:marLeft w:val="0"/>
      <w:marRight w:val="0"/>
      <w:marTop w:val="0"/>
      <w:marBottom w:val="0"/>
      <w:divBdr>
        <w:top w:val="none" w:sz="0" w:space="0" w:color="auto"/>
        <w:left w:val="none" w:sz="0" w:space="0" w:color="auto"/>
        <w:bottom w:val="none" w:sz="0" w:space="0" w:color="auto"/>
        <w:right w:val="none" w:sz="0" w:space="0" w:color="auto"/>
      </w:divBdr>
    </w:div>
    <w:div w:id="1930776006">
      <w:bodyDiv w:val="1"/>
      <w:marLeft w:val="0"/>
      <w:marRight w:val="0"/>
      <w:marTop w:val="0"/>
      <w:marBottom w:val="0"/>
      <w:divBdr>
        <w:top w:val="none" w:sz="0" w:space="0" w:color="auto"/>
        <w:left w:val="none" w:sz="0" w:space="0" w:color="auto"/>
        <w:bottom w:val="none" w:sz="0" w:space="0" w:color="auto"/>
        <w:right w:val="none" w:sz="0" w:space="0" w:color="auto"/>
      </w:divBdr>
    </w:div>
    <w:div w:id="1931891156">
      <w:bodyDiv w:val="1"/>
      <w:marLeft w:val="0"/>
      <w:marRight w:val="0"/>
      <w:marTop w:val="0"/>
      <w:marBottom w:val="0"/>
      <w:divBdr>
        <w:top w:val="none" w:sz="0" w:space="0" w:color="auto"/>
        <w:left w:val="none" w:sz="0" w:space="0" w:color="auto"/>
        <w:bottom w:val="none" w:sz="0" w:space="0" w:color="auto"/>
        <w:right w:val="none" w:sz="0" w:space="0" w:color="auto"/>
      </w:divBdr>
    </w:div>
    <w:div w:id="1932273876">
      <w:bodyDiv w:val="1"/>
      <w:marLeft w:val="0"/>
      <w:marRight w:val="0"/>
      <w:marTop w:val="0"/>
      <w:marBottom w:val="0"/>
      <w:divBdr>
        <w:top w:val="none" w:sz="0" w:space="0" w:color="auto"/>
        <w:left w:val="none" w:sz="0" w:space="0" w:color="auto"/>
        <w:bottom w:val="none" w:sz="0" w:space="0" w:color="auto"/>
        <w:right w:val="none" w:sz="0" w:space="0" w:color="auto"/>
      </w:divBdr>
      <w:divsChild>
        <w:div w:id="1646425179">
          <w:marLeft w:val="0"/>
          <w:marRight w:val="0"/>
          <w:marTop w:val="0"/>
          <w:marBottom w:val="0"/>
          <w:divBdr>
            <w:top w:val="none" w:sz="0" w:space="0" w:color="auto"/>
            <w:left w:val="none" w:sz="0" w:space="0" w:color="auto"/>
            <w:bottom w:val="none" w:sz="0" w:space="0" w:color="auto"/>
            <w:right w:val="none" w:sz="0" w:space="0" w:color="auto"/>
          </w:divBdr>
          <w:divsChild>
            <w:div w:id="1044872150">
              <w:marLeft w:val="0"/>
              <w:marRight w:val="0"/>
              <w:marTop w:val="0"/>
              <w:marBottom w:val="0"/>
              <w:divBdr>
                <w:top w:val="none" w:sz="0" w:space="0" w:color="auto"/>
                <w:left w:val="none" w:sz="0" w:space="0" w:color="auto"/>
                <w:bottom w:val="none" w:sz="0" w:space="0" w:color="auto"/>
                <w:right w:val="none" w:sz="0" w:space="0" w:color="auto"/>
              </w:divBdr>
              <w:divsChild>
                <w:div w:id="146636363">
                  <w:marLeft w:val="0"/>
                  <w:marRight w:val="0"/>
                  <w:marTop w:val="0"/>
                  <w:marBottom w:val="0"/>
                  <w:divBdr>
                    <w:top w:val="none" w:sz="0" w:space="0" w:color="auto"/>
                    <w:left w:val="none" w:sz="0" w:space="0" w:color="auto"/>
                    <w:bottom w:val="none" w:sz="0" w:space="0" w:color="auto"/>
                    <w:right w:val="none" w:sz="0" w:space="0" w:color="auto"/>
                  </w:divBdr>
                  <w:divsChild>
                    <w:div w:id="1751271379">
                      <w:marLeft w:val="0"/>
                      <w:marRight w:val="0"/>
                      <w:marTop w:val="0"/>
                      <w:marBottom w:val="0"/>
                      <w:divBdr>
                        <w:top w:val="none" w:sz="0" w:space="0" w:color="auto"/>
                        <w:left w:val="none" w:sz="0" w:space="0" w:color="auto"/>
                        <w:bottom w:val="none" w:sz="0" w:space="0" w:color="auto"/>
                        <w:right w:val="none" w:sz="0" w:space="0" w:color="auto"/>
                      </w:divBdr>
                      <w:divsChild>
                        <w:div w:id="447041517">
                          <w:marLeft w:val="0"/>
                          <w:marRight w:val="0"/>
                          <w:marTop w:val="0"/>
                          <w:marBottom w:val="0"/>
                          <w:divBdr>
                            <w:top w:val="none" w:sz="0" w:space="0" w:color="auto"/>
                            <w:left w:val="none" w:sz="0" w:space="0" w:color="auto"/>
                            <w:bottom w:val="none" w:sz="0" w:space="0" w:color="auto"/>
                            <w:right w:val="none" w:sz="0" w:space="0" w:color="auto"/>
                          </w:divBdr>
                          <w:divsChild>
                            <w:div w:id="1944260059">
                              <w:marLeft w:val="0"/>
                              <w:marRight w:val="0"/>
                              <w:marTop w:val="0"/>
                              <w:marBottom w:val="0"/>
                              <w:divBdr>
                                <w:top w:val="none" w:sz="0" w:space="0" w:color="auto"/>
                                <w:left w:val="none" w:sz="0" w:space="0" w:color="auto"/>
                                <w:bottom w:val="none" w:sz="0" w:space="0" w:color="auto"/>
                                <w:right w:val="none" w:sz="0" w:space="0" w:color="auto"/>
                              </w:divBdr>
                              <w:divsChild>
                                <w:div w:id="152478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2307653">
          <w:marLeft w:val="0"/>
          <w:marRight w:val="0"/>
          <w:marTop w:val="0"/>
          <w:marBottom w:val="0"/>
          <w:divBdr>
            <w:top w:val="none" w:sz="0" w:space="0" w:color="auto"/>
            <w:left w:val="none" w:sz="0" w:space="0" w:color="auto"/>
            <w:bottom w:val="none" w:sz="0" w:space="0" w:color="auto"/>
            <w:right w:val="none" w:sz="0" w:space="0" w:color="auto"/>
          </w:divBdr>
          <w:divsChild>
            <w:div w:id="691732860">
              <w:marLeft w:val="0"/>
              <w:marRight w:val="0"/>
              <w:marTop w:val="0"/>
              <w:marBottom w:val="0"/>
              <w:divBdr>
                <w:top w:val="none" w:sz="0" w:space="0" w:color="auto"/>
                <w:left w:val="none" w:sz="0" w:space="0" w:color="auto"/>
                <w:bottom w:val="none" w:sz="0" w:space="0" w:color="auto"/>
                <w:right w:val="none" w:sz="0" w:space="0" w:color="auto"/>
              </w:divBdr>
              <w:divsChild>
                <w:div w:id="166092527">
                  <w:marLeft w:val="0"/>
                  <w:marRight w:val="0"/>
                  <w:marTop w:val="0"/>
                  <w:marBottom w:val="0"/>
                  <w:divBdr>
                    <w:top w:val="none" w:sz="0" w:space="0" w:color="auto"/>
                    <w:left w:val="none" w:sz="0" w:space="0" w:color="auto"/>
                    <w:bottom w:val="none" w:sz="0" w:space="0" w:color="auto"/>
                    <w:right w:val="none" w:sz="0" w:space="0" w:color="auto"/>
                  </w:divBdr>
                  <w:divsChild>
                    <w:div w:id="738358981">
                      <w:marLeft w:val="0"/>
                      <w:marRight w:val="0"/>
                      <w:marTop w:val="0"/>
                      <w:marBottom w:val="0"/>
                      <w:divBdr>
                        <w:top w:val="none" w:sz="0" w:space="0" w:color="auto"/>
                        <w:left w:val="none" w:sz="0" w:space="0" w:color="auto"/>
                        <w:bottom w:val="none" w:sz="0" w:space="0" w:color="auto"/>
                        <w:right w:val="none" w:sz="0" w:space="0" w:color="auto"/>
                      </w:divBdr>
                      <w:divsChild>
                        <w:div w:id="456722584">
                          <w:marLeft w:val="0"/>
                          <w:marRight w:val="0"/>
                          <w:marTop w:val="0"/>
                          <w:marBottom w:val="0"/>
                          <w:divBdr>
                            <w:top w:val="none" w:sz="0" w:space="0" w:color="auto"/>
                            <w:left w:val="none" w:sz="0" w:space="0" w:color="auto"/>
                            <w:bottom w:val="none" w:sz="0" w:space="0" w:color="auto"/>
                            <w:right w:val="none" w:sz="0" w:space="0" w:color="auto"/>
                          </w:divBdr>
                          <w:divsChild>
                            <w:div w:id="45914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9944675">
      <w:bodyDiv w:val="1"/>
      <w:marLeft w:val="0"/>
      <w:marRight w:val="0"/>
      <w:marTop w:val="0"/>
      <w:marBottom w:val="0"/>
      <w:divBdr>
        <w:top w:val="none" w:sz="0" w:space="0" w:color="auto"/>
        <w:left w:val="none" w:sz="0" w:space="0" w:color="auto"/>
        <w:bottom w:val="none" w:sz="0" w:space="0" w:color="auto"/>
        <w:right w:val="none" w:sz="0" w:space="0" w:color="auto"/>
      </w:divBdr>
    </w:div>
    <w:div w:id="1940720257">
      <w:bodyDiv w:val="1"/>
      <w:marLeft w:val="0"/>
      <w:marRight w:val="0"/>
      <w:marTop w:val="0"/>
      <w:marBottom w:val="0"/>
      <w:divBdr>
        <w:top w:val="none" w:sz="0" w:space="0" w:color="auto"/>
        <w:left w:val="none" w:sz="0" w:space="0" w:color="auto"/>
        <w:bottom w:val="none" w:sz="0" w:space="0" w:color="auto"/>
        <w:right w:val="none" w:sz="0" w:space="0" w:color="auto"/>
      </w:divBdr>
    </w:div>
    <w:div w:id="1942643427">
      <w:bodyDiv w:val="1"/>
      <w:marLeft w:val="0"/>
      <w:marRight w:val="0"/>
      <w:marTop w:val="0"/>
      <w:marBottom w:val="0"/>
      <w:divBdr>
        <w:top w:val="none" w:sz="0" w:space="0" w:color="auto"/>
        <w:left w:val="none" w:sz="0" w:space="0" w:color="auto"/>
        <w:bottom w:val="none" w:sz="0" w:space="0" w:color="auto"/>
        <w:right w:val="none" w:sz="0" w:space="0" w:color="auto"/>
      </w:divBdr>
    </w:div>
    <w:div w:id="1942833445">
      <w:bodyDiv w:val="1"/>
      <w:marLeft w:val="0"/>
      <w:marRight w:val="0"/>
      <w:marTop w:val="0"/>
      <w:marBottom w:val="0"/>
      <w:divBdr>
        <w:top w:val="none" w:sz="0" w:space="0" w:color="auto"/>
        <w:left w:val="none" w:sz="0" w:space="0" w:color="auto"/>
        <w:bottom w:val="none" w:sz="0" w:space="0" w:color="auto"/>
        <w:right w:val="none" w:sz="0" w:space="0" w:color="auto"/>
      </w:divBdr>
    </w:div>
    <w:div w:id="1943222651">
      <w:bodyDiv w:val="1"/>
      <w:marLeft w:val="0"/>
      <w:marRight w:val="0"/>
      <w:marTop w:val="0"/>
      <w:marBottom w:val="0"/>
      <w:divBdr>
        <w:top w:val="none" w:sz="0" w:space="0" w:color="auto"/>
        <w:left w:val="none" w:sz="0" w:space="0" w:color="auto"/>
        <w:bottom w:val="none" w:sz="0" w:space="0" w:color="auto"/>
        <w:right w:val="none" w:sz="0" w:space="0" w:color="auto"/>
      </w:divBdr>
    </w:div>
    <w:div w:id="1943999683">
      <w:bodyDiv w:val="1"/>
      <w:marLeft w:val="0"/>
      <w:marRight w:val="0"/>
      <w:marTop w:val="0"/>
      <w:marBottom w:val="0"/>
      <w:divBdr>
        <w:top w:val="none" w:sz="0" w:space="0" w:color="auto"/>
        <w:left w:val="none" w:sz="0" w:space="0" w:color="auto"/>
        <w:bottom w:val="none" w:sz="0" w:space="0" w:color="auto"/>
        <w:right w:val="none" w:sz="0" w:space="0" w:color="auto"/>
      </w:divBdr>
    </w:div>
    <w:div w:id="1946109766">
      <w:bodyDiv w:val="1"/>
      <w:marLeft w:val="0"/>
      <w:marRight w:val="0"/>
      <w:marTop w:val="0"/>
      <w:marBottom w:val="0"/>
      <w:divBdr>
        <w:top w:val="none" w:sz="0" w:space="0" w:color="auto"/>
        <w:left w:val="none" w:sz="0" w:space="0" w:color="auto"/>
        <w:bottom w:val="none" w:sz="0" w:space="0" w:color="auto"/>
        <w:right w:val="none" w:sz="0" w:space="0" w:color="auto"/>
      </w:divBdr>
    </w:div>
    <w:div w:id="1949044216">
      <w:bodyDiv w:val="1"/>
      <w:marLeft w:val="0"/>
      <w:marRight w:val="0"/>
      <w:marTop w:val="0"/>
      <w:marBottom w:val="0"/>
      <w:divBdr>
        <w:top w:val="none" w:sz="0" w:space="0" w:color="auto"/>
        <w:left w:val="none" w:sz="0" w:space="0" w:color="auto"/>
        <w:bottom w:val="none" w:sz="0" w:space="0" w:color="auto"/>
        <w:right w:val="none" w:sz="0" w:space="0" w:color="auto"/>
      </w:divBdr>
    </w:div>
    <w:div w:id="1951476577">
      <w:bodyDiv w:val="1"/>
      <w:marLeft w:val="0"/>
      <w:marRight w:val="0"/>
      <w:marTop w:val="0"/>
      <w:marBottom w:val="0"/>
      <w:divBdr>
        <w:top w:val="none" w:sz="0" w:space="0" w:color="auto"/>
        <w:left w:val="none" w:sz="0" w:space="0" w:color="auto"/>
        <w:bottom w:val="none" w:sz="0" w:space="0" w:color="auto"/>
        <w:right w:val="none" w:sz="0" w:space="0" w:color="auto"/>
      </w:divBdr>
    </w:div>
    <w:div w:id="1956016601">
      <w:bodyDiv w:val="1"/>
      <w:marLeft w:val="0"/>
      <w:marRight w:val="0"/>
      <w:marTop w:val="0"/>
      <w:marBottom w:val="0"/>
      <w:divBdr>
        <w:top w:val="none" w:sz="0" w:space="0" w:color="auto"/>
        <w:left w:val="none" w:sz="0" w:space="0" w:color="auto"/>
        <w:bottom w:val="none" w:sz="0" w:space="0" w:color="auto"/>
        <w:right w:val="none" w:sz="0" w:space="0" w:color="auto"/>
      </w:divBdr>
    </w:div>
    <w:div w:id="1959330978">
      <w:bodyDiv w:val="1"/>
      <w:marLeft w:val="0"/>
      <w:marRight w:val="0"/>
      <w:marTop w:val="0"/>
      <w:marBottom w:val="0"/>
      <w:divBdr>
        <w:top w:val="none" w:sz="0" w:space="0" w:color="auto"/>
        <w:left w:val="none" w:sz="0" w:space="0" w:color="auto"/>
        <w:bottom w:val="none" w:sz="0" w:space="0" w:color="auto"/>
        <w:right w:val="none" w:sz="0" w:space="0" w:color="auto"/>
      </w:divBdr>
    </w:div>
    <w:div w:id="1959602465">
      <w:bodyDiv w:val="1"/>
      <w:marLeft w:val="0"/>
      <w:marRight w:val="0"/>
      <w:marTop w:val="0"/>
      <w:marBottom w:val="0"/>
      <w:divBdr>
        <w:top w:val="none" w:sz="0" w:space="0" w:color="auto"/>
        <w:left w:val="none" w:sz="0" w:space="0" w:color="auto"/>
        <w:bottom w:val="none" w:sz="0" w:space="0" w:color="auto"/>
        <w:right w:val="none" w:sz="0" w:space="0" w:color="auto"/>
      </w:divBdr>
    </w:div>
    <w:div w:id="1960185988">
      <w:bodyDiv w:val="1"/>
      <w:marLeft w:val="0"/>
      <w:marRight w:val="0"/>
      <w:marTop w:val="0"/>
      <w:marBottom w:val="0"/>
      <w:divBdr>
        <w:top w:val="none" w:sz="0" w:space="0" w:color="auto"/>
        <w:left w:val="none" w:sz="0" w:space="0" w:color="auto"/>
        <w:bottom w:val="none" w:sz="0" w:space="0" w:color="auto"/>
        <w:right w:val="none" w:sz="0" w:space="0" w:color="auto"/>
      </w:divBdr>
    </w:div>
    <w:div w:id="1963533796">
      <w:bodyDiv w:val="1"/>
      <w:marLeft w:val="0"/>
      <w:marRight w:val="0"/>
      <w:marTop w:val="0"/>
      <w:marBottom w:val="0"/>
      <w:divBdr>
        <w:top w:val="none" w:sz="0" w:space="0" w:color="auto"/>
        <w:left w:val="none" w:sz="0" w:space="0" w:color="auto"/>
        <w:bottom w:val="none" w:sz="0" w:space="0" w:color="auto"/>
        <w:right w:val="none" w:sz="0" w:space="0" w:color="auto"/>
      </w:divBdr>
    </w:div>
    <w:div w:id="1965577763">
      <w:bodyDiv w:val="1"/>
      <w:marLeft w:val="0"/>
      <w:marRight w:val="0"/>
      <w:marTop w:val="0"/>
      <w:marBottom w:val="0"/>
      <w:divBdr>
        <w:top w:val="none" w:sz="0" w:space="0" w:color="auto"/>
        <w:left w:val="none" w:sz="0" w:space="0" w:color="auto"/>
        <w:bottom w:val="none" w:sz="0" w:space="0" w:color="auto"/>
        <w:right w:val="none" w:sz="0" w:space="0" w:color="auto"/>
      </w:divBdr>
    </w:div>
    <w:div w:id="1966501984">
      <w:bodyDiv w:val="1"/>
      <w:marLeft w:val="0"/>
      <w:marRight w:val="0"/>
      <w:marTop w:val="0"/>
      <w:marBottom w:val="0"/>
      <w:divBdr>
        <w:top w:val="none" w:sz="0" w:space="0" w:color="auto"/>
        <w:left w:val="none" w:sz="0" w:space="0" w:color="auto"/>
        <w:bottom w:val="none" w:sz="0" w:space="0" w:color="auto"/>
        <w:right w:val="none" w:sz="0" w:space="0" w:color="auto"/>
      </w:divBdr>
    </w:div>
    <w:div w:id="1969779216">
      <w:bodyDiv w:val="1"/>
      <w:marLeft w:val="0"/>
      <w:marRight w:val="0"/>
      <w:marTop w:val="0"/>
      <w:marBottom w:val="0"/>
      <w:divBdr>
        <w:top w:val="none" w:sz="0" w:space="0" w:color="auto"/>
        <w:left w:val="none" w:sz="0" w:space="0" w:color="auto"/>
        <w:bottom w:val="none" w:sz="0" w:space="0" w:color="auto"/>
        <w:right w:val="none" w:sz="0" w:space="0" w:color="auto"/>
      </w:divBdr>
    </w:div>
    <w:div w:id="1972009637">
      <w:bodyDiv w:val="1"/>
      <w:marLeft w:val="0"/>
      <w:marRight w:val="0"/>
      <w:marTop w:val="0"/>
      <w:marBottom w:val="0"/>
      <w:divBdr>
        <w:top w:val="none" w:sz="0" w:space="0" w:color="auto"/>
        <w:left w:val="none" w:sz="0" w:space="0" w:color="auto"/>
        <w:bottom w:val="none" w:sz="0" w:space="0" w:color="auto"/>
        <w:right w:val="none" w:sz="0" w:space="0" w:color="auto"/>
      </w:divBdr>
    </w:div>
    <w:div w:id="1973055240">
      <w:bodyDiv w:val="1"/>
      <w:marLeft w:val="0"/>
      <w:marRight w:val="0"/>
      <w:marTop w:val="0"/>
      <w:marBottom w:val="0"/>
      <w:divBdr>
        <w:top w:val="none" w:sz="0" w:space="0" w:color="auto"/>
        <w:left w:val="none" w:sz="0" w:space="0" w:color="auto"/>
        <w:bottom w:val="none" w:sz="0" w:space="0" w:color="auto"/>
        <w:right w:val="none" w:sz="0" w:space="0" w:color="auto"/>
      </w:divBdr>
    </w:div>
    <w:div w:id="1976371777">
      <w:bodyDiv w:val="1"/>
      <w:marLeft w:val="0"/>
      <w:marRight w:val="0"/>
      <w:marTop w:val="0"/>
      <w:marBottom w:val="0"/>
      <w:divBdr>
        <w:top w:val="none" w:sz="0" w:space="0" w:color="auto"/>
        <w:left w:val="none" w:sz="0" w:space="0" w:color="auto"/>
        <w:bottom w:val="none" w:sz="0" w:space="0" w:color="auto"/>
        <w:right w:val="none" w:sz="0" w:space="0" w:color="auto"/>
      </w:divBdr>
    </w:div>
    <w:div w:id="1979257607">
      <w:bodyDiv w:val="1"/>
      <w:marLeft w:val="0"/>
      <w:marRight w:val="0"/>
      <w:marTop w:val="0"/>
      <w:marBottom w:val="0"/>
      <w:divBdr>
        <w:top w:val="none" w:sz="0" w:space="0" w:color="auto"/>
        <w:left w:val="none" w:sz="0" w:space="0" w:color="auto"/>
        <w:bottom w:val="none" w:sz="0" w:space="0" w:color="auto"/>
        <w:right w:val="none" w:sz="0" w:space="0" w:color="auto"/>
      </w:divBdr>
    </w:div>
    <w:div w:id="1981299404">
      <w:bodyDiv w:val="1"/>
      <w:marLeft w:val="0"/>
      <w:marRight w:val="0"/>
      <w:marTop w:val="0"/>
      <w:marBottom w:val="0"/>
      <w:divBdr>
        <w:top w:val="none" w:sz="0" w:space="0" w:color="auto"/>
        <w:left w:val="none" w:sz="0" w:space="0" w:color="auto"/>
        <w:bottom w:val="none" w:sz="0" w:space="0" w:color="auto"/>
        <w:right w:val="none" w:sz="0" w:space="0" w:color="auto"/>
      </w:divBdr>
    </w:div>
    <w:div w:id="1982035724">
      <w:bodyDiv w:val="1"/>
      <w:marLeft w:val="0"/>
      <w:marRight w:val="0"/>
      <w:marTop w:val="0"/>
      <w:marBottom w:val="0"/>
      <w:divBdr>
        <w:top w:val="none" w:sz="0" w:space="0" w:color="auto"/>
        <w:left w:val="none" w:sz="0" w:space="0" w:color="auto"/>
        <w:bottom w:val="none" w:sz="0" w:space="0" w:color="auto"/>
        <w:right w:val="none" w:sz="0" w:space="0" w:color="auto"/>
      </w:divBdr>
    </w:div>
    <w:div w:id="1982693326">
      <w:bodyDiv w:val="1"/>
      <w:marLeft w:val="0"/>
      <w:marRight w:val="0"/>
      <w:marTop w:val="0"/>
      <w:marBottom w:val="0"/>
      <w:divBdr>
        <w:top w:val="none" w:sz="0" w:space="0" w:color="auto"/>
        <w:left w:val="none" w:sz="0" w:space="0" w:color="auto"/>
        <w:bottom w:val="none" w:sz="0" w:space="0" w:color="auto"/>
        <w:right w:val="none" w:sz="0" w:space="0" w:color="auto"/>
      </w:divBdr>
    </w:div>
    <w:div w:id="1984461153">
      <w:bodyDiv w:val="1"/>
      <w:marLeft w:val="0"/>
      <w:marRight w:val="0"/>
      <w:marTop w:val="0"/>
      <w:marBottom w:val="0"/>
      <w:divBdr>
        <w:top w:val="none" w:sz="0" w:space="0" w:color="auto"/>
        <w:left w:val="none" w:sz="0" w:space="0" w:color="auto"/>
        <w:bottom w:val="none" w:sz="0" w:space="0" w:color="auto"/>
        <w:right w:val="none" w:sz="0" w:space="0" w:color="auto"/>
      </w:divBdr>
    </w:div>
    <w:div w:id="1985817166">
      <w:bodyDiv w:val="1"/>
      <w:marLeft w:val="0"/>
      <w:marRight w:val="0"/>
      <w:marTop w:val="0"/>
      <w:marBottom w:val="0"/>
      <w:divBdr>
        <w:top w:val="none" w:sz="0" w:space="0" w:color="auto"/>
        <w:left w:val="none" w:sz="0" w:space="0" w:color="auto"/>
        <w:bottom w:val="none" w:sz="0" w:space="0" w:color="auto"/>
        <w:right w:val="none" w:sz="0" w:space="0" w:color="auto"/>
      </w:divBdr>
    </w:div>
    <w:div w:id="1985968401">
      <w:bodyDiv w:val="1"/>
      <w:marLeft w:val="0"/>
      <w:marRight w:val="0"/>
      <w:marTop w:val="0"/>
      <w:marBottom w:val="0"/>
      <w:divBdr>
        <w:top w:val="none" w:sz="0" w:space="0" w:color="auto"/>
        <w:left w:val="none" w:sz="0" w:space="0" w:color="auto"/>
        <w:bottom w:val="none" w:sz="0" w:space="0" w:color="auto"/>
        <w:right w:val="none" w:sz="0" w:space="0" w:color="auto"/>
      </w:divBdr>
    </w:div>
    <w:div w:id="1994137016">
      <w:bodyDiv w:val="1"/>
      <w:marLeft w:val="0"/>
      <w:marRight w:val="0"/>
      <w:marTop w:val="0"/>
      <w:marBottom w:val="0"/>
      <w:divBdr>
        <w:top w:val="none" w:sz="0" w:space="0" w:color="auto"/>
        <w:left w:val="none" w:sz="0" w:space="0" w:color="auto"/>
        <w:bottom w:val="none" w:sz="0" w:space="0" w:color="auto"/>
        <w:right w:val="none" w:sz="0" w:space="0" w:color="auto"/>
      </w:divBdr>
      <w:divsChild>
        <w:div w:id="50466589">
          <w:marLeft w:val="0"/>
          <w:marRight w:val="0"/>
          <w:marTop w:val="0"/>
          <w:marBottom w:val="0"/>
          <w:divBdr>
            <w:top w:val="none" w:sz="0" w:space="0" w:color="auto"/>
            <w:left w:val="none" w:sz="0" w:space="0" w:color="auto"/>
            <w:bottom w:val="none" w:sz="0" w:space="0" w:color="auto"/>
            <w:right w:val="none" w:sz="0" w:space="0" w:color="auto"/>
          </w:divBdr>
          <w:divsChild>
            <w:div w:id="1589537656">
              <w:marLeft w:val="0"/>
              <w:marRight w:val="0"/>
              <w:marTop w:val="0"/>
              <w:marBottom w:val="0"/>
              <w:divBdr>
                <w:top w:val="none" w:sz="0" w:space="0" w:color="auto"/>
                <w:left w:val="none" w:sz="0" w:space="0" w:color="auto"/>
                <w:bottom w:val="none" w:sz="0" w:space="0" w:color="auto"/>
                <w:right w:val="none" w:sz="0" w:space="0" w:color="auto"/>
              </w:divBdr>
            </w:div>
          </w:divsChild>
        </w:div>
        <w:div w:id="367337800">
          <w:marLeft w:val="0"/>
          <w:marRight w:val="0"/>
          <w:marTop w:val="0"/>
          <w:marBottom w:val="0"/>
          <w:divBdr>
            <w:top w:val="none" w:sz="0" w:space="0" w:color="auto"/>
            <w:left w:val="none" w:sz="0" w:space="0" w:color="auto"/>
            <w:bottom w:val="none" w:sz="0" w:space="0" w:color="auto"/>
            <w:right w:val="none" w:sz="0" w:space="0" w:color="auto"/>
          </w:divBdr>
          <w:divsChild>
            <w:div w:id="1476680674">
              <w:marLeft w:val="0"/>
              <w:marRight w:val="0"/>
              <w:marTop w:val="0"/>
              <w:marBottom w:val="0"/>
              <w:divBdr>
                <w:top w:val="none" w:sz="0" w:space="0" w:color="auto"/>
                <w:left w:val="none" w:sz="0" w:space="0" w:color="auto"/>
                <w:bottom w:val="none" w:sz="0" w:space="0" w:color="auto"/>
                <w:right w:val="none" w:sz="0" w:space="0" w:color="auto"/>
              </w:divBdr>
            </w:div>
          </w:divsChild>
        </w:div>
        <w:div w:id="1273902464">
          <w:marLeft w:val="0"/>
          <w:marRight w:val="0"/>
          <w:marTop w:val="0"/>
          <w:marBottom w:val="0"/>
          <w:divBdr>
            <w:top w:val="none" w:sz="0" w:space="0" w:color="auto"/>
            <w:left w:val="none" w:sz="0" w:space="0" w:color="auto"/>
            <w:bottom w:val="none" w:sz="0" w:space="0" w:color="auto"/>
            <w:right w:val="none" w:sz="0" w:space="0" w:color="auto"/>
          </w:divBdr>
          <w:divsChild>
            <w:div w:id="171986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554703">
      <w:bodyDiv w:val="1"/>
      <w:marLeft w:val="0"/>
      <w:marRight w:val="0"/>
      <w:marTop w:val="0"/>
      <w:marBottom w:val="0"/>
      <w:divBdr>
        <w:top w:val="none" w:sz="0" w:space="0" w:color="auto"/>
        <w:left w:val="none" w:sz="0" w:space="0" w:color="auto"/>
        <w:bottom w:val="none" w:sz="0" w:space="0" w:color="auto"/>
        <w:right w:val="none" w:sz="0" w:space="0" w:color="auto"/>
      </w:divBdr>
    </w:div>
    <w:div w:id="1995908703">
      <w:bodyDiv w:val="1"/>
      <w:marLeft w:val="0"/>
      <w:marRight w:val="0"/>
      <w:marTop w:val="0"/>
      <w:marBottom w:val="0"/>
      <w:divBdr>
        <w:top w:val="none" w:sz="0" w:space="0" w:color="auto"/>
        <w:left w:val="none" w:sz="0" w:space="0" w:color="auto"/>
        <w:bottom w:val="none" w:sz="0" w:space="0" w:color="auto"/>
        <w:right w:val="none" w:sz="0" w:space="0" w:color="auto"/>
      </w:divBdr>
    </w:div>
    <w:div w:id="1996297342">
      <w:bodyDiv w:val="1"/>
      <w:marLeft w:val="0"/>
      <w:marRight w:val="0"/>
      <w:marTop w:val="0"/>
      <w:marBottom w:val="0"/>
      <w:divBdr>
        <w:top w:val="none" w:sz="0" w:space="0" w:color="auto"/>
        <w:left w:val="none" w:sz="0" w:space="0" w:color="auto"/>
        <w:bottom w:val="none" w:sz="0" w:space="0" w:color="auto"/>
        <w:right w:val="none" w:sz="0" w:space="0" w:color="auto"/>
      </w:divBdr>
    </w:div>
    <w:div w:id="1996493030">
      <w:bodyDiv w:val="1"/>
      <w:marLeft w:val="0"/>
      <w:marRight w:val="0"/>
      <w:marTop w:val="0"/>
      <w:marBottom w:val="0"/>
      <w:divBdr>
        <w:top w:val="none" w:sz="0" w:space="0" w:color="auto"/>
        <w:left w:val="none" w:sz="0" w:space="0" w:color="auto"/>
        <w:bottom w:val="none" w:sz="0" w:space="0" w:color="auto"/>
        <w:right w:val="none" w:sz="0" w:space="0" w:color="auto"/>
      </w:divBdr>
    </w:div>
    <w:div w:id="1998724760">
      <w:bodyDiv w:val="1"/>
      <w:marLeft w:val="0"/>
      <w:marRight w:val="0"/>
      <w:marTop w:val="0"/>
      <w:marBottom w:val="0"/>
      <w:divBdr>
        <w:top w:val="none" w:sz="0" w:space="0" w:color="auto"/>
        <w:left w:val="none" w:sz="0" w:space="0" w:color="auto"/>
        <w:bottom w:val="none" w:sz="0" w:space="0" w:color="auto"/>
        <w:right w:val="none" w:sz="0" w:space="0" w:color="auto"/>
      </w:divBdr>
    </w:div>
    <w:div w:id="2000190359">
      <w:bodyDiv w:val="1"/>
      <w:marLeft w:val="0"/>
      <w:marRight w:val="0"/>
      <w:marTop w:val="0"/>
      <w:marBottom w:val="0"/>
      <w:divBdr>
        <w:top w:val="none" w:sz="0" w:space="0" w:color="auto"/>
        <w:left w:val="none" w:sz="0" w:space="0" w:color="auto"/>
        <w:bottom w:val="none" w:sz="0" w:space="0" w:color="auto"/>
        <w:right w:val="none" w:sz="0" w:space="0" w:color="auto"/>
      </w:divBdr>
    </w:div>
    <w:div w:id="2003313599">
      <w:bodyDiv w:val="1"/>
      <w:marLeft w:val="0"/>
      <w:marRight w:val="0"/>
      <w:marTop w:val="0"/>
      <w:marBottom w:val="0"/>
      <w:divBdr>
        <w:top w:val="none" w:sz="0" w:space="0" w:color="auto"/>
        <w:left w:val="none" w:sz="0" w:space="0" w:color="auto"/>
        <w:bottom w:val="none" w:sz="0" w:space="0" w:color="auto"/>
        <w:right w:val="none" w:sz="0" w:space="0" w:color="auto"/>
      </w:divBdr>
    </w:div>
    <w:div w:id="2006736227">
      <w:bodyDiv w:val="1"/>
      <w:marLeft w:val="0"/>
      <w:marRight w:val="0"/>
      <w:marTop w:val="0"/>
      <w:marBottom w:val="0"/>
      <w:divBdr>
        <w:top w:val="none" w:sz="0" w:space="0" w:color="auto"/>
        <w:left w:val="none" w:sz="0" w:space="0" w:color="auto"/>
        <w:bottom w:val="none" w:sz="0" w:space="0" w:color="auto"/>
        <w:right w:val="none" w:sz="0" w:space="0" w:color="auto"/>
      </w:divBdr>
    </w:div>
    <w:div w:id="2006784688">
      <w:bodyDiv w:val="1"/>
      <w:marLeft w:val="0"/>
      <w:marRight w:val="0"/>
      <w:marTop w:val="0"/>
      <w:marBottom w:val="0"/>
      <w:divBdr>
        <w:top w:val="none" w:sz="0" w:space="0" w:color="auto"/>
        <w:left w:val="none" w:sz="0" w:space="0" w:color="auto"/>
        <w:bottom w:val="none" w:sz="0" w:space="0" w:color="auto"/>
        <w:right w:val="none" w:sz="0" w:space="0" w:color="auto"/>
      </w:divBdr>
    </w:div>
    <w:div w:id="2007199574">
      <w:bodyDiv w:val="1"/>
      <w:marLeft w:val="0"/>
      <w:marRight w:val="0"/>
      <w:marTop w:val="0"/>
      <w:marBottom w:val="0"/>
      <w:divBdr>
        <w:top w:val="none" w:sz="0" w:space="0" w:color="auto"/>
        <w:left w:val="none" w:sz="0" w:space="0" w:color="auto"/>
        <w:bottom w:val="none" w:sz="0" w:space="0" w:color="auto"/>
        <w:right w:val="none" w:sz="0" w:space="0" w:color="auto"/>
      </w:divBdr>
    </w:div>
    <w:div w:id="2007590135">
      <w:bodyDiv w:val="1"/>
      <w:marLeft w:val="0"/>
      <w:marRight w:val="0"/>
      <w:marTop w:val="0"/>
      <w:marBottom w:val="0"/>
      <w:divBdr>
        <w:top w:val="none" w:sz="0" w:space="0" w:color="auto"/>
        <w:left w:val="none" w:sz="0" w:space="0" w:color="auto"/>
        <w:bottom w:val="none" w:sz="0" w:space="0" w:color="auto"/>
        <w:right w:val="none" w:sz="0" w:space="0" w:color="auto"/>
      </w:divBdr>
    </w:div>
    <w:div w:id="2011249533">
      <w:bodyDiv w:val="1"/>
      <w:marLeft w:val="0"/>
      <w:marRight w:val="0"/>
      <w:marTop w:val="0"/>
      <w:marBottom w:val="0"/>
      <w:divBdr>
        <w:top w:val="none" w:sz="0" w:space="0" w:color="auto"/>
        <w:left w:val="none" w:sz="0" w:space="0" w:color="auto"/>
        <w:bottom w:val="none" w:sz="0" w:space="0" w:color="auto"/>
        <w:right w:val="none" w:sz="0" w:space="0" w:color="auto"/>
      </w:divBdr>
    </w:div>
    <w:div w:id="2011716438">
      <w:bodyDiv w:val="1"/>
      <w:marLeft w:val="0"/>
      <w:marRight w:val="0"/>
      <w:marTop w:val="0"/>
      <w:marBottom w:val="0"/>
      <w:divBdr>
        <w:top w:val="none" w:sz="0" w:space="0" w:color="auto"/>
        <w:left w:val="none" w:sz="0" w:space="0" w:color="auto"/>
        <w:bottom w:val="none" w:sz="0" w:space="0" w:color="auto"/>
        <w:right w:val="none" w:sz="0" w:space="0" w:color="auto"/>
      </w:divBdr>
    </w:div>
    <w:div w:id="2017687256">
      <w:bodyDiv w:val="1"/>
      <w:marLeft w:val="0"/>
      <w:marRight w:val="0"/>
      <w:marTop w:val="0"/>
      <w:marBottom w:val="0"/>
      <w:divBdr>
        <w:top w:val="none" w:sz="0" w:space="0" w:color="auto"/>
        <w:left w:val="none" w:sz="0" w:space="0" w:color="auto"/>
        <w:bottom w:val="none" w:sz="0" w:space="0" w:color="auto"/>
        <w:right w:val="none" w:sz="0" w:space="0" w:color="auto"/>
      </w:divBdr>
    </w:div>
    <w:div w:id="2018342456">
      <w:bodyDiv w:val="1"/>
      <w:marLeft w:val="0"/>
      <w:marRight w:val="0"/>
      <w:marTop w:val="0"/>
      <w:marBottom w:val="0"/>
      <w:divBdr>
        <w:top w:val="none" w:sz="0" w:space="0" w:color="auto"/>
        <w:left w:val="none" w:sz="0" w:space="0" w:color="auto"/>
        <w:bottom w:val="none" w:sz="0" w:space="0" w:color="auto"/>
        <w:right w:val="none" w:sz="0" w:space="0" w:color="auto"/>
      </w:divBdr>
    </w:div>
    <w:div w:id="2022853217">
      <w:bodyDiv w:val="1"/>
      <w:marLeft w:val="0"/>
      <w:marRight w:val="0"/>
      <w:marTop w:val="0"/>
      <w:marBottom w:val="0"/>
      <w:divBdr>
        <w:top w:val="none" w:sz="0" w:space="0" w:color="auto"/>
        <w:left w:val="none" w:sz="0" w:space="0" w:color="auto"/>
        <w:bottom w:val="none" w:sz="0" w:space="0" w:color="auto"/>
        <w:right w:val="none" w:sz="0" w:space="0" w:color="auto"/>
      </w:divBdr>
    </w:div>
    <w:div w:id="2023894738">
      <w:bodyDiv w:val="1"/>
      <w:marLeft w:val="0"/>
      <w:marRight w:val="0"/>
      <w:marTop w:val="0"/>
      <w:marBottom w:val="0"/>
      <w:divBdr>
        <w:top w:val="none" w:sz="0" w:space="0" w:color="auto"/>
        <w:left w:val="none" w:sz="0" w:space="0" w:color="auto"/>
        <w:bottom w:val="none" w:sz="0" w:space="0" w:color="auto"/>
        <w:right w:val="none" w:sz="0" w:space="0" w:color="auto"/>
      </w:divBdr>
    </w:div>
    <w:div w:id="2024476922">
      <w:bodyDiv w:val="1"/>
      <w:marLeft w:val="0"/>
      <w:marRight w:val="0"/>
      <w:marTop w:val="0"/>
      <w:marBottom w:val="0"/>
      <w:divBdr>
        <w:top w:val="none" w:sz="0" w:space="0" w:color="auto"/>
        <w:left w:val="none" w:sz="0" w:space="0" w:color="auto"/>
        <w:bottom w:val="none" w:sz="0" w:space="0" w:color="auto"/>
        <w:right w:val="none" w:sz="0" w:space="0" w:color="auto"/>
      </w:divBdr>
    </w:div>
    <w:div w:id="2030446397">
      <w:bodyDiv w:val="1"/>
      <w:marLeft w:val="0"/>
      <w:marRight w:val="0"/>
      <w:marTop w:val="0"/>
      <w:marBottom w:val="0"/>
      <w:divBdr>
        <w:top w:val="none" w:sz="0" w:space="0" w:color="auto"/>
        <w:left w:val="none" w:sz="0" w:space="0" w:color="auto"/>
        <w:bottom w:val="none" w:sz="0" w:space="0" w:color="auto"/>
        <w:right w:val="none" w:sz="0" w:space="0" w:color="auto"/>
      </w:divBdr>
    </w:div>
    <w:div w:id="2031105938">
      <w:bodyDiv w:val="1"/>
      <w:marLeft w:val="0"/>
      <w:marRight w:val="0"/>
      <w:marTop w:val="0"/>
      <w:marBottom w:val="0"/>
      <w:divBdr>
        <w:top w:val="none" w:sz="0" w:space="0" w:color="auto"/>
        <w:left w:val="none" w:sz="0" w:space="0" w:color="auto"/>
        <w:bottom w:val="none" w:sz="0" w:space="0" w:color="auto"/>
        <w:right w:val="none" w:sz="0" w:space="0" w:color="auto"/>
      </w:divBdr>
    </w:div>
    <w:div w:id="2031175590">
      <w:bodyDiv w:val="1"/>
      <w:marLeft w:val="0"/>
      <w:marRight w:val="0"/>
      <w:marTop w:val="0"/>
      <w:marBottom w:val="0"/>
      <w:divBdr>
        <w:top w:val="none" w:sz="0" w:space="0" w:color="auto"/>
        <w:left w:val="none" w:sz="0" w:space="0" w:color="auto"/>
        <w:bottom w:val="none" w:sz="0" w:space="0" w:color="auto"/>
        <w:right w:val="none" w:sz="0" w:space="0" w:color="auto"/>
      </w:divBdr>
    </w:div>
    <w:div w:id="2032292109">
      <w:bodyDiv w:val="1"/>
      <w:marLeft w:val="0"/>
      <w:marRight w:val="0"/>
      <w:marTop w:val="0"/>
      <w:marBottom w:val="0"/>
      <w:divBdr>
        <w:top w:val="none" w:sz="0" w:space="0" w:color="auto"/>
        <w:left w:val="none" w:sz="0" w:space="0" w:color="auto"/>
        <w:bottom w:val="none" w:sz="0" w:space="0" w:color="auto"/>
        <w:right w:val="none" w:sz="0" w:space="0" w:color="auto"/>
      </w:divBdr>
      <w:divsChild>
        <w:div w:id="32121286">
          <w:marLeft w:val="0"/>
          <w:marRight w:val="0"/>
          <w:marTop w:val="0"/>
          <w:marBottom w:val="0"/>
          <w:divBdr>
            <w:top w:val="none" w:sz="0" w:space="0" w:color="auto"/>
            <w:left w:val="none" w:sz="0" w:space="0" w:color="auto"/>
            <w:bottom w:val="none" w:sz="0" w:space="0" w:color="auto"/>
            <w:right w:val="none" w:sz="0" w:space="0" w:color="auto"/>
          </w:divBdr>
          <w:divsChild>
            <w:div w:id="163277875">
              <w:marLeft w:val="75"/>
              <w:marRight w:val="75"/>
              <w:marTop w:val="150"/>
              <w:marBottom w:val="150"/>
              <w:divBdr>
                <w:top w:val="none" w:sz="0" w:space="0" w:color="auto"/>
                <w:left w:val="none" w:sz="0" w:space="0" w:color="auto"/>
                <w:bottom w:val="none" w:sz="0" w:space="0" w:color="auto"/>
                <w:right w:val="none" w:sz="0" w:space="0" w:color="auto"/>
              </w:divBdr>
            </w:div>
          </w:divsChild>
        </w:div>
        <w:div w:id="57632444">
          <w:marLeft w:val="0"/>
          <w:marRight w:val="0"/>
          <w:marTop w:val="0"/>
          <w:marBottom w:val="0"/>
          <w:divBdr>
            <w:top w:val="none" w:sz="0" w:space="0" w:color="auto"/>
            <w:left w:val="none" w:sz="0" w:space="0" w:color="auto"/>
            <w:bottom w:val="none" w:sz="0" w:space="0" w:color="auto"/>
            <w:right w:val="none" w:sz="0" w:space="0" w:color="auto"/>
          </w:divBdr>
          <w:divsChild>
            <w:div w:id="987972559">
              <w:marLeft w:val="75"/>
              <w:marRight w:val="75"/>
              <w:marTop w:val="150"/>
              <w:marBottom w:val="150"/>
              <w:divBdr>
                <w:top w:val="none" w:sz="0" w:space="0" w:color="auto"/>
                <w:left w:val="none" w:sz="0" w:space="0" w:color="auto"/>
                <w:bottom w:val="none" w:sz="0" w:space="0" w:color="auto"/>
                <w:right w:val="none" w:sz="0" w:space="0" w:color="auto"/>
              </w:divBdr>
            </w:div>
          </w:divsChild>
        </w:div>
        <w:div w:id="118957215">
          <w:marLeft w:val="0"/>
          <w:marRight w:val="0"/>
          <w:marTop w:val="0"/>
          <w:marBottom w:val="0"/>
          <w:divBdr>
            <w:top w:val="none" w:sz="0" w:space="0" w:color="auto"/>
            <w:left w:val="none" w:sz="0" w:space="0" w:color="auto"/>
            <w:bottom w:val="none" w:sz="0" w:space="0" w:color="auto"/>
            <w:right w:val="none" w:sz="0" w:space="0" w:color="auto"/>
          </w:divBdr>
          <w:divsChild>
            <w:div w:id="834960333">
              <w:marLeft w:val="75"/>
              <w:marRight w:val="75"/>
              <w:marTop w:val="150"/>
              <w:marBottom w:val="150"/>
              <w:divBdr>
                <w:top w:val="none" w:sz="0" w:space="0" w:color="auto"/>
                <w:left w:val="none" w:sz="0" w:space="0" w:color="auto"/>
                <w:bottom w:val="none" w:sz="0" w:space="0" w:color="auto"/>
                <w:right w:val="none" w:sz="0" w:space="0" w:color="auto"/>
              </w:divBdr>
            </w:div>
          </w:divsChild>
        </w:div>
        <w:div w:id="135607851">
          <w:marLeft w:val="0"/>
          <w:marRight w:val="0"/>
          <w:marTop w:val="0"/>
          <w:marBottom w:val="0"/>
          <w:divBdr>
            <w:top w:val="none" w:sz="0" w:space="0" w:color="auto"/>
            <w:left w:val="none" w:sz="0" w:space="0" w:color="auto"/>
            <w:bottom w:val="none" w:sz="0" w:space="0" w:color="auto"/>
            <w:right w:val="none" w:sz="0" w:space="0" w:color="auto"/>
          </w:divBdr>
          <w:divsChild>
            <w:div w:id="651568738">
              <w:marLeft w:val="75"/>
              <w:marRight w:val="75"/>
              <w:marTop w:val="150"/>
              <w:marBottom w:val="150"/>
              <w:divBdr>
                <w:top w:val="none" w:sz="0" w:space="0" w:color="auto"/>
                <w:left w:val="none" w:sz="0" w:space="0" w:color="auto"/>
                <w:bottom w:val="none" w:sz="0" w:space="0" w:color="auto"/>
                <w:right w:val="none" w:sz="0" w:space="0" w:color="auto"/>
              </w:divBdr>
            </w:div>
          </w:divsChild>
        </w:div>
        <w:div w:id="271934052">
          <w:marLeft w:val="0"/>
          <w:marRight w:val="0"/>
          <w:marTop w:val="0"/>
          <w:marBottom w:val="0"/>
          <w:divBdr>
            <w:top w:val="none" w:sz="0" w:space="0" w:color="auto"/>
            <w:left w:val="none" w:sz="0" w:space="0" w:color="auto"/>
            <w:bottom w:val="none" w:sz="0" w:space="0" w:color="auto"/>
            <w:right w:val="none" w:sz="0" w:space="0" w:color="auto"/>
          </w:divBdr>
          <w:divsChild>
            <w:div w:id="1981382639">
              <w:marLeft w:val="75"/>
              <w:marRight w:val="75"/>
              <w:marTop w:val="150"/>
              <w:marBottom w:val="150"/>
              <w:divBdr>
                <w:top w:val="none" w:sz="0" w:space="0" w:color="auto"/>
                <w:left w:val="none" w:sz="0" w:space="0" w:color="auto"/>
                <w:bottom w:val="none" w:sz="0" w:space="0" w:color="auto"/>
                <w:right w:val="none" w:sz="0" w:space="0" w:color="auto"/>
              </w:divBdr>
            </w:div>
          </w:divsChild>
        </w:div>
        <w:div w:id="300549059">
          <w:marLeft w:val="0"/>
          <w:marRight w:val="0"/>
          <w:marTop w:val="0"/>
          <w:marBottom w:val="0"/>
          <w:divBdr>
            <w:top w:val="none" w:sz="0" w:space="0" w:color="auto"/>
            <w:left w:val="none" w:sz="0" w:space="0" w:color="auto"/>
            <w:bottom w:val="none" w:sz="0" w:space="0" w:color="auto"/>
            <w:right w:val="none" w:sz="0" w:space="0" w:color="auto"/>
          </w:divBdr>
          <w:divsChild>
            <w:div w:id="1301610890">
              <w:marLeft w:val="75"/>
              <w:marRight w:val="75"/>
              <w:marTop w:val="150"/>
              <w:marBottom w:val="150"/>
              <w:divBdr>
                <w:top w:val="none" w:sz="0" w:space="0" w:color="auto"/>
                <w:left w:val="none" w:sz="0" w:space="0" w:color="auto"/>
                <w:bottom w:val="none" w:sz="0" w:space="0" w:color="auto"/>
                <w:right w:val="none" w:sz="0" w:space="0" w:color="auto"/>
              </w:divBdr>
            </w:div>
          </w:divsChild>
        </w:div>
        <w:div w:id="380715443">
          <w:marLeft w:val="0"/>
          <w:marRight w:val="0"/>
          <w:marTop w:val="0"/>
          <w:marBottom w:val="0"/>
          <w:divBdr>
            <w:top w:val="none" w:sz="0" w:space="0" w:color="auto"/>
            <w:left w:val="none" w:sz="0" w:space="0" w:color="auto"/>
            <w:bottom w:val="none" w:sz="0" w:space="0" w:color="auto"/>
            <w:right w:val="none" w:sz="0" w:space="0" w:color="auto"/>
          </w:divBdr>
          <w:divsChild>
            <w:div w:id="2041585009">
              <w:marLeft w:val="75"/>
              <w:marRight w:val="75"/>
              <w:marTop w:val="150"/>
              <w:marBottom w:val="150"/>
              <w:divBdr>
                <w:top w:val="none" w:sz="0" w:space="0" w:color="auto"/>
                <w:left w:val="none" w:sz="0" w:space="0" w:color="auto"/>
                <w:bottom w:val="none" w:sz="0" w:space="0" w:color="auto"/>
                <w:right w:val="none" w:sz="0" w:space="0" w:color="auto"/>
              </w:divBdr>
            </w:div>
          </w:divsChild>
        </w:div>
        <w:div w:id="432434515">
          <w:marLeft w:val="0"/>
          <w:marRight w:val="0"/>
          <w:marTop w:val="0"/>
          <w:marBottom w:val="0"/>
          <w:divBdr>
            <w:top w:val="none" w:sz="0" w:space="0" w:color="auto"/>
            <w:left w:val="none" w:sz="0" w:space="0" w:color="auto"/>
            <w:bottom w:val="none" w:sz="0" w:space="0" w:color="auto"/>
            <w:right w:val="none" w:sz="0" w:space="0" w:color="auto"/>
          </w:divBdr>
          <w:divsChild>
            <w:div w:id="1449857770">
              <w:marLeft w:val="75"/>
              <w:marRight w:val="75"/>
              <w:marTop w:val="150"/>
              <w:marBottom w:val="150"/>
              <w:divBdr>
                <w:top w:val="none" w:sz="0" w:space="0" w:color="auto"/>
                <w:left w:val="none" w:sz="0" w:space="0" w:color="auto"/>
                <w:bottom w:val="none" w:sz="0" w:space="0" w:color="auto"/>
                <w:right w:val="none" w:sz="0" w:space="0" w:color="auto"/>
              </w:divBdr>
            </w:div>
          </w:divsChild>
        </w:div>
        <w:div w:id="646128605">
          <w:marLeft w:val="0"/>
          <w:marRight w:val="0"/>
          <w:marTop w:val="0"/>
          <w:marBottom w:val="0"/>
          <w:divBdr>
            <w:top w:val="none" w:sz="0" w:space="0" w:color="auto"/>
            <w:left w:val="none" w:sz="0" w:space="0" w:color="auto"/>
            <w:bottom w:val="none" w:sz="0" w:space="0" w:color="auto"/>
            <w:right w:val="none" w:sz="0" w:space="0" w:color="auto"/>
          </w:divBdr>
          <w:divsChild>
            <w:div w:id="1745839472">
              <w:marLeft w:val="75"/>
              <w:marRight w:val="75"/>
              <w:marTop w:val="150"/>
              <w:marBottom w:val="150"/>
              <w:divBdr>
                <w:top w:val="none" w:sz="0" w:space="0" w:color="auto"/>
                <w:left w:val="none" w:sz="0" w:space="0" w:color="auto"/>
                <w:bottom w:val="none" w:sz="0" w:space="0" w:color="auto"/>
                <w:right w:val="none" w:sz="0" w:space="0" w:color="auto"/>
              </w:divBdr>
            </w:div>
          </w:divsChild>
        </w:div>
        <w:div w:id="664281743">
          <w:marLeft w:val="0"/>
          <w:marRight w:val="0"/>
          <w:marTop w:val="0"/>
          <w:marBottom w:val="0"/>
          <w:divBdr>
            <w:top w:val="none" w:sz="0" w:space="0" w:color="auto"/>
            <w:left w:val="none" w:sz="0" w:space="0" w:color="auto"/>
            <w:bottom w:val="none" w:sz="0" w:space="0" w:color="auto"/>
            <w:right w:val="none" w:sz="0" w:space="0" w:color="auto"/>
          </w:divBdr>
          <w:divsChild>
            <w:div w:id="107242237">
              <w:marLeft w:val="75"/>
              <w:marRight w:val="75"/>
              <w:marTop w:val="150"/>
              <w:marBottom w:val="150"/>
              <w:divBdr>
                <w:top w:val="none" w:sz="0" w:space="0" w:color="auto"/>
                <w:left w:val="none" w:sz="0" w:space="0" w:color="auto"/>
                <w:bottom w:val="none" w:sz="0" w:space="0" w:color="auto"/>
                <w:right w:val="none" w:sz="0" w:space="0" w:color="auto"/>
              </w:divBdr>
            </w:div>
          </w:divsChild>
        </w:div>
        <w:div w:id="712773205">
          <w:marLeft w:val="0"/>
          <w:marRight w:val="0"/>
          <w:marTop w:val="0"/>
          <w:marBottom w:val="0"/>
          <w:divBdr>
            <w:top w:val="none" w:sz="0" w:space="0" w:color="auto"/>
            <w:left w:val="none" w:sz="0" w:space="0" w:color="auto"/>
            <w:bottom w:val="none" w:sz="0" w:space="0" w:color="auto"/>
            <w:right w:val="none" w:sz="0" w:space="0" w:color="auto"/>
          </w:divBdr>
          <w:divsChild>
            <w:div w:id="1010327490">
              <w:marLeft w:val="75"/>
              <w:marRight w:val="75"/>
              <w:marTop w:val="150"/>
              <w:marBottom w:val="150"/>
              <w:divBdr>
                <w:top w:val="none" w:sz="0" w:space="0" w:color="auto"/>
                <w:left w:val="none" w:sz="0" w:space="0" w:color="auto"/>
                <w:bottom w:val="none" w:sz="0" w:space="0" w:color="auto"/>
                <w:right w:val="none" w:sz="0" w:space="0" w:color="auto"/>
              </w:divBdr>
            </w:div>
          </w:divsChild>
        </w:div>
        <w:div w:id="718625468">
          <w:marLeft w:val="0"/>
          <w:marRight w:val="0"/>
          <w:marTop w:val="0"/>
          <w:marBottom w:val="0"/>
          <w:divBdr>
            <w:top w:val="none" w:sz="0" w:space="0" w:color="auto"/>
            <w:left w:val="none" w:sz="0" w:space="0" w:color="auto"/>
            <w:bottom w:val="none" w:sz="0" w:space="0" w:color="auto"/>
            <w:right w:val="none" w:sz="0" w:space="0" w:color="auto"/>
          </w:divBdr>
          <w:divsChild>
            <w:div w:id="745343611">
              <w:marLeft w:val="75"/>
              <w:marRight w:val="75"/>
              <w:marTop w:val="150"/>
              <w:marBottom w:val="150"/>
              <w:divBdr>
                <w:top w:val="none" w:sz="0" w:space="0" w:color="auto"/>
                <w:left w:val="none" w:sz="0" w:space="0" w:color="auto"/>
                <w:bottom w:val="none" w:sz="0" w:space="0" w:color="auto"/>
                <w:right w:val="none" w:sz="0" w:space="0" w:color="auto"/>
              </w:divBdr>
            </w:div>
          </w:divsChild>
        </w:div>
        <w:div w:id="719403634">
          <w:marLeft w:val="0"/>
          <w:marRight w:val="0"/>
          <w:marTop w:val="0"/>
          <w:marBottom w:val="0"/>
          <w:divBdr>
            <w:top w:val="none" w:sz="0" w:space="0" w:color="auto"/>
            <w:left w:val="none" w:sz="0" w:space="0" w:color="auto"/>
            <w:bottom w:val="none" w:sz="0" w:space="0" w:color="auto"/>
            <w:right w:val="none" w:sz="0" w:space="0" w:color="auto"/>
          </w:divBdr>
          <w:divsChild>
            <w:div w:id="1613628444">
              <w:marLeft w:val="75"/>
              <w:marRight w:val="75"/>
              <w:marTop w:val="150"/>
              <w:marBottom w:val="150"/>
              <w:divBdr>
                <w:top w:val="none" w:sz="0" w:space="0" w:color="auto"/>
                <w:left w:val="none" w:sz="0" w:space="0" w:color="auto"/>
                <w:bottom w:val="none" w:sz="0" w:space="0" w:color="auto"/>
                <w:right w:val="none" w:sz="0" w:space="0" w:color="auto"/>
              </w:divBdr>
            </w:div>
          </w:divsChild>
        </w:div>
        <w:div w:id="816456583">
          <w:marLeft w:val="0"/>
          <w:marRight w:val="0"/>
          <w:marTop w:val="0"/>
          <w:marBottom w:val="0"/>
          <w:divBdr>
            <w:top w:val="none" w:sz="0" w:space="0" w:color="auto"/>
            <w:left w:val="none" w:sz="0" w:space="0" w:color="auto"/>
            <w:bottom w:val="none" w:sz="0" w:space="0" w:color="auto"/>
            <w:right w:val="none" w:sz="0" w:space="0" w:color="auto"/>
          </w:divBdr>
          <w:divsChild>
            <w:div w:id="2033453258">
              <w:marLeft w:val="75"/>
              <w:marRight w:val="75"/>
              <w:marTop w:val="150"/>
              <w:marBottom w:val="150"/>
              <w:divBdr>
                <w:top w:val="none" w:sz="0" w:space="0" w:color="auto"/>
                <w:left w:val="none" w:sz="0" w:space="0" w:color="auto"/>
                <w:bottom w:val="none" w:sz="0" w:space="0" w:color="auto"/>
                <w:right w:val="none" w:sz="0" w:space="0" w:color="auto"/>
              </w:divBdr>
            </w:div>
          </w:divsChild>
        </w:div>
        <w:div w:id="819227216">
          <w:marLeft w:val="0"/>
          <w:marRight w:val="0"/>
          <w:marTop w:val="0"/>
          <w:marBottom w:val="0"/>
          <w:divBdr>
            <w:top w:val="none" w:sz="0" w:space="0" w:color="auto"/>
            <w:left w:val="none" w:sz="0" w:space="0" w:color="auto"/>
            <w:bottom w:val="none" w:sz="0" w:space="0" w:color="auto"/>
            <w:right w:val="none" w:sz="0" w:space="0" w:color="auto"/>
          </w:divBdr>
          <w:divsChild>
            <w:div w:id="1667123169">
              <w:marLeft w:val="75"/>
              <w:marRight w:val="75"/>
              <w:marTop w:val="150"/>
              <w:marBottom w:val="150"/>
              <w:divBdr>
                <w:top w:val="none" w:sz="0" w:space="0" w:color="auto"/>
                <w:left w:val="none" w:sz="0" w:space="0" w:color="auto"/>
                <w:bottom w:val="none" w:sz="0" w:space="0" w:color="auto"/>
                <w:right w:val="none" w:sz="0" w:space="0" w:color="auto"/>
              </w:divBdr>
            </w:div>
          </w:divsChild>
        </w:div>
        <w:div w:id="826556105">
          <w:marLeft w:val="0"/>
          <w:marRight w:val="0"/>
          <w:marTop w:val="0"/>
          <w:marBottom w:val="0"/>
          <w:divBdr>
            <w:top w:val="none" w:sz="0" w:space="0" w:color="auto"/>
            <w:left w:val="none" w:sz="0" w:space="0" w:color="auto"/>
            <w:bottom w:val="none" w:sz="0" w:space="0" w:color="auto"/>
            <w:right w:val="none" w:sz="0" w:space="0" w:color="auto"/>
          </w:divBdr>
          <w:divsChild>
            <w:div w:id="634913383">
              <w:marLeft w:val="75"/>
              <w:marRight w:val="75"/>
              <w:marTop w:val="150"/>
              <w:marBottom w:val="150"/>
              <w:divBdr>
                <w:top w:val="none" w:sz="0" w:space="0" w:color="auto"/>
                <w:left w:val="none" w:sz="0" w:space="0" w:color="auto"/>
                <w:bottom w:val="none" w:sz="0" w:space="0" w:color="auto"/>
                <w:right w:val="none" w:sz="0" w:space="0" w:color="auto"/>
              </w:divBdr>
            </w:div>
          </w:divsChild>
        </w:div>
        <w:div w:id="840775292">
          <w:marLeft w:val="0"/>
          <w:marRight w:val="0"/>
          <w:marTop w:val="0"/>
          <w:marBottom w:val="0"/>
          <w:divBdr>
            <w:top w:val="none" w:sz="0" w:space="0" w:color="auto"/>
            <w:left w:val="none" w:sz="0" w:space="0" w:color="auto"/>
            <w:bottom w:val="none" w:sz="0" w:space="0" w:color="auto"/>
            <w:right w:val="none" w:sz="0" w:space="0" w:color="auto"/>
          </w:divBdr>
          <w:divsChild>
            <w:div w:id="1100640619">
              <w:marLeft w:val="75"/>
              <w:marRight w:val="75"/>
              <w:marTop w:val="150"/>
              <w:marBottom w:val="150"/>
              <w:divBdr>
                <w:top w:val="none" w:sz="0" w:space="0" w:color="auto"/>
                <w:left w:val="none" w:sz="0" w:space="0" w:color="auto"/>
                <w:bottom w:val="none" w:sz="0" w:space="0" w:color="auto"/>
                <w:right w:val="none" w:sz="0" w:space="0" w:color="auto"/>
              </w:divBdr>
            </w:div>
          </w:divsChild>
        </w:div>
        <w:div w:id="908271960">
          <w:marLeft w:val="0"/>
          <w:marRight w:val="0"/>
          <w:marTop w:val="0"/>
          <w:marBottom w:val="0"/>
          <w:divBdr>
            <w:top w:val="none" w:sz="0" w:space="0" w:color="auto"/>
            <w:left w:val="none" w:sz="0" w:space="0" w:color="auto"/>
            <w:bottom w:val="none" w:sz="0" w:space="0" w:color="auto"/>
            <w:right w:val="none" w:sz="0" w:space="0" w:color="auto"/>
          </w:divBdr>
          <w:divsChild>
            <w:div w:id="1242253952">
              <w:marLeft w:val="75"/>
              <w:marRight w:val="75"/>
              <w:marTop w:val="150"/>
              <w:marBottom w:val="150"/>
              <w:divBdr>
                <w:top w:val="none" w:sz="0" w:space="0" w:color="auto"/>
                <w:left w:val="none" w:sz="0" w:space="0" w:color="auto"/>
                <w:bottom w:val="none" w:sz="0" w:space="0" w:color="auto"/>
                <w:right w:val="none" w:sz="0" w:space="0" w:color="auto"/>
              </w:divBdr>
            </w:div>
          </w:divsChild>
        </w:div>
        <w:div w:id="908350196">
          <w:marLeft w:val="0"/>
          <w:marRight w:val="0"/>
          <w:marTop w:val="0"/>
          <w:marBottom w:val="0"/>
          <w:divBdr>
            <w:top w:val="none" w:sz="0" w:space="0" w:color="auto"/>
            <w:left w:val="none" w:sz="0" w:space="0" w:color="auto"/>
            <w:bottom w:val="none" w:sz="0" w:space="0" w:color="auto"/>
            <w:right w:val="none" w:sz="0" w:space="0" w:color="auto"/>
          </w:divBdr>
          <w:divsChild>
            <w:div w:id="409739051">
              <w:marLeft w:val="75"/>
              <w:marRight w:val="75"/>
              <w:marTop w:val="150"/>
              <w:marBottom w:val="150"/>
              <w:divBdr>
                <w:top w:val="none" w:sz="0" w:space="0" w:color="auto"/>
                <w:left w:val="none" w:sz="0" w:space="0" w:color="auto"/>
                <w:bottom w:val="none" w:sz="0" w:space="0" w:color="auto"/>
                <w:right w:val="none" w:sz="0" w:space="0" w:color="auto"/>
              </w:divBdr>
            </w:div>
          </w:divsChild>
        </w:div>
        <w:div w:id="912818072">
          <w:marLeft w:val="0"/>
          <w:marRight w:val="0"/>
          <w:marTop w:val="0"/>
          <w:marBottom w:val="0"/>
          <w:divBdr>
            <w:top w:val="none" w:sz="0" w:space="0" w:color="auto"/>
            <w:left w:val="none" w:sz="0" w:space="0" w:color="auto"/>
            <w:bottom w:val="none" w:sz="0" w:space="0" w:color="auto"/>
            <w:right w:val="none" w:sz="0" w:space="0" w:color="auto"/>
          </w:divBdr>
          <w:divsChild>
            <w:div w:id="1512527896">
              <w:marLeft w:val="75"/>
              <w:marRight w:val="75"/>
              <w:marTop w:val="150"/>
              <w:marBottom w:val="150"/>
              <w:divBdr>
                <w:top w:val="none" w:sz="0" w:space="0" w:color="auto"/>
                <w:left w:val="none" w:sz="0" w:space="0" w:color="auto"/>
                <w:bottom w:val="none" w:sz="0" w:space="0" w:color="auto"/>
                <w:right w:val="none" w:sz="0" w:space="0" w:color="auto"/>
              </w:divBdr>
            </w:div>
          </w:divsChild>
        </w:div>
        <w:div w:id="946352711">
          <w:marLeft w:val="0"/>
          <w:marRight w:val="0"/>
          <w:marTop w:val="0"/>
          <w:marBottom w:val="0"/>
          <w:divBdr>
            <w:top w:val="none" w:sz="0" w:space="0" w:color="auto"/>
            <w:left w:val="none" w:sz="0" w:space="0" w:color="auto"/>
            <w:bottom w:val="none" w:sz="0" w:space="0" w:color="auto"/>
            <w:right w:val="none" w:sz="0" w:space="0" w:color="auto"/>
          </w:divBdr>
          <w:divsChild>
            <w:div w:id="44913524">
              <w:marLeft w:val="75"/>
              <w:marRight w:val="75"/>
              <w:marTop w:val="150"/>
              <w:marBottom w:val="150"/>
              <w:divBdr>
                <w:top w:val="none" w:sz="0" w:space="0" w:color="auto"/>
                <w:left w:val="none" w:sz="0" w:space="0" w:color="auto"/>
                <w:bottom w:val="none" w:sz="0" w:space="0" w:color="auto"/>
                <w:right w:val="none" w:sz="0" w:space="0" w:color="auto"/>
              </w:divBdr>
            </w:div>
          </w:divsChild>
        </w:div>
        <w:div w:id="952177901">
          <w:marLeft w:val="0"/>
          <w:marRight w:val="0"/>
          <w:marTop w:val="0"/>
          <w:marBottom w:val="0"/>
          <w:divBdr>
            <w:top w:val="none" w:sz="0" w:space="0" w:color="auto"/>
            <w:left w:val="none" w:sz="0" w:space="0" w:color="auto"/>
            <w:bottom w:val="none" w:sz="0" w:space="0" w:color="auto"/>
            <w:right w:val="none" w:sz="0" w:space="0" w:color="auto"/>
          </w:divBdr>
          <w:divsChild>
            <w:div w:id="964968651">
              <w:marLeft w:val="75"/>
              <w:marRight w:val="75"/>
              <w:marTop w:val="150"/>
              <w:marBottom w:val="150"/>
              <w:divBdr>
                <w:top w:val="none" w:sz="0" w:space="0" w:color="auto"/>
                <w:left w:val="none" w:sz="0" w:space="0" w:color="auto"/>
                <w:bottom w:val="none" w:sz="0" w:space="0" w:color="auto"/>
                <w:right w:val="none" w:sz="0" w:space="0" w:color="auto"/>
              </w:divBdr>
            </w:div>
          </w:divsChild>
        </w:div>
        <w:div w:id="952711267">
          <w:marLeft w:val="0"/>
          <w:marRight w:val="0"/>
          <w:marTop w:val="0"/>
          <w:marBottom w:val="0"/>
          <w:divBdr>
            <w:top w:val="none" w:sz="0" w:space="0" w:color="auto"/>
            <w:left w:val="none" w:sz="0" w:space="0" w:color="auto"/>
            <w:bottom w:val="none" w:sz="0" w:space="0" w:color="auto"/>
            <w:right w:val="none" w:sz="0" w:space="0" w:color="auto"/>
          </w:divBdr>
          <w:divsChild>
            <w:div w:id="869075289">
              <w:marLeft w:val="75"/>
              <w:marRight w:val="75"/>
              <w:marTop w:val="150"/>
              <w:marBottom w:val="150"/>
              <w:divBdr>
                <w:top w:val="none" w:sz="0" w:space="0" w:color="auto"/>
                <w:left w:val="none" w:sz="0" w:space="0" w:color="auto"/>
                <w:bottom w:val="none" w:sz="0" w:space="0" w:color="auto"/>
                <w:right w:val="none" w:sz="0" w:space="0" w:color="auto"/>
              </w:divBdr>
            </w:div>
          </w:divsChild>
        </w:div>
        <w:div w:id="978723720">
          <w:marLeft w:val="0"/>
          <w:marRight w:val="0"/>
          <w:marTop w:val="0"/>
          <w:marBottom w:val="0"/>
          <w:divBdr>
            <w:top w:val="none" w:sz="0" w:space="0" w:color="auto"/>
            <w:left w:val="none" w:sz="0" w:space="0" w:color="auto"/>
            <w:bottom w:val="none" w:sz="0" w:space="0" w:color="auto"/>
            <w:right w:val="none" w:sz="0" w:space="0" w:color="auto"/>
          </w:divBdr>
          <w:divsChild>
            <w:div w:id="1281379868">
              <w:marLeft w:val="75"/>
              <w:marRight w:val="75"/>
              <w:marTop w:val="150"/>
              <w:marBottom w:val="150"/>
              <w:divBdr>
                <w:top w:val="none" w:sz="0" w:space="0" w:color="auto"/>
                <w:left w:val="none" w:sz="0" w:space="0" w:color="auto"/>
                <w:bottom w:val="none" w:sz="0" w:space="0" w:color="auto"/>
                <w:right w:val="none" w:sz="0" w:space="0" w:color="auto"/>
              </w:divBdr>
            </w:div>
          </w:divsChild>
        </w:div>
        <w:div w:id="1036976229">
          <w:marLeft w:val="0"/>
          <w:marRight w:val="0"/>
          <w:marTop w:val="0"/>
          <w:marBottom w:val="0"/>
          <w:divBdr>
            <w:top w:val="none" w:sz="0" w:space="0" w:color="auto"/>
            <w:left w:val="none" w:sz="0" w:space="0" w:color="auto"/>
            <w:bottom w:val="none" w:sz="0" w:space="0" w:color="auto"/>
            <w:right w:val="none" w:sz="0" w:space="0" w:color="auto"/>
          </w:divBdr>
          <w:divsChild>
            <w:div w:id="1666545787">
              <w:marLeft w:val="75"/>
              <w:marRight w:val="75"/>
              <w:marTop w:val="150"/>
              <w:marBottom w:val="150"/>
              <w:divBdr>
                <w:top w:val="none" w:sz="0" w:space="0" w:color="auto"/>
                <w:left w:val="none" w:sz="0" w:space="0" w:color="auto"/>
                <w:bottom w:val="none" w:sz="0" w:space="0" w:color="auto"/>
                <w:right w:val="none" w:sz="0" w:space="0" w:color="auto"/>
              </w:divBdr>
            </w:div>
          </w:divsChild>
        </w:div>
        <w:div w:id="1058430710">
          <w:marLeft w:val="0"/>
          <w:marRight w:val="0"/>
          <w:marTop w:val="0"/>
          <w:marBottom w:val="0"/>
          <w:divBdr>
            <w:top w:val="none" w:sz="0" w:space="0" w:color="auto"/>
            <w:left w:val="none" w:sz="0" w:space="0" w:color="auto"/>
            <w:bottom w:val="none" w:sz="0" w:space="0" w:color="auto"/>
            <w:right w:val="none" w:sz="0" w:space="0" w:color="auto"/>
          </w:divBdr>
          <w:divsChild>
            <w:div w:id="1624917135">
              <w:marLeft w:val="75"/>
              <w:marRight w:val="75"/>
              <w:marTop w:val="150"/>
              <w:marBottom w:val="150"/>
              <w:divBdr>
                <w:top w:val="none" w:sz="0" w:space="0" w:color="auto"/>
                <w:left w:val="none" w:sz="0" w:space="0" w:color="auto"/>
                <w:bottom w:val="none" w:sz="0" w:space="0" w:color="auto"/>
                <w:right w:val="none" w:sz="0" w:space="0" w:color="auto"/>
              </w:divBdr>
            </w:div>
          </w:divsChild>
        </w:div>
        <w:div w:id="1099065687">
          <w:marLeft w:val="0"/>
          <w:marRight w:val="0"/>
          <w:marTop w:val="0"/>
          <w:marBottom w:val="0"/>
          <w:divBdr>
            <w:top w:val="none" w:sz="0" w:space="0" w:color="auto"/>
            <w:left w:val="none" w:sz="0" w:space="0" w:color="auto"/>
            <w:bottom w:val="none" w:sz="0" w:space="0" w:color="auto"/>
            <w:right w:val="none" w:sz="0" w:space="0" w:color="auto"/>
          </w:divBdr>
          <w:divsChild>
            <w:div w:id="1160199694">
              <w:marLeft w:val="75"/>
              <w:marRight w:val="75"/>
              <w:marTop w:val="150"/>
              <w:marBottom w:val="150"/>
              <w:divBdr>
                <w:top w:val="none" w:sz="0" w:space="0" w:color="auto"/>
                <w:left w:val="none" w:sz="0" w:space="0" w:color="auto"/>
                <w:bottom w:val="none" w:sz="0" w:space="0" w:color="auto"/>
                <w:right w:val="none" w:sz="0" w:space="0" w:color="auto"/>
              </w:divBdr>
            </w:div>
          </w:divsChild>
        </w:div>
        <w:div w:id="1105543446">
          <w:marLeft w:val="0"/>
          <w:marRight w:val="0"/>
          <w:marTop w:val="0"/>
          <w:marBottom w:val="0"/>
          <w:divBdr>
            <w:top w:val="none" w:sz="0" w:space="0" w:color="auto"/>
            <w:left w:val="none" w:sz="0" w:space="0" w:color="auto"/>
            <w:bottom w:val="none" w:sz="0" w:space="0" w:color="auto"/>
            <w:right w:val="none" w:sz="0" w:space="0" w:color="auto"/>
          </w:divBdr>
          <w:divsChild>
            <w:div w:id="58985051">
              <w:marLeft w:val="75"/>
              <w:marRight w:val="75"/>
              <w:marTop w:val="150"/>
              <w:marBottom w:val="150"/>
              <w:divBdr>
                <w:top w:val="none" w:sz="0" w:space="0" w:color="auto"/>
                <w:left w:val="none" w:sz="0" w:space="0" w:color="auto"/>
                <w:bottom w:val="none" w:sz="0" w:space="0" w:color="auto"/>
                <w:right w:val="none" w:sz="0" w:space="0" w:color="auto"/>
              </w:divBdr>
            </w:div>
          </w:divsChild>
        </w:div>
        <w:div w:id="1135639719">
          <w:marLeft w:val="0"/>
          <w:marRight w:val="0"/>
          <w:marTop w:val="0"/>
          <w:marBottom w:val="0"/>
          <w:divBdr>
            <w:top w:val="none" w:sz="0" w:space="0" w:color="auto"/>
            <w:left w:val="none" w:sz="0" w:space="0" w:color="auto"/>
            <w:bottom w:val="none" w:sz="0" w:space="0" w:color="auto"/>
            <w:right w:val="none" w:sz="0" w:space="0" w:color="auto"/>
          </w:divBdr>
          <w:divsChild>
            <w:div w:id="1314718168">
              <w:marLeft w:val="75"/>
              <w:marRight w:val="75"/>
              <w:marTop w:val="150"/>
              <w:marBottom w:val="150"/>
              <w:divBdr>
                <w:top w:val="none" w:sz="0" w:space="0" w:color="auto"/>
                <w:left w:val="none" w:sz="0" w:space="0" w:color="auto"/>
                <w:bottom w:val="none" w:sz="0" w:space="0" w:color="auto"/>
                <w:right w:val="none" w:sz="0" w:space="0" w:color="auto"/>
              </w:divBdr>
            </w:div>
          </w:divsChild>
        </w:div>
        <w:div w:id="1138114054">
          <w:marLeft w:val="0"/>
          <w:marRight w:val="0"/>
          <w:marTop w:val="0"/>
          <w:marBottom w:val="0"/>
          <w:divBdr>
            <w:top w:val="none" w:sz="0" w:space="0" w:color="auto"/>
            <w:left w:val="none" w:sz="0" w:space="0" w:color="auto"/>
            <w:bottom w:val="none" w:sz="0" w:space="0" w:color="auto"/>
            <w:right w:val="none" w:sz="0" w:space="0" w:color="auto"/>
          </w:divBdr>
          <w:divsChild>
            <w:div w:id="1313096297">
              <w:marLeft w:val="75"/>
              <w:marRight w:val="75"/>
              <w:marTop w:val="150"/>
              <w:marBottom w:val="150"/>
              <w:divBdr>
                <w:top w:val="none" w:sz="0" w:space="0" w:color="auto"/>
                <w:left w:val="none" w:sz="0" w:space="0" w:color="auto"/>
                <w:bottom w:val="none" w:sz="0" w:space="0" w:color="auto"/>
                <w:right w:val="none" w:sz="0" w:space="0" w:color="auto"/>
              </w:divBdr>
            </w:div>
          </w:divsChild>
        </w:div>
        <w:div w:id="1141534881">
          <w:marLeft w:val="0"/>
          <w:marRight w:val="0"/>
          <w:marTop w:val="0"/>
          <w:marBottom w:val="0"/>
          <w:divBdr>
            <w:top w:val="none" w:sz="0" w:space="0" w:color="auto"/>
            <w:left w:val="none" w:sz="0" w:space="0" w:color="auto"/>
            <w:bottom w:val="none" w:sz="0" w:space="0" w:color="auto"/>
            <w:right w:val="none" w:sz="0" w:space="0" w:color="auto"/>
          </w:divBdr>
          <w:divsChild>
            <w:div w:id="1665549819">
              <w:marLeft w:val="75"/>
              <w:marRight w:val="75"/>
              <w:marTop w:val="150"/>
              <w:marBottom w:val="150"/>
              <w:divBdr>
                <w:top w:val="none" w:sz="0" w:space="0" w:color="auto"/>
                <w:left w:val="none" w:sz="0" w:space="0" w:color="auto"/>
                <w:bottom w:val="none" w:sz="0" w:space="0" w:color="auto"/>
                <w:right w:val="none" w:sz="0" w:space="0" w:color="auto"/>
              </w:divBdr>
            </w:div>
          </w:divsChild>
        </w:div>
        <w:div w:id="1155072502">
          <w:marLeft w:val="0"/>
          <w:marRight w:val="0"/>
          <w:marTop w:val="0"/>
          <w:marBottom w:val="0"/>
          <w:divBdr>
            <w:top w:val="none" w:sz="0" w:space="0" w:color="auto"/>
            <w:left w:val="none" w:sz="0" w:space="0" w:color="auto"/>
            <w:bottom w:val="none" w:sz="0" w:space="0" w:color="auto"/>
            <w:right w:val="none" w:sz="0" w:space="0" w:color="auto"/>
          </w:divBdr>
          <w:divsChild>
            <w:div w:id="926767429">
              <w:marLeft w:val="75"/>
              <w:marRight w:val="75"/>
              <w:marTop w:val="150"/>
              <w:marBottom w:val="150"/>
              <w:divBdr>
                <w:top w:val="none" w:sz="0" w:space="0" w:color="auto"/>
                <w:left w:val="none" w:sz="0" w:space="0" w:color="auto"/>
                <w:bottom w:val="none" w:sz="0" w:space="0" w:color="auto"/>
                <w:right w:val="none" w:sz="0" w:space="0" w:color="auto"/>
              </w:divBdr>
            </w:div>
          </w:divsChild>
        </w:div>
        <w:div w:id="1175730738">
          <w:marLeft w:val="0"/>
          <w:marRight w:val="0"/>
          <w:marTop w:val="0"/>
          <w:marBottom w:val="0"/>
          <w:divBdr>
            <w:top w:val="none" w:sz="0" w:space="0" w:color="auto"/>
            <w:left w:val="none" w:sz="0" w:space="0" w:color="auto"/>
            <w:bottom w:val="none" w:sz="0" w:space="0" w:color="auto"/>
            <w:right w:val="none" w:sz="0" w:space="0" w:color="auto"/>
          </w:divBdr>
          <w:divsChild>
            <w:div w:id="858086979">
              <w:marLeft w:val="75"/>
              <w:marRight w:val="75"/>
              <w:marTop w:val="150"/>
              <w:marBottom w:val="150"/>
              <w:divBdr>
                <w:top w:val="none" w:sz="0" w:space="0" w:color="auto"/>
                <w:left w:val="none" w:sz="0" w:space="0" w:color="auto"/>
                <w:bottom w:val="none" w:sz="0" w:space="0" w:color="auto"/>
                <w:right w:val="none" w:sz="0" w:space="0" w:color="auto"/>
              </w:divBdr>
            </w:div>
          </w:divsChild>
        </w:div>
        <w:div w:id="1225681964">
          <w:marLeft w:val="0"/>
          <w:marRight w:val="0"/>
          <w:marTop w:val="0"/>
          <w:marBottom w:val="0"/>
          <w:divBdr>
            <w:top w:val="none" w:sz="0" w:space="0" w:color="auto"/>
            <w:left w:val="none" w:sz="0" w:space="0" w:color="auto"/>
            <w:bottom w:val="none" w:sz="0" w:space="0" w:color="auto"/>
            <w:right w:val="none" w:sz="0" w:space="0" w:color="auto"/>
          </w:divBdr>
          <w:divsChild>
            <w:div w:id="830558906">
              <w:marLeft w:val="75"/>
              <w:marRight w:val="75"/>
              <w:marTop w:val="150"/>
              <w:marBottom w:val="150"/>
              <w:divBdr>
                <w:top w:val="none" w:sz="0" w:space="0" w:color="auto"/>
                <w:left w:val="none" w:sz="0" w:space="0" w:color="auto"/>
                <w:bottom w:val="none" w:sz="0" w:space="0" w:color="auto"/>
                <w:right w:val="none" w:sz="0" w:space="0" w:color="auto"/>
              </w:divBdr>
            </w:div>
          </w:divsChild>
        </w:div>
        <w:div w:id="1228687214">
          <w:marLeft w:val="0"/>
          <w:marRight w:val="0"/>
          <w:marTop w:val="0"/>
          <w:marBottom w:val="0"/>
          <w:divBdr>
            <w:top w:val="none" w:sz="0" w:space="0" w:color="auto"/>
            <w:left w:val="none" w:sz="0" w:space="0" w:color="auto"/>
            <w:bottom w:val="none" w:sz="0" w:space="0" w:color="auto"/>
            <w:right w:val="none" w:sz="0" w:space="0" w:color="auto"/>
          </w:divBdr>
          <w:divsChild>
            <w:div w:id="1575506464">
              <w:marLeft w:val="75"/>
              <w:marRight w:val="75"/>
              <w:marTop w:val="150"/>
              <w:marBottom w:val="150"/>
              <w:divBdr>
                <w:top w:val="none" w:sz="0" w:space="0" w:color="auto"/>
                <w:left w:val="none" w:sz="0" w:space="0" w:color="auto"/>
                <w:bottom w:val="none" w:sz="0" w:space="0" w:color="auto"/>
                <w:right w:val="none" w:sz="0" w:space="0" w:color="auto"/>
              </w:divBdr>
            </w:div>
          </w:divsChild>
        </w:div>
        <w:div w:id="1236747935">
          <w:marLeft w:val="0"/>
          <w:marRight w:val="0"/>
          <w:marTop w:val="0"/>
          <w:marBottom w:val="0"/>
          <w:divBdr>
            <w:top w:val="none" w:sz="0" w:space="0" w:color="auto"/>
            <w:left w:val="none" w:sz="0" w:space="0" w:color="auto"/>
            <w:bottom w:val="none" w:sz="0" w:space="0" w:color="auto"/>
            <w:right w:val="none" w:sz="0" w:space="0" w:color="auto"/>
          </w:divBdr>
          <w:divsChild>
            <w:div w:id="1601571996">
              <w:marLeft w:val="75"/>
              <w:marRight w:val="75"/>
              <w:marTop w:val="150"/>
              <w:marBottom w:val="150"/>
              <w:divBdr>
                <w:top w:val="none" w:sz="0" w:space="0" w:color="auto"/>
                <w:left w:val="none" w:sz="0" w:space="0" w:color="auto"/>
                <w:bottom w:val="none" w:sz="0" w:space="0" w:color="auto"/>
                <w:right w:val="none" w:sz="0" w:space="0" w:color="auto"/>
              </w:divBdr>
            </w:div>
          </w:divsChild>
        </w:div>
        <w:div w:id="1262108226">
          <w:marLeft w:val="0"/>
          <w:marRight w:val="0"/>
          <w:marTop w:val="0"/>
          <w:marBottom w:val="0"/>
          <w:divBdr>
            <w:top w:val="none" w:sz="0" w:space="0" w:color="auto"/>
            <w:left w:val="none" w:sz="0" w:space="0" w:color="auto"/>
            <w:bottom w:val="none" w:sz="0" w:space="0" w:color="auto"/>
            <w:right w:val="none" w:sz="0" w:space="0" w:color="auto"/>
          </w:divBdr>
          <w:divsChild>
            <w:div w:id="1308705959">
              <w:marLeft w:val="75"/>
              <w:marRight w:val="75"/>
              <w:marTop w:val="150"/>
              <w:marBottom w:val="150"/>
              <w:divBdr>
                <w:top w:val="none" w:sz="0" w:space="0" w:color="auto"/>
                <w:left w:val="none" w:sz="0" w:space="0" w:color="auto"/>
                <w:bottom w:val="none" w:sz="0" w:space="0" w:color="auto"/>
                <w:right w:val="none" w:sz="0" w:space="0" w:color="auto"/>
              </w:divBdr>
            </w:div>
          </w:divsChild>
        </w:div>
        <w:div w:id="1347055944">
          <w:marLeft w:val="0"/>
          <w:marRight w:val="0"/>
          <w:marTop w:val="0"/>
          <w:marBottom w:val="0"/>
          <w:divBdr>
            <w:top w:val="none" w:sz="0" w:space="0" w:color="auto"/>
            <w:left w:val="none" w:sz="0" w:space="0" w:color="auto"/>
            <w:bottom w:val="none" w:sz="0" w:space="0" w:color="auto"/>
            <w:right w:val="none" w:sz="0" w:space="0" w:color="auto"/>
          </w:divBdr>
          <w:divsChild>
            <w:div w:id="2063599181">
              <w:marLeft w:val="75"/>
              <w:marRight w:val="75"/>
              <w:marTop w:val="150"/>
              <w:marBottom w:val="150"/>
              <w:divBdr>
                <w:top w:val="none" w:sz="0" w:space="0" w:color="auto"/>
                <w:left w:val="none" w:sz="0" w:space="0" w:color="auto"/>
                <w:bottom w:val="none" w:sz="0" w:space="0" w:color="auto"/>
                <w:right w:val="none" w:sz="0" w:space="0" w:color="auto"/>
              </w:divBdr>
            </w:div>
          </w:divsChild>
        </w:div>
        <w:div w:id="1356809846">
          <w:marLeft w:val="0"/>
          <w:marRight w:val="0"/>
          <w:marTop w:val="0"/>
          <w:marBottom w:val="0"/>
          <w:divBdr>
            <w:top w:val="none" w:sz="0" w:space="0" w:color="auto"/>
            <w:left w:val="none" w:sz="0" w:space="0" w:color="auto"/>
            <w:bottom w:val="none" w:sz="0" w:space="0" w:color="auto"/>
            <w:right w:val="none" w:sz="0" w:space="0" w:color="auto"/>
          </w:divBdr>
          <w:divsChild>
            <w:div w:id="512308233">
              <w:marLeft w:val="75"/>
              <w:marRight w:val="75"/>
              <w:marTop w:val="150"/>
              <w:marBottom w:val="150"/>
              <w:divBdr>
                <w:top w:val="none" w:sz="0" w:space="0" w:color="auto"/>
                <w:left w:val="none" w:sz="0" w:space="0" w:color="auto"/>
                <w:bottom w:val="none" w:sz="0" w:space="0" w:color="auto"/>
                <w:right w:val="none" w:sz="0" w:space="0" w:color="auto"/>
              </w:divBdr>
            </w:div>
          </w:divsChild>
        </w:div>
        <w:div w:id="1401899412">
          <w:marLeft w:val="0"/>
          <w:marRight w:val="0"/>
          <w:marTop w:val="0"/>
          <w:marBottom w:val="0"/>
          <w:divBdr>
            <w:top w:val="none" w:sz="0" w:space="0" w:color="auto"/>
            <w:left w:val="none" w:sz="0" w:space="0" w:color="auto"/>
            <w:bottom w:val="none" w:sz="0" w:space="0" w:color="auto"/>
            <w:right w:val="none" w:sz="0" w:space="0" w:color="auto"/>
          </w:divBdr>
          <w:divsChild>
            <w:div w:id="683626957">
              <w:marLeft w:val="75"/>
              <w:marRight w:val="75"/>
              <w:marTop w:val="150"/>
              <w:marBottom w:val="150"/>
              <w:divBdr>
                <w:top w:val="none" w:sz="0" w:space="0" w:color="auto"/>
                <w:left w:val="none" w:sz="0" w:space="0" w:color="auto"/>
                <w:bottom w:val="none" w:sz="0" w:space="0" w:color="auto"/>
                <w:right w:val="none" w:sz="0" w:space="0" w:color="auto"/>
              </w:divBdr>
            </w:div>
          </w:divsChild>
        </w:div>
        <w:div w:id="1453867347">
          <w:marLeft w:val="0"/>
          <w:marRight w:val="0"/>
          <w:marTop w:val="0"/>
          <w:marBottom w:val="0"/>
          <w:divBdr>
            <w:top w:val="none" w:sz="0" w:space="0" w:color="auto"/>
            <w:left w:val="none" w:sz="0" w:space="0" w:color="auto"/>
            <w:bottom w:val="none" w:sz="0" w:space="0" w:color="auto"/>
            <w:right w:val="none" w:sz="0" w:space="0" w:color="auto"/>
          </w:divBdr>
          <w:divsChild>
            <w:div w:id="1396855319">
              <w:marLeft w:val="75"/>
              <w:marRight w:val="75"/>
              <w:marTop w:val="150"/>
              <w:marBottom w:val="150"/>
              <w:divBdr>
                <w:top w:val="none" w:sz="0" w:space="0" w:color="auto"/>
                <w:left w:val="none" w:sz="0" w:space="0" w:color="auto"/>
                <w:bottom w:val="none" w:sz="0" w:space="0" w:color="auto"/>
                <w:right w:val="none" w:sz="0" w:space="0" w:color="auto"/>
              </w:divBdr>
            </w:div>
          </w:divsChild>
        </w:div>
        <w:div w:id="1477448756">
          <w:marLeft w:val="0"/>
          <w:marRight w:val="0"/>
          <w:marTop w:val="0"/>
          <w:marBottom w:val="0"/>
          <w:divBdr>
            <w:top w:val="none" w:sz="0" w:space="0" w:color="auto"/>
            <w:left w:val="none" w:sz="0" w:space="0" w:color="auto"/>
            <w:bottom w:val="none" w:sz="0" w:space="0" w:color="auto"/>
            <w:right w:val="none" w:sz="0" w:space="0" w:color="auto"/>
          </w:divBdr>
          <w:divsChild>
            <w:div w:id="1471291139">
              <w:marLeft w:val="75"/>
              <w:marRight w:val="75"/>
              <w:marTop w:val="150"/>
              <w:marBottom w:val="150"/>
              <w:divBdr>
                <w:top w:val="none" w:sz="0" w:space="0" w:color="auto"/>
                <w:left w:val="none" w:sz="0" w:space="0" w:color="auto"/>
                <w:bottom w:val="none" w:sz="0" w:space="0" w:color="auto"/>
                <w:right w:val="none" w:sz="0" w:space="0" w:color="auto"/>
              </w:divBdr>
            </w:div>
          </w:divsChild>
        </w:div>
        <w:div w:id="1687905218">
          <w:marLeft w:val="0"/>
          <w:marRight w:val="0"/>
          <w:marTop w:val="0"/>
          <w:marBottom w:val="0"/>
          <w:divBdr>
            <w:top w:val="none" w:sz="0" w:space="0" w:color="auto"/>
            <w:left w:val="none" w:sz="0" w:space="0" w:color="auto"/>
            <w:bottom w:val="none" w:sz="0" w:space="0" w:color="auto"/>
            <w:right w:val="none" w:sz="0" w:space="0" w:color="auto"/>
          </w:divBdr>
          <w:divsChild>
            <w:div w:id="626816945">
              <w:marLeft w:val="75"/>
              <w:marRight w:val="75"/>
              <w:marTop w:val="150"/>
              <w:marBottom w:val="150"/>
              <w:divBdr>
                <w:top w:val="none" w:sz="0" w:space="0" w:color="auto"/>
                <w:left w:val="none" w:sz="0" w:space="0" w:color="auto"/>
                <w:bottom w:val="none" w:sz="0" w:space="0" w:color="auto"/>
                <w:right w:val="none" w:sz="0" w:space="0" w:color="auto"/>
              </w:divBdr>
            </w:div>
          </w:divsChild>
        </w:div>
        <w:div w:id="1755125043">
          <w:marLeft w:val="0"/>
          <w:marRight w:val="0"/>
          <w:marTop w:val="0"/>
          <w:marBottom w:val="0"/>
          <w:divBdr>
            <w:top w:val="none" w:sz="0" w:space="0" w:color="auto"/>
            <w:left w:val="none" w:sz="0" w:space="0" w:color="auto"/>
            <w:bottom w:val="none" w:sz="0" w:space="0" w:color="auto"/>
            <w:right w:val="none" w:sz="0" w:space="0" w:color="auto"/>
          </w:divBdr>
          <w:divsChild>
            <w:div w:id="1151946720">
              <w:marLeft w:val="75"/>
              <w:marRight w:val="75"/>
              <w:marTop w:val="150"/>
              <w:marBottom w:val="150"/>
              <w:divBdr>
                <w:top w:val="none" w:sz="0" w:space="0" w:color="auto"/>
                <w:left w:val="none" w:sz="0" w:space="0" w:color="auto"/>
                <w:bottom w:val="none" w:sz="0" w:space="0" w:color="auto"/>
                <w:right w:val="none" w:sz="0" w:space="0" w:color="auto"/>
              </w:divBdr>
            </w:div>
          </w:divsChild>
        </w:div>
        <w:div w:id="1831292890">
          <w:marLeft w:val="0"/>
          <w:marRight w:val="0"/>
          <w:marTop w:val="0"/>
          <w:marBottom w:val="0"/>
          <w:divBdr>
            <w:top w:val="none" w:sz="0" w:space="0" w:color="auto"/>
            <w:left w:val="none" w:sz="0" w:space="0" w:color="auto"/>
            <w:bottom w:val="none" w:sz="0" w:space="0" w:color="auto"/>
            <w:right w:val="none" w:sz="0" w:space="0" w:color="auto"/>
          </w:divBdr>
          <w:divsChild>
            <w:div w:id="1106651689">
              <w:marLeft w:val="75"/>
              <w:marRight w:val="75"/>
              <w:marTop w:val="150"/>
              <w:marBottom w:val="150"/>
              <w:divBdr>
                <w:top w:val="none" w:sz="0" w:space="0" w:color="auto"/>
                <w:left w:val="none" w:sz="0" w:space="0" w:color="auto"/>
                <w:bottom w:val="none" w:sz="0" w:space="0" w:color="auto"/>
                <w:right w:val="none" w:sz="0" w:space="0" w:color="auto"/>
              </w:divBdr>
            </w:div>
          </w:divsChild>
        </w:div>
        <w:div w:id="1835729481">
          <w:marLeft w:val="0"/>
          <w:marRight w:val="0"/>
          <w:marTop w:val="0"/>
          <w:marBottom w:val="0"/>
          <w:divBdr>
            <w:top w:val="none" w:sz="0" w:space="0" w:color="auto"/>
            <w:left w:val="none" w:sz="0" w:space="0" w:color="auto"/>
            <w:bottom w:val="none" w:sz="0" w:space="0" w:color="auto"/>
            <w:right w:val="none" w:sz="0" w:space="0" w:color="auto"/>
          </w:divBdr>
          <w:divsChild>
            <w:div w:id="1882478474">
              <w:marLeft w:val="75"/>
              <w:marRight w:val="75"/>
              <w:marTop w:val="150"/>
              <w:marBottom w:val="150"/>
              <w:divBdr>
                <w:top w:val="none" w:sz="0" w:space="0" w:color="auto"/>
                <w:left w:val="none" w:sz="0" w:space="0" w:color="auto"/>
                <w:bottom w:val="none" w:sz="0" w:space="0" w:color="auto"/>
                <w:right w:val="none" w:sz="0" w:space="0" w:color="auto"/>
              </w:divBdr>
            </w:div>
          </w:divsChild>
        </w:div>
        <w:div w:id="1882478562">
          <w:marLeft w:val="0"/>
          <w:marRight w:val="0"/>
          <w:marTop w:val="0"/>
          <w:marBottom w:val="0"/>
          <w:divBdr>
            <w:top w:val="none" w:sz="0" w:space="0" w:color="auto"/>
            <w:left w:val="none" w:sz="0" w:space="0" w:color="auto"/>
            <w:bottom w:val="none" w:sz="0" w:space="0" w:color="auto"/>
            <w:right w:val="none" w:sz="0" w:space="0" w:color="auto"/>
          </w:divBdr>
          <w:divsChild>
            <w:div w:id="732848728">
              <w:marLeft w:val="75"/>
              <w:marRight w:val="75"/>
              <w:marTop w:val="150"/>
              <w:marBottom w:val="150"/>
              <w:divBdr>
                <w:top w:val="none" w:sz="0" w:space="0" w:color="auto"/>
                <w:left w:val="none" w:sz="0" w:space="0" w:color="auto"/>
                <w:bottom w:val="none" w:sz="0" w:space="0" w:color="auto"/>
                <w:right w:val="none" w:sz="0" w:space="0" w:color="auto"/>
              </w:divBdr>
            </w:div>
          </w:divsChild>
        </w:div>
        <w:div w:id="1926256899">
          <w:marLeft w:val="0"/>
          <w:marRight w:val="0"/>
          <w:marTop w:val="0"/>
          <w:marBottom w:val="0"/>
          <w:divBdr>
            <w:top w:val="none" w:sz="0" w:space="0" w:color="auto"/>
            <w:left w:val="none" w:sz="0" w:space="0" w:color="auto"/>
            <w:bottom w:val="none" w:sz="0" w:space="0" w:color="auto"/>
            <w:right w:val="none" w:sz="0" w:space="0" w:color="auto"/>
          </w:divBdr>
          <w:divsChild>
            <w:div w:id="778068591">
              <w:marLeft w:val="75"/>
              <w:marRight w:val="75"/>
              <w:marTop w:val="150"/>
              <w:marBottom w:val="150"/>
              <w:divBdr>
                <w:top w:val="none" w:sz="0" w:space="0" w:color="auto"/>
                <w:left w:val="none" w:sz="0" w:space="0" w:color="auto"/>
                <w:bottom w:val="none" w:sz="0" w:space="0" w:color="auto"/>
                <w:right w:val="none" w:sz="0" w:space="0" w:color="auto"/>
              </w:divBdr>
            </w:div>
          </w:divsChild>
        </w:div>
        <w:div w:id="1943759892">
          <w:marLeft w:val="0"/>
          <w:marRight w:val="0"/>
          <w:marTop w:val="0"/>
          <w:marBottom w:val="0"/>
          <w:divBdr>
            <w:top w:val="none" w:sz="0" w:space="0" w:color="auto"/>
            <w:left w:val="none" w:sz="0" w:space="0" w:color="auto"/>
            <w:bottom w:val="none" w:sz="0" w:space="0" w:color="auto"/>
            <w:right w:val="none" w:sz="0" w:space="0" w:color="auto"/>
          </w:divBdr>
          <w:divsChild>
            <w:div w:id="1516841740">
              <w:marLeft w:val="75"/>
              <w:marRight w:val="75"/>
              <w:marTop w:val="150"/>
              <w:marBottom w:val="150"/>
              <w:divBdr>
                <w:top w:val="none" w:sz="0" w:space="0" w:color="auto"/>
                <w:left w:val="none" w:sz="0" w:space="0" w:color="auto"/>
                <w:bottom w:val="none" w:sz="0" w:space="0" w:color="auto"/>
                <w:right w:val="none" w:sz="0" w:space="0" w:color="auto"/>
              </w:divBdr>
            </w:div>
          </w:divsChild>
        </w:div>
        <w:div w:id="1958367657">
          <w:marLeft w:val="0"/>
          <w:marRight w:val="0"/>
          <w:marTop w:val="0"/>
          <w:marBottom w:val="0"/>
          <w:divBdr>
            <w:top w:val="none" w:sz="0" w:space="0" w:color="auto"/>
            <w:left w:val="none" w:sz="0" w:space="0" w:color="auto"/>
            <w:bottom w:val="none" w:sz="0" w:space="0" w:color="auto"/>
            <w:right w:val="none" w:sz="0" w:space="0" w:color="auto"/>
          </w:divBdr>
          <w:divsChild>
            <w:div w:id="125978155">
              <w:marLeft w:val="75"/>
              <w:marRight w:val="75"/>
              <w:marTop w:val="150"/>
              <w:marBottom w:val="150"/>
              <w:divBdr>
                <w:top w:val="none" w:sz="0" w:space="0" w:color="auto"/>
                <w:left w:val="none" w:sz="0" w:space="0" w:color="auto"/>
                <w:bottom w:val="none" w:sz="0" w:space="0" w:color="auto"/>
                <w:right w:val="none" w:sz="0" w:space="0" w:color="auto"/>
              </w:divBdr>
            </w:div>
          </w:divsChild>
        </w:div>
        <w:div w:id="2115206074">
          <w:marLeft w:val="0"/>
          <w:marRight w:val="0"/>
          <w:marTop w:val="0"/>
          <w:marBottom w:val="0"/>
          <w:divBdr>
            <w:top w:val="none" w:sz="0" w:space="0" w:color="auto"/>
            <w:left w:val="none" w:sz="0" w:space="0" w:color="auto"/>
            <w:bottom w:val="none" w:sz="0" w:space="0" w:color="auto"/>
            <w:right w:val="none" w:sz="0" w:space="0" w:color="auto"/>
          </w:divBdr>
          <w:divsChild>
            <w:div w:id="657612850">
              <w:marLeft w:val="75"/>
              <w:marRight w:val="75"/>
              <w:marTop w:val="150"/>
              <w:marBottom w:val="150"/>
              <w:divBdr>
                <w:top w:val="none" w:sz="0" w:space="0" w:color="auto"/>
                <w:left w:val="none" w:sz="0" w:space="0" w:color="auto"/>
                <w:bottom w:val="none" w:sz="0" w:space="0" w:color="auto"/>
                <w:right w:val="none" w:sz="0" w:space="0" w:color="auto"/>
              </w:divBdr>
            </w:div>
          </w:divsChild>
        </w:div>
        <w:div w:id="2142845150">
          <w:marLeft w:val="0"/>
          <w:marRight w:val="0"/>
          <w:marTop w:val="0"/>
          <w:marBottom w:val="0"/>
          <w:divBdr>
            <w:top w:val="none" w:sz="0" w:space="0" w:color="auto"/>
            <w:left w:val="none" w:sz="0" w:space="0" w:color="auto"/>
            <w:bottom w:val="none" w:sz="0" w:space="0" w:color="auto"/>
            <w:right w:val="none" w:sz="0" w:space="0" w:color="auto"/>
          </w:divBdr>
          <w:divsChild>
            <w:div w:id="47388463">
              <w:marLeft w:val="75"/>
              <w:marRight w:val="75"/>
              <w:marTop w:val="150"/>
              <w:marBottom w:val="150"/>
              <w:divBdr>
                <w:top w:val="none" w:sz="0" w:space="0" w:color="auto"/>
                <w:left w:val="none" w:sz="0" w:space="0" w:color="auto"/>
                <w:bottom w:val="none" w:sz="0" w:space="0" w:color="auto"/>
                <w:right w:val="none" w:sz="0" w:space="0" w:color="auto"/>
              </w:divBdr>
            </w:div>
          </w:divsChild>
        </w:div>
      </w:divsChild>
    </w:div>
    <w:div w:id="2036808632">
      <w:bodyDiv w:val="1"/>
      <w:marLeft w:val="0"/>
      <w:marRight w:val="0"/>
      <w:marTop w:val="0"/>
      <w:marBottom w:val="0"/>
      <w:divBdr>
        <w:top w:val="none" w:sz="0" w:space="0" w:color="auto"/>
        <w:left w:val="none" w:sz="0" w:space="0" w:color="auto"/>
        <w:bottom w:val="none" w:sz="0" w:space="0" w:color="auto"/>
        <w:right w:val="none" w:sz="0" w:space="0" w:color="auto"/>
      </w:divBdr>
    </w:div>
    <w:div w:id="2038656053">
      <w:bodyDiv w:val="1"/>
      <w:marLeft w:val="0"/>
      <w:marRight w:val="0"/>
      <w:marTop w:val="0"/>
      <w:marBottom w:val="0"/>
      <w:divBdr>
        <w:top w:val="none" w:sz="0" w:space="0" w:color="auto"/>
        <w:left w:val="none" w:sz="0" w:space="0" w:color="auto"/>
        <w:bottom w:val="none" w:sz="0" w:space="0" w:color="auto"/>
        <w:right w:val="none" w:sz="0" w:space="0" w:color="auto"/>
      </w:divBdr>
    </w:div>
    <w:div w:id="2040347589">
      <w:bodyDiv w:val="1"/>
      <w:marLeft w:val="0"/>
      <w:marRight w:val="0"/>
      <w:marTop w:val="0"/>
      <w:marBottom w:val="0"/>
      <w:divBdr>
        <w:top w:val="none" w:sz="0" w:space="0" w:color="auto"/>
        <w:left w:val="none" w:sz="0" w:space="0" w:color="auto"/>
        <w:bottom w:val="none" w:sz="0" w:space="0" w:color="auto"/>
        <w:right w:val="none" w:sz="0" w:space="0" w:color="auto"/>
      </w:divBdr>
    </w:div>
    <w:div w:id="2044673132">
      <w:bodyDiv w:val="1"/>
      <w:marLeft w:val="0"/>
      <w:marRight w:val="0"/>
      <w:marTop w:val="0"/>
      <w:marBottom w:val="0"/>
      <w:divBdr>
        <w:top w:val="none" w:sz="0" w:space="0" w:color="auto"/>
        <w:left w:val="none" w:sz="0" w:space="0" w:color="auto"/>
        <w:bottom w:val="none" w:sz="0" w:space="0" w:color="auto"/>
        <w:right w:val="none" w:sz="0" w:space="0" w:color="auto"/>
      </w:divBdr>
    </w:div>
    <w:div w:id="2050759928">
      <w:bodyDiv w:val="1"/>
      <w:marLeft w:val="0"/>
      <w:marRight w:val="0"/>
      <w:marTop w:val="0"/>
      <w:marBottom w:val="0"/>
      <w:divBdr>
        <w:top w:val="none" w:sz="0" w:space="0" w:color="auto"/>
        <w:left w:val="none" w:sz="0" w:space="0" w:color="auto"/>
        <w:bottom w:val="none" w:sz="0" w:space="0" w:color="auto"/>
        <w:right w:val="none" w:sz="0" w:space="0" w:color="auto"/>
      </w:divBdr>
    </w:div>
    <w:div w:id="2050884174">
      <w:bodyDiv w:val="1"/>
      <w:marLeft w:val="0"/>
      <w:marRight w:val="0"/>
      <w:marTop w:val="0"/>
      <w:marBottom w:val="0"/>
      <w:divBdr>
        <w:top w:val="none" w:sz="0" w:space="0" w:color="auto"/>
        <w:left w:val="none" w:sz="0" w:space="0" w:color="auto"/>
        <w:bottom w:val="none" w:sz="0" w:space="0" w:color="auto"/>
        <w:right w:val="none" w:sz="0" w:space="0" w:color="auto"/>
      </w:divBdr>
    </w:div>
    <w:div w:id="2052919867">
      <w:bodyDiv w:val="1"/>
      <w:marLeft w:val="0"/>
      <w:marRight w:val="0"/>
      <w:marTop w:val="0"/>
      <w:marBottom w:val="0"/>
      <w:divBdr>
        <w:top w:val="none" w:sz="0" w:space="0" w:color="auto"/>
        <w:left w:val="none" w:sz="0" w:space="0" w:color="auto"/>
        <w:bottom w:val="none" w:sz="0" w:space="0" w:color="auto"/>
        <w:right w:val="none" w:sz="0" w:space="0" w:color="auto"/>
      </w:divBdr>
    </w:div>
    <w:div w:id="2057118740">
      <w:bodyDiv w:val="1"/>
      <w:marLeft w:val="0"/>
      <w:marRight w:val="0"/>
      <w:marTop w:val="0"/>
      <w:marBottom w:val="0"/>
      <w:divBdr>
        <w:top w:val="none" w:sz="0" w:space="0" w:color="auto"/>
        <w:left w:val="none" w:sz="0" w:space="0" w:color="auto"/>
        <w:bottom w:val="none" w:sz="0" w:space="0" w:color="auto"/>
        <w:right w:val="none" w:sz="0" w:space="0" w:color="auto"/>
      </w:divBdr>
    </w:div>
    <w:div w:id="2062974367">
      <w:bodyDiv w:val="1"/>
      <w:marLeft w:val="0"/>
      <w:marRight w:val="0"/>
      <w:marTop w:val="0"/>
      <w:marBottom w:val="0"/>
      <w:divBdr>
        <w:top w:val="none" w:sz="0" w:space="0" w:color="auto"/>
        <w:left w:val="none" w:sz="0" w:space="0" w:color="auto"/>
        <w:bottom w:val="none" w:sz="0" w:space="0" w:color="auto"/>
        <w:right w:val="none" w:sz="0" w:space="0" w:color="auto"/>
      </w:divBdr>
    </w:div>
    <w:div w:id="2065448600">
      <w:bodyDiv w:val="1"/>
      <w:marLeft w:val="0"/>
      <w:marRight w:val="0"/>
      <w:marTop w:val="0"/>
      <w:marBottom w:val="0"/>
      <w:divBdr>
        <w:top w:val="none" w:sz="0" w:space="0" w:color="auto"/>
        <w:left w:val="none" w:sz="0" w:space="0" w:color="auto"/>
        <w:bottom w:val="none" w:sz="0" w:space="0" w:color="auto"/>
        <w:right w:val="none" w:sz="0" w:space="0" w:color="auto"/>
      </w:divBdr>
    </w:div>
    <w:div w:id="2066754739">
      <w:bodyDiv w:val="1"/>
      <w:marLeft w:val="0"/>
      <w:marRight w:val="0"/>
      <w:marTop w:val="0"/>
      <w:marBottom w:val="0"/>
      <w:divBdr>
        <w:top w:val="none" w:sz="0" w:space="0" w:color="auto"/>
        <w:left w:val="none" w:sz="0" w:space="0" w:color="auto"/>
        <w:bottom w:val="none" w:sz="0" w:space="0" w:color="auto"/>
        <w:right w:val="none" w:sz="0" w:space="0" w:color="auto"/>
      </w:divBdr>
    </w:div>
    <w:div w:id="2066874935">
      <w:bodyDiv w:val="1"/>
      <w:marLeft w:val="0"/>
      <w:marRight w:val="0"/>
      <w:marTop w:val="0"/>
      <w:marBottom w:val="0"/>
      <w:divBdr>
        <w:top w:val="none" w:sz="0" w:space="0" w:color="auto"/>
        <w:left w:val="none" w:sz="0" w:space="0" w:color="auto"/>
        <w:bottom w:val="none" w:sz="0" w:space="0" w:color="auto"/>
        <w:right w:val="none" w:sz="0" w:space="0" w:color="auto"/>
      </w:divBdr>
    </w:div>
    <w:div w:id="2067147731">
      <w:bodyDiv w:val="1"/>
      <w:marLeft w:val="0"/>
      <w:marRight w:val="0"/>
      <w:marTop w:val="0"/>
      <w:marBottom w:val="0"/>
      <w:divBdr>
        <w:top w:val="none" w:sz="0" w:space="0" w:color="auto"/>
        <w:left w:val="none" w:sz="0" w:space="0" w:color="auto"/>
        <w:bottom w:val="none" w:sz="0" w:space="0" w:color="auto"/>
        <w:right w:val="none" w:sz="0" w:space="0" w:color="auto"/>
      </w:divBdr>
    </w:div>
    <w:div w:id="2068146383">
      <w:bodyDiv w:val="1"/>
      <w:marLeft w:val="0"/>
      <w:marRight w:val="0"/>
      <w:marTop w:val="0"/>
      <w:marBottom w:val="0"/>
      <w:divBdr>
        <w:top w:val="none" w:sz="0" w:space="0" w:color="auto"/>
        <w:left w:val="none" w:sz="0" w:space="0" w:color="auto"/>
        <w:bottom w:val="none" w:sz="0" w:space="0" w:color="auto"/>
        <w:right w:val="none" w:sz="0" w:space="0" w:color="auto"/>
      </w:divBdr>
    </w:div>
    <w:div w:id="2068607080">
      <w:bodyDiv w:val="1"/>
      <w:marLeft w:val="0"/>
      <w:marRight w:val="0"/>
      <w:marTop w:val="0"/>
      <w:marBottom w:val="0"/>
      <w:divBdr>
        <w:top w:val="none" w:sz="0" w:space="0" w:color="auto"/>
        <w:left w:val="none" w:sz="0" w:space="0" w:color="auto"/>
        <w:bottom w:val="none" w:sz="0" w:space="0" w:color="auto"/>
        <w:right w:val="none" w:sz="0" w:space="0" w:color="auto"/>
      </w:divBdr>
    </w:div>
    <w:div w:id="2070493670">
      <w:bodyDiv w:val="1"/>
      <w:marLeft w:val="0"/>
      <w:marRight w:val="0"/>
      <w:marTop w:val="0"/>
      <w:marBottom w:val="0"/>
      <w:divBdr>
        <w:top w:val="none" w:sz="0" w:space="0" w:color="auto"/>
        <w:left w:val="none" w:sz="0" w:space="0" w:color="auto"/>
        <w:bottom w:val="none" w:sz="0" w:space="0" w:color="auto"/>
        <w:right w:val="none" w:sz="0" w:space="0" w:color="auto"/>
      </w:divBdr>
    </w:div>
    <w:div w:id="2072537759">
      <w:bodyDiv w:val="1"/>
      <w:marLeft w:val="0"/>
      <w:marRight w:val="0"/>
      <w:marTop w:val="0"/>
      <w:marBottom w:val="0"/>
      <w:divBdr>
        <w:top w:val="none" w:sz="0" w:space="0" w:color="auto"/>
        <w:left w:val="none" w:sz="0" w:space="0" w:color="auto"/>
        <w:bottom w:val="none" w:sz="0" w:space="0" w:color="auto"/>
        <w:right w:val="none" w:sz="0" w:space="0" w:color="auto"/>
      </w:divBdr>
    </w:div>
    <w:div w:id="2073503413">
      <w:bodyDiv w:val="1"/>
      <w:marLeft w:val="0"/>
      <w:marRight w:val="0"/>
      <w:marTop w:val="0"/>
      <w:marBottom w:val="0"/>
      <w:divBdr>
        <w:top w:val="none" w:sz="0" w:space="0" w:color="auto"/>
        <w:left w:val="none" w:sz="0" w:space="0" w:color="auto"/>
        <w:bottom w:val="none" w:sz="0" w:space="0" w:color="auto"/>
        <w:right w:val="none" w:sz="0" w:space="0" w:color="auto"/>
      </w:divBdr>
    </w:div>
    <w:div w:id="2081049859">
      <w:bodyDiv w:val="1"/>
      <w:marLeft w:val="0"/>
      <w:marRight w:val="0"/>
      <w:marTop w:val="0"/>
      <w:marBottom w:val="0"/>
      <w:divBdr>
        <w:top w:val="none" w:sz="0" w:space="0" w:color="auto"/>
        <w:left w:val="none" w:sz="0" w:space="0" w:color="auto"/>
        <w:bottom w:val="none" w:sz="0" w:space="0" w:color="auto"/>
        <w:right w:val="none" w:sz="0" w:space="0" w:color="auto"/>
      </w:divBdr>
    </w:div>
    <w:div w:id="2082604029">
      <w:bodyDiv w:val="1"/>
      <w:marLeft w:val="0"/>
      <w:marRight w:val="0"/>
      <w:marTop w:val="0"/>
      <w:marBottom w:val="0"/>
      <w:divBdr>
        <w:top w:val="none" w:sz="0" w:space="0" w:color="auto"/>
        <w:left w:val="none" w:sz="0" w:space="0" w:color="auto"/>
        <w:bottom w:val="none" w:sz="0" w:space="0" w:color="auto"/>
        <w:right w:val="none" w:sz="0" w:space="0" w:color="auto"/>
      </w:divBdr>
    </w:div>
    <w:div w:id="2088528274">
      <w:bodyDiv w:val="1"/>
      <w:marLeft w:val="0"/>
      <w:marRight w:val="0"/>
      <w:marTop w:val="0"/>
      <w:marBottom w:val="0"/>
      <w:divBdr>
        <w:top w:val="none" w:sz="0" w:space="0" w:color="auto"/>
        <w:left w:val="none" w:sz="0" w:space="0" w:color="auto"/>
        <w:bottom w:val="none" w:sz="0" w:space="0" w:color="auto"/>
        <w:right w:val="none" w:sz="0" w:space="0" w:color="auto"/>
      </w:divBdr>
    </w:div>
    <w:div w:id="2090077933">
      <w:bodyDiv w:val="1"/>
      <w:marLeft w:val="0"/>
      <w:marRight w:val="0"/>
      <w:marTop w:val="0"/>
      <w:marBottom w:val="0"/>
      <w:divBdr>
        <w:top w:val="none" w:sz="0" w:space="0" w:color="auto"/>
        <w:left w:val="none" w:sz="0" w:space="0" w:color="auto"/>
        <w:bottom w:val="none" w:sz="0" w:space="0" w:color="auto"/>
        <w:right w:val="none" w:sz="0" w:space="0" w:color="auto"/>
      </w:divBdr>
    </w:div>
    <w:div w:id="2091190696">
      <w:bodyDiv w:val="1"/>
      <w:marLeft w:val="0"/>
      <w:marRight w:val="0"/>
      <w:marTop w:val="0"/>
      <w:marBottom w:val="0"/>
      <w:divBdr>
        <w:top w:val="none" w:sz="0" w:space="0" w:color="auto"/>
        <w:left w:val="none" w:sz="0" w:space="0" w:color="auto"/>
        <w:bottom w:val="none" w:sz="0" w:space="0" w:color="auto"/>
        <w:right w:val="none" w:sz="0" w:space="0" w:color="auto"/>
      </w:divBdr>
    </w:div>
    <w:div w:id="2095742886">
      <w:bodyDiv w:val="1"/>
      <w:marLeft w:val="0"/>
      <w:marRight w:val="0"/>
      <w:marTop w:val="0"/>
      <w:marBottom w:val="0"/>
      <w:divBdr>
        <w:top w:val="none" w:sz="0" w:space="0" w:color="auto"/>
        <w:left w:val="none" w:sz="0" w:space="0" w:color="auto"/>
        <w:bottom w:val="none" w:sz="0" w:space="0" w:color="auto"/>
        <w:right w:val="none" w:sz="0" w:space="0" w:color="auto"/>
      </w:divBdr>
    </w:div>
    <w:div w:id="2098092358">
      <w:bodyDiv w:val="1"/>
      <w:marLeft w:val="0"/>
      <w:marRight w:val="0"/>
      <w:marTop w:val="0"/>
      <w:marBottom w:val="0"/>
      <w:divBdr>
        <w:top w:val="none" w:sz="0" w:space="0" w:color="auto"/>
        <w:left w:val="none" w:sz="0" w:space="0" w:color="auto"/>
        <w:bottom w:val="none" w:sz="0" w:space="0" w:color="auto"/>
        <w:right w:val="none" w:sz="0" w:space="0" w:color="auto"/>
      </w:divBdr>
    </w:div>
    <w:div w:id="2099521726">
      <w:bodyDiv w:val="1"/>
      <w:marLeft w:val="0"/>
      <w:marRight w:val="0"/>
      <w:marTop w:val="0"/>
      <w:marBottom w:val="0"/>
      <w:divBdr>
        <w:top w:val="none" w:sz="0" w:space="0" w:color="auto"/>
        <w:left w:val="none" w:sz="0" w:space="0" w:color="auto"/>
        <w:bottom w:val="none" w:sz="0" w:space="0" w:color="auto"/>
        <w:right w:val="none" w:sz="0" w:space="0" w:color="auto"/>
      </w:divBdr>
    </w:div>
    <w:div w:id="2100325096">
      <w:bodyDiv w:val="1"/>
      <w:marLeft w:val="0"/>
      <w:marRight w:val="0"/>
      <w:marTop w:val="0"/>
      <w:marBottom w:val="0"/>
      <w:divBdr>
        <w:top w:val="none" w:sz="0" w:space="0" w:color="auto"/>
        <w:left w:val="none" w:sz="0" w:space="0" w:color="auto"/>
        <w:bottom w:val="none" w:sz="0" w:space="0" w:color="auto"/>
        <w:right w:val="none" w:sz="0" w:space="0" w:color="auto"/>
      </w:divBdr>
    </w:div>
    <w:div w:id="2100908613">
      <w:bodyDiv w:val="1"/>
      <w:marLeft w:val="0"/>
      <w:marRight w:val="0"/>
      <w:marTop w:val="0"/>
      <w:marBottom w:val="0"/>
      <w:divBdr>
        <w:top w:val="none" w:sz="0" w:space="0" w:color="auto"/>
        <w:left w:val="none" w:sz="0" w:space="0" w:color="auto"/>
        <w:bottom w:val="none" w:sz="0" w:space="0" w:color="auto"/>
        <w:right w:val="none" w:sz="0" w:space="0" w:color="auto"/>
      </w:divBdr>
    </w:div>
    <w:div w:id="2101019193">
      <w:bodyDiv w:val="1"/>
      <w:marLeft w:val="0"/>
      <w:marRight w:val="0"/>
      <w:marTop w:val="0"/>
      <w:marBottom w:val="0"/>
      <w:divBdr>
        <w:top w:val="none" w:sz="0" w:space="0" w:color="auto"/>
        <w:left w:val="none" w:sz="0" w:space="0" w:color="auto"/>
        <w:bottom w:val="none" w:sz="0" w:space="0" w:color="auto"/>
        <w:right w:val="none" w:sz="0" w:space="0" w:color="auto"/>
      </w:divBdr>
    </w:div>
    <w:div w:id="2106068227">
      <w:bodyDiv w:val="1"/>
      <w:marLeft w:val="0"/>
      <w:marRight w:val="0"/>
      <w:marTop w:val="0"/>
      <w:marBottom w:val="0"/>
      <w:divBdr>
        <w:top w:val="none" w:sz="0" w:space="0" w:color="auto"/>
        <w:left w:val="none" w:sz="0" w:space="0" w:color="auto"/>
        <w:bottom w:val="none" w:sz="0" w:space="0" w:color="auto"/>
        <w:right w:val="none" w:sz="0" w:space="0" w:color="auto"/>
      </w:divBdr>
    </w:div>
    <w:div w:id="2109767309">
      <w:bodyDiv w:val="1"/>
      <w:marLeft w:val="0"/>
      <w:marRight w:val="0"/>
      <w:marTop w:val="0"/>
      <w:marBottom w:val="0"/>
      <w:divBdr>
        <w:top w:val="none" w:sz="0" w:space="0" w:color="auto"/>
        <w:left w:val="none" w:sz="0" w:space="0" w:color="auto"/>
        <w:bottom w:val="none" w:sz="0" w:space="0" w:color="auto"/>
        <w:right w:val="none" w:sz="0" w:space="0" w:color="auto"/>
      </w:divBdr>
    </w:div>
    <w:div w:id="2114664003">
      <w:bodyDiv w:val="1"/>
      <w:marLeft w:val="0"/>
      <w:marRight w:val="0"/>
      <w:marTop w:val="0"/>
      <w:marBottom w:val="0"/>
      <w:divBdr>
        <w:top w:val="none" w:sz="0" w:space="0" w:color="auto"/>
        <w:left w:val="none" w:sz="0" w:space="0" w:color="auto"/>
        <w:bottom w:val="none" w:sz="0" w:space="0" w:color="auto"/>
        <w:right w:val="none" w:sz="0" w:space="0" w:color="auto"/>
      </w:divBdr>
    </w:div>
    <w:div w:id="2115587528">
      <w:bodyDiv w:val="1"/>
      <w:marLeft w:val="0"/>
      <w:marRight w:val="0"/>
      <w:marTop w:val="0"/>
      <w:marBottom w:val="0"/>
      <w:divBdr>
        <w:top w:val="none" w:sz="0" w:space="0" w:color="auto"/>
        <w:left w:val="none" w:sz="0" w:space="0" w:color="auto"/>
        <w:bottom w:val="none" w:sz="0" w:space="0" w:color="auto"/>
        <w:right w:val="none" w:sz="0" w:space="0" w:color="auto"/>
      </w:divBdr>
    </w:div>
    <w:div w:id="2117016821">
      <w:bodyDiv w:val="1"/>
      <w:marLeft w:val="0"/>
      <w:marRight w:val="0"/>
      <w:marTop w:val="0"/>
      <w:marBottom w:val="0"/>
      <w:divBdr>
        <w:top w:val="none" w:sz="0" w:space="0" w:color="auto"/>
        <w:left w:val="none" w:sz="0" w:space="0" w:color="auto"/>
        <w:bottom w:val="none" w:sz="0" w:space="0" w:color="auto"/>
        <w:right w:val="none" w:sz="0" w:space="0" w:color="auto"/>
      </w:divBdr>
    </w:div>
    <w:div w:id="2120836229">
      <w:bodyDiv w:val="1"/>
      <w:marLeft w:val="0"/>
      <w:marRight w:val="0"/>
      <w:marTop w:val="0"/>
      <w:marBottom w:val="0"/>
      <w:divBdr>
        <w:top w:val="none" w:sz="0" w:space="0" w:color="auto"/>
        <w:left w:val="none" w:sz="0" w:space="0" w:color="auto"/>
        <w:bottom w:val="none" w:sz="0" w:space="0" w:color="auto"/>
        <w:right w:val="none" w:sz="0" w:space="0" w:color="auto"/>
      </w:divBdr>
    </w:div>
    <w:div w:id="2122868916">
      <w:bodyDiv w:val="1"/>
      <w:marLeft w:val="0"/>
      <w:marRight w:val="0"/>
      <w:marTop w:val="0"/>
      <w:marBottom w:val="0"/>
      <w:divBdr>
        <w:top w:val="none" w:sz="0" w:space="0" w:color="auto"/>
        <w:left w:val="none" w:sz="0" w:space="0" w:color="auto"/>
        <w:bottom w:val="none" w:sz="0" w:space="0" w:color="auto"/>
        <w:right w:val="none" w:sz="0" w:space="0" w:color="auto"/>
      </w:divBdr>
    </w:div>
    <w:div w:id="2125070905">
      <w:bodyDiv w:val="1"/>
      <w:marLeft w:val="0"/>
      <w:marRight w:val="0"/>
      <w:marTop w:val="0"/>
      <w:marBottom w:val="0"/>
      <w:divBdr>
        <w:top w:val="none" w:sz="0" w:space="0" w:color="auto"/>
        <w:left w:val="none" w:sz="0" w:space="0" w:color="auto"/>
        <w:bottom w:val="none" w:sz="0" w:space="0" w:color="auto"/>
        <w:right w:val="none" w:sz="0" w:space="0" w:color="auto"/>
      </w:divBdr>
    </w:div>
    <w:div w:id="2131125371">
      <w:bodyDiv w:val="1"/>
      <w:marLeft w:val="0"/>
      <w:marRight w:val="0"/>
      <w:marTop w:val="0"/>
      <w:marBottom w:val="0"/>
      <w:divBdr>
        <w:top w:val="none" w:sz="0" w:space="0" w:color="auto"/>
        <w:left w:val="none" w:sz="0" w:space="0" w:color="auto"/>
        <w:bottom w:val="none" w:sz="0" w:space="0" w:color="auto"/>
        <w:right w:val="none" w:sz="0" w:space="0" w:color="auto"/>
      </w:divBdr>
    </w:div>
    <w:div w:id="2135169990">
      <w:bodyDiv w:val="1"/>
      <w:marLeft w:val="0"/>
      <w:marRight w:val="0"/>
      <w:marTop w:val="0"/>
      <w:marBottom w:val="0"/>
      <w:divBdr>
        <w:top w:val="none" w:sz="0" w:space="0" w:color="auto"/>
        <w:left w:val="none" w:sz="0" w:space="0" w:color="auto"/>
        <w:bottom w:val="none" w:sz="0" w:space="0" w:color="auto"/>
        <w:right w:val="none" w:sz="0" w:space="0" w:color="auto"/>
      </w:divBdr>
      <w:divsChild>
        <w:div w:id="1981183444">
          <w:marLeft w:val="0"/>
          <w:marRight w:val="0"/>
          <w:marTop w:val="0"/>
          <w:marBottom w:val="0"/>
          <w:divBdr>
            <w:top w:val="none" w:sz="0" w:space="0" w:color="auto"/>
            <w:left w:val="none" w:sz="0" w:space="0" w:color="auto"/>
            <w:bottom w:val="none" w:sz="0" w:space="0" w:color="auto"/>
            <w:right w:val="none" w:sz="0" w:space="0" w:color="auto"/>
          </w:divBdr>
          <w:divsChild>
            <w:div w:id="150995061">
              <w:marLeft w:val="0"/>
              <w:marRight w:val="0"/>
              <w:marTop w:val="0"/>
              <w:marBottom w:val="0"/>
              <w:divBdr>
                <w:top w:val="none" w:sz="0" w:space="0" w:color="auto"/>
                <w:left w:val="none" w:sz="0" w:space="0" w:color="auto"/>
                <w:bottom w:val="none" w:sz="0" w:space="0" w:color="auto"/>
                <w:right w:val="none" w:sz="0" w:space="0" w:color="auto"/>
              </w:divBdr>
            </w:div>
            <w:div w:id="297878803">
              <w:marLeft w:val="0"/>
              <w:marRight w:val="0"/>
              <w:marTop w:val="0"/>
              <w:marBottom w:val="0"/>
              <w:divBdr>
                <w:top w:val="none" w:sz="0" w:space="0" w:color="auto"/>
                <w:left w:val="none" w:sz="0" w:space="0" w:color="auto"/>
                <w:bottom w:val="none" w:sz="0" w:space="0" w:color="auto"/>
                <w:right w:val="none" w:sz="0" w:space="0" w:color="auto"/>
              </w:divBdr>
            </w:div>
            <w:div w:id="303120367">
              <w:marLeft w:val="0"/>
              <w:marRight w:val="0"/>
              <w:marTop w:val="0"/>
              <w:marBottom w:val="0"/>
              <w:divBdr>
                <w:top w:val="none" w:sz="0" w:space="0" w:color="auto"/>
                <w:left w:val="none" w:sz="0" w:space="0" w:color="auto"/>
                <w:bottom w:val="none" w:sz="0" w:space="0" w:color="auto"/>
                <w:right w:val="none" w:sz="0" w:space="0" w:color="auto"/>
              </w:divBdr>
            </w:div>
            <w:div w:id="356388134">
              <w:marLeft w:val="0"/>
              <w:marRight w:val="0"/>
              <w:marTop w:val="0"/>
              <w:marBottom w:val="0"/>
              <w:divBdr>
                <w:top w:val="none" w:sz="0" w:space="0" w:color="auto"/>
                <w:left w:val="none" w:sz="0" w:space="0" w:color="auto"/>
                <w:bottom w:val="none" w:sz="0" w:space="0" w:color="auto"/>
                <w:right w:val="none" w:sz="0" w:space="0" w:color="auto"/>
              </w:divBdr>
            </w:div>
            <w:div w:id="359208393">
              <w:marLeft w:val="0"/>
              <w:marRight w:val="0"/>
              <w:marTop w:val="0"/>
              <w:marBottom w:val="0"/>
              <w:divBdr>
                <w:top w:val="none" w:sz="0" w:space="0" w:color="auto"/>
                <w:left w:val="none" w:sz="0" w:space="0" w:color="auto"/>
                <w:bottom w:val="none" w:sz="0" w:space="0" w:color="auto"/>
                <w:right w:val="none" w:sz="0" w:space="0" w:color="auto"/>
              </w:divBdr>
            </w:div>
            <w:div w:id="539561911">
              <w:marLeft w:val="0"/>
              <w:marRight w:val="0"/>
              <w:marTop w:val="0"/>
              <w:marBottom w:val="0"/>
              <w:divBdr>
                <w:top w:val="none" w:sz="0" w:space="0" w:color="auto"/>
                <w:left w:val="none" w:sz="0" w:space="0" w:color="auto"/>
                <w:bottom w:val="none" w:sz="0" w:space="0" w:color="auto"/>
                <w:right w:val="none" w:sz="0" w:space="0" w:color="auto"/>
              </w:divBdr>
            </w:div>
            <w:div w:id="545412261">
              <w:marLeft w:val="0"/>
              <w:marRight w:val="0"/>
              <w:marTop w:val="0"/>
              <w:marBottom w:val="0"/>
              <w:divBdr>
                <w:top w:val="none" w:sz="0" w:space="0" w:color="auto"/>
                <w:left w:val="none" w:sz="0" w:space="0" w:color="auto"/>
                <w:bottom w:val="none" w:sz="0" w:space="0" w:color="auto"/>
                <w:right w:val="none" w:sz="0" w:space="0" w:color="auto"/>
              </w:divBdr>
            </w:div>
            <w:div w:id="572618778">
              <w:marLeft w:val="0"/>
              <w:marRight w:val="0"/>
              <w:marTop w:val="0"/>
              <w:marBottom w:val="0"/>
              <w:divBdr>
                <w:top w:val="none" w:sz="0" w:space="0" w:color="auto"/>
                <w:left w:val="none" w:sz="0" w:space="0" w:color="auto"/>
                <w:bottom w:val="none" w:sz="0" w:space="0" w:color="auto"/>
                <w:right w:val="none" w:sz="0" w:space="0" w:color="auto"/>
              </w:divBdr>
            </w:div>
            <w:div w:id="592978190">
              <w:marLeft w:val="0"/>
              <w:marRight w:val="0"/>
              <w:marTop w:val="0"/>
              <w:marBottom w:val="0"/>
              <w:divBdr>
                <w:top w:val="none" w:sz="0" w:space="0" w:color="auto"/>
                <w:left w:val="none" w:sz="0" w:space="0" w:color="auto"/>
                <w:bottom w:val="none" w:sz="0" w:space="0" w:color="auto"/>
                <w:right w:val="none" w:sz="0" w:space="0" w:color="auto"/>
              </w:divBdr>
            </w:div>
            <w:div w:id="673386690">
              <w:marLeft w:val="0"/>
              <w:marRight w:val="0"/>
              <w:marTop w:val="0"/>
              <w:marBottom w:val="0"/>
              <w:divBdr>
                <w:top w:val="none" w:sz="0" w:space="0" w:color="auto"/>
                <w:left w:val="none" w:sz="0" w:space="0" w:color="auto"/>
                <w:bottom w:val="none" w:sz="0" w:space="0" w:color="auto"/>
                <w:right w:val="none" w:sz="0" w:space="0" w:color="auto"/>
              </w:divBdr>
            </w:div>
            <w:div w:id="786433055">
              <w:marLeft w:val="0"/>
              <w:marRight w:val="0"/>
              <w:marTop w:val="0"/>
              <w:marBottom w:val="0"/>
              <w:divBdr>
                <w:top w:val="none" w:sz="0" w:space="0" w:color="auto"/>
                <w:left w:val="none" w:sz="0" w:space="0" w:color="auto"/>
                <w:bottom w:val="none" w:sz="0" w:space="0" w:color="auto"/>
                <w:right w:val="none" w:sz="0" w:space="0" w:color="auto"/>
              </w:divBdr>
            </w:div>
            <w:div w:id="840509212">
              <w:marLeft w:val="0"/>
              <w:marRight w:val="0"/>
              <w:marTop w:val="0"/>
              <w:marBottom w:val="0"/>
              <w:divBdr>
                <w:top w:val="none" w:sz="0" w:space="0" w:color="auto"/>
                <w:left w:val="none" w:sz="0" w:space="0" w:color="auto"/>
                <w:bottom w:val="none" w:sz="0" w:space="0" w:color="auto"/>
                <w:right w:val="none" w:sz="0" w:space="0" w:color="auto"/>
              </w:divBdr>
            </w:div>
            <w:div w:id="915363441">
              <w:marLeft w:val="0"/>
              <w:marRight w:val="0"/>
              <w:marTop w:val="0"/>
              <w:marBottom w:val="0"/>
              <w:divBdr>
                <w:top w:val="none" w:sz="0" w:space="0" w:color="auto"/>
                <w:left w:val="none" w:sz="0" w:space="0" w:color="auto"/>
                <w:bottom w:val="none" w:sz="0" w:space="0" w:color="auto"/>
                <w:right w:val="none" w:sz="0" w:space="0" w:color="auto"/>
              </w:divBdr>
            </w:div>
            <w:div w:id="1026754849">
              <w:marLeft w:val="0"/>
              <w:marRight w:val="0"/>
              <w:marTop w:val="0"/>
              <w:marBottom w:val="0"/>
              <w:divBdr>
                <w:top w:val="none" w:sz="0" w:space="0" w:color="auto"/>
                <w:left w:val="none" w:sz="0" w:space="0" w:color="auto"/>
                <w:bottom w:val="none" w:sz="0" w:space="0" w:color="auto"/>
                <w:right w:val="none" w:sz="0" w:space="0" w:color="auto"/>
              </w:divBdr>
            </w:div>
            <w:div w:id="1069235051">
              <w:marLeft w:val="0"/>
              <w:marRight w:val="0"/>
              <w:marTop w:val="0"/>
              <w:marBottom w:val="0"/>
              <w:divBdr>
                <w:top w:val="none" w:sz="0" w:space="0" w:color="auto"/>
                <w:left w:val="none" w:sz="0" w:space="0" w:color="auto"/>
                <w:bottom w:val="none" w:sz="0" w:space="0" w:color="auto"/>
                <w:right w:val="none" w:sz="0" w:space="0" w:color="auto"/>
              </w:divBdr>
            </w:div>
            <w:div w:id="1105346277">
              <w:marLeft w:val="0"/>
              <w:marRight w:val="0"/>
              <w:marTop w:val="0"/>
              <w:marBottom w:val="0"/>
              <w:divBdr>
                <w:top w:val="none" w:sz="0" w:space="0" w:color="auto"/>
                <w:left w:val="none" w:sz="0" w:space="0" w:color="auto"/>
                <w:bottom w:val="none" w:sz="0" w:space="0" w:color="auto"/>
                <w:right w:val="none" w:sz="0" w:space="0" w:color="auto"/>
              </w:divBdr>
            </w:div>
            <w:div w:id="1163278397">
              <w:marLeft w:val="0"/>
              <w:marRight w:val="0"/>
              <w:marTop w:val="0"/>
              <w:marBottom w:val="0"/>
              <w:divBdr>
                <w:top w:val="none" w:sz="0" w:space="0" w:color="auto"/>
                <w:left w:val="none" w:sz="0" w:space="0" w:color="auto"/>
                <w:bottom w:val="none" w:sz="0" w:space="0" w:color="auto"/>
                <w:right w:val="none" w:sz="0" w:space="0" w:color="auto"/>
              </w:divBdr>
            </w:div>
            <w:div w:id="1224870777">
              <w:marLeft w:val="0"/>
              <w:marRight w:val="0"/>
              <w:marTop w:val="0"/>
              <w:marBottom w:val="0"/>
              <w:divBdr>
                <w:top w:val="none" w:sz="0" w:space="0" w:color="auto"/>
                <w:left w:val="none" w:sz="0" w:space="0" w:color="auto"/>
                <w:bottom w:val="none" w:sz="0" w:space="0" w:color="auto"/>
                <w:right w:val="none" w:sz="0" w:space="0" w:color="auto"/>
              </w:divBdr>
            </w:div>
            <w:div w:id="1284847908">
              <w:marLeft w:val="0"/>
              <w:marRight w:val="0"/>
              <w:marTop w:val="0"/>
              <w:marBottom w:val="0"/>
              <w:divBdr>
                <w:top w:val="none" w:sz="0" w:space="0" w:color="auto"/>
                <w:left w:val="none" w:sz="0" w:space="0" w:color="auto"/>
                <w:bottom w:val="none" w:sz="0" w:space="0" w:color="auto"/>
                <w:right w:val="none" w:sz="0" w:space="0" w:color="auto"/>
              </w:divBdr>
            </w:div>
            <w:div w:id="1301228164">
              <w:marLeft w:val="0"/>
              <w:marRight w:val="0"/>
              <w:marTop w:val="0"/>
              <w:marBottom w:val="0"/>
              <w:divBdr>
                <w:top w:val="none" w:sz="0" w:space="0" w:color="auto"/>
                <w:left w:val="none" w:sz="0" w:space="0" w:color="auto"/>
                <w:bottom w:val="none" w:sz="0" w:space="0" w:color="auto"/>
                <w:right w:val="none" w:sz="0" w:space="0" w:color="auto"/>
              </w:divBdr>
            </w:div>
            <w:div w:id="1419209323">
              <w:marLeft w:val="0"/>
              <w:marRight w:val="0"/>
              <w:marTop w:val="0"/>
              <w:marBottom w:val="0"/>
              <w:divBdr>
                <w:top w:val="none" w:sz="0" w:space="0" w:color="auto"/>
                <w:left w:val="none" w:sz="0" w:space="0" w:color="auto"/>
                <w:bottom w:val="none" w:sz="0" w:space="0" w:color="auto"/>
                <w:right w:val="none" w:sz="0" w:space="0" w:color="auto"/>
              </w:divBdr>
            </w:div>
            <w:div w:id="1503424637">
              <w:marLeft w:val="0"/>
              <w:marRight w:val="0"/>
              <w:marTop w:val="0"/>
              <w:marBottom w:val="0"/>
              <w:divBdr>
                <w:top w:val="none" w:sz="0" w:space="0" w:color="auto"/>
                <w:left w:val="none" w:sz="0" w:space="0" w:color="auto"/>
                <w:bottom w:val="none" w:sz="0" w:space="0" w:color="auto"/>
                <w:right w:val="none" w:sz="0" w:space="0" w:color="auto"/>
              </w:divBdr>
            </w:div>
            <w:div w:id="1627420849">
              <w:marLeft w:val="0"/>
              <w:marRight w:val="0"/>
              <w:marTop w:val="0"/>
              <w:marBottom w:val="0"/>
              <w:divBdr>
                <w:top w:val="none" w:sz="0" w:space="0" w:color="auto"/>
                <w:left w:val="none" w:sz="0" w:space="0" w:color="auto"/>
                <w:bottom w:val="none" w:sz="0" w:space="0" w:color="auto"/>
                <w:right w:val="none" w:sz="0" w:space="0" w:color="auto"/>
              </w:divBdr>
            </w:div>
            <w:div w:id="1709406666">
              <w:marLeft w:val="0"/>
              <w:marRight w:val="0"/>
              <w:marTop w:val="0"/>
              <w:marBottom w:val="0"/>
              <w:divBdr>
                <w:top w:val="none" w:sz="0" w:space="0" w:color="auto"/>
                <w:left w:val="none" w:sz="0" w:space="0" w:color="auto"/>
                <w:bottom w:val="none" w:sz="0" w:space="0" w:color="auto"/>
                <w:right w:val="none" w:sz="0" w:space="0" w:color="auto"/>
              </w:divBdr>
            </w:div>
            <w:div w:id="1809743122">
              <w:marLeft w:val="0"/>
              <w:marRight w:val="0"/>
              <w:marTop w:val="0"/>
              <w:marBottom w:val="0"/>
              <w:divBdr>
                <w:top w:val="none" w:sz="0" w:space="0" w:color="auto"/>
                <w:left w:val="none" w:sz="0" w:space="0" w:color="auto"/>
                <w:bottom w:val="none" w:sz="0" w:space="0" w:color="auto"/>
                <w:right w:val="none" w:sz="0" w:space="0" w:color="auto"/>
              </w:divBdr>
            </w:div>
            <w:div w:id="1817062003">
              <w:marLeft w:val="0"/>
              <w:marRight w:val="0"/>
              <w:marTop w:val="0"/>
              <w:marBottom w:val="0"/>
              <w:divBdr>
                <w:top w:val="none" w:sz="0" w:space="0" w:color="auto"/>
                <w:left w:val="none" w:sz="0" w:space="0" w:color="auto"/>
                <w:bottom w:val="none" w:sz="0" w:space="0" w:color="auto"/>
                <w:right w:val="none" w:sz="0" w:space="0" w:color="auto"/>
              </w:divBdr>
            </w:div>
            <w:div w:id="1947929283">
              <w:marLeft w:val="0"/>
              <w:marRight w:val="0"/>
              <w:marTop w:val="0"/>
              <w:marBottom w:val="0"/>
              <w:divBdr>
                <w:top w:val="none" w:sz="0" w:space="0" w:color="auto"/>
                <w:left w:val="none" w:sz="0" w:space="0" w:color="auto"/>
                <w:bottom w:val="none" w:sz="0" w:space="0" w:color="auto"/>
                <w:right w:val="none" w:sz="0" w:space="0" w:color="auto"/>
              </w:divBdr>
            </w:div>
            <w:div w:id="1968776668">
              <w:marLeft w:val="0"/>
              <w:marRight w:val="0"/>
              <w:marTop w:val="0"/>
              <w:marBottom w:val="0"/>
              <w:divBdr>
                <w:top w:val="none" w:sz="0" w:space="0" w:color="auto"/>
                <w:left w:val="none" w:sz="0" w:space="0" w:color="auto"/>
                <w:bottom w:val="none" w:sz="0" w:space="0" w:color="auto"/>
                <w:right w:val="none" w:sz="0" w:space="0" w:color="auto"/>
              </w:divBdr>
            </w:div>
            <w:div w:id="2043751605">
              <w:marLeft w:val="0"/>
              <w:marRight w:val="0"/>
              <w:marTop w:val="0"/>
              <w:marBottom w:val="0"/>
              <w:divBdr>
                <w:top w:val="none" w:sz="0" w:space="0" w:color="auto"/>
                <w:left w:val="none" w:sz="0" w:space="0" w:color="auto"/>
                <w:bottom w:val="none" w:sz="0" w:space="0" w:color="auto"/>
                <w:right w:val="none" w:sz="0" w:space="0" w:color="auto"/>
              </w:divBdr>
            </w:div>
            <w:div w:id="2056811101">
              <w:marLeft w:val="0"/>
              <w:marRight w:val="0"/>
              <w:marTop w:val="0"/>
              <w:marBottom w:val="0"/>
              <w:divBdr>
                <w:top w:val="none" w:sz="0" w:space="0" w:color="auto"/>
                <w:left w:val="none" w:sz="0" w:space="0" w:color="auto"/>
                <w:bottom w:val="none" w:sz="0" w:space="0" w:color="auto"/>
                <w:right w:val="none" w:sz="0" w:space="0" w:color="auto"/>
              </w:divBdr>
            </w:div>
            <w:div w:id="207847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024418">
      <w:bodyDiv w:val="1"/>
      <w:marLeft w:val="0"/>
      <w:marRight w:val="0"/>
      <w:marTop w:val="0"/>
      <w:marBottom w:val="0"/>
      <w:divBdr>
        <w:top w:val="none" w:sz="0" w:space="0" w:color="auto"/>
        <w:left w:val="none" w:sz="0" w:space="0" w:color="auto"/>
        <w:bottom w:val="none" w:sz="0" w:space="0" w:color="auto"/>
        <w:right w:val="none" w:sz="0" w:space="0" w:color="auto"/>
      </w:divBdr>
    </w:div>
    <w:div w:id="2141416554">
      <w:bodyDiv w:val="1"/>
      <w:marLeft w:val="0"/>
      <w:marRight w:val="0"/>
      <w:marTop w:val="0"/>
      <w:marBottom w:val="0"/>
      <w:divBdr>
        <w:top w:val="none" w:sz="0" w:space="0" w:color="auto"/>
        <w:left w:val="none" w:sz="0" w:space="0" w:color="auto"/>
        <w:bottom w:val="none" w:sz="0" w:space="0" w:color="auto"/>
        <w:right w:val="none" w:sz="0" w:space="0" w:color="auto"/>
      </w:divBdr>
    </w:div>
    <w:div w:id="2141804585">
      <w:bodyDiv w:val="1"/>
      <w:marLeft w:val="0"/>
      <w:marRight w:val="0"/>
      <w:marTop w:val="0"/>
      <w:marBottom w:val="0"/>
      <w:divBdr>
        <w:top w:val="none" w:sz="0" w:space="0" w:color="auto"/>
        <w:left w:val="none" w:sz="0" w:space="0" w:color="auto"/>
        <w:bottom w:val="none" w:sz="0" w:space="0" w:color="auto"/>
        <w:right w:val="none" w:sz="0" w:space="0" w:color="auto"/>
      </w:divBdr>
    </w:div>
    <w:div w:id="2142116897">
      <w:bodyDiv w:val="1"/>
      <w:marLeft w:val="0"/>
      <w:marRight w:val="0"/>
      <w:marTop w:val="0"/>
      <w:marBottom w:val="0"/>
      <w:divBdr>
        <w:top w:val="none" w:sz="0" w:space="0" w:color="auto"/>
        <w:left w:val="none" w:sz="0" w:space="0" w:color="auto"/>
        <w:bottom w:val="none" w:sz="0" w:space="0" w:color="auto"/>
        <w:right w:val="none" w:sz="0" w:space="0" w:color="auto"/>
      </w:divBdr>
    </w:div>
    <w:div w:id="2142531264">
      <w:bodyDiv w:val="1"/>
      <w:marLeft w:val="0"/>
      <w:marRight w:val="0"/>
      <w:marTop w:val="0"/>
      <w:marBottom w:val="0"/>
      <w:divBdr>
        <w:top w:val="none" w:sz="0" w:space="0" w:color="auto"/>
        <w:left w:val="none" w:sz="0" w:space="0" w:color="auto"/>
        <w:bottom w:val="none" w:sz="0" w:space="0" w:color="auto"/>
        <w:right w:val="none" w:sz="0" w:space="0" w:color="auto"/>
      </w:divBdr>
    </w:div>
    <w:div w:id="2142917221">
      <w:bodyDiv w:val="1"/>
      <w:marLeft w:val="0"/>
      <w:marRight w:val="0"/>
      <w:marTop w:val="0"/>
      <w:marBottom w:val="0"/>
      <w:divBdr>
        <w:top w:val="none" w:sz="0" w:space="0" w:color="auto"/>
        <w:left w:val="none" w:sz="0" w:space="0" w:color="auto"/>
        <w:bottom w:val="none" w:sz="0" w:space="0" w:color="auto"/>
        <w:right w:val="none" w:sz="0" w:space="0" w:color="auto"/>
      </w:divBdr>
    </w:div>
    <w:div w:id="21431892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javl.github.io/image2cpp/" TargetMode="External"/><Relationship Id="rId21" Type="http://schemas.openxmlformats.org/officeDocument/2006/relationships/image" Target="media/image10.png"/><Relationship Id="rId42" Type="http://schemas.openxmlformats.org/officeDocument/2006/relationships/image" Target="media/image31.png"/><Relationship Id="rId63" Type="http://schemas.openxmlformats.org/officeDocument/2006/relationships/image" Target="media/image52.png"/><Relationship Id="rId84" Type="http://schemas.openxmlformats.org/officeDocument/2006/relationships/image" Target="media/image71.png"/><Relationship Id="rId138" Type="http://schemas.openxmlformats.org/officeDocument/2006/relationships/image" Target="media/image120.png"/><Relationship Id="rId159" Type="http://schemas.openxmlformats.org/officeDocument/2006/relationships/image" Target="media/image138.png"/><Relationship Id="rId170" Type="http://schemas.openxmlformats.org/officeDocument/2006/relationships/image" Target="media/image149.png"/><Relationship Id="rId107" Type="http://schemas.openxmlformats.org/officeDocument/2006/relationships/image" Target="media/image94.png"/><Relationship Id="rId11" Type="http://schemas.openxmlformats.org/officeDocument/2006/relationships/image" Target="media/image1.jpeg"/><Relationship Id="rId32" Type="http://schemas.openxmlformats.org/officeDocument/2006/relationships/image" Target="media/image21.png"/><Relationship Id="rId53" Type="http://schemas.openxmlformats.org/officeDocument/2006/relationships/image" Target="media/image42.png"/><Relationship Id="rId74" Type="http://schemas.openxmlformats.org/officeDocument/2006/relationships/image" Target="media/image62.png"/><Relationship Id="rId128" Type="http://schemas.openxmlformats.org/officeDocument/2006/relationships/image" Target="media/image110.png"/><Relationship Id="rId149" Type="http://schemas.openxmlformats.org/officeDocument/2006/relationships/hyperlink" Target="https://dominio.com/ajax/temperatura.php" TargetMode="External"/><Relationship Id="rId5" Type="http://schemas.openxmlformats.org/officeDocument/2006/relationships/numbering" Target="numbering.xml"/><Relationship Id="rId95" Type="http://schemas.openxmlformats.org/officeDocument/2006/relationships/image" Target="media/image82.png"/><Relationship Id="rId160" Type="http://schemas.openxmlformats.org/officeDocument/2006/relationships/image" Target="media/image139.png"/><Relationship Id="rId181" Type="http://schemas.openxmlformats.org/officeDocument/2006/relationships/hyperlink" Target="https://doi.org" TargetMode="External"/><Relationship Id="rId22" Type="http://schemas.openxmlformats.org/officeDocument/2006/relationships/image" Target="media/image11.png"/><Relationship Id="rId43" Type="http://schemas.openxmlformats.org/officeDocument/2006/relationships/image" Target="media/image32.png"/><Relationship Id="rId64" Type="http://schemas.openxmlformats.org/officeDocument/2006/relationships/image" Target="media/image53.png"/><Relationship Id="rId118" Type="http://schemas.openxmlformats.org/officeDocument/2006/relationships/hyperlink" Target="https://javl.github.io/image2cpp/" TargetMode="External"/><Relationship Id="rId139" Type="http://schemas.openxmlformats.org/officeDocument/2006/relationships/image" Target="media/image121.png"/><Relationship Id="rId85" Type="http://schemas.openxmlformats.org/officeDocument/2006/relationships/image" Target="media/image72.png"/><Relationship Id="rId150" Type="http://schemas.openxmlformats.org/officeDocument/2006/relationships/hyperlink" Target="https://dominio.com/ajax/consultar.php?limite=100" TargetMode="External"/><Relationship Id="rId171" Type="http://schemas.openxmlformats.org/officeDocument/2006/relationships/image" Target="media/image150.png"/><Relationship Id="rId12" Type="http://schemas.openxmlformats.org/officeDocument/2006/relationships/image" Target="media/image2.jpeg"/><Relationship Id="rId33" Type="http://schemas.openxmlformats.org/officeDocument/2006/relationships/image" Target="media/image22.png"/><Relationship Id="rId108" Type="http://schemas.openxmlformats.org/officeDocument/2006/relationships/image" Target="media/image95.png"/><Relationship Id="rId129" Type="http://schemas.openxmlformats.org/officeDocument/2006/relationships/image" Target="media/image111.png"/><Relationship Id="rId54" Type="http://schemas.openxmlformats.org/officeDocument/2006/relationships/image" Target="media/image43.png"/><Relationship Id="rId75" Type="http://schemas.openxmlformats.org/officeDocument/2006/relationships/image" Target="media/image63.png"/><Relationship Id="rId96" Type="http://schemas.openxmlformats.org/officeDocument/2006/relationships/image" Target="media/image83.png"/><Relationship Id="rId140" Type="http://schemas.openxmlformats.org/officeDocument/2006/relationships/image" Target="media/image122.png"/><Relationship Id="rId161" Type="http://schemas.openxmlformats.org/officeDocument/2006/relationships/image" Target="media/image140.png"/><Relationship Id="rId182" Type="http://schemas.openxmlformats.org/officeDocument/2006/relationships/hyperlink" Target="https://repositorio.unam.mx" TargetMode="External"/><Relationship Id="rId6" Type="http://schemas.openxmlformats.org/officeDocument/2006/relationships/styles" Target="styles.xml"/><Relationship Id="rId23" Type="http://schemas.openxmlformats.org/officeDocument/2006/relationships/image" Target="media/image12.png"/><Relationship Id="rId119" Type="http://schemas.openxmlformats.org/officeDocument/2006/relationships/image" Target="media/image103.png"/><Relationship Id="rId44" Type="http://schemas.openxmlformats.org/officeDocument/2006/relationships/image" Target="media/image33.png"/><Relationship Id="rId65" Type="http://schemas.openxmlformats.org/officeDocument/2006/relationships/image" Target="media/image54.png"/><Relationship Id="rId86" Type="http://schemas.openxmlformats.org/officeDocument/2006/relationships/image" Target="media/image73.png"/><Relationship Id="rId130" Type="http://schemas.openxmlformats.org/officeDocument/2006/relationships/image" Target="media/image112.png"/><Relationship Id="rId151" Type="http://schemas.openxmlformats.org/officeDocument/2006/relationships/image" Target="media/image131.png"/><Relationship Id="rId172" Type="http://schemas.openxmlformats.org/officeDocument/2006/relationships/image" Target="media/image151.png"/><Relationship Id="rId13" Type="http://schemas.openxmlformats.org/officeDocument/2006/relationships/footer" Target="footer1.xml"/><Relationship Id="rId18" Type="http://schemas.openxmlformats.org/officeDocument/2006/relationships/image" Target="media/image7.png"/><Relationship Id="rId39" Type="http://schemas.openxmlformats.org/officeDocument/2006/relationships/image" Target="media/image28.png"/><Relationship Id="rId109" Type="http://schemas.openxmlformats.org/officeDocument/2006/relationships/image" Target="media/image96.png"/><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4.png"/><Relationship Id="rId97" Type="http://schemas.openxmlformats.org/officeDocument/2006/relationships/image" Target="media/image84.png"/><Relationship Id="rId104" Type="http://schemas.openxmlformats.org/officeDocument/2006/relationships/image" Target="media/image91.png"/><Relationship Id="rId120" Type="http://schemas.openxmlformats.org/officeDocument/2006/relationships/image" Target="media/image104.png"/><Relationship Id="rId125" Type="http://schemas.openxmlformats.org/officeDocument/2006/relationships/image" Target="media/image107.png"/><Relationship Id="rId141" Type="http://schemas.openxmlformats.org/officeDocument/2006/relationships/image" Target="media/image123.png"/><Relationship Id="rId146" Type="http://schemas.openxmlformats.org/officeDocument/2006/relationships/image" Target="media/image128.png"/><Relationship Id="rId167" Type="http://schemas.openxmlformats.org/officeDocument/2006/relationships/image" Target="media/image146.png"/><Relationship Id="rId7" Type="http://schemas.openxmlformats.org/officeDocument/2006/relationships/settings" Target="settings.xml"/><Relationship Id="rId71" Type="http://schemas.openxmlformats.org/officeDocument/2006/relationships/image" Target="media/image59.png"/><Relationship Id="rId92" Type="http://schemas.openxmlformats.org/officeDocument/2006/relationships/image" Target="media/image79.png"/><Relationship Id="rId162" Type="http://schemas.openxmlformats.org/officeDocument/2006/relationships/image" Target="media/image141.png"/><Relationship Id="rId183" Type="http://schemas.openxmlformats.org/officeDocument/2006/relationships/hyperlink" Target="https://www.baulphp.com/" TargetMode="External"/><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4.png"/><Relationship Id="rId110" Type="http://schemas.openxmlformats.org/officeDocument/2006/relationships/image" Target="media/image97.png"/><Relationship Id="rId115" Type="http://schemas.openxmlformats.org/officeDocument/2006/relationships/image" Target="media/image101.png"/><Relationship Id="rId131" Type="http://schemas.openxmlformats.org/officeDocument/2006/relationships/image" Target="media/image113.png"/><Relationship Id="rId136" Type="http://schemas.openxmlformats.org/officeDocument/2006/relationships/image" Target="media/image118.png"/><Relationship Id="rId157" Type="http://schemas.openxmlformats.org/officeDocument/2006/relationships/image" Target="media/image136.png"/><Relationship Id="rId178" Type="http://schemas.openxmlformats.org/officeDocument/2006/relationships/image" Target="media/image157.png"/><Relationship Id="rId61" Type="http://schemas.openxmlformats.org/officeDocument/2006/relationships/image" Target="media/image50.png"/><Relationship Id="rId82" Type="http://schemas.openxmlformats.org/officeDocument/2006/relationships/image" Target="media/image69.png"/><Relationship Id="rId152" Type="http://schemas.openxmlformats.org/officeDocument/2006/relationships/image" Target="media/image132.png"/><Relationship Id="rId173" Type="http://schemas.openxmlformats.org/officeDocument/2006/relationships/image" Target="media/image152.png"/><Relationship Id="rId19" Type="http://schemas.openxmlformats.org/officeDocument/2006/relationships/image" Target="media/image8.png"/><Relationship Id="rId14" Type="http://schemas.openxmlformats.org/officeDocument/2006/relationships/image" Target="media/image3.png"/><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image" Target="media/image45.png"/><Relationship Id="rId77" Type="http://schemas.openxmlformats.org/officeDocument/2006/relationships/image" Target="media/image65.png"/><Relationship Id="rId100" Type="http://schemas.openxmlformats.org/officeDocument/2006/relationships/image" Target="media/image87.png"/><Relationship Id="rId105" Type="http://schemas.openxmlformats.org/officeDocument/2006/relationships/image" Target="media/image92.png"/><Relationship Id="rId126" Type="http://schemas.openxmlformats.org/officeDocument/2006/relationships/image" Target="media/image108.png"/><Relationship Id="rId147" Type="http://schemas.openxmlformats.org/officeDocument/2006/relationships/image" Target="media/image129.png"/><Relationship Id="rId168" Type="http://schemas.openxmlformats.org/officeDocument/2006/relationships/image" Target="media/image147.png"/><Relationship Id="rId8" Type="http://schemas.openxmlformats.org/officeDocument/2006/relationships/webSettings" Target="webSettings.xml"/><Relationship Id="rId51" Type="http://schemas.openxmlformats.org/officeDocument/2006/relationships/image" Target="media/image40.png"/><Relationship Id="rId72" Type="http://schemas.openxmlformats.org/officeDocument/2006/relationships/image" Target="media/image60.png"/><Relationship Id="rId93" Type="http://schemas.openxmlformats.org/officeDocument/2006/relationships/image" Target="media/image80.png"/><Relationship Id="rId98" Type="http://schemas.openxmlformats.org/officeDocument/2006/relationships/image" Target="media/image85.png"/><Relationship Id="rId121" Type="http://schemas.openxmlformats.org/officeDocument/2006/relationships/image" Target="media/image105.png"/><Relationship Id="rId142" Type="http://schemas.openxmlformats.org/officeDocument/2006/relationships/image" Target="media/image124.png"/><Relationship Id="rId163" Type="http://schemas.openxmlformats.org/officeDocument/2006/relationships/image" Target="media/image142.png"/><Relationship Id="rId184" Type="http://schemas.openxmlformats.org/officeDocument/2006/relationships/hyperlink" Target="https://doi.org" TargetMode="External"/><Relationship Id="rId3" Type="http://schemas.openxmlformats.org/officeDocument/2006/relationships/customXml" Target="../customXml/item3.xml"/><Relationship Id="rId25" Type="http://schemas.openxmlformats.org/officeDocument/2006/relationships/image" Target="media/image14.png"/><Relationship Id="rId46" Type="http://schemas.openxmlformats.org/officeDocument/2006/relationships/image" Target="media/image35.png"/><Relationship Id="rId67" Type="http://schemas.openxmlformats.org/officeDocument/2006/relationships/image" Target="media/image56.png"/><Relationship Id="rId116" Type="http://schemas.openxmlformats.org/officeDocument/2006/relationships/image" Target="media/image102.png"/><Relationship Id="rId137" Type="http://schemas.openxmlformats.org/officeDocument/2006/relationships/image" Target="media/image119.png"/><Relationship Id="rId158" Type="http://schemas.openxmlformats.org/officeDocument/2006/relationships/image" Target="media/image137.png"/><Relationship Id="rId20" Type="http://schemas.openxmlformats.org/officeDocument/2006/relationships/image" Target="media/image9.png"/><Relationship Id="rId41" Type="http://schemas.openxmlformats.org/officeDocument/2006/relationships/image" Target="media/image30.png"/><Relationship Id="rId62" Type="http://schemas.openxmlformats.org/officeDocument/2006/relationships/image" Target="media/image51.png"/><Relationship Id="rId83" Type="http://schemas.openxmlformats.org/officeDocument/2006/relationships/image" Target="media/image70.png"/><Relationship Id="rId88" Type="http://schemas.openxmlformats.org/officeDocument/2006/relationships/image" Target="media/image75.png"/><Relationship Id="rId111" Type="http://schemas.openxmlformats.org/officeDocument/2006/relationships/image" Target="media/image98.png"/><Relationship Id="rId132" Type="http://schemas.openxmlformats.org/officeDocument/2006/relationships/image" Target="media/image114.png"/><Relationship Id="rId153" Type="http://schemas.openxmlformats.org/officeDocument/2006/relationships/image" Target="media/image133.png"/><Relationship Id="rId174" Type="http://schemas.openxmlformats.org/officeDocument/2006/relationships/image" Target="media/image153.png"/><Relationship Id="rId179" Type="http://schemas.openxmlformats.org/officeDocument/2006/relationships/hyperlink" Target="https://www.youtube.com/watch?v=oY7lKWdrEak" TargetMode="External"/><Relationship Id="rId15" Type="http://schemas.openxmlformats.org/officeDocument/2006/relationships/image" Target="media/image4.png"/><Relationship Id="rId36" Type="http://schemas.openxmlformats.org/officeDocument/2006/relationships/image" Target="media/image25.png"/><Relationship Id="rId57" Type="http://schemas.openxmlformats.org/officeDocument/2006/relationships/image" Target="media/image46.png"/><Relationship Id="rId106" Type="http://schemas.openxmlformats.org/officeDocument/2006/relationships/image" Target="media/image93.png"/><Relationship Id="rId127" Type="http://schemas.openxmlformats.org/officeDocument/2006/relationships/image" Target="media/image109.png"/><Relationship Id="rId10" Type="http://schemas.openxmlformats.org/officeDocument/2006/relationships/endnotes" Target="endnotes.xml"/><Relationship Id="rId31" Type="http://schemas.openxmlformats.org/officeDocument/2006/relationships/image" Target="media/image20.png"/><Relationship Id="rId52" Type="http://schemas.openxmlformats.org/officeDocument/2006/relationships/image" Target="media/image41.png"/><Relationship Id="rId73" Type="http://schemas.openxmlformats.org/officeDocument/2006/relationships/image" Target="media/image61.png"/><Relationship Id="rId78" Type="http://schemas.openxmlformats.org/officeDocument/2006/relationships/hyperlink" Target="https://monitoreodelagua.com/temperatura.php" TargetMode="External"/><Relationship Id="rId94" Type="http://schemas.openxmlformats.org/officeDocument/2006/relationships/image" Target="media/image81.png"/><Relationship Id="rId99" Type="http://schemas.openxmlformats.org/officeDocument/2006/relationships/image" Target="media/image86.png"/><Relationship Id="rId101" Type="http://schemas.openxmlformats.org/officeDocument/2006/relationships/image" Target="media/image88.png"/><Relationship Id="rId122" Type="http://schemas.openxmlformats.org/officeDocument/2006/relationships/hyperlink" Target="https://ejemplo.com/ajax/temperatura.php" TargetMode="External"/><Relationship Id="rId143" Type="http://schemas.openxmlformats.org/officeDocument/2006/relationships/image" Target="media/image125.png"/><Relationship Id="rId148" Type="http://schemas.openxmlformats.org/officeDocument/2006/relationships/image" Target="media/image130.png"/><Relationship Id="rId164" Type="http://schemas.openxmlformats.org/officeDocument/2006/relationships/image" Target="media/image143.png"/><Relationship Id="rId169" Type="http://schemas.openxmlformats.org/officeDocument/2006/relationships/image" Target="media/image148.png"/><Relationship Id="rId185"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hyperlink" Target="https://doi.org" TargetMode="External"/><Relationship Id="rId26" Type="http://schemas.openxmlformats.org/officeDocument/2006/relationships/image" Target="media/image15.png"/><Relationship Id="rId47" Type="http://schemas.openxmlformats.org/officeDocument/2006/relationships/image" Target="media/image36.png"/><Relationship Id="rId68" Type="http://schemas.openxmlformats.org/officeDocument/2006/relationships/hyperlink" Target="mailto:director@laboratorio.edu.mx" TargetMode="External"/><Relationship Id="rId89" Type="http://schemas.openxmlformats.org/officeDocument/2006/relationships/image" Target="media/image76.png"/><Relationship Id="rId112" Type="http://schemas.openxmlformats.org/officeDocument/2006/relationships/hyperlink" Target="https://monitoreodelagua.com/temperatura.php" TargetMode="External"/><Relationship Id="rId133" Type="http://schemas.openxmlformats.org/officeDocument/2006/relationships/image" Target="media/image115.png"/><Relationship Id="rId154" Type="http://schemas.openxmlformats.org/officeDocument/2006/relationships/image" Target="media/image134.png"/><Relationship Id="rId175" Type="http://schemas.openxmlformats.org/officeDocument/2006/relationships/image" Target="media/image154.png"/><Relationship Id="rId16" Type="http://schemas.openxmlformats.org/officeDocument/2006/relationships/image" Target="media/image5.png"/><Relationship Id="rId37" Type="http://schemas.openxmlformats.org/officeDocument/2006/relationships/image" Target="media/image26.png"/><Relationship Id="rId58" Type="http://schemas.openxmlformats.org/officeDocument/2006/relationships/image" Target="media/image47.png"/><Relationship Id="rId79" Type="http://schemas.openxmlformats.org/officeDocument/2006/relationships/image" Target="media/image66.png"/><Relationship Id="rId102" Type="http://schemas.openxmlformats.org/officeDocument/2006/relationships/image" Target="media/image89.png"/><Relationship Id="rId123" Type="http://schemas.openxmlformats.org/officeDocument/2006/relationships/image" Target="media/image106.png"/><Relationship Id="rId144" Type="http://schemas.openxmlformats.org/officeDocument/2006/relationships/image" Target="media/image126.png"/><Relationship Id="rId90" Type="http://schemas.openxmlformats.org/officeDocument/2006/relationships/image" Target="media/image77.png"/><Relationship Id="rId165" Type="http://schemas.openxmlformats.org/officeDocument/2006/relationships/image" Target="media/image144.png"/><Relationship Id="rId186" Type="http://schemas.openxmlformats.org/officeDocument/2006/relationships/fontTable" Target="fontTable.xml"/><Relationship Id="rId27" Type="http://schemas.openxmlformats.org/officeDocument/2006/relationships/image" Target="media/image16.png"/><Relationship Id="rId48" Type="http://schemas.openxmlformats.org/officeDocument/2006/relationships/image" Target="media/image37.png"/><Relationship Id="rId69" Type="http://schemas.openxmlformats.org/officeDocument/2006/relationships/image" Target="media/image57.png"/><Relationship Id="rId113" Type="http://schemas.openxmlformats.org/officeDocument/2006/relationships/image" Target="media/image99.png"/><Relationship Id="rId134" Type="http://schemas.openxmlformats.org/officeDocument/2006/relationships/image" Target="media/image116.png"/><Relationship Id="rId80" Type="http://schemas.openxmlformats.org/officeDocument/2006/relationships/image" Target="media/image67.png"/><Relationship Id="rId155" Type="http://schemas.openxmlformats.org/officeDocument/2006/relationships/hyperlink" Target="ftp://ftp.monitoreodelagua.com" TargetMode="External"/><Relationship Id="rId176" Type="http://schemas.openxmlformats.org/officeDocument/2006/relationships/image" Target="media/image155.png"/><Relationship Id="rId17" Type="http://schemas.openxmlformats.org/officeDocument/2006/relationships/image" Target="media/image6.png"/><Relationship Id="rId38" Type="http://schemas.openxmlformats.org/officeDocument/2006/relationships/image" Target="media/image27.png"/><Relationship Id="rId59" Type="http://schemas.openxmlformats.org/officeDocument/2006/relationships/image" Target="media/image48.png"/><Relationship Id="rId103" Type="http://schemas.openxmlformats.org/officeDocument/2006/relationships/image" Target="media/image90.png"/><Relationship Id="rId124" Type="http://schemas.openxmlformats.org/officeDocument/2006/relationships/hyperlink" Target="https://ejemplo.com/api/reporte.php?fecha_inicio=2025-11-01&amp;fecha_fin=2025-11-30" TargetMode="External"/><Relationship Id="rId70" Type="http://schemas.openxmlformats.org/officeDocument/2006/relationships/image" Target="media/image58.png"/><Relationship Id="rId91" Type="http://schemas.openxmlformats.org/officeDocument/2006/relationships/image" Target="media/image78.png"/><Relationship Id="rId145" Type="http://schemas.openxmlformats.org/officeDocument/2006/relationships/image" Target="media/image127.png"/><Relationship Id="rId166" Type="http://schemas.openxmlformats.org/officeDocument/2006/relationships/image" Target="media/image145.png"/><Relationship Id="rId187" Type="http://schemas.openxmlformats.org/officeDocument/2006/relationships/theme" Target="theme/theme1.xml"/><Relationship Id="rId1" Type="http://schemas.openxmlformats.org/officeDocument/2006/relationships/customXml" Target="../customXml/item1.xml"/><Relationship Id="rId28" Type="http://schemas.openxmlformats.org/officeDocument/2006/relationships/image" Target="media/image17.png"/><Relationship Id="rId49" Type="http://schemas.openxmlformats.org/officeDocument/2006/relationships/image" Target="media/image38.png"/><Relationship Id="rId114" Type="http://schemas.openxmlformats.org/officeDocument/2006/relationships/image" Target="media/image100.png"/><Relationship Id="rId60" Type="http://schemas.openxmlformats.org/officeDocument/2006/relationships/image" Target="media/image49.png"/><Relationship Id="rId81" Type="http://schemas.openxmlformats.org/officeDocument/2006/relationships/image" Target="media/image68.png"/><Relationship Id="rId135" Type="http://schemas.openxmlformats.org/officeDocument/2006/relationships/image" Target="media/image117.png"/><Relationship Id="rId156" Type="http://schemas.openxmlformats.org/officeDocument/2006/relationships/image" Target="media/image135.png"/><Relationship Id="rId177" Type="http://schemas.openxmlformats.org/officeDocument/2006/relationships/image" Target="media/image15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83EB037D49B284A8285EF69B9AE06C3" ma:contentTypeVersion="2" ma:contentTypeDescription="Crear nuevo documento." ma:contentTypeScope="" ma:versionID="1b1ba9df97e7fb199e84c54d93e33f19">
  <xsd:schema xmlns:xsd="http://www.w3.org/2001/XMLSchema" xmlns:xs="http://www.w3.org/2001/XMLSchema" xmlns:p="http://schemas.microsoft.com/office/2006/metadata/properties" xmlns:ns3="116a6b1a-2304-4c11-9090-e2c31221e91c" targetNamespace="http://schemas.microsoft.com/office/2006/metadata/properties" ma:root="true" ma:fieldsID="63065c30eb61713443e2179ed1def260" ns3:_="">
    <xsd:import namespace="116a6b1a-2304-4c11-9090-e2c31221e91c"/>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6a6b1a-2304-4c11-9090-e2c31221e9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b:Source>
    <b:Tag>Wol16</b:Tag>
    <b:SourceType>JournalArticle</b:SourceType>
    <b:Guid>{7781294D-5C2E-4249-9621-A08C15750B69}</b:Guid>
    <b:Author>
      <b:Author>
        <b:NameList>
          <b:Person>
            <b:Last>Wols</b:Last>
            <b:First>B.</b:First>
            <b:Middle>and Van Thienen, P</b:Middle>
          </b:Person>
        </b:NameList>
      </b:Author>
    </b:Author>
    <b:Title>Impact of climate on pipe failure: predictions of failures for drinking water distribution systems</b:Title>
    <b:JournalName>European Journal of Transport and Infrastructure Research</b:JournalName>
    <b:Year>2016</b:Year>
    <b:Pages>240-253</b:Pages>
    <b:Volume>16</b:Volume>
    <b:Issue>1</b:Issue>
    <b:URL>https://journals.open.tudelft.nl/ejtir/article/view/3123/3310</b:URL>
    <b:RefOrder>2</b:RefOrder>
  </b:Source>
  <b:Source>
    <b:Tag>Mil12</b:Tag>
    <b:SourceType>JournalArticle</b:SourceType>
    <b:Guid>{8477FFD9-F36B-40A2-B848-C0E4D1D873AF}</b:Guid>
    <b:Author>
      <b:Author>
        <b:NameList>
          <b:Person>
            <b:Last>Milone</b:Last>
            <b:First>V</b:First>
          </b:Person>
        </b:NameList>
      </b:Author>
    </b:Author>
    <b:Title>The effect of temperature and material on mains pipe breaks in gothenburg</b:Title>
    <b:JournalName>Chalmers University of Technology, Gothenburg, Sweden</b:JournalName>
    <b:Year>2012</b:Year>
    <b:Pages>74</b:Pages>
    <b:URL>https://publications.lib.chalmers.se/records/fulltext/174501/174501.pdf</b:URL>
    <b:RefOrder>3</b:RefOrder>
  </b:Source>
  <b:Source>
    <b:Tag>Szé13</b:Tag>
    <b:SourceType>JournalArticle</b:SourceType>
    <b:Guid>{26221EC0-8C11-4C85-AEF6-AA0D20A3E174}</b:Guid>
    <b:Author>
      <b:Author>
        <b:NameList>
          <b:Person>
            <b:Last>Széplaky</b:Last>
            <b:First>D.,</b:First>
            <b:Middle>Vaszi, Z., and Varga</b:Middle>
          </b:Person>
        </b:NameList>
      </b:Author>
    </b:Author>
    <b:Title>Effect of temperature distribution around pipelines for transportation of natural gas on environment</b:Title>
    <b:JournalName>The holistic approach to environment</b:JournalName>
    <b:Year>2013</b:Year>
    <b:Pages>33–40</b:Pages>
    <b:Volume>3</b:Volume>
    <b:Issue>1</b:Issue>
    <b:URL>https://hrcak.srce.hr/99448</b:URL>
    <b:RefOrder>4</b:RefOrder>
  </b:Source>
  <b:Source>
    <b:Tag>Pau22</b:Tag>
    <b:SourceType>JournalArticle</b:SourceType>
    <b:Guid>{CF20C2B6-8860-4300-83FB-C537726B10F6}</b:Guid>
    <b:Author>
      <b:Author>
        <b:NameList>
          <b:Person>
            <b:Last>Pau Talens Oliag</b:Last>
            <b:First>Victoria</b:First>
            <b:Middle>Cortés López, Ana Fuentes López</b:Middle>
          </b:Person>
        </b:NameList>
      </b:Author>
    </b:Author>
    <b:Title>Efecto de la temperatura en el comportamiento reológico de un alimento fluido</b:Title>
    <b:JournalName>Universitat Politécnica de València</b:JournalName>
    <b:Year>2022</b:Year>
    <b:Pages>2-5</b:Pages>
    <b:URL>https://riunet.upv.es/bitstream/handle/10251/83406/Talens%3BCort%C3%A9s%3BFuentes%20-%20Efecto%20de%20la%20temperatura%20en%20el%20comportamiento%20reol%C3%B3gico%20de%20un%20alimento%20fl....pdf?sequence=1#:~:text=La%20viscosidad%20de%20un%</b:URL>
    <b:RefOrder>5</b:RefOrder>
  </b:Source>
  <b:Source>
    <b:Tag>Nik04</b:Tag>
    <b:SourceType>JournalArticle</b:SourceType>
    <b:Guid>{993A6F47-54F1-4207-A7B4-0777E1EFAE74}</b:Guid>
    <b:Author>
      <b:Author>
        <b:NameList>
          <b:Person>
            <b:Last>Niklès</b:Last>
            <b:First>M.,</b:First>
            <b:Middle>Vogel, B. H., Briffod, F., Grosswig, S., Sauser, F., Luebbecke, S., Bals, A., and Pfeiffer</b:Middle>
          </b:Person>
        </b:NameList>
      </b:Author>
    </b:Author>
    <b:Title>Leakage detection using fiber optics distributed temperature monitoring</b:Title>
    <b:JournalName>Smart Sensor Technology and Measurement Systems</b:JournalName>
    <b:Year>2004</b:Year>
    <b:Pages>18–25</b:Pages>
    <b:Volume>5384</b:Volume>
    <b:URL>https://doi.org/10.1117/12.540270</b:URL>
    <b:RefOrder>6</b:RefOrder>
  </b:Source>
  <b:Source>
    <b:Tag>Pod18</b:Tag>
    <b:SourceType>JournalArticle</b:SourceType>
    <b:Guid>{A6AEDE07-690E-48E5-8EE0-DAE1D29455B9}</b:Guid>
    <b:Author>
      <b:Author>
        <b:NameList>
          <b:Person>
            <b:Last>Podorozhnikov</b:Last>
            <b:First>S.,</b:First>
            <b:Middle>Mikhailov, P., Puldas, L., and Shabarov, A</b:Middle>
          </b:Person>
        </b:NameList>
      </b:Author>
    </b:Author>
    <b:Title>Thermal interaction of underground pipeline with freezing heaving soil</b:Title>
    <b:JournalName>In IOP Conference Series: Materials Science and Engineering</b:JournalName>
    <b:Year>2018</b:Year>
    <b:Volume>357</b:Volume>
    <b:Issue>a. 012011</b:Issue>
    <b:URL>https://iopscience.iop.org/article/10.1088/1757-899X/357/1/012011/meta</b:URL>
    <b:RefOrder>7</b:RefOrder>
  </b:Source>
  <b:Source>
    <b:Tag>GFP21</b:Tag>
    <b:SourceType>JournalArticle</b:SourceType>
    <b:Guid>{81163538-1D13-48E3-ABEC-8CCE76F2AAA0}</b:Guid>
    <b:Author>
      <b:Author>
        <b:NameList>
          <b:Person>
            <b:Last>Pérez García G.F</b:Last>
            <b:First>Camas</b:First>
            <b:Middle>Anzueto J.L, Anzueto Sánchez G, Pérez Patricio M, López Estrada F.R</b:Middle>
          </b:Person>
        </b:NameList>
      </b:Author>
    </b:Author>
    <b:Title>Fiber-optic temperature sensor using a no-core fiber structure configuration coated with thermochromic materia</b:Title>
    <b:JournalName>Optical Engineering</b:JournalName>
    <b:Year>2021</b:Year>
    <b:Pages>a.117107</b:Pages>
    <b:Volume>60</b:Volume>
    <b:Issue>11</b:Issue>
    <b:URL>https://www.spiedigitallibrary.org/journals/optical-engineering/volume-60/issue-11/117107/Fiber-optic-temperature-sensor-using-a-no-core-fiber-structure/10.1117/1.OE.60.11.117107.full?SSO=1</b:URL>
    <b:RefOrder>1</b:RefOrder>
  </b:Source>
  <b:Source>
    <b:Tag>Oko15</b:Tag>
    <b:SourceType>JournalArticle</b:SourceType>
    <b:Guid>{28EB1AFC-EFC0-4438-82AA-B4F1A955AE05}</b:Guid>
    <b:Author>
      <b:Author>
        <b:NameList>
          <b:Person>
            <b:Last>Okonkwo Paul</b:Last>
            <b:First>C.,</b:First>
            <b:Middle>Ahmed, E., and Mohamed, A</b:Middle>
          </b:Person>
        </b:NameList>
      </b:Author>
    </b:Author>
    <b:Title>Effect of temperature on the corrosion behavior of API x80 steel pipeline</b:Title>
    <b:JournalName>Int. J. Electrochem. Sci</b:JournalName>
    <b:Year>2015</b:Year>
    <b:Pages>a. 10246–10260</b:Pages>
    <b:Volume>10</b:Volume>
    <b:URL>https://link.springer.com/article/10.1007/s11661-018-4476-8</b:URL>
    <b:RefOrder>8</b:RefOrder>
  </b:Source>
  <b:Source>
    <b:Tag>Ben18</b:Tag>
    <b:SourceType>JournalArticle</b:SourceType>
    <b:Guid>{6022A9CD-0EC0-4D34-B405-24E94536523E}</b:Guid>
    <b:Author>
      <b:Author>
        <b:NameList>
          <b:Person>
            <b:Last>Benamor</b:Last>
            <b:First>A.,</b:First>
            <b:Middle>Talkhan, A. G., Nasser, M., Hussein, I., and Okonkwo, P. C.</b:Middle>
          </b:Person>
        </b:NameList>
      </b:Author>
    </b:Author>
    <b:Title>Effect of temperature and fluid speed on the corrosion behavior of carbon steel pipeline in qatari oilfield produced water</b:Title>
    <b:JournalName>Journal of Electroanalytical Chemistry</b:JournalName>
    <b:Year>2018</b:Year>
    <b:Pages>218–227</b:Pages>
    <b:Volume>808</b:Volume>
    <b:URL>https://www.sciencedirect.com/science/article/abs/pii/S1572665717308846</b:URL>
    <b:RefOrder>9</b:RefOrder>
  </b:Source>
  <b:Source>
    <b:Tag>McN01</b:Tag>
    <b:SourceType>JournalArticle</b:SourceType>
    <b:Guid>{135624B5-A40A-4C06-8841-1A9D71483A4E}</b:Guid>
    <b:Author>
      <b:Author>
        <b:NameList>
          <b:Person>
            <b:Last>McNeill</b:Last>
            <b:First>Laurie</b:First>
            <b:Middle>S., Edwards Marc</b:Middle>
          </b:Person>
        </b:NameList>
      </b:Author>
    </b:Author>
    <b:Title>Iron pipe corrosion in distribution systems</b:Title>
    <b:JournalName>Journal‐American Water Works Association</b:JournalName>
    <b:Year>2001</b:Year>
    <b:Pages>88-100</b:Pages>
    <b:Volume>93</b:Volume>
    <b:Issue>7</b:Issue>
    <b:URL>https://awwa.onlinelibrary.wiley.com/doi/abs/10.1002/j.1551-8833.2001.tb09246.x</b:URL>
    <b:RefOrder>10</b:RefOrder>
  </b:Source>
  <b:Source>
    <b:Tag>Oko17</b:Tag>
    <b:SourceType>JournalArticle</b:SourceType>
    <b:Guid>{40D86A33-1D5B-4D3D-9C0F-8EA502213D59}</b:Guid>
    <b:Author>
      <b:Author>
        <b:NameList>
          <b:Person>
            <b:Last>Okonkwo</b:Last>
            <b:First>Paul</b:First>
            <b:Middle>C</b:Middle>
          </b:Person>
        </b:NameList>
      </b:Author>
    </b:Author>
    <b:Title>Effect of temperature on the corrosion behavior of API X120 pipeline steel in H 2 S environment</b:Title>
    <b:JournalName>Journal of Materials Engineering and Performance</b:JournalName>
    <b:Year>2017</b:Year>
    <b:Pages>a.3775-3783</b:Pages>
    <b:Volume>26</b:Volume>
    <b:Issue>8</b:Issue>
    <b:URL>https://link.springer.com/article/10.1007/s11665-017-2834-0</b:URL>
    <b:RefOrder>11</b:RefOrder>
  </b:Source>
  <b:Source>
    <b:Tag>McN02</b:Tag>
    <b:SourceType>JournalArticle</b:SourceType>
    <b:Guid>{45F3B7AD-9619-4276-9967-73D0A2E5A87B}</b:Guid>
    <b:Author>
      <b:Author>
        <b:NameList>
          <b:Person>
            <b:Last>McNeill</b:Last>
            <b:First>L.</b:First>
            <b:Middle>S. and Edwards, M</b:Middle>
          </b:Person>
        </b:NameList>
      </b:Author>
    </b:Author>
    <b:Title>The importance of temperature in assessing iron pipe corrosion in water distribution systems</b:Title>
    <b:JournalName>Environmental monitoring and assessment</b:JournalName>
    <b:Year>2002</b:Year>
    <b:Pages>229–242</b:Pages>
    <b:Volume>77</b:Volume>
    <b:Issue>3</b:Issue>
    <b:URL>https://link.springer.com/article/10.1023/A:1016021815596</b:URL>
    <b:RefOrder>12</b:RefOrder>
  </b:Source>
  <b:Source>
    <b:Tag>Gao20</b:Tag>
    <b:SourceType>JournalArticle</b:SourceType>
    <b:Guid>{CE76DFF3-B42E-46BB-9071-5B601477D482}</b:Guid>
    <b:Author>
      <b:Author>
        <b:NameList>
          <b:Person>
            <b:Last>Gao</b:Last>
            <b:First>Xuekai</b:First>
          </b:Person>
        </b:NameList>
      </b:Author>
    </b:Author>
    <b:Title>A dual-parameter fiber sensor based on few-mode fiber and fiber Bragg grating for strain and temperature sensing</b:Title>
    <b:JournalName>Optics Communications</b:JournalName>
    <b:Year>2020</b:Year>
    <b:Pages>a.124441</b:Pages>
    <b:Volume>454</b:Volume>
    <b:URL>https://www.sciencedirect.com/science/article/abs/pii/S0030401819307473</b:URL>
    <b:RefOrder>13</b:RefOrder>
  </b:Source>
  <b:Source>
    <b:Tag>Aru18</b:Tag>
    <b:SourceType>JournalArticle</b:SourceType>
    <b:Guid>{3DAFE5DF-41B0-4F29-9A2E-4AD4E6AC3E06}</b:Guid>
    <b:Author>
      <b:Author>
        <b:NameList>
          <b:Person>
            <b:Last>Arushi</b:Last>
            <b:First>Arora</b:First>
          </b:Person>
        </b:NameList>
      </b:Author>
    </b:Author>
    <b:Title>High-resolution slow-light fiber Bragg grating temperature sensor with phase-sensitive detection</b:Title>
    <b:JournalName>Optics letters</b:JournalName>
    <b:Year>2018</b:Year>
    <b:Pages>3337-3340</b:Pages>
    <b:Volume>43</b:Volume>
    <b:Issue>14</b:Issue>
    <b:URL>https://opg.optica.org/ol/abstract.cfm?uri=ol-43-14-3337</b:URL>
    <b:RefOrder>14</b:RefOrder>
  </b:Source>
  <b:Source>
    <b:Tag>Dat20</b:Tag>
    <b:SourceType>JournalArticle</b:SourceType>
    <b:Guid>{F1F876B0-5989-4A34-B84C-3595A28C4E42}</b:Guid>
    <b:Author>
      <b:Author>
        <b:NameList>
          <b:Person>
            <b:Last>Datta Arijit</b:Last>
            <b:First>Saha</b:First>
            <b:Middle>Ardhendu</b:Middle>
          </b:Person>
        </b:NameList>
      </b:Author>
    </b:Author>
    <b:Title>Realization of a highly sensitive multimode interference effect-based fiber-optic temperature sensor by radiating with a Vortex beam</b:Title>
    <b:JournalName>Optik Optics</b:JournalName>
    <b:Year>2020</b:Year>
    <b:Pages>a.165006</b:Pages>
    <b:Volume>218</b:Volume>
    <b:URL>https://www.sciencedirect.com/science/article/abs/pii/S0030402620308421</b:URL>
    <b:RefOrder>15</b:RefOrder>
  </b:Source>
  <b:Source>
    <b:Tag>Noo19</b:Tag>
    <b:SourceType>JournalArticle</b:SourceType>
    <b:Guid>{CE0DE9B9-71BB-4CE3-95C1-C873124E5766}</b:Guid>
    <b:Author>
      <b:Author>
        <b:NameList>
          <b:Person>
            <b:Last>Noor S</b:Last>
            <b:First>Harun</b:First>
            <b:Middle>W, Ahmad H and Muhammad R</b:Middle>
          </b:Person>
        </b:NameList>
      </b:Author>
    </b:Author>
    <b:Title>Multimode interference-based fiber-optic sensor for temperature measurement</b:Title>
    <b:JournalName>Journal of Physics</b:JournalName>
    <b:Year>2019</b:Year>
    <b:Pages>Conference Series 012023</b:Pages>
    <b:URL>https://iopscience.iop.org/article/10.1088/1742-6596/1151/1/012023/meta</b:URL>
    <b:RefOrder>16</b:RefOrder>
  </b:Source>
  <b:Source>
    <b:Tag>Agu11</b:Tag>
    <b:SourceType>JournalArticle</b:SourceType>
    <b:Guid>{31DD5940-644C-4B4E-A276-D07636EA897B}</b:Guid>
    <b:Author>
      <b:Author>
        <b:NameList>
          <b:Person>
            <b:Last>Aguilar Soto</b:Last>
            <b:First>Antonio</b:First>
            <b:Middle>López, Sánchez Mondragón and Mayo Arrioja</b:Middle>
          </b:Person>
        </b:NameList>
      </b:Author>
    </b:Author>
    <b:Title>Fiber optic temperature sensor based on multimode interference effects</b:Title>
    <b:JournalName>Journal of Physics</b:JournalName>
    <b:Year>2011</b:Year>
    <b:Pages>Conference Series. 012011</b:Pages>
    <b:URL>https://iopscience.iop.org/article/10.1088/1742-6596/274/1/012011/meta</b:URL>
    <b:RefOrder>17</b:RefOrder>
  </b:Source>
  <b:Source>
    <b:Tag>Yon20</b:Tag>
    <b:SourceType>JournalArticle</b:SourceType>
    <b:Guid>{B4342207-CD8F-4567-8C24-4B6689C7841E}</b:Guid>
    <b:Author>
      <b:Author>
        <b:NameList>
          <b:Person>
            <b:Last>Yong</b:Last>
            <b:First>Zhao</b:First>
          </b:Person>
          <b:Person>
            <b:Last>Zhao Jian</b:Last>
            <b:First>Zhazo</b:First>
            <b:Middle>Qiang</b:Middle>
          </b:Person>
        </b:NameList>
      </b:Author>
    </b:Author>
    <b:Title>High sensitivity seawater temperature sensor based on no-core optical fiber</b:Title>
    <b:JournalName>Optical Fiber Technology</b:JournalName>
    <b:Year>2020</b:Year>
    <b:Pages>a.102115</b:Pages>
    <b:Volume>54</b:Volume>
    <b:URL>https://www.sciencedirect.com/science/article/abs/pii/S106852001930690X</b:URL>
    <b:RefOrder>18</b:RefOrder>
  </b:Source>
  <b:Source>
    <b:Tag>Hao15</b:Tag>
    <b:SourceType>JournalArticle</b:SourceType>
    <b:Guid>{F4ED75B9-43A7-44E7-8099-BEE470D5C883}</b:Guid>
    <b:Author>
      <b:Author>
        <b:NameList>
          <b:Person>
            <b:Last>Hao Xia</b:Last>
            <b:First>hengrong</b:First>
            <b:Middle>Tong, weihua zhang, ye cao</b:Middle>
          </b:Person>
        </b:NameList>
      </b:Author>
    </b:Author>
    <b:Title>A fiber laser temperature sensor based on SMF core-offset structure</b:Title>
    <b:JournalName>Optics Communications</b:JournalName>
    <b:Year>2015</b:Year>
    <b:Pages>78-81</b:Pages>
    <b:Volume>335</b:Volume>
    <b:URL>https://www.sciencedirect.com/science/article/abs/pii/S0030401814008268</b:URL>
    <b:RefOrder>19</b:RefOrder>
  </b:Source>
  <b:Source>
    <b:Tag>MaL15</b:Tag>
    <b:SourceType>JournalArticle</b:SourceType>
    <b:Guid>{A8B59DFB-DEB7-4F31-8A4A-D7D98A58FB3E}</b:Guid>
    <b:Author>
      <b:Author>
        <b:NameList>
          <b:Person>
            <b:Last>Ma</b:Last>
            <b:First>Lin,</b:First>
            <b:Middle>Zexin Kang, Yanhui Qi, Shuisheng Jian</b:Middle>
          </b:Person>
        </b:NameList>
      </b:Author>
    </b:Author>
    <b:Title>Fiber-optic temperature sensor based on a thinner no-core fiber</b:Title>
    <b:JournalName>Optik</b:JournalName>
    <b:Year>2015</b:Year>
    <b:Pages>1044-1046</b:Pages>
    <b:Volume>126</b:Volume>
    <b:Issue>9-10</b:Issue>
    <b:URL>https://www.sciencedirect.com/science/article/abs/pii/S0030402615001229</b:URL>
    <b:RefOrder>20</b:RefOrder>
  </b:Source>
  <b:Source>
    <b:Tag>Pér22</b:Tag>
    <b:SourceType>JournalArticle</b:SourceType>
    <b:Guid>{7BE04E99-8B62-4D77-8324-1CB97471CAC7}</b:Guid>
    <b:Author>
      <b:Author>
        <b:NameList>
          <b:Person>
            <b:Last>Pérez García G.F</b:Last>
            <b:First>Camas</b:First>
            <b:Middle>Anzueto J.L, Anzueto Sánchez G, Pérez Patricio M, López Estrada F.R</b:Middle>
          </b:Person>
        </b:NameList>
      </b:Author>
    </b:Author>
    <b:Title>Demonstration of improving the sensitivity of a fiber optic temperature sensor using the wavelength of maximum absorption of the lophine</b:Title>
    <b:JournalName>Measurement</b:JournalName>
    <b:Year>2022</b:Year>
    <b:Pages>a.110378</b:Pages>
    <b:Volume>187</b:Volume>
    <b:URL>https://www.sciencedirect.com/science/article/abs/pii/S0263224121012719</b:URL>
    <b:RefOrder>21</b:RefOrder>
  </b:Source>
  <b:Source>
    <b:Tag>Qui22</b:Tag>
    <b:SourceType>JournalArticle</b:SourceType>
    <b:Guid>{EA4BE331-0738-4EA0-88BA-272C52C35978}</b:Guid>
    <b:Author>
      <b:Author>
        <b:NameList>
          <b:Person>
            <b:Last>Quitl</b:Last>
            <b:First>Carina</b:First>
            <b:Middle>Toxqui</b:Middle>
          </b:Person>
        </b:NameList>
      </b:Author>
    </b:Author>
    <b:Title>Que es la optomecatrónica</b:Title>
    <b:JournalName>Universidad Politécnica de Tulancingo</b:JournalName>
    <b:Year>2022</b:Year>
    <b:Pages>1</b:Pages>
    <b:URL>http://www.upt.edu.mx/contenido/OfertaEducativa/Posgrados/DOP/doctos/pdf_Optomecatronica.pdf</b:URL>
    <b:RefOrder>22</b:RefOrder>
  </b:Source>
  <b:Source>
    <b:Tag>Woo10</b:Tag>
    <b:SourceType>JournalArticle</b:SourceType>
    <b:Guid>{6E2C4D75-9983-4598-B868-580D9D48E80D}</b:Guid>
    <b:Author>
      <b:Author>
        <b:NameList>
          <b:Person>
            <b:Last>Wook Jae YOO</b:Last>
            <b:First>Jeong</b:First>
            <b:Middle>Ki SEO, Kyoung Won JANG, Ji Yeon HEO, Jin Soo MOON, Jang-Yeon PARK, Byung Gi PARK, and Bongsoo LEE</b:Middle>
          </b:Person>
        </b:NameList>
      </b:Author>
    </b:Author>
    <b:Title>Fabrication and Comparison of Thermochromic Material-Based Fiber-Optic Sensors for Monitoring the Temperature of Wáter</b:Title>
    <b:JournalName>Optical Review</b:JournalName>
    <b:Year>2010</b:Year>
    <b:Pages>144–148</b:Pages>
    <b:Volume>18</b:Volume>
    <b:URL>https://link.springer.com/article/10.1007/s10043-011-0012-4</b:URL>
    <b:RefOrder>23</b:RefOrder>
  </b:Source>
  <b:Source>
    <b:Tag>Sam20</b:Tag>
    <b:SourceType>JournalArticle</b:SourceType>
    <b:Guid>{118D4E53-F479-46B9-8DD1-EE35F9C21908}</b:Guid>
    <b:Author>
      <b:Author>
        <b:NameList>
          <b:Person>
            <b:Last>Samir Cerimovic</b:Last>
            <b:First>Thilo</b:First>
            <b:Middle>Sauter, Albert Treytl, Rudolf Stachl, Joachim Binder, Petar Basic, Franz Mehofer, Ernst Schober, Sherry Rinsche</b:Middle>
          </b:Person>
        </b:NameList>
      </b:Author>
    </b:Author>
    <b:Title>Measuring Temperature Distributions along Heat Exchanger Pipes in Petrochemical Processes</b:Title>
    <b:JournalName>25th IEEE International Conference on Emerging Technologies and Factory Automation (ETFA)</b:JournalName>
    <b:Year>2020</b:Year>
    <b:Pages>a. 20033200</b:Pages>
    <b:URL>https://ieeexplore.ieee.org/abstract/document/9212078</b:URL>
    <b:RefOrder>24</b:RefOrder>
  </b:Source>
  <b:Source>
    <b:Tag>SJK98</b:Tag>
    <b:SourceType>JournalArticle</b:SourceType>
    <b:Guid>{9F5EB5C8-095D-4501-BE18-BDC4CA99C325}</b:Guid>
    <b:Author>
      <b:Author>
        <b:NameList>
          <b:Person>
            <b:Last>S. J. Kolpatzik</b:Last>
            <b:First>A.</b:First>
            <b:Middle>Hilgenstock, H. Dietrich, B. Nath</b:Middle>
          </b:Person>
        </b:NameList>
      </b:Author>
    </b:Author>
    <b:Title>The location of temperature sensors in pipe flows for determining the mean gas temperature in flow metering applications</b:Title>
    <b:JournalName>Flow Measurement and Instrumentation</b:JournalName>
    <b:Year>1998</b:Year>
    <b:Pages>43-57</b:Pages>
    <b:Volume>9</b:Volume>
    <b:Issue>1</b:Issue>
    <b:URL>https://www.sciencedirect.com/science/article/abs/pii/S0955598698000090</b:URL>
    <b:RefOrder>25</b:RefOrder>
  </b:Source>
  <b:Source>
    <b:Tag>Jev22</b:Tag>
    <b:SourceType>JournalArticle</b:SourceType>
    <b:Guid>{4B3D9350-3546-4510-A2D9-369AF34C30C8}</b:Guid>
    <b:Author>
      <b:Author>
        <b:NameList>
          <b:Person>
            <b:Last>Jevgenija Prisutova</b:Last>
            <b:First>Anton</b:First>
            <b:Middle>Krynkin, Simon Tait, and Kirill Horoshenkov</b:Middle>
          </b:Person>
        </b:NameList>
      </b:Author>
    </b:Author>
    <b:Title>Use of Fibre-Optic Sensors for Pipe Condition and Hydraulics Measurements</b:Title>
    <b:JournalName>CivilEng</b:JournalName>
    <b:Year>2022</b:Year>
    <b:Pages>85-113</b:Pages>
    <b:Volume>3</b:Volume>
    <b:Issue>1</b:Issue>
    <b:URL>https://www.mdpi.com/2673-4109/3/1/6</b:URL>
    <b:RefOrder>26</b:RefOrder>
  </b:Source>
  <b:Source>
    <b:Tag>CFe00</b:Tag>
    <b:SourceType>JournalArticle</b:SourceType>
    <b:Guid>{970F4BC1-2C31-40B5-98DE-F67FC6CAD96F}</b:Guid>
    <b:Author>
      <b:Author>
        <b:NameList>
          <b:Person>
            <b:Last>Fernández Valdivielso</b:Last>
            <b:First>C.</b:First>
          </b:Person>
        </b:NameList>
      </b:Author>
    </b:Author>
    <b:Title>An optical fiber temperature sensor based on thermochromic effect for underwater applications</b:Title>
    <b:JournalName>Fourteenth International Conference on Optical Fiber Sensors</b:JournalName>
    <b:Year>2000</b:Year>
    <b:Pages>a.41851H</b:Pages>
    <b:Volume>4185</b:Volume>
    <b:URL>https://www.spiedigitallibrary.org/conference-proceedings-of-spie/4185/41851H/An-optical-fiber-temperature-sensor-based-on-thermochromic-effect-for/10.1117/12.2302196.full</b:URL>
    <b:RefOrder>27</b:RefOrder>
  </b:Source>
  <b:Source>
    <b:Tag>NDí03</b:Tag>
    <b:SourceType>JournalArticle</b:SourceType>
    <b:Guid>{81C0CD3E-0CE3-4945-B346-4A12E4481374}</b:Guid>
    <b:Author>
      <b:Author>
        <b:NameList>
          <b:Person>
            <b:Last>Díaz Herrera</b:Last>
            <b:First>MC</b:First>
            <b:Middle>Navarrete, O Esteban, and A González-Cano</b:Middle>
          </b:Person>
        </b:NameList>
      </b:Author>
    </b:Author>
    <b:Title>A fibre-optic temperature sensor based on the deposition of a thermochromic material on an adiabatic taper</b:Title>
    <b:JournalName>Measurement Science and Technology</b:JournalName>
    <b:Year>2003</b:Year>
    <b:Pages>a.353</b:Pages>
    <b:Volume>15</b:Volume>
    <b:Issue>2</b:Issue>
    <b:URL>https://iopscience.iop.org/article/10.1088/0957-0233/15/2/006/meta</b:URL>
    <b:RefOrder>28</b:RefOrder>
  </b:Source>
  <b:Source>
    <b:Tag>And18</b:Tag>
    <b:SourceType>Book</b:SourceType>
    <b:Guid>{21B71A84-1AE7-4AA6-96F6-E9666798A604}</b:Guid>
    <b:Author>
      <b:Author>
        <b:NameList>
          <b:Person>
            <b:Last>Barrio</b:Last>
            <b:First>Andrés</b:First>
            <b:Middle>Moisés</b:Middle>
          </b:Person>
        </b:NameList>
      </b:Author>
    </b:Author>
    <b:Title>Internet de las cosas</b:Title>
    <b:Year>2018</b:Year>
    <b:Pages>13-18</b:Pages>
    <b:Publisher>Editorial REUS</b:Publisher>
    <b:URL>https://www.editorialreus.es/media/pdf/primeraspaginas_9788429020380_internetdelascosas.pdf</b:URL>
    <b:RefOrder>29</b:RefOrder>
  </b:Source>
</b:Sourc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E32B0D8-956C-45A4-9D99-AB2F2BA8D3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6a6b1a-2304-4c11-9090-e2c31221e9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38F6F6-05B4-49B6-BFB0-B8E8B3B7DF4C}">
  <ds:schemaRefs>
    <ds:schemaRef ds:uri="http://schemas.openxmlformats.org/officeDocument/2006/bibliography"/>
  </ds:schemaRefs>
</ds:datastoreItem>
</file>

<file path=customXml/itemProps3.xml><?xml version="1.0" encoding="utf-8"?>
<ds:datastoreItem xmlns:ds="http://schemas.openxmlformats.org/officeDocument/2006/customXml" ds:itemID="{29D6C96B-D398-4C5B-8359-0999029F5E63}">
  <ds:schemaRefs>
    <ds:schemaRef ds:uri="http://schemas.microsoft.com/sharepoint/v3/contenttype/forms"/>
  </ds:schemaRefs>
</ds:datastoreItem>
</file>

<file path=customXml/itemProps4.xml><?xml version="1.0" encoding="utf-8"?>
<ds:datastoreItem xmlns:ds="http://schemas.openxmlformats.org/officeDocument/2006/customXml" ds:itemID="{F4C90A70-4568-4CEF-B664-383452F1E33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336</Pages>
  <Words>98520</Words>
  <Characters>541863</Characters>
  <Application>Microsoft Office Word</Application>
  <DocSecurity>0</DocSecurity>
  <Lines>4515</Lines>
  <Paragraphs>1278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639105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Ramón Armando Nájera Courtois</dc:creator>
  <cp:keywords/>
  <dc:description/>
  <cp:lastModifiedBy>Ing. Erik Leon</cp:lastModifiedBy>
  <cp:revision>2</cp:revision>
  <cp:lastPrinted>2023-04-28T05:18:00Z</cp:lastPrinted>
  <dcterms:created xsi:type="dcterms:W3CDTF">2026-01-22T02:55:00Z</dcterms:created>
  <dcterms:modified xsi:type="dcterms:W3CDTF">2026-01-22T02:55:00Z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2022-02-14T00:00:00Z</vt:filetime>
  </property>
  <property fmtid="{D5CDD505-2E9C-101B-9397-08002B2CF9AE}" pid="3" name="Creator">
    <vt:lpwstr>LaTeX with hyperref</vt:lpwstr>
  </property>
  <property fmtid="{D5CDD505-2E9C-101B-9397-08002B2CF9AE}" pid="4" name="LastSaved">
    <vt:filetime>2022-02-14T00:00:00Z</vt:filetime>
  </property>
  <property fmtid="{D5CDD505-2E9C-101B-9397-08002B2CF9AE}" pid="5" name="ContentTypeId">
    <vt:lpwstr>0x010100183EB037D49B284A8285EF69B9AE06C3</vt:lpwstr>
  </property>
</Properties>
</file>